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CA9BA" w14:textId="77777777" w:rsidR="00A0067E" w:rsidRDefault="00467CDC">
      <w:pPr>
        <w:divId w:val="479347018"/>
        <w:rPr>
          <w:rFonts w:eastAsia="Times New Roman"/>
        </w:rPr>
      </w:pPr>
      <w:r>
        <w:rPr>
          <w:rFonts w:eastAsia="Times New Roman"/>
        </w:rPr>
        <w:t xml:space="preserve">Code </w:t>
      </w:r>
    </w:p>
    <w:p w14:paraId="41980336" w14:textId="77777777" w:rsidR="00A0067E" w:rsidRDefault="00CF0925">
      <w:pPr>
        <w:numPr>
          <w:ilvl w:val="0"/>
          <w:numId w:val="1"/>
        </w:numPr>
        <w:spacing w:before="100" w:beforeAutospacing="1" w:after="100" w:afterAutospacing="1"/>
        <w:divId w:val="479347018"/>
        <w:rPr>
          <w:rFonts w:eastAsia="Times New Roman"/>
        </w:rPr>
      </w:pPr>
      <w:hyperlink w:history="1">
        <w:r w:rsidR="00467CDC">
          <w:rPr>
            <w:rStyle w:val="Hyperlink"/>
            <w:rFonts w:eastAsia="Times New Roman"/>
          </w:rPr>
          <w:t>Show All Code</w:t>
        </w:r>
      </w:hyperlink>
    </w:p>
    <w:p w14:paraId="7FC002C2" w14:textId="77777777" w:rsidR="00A0067E" w:rsidRDefault="00CF0925">
      <w:pPr>
        <w:numPr>
          <w:ilvl w:val="0"/>
          <w:numId w:val="1"/>
        </w:numPr>
        <w:spacing w:before="100" w:beforeAutospacing="1" w:after="100" w:afterAutospacing="1"/>
        <w:divId w:val="479347018"/>
        <w:rPr>
          <w:rFonts w:eastAsia="Times New Roman"/>
        </w:rPr>
      </w:pPr>
      <w:hyperlink w:history="1">
        <w:r w:rsidR="00467CDC">
          <w:rPr>
            <w:rStyle w:val="Hyperlink"/>
            <w:rFonts w:eastAsia="Times New Roman"/>
          </w:rPr>
          <w:t>Hide All Code</w:t>
        </w:r>
      </w:hyperlink>
    </w:p>
    <w:p w14:paraId="0436CC02" w14:textId="77777777" w:rsidR="00A0067E" w:rsidRDefault="00467CDC">
      <w:pPr>
        <w:pStyle w:val="Heading1"/>
        <w:divId w:val="1641227866"/>
        <w:rPr>
          <w:rFonts w:eastAsia="Times New Roman"/>
          <w:sz w:val="57"/>
          <w:szCs w:val="57"/>
        </w:rPr>
      </w:pPr>
      <w:r>
        <w:rPr>
          <w:rFonts w:eastAsia="Times New Roman"/>
          <w:sz w:val="57"/>
          <w:szCs w:val="57"/>
        </w:rPr>
        <w:t>The Epidemiologist R Handbook</w:t>
      </w:r>
    </w:p>
    <w:p w14:paraId="453D2232" w14:textId="77777777" w:rsidR="00A0067E" w:rsidRDefault="00467CDC">
      <w:pPr>
        <w:pStyle w:val="Heading4"/>
        <w:divId w:val="1641227866"/>
        <w:rPr>
          <w:rFonts w:eastAsia="Times New Roman"/>
        </w:rPr>
      </w:pPr>
      <w:r>
        <w:rPr>
          <w:rFonts w:eastAsia="Times New Roman"/>
        </w:rPr>
        <w:t xml:space="preserve">the handbook </w:t>
      </w:r>
      <w:proofErr w:type="gramStart"/>
      <w:r>
        <w:rPr>
          <w:rFonts w:eastAsia="Times New Roman"/>
        </w:rPr>
        <w:t>team</w:t>
      </w:r>
      <w:proofErr w:type="gramEnd"/>
    </w:p>
    <w:p w14:paraId="5555BE37" w14:textId="77777777" w:rsidR="00A0067E" w:rsidRDefault="00467CDC">
      <w:pPr>
        <w:pStyle w:val="Heading4"/>
        <w:divId w:val="1641227866"/>
        <w:rPr>
          <w:rFonts w:eastAsia="Times New Roman"/>
        </w:rPr>
      </w:pPr>
      <w:r>
        <w:rPr>
          <w:rFonts w:eastAsia="Times New Roman"/>
        </w:rPr>
        <w:t>2021-06-04</w:t>
      </w:r>
    </w:p>
    <w:p w14:paraId="556F2CF4" w14:textId="77777777" w:rsidR="00A0067E" w:rsidRDefault="00467CDC">
      <w:pPr>
        <w:pStyle w:val="NormalWeb"/>
        <w:divId w:val="505559840"/>
      </w:pPr>
      <w:r>
        <w:rPr>
          <w:rFonts w:asciiTheme="minorHAnsi" w:eastAsiaTheme="minorHAnsi" w:hAnsiTheme="minorHAnsi" w:cstheme="minorBidi"/>
          <w:noProof/>
          <w:sz w:val="22"/>
          <w:szCs w:val="22"/>
        </w:rPr>
        <w:drawing>
          <wp:inline distT="0" distB="0" distL="0" distR="0" wp14:anchorId="4F72D4BF" wp14:editId="03588D0A">
            <wp:extent cx="457200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251C78D7" w14:textId="77777777" w:rsidR="00A0067E" w:rsidRDefault="00467CDC">
      <w:pPr>
        <w:pStyle w:val="Heading2"/>
        <w:divId w:val="1442651357"/>
        <w:rPr>
          <w:rFonts w:eastAsia="Times New Roman"/>
        </w:rPr>
      </w:pPr>
      <w:r>
        <w:rPr>
          <w:rFonts w:eastAsia="Times New Roman"/>
        </w:rPr>
        <w:t>R for applied epidemiology and public health</w:t>
      </w:r>
    </w:p>
    <w:p w14:paraId="50548EAC" w14:textId="77777777" w:rsidR="00A0067E" w:rsidRDefault="00467CDC">
      <w:pPr>
        <w:pStyle w:val="NormalWeb"/>
        <w:divId w:val="1442651357"/>
      </w:pPr>
      <w:r>
        <w:rPr>
          <w:rStyle w:val="Strong"/>
        </w:rPr>
        <w:t>This handbook strives to:</w:t>
      </w:r>
    </w:p>
    <w:p w14:paraId="56F229A9" w14:textId="77777777" w:rsidR="00A0067E" w:rsidRDefault="00467CDC">
      <w:pPr>
        <w:numPr>
          <w:ilvl w:val="0"/>
          <w:numId w:val="2"/>
        </w:numPr>
        <w:spacing w:before="100" w:beforeAutospacing="1" w:after="100" w:afterAutospacing="1"/>
        <w:divId w:val="1442651357"/>
        <w:rPr>
          <w:rFonts w:eastAsia="Times New Roman"/>
        </w:rPr>
      </w:pPr>
      <w:r>
        <w:rPr>
          <w:rFonts w:eastAsia="Times New Roman"/>
        </w:rPr>
        <w:t>Serve as a quick R code reference manual</w:t>
      </w:r>
    </w:p>
    <w:p w14:paraId="233515AF" w14:textId="77777777" w:rsidR="00A0067E" w:rsidRDefault="00467CDC">
      <w:pPr>
        <w:numPr>
          <w:ilvl w:val="0"/>
          <w:numId w:val="2"/>
        </w:numPr>
        <w:spacing w:before="100" w:beforeAutospacing="1" w:after="100" w:afterAutospacing="1"/>
        <w:divId w:val="1442651357"/>
        <w:rPr>
          <w:rFonts w:eastAsia="Times New Roman"/>
        </w:rPr>
      </w:pPr>
      <w:r>
        <w:rPr>
          <w:rFonts w:eastAsia="Times New Roman"/>
        </w:rPr>
        <w:t>Provide task-centered examples addressing common epidemiological problems</w:t>
      </w:r>
    </w:p>
    <w:p w14:paraId="468D9385" w14:textId="77777777" w:rsidR="00A0067E" w:rsidRDefault="00467CDC">
      <w:pPr>
        <w:numPr>
          <w:ilvl w:val="0"/>
          <w:numId w:val="2"/>
        </w:numPr>
        <w:spacing w:before="100" w:beforeAutospacing="1" w:after="100" w:afterAutospacing="1"/>
        <w:divId w:val="1442651357"/>
        <w:rPr>
          <w:rFonts w:eastAsia="Times New Roman"/>
        </w:rPr>
      </w:pPr>
      <w:r>
        <w:rPr>
          <w:rFonts w:eastAsia="Times New Roman"/>
        </w:rPr>
        <w:t>Assist epidemiologists transitioning to R</w:t>
      </w:r>
    </w:p>
    <w:p w14:paraId="406130F4" w14:textId="77777777" w:rsidR="00A0067E" w:rsidRDefault="00467CDC">
      <w:pPr>
        <w:numPr>
          <w:ilvl w:val="0"/>
          <w:numId w:val="2"/>
        </w:numPr>
        <w:spacing w:before="100" w:beforeAutospacing="1" w:after="100" w:afterAutospacing="1"/>
        <w:divId w:val="1442651357"/>
        <w:rPr>
          <w:rFonts w:eastAsia="Times New Roman"/>
        </w:rPr>
      </w:pPr>
      <w:r>
        <w:rPr>
          <w:rFonts w:eastAsia="Times New Roman"/>
        </w:rPr>
        <w:t xml:space="preserve">Be accessible in settings with low internet-connectivity via an </w:t>
      </w:r>
      <w:hyperlink w:anchor="download-handbook-and-data" w:history="1">
        <w:r>
          <w:rPr>
            <w:rStyle w:val="Hyperlink"/>
            <w:rFonts w:eastAsia="Times New Roman"/>
            <w:b/>
            <w:bCs/>
          </w:rPr>
          <w:t>offline version</w:t>
        </w:r>
      </w:hyperlink>
    </w:p>
    <w:p w14:paraId="6B9FE019" w14:textId="77777777" w:rsidR="00A0067E" w:rsidRDefault="00A0067E">
      <w:pPr>
        <w:pStyle w:val="NormalWeb"/>
        <w:divId w:val="1442651357"/>
      </w:pPr>
    </w:p>
    <w:p w14:paraId="6F6508A7" w14:textId="77777777" w:rsidR="00A0067E" w:rsidRDefault="00467CDC">
      <w:pPr>
        <w:pStyle w:val="NormalWeb"/>
        <w:divId w:val="463546556"/>
      </w:pPr>
      <w:r>
        <w:t xml:space="preserve">  </w:t>
      </w:r>
    </w:p>
    <w:p w14:paraId="1209EC53" w14:textId="77777777" w:rsidR="00A0067E" w:rsidRDefault="00467CDC">
      <w:pPr>
        <w:pStyle w:val="NormalWeb"/>
        <w:divId w:val="320742425"/>
      </w:pPr>
      <w:r>
        <w:rPr>
          <w:rStyle w:val="Strong"/>
          <w:color w:val="000000"/>
        </w:rPr>
        <w:t>Written by epidemiologists, for epidemiologists</w:t>
      </w:r>
    </w:p>
    <w:p w14:paraId="21BBF728" w14:textId="77777777" w:rsidR="00A0067E" w:rsidRDefault="00467CDC">
      <w:pPr>
        <w:pStyle w:val="NormalWeb"/>
        <w:divId w:val="320742425"/>
      </w:pPr>
      <w:r>
        <w:t xml:space="preserve">We are applied epis from around the world, writing in our spare time to offer this resource to the community. Your encouragement and feedback </w:t>
      </w:r>
      <w:proofErr w:type="gramStart"/>
      <w:r>
        <w:t>is</w:t>
      </w:r>
      <w:proofErr w:type="gramEnd"/>
      <w:r>
        <w:t xml:space="preserve"> most welcome:</w:t>
      </w:r>
    </w:p>
    <w:p w14:paraId="43058C8D" w14:textId="77777777" w:rsidR="00A0067E" w:rsidRDefault="00467CDC">
      <w:pPr>
        <w:numPr>
          <w:ilvl w:val="0"/>
          <w:numId w:val="3"/>
        </w:numPr>
        <w:spacing w:before="100" w:beforeAutospacing="1" w:after="100" w:afterAutospacing="1"/>
        <w:divId w:val="320742425"/>
        <w:rPr>
          <w:rFonts w:eastAsia="Times New Roman"/>
        </w:rPr>
      </w:pPr>
      <w:r>
        <w:rPr>
          <w:rFonts w:eastAsia="Times New Roman"/>
        </w:rPr>
        <w:t xml:space="preserve">Structured </w:t>
      </w:r>
      <w:hyperlink r:id="rId8" w:history="1">
        <w:r>
          <w:rPr>
            <w:rStyle w:val="Hyperlink"/>
            <w:rFonts w:eastAsia="Times New Roman"/>
            <w:b/>
            <w:bCs/>
          </w:rPr>
          <w:t>feedback form</w:t>
        </w:r>
      </w:hyperlink>
    </w:p>
    <w:p w14:paraId="46EDE0F4" w14:textId="77777777" w:rsidR="00A0067E" w:rsidRDefault="00467CDC">
      <w:pPr>
        <w:numPr>
          <w:ilvl w:val="0"/>
          <w:numId w:val="3"/>
        </w:numPr>
        <w:spacing w:before="100" w:beforeAutospacing="1" w:after="100" w:afterAutospacing="1"/>
        <w:divId w:val="320742425"/>
        <w:rPr>
          <w:rFonts w:eastAsia="Times New Roman"/>
        </w:rPr>
      </w:pPr>
      <w:r>
        <w:rPr>
          <w:rFonts w:eastAsia="Times New Roman"/>
        </w:rPr>
        <w:t xml:space="preserve">Email </w:t>
      </w:r>
      <w:hyperlink r:id="rId9" w:history="1">
        <w:r>
          <w:rPr>
            <w:rStyle w:val="Hyperlink"/>
            <w:rFonts w:eastAsia="Times New Roman"/>
            <w:b/>
            <w:bCs/>
          </w:rPr>
          <w:t>epiRhandbook@gmail.com</w:t>
        </w:r>
      </w:hyperlink>
      <w:r>
        <w:rPr>
          <w:rFonts w:eastAsia="Times New Roman"/>
        </w:rPr>
        <w:t xml:space="preserve"> or tweet </w:t>
      </w:r>
      <w:hyperlink r:id="rId10" w:history="1">
        <w:r>
          <w:rPr>
            <w:rStyle w:val="Hyperlink"/>
            <w:rFonts w:eastAsia="Times New Roman"/>
            <w:b/>
            <w:bCs/>
          </w:rPr>
          <w:t>@epiRhandbook</w:t>
        </w:r>
      </w:hyperlink>
    </w:p>
    <w:p w14:paraId="2EDBC16A" w14:textId="77777777" w:rsidR="00A0067E" w:rsidRDefault="00467CDC">
      <w:pPr>
        <w:numPr>
          <w:ilvl w:val="0"/>
          <w:numId w:val="3"/>
        </w:numPr>
        <w:spacing w:before="100" w:beforeAutospacing="1" w:after="100" w:afterAutospacing="1"/>
        <w:divId w:val="320742425"/>
        <w:rPr>
          <w:rFonts w:eastAsia="Times New Roman"/>
        </w:rPr>
      </w:pPr>
      <w:r>
        <w:rPr>
          <w:rFonts w:eastAsia="Times New Roman"/>
        </w:rPr>
        <w:t xml:space="preserve">Submit issues to our </w:t>
      </w:r>
      <w:hyperlink r:id="rId11" w:history="1">
        <w:proofErr w:type="spellStart"/>
        <w:r>
          <w:rPr>
            <w:rStyle w:val="Hyperlink"/>
            <w:rFonts w:eastAsia="Times New Roman"/>
            <w:b/>
            <w:bCs/>
          </w:rPr>
          <w:t>Github</w:t>
        </w:r>
        <w:proofErr w:type="spellEnd"/>
        <w:r>
          <w:rPr>
            <w:rStyle w:val="Hyperlink"/>
            <w:rFonts w:eastAsia="Times New Roman"/>
            <w:b/>
            <w:bCs/>
          </w:rPr>
          <w:t xml:space="preserve"> repository</w:t>
        </w:r>
      </w:hyperlink>
    </w:p>
    <w:p w14:paraId="3F97D201" w14:textId="77777777" w:rsidR="00A0067E" w:rsidRDefault="00467CDC">
      <w:pPr>
        <w:pStyle w:val="Heading2"/>
        <w:divId w:val="806513068"/>
        <w:rPr>
          <w:rFonts w:eastAsia="Times New Roman"/>
        </w:rPr>
      </w:pPr>
      <w:r>
        <w:rPr>
          <w:rFonts w:eastAsia="Times New Roman"/>
        </w:rPr>
        <w:lastRenderedPageBreak/>
        <w:t>How to use this handbook</w:t>
      </w:r>
    </w:p>
    <w:p w14:paraId="3E6049AE" w14:textId="77777777" w:rsidR="00A0067E" w:rsidRDefault="00467CDC">
      <w:pPr>
        <w:numPr>
          <w:ilvl w:val="0"/>
          <w:numId w:val="4"/>
        </w:numPr>
        <w:spacing w:before="100" w:beforeAutospacing="1" w:after="100" w:afterAutospacing="1"/>
        <w:divId w:val="806513068"/>
        <w:rPr>
          <w:rFonts w:eastAsia="Times New Roman"/>
        </w:rPr>
      </w:pPr>
      <w:r>
        <w:rPr>
          <w:rFonts w:eastAsia="Times New Roman"/>
        </w:rPr>
        <w:t>Browse the pages in the Table of Contents, or use the search box</w:t>
      </w:r>
    </w:p>
    <w:p w14:paraId="0EF75F79" w14:textId="77777777" w:rsidR="00A0067E" w:rsidRDefault="00467CDC">
      <w:pPr>
        <w:numPr>
          <w:ilvl w:val="0"/>
          <w:numId w:val="4"/>
        </w:numPr>
        <w:spacing w:before="100" w:beforeAutospacing="1" w:after="100" w:afterAutospacing="1"/>
        <w:divId w:val="806513068"/>
        <w:rPr>
          <w:rFonts w:eastAsia="Times New Roman"/>
        </w:rPr>
      </w:pPr>
      <w:r>
        <w:rPr>
          <w:rFonts w:eastAsia="Times New Roman"/>
        </w:rPr>
        <w:t>Click the “copy” icons to copy code</w:t>
      </w:r>
    </w:p>
    <w:p w14:paraId="43164E78" w14:textId="77777777" w:rsidR="00A0067E" w:rsidRDefault="00467CDC">
      <w:pPr>
        <w:numPr>
          <w:ilvl w:val="0"/>
          <w:numId w:val="4"/>
        </w:numPr>
        <w:spacing w:before="100" w:beforeAutospacing="1" w:after="100" w:afterAutospacing="1"/>
        <w:divId w:val="806513068"/>
        <w:rPr>
          <w:rFonts w:eastAsia="Times New Roman"/>
        </w:rPr>
      </w:pPr>
      <w:r>
        <w:rPr>
          <w:rFonts w:eastAsia="Times New Roman"/>
        </w:rPr>
        <w:t xml:space="preserve">You can follow-along with </w:t>
      </w:r>
      <w:hyperlink w:anchor="download-handbook-and-data" w:history="1">
        <w:r>
          <w:rPr>
            <w:rStyle w:val="Hyperlink"/>
            <w:rFonts w:eastAsia="Times New Roman"/>
          </w:rPr>
          <w:t>the example data</w:t>
        </w:r>
      </w:hyperlink>
    </w:p>
    <w:p w14:paraId="49CD1D32" w14:textId="77777777" w:rsidR="00A0067E" w:rsidRDefault="00467CDC">
      <w:pPr>
        <w:numPr>
          <w:ilvl w:val="0"/>
          <w:numId w:val="4"/>
        </w:numPr>
        <w:spacing w:before="100" w:beforeAutospacing="1" w:after="100" w:afterAutospacing="1"/>
        <w:divId w:val="806513068"/>
        <w:rPr>
          <w:rFonts w:eastAsia="Times New Roman"/>
        </w:rPr>
      </w:pPr>
      <w:r>
        <w:rPr>
          <w:rFonts w:eastAsia="Times New Roman"/>
        </w:rPr>
        <w:t>See the “Resources” section of each page for further material</w:t>
      </w:r>
    </w:p>
    <w:p w14:paraId="5CE5EB91" w14:textId="77777777" w:rsidR="00A0067E" w:rsidRDefault="00467CDC">
      <w:pPr>
        <w:pStyle w:val="NormalWeb"/>
        <w:divId w:val="806513068"/>
      </w:pPr>
      <w:r>
        <w:rPr>
          <w:rStyle w:val="Strong"/>
        </w:rPr>
        <w:t>Offline version</w:t>
      </w:r>
    </w:p>
    <w:p w14:paraId="7B8B02CC" w14:textId="77777777" w:rsidR="00A0067E" w:rsidRDefault="00467CDC">
      <w:pPr>
        <w:pStyle w:val="NormalWeb"/>
        <w:divId w:val="806513068"/>
      </w:pPr>
      <w:r>
        <w:t xml:space="preserve">See instructions in the </w:t>
      </w:r>
      <w:hyperlink w:anchor="download-handbook-and-data" w:history="1">
        <w:r>
          <w:rPr>
            <w:rStyle w:val="Hyperlink"/>
          </w:rPr>
          <w:t>Download handbook and data</w:t>
        </w:r>
      </w:hyperlink>
      <w:r>
        <w:t xml:space="preserve"> page.</w:t>
      </w:r>
    </w:p>
    <w:p w14:paraId="1EF7463F" w14:textId="77777777" w:rsidR="00A0067E" w:rsidRDefault="00467CDC">
      <w:pPr>
        <w:pStyle w:val="NormalWeb"/>
        <w:divId w:val="806513068"/>
      </w:pPr>
      <w:r>
        <w:rPr>
          <w:rStyle w:val="Strong"/>
        </w:rPr>
        <w:t>Languages</w:t>
      </w:r>
    </w:p>
    <w:p w14:paraId="0F4E955D" w14:textId="77777777" w:rsidR="00A0067E" w:rsidRDefault="00467CDC">
      <w:pPr>
        <w:pStyle w:val="NormalWeb"/>
        <w:divId w:val="806513068"/>
      </w:pPr>
      <w:r>
        <w:t>We want to translate this into languages other than English. If you can help, please contact us.</w:t>
      </w:r>
    </w:p>
    <w:p w14:paraId="54C4C648" w14:textId="77777777" w:rsidR="00A0067E" w:rsidRDefault="00467CDC">
      <w:pPr>
        <w:pStyle w:val="Heading2"/>
        <w:divId w:val="1951862554"/>
        <w:rPr>
          <w:rFonts w:eastAsia="Times New Roman"/>
        </w:rPr>
      </w:pPr>
      <w:r>
        <w:rPr>
          <w:rFonts w:eastAsia="Times New Roman"/>
        </w:rPr>
        <w:t>Acknowledgements</w:t>
      </w:r>
    </w:p>
    <w:p w14:paraId="1BF7AC86" w14:textId="77777777" w:rsidR="00A0067E" w:rsidRDefault="00467CDC">
      <w:pPr>
        <w:pStyle w:val="NormalWeb"/>
        <w:divId w:val="1951862554"/>
      </w:pPr>
      <w:r>
        <w:t xml:space="preserve">This handbook is produced by a collaboration of epidemiologists from around the world drawing upon experience with organizations including local, state, provincial, and national health agencies, the World Health Organization (WHO), Médecins Sans </w:t>
      </w:r>
      <w:proofErr w:type="spellStart"/>
      <w:r>
        <w:t>Frontières</w:t>
      </w:r>
      <w:proofErr w:type="spellEnd"/>
      <w:r>
        <w:t xml:space="preserve"> / Doctors without Borders (MSF), hospital systems, and academic institutions.</w:t>
      </w:r>
    </w:p>
    <w:p w14:paraId="07A24788" w14:textId="77777777" w:rsidR="00A0067E" w:rsidRDefault="00467CDC">
      <w:pPr>
        <w:pStyle w:val="NormalWeb"/>
        <w:divId w:val="1951862554"/>
      </w:pPr>
      <w:r>
        <w:t xml:space="preserve">This handbook is </w:t>
      </w:r>
      <w:r>
        <w:rPr>
          <w:rStyle w:val="Strong"/>
        </w:rPr>
        <w:t>not</w:t>
      </w:r>
      <w:r>
        <w:t xml:space="preserve"> an approved product of any specific organization. Although we strive for accuracy, we provide no guarantee of the content in this book.</w:t>
      </w:r>
    </w:p>
    <w:p w14:paraId="779EDE61" w14:textId="77777777" w:rsidR="00A0067E" w:rsidRDefault="00467CDC">
      <w:pPr>
        <w:pStyle w:val="Heading3"/>
        <w:divId w:val="528688709"/>
        <w:rPr>
          <w:rFonts w:eastAsia="Times New Roman"/>
        </w:rPr>
      </w:pPr>
      <w:r>
        <w:rPr>
          <w:rFonts w:eastAsia="Times New Roman"/>
        </w:rPr>
        <w:t>Contributors</w:t>
      </w:r>
    </w:p>
    <w:p w14:paraId="24C6355D" w14:textId="77777777" w:rsidR="00A0067E" w:rsidRDefault="00467CDC">
      <w:pPr>
        <w:pStyle w:val="NormalWeb"/>
        <w:divId w:val="528688709"/>
      </w:pPr>
      <w:r>
        <w:rPr>
          <w:rStyle w:val="Strong"/>
        </w:rPr>
        <w:t>Editor-in-Chief:</w:t>
      </w:r>
      <w:r>
        <w:t xml:space="preserve"> </w:t>
      </w:r>
      <w:hyperlink r:id="rId12" w:history="1">
        <w:r>
          <w:rPr>
            <w:rStyle w:val="Hyperlink"/>
          </w:rPr>
          <w:t>Neale Batra</w:t>
        </w:r>
      </w:hyperlink>
    </w:p>
    <w:p w14:paraId="62F9E9A7" w14:textId="77777777" w:rsidR="00A0067E" w:rsidRDefault="00467CDC">
      <w:pPr>
        <w:pStyle w:val="NormalWeb"/>
        <w:divId w:val="528688709"/>
      </w:pPr>
      <w:r>
        <w:rPr>
          <w:rStyle w:val="Strong"/>
        </w:rPr>
        <w:t>Project core team:</w:t>
      </w:r>
      <w:r>
        <w:t xml:space="preserve"> </w:t>
      </w:r>
      <w:hyperlink r:id="rId13" w:history="1">
        <w:r>
          <w:rPr>
            <w:rStyle w:val="Hyperlink"/>
          </w:rPr>
          <w:t>Neale Batra</w:t>
        </w:r>
      </w:hyperlink>
      <w:r>
        <w:t xml:space="preserve">, </w:t>
      </w:r>
      <w:hyperlink r:id="rId14" w:history="1">
        <w:r>
          <w:rPr>
            <w:rStyle w:val="Hyperlink"/>
          </w:rPr>
          <w:t>Alex Spina</w:t>
        </w:r>
      </w:hyperlink>
      <w:r>
        <w:t xml:space="preserve">, </w:t>
      </w:r>
      <w:hyperlink r:id="rId15" w:history="1">
        <w:proofErr w:type="spellStart"/>
        <w:r>
          <w:rPr>
            <w:rStyle w:val="Hyperlink"/>
          </w:rPr>
          <w:t>Amrish</w:t>
        </w:r>
        <w:proofErr w:type="spellEnd"/>
        <w:r>
          <w:rPr>
            <w:rStyle w:val="Hyperlink"/>
          </w:rPr>
          <w:t xml:space="preserve"> </w:t>
        </w:r>
        <w:proofErr w:type="spellStart"/>
        <w:r>
          <w:rPr>
            <w:rStyle w:val="Hyperlink"/>
          </w:rPr>
          <w:t>Baidjoe</w:t>
        </w:r>
        <w:proofErr w:type="spellEnd"/>
      </w:hyperlink>
      <w:r>
        <w:t xml:space="preserve">, Pat Keating, </w:t>
      </w:r>
      <w:hyperlink r:id="rId16" w:history="1">
        <w:r>
          <w:rPr>
            <w:rStyle w:val="Hyperlink"/>
          </w:rPr>
          <w:t xml:space="preserve">Henry </w:t>
        </w:r>
        <w:proofErr w:type="spellStart"/>
        <w:r>
          <w:rPr>
            <w:rStyle w:val="Hyperlink"/>
          </w:rPr>
          <w:t>Laurenson</w:t>
        </w:r>
        <w:proofErr w:type="spellEnd"/>
        <w:r>
          <w:rPr>
            <w:rStyle w:val="Hyperlink"/>
          </w:rPr>
          <w:t>-Schafer</w:t>
        </w:r>
      </w:hyperlink>
      <w:r>
        <w:t xml:space="preserve">, </w:t>
      </w:r>
      <w:hyperlink r:id="rId17" w:history="1">
        <w:r>
          <w:rPr>
            <w:rStyle w:val="Hyperlink"/>
          </w:rPr>
          <w:t>Finlay Campbell</w:t>
        </w:r>
      </w:hyperlink>
    </w:p>
    <w:p w14:paraId="2885A6B4" w14:textId="5DA049E8" w:rsidR="00A0067E" w:rsidRDefault="00467CDC">
      <w:pPr>
        <w:pStyle w:val="NormalWeb"/>
        <w:divId w:val="528688709"/>
      </w:pPr>
      <w:r>
        <w:rPr>
          <w:rStyle w:val="Strong"/>
        </w:rPr>
        <w:t>Authors</w:t>
      </w:r>
      <w:r>
        <w:t xml:space="preserve">: </w:t>
      </w:r>
      <w:hyperlink r:id="rId18" w:history="1">
        <w:r>
          <w:rPr>
            <w:rStyle w:val="Hyperlink"/>
          </w:rPr>
          <w:t>Neale Batra</w:t>
        </w:r>
      </w:hyperlink>
      <w:r>
        <w:t xml:space="preserve">, </w:t>
      </w:r>
      <w:hyperlink r:id="rId19" w:history="1">
        <w:r>
          <w:rPr>
            <w:rStyle w:val="Hyperlink"/>
          </w:rPr>
          <w:t>Alex Spina</w:t>
        </w:r>
      </w:hyperlink>
      <w:r>
        <w:t xml:space="preserve">, </w:t>
      </w:r>
      <w:hyperlink r:id="rId20" w:history="1">
        <w:r>
          <w:rPr>
            <w:rStyle w:val="Hyperlink"/>
          </w:rPr>
          <w:t>Paula Blomquist</w:t>
        </w:r>
      </w:hyperlink>
      <w:r>
        <w:t xml:space="preserve">, </w:t>
      </w:r>
      <w:hyperlink r:id="rId21" w:history="1">
        <w:r>
          <w:rPr>
            <w:rStyle w:val="Hyperlink"/>
          </w:rPr>
          <w:t>Finlay Campbell</w:t>
        </w:r>
      </w:hyperlink>
      <w:r>
        <w:t xml:space="preserve">, </w:t>
      </w:r>
      <w:hyperlink r:id="rId22" w:history="1">
        <w:r>
          <w:rPr>
            <w:rStyle w:val="Hyperlink"/>
          </w:rPr>
          <w:t xml:space="preserve">Henry </w:t>
        </w:r>
        <w:proofErr w:type="spellStart"/>
        <w:r>
          <w:rPr>
            <w:rStyle w:val="Hyperlink"/>
          </w:rPr>
          <w:t>Laurenson</w:t>
        </w:r>
        <w:proofErr w:type="spellEnd"/>
        <w:r>
          <w:rPr>
            <w:rStyle w:val="Hyperlink"/>
          </w:rPr>
          <w:t>-Schafer</w:t>
        </w:r>
      </w:hyperlink>
      <w:r>
        <w:t xml:space="preserve">, </w:t>
      </w:r>
      <w:hyperlink r:id="rId23" w:history="1">
        <w:r>
          <w:rPr>
            <w:rStyle w:val="Hyperlink"/>
          </w:rPr>
          <w:t>Isaac Florence</w:t>
        </w:r>
      </w:hyperlink>
      <w:r>
        <w:t xml:space="preserve">, </w:t>
      </w:r>
      <w:hyperlink r:id="rId24" w:history="1">
        <w:r>
          <w:rPr>
            <w:rStyle w:val="Hyperlink"/>
          </w:rPr>
          <w:t>Natalie Fischer</w:t>
        </w:r>
      </w:hyperlink>
      <w:r>
        <w:t xml:space="preserve">, </w:t>
      </w:r>
      <w:hyperlink r:id="rId25" w:history="1">
        <w:r>
          <w:rPr>
            <w:rStyle w:val="Hyperlink"/>
          </w:rPr>
          <w:t>Aminata Ndiaye</w:t>
        </w:r>
      </w:hyperlink>
      <w:r>
        <w:t xml:space="preserve">, </w:t>
      </w:r>
      <w:hyperlink r:id="rId26" w:history="1">
        <w:r>
          <w:rPr>
            <w:rStyle w:val="Hyperlink"/>
          </w:rPr>
          <w:t>Liza Coyer</w:t>
        </w:r>
      </w:hyperlink>
      <w:r>
        <w:t xml:space="preserve">, </w:t>
      </w:r>
      <w:hyperlink r:id="rId27" w:history="1">
        <w:r>
          <w:rPr>
            <w:rStyle w:val="Hyperlink"/>
          </w:rPr>
          <w:t>Jonathan Polonsky</w:t>
        </w:r>
      </w:hyperlink>
      <w:r>
        <w:t xml:space="preserve">, </w:t>
      </w:r>
      <w:hyperlink r:id="rId28" w:history="1">
        <w:proofErr w:type="spellStart"/>
        <w:r>
          <w:rPr>
            <w:rStyle w:val="Hyperlink"/>
          </w:rPr>
          <w:t>Yurie</w:t>
        </w:r>
        <w:proofErr w:type="spellEnd"/>
        <w:r>
          <w:rPr>
            <w:rStyle w:val="Hyperlink"/>
          </w:rPr>
          <w:t xml:space="preserve"> Izawa</w:t>
        </w:r>
      </w:hyperlink>
      <w:r>
        <w:t xml:space="preserve">, </w:t>
      </w:r>
      <w:hyperlink r:id="rId29" w:history="1">
        <w:r>
          <w:rPr>
            <w:rStyle w:val="Hyperlink"/>
          </w:rPr>
          <w:t>Chris Bailey</w:t>
        </w:r>
      </w:hyperlink>
      <w:r>
        <w:t xml:space="preserve">, </w:t>
      </w:r>
      <w:hyperlink r:id="rId30" w:history="1">
        <w:r>
          <w:rPr>
            <w:rStyle w:val="Hyperlink"/>
          </w:rPr>
          <w:t xml:space="preserve">Daniel </w:t>
        </w:r>
        <w:proofErr w:type="spellStart"/>
        <w:r>
          <w:rPr>
            <w:rStyle w:val="Hyperlink"/>
          </w:rPr>
          <w:t>Molling</w:t>
        </w:r>
        <w:proofErr w:type="spellEnd"/>
      </w:hyperlink>
      <w:r>
        <w:t xml:space="preserve">, </w:t>
      </w:r>
      <w:hyperlink r:id="rId31" w:history="1">
        <w:proofErr w:type="spellStart"/>
        <w:r>
          <w:rPr>
            <w:rStyle w:val="Hyperlink"/>
          </w:rPr>
          <w:t>Isha</w:t>
        </w:r>
        <w:proofErr w:type="spellEnd"/>
        <w:r>
          <w:rPr>
            <w:rStyle w:val="Hyperlink"/>
          </w:rPr>
          <w:t xml:space="preserve"> Berry</w:t>
        </w:r>
      </w:hyperlink>
      <w:r>
        <w:t xml:space="preserve">, </w:t>
      </w:r>
      <w:hyperlink r:id="rId32" w:history="1">
        <w:r>
          <w:rPr>
            <w:rStyle w:val="Hyperlink"/>
          </w:rPr>
          <w:t xml:space="preserve">Emma </w:t>
        </w:r>
        <w:proofErr w:type="spellStart"/>
        <w:r>
          <w:rPr>
            <w:rStyle w:val="Hyperlink"/>
          </w:rPr>
          <w:t>Buajitti</w:t>
        </w:r>
        <w:proofErr w:type="spellEnd"/>
      </w:hyperlink>
      <w:r>
        <w:t xml:space="preserve">, </w:t>
      </w:r>
      <w:hyperlink r:id="rId33" w:history="1">
        <w:r>
          <w:rPr>
            <w:rStyle w:val="Hyperlink"/>
          </w:rPr>
          <w:t xml:space="preserve">Mathilde </w:t>
        </w:r>
        <w:proofErr w:type="spellStart"/>
        <w:r>
          <w:rPr>
            <w:rStyle w:val="Hyperlink"/>
          </w:rPr>
          <w:t>Mousset</w:t>
        </w:r>
        <w:proofErr w:type="spellEnd"/>
      </w:hyperlink>
      <w:r>
        <w:t xml:space="preserve">, </w:t>
      </w:r>
      <w:hyperlink r:id="rId34" w:history="1">
        <w:r>
          <w:rPr>
            <w:rStyle w:val="Hyperlink"/>
          </w:rPr>
          <w:t>Sara Hollis</w:t>
        </w:r>
      </w:hyperlink>
      <w:r>
        <w:t>, Wen Lin</w:t>
      </w:r>
    </w:p>
    <w:p w14:paraId="2A59049C" w14:textId="6507AFE8" w:rsidR="00A0067E" w:rsidRDefault="00467CDC">
      <w:pPr>
        <w:pStyle w:val="NormalWeb"/>
        <w:divId w:val="528688709"/>
      </w:pPr>
      <w:r>
        <w:rPr>
          <w:rStyle w:val="Strong"/>
        </w:rPr>
        <w:t>Reviewers</w:t>
      </w:r>
      <w:r>
        <w:t xml:space="preserve">: Pat Keating, Annick </w:t>
      </w:r>
      <w:proofErr w:type="spellStart"/>
      <w:r>
        <w:t>Lenglet</w:t>
      </w:r>
      <w:proofErr w:type="spellEnd"/>
      <w:r>
        <w:t xml:space="preserve">, Margot Charette, </w:t>
      </w:r>
      <w:proofErr w:type="spellStart"/>
      <w:r>
        <w:t>Danielly</w:t>
      </w:r>
      <w:proofErr w:type="spellEnd"/>
      <w:r>
        <w:t xml:space="preserve"> Xavier, Esther </w:t>
      </w:r>
      <w:proofErr w:type="spellStart"/>
      <w:r>
        <w:t>Kukielka</w:t>
      </w:r>
      <w:proofErr w:type="spellEnd"/>
      <w:r>
        <w:t xml:space="preserve">, Michelle Sloan, </w:t>
      </w:r>
      <w:proofErr w:type="spellStart"/>
      <w:r>
        <w:t>Aybüke</w:t>
      </w:r>
      <w:proofErr w:type="spellEnd"/>
      <w:r>
        <w:t xml:space="preserve"> </w:t>
      </w:r>
      <w:proofErr w:type="spellStart"/>
      <w:r>
        <w:t>Koyuncu</w:t>
      </w:r>
      <w:proofErr w:type="spellEnd"/>
      <w:r>
        <w:t xml:space="preserve">, Rachel Burke, Kate Kelsey, </w:t>
      </w:r>
      <w:hyperlink r:id="rId35" w:history="1">
        <w:proofErr w:type="spellStart"/>
        <w:r>
          <w:rPr>
            <w:rStyle w:val="Hyperlink"/>
          </w:rPr>
          <w:t>Berhe</w:t>
        </w:r>
        <w:proofErr w:type="spellEnd"/>
        <w:r>
          <w:rPr>
            <w:rStyle w:val="Hyperlink"/>
          </w:rPr>
          <w:t xml:space="preserve"> </w:t>
        </w:r>
        <w:proofErr w:type="spellStart"/>
        <w:r>
          <w:rPr>
            <w:rStyle w:val="Hyperlink"/>
          </w:rPr>
          <w:t>Etsay</w:t>
        </w:r>
        <w:proofErr w:type="spellEnd"/>
      </w:hyperlink>
      <w:r>
        <w:t xml:space="preserve">, John </w:t>
      </w:r>
      <w:proofErr w:type="spellStart"/>
      <w:r>
        <w:t>Rossow</w:t>
      </w:r>
      <w:proofErr w:type="spellEnd"/>
      <w:r>
        <w:t xml:space="preserve">, Mackenzie </w:t>
      </w:r>
      <w:proofErr w:type="spellStart"/>
      <w:r>
        <w:t>Zendt</w:t>
      </w:r>
      <w:proofErr w:type="spellEnd"/>
      <w:r>
        <w:t xml:space="preserve">, James Wright, Laura Haskins, </w:t>
      </w:r>
      <w:hyperlink r:id="rId36" w:history="1">
        <w:r>
          <w:rPr>
            <w:rStyle w:val="Hyperlink"/>
          </w:rPr>
          <w:t>Flavio Finger</w:t>
        </w:r>
      </w:hyperlink>
      <w:r>
        <w:t xml:space="preserve">, Tim Taylor, </w:t>
      </w:r>
      <w:hyperlink r:id="rId37" w:history="1">
        <w:r>
          <w:rPr>
            <w:rStyle w:val="Hyperlink"/>
          </w:rPr>
          <w:t xml:space="preserve">Jae </w:t>
        </w:r>
        <w:proofErr w:type="spellStart"/>
        <w:r>
          <w:rPr>
            <w:rStyle w:val="Hyperlink"/>
          </w:rPr>
          <w:t>Hyoung</w:t>
        </w:r>
        <w:proofErr w:type="spellEnd"/>
        <w:r>
          <w:rPr>
            <w:rStyle w:val="Hyperlink"/>
          </w:rPr>
          <w:t xml:space="preserve"> Tim Lee</w:t>
        </w:r>
      </w:hyperlink>
      <w:r>
        <w:t xml:space="preserve">, </w:t>
      </w:r>
      <w:hyperlink r:id="rId38" w:history="1">
        <w:r>
          <w:rPr>
            <w:rStyle w:val="Hyperlink"/>
          </w:rPr>
          <w:t>Brianna Bradley</w:t>
        </w:r>
      </w:hyperlink>
      <w:r>
        <w:t xml:space="preserve">, </w:t>
      </w:r>
      <w:hyperlink r:id="rId39" w:history="1">
        <w:r>
          <w:rPr>
            <w:rStyle w:val="Hyperlink"/>
          </w:rPr>
          <w:t xml:space="preserve">Wayne </w:t>
        </w:r>
        <w:proofErr w:type="spellStart"/>
        <w:r>
          <w:rPr>
            <w:rStyle w:val="Hyperlink"/>
          </w:rPr>
          <w:t>Enanoria</w:t>
        </w:r>
        <w:proofErr w:type="spellEnd"/>
      </w:hyperlink>
      <w:r>
        <w:t xml:space="preserve">, Manual </w:t>
      </w:r>
      <w:proofErr w:type="spellStart"/>
      <w:r>
        <w:t>Albela</w:t>
      </w:r>
      <w:proofErr w:type="spellEnd"/>
      <w:r>
        <w:t xml:space="preserve"> Miranda, </w:t>
      </w:r>
      <w:hyperlink r:id="rId40" w:history="1">
        <w:r>
          <w:rPr>
            <w:rStyle w:val="Hyperlink"/>
          </w:rPr>
          <w:t xml:space="preserve">Molly </w:t>
        </w:r>
        <w:proofErr w:type="spellStart"/>
        <w:r>
          <w:rPr>
            <w:rStyle w:val="Hyperlink"/>
          </w:rPr>
          <w:t>Mantus</w:t>
        </w:r>
        <w:proofErr w:type="spellEnd"/>
      </w:hyperlink>
      <w:r>
        <w:t xml:space="preserve">, </w:t>
      </w:r>
      <w:proofErr w:type="spellStart"/>
      <w:r>
        <w:t>Pattama</w:t>
      </w:r>
      <w:proofErr w:type="spellEnd"/>
      <w:r>
        <w:t xml:space="preserve"> Ulrich, Joseph Timothy, Adam Vaughan, Olivia </w:t>
      </w:r>
      <w:proofErr w:type="spellStart"/>
      <w:r>
        <w:t>Varsaneux</w:t>
      </w:r>
      <w:proofErr w:type="spellEnd"/>
      <w:r>
        <w:t xml:space="preserve">, Lionel Monteiro, Joao </w:t>
      </w:r>
      <w:proofErr w:type="spellStart"/>
      <w:r>
        <w:t>Muianga</w:t>
      </w:r>
      <w:proofErr w:type="spellEnd"/>
    </w:p>
    <w:p w14:paraId="34129782" w14:textId="77777777" w:rsidR="00A0067E" w:rsidRDefault="00467CDC">
      <w:pPr>
        <w:pStyle w:val="NormalWeb"/>
        <w:divId w:val="528688709"/>
      </w:pPr>
      <w:r>
        <w:rPr>
          <w:rStyle w:val="Strong"/>
        </w:rPr>
        <w:t>Illustrations</w:t>
      </w:r>
      <w:r>
        <w:t>: Calder Fong</w:t>
      </w:r>
    </w:p>
    <w:p w14:paraId="484B30F7" w14:textId="77777777" w:rsidR="00A0067E" w:rsidRDefault="00467CDC">
      <w:pPr>
        <w:pStyle w:val="Heading3"/>
        <w:divId w:val="664431653"/>
        <w:rPr>
          <w:rFonts w:eastAsia="Times New Roman"/>
        </w:rPr>
      </w:pPr>
      <w:r>
        <w:rPr>
          <w:rFonts w:eastAsia="Times New Roman"/>
        </w:rPr>
        <w:lastRenderedPageBreak/>
        <w:t>Funding and support</w:t>
      </w:r>
    </w:p>
    <w:p w14:paraId="07A24C4D" w14:textId="77777777" w:rsidR="00A0067E" w:rsidRDefault="00467CDC">
      <w:pPr>
        <w:pStyle w:val="NormalWeb"/>
        <w:divId w:val="664431653"/>
      </w:pPr>
      <w:r>
        <w:t xml:space="preserve">The handbook received supportive funding via a COVID-19 emergency capacity-building grant from </w:t>
      </w:r>
      <w:hyperlink r:id="rId41" w:history="1">
        <w:r>
          <w:rPr>
            <w:rStyle w:val="Hyperlink"/>
          </w:rPr>
          <w:t>TEPHINET</w:t>
        </w:r>
      </w:hyperlink>
      <w:r>
        <w:t>, the global network of Field Epidemiology Training Programs (FETPs).</w:t>
      </w:r>
    </w:p>
    <w:p w14:paraId="7855CDE8" w14:textId="77777777" w:rsidR="00A0067E" w:rsidRDefault="00467CDC">
      <w:pPr>
        <w:pStyle w:val="NormalWeb"/>
        <w:divId w:val="664431653"/>
      </w:pPr>
      <w:r>
        <w:t>Administrative support was provided by the EPIET Alumni Network (</w:t>
      </w:r>
      <w:hyperlink r:id="rId42" w:history="1">
        <w:r>
          <w:rPr>
            <w:rStyle w:val="Hyperlink"/>
          </w:rPr>
          <w:t>EAN</w:t>
        </w:r>
      </w:hyperlink>
      <w:r>
        <w:t xml:space="preserve">), with special thanks to Annika Wendland. EPIET is the European </w:t>
      </w:r>
      <w:proofErr w:type="spellStart"/>
      <w:r>
        <w:t>Programme</w:t>
      </w:r>
      <w:proofErr w:type="spellEnd"/>
      <w:r>
        <w:t xml:space="preserve"> for Intervention Epidemiology Training.</w:t>
      </w:r>
    </w:p>
    <w:p w14:paraId="0EC9365E" w14:textId="77777777" w:rsidR="00A0067E" w:rsidRDefault="00467CDC">
      <w:pPr>
        <w:pStyle w:val="NormalWeb"/>
        <w:divId w:val="664431653"/>
      </w:pPr>
      <w:r>
        <w:t xml:space="preserve">Special thanks to Médecins Sans </w:t>
      </w:r>
      <w:proofErr w:type="spellStart"/>
      <w:r>
        <w:t>Frontières</w:t>
      </w:r>
      <w:proofErr w:type="spellEnd"/>
      <w:r>
        <w:t xml:space="preserve"> (MSF) Operational Centre Amsterdam (OCA) for their support during the development of this handbook.</w:t>
      </w:r>
    </w:p>
    <w:p w14:paraId="58377C01" w14:textId="77777777" w:rsidR="00A0067E" w:rsidRDefault="00467CDC">
      <w:pPr>
        <w:pStyle w:val="NormalWeb"/>
        <w:divId w:val="664431653"/>
      </w:pPr>
      <w:r>
        <w:rPr>
          <w:rStyle w:val="Emphasis"/>
        </w:rPr>
        <w:t>This publication was supported by Cooperative Agreement number NU2GGH001873, funded by the Centers for Disease Control and Prevention through TEPHINET, a program of The Task Force for Global Health. Its contents are solely the responsibility of the authors and do not necessarily represent the official views of the Centers for Disease Control and Prevention, the Department of Health and Human Services, The Task Force for Global Health, Inc. or TEPHINET.</w:t>
      </w:r>
    </w:p>
    <w:p w14:paraId="639D139E" w14:textId="77777777" w:rsidR="00A0067E" w:rsidRDefault="00467CDC">
      <w:pPr>
        <w:pStyle w:val="Heading3"/>
        <w:divId w:val="1905220714"/>
        <w:rPr>
          <w:rFonts w:eastAsia="Times New Roman"/>
        </w:rPr>
      </w:pPr>
      <w:r>
        <w:rPr>
          <w:rFonts w:eastAsia="Times New Roman"/>
        </w:rPr>
        <w:t>Inspiration</w:t>
      </w:r>
    </w:p>
    <w:p w14:paraId="1C068BC3" w14:textId="77777777" w:rsidR="00A0067E" w:rsidRDefault="00467CDC">
      <w:pPr>
        <w:pStyle w:val="NormalWeb"/>
        <w:divId w:val="1905220714"/>
      </w:pPr>
      <w:r>
        <w:t>The multitude of tutorials and vignettes that provided knowledge for development of handbook content are credited within their respective pages.</w:t>
      </w:r>
    </w:p>
    <w:p w14:paraId="422C78E1" w14:textId="77777777" w:rsidR="00A0067E" w:rsidRDefault="00467CDC">
      <w:pPr>
        <w:pStyle w:val="NormalWeb"/>
        <w:divId w:val="1905220714"/>
      </w:pPr>
      <w:r>
        <w:t>More generally, the following sources provided inspiration for this handbook:</w:t>
      </w:r>
      <w:r>
        <w:br/>
      </w:r>
      <w:hyperlink r:id="rId43" w:history="1">
        <w:r>
          <w:rPr>
            <w:rStyle w:val="Hyperlink"/>
          </w:rPr>
          <w:t>The “R4Epis” project</w:t>
        </w:r>
      </w:hyperlink>
      <w:r>
        <w:t xml:space="preserve"> (a collaboration between MSF and RECON)</w:t>
      </w:r>
      <w:r>
        <w:br/>
      </w:r>
      <w:hyperlink r:id="rId44" w:history="1">
        <w:r>
          <w:rPr>
            <w:rStyle w:val="Hyperlink"/>
          </w:rPr>
          <w:t>R Epidemics Consortium (RECON)</w:t>
        </w:r>
      </w:hyperlink>
      <w:r>
        <w:br/>
      </w:r>
      <w:hyperlink r:id="rId45" w:history="1">
        <w:r>
          <w:rPr>
            <w:rStyle w:val="Hyperlink"/>
          </w:rPr>
          <w:t>R for Data Science book (R4DS)</w:t>
        </w:r>
      </w:hyperlink>
      <w:r>
        <w:br/>
      </w:r>
      <w:hyperlink r:id="rId46" w:history="1">
        <w:proofErr w:type="spellStart"/>
        <w:r>
          <w:rPr>
            <w:rStyle w:val="Hyperlink"/>
          </w:rPr>
          <w:t>bookdown</w:t>
        </w:r>
        <w:proofErr w:type="spellEnd"/>
        <w:r>
          <w:rPr>
            <w:rStyle w:val="Hyperlink"/>
          </w:rPr>
          <w:t>: Authoring Books and Technical Documents with R Markdown</w:t>
        </w:r>
      </w:hyperlink>
      <w:r>
        <w:br/>
      </w:r>
      <w:hyperlink r:id="rId47" w:history="1">
        <w:r>
          <w:rPr>
            <w:rStyle w:val="Hyperlink"/>
          </w:rPr>
          <w:t>Netlify</w:t>
        </w:r>
      </w:hyperlink>
      <w:r>
        <w:t xml:space="preserve"> hosts this website</w:t>
      </w:r>
    </w:p>
    <w:p w14:paraId="3F261CB1" w14:textId="77777777" w:rsidR="00A0067E" w:rsidRDefault="00467CDC">
      <w:pPr>
        <w:pStyle w:val="Heading2"/>
        <w:divId w:val="1116632029"/>
        <w:rPr>
          <w:rFonts w:eastAsia="Times New Roman"/>
        </w:rPr>
      </w:pPr>
      <w:r>
        <w:rPr>
          <w:rFonts w:eastAsia="Times New Roman"/>
        </w:rPr>
        <w:t>Terms of Use and Contribution</w:t>
      </w:r>
    </w:p>
    <w:p w14:paraId="34277AAF" w14:textId="77777777" w:rsidR="00A0067E" w:rsidRDefault="00467CDC">
      <w:pPr>
        <w:pStyle w:val="Heading3"/>
        <w:divId w:val="1742288766"/>
        <w:rPr>
          <w:rFonts w:eastAsia="Times New Roman"/>
        </w:rPr>
      </w:pPr>
      <w:r>
        <w:rPr>
          <w:rFonts w:eastAsia="Times New Roman"/>
        </w:rPr>
        <w:t>License</w:t>
      </w:r>
    </w:p>
    <w:p w14:paraId="699A50E1" w14:textId="77777777" w:rsidR="00A0067E" w:rsidRDefault="00467CDC">
      <w:pPr>
        <w:pStyle w:val="NormalWeb"/>
        <w:divId w:val="1742288766"/>
      </w:pPr>
      <w:r>
        <w:rPr>
          <w:rFonts w:asciiTheme="minorHAnsi" w:eastAsiaTheme="minorHAnsi" w:hAnsiTheme="minorHAnsi" w:cstheme="minorBidi"/>
          <w:noProof/>
          <w:sz w:val="22"/>
          <w:szCs w:val="22"/>
        </w:rPr>
        <w:drawing>
          <wp:inline distT="0" distB="0" distL="0" distR="0" wp14:anchorId="77277074" wp14:editId="3F11F858">
            <wp:extent cx="558800" cy="196850"/>
            <wp:effectExtent l="0" t="0" r="0" b="0"/>
            <wp:docPr id="2" name="Picture 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00" cy="196850"/>
                    </a:xfrm>
                    <a:prstGeom prst="rect">
                      <a:avLst/>
                    </a:prstGeom>
                    <a:noFill/>
                    <a:ln>
                      <a:noFill/>
                    </a:ln>
                  </pic:spPr>
                </pic:pic>
              </a:graphicData>
            </a:graphic>
          </wp:inline>
        </w:drawing>
      </w:r>
      <w:r>
        <w:br/>
        <w:t xml:space="preserve">This work is licensed under a </w:t>
      </w:r>
      <w:hyperlink r:id="rId50" w:history="1">
        <w:r>
          <w:rPr>
            <w:rStyle w:val="Hyperlink"/>
          </w:rPr>
          <w:t>Creative Commons Attribution-</w:t>
        </w:r>
        <w:proofErr w:type="spellStart"/>
        <w:r>
          <w:rPr>
            <w:rStyle w:val="Hyperlink"/>
          </w:rPr>
          <w:t>NonCommercial</w:t>
        </w:r>
        <w:proofErr w:type="spellEnd"/>
        <w:r>
          <w:rPr>
            <w:rStyle w:val="Hyperlink"/>
          </w:rPr>
          <w:t>-</w:t>
        </w:r>
        <w:proofErr w:type="spellStart"/>
        <w:r>
          <w:rPr>
            <w:rStyle w:val="Hyperlink"/>
          </w:rPr>
          <w:t>ShareAlike</w:t>
        </w:r>
        <w:proofErr w:type="spellEnd"/>
        <w:r>
          <w:rPr>
            <w:rStyle w:val="Hyperlink"/>
          </w:rPr>
          <w:t xml:space="preserve"> 4.0 International License</w:t>
        </w:r>
      </w:hyperlink>
      <w:r>
        <w:t>.</w:t>
      </w:r>
    </w:p>
    <w:p w14:paraId="601DC89D" w14:textId="77777777" w:rsidR="00A0067E" w:rsidRDefault="00467CDC">
      <w:pPr>
        <w:pStyle w:val="NormalWeb"/>
        <w:divId w:val="1742288766"/>
      </w:pPr>
      <w:r>
        <w:t xml:space="preserve">Academic courses and epidemiologist training programs are welcome to use this handbook with their students. If you have questions about your intended use, email </w:t>
      </w:r>
      <w:hyperlink r:id="rId51" w:history="1">
        <w:r>
          <w:rPr>
            <w:rStyle w:val="Hyperlink"/>
            <w:b/>
            <w:bCs/>
          </w:rPr>
          <w:t>epiRhandbook@gmail.com</w:t>
        </w:r>
      </w:hyperlink>
      <w:r>
        <w:t>.</w:t>
      </w:r>
    </w:p>
    <w:p w14:paraId="71A6190E" w14:textId="77777777" w:rsidR="00A0067E" w:rsidRDefault="00467CDC">
      <w:pPr>
        <w:pStyle w:val="Heading3"/>
        <w:divId w:val="2025596303"/>
        <w:rPr>
          <w:rFonts w:eastAsia="Times New Roman"/>
        </w:rPr>
      </w:pPr>
      <w:r>
        <w:rPr>
          <w:rFonts w:eastAsia="Times New Roman"/>
        </w:rPr>
        <w:lastRenderedPageBreak/>
        <w:t>Citation</w:t>
      </w:r>
    </w:p>
    <w:p w14:paraId="0C1C2F1E" w14:textId="77777777" w:rsidR="00A0067E" w:rsidRDefault="00467CDC">
      <w:pPr>
        <w:pStyle w:val="NormalWeb"/>
        <w:divId w:val="2025596303"/>
      </w:pPr>
      <w:r>
        <w:t xml:space="preserve">The Epidemiologist R Handbook. </w:t>
      </w:r>
      <w:r>
        <w:rPr>
          <w:noProof/>
          <w:color w:val="0000FF"/>
        </w:rPr>
        <w:drawing>
          <wp:inline distT="0" distB="0" distL="0" distR="0" wp14:anchorId="2F711885" wp14:editId="20C663E9">
            <wp:extent cx="304800" cy="304800"/>
            <wp:effectExtent l="0" t="0" r="0" b="0"/>
            <wp:docPr id="3" name="Picture 3" descr="DOI">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
                      <a:hlinkClick r:id="rId52"/>
                    </pic:cNvPr>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483D49" w14:textId="77777777" w:rsidR="00A0067E" w:rsidRDefault="00467CDC">
      <w:pPr>
        <w:pStyle w:val="Heading3"/>
        <w:divId w:val="1755319385"/>
        <w:rPr>
          <w:rFonts w:eastAsia="Times New Roman"/>
        </w:rPr>
      </w:pPr>
      <w:r>
        <w:rPr>
          <w:rFonts w:eastAsia="Times New Roman"/>
        </w:rPr>
        <w:t>Contribution</w:t>
      </w:r>
    </w:p>
    <w:p w14:paraId="5E63D383" w14:textId="77777777" w:rsidR="00A0067E" w:rsidRDefault="00467CDC">
      <w:pPr>
        <w:pStyle w:val="NormalWeb"/>
        <w:divId w:val="1755319385"/>
      </w:pPr>
      <w:r>
        <w:t xml:space="preserve">If you would like to make a content contribution, please contact with us first via </w:t>
      </w:r>
      <w:proofErr w:type="spellStart"/>
      <w:r>
        <w:t>Github</w:t>
      </w:r>
      <w:proofErr w:type="spellEnd"/>
      <w:r>
        <w:t xml:space="preserve"> issues or by email. We are implementing a schedule for updates and are creating a contributor guide.</w:t>
      </w:r>
    </w:p>
    <w:p w14:paraId="36B6390F" w14:textId="77777777" w:rsidR="00A0067E" w:rsidRDefault="00467CDC">
      <w:pPr>
        <w:pStyle w:val="NormalWeb"/>
        <w:divId w:val="1755319385"/>
      </w:pPr>
      <w:r>
        <w:t xml:space="preserve">Please note that the </w:t>
      </w:r>
      <w:proofErr w:type="spellStart"/>
      <w:r>
        <w:t>epiRhandbook</w:t>
      </w:r>
      <w:proofErr w:type="spellEnd"/>
      <w:r>
        <w:t xml:space="preserve"> project is released with a </w:t>
      </w:r>
      <w:hyperlink r:id="rId54" w:history="1">
        <w:r>
          <w:rPr>
            <w:rStyle w:val="Hyperlink"/>
          </w:rPr>
          <w:t>Contributor Code of Conduct</w:t>
        </w:r>
      </w:hyperlink>
      <w:r>
        <w:t>. By contributing to this project, you agree to abide by its terms.</w:t>
      </w:r>
    </w:p>
    <w:p w14:paraId="07B7C095" w14:textId="77777777" w:rsidR="00A0067E" w:rsidRDefault="00467CDC">
      <w:pPr>
        <w:pStyle w:val="Heading1"/>
        <w:divId w:val="1246718726"/>
        <w:rPr>
          <w:rFonts w:eastAsia="Times New Roman"/>
        </w:rPr>
      </w:pPr>
      <w:r>
        <w:rPr>
          <w:rStyle w:val="header-section-number"/>
          <w:rFonts w:eastAsia="Times New Roman"/>
        </w:rPr>
        <w:t>I</w:t>
      </w:r>
      <w:r>
        <w:rPr>
          <w:rFonts w:eastAsia="Times New Roman"/>
        </w:rPr>
        <w:t xml:space="preserve"> About this book</w:t>
      </w:r>
    </w:p>
    <w:p w14:paraId="2F63B639" w14:textId="77777777" w:rsidR="00A0067E" w:rsidRDefault="00467CDC">
      <w:pPr>
        <w:pStyle w:val="Heading1"/>
        <w:divId w:val="1591550445"/>
        <w:rPr>
          <w:rFonts w:eastAsia="Times New Roman"/>
        </w:rPr>
      </w:pPr>
      <w:r>
        <w:rPr>
          <w:rFonts w:eastAsia="Times New Roman"/>
        </w:rPr>
        <w:t>Editorial and technical notes</w:t>
      </w:r>
    </w:p>
    <w:p w14:paraId="1F5274FD" w14:textId="77777777" w:rsidR="00A0067E" w:rsidRDefault="00467CDC">
      <w:pPr>
        <w:pStyle w:val="NormalWeb"/>
        <w:divId w:val="1591550445"/>
      </w:pPr>
      <w:r>
        <w:t>In this page we describe the philosophical approach, style, and specific editorial decisions made during the creation of this handbook.</w:t>
      </w:r>
    </w:p>
    <w:p w14:paraId="395EBDF1" w14:textId="77777777" w:rsidR="00A0067E" w:rsidRDefault="00467CDC">
      <w:pPr>
        <w:pStyle w:val="Heading2"/>
        <w:divId w:val="389499246"/>
        <w:rPr>
          <w:rFonts w:eastAsia="Times New Roman"/>
        </w:rPr>
      </w:pPr>
      <w:r>
        <w:rPr>
          <w:rFonts w:eastAsia="Times New Roman"/>
        </w:rPr>
        <w:t>Approach and style</w:t>
      </w:r>
    </w:p>
    <w:p w14:paraId="02A98A97" w14:textId="77777777" w:rsidR="00A0067E" w:rsidRDefault="00467CDC">
      <w:pPr>
        <w:pStyle w:val="NormalWeb"/>
        <w:divId w:val="389499246"/>
      </w:pPr>
      <w:r>
        <w:t xml:space="preserve">The potential audience for this book is large. It will surely be used by people very new to R, </w:t>
      </w:r>
      <w:proofErr w:type="gramStart"/>
      <w:r>
        <w:t>and also</w:t>
      </w:r>
      <w:proofErr w:type="gramEnd"/>
      <w:r>
        <w:t xml:space="preserve"> by experienced R users looking for best practices and tips. </w:t>
      </w:r>
      <w:proofErr w:type="gramStart"/>
      <w:r>
        <w:t>So</w:t>
      </w:r>
      <w:proofErr w:type="gramEnd"/>
      <w:r>
        <w:t xml:space="preserve"> it must be both accessible and succinct. Therefore, our approach was to provide </w:t>
      </w:r>
      <w:r>
        <w:rPr>
          <w:rStyle w:val="Emphasis"/>
        </w:rPr>
        <w:t>just enough</w:t>
      </w:r>
      <w:r>
        <w:t xml:space="preserve"> text explanation that someone very new to R can apply the code and follow what the code is doing.</w:t>
      </w:r>
    </w:p>
    <w:p w14:paraId="3D3673A2" w14:textId="77777777" w:rsidR="00A0067E" w:rsidRDefault="00467CDC">
      <w:pPr>
        <w:pStyle w:val="NormalWeb"/>
        <w:divId w:val="389499246"/>
      </w:pPr>
      <w:r>
        <w:t>A few other points:</w:t>
      </w:r>
    </w:p>
    <w:p w14:paraId="6CFEF135" w14:textId="77777777" w:rsidR="00A0067E" w:rsidRDefault="00467CDC">
      <w:pPr>
        <w:numPr>
          <w:ilvl w:val="0"/>
          <w:numId w:val="5"/>
        </w:numPr>
        <w:spacing w:before="100" w:beforeAutospacing="1" w:after="100" w:afterAutospacing="1"/>
        <w:divId w:val="389499246"/>
        <w:rPr>
          <w:rFonts w:eastAsia="Times New Roman"/>
        </w:rPr>
      </w:pPr>
      <w:r>
        <w:rPr>
          <w:rFonts w:eastAsia="Times New Roman"/>
        </w:rPr>
        <w:t xml:space="preserve">This is a code reference book accompanied by relatively brief examples - </w:t>
      </w:r>
      <w:r>
        <w:rPr>
          <w:rStyle w:val="Emphasis"/>
          <w:rFonts w:eastAsia="Times New Roman"/>
        </w:rPr>
        <w:t>not</w:t>
      </w:r>
      <w:r>
        <w:rPr>
          <w:rFonts w:eastAsia="Times New Roman"/>
        </w:rPr>
        <w:t xml:space="preserve"> a thorough textbook on R or data science</w:t>
      </w:r>
    </w:p>
    <w:p w14:paraId="0B78698E" w14:textId="77777777" w:rsidR="00A0067E" w:rsidRDefault="00467CDC">
      <w:pPr>
        <w:numPr>
          <w:ilvl w:val="0"/>
          <w:numId w:val="5"/>
        </w:numPr>
        <w:spacing w:before="100" w:beforeAutospacing="1" w:after="100" w:afterAutospacing="1"/>
        <w:divId w:val="389499246"/>
        <w:rPr>
          <w:rFonts w:eastAsia="Times New Roman"/>
        </w:rPr>
      </w:pPr>
      <w:r>
        <w:rPr>
          <w:rFonts w:eastAsia="Times New Roman"/>
        </w:rPr>
        <w:t xml:space="preserve">This is a </w:t>
      </w:r>
      <w:r>
        <w:rPr>
          <w:rStyle w:val="Emphasis"/>
          <w:rFonts w:eastAsia="Times New Roman"/>
        </w:rPr>
        <w:t>R handbook</w:t>
      </w:r>
      <w:r>
        <w:rPr>
          <w:rFonts w:eastAsia="Times New Roman"/>
        </w:rPr>
        <w:t xml:space="preserve"> for use within applied epidemiology - not a manual on the methods or science of applied epidemiology</w:t>
      </w:r>
    </w:p>
    <w:p w14:paraId="25762442" w14:textId="77777777" w:rsidR="00A0067E" w:rsidRDefault="00467CDC">
      <w:pPr>
        <w:numPr>
          <w:ilvl w:val="0"/>
          <w:numId w:val="5"/>
        </w:numPr>
        <w:spacing w:before="100" w:beforeAutospacing="1" w:after="100" w:afterAutospacing="1"/>
        <w:divId w:val="389499246"/>
        <w:rPr>
          <w:rFonts w:eastAsia="Times New Roman"/>
        </w:rPr>
      </w:pPr>
      <w:r>
        <w:rPr>
          <w:rFonts w:eastAsia="Times New Roman"/>
        </w:rPr>
        <w:t>This is intended to be a living document - optimal R packages for a given task change often and we welcome discussion about which to emphasize in this handbook</w:t>
      </w:r>
    </w:p>
    <w:p w14:paraId="4059D03E" w14:textId="77777777" w:rsidR="00A0067E" w:rsidRDefault="00467CDC">
      <w:pPr>
        <w:pStyle w:val="Heading3"/>
        <w:divId w:val="128666406"/>
        <w:rPr>
          <w:rFonts w:eastAsia="Times New Roman"/>
        </w:rPr>
      </w:pPr>
      <w:r>
        <w:rPr>
          <w:rFonts w:eastAsia="Times New Roman"/>
        </w:rPr>
        <w:t>R packages</w:t>
      </w:r>
    </w:p>
    <w:p w14:paraId="5096B350" w14:textId="77777777" w:rsidR="00A0067E" w:rsidRDefault="00467CDC">
      <w:pPr>
        <w:pStyle w:val="NormalWeb"/>
        <w:divId w:val="128666406"/>
      </w:pPr>
      <w:r>
        <w:rPr>
          <w:rStyle w:val="Strong"/>
        </w:rPr>
        <w:t>So many choices</w:t>
      </w:r>
    </w:p>
    <w:p w14:paraId="4069E745" w14:textId="77777777" w:rsidR="00A0067E" w:rsidRDefault="00467CDC">
      <w:pPr>
        <w:pStyle w:val="NormalWeb"/>
        <w:divId w:val="128666406"/>
      </w:pPr>
      <w:r>
        <w:lastRenderedPageBreak/>
        <w:t xml:space="preserve">One of the most challenging aspects of learning R is knowing which R package to use for a given task. It is a common occurrence to struggle through a task only later to realize - hey, </w:t>
      </w:r>
      <w:proofErr w:type="gramStart"/>
      <w:r>
        <w:t>there’s</w:t>
      </w:r>
      <w:proofErr w:type="gramEnd"/>
      <w:r>
        <w:t xml:space="preserve"> an R package that does all that in one command line!</w:t>
      </w:r>
    </w:p>
    <w:p w14:paraId="39DA086D" w14:textId="77777777" w:rsidR="00A0067E" w:rsidRDefault="00467CDC">
      <w:pPr>
        <w:pStyle w:val="NormalWeb"/>
        <w:divId w:val="128666406"/>
      </w:pPr>
      <w:r>
        <w:t xml:space="preserve">In this handbook, we try to offer you at least two ways to complete each task: one tried-and-true method (probably in </w:t>
      </w:r>
      <w:r>
        <w:rPr>
          <w:rStyle w:val="Strong"/>
        </w:rPr>
        <w:t>base</w:t>
      </w:r>
      <w:r>
        <w:t xml:space="preserve"> R or </w:t>
      </w:r>
      <w:proofErr w:type="spellStart"/>
      <w:r>
        <w:rPr>
          <w:rStyle w:val="Strong"/>
        </w:rPr>
        <w:t>tidyverse</w:t>
      </w:r>
      <w:proofErr w:type="spellEnd"/>
      <w:r>
        <w:t xml:space="preserve">) and one special R package that is custom-built for that purpose. We want you to have a couple options in case you </w:t>
      </w:r>
      <w:proofErr w:type="gramStart"/>
      <w:r>
        <w:t>can’t</w:t>
      </w:r>
      <w:proofErr w:type="gramEnd"/>
      <w:r>
        <w:t xml:space="preserve"> download a given package or it otherwise does not work for you.</w:t>
      </w:r>
    </w:p>
    <w:p w14:paraId="7C820693" w14:textId="77777777" w:rsidR="00A0067E" w:rsidRDefault="00467CDC">
      <w:pPr>
        <w:pStyle w:val="NormalWeb"/>
        <w:divId w:val="128666406"/>
      </w:pPr>
      <w:r>
        <w:t>In choosing which packages to use, we prioritized R packages and approaches that have been tested and vetted by the community, minimize the number of packages used in a typical work session, that are stable (not changing very often), and that accomplish the task simply and cleanly</w:t>
      </w:r>
    </w:p>
    <w:p w14:paraId="23433276" w14:textId="77777777" w:rsidR="00A0067E" w:rsidRDefault="00467CDC">
      <w:pPr>
        <w:pStyle w:val="NormalWeb"/>
        <w:divId w:val="128666406"/>
      </w:pPr>
      <w:r>
        <w:t xml:space="preserve">This handbook generally prioritizes R packages and functions from the </w:t>
      </w:r>
      <w:proofErr w:type="spellStart"/>
      <w:r>
        <w:rPr>
          <w:rStyle w:val="Strong"/>
        </w:rPr>
        <w:t>tidyverse</w:t>
      </w:r>
      <w:proofErr w:type="spellEnd"/>
      <w:r>
        <w:t xml:space="preserve">. </w:t>
      </w:r>
      <w:proofErr w:type="spellStart"/>
      <w:r>
        <w:t>Tidyverse</w:t>
      </w:r>
      <w:proofErr w:type="spellEnd"/>
      <w:r>
        <w:t xml:space="preserve"> is a collection of R packages designed for data science that share underlying grammar and data structures. All </w:t>
      </w:r>
      <w:proofErr w:type="spellStart"/>
      <w:r>
        <w:t>tidyverse</w:t>
      </w:r>
      <w:proofErr w:type="spellEnd"/>
      <w:r>
        <w:t xml:space="preserve"> packages can be installed or loaded via the </w:t>
      </w:r>
      <w:proofErr w:type="spellStart"/>
      <w:r>
        <w:rPr>
          <w:rStyle w:val="Strong"/>
        </w:rPr>
        <w:t>tidyverse</w:t>
      </w:r>
      <w:proofErr w:type="spellEnd"/>
      <w:r>
        <w:t xml:space="preserve"> package. Read more at the </w:t>
      </w:r>
      <w:hyperlink r:id="rId55" w:history="1">
        <w:proofErr w:type="spellStart"/>
        <w:r>
          <w:rPr>
            <w:rStyle w:val="Hyperlink"/>
          </w:rPr>
          <w:t>tidyverse</w:t>
        </w:r>
        <w:proofErr w:type="spellEnd"/>
        <w:r>
          <w:rPr>
            <w:rStyle w:val="Hyperlink"/>
          </w:rPr>
          <w:t xml:space="preserve"> website</w:t>
        </w:r>
      </w:hyperlink>
      <w:r>
        <w:t>.</w:t>
      </w:r>
    </w:p>
    <w:p w14:paraId="63F3927C" w14:textId="77777777" w:rsidR="00A0067E" w:rsidRDefault="00467CDC">
      <w:pPr>
        <w:pStyle w:val="NormalWeb"/>
        <w:divId w:val="128666406"/>
      </w:pPr>
      <w:r>
        <w:t xml:space="preserve">When applicable, we also offer code options using </w:t>
      </w:r>
      <w:r>
        <w:rPr>
          <w:rStyle w:val="Strong"/>
        </w:rPr>
        <w:t>base</w:t>
      </w:r>
      <w:r>
        <w:t xml:space="preserve"> R - the packages and functions that come with </w:t>
      </w:r>
      <w:proofErr w:type="spellStart"/>
      <w:r>
        <w:t>R at</w:t>
      </w:r>
      <w:proofErr w:type="spellEnd"/>
      <w:r>
        <w:t xml:space="preserve"> installation. This is because we recognize that some of this book’s audience may not have reliable internet to download extra packages.</w:t>
      </w:r>
    </w:p>
    <w:p w14:paraId="1247930A" w14:textId="77777777" w:rsidR="00A0067E" w:rsidRDefault="00467CDC">
      <w:pPr>
        <w:pStyle w:val="NormalWeb"/>
        <w:divId w:val="128666406"/>
      </w:pPr>
      <w:r>
        <w:rPr>
          <w:rStyle w:val="Strong"/>
        </w:rPr>
        <w:t>Linking functions to packages explicitly</w:t>
      </w:r>
    </w:p>
    <w:p w14:paraId="5EE0A100" w14:textId="77777777" w:rsidR="00A0067E" w:rsidRDefault="00467CDC">
      <w:pPr>
        <w:pStyle w:val="NormalWeb"/>
        <w:divId w:val="128666406"/>
      </w:pPr>
      <w:r>
        <w:t xml:space="preserve">It is often frustrating in R tutorials when a function is shown in code, but you </w:t>
      </w:r>
      <w:proofErr w:type="gramStart"/>
      <w:r>
        <w:t>don’t</w:t>
      </w:r>
      <w:proofErr w:type="gramEnd"/>
      <w:r>
        <w:t xml:space="preserve"> know which package it is from! We try to avoid this situation.</w:t>
      </w:r>
    </w:p>
    <w:p w14:paraId="6A8D69F2" w14:textId="77777777" w:rsidR="00A0067E" w:rsidRDefault="00467CDC">
      <w:pPr>
        <w:pStyle w:val="NormalWeb"/>
        <w:divId w:val="128666406"/>
      </w:pPr>
      <w:r>
        <w:t>In the narrative text, package names are written in bold (e.g. </w:t>
      </w:r>
      <w:proofErr w:type="spellStart"/>
      <w:r>
        <w:rPr>
          <w:rStyle w:val="Strong"/>
        </w:rPr>
        <w:t>dplyr</w:t>
      </w:r>
      <w:proofErr w:type="spellEnd"/>
      <w:r>
        <w:t xml:space="preserve">) and functions are written like this: </w:t>
      </w:r>
      <w:proofErr w:type="gramStart"/>
      <w:r>
        <w:rPr>
          <w:rStyle w:val="HTMLCode"/>
        </w:rPr>
        <w:t>mutate(</w:t>
      </w:r>
      <w:proofErr w:type="gramEnd"/>
      <w:r>
        <w:rPr>
          <w:rStyle w:val="HTMLCode"/>
        </w:rPr>
        <w:t>)</w:t>
      </w:r>
      <w:r>
        <w:t xml:space="preserve">. We strive to be explicit about which package a function comes from, either by referencing the package in nearby text or by specifying the package explicitly in the code like this: </w:t>
      </w:r>
      <w:proofErr w:type="spellStart"/>
      <w:proofErr w:type="gramStart"/>
      <w:r>
        <w:rPr>
          <w:rStyle w:val="HTMLCode"/>
        </w:rPr>
        <w:t>dplyr</w:t>
      </w:r>
      <w:proofErr w:type="spellEnd"/>
      <w:r>
        <w:rPr>
          <w:rStyle w:val="HTMLCode"/>
        </w:rPr>
        <w:t>::</w:t>
      </w:r>
      <w:proofErr w:type="gramEnd"/>
      <w:r>
        <w:rPr>
          <w:rStyle w:val="HTMLCode"/>
        </w:rPr>
        <w:t>mutate()</w:t>
      </w:r>
      <w:r>
        <w:t>. It may look redundant, but we are doing it on purpose.</w:t>
      </w:r>
    </w:p>
    <w:p w14:paraId="4E2646CC" w14:textId="77777777" w:rsidR="00A0067E" w:rsidRDefault="00467CDC">
      <w:pPr>
        <w:pStyle w:val="NormalWeb"/>
        <w:divId w:val="128666406"/>
      </w:pPr>
      <w:r>
        <w:t xml:space="preserve">See the page on </w:t>
      </w:r>
      <w:hyperlink w:anchor="r-basics" w:history="1">
        <w:r>
          <w:rPr>
            <w:rStyle w:val="Hyperlink"/>
          </w:rPr>
          <w:t>R basics</w:t>
        </w:r>
      </w:hyperlink>
      <w:r>
        <w:t xml:space="preserve"> to learn more about packages and functions.</w:t>
      </w:r>
    </w:p>
    <w:p w14:paraId="2D76F0CE" w14:textId="77777777" w:rsidR="00A0067E" w:rsidRDefault="00467CDC">
      <w:pPr>
        <w:pStyle w:val="Heading3"/>
        <w:divId w:val="792989473"/>
        <w:rPr>
          <w:rFonts w:eastAsia="Times New Roman"/>
        </w:rPr>
      </w:pPr>
      <w:r>
        <w:rPr>
          <w:rFonts w:eastAsia="Times New Roman"/>
        </w:rPr>
        <w:t>Code style</w:t>
      </w:r>
    </w:p>
    <w:p w14:paraId="4700C981" w14:textId="77777777" w:rsidR="00A0067E" w:rsidRDefault="00467CDC">
      <w:pPr>
        <w:pStyle w:val="NormalWeb"/>
        <w:divId w:val="792989473"/>
      </w:pPr>
      <w:r>
        <w:t>In the handbook, we frequently utilize “new lines”, making our code appear “long”. We do this for a few reasons:</w:t>
      </w:r>
    </w:p>
    <w:p w14:paraId="043F3C53" w14:textId="77777777" w:rsidR="00A0067E" w:rsidRDefault="00467CDC">
      <w:pPr>
        <w:numPr>
          <w:ilvl w:val="0"/>
          <w:numId w:val="6"/>
        </w:numPr>
        <w:spacing w:before="100" w:beforeAutospacing="1" w:after="100" w:afterAutospacing="1"/>
        <w:divId w:val="792989473"/>
        <w:rPr>
          <w:rFonts w:eastAsia="Times New Roman"/>
        </w:rPr>
      </w:pPr>
      <w:r>
        <w:rPr>
          <w:rFonts w:eastAsia="Times New Roman"/>
        </w:rPr>
        <w:t xml:space="preserve">We can write explanatory comments with </w:t>
      </w:r>
      <w:r>
        <w:rPr>
          <w:rStyle w:val="HTMLCode"/>
        </w:rPr>
        <w:t>#</w:t>
      </w:r>
      <w:r>
        <w:rPr>
          <w:rFonts w:eastAsia="Times New Roman"/>
        </w:rPr>
        <w:t xml:space="preserve"> that are adjacent to each little part of the code</w:t>
      </w:r>
    </w:p>
    <w:p w14:paraId="08F9E332" w14:textId="77777777" w:rsidR="00A0067E" w:rsidRDefault="00467CDC">
      <w:pPr>
        <w:numPr>
          <w:ilvl w:val="0"/>
          <w:numId w:val="6"/>
        </w:numPr>
        <w:spacing w:before="100" w:beforeAutospacing="1" w:after="100" w:afterAutospacing="1"/>
        <w:divId w:val="792989473"/>
        <w:rPr>
          <w:rFonts w:eastAsia="Times New Roman"/>
        </w:rPr>
      </w:pPr>
      <w:r>
        <w:rPr>
          <w:rFonts w:eastAsia="Times New Roman"/>
        </w:rPr>
        <w:t>Generally, longer (vertical) code is easier to read</w:t>
      </w:r>
    </w:p>
    <w:p w14:paraId="758D9AA0" w14:textId="77777777" w:rsidR="00A0067E" w:rsidRDefault="00467CDC">
      <w:pPr>
        <w:numPr>
          <w:ilvl w:val="0"/>
          <w:numId w:val="6"/>
        </w:numPr>
        <w:spacing w:before="100" w:beforeAutospacing="1" w:after="100" w:afterAutospacing="1"/>
        <w:divId w:val="792989473"/>
        <w:rPr>
          <w:rFonts w:eastAsia="Times New Roman"/>
        </w:rPr>
      </w:pPr>
      <w:r>
        <w:rPr>
          <w:rFonts w:eastAsia="Times New Roman"/>
        </w:rPr>
        <w:t>It is easier to read on a narrow screen (no sideways scrolling needed)</w:t>
      </w:r>
    </w:p>
    <w:p w14:paraId="5471E56F" w14:textId="77777777" w:rsidR="00A0067E" w:rsidRDefault="00467CDC">
      <w:pPr>
        <w:numPr>
          <w:ilvl w:val="0"/>
          <w:numId w:val="6"/>
        </w:numPr>
        <w:spacing w:before="100" w:beforeAutospacing="1" w:after="100" w:afterAutospacing="1"/>
        <w:divId w:val="792989473"/>
        <w:rPr>
          <w:rFonts w:eastAsia="Times New Roman"/>
        </w:rPr>
      </w:pPr>
      <w:r>
        <w:rPr>
          <w:rFonts w:eastAsia="Times New Roman"/>
        </w:rPr>
        <w:t>From the indentations, it can be easier to know which arguments belong to which function</w:t>
      </w:r>
    </w:p>
    <w:p w14:paraId="307BB029" w14:textId="77777777" w:rsidR="00A0067E" w:rsidRDefault="00467CDC">
      <w:pPr>
        <w:pStyle w:val="NormalWeb"/>
        <w:divId w:val="792989473"/>
      </w:pPr>
      <w:r>
        <w:lastRenderedPageBreak/>
        <w:t xml:space="preserve">As a result, code that </w:t>
      </w:r>
      <w:r>
        <w:rPr>
          <w:rStyle w:val="Emphasis"/>
        </w:rPr>
        <w:t>could</w:t>
      </w:r>
      <w:r>
        <w:t xml:space="preserve"> be written like this:</w:t>
      </w:r>
    </w:p>
    <w:p w14:paraId="1421F0C2" w14:textId="77777777" w:rsidR="00A0067E" w:rsidRDefault="00467CDC">
      <w:pPr>
        <w:pStyle w:val="NormalWeb"/>
        <w:divId w:val="792989473"/>
      </w:pPr>
      <w:r>
        <w:t>…is written like this:</w:t>
      </w:r>
    </w:p>
    <w:p w14:paraId="751E1079" w14:textId="77777777" w:rsidR="00A0067E" w:rsidRDefault="00467CDC">
      <w:pPr>
        <w:pStyle w:val="NormalWeb"/>
        <w:divId w:val="792989473"/>
      </w:pPr>
      <w:r>
        <w:t xml:space="preserve">R code is generally not affected by new lines or indentations. When writing code, if you initiate a new line after a </w:t>
      </w:r>
      <w:proofErr w:type="gramStart"/>
      <w:r>
        <w:t>comma</w:t>
      </w:r>
      <w:proofErr w:type="gramEnd"/>
      <w:r>
        <w:t xml:space="preserve"> it will apply automatic indentation patterns.</w:t>
      </w:r>
    </w:p>
    <w:p w14:paraId="1D6AF589" w14:textId="77777777" w:rsidR="00A0067E" w:rsidRDefault="00467CDC">
      <w:pPr>
        <w:pStyle w:val="NormalWeb"/>
        <w:divId w:val="792989473"/>
      </w:pPr>
      <w:r>
        <w:t>We also use lots of spaces (</w:t>
      </w:r>
      <w:proofErr w:type="gramStart"/>
      <w:r>
        <w:t>e.g.</w:t>
      </w:r>
      <w:proofErr w:type="gramEnd"/>
      <w:r>
        <w:t> </w:t>
      </w:r>
      <w:r>
        <w:rPr>
          <w:rStyle w:val="HTMLCode"/>
        </w:rPr>
        <w:t>n = 1</w:t>
      </w:r>
      <w:r>
        <w:t xml:space="preserve"> instead of </w:t>
      </w:r>
      <w:r>
        <w:rPr>
          <w:rStyle w:val="HTMLCode"/>
        </w:rPr>
        <w:t>n=1</w:t>
      </w:r>
      <w:r>
        <w:t>) because it is easier to read. Be kind to the people reading your code!</w:t>
      </w:r>
    </w:p>
    <w:p w14:paraId="2B5A3AC0" w14:textId="77777777" w:rsidR="00A0067E" w:rsidRDefault="00467CDC">
      <w:pPr>
        <w:pStyle w:val="Heading3"/>
        <w:divId w:val="1871718616"/>
        <w:rPr>
          <w:rFonts w:eastAsia="Times New Roman"/>
        </w:rPr>
      </w:pPr>
      <w:r>
        <w:rPr>
          <w:rFonts w:eastAsia="Times New Roman"/>
        </w:rPr>
        <w:t>Nomenclature</w:t>
      </w:r>
    </w:p>
    <w:p w14:paraId="3F8C9125" w14:textId="77777777" w:rsidR="00A0067E" w:rsidRDefault="00467CDC">
      <w:pPr>
        <w:pStyle w:val="NormalWeb"/>
        <w:divId w:val="1871718616"/>
      </w:pPr>
      <w:r>
        <w:t xml:space="preserve">In this handbook, we generally reference “columns” and “rows” instead of “variables” and “observations”. As explained in this primer on </w:t>
      </w:r>
      <w:hyperlink r:id="rId56" w:history="1">
        <w:r>
          <w:rPr>
            <w:rStyle w:val="Hyperlink"/>
          </w:rPr>
          <w:t>“tidy data”</w:t>
        </w:r>
      </w:hyperlink>
      <w:r>
        <w:t>, most epidemiological statistical datasets consist structurally of rows, columns, and values.</w:t>
      </w:r>
    </w:p>
    <w:p w14:paraId="0EA91787" w14:textId="77777777" w:rsidR="00A0067E" w:rsidRDefault="00467CDC">
      <w:pPr>
        <w:pStyle w:val="NormalWeb"/>
        <w:divId w:val="1871718616"/>
      </w:pPr>
      <w:r>
        <w:rPr>
          <w:rStyle w:val="Emphasis"/>
        </w:rPr>
        <w:t>Variables</w:t>
      </w:r>
      <w:r>
        <w:t xml:space="preserve"> contain the values that measure the same underlying attribute (like age group, outcome, or date of onset). </w:t>
      </w:r>
      <w:r>
        <w:rPr>
          <w:rStyle w:val="Emphasis"/>
        </w:rPr>
        <w:t>Observations</w:t>
      </w:r>
      <w:r>
        <w:t xml:space="preserve"> contain all values measured on the same unit (</w:t>
      </w:r>
      <w:proofErr w:type="gramStart"/>
      <w:r>
        <w:t>e.g.</w:t>
      </w:r>
      <w:proofErr w:type="gramEnd"/>
      <w:r>
        <w:t xml:space="preserve"> a person, site, or lab sample). </w:t>
      </w:r>
      <w:proofErr w:type="gramStart"/>
      <w:r>
        <w:t>So</w:t>
      </w:r>
      <w:proofErr w:type="gramEnd"/>
      <w:r>
        <w:t xml:space="preserve"> these aspects can be more difficult to tangibly define.</w:t>
      </w:r>
    </w:p>
    <w:p w14:paraId="07F85CC7" w14:textId="77777777" w:rsidR="00A0067E" w:rsidRDefault="00467CDC">
      <w:pPr>
        <w:pStyle w:val="NormalWeb"/>
        <w:divId w:val="1871718616"/>
      </w:pPr>
      <w:r>
        <w:t xml:space="preserve">In “tidy” datasets, each column is a variable, each row is an observation, and each cell is a single value. </w:t>
      </w:r>
      <w:proofErr w:type="gramStart"/>
      <w:r>
        <w:t>However</w:t>
      </w:r>
      <w:proofErr w:type="gramEnd"/>
      <w:r>
        <w:t xml:space="preserve"> some datasets you encounter will not fit this mold - a “wide” format dataset may have a variable split across several columns (see an example in the </w:t>
      </w:r>
      <w:hyperlink w:anchor="pivoting-data" w:history="1">
        <w:r>
          <w:rPr>
            <w:rStyle w:val="Hyperlink"/>
          </w:rPr>
          <w:t>Pivoting data</w:t>
        </w:r>
      </w:hyperlink>
      <w:r>
        <w:t xml:space="preserve"> page). Likewise, observations could be split across several rows.</w:t>
      </w:r>
    </w:p>
    <w:p w14:paraId="5E0C03C0" w14:textId="77777777" w:rsidR="00A0067E" w:rsidRDefault="00467CDC">
      <w:pPr>
        <w:pStyle w:val="NormalWeb"/>
        <w:divId w:val="1871718616"/>
      </w:pPr>
      <w:r>
        <w:t>Most of this handbook is about managing and transforming data, so referring to the concrete data structures of rows and columns is more relevant than the more abstract observations and variables. Exceptions occur primarily in pages on data analysis, where you will see more references to variables and observations.</w:t>
      </w:r>
    </w:p>
    <w:p w14:paraId="0DF8C534" w14:textId="77777777" w:rsidR="00A0067E" w:rsidRDefault="00467CDC">
      <w:pPr>
        <w:pStyle w:val="Heading3"/>
        <w:divId w:val="1934705346"/>
        <w:rPr>
          <w:rFonts w:eastAsia="Times New Roman"/>
        </w:rPr>
      </w:pPr>
      <w:r>
        <w:rPr>
          <w:rFonts w:eastAsia="Times New Roman"/>
        </w:rPr>
        <w:t>Notes</w:t>
      </w:r>
    </w:p>
    <w:p w14:paraId="1BB21750" w14:textId="77777777" w:rsidR="00A0067E" w:rsidRDefault="00467CDC">
      <w:pPr>
        <w:pStyle w:val="NormalWeb"/>
        <w:divId w:val="1934705346"/>
      </w:pPr>
      <w:r>
        <w:t>Here are the types of notes you may encounter in the handbook:</w:t>
      </w:r>
    </w:p>
    <w:p w14:paraId="1A350D1D" w14:textId="77777777" w:rsidR="00A0067E" w:rsidRDefault="00467CDC">
      <w:pPr>
        <w:pStyle w:val="NormalWeb"/>
        <w:divId w:val="1934705346"/>
      </w:pPr>
      <w:r>
        <w:rPr>
          <w:rStyle w:val="Emphasis"/>
          <w:b/>
          <w:bCs/>
          <w:color w:val="000000"/>
        </w:rPr>
        <w:t>NOTE:</w:t>
      </w:r>
      <w:r>
        <w:rPr>
          <w:color w:val="000000"/>
        </w:rPr>
        <w:t xml:space="preserve"> This is a note</w:t>
      </w:r>
      <w:r>
        <w:br/>
      </w:r>
      <w:r>
        <w:rPr>
          <w:rStyle w:val="Emphasis"/>
          <w:b/>
          <w:bCs/>
          <w:color w:val="006400"/>
        </w:rPr>
        <w:t>TIP:</w:t>
      </w:r>
      <w:r>
        <w:rPr>
          <w:color w:val="006400"/>
        </w:rPr>
        <w:t xml:space="preserve"> This is a tip.</w:t>
      </w:r>
      <w:r>
        <w:br/>
      </w:r>
      <w:r>
        <w:rPr>
          <w:rStyle w:val="Emphasis"/>
          <w:b/>
          <w:bCs/>
          <w:color w:val="FFA500"/>
        </w:rPr>
        <w:t>CAUTION:</w:t>
      </w:r>
      <w:r>
        <w:rPr>
          <w:color w:val="FFA500"/>
        </w:rPr>
        <w:t xml:space="preserve"> This is a cautionary note.</w:t>
      </w:r>
      <w:r>
        <w:br/>
      </w:r>
      <w:r>
        <w:rPr>
          <w:rStyle w:val="Emphasis"/>
          <w:b/>
          <w:bCs/>
          <w:color w:val="FF0000"/>
        </w:rPr>
        <w:t>DANGER:</w:t>
      </w:r>
      <w:r>
        <w:rPr>
          <w:color w:val="FF0000"/>
        </w:rPr>
        <w:t xml:space="preserve"> This is a warning.</w:t>
      </w:r>
    </w:p>
    <w:p w14:paraId="0044DC18" w14:textId="77777777" w:rsidR="00A0067E" w:rsidRDefault="00467CDC">
      <w:pPr>
        <w:pStyle w:val="Heading2"/>
        <w:divId w:val="2005087099"/>
        <w:rPr>
          <w:rFonts w:eastAsia="Times New Roman"/>
        </w:rPr>
      </w:pPr>
      <w:r>
        <w:rPr>
          <w:rFonts w:eastAsia="Times New Roman"/>
        </w:rPr>
        <w:t>Editorial decisions</w:t>
      </w:r>
    </w:p>
    <w:p w14:paraId="6CBC2DED" w14:textId="77777777" w:rsidR="00A0067E" w:rsidRDefault="00467CDC">
      <w:pPr>
        <w:pStyle w:val="NormalWeb"/>
        <w:divId w:val="2005087099"/>
      </w:pPr>
      <w:r>
        <w:t xml:space="preserve">Below, we track significant editorial decisions around package and function choice. If you disagree or want to offer a new tool for consideration, please join/start a conversation on our </w:t>
      </w:r>
      <w:hyperlink r:id="rId57" w:history="1">
        <w:proofErr w:type="spellStart"/>
        <w:r>
          <w:rPr>
            <w:rStyle w:val="Hyperlink"/>
          </w:rPr>
          <w:t>Github</w:t>
        </w:r>
        <w:proofErr w:type="spellEnd"/>
        <w:r>
          <w:rPr>
            <w:rStyle w:val="Hyperlink"/>
          </w:rPr>
          <w:t xml:space="preserve"> page</w:t>
        </w:r>
      </w:hyperlink>
      <w:r>
        <w:t>.</w:t>
      </w:r>
    </w:p>
    <w:p w14:paraId="0A3AD98F" w14:textId="77777777" w:rsidR="00A0067E" w:rsidRDefault="00467CDC">
      <w:pPr>
        <w:pStyle w:val="NormalWeb"/>
        <w:divId w:val="2005087099"/>
      </w:pPr>
      <w:r>
        <w:rPr>
          <w:rStyle w:val="Strong"/>
        </w:rPr>
        <w:lastRenderedPageBreak/>
        <w:t>Table of package, function, and other editorial decisions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3712"/>
        <w:gridCol w:w="2052"/>
        <w:gridCol w:w="1972"/>
      </w:tblGrid>
      <w:tr w:rsidR="00A0067E" w14:paraId="62FEAE2F" w14:textId="77777777">
        <w:trPr>
          <w:divId w:val="2005087099"/>
          <w:tblHeader/>
          <w:tblCellSpacing w:w="15" w:type="dxa"/>
        </w:trPr>
        <w:tc>
          <w:tcPr>
            <w:tcW w:w="0" w:type="auto"/>
            <w:vAlign w:val="center"/>
            <w:hideMark/>
          </w:tcPr>
          <w:p w14:paraId="0EB8F993" w14:textId="77777777" w:rsidR="00A0067E" w:rsidRDefault="00467CDC">
            <w:pPr>
              <w:jc w:val="center"/>
              <w:rPr>
                <w:rFonts w:eastAsia="Times New Roman"/>
                <w:b/>
                <w:bCs/>
              </w:rPr>
            </w:pPr>
            <w:r>
              <w:rPr>
                <w:rFonts w:eastAsia="Times New Roman"/>
                <w:b/>
                <w:bCs/>
              </w:rPr>
              <w:t>Subject</w:t>
            </w:r>
          </w:p>
        </w:tc>
        <w:tc>
          <w:tcPr>
            <w:tcW w:w="0" w:type="auto"/>
            <w:vAlign w:val="center"/>
            <w:hideMark/>
          </w:tcPr>
          <w:p w14:paraId="694B3FD6" w14:textId="77777777" w:rsidR="00A0067E" w:rsidRDefault="00467CDC">
            <w:pPr>
              <w:jc w:val="center"/>
              <w:rPr>
                <w:rFonts w:eastAsia="Times New Roman"/>
                <w:b/>
                <w:bCs/>
              </w:rPr>
            </w:pPr>
            <w:r>
              <w:rPr>
                <w:rFonts w:eastAsia="Times New Roman"/>
                <w:b/>
                <w:bCs/>
              </w:rPr>
              <w:t>Considered</w:t>
            </w:r>
          </w:p>
        </w:tc>
        <w:tc>
          <w:tcPr>
            <w:tcW w:w="0" w:type="auto"/>
            <w:vAlign w:val="center"/>
            <w:hideMark/>
          </w:tcPr>
          <w:p w14:paraId="06DCE0DE" w14:textId="77777777" w:rsidR="00A0067E" w:rsidRDefault="00467CDC">
            <w:pPr>
              <w:jc w:val="center"/>
              <w:rPr>
                <w:rFonts w:eastAsia="Times New Roman"/>
                <w:b/>
                <w:bCs/>
              </w:rPr>
            </w:pPr>
            <w:r>
              <w:rPr>
                <w:rFonts w:eastAsia="Times New Roman"/>
                <w:b/>
                <w:bCs/>
              </w:rPr>
              <w:t>Outcome</w:t>
            </w:r>
          </w:p>
        </w:tc>
        <w:tc>
          <w:tcPr>
            <w:tcW w:w="0" w:type="auto"/>
            <w:vAlign w:val="center"/>
            <w:hideMark/>
          </w:tcPr>
          <w:p w14:paraId="62AB5C3E" w14:textId="77777777" w:rsidR="00A0067E" w:rsidRDefault="00467CDC">
            <w:pPr>
              <w:jc w:val="center"/>
              <w:rPr>
                <w:rFonts w:eastAsia="Times New Roman"/>
                <w:b/>
                <w:bCs/>
              </w:rPr>
            </w:pPr>
            <w:r>
              <w:rPr>
                <w:rFonts w:eastAsia="Times New Roman"/>
                <w:b/>
                <w:bCs/>
              </w:rPr>
              <w:t>Brief rationale</w:t>
            </w:r>
          </w:p>
        </w:tc>
      </w:tr>
      <w:tr w:rsidR="00A0067E" w14:paraId="4043AB9B" w14:textId="77777777">
        <w:trPr>
          <w:divId w:val="2005087099"/>
          <w:tblCellSpacing w:w="15" w:type="dxa"/>
        </w:trPr>
        <w:tc>
          <w:tcPr>
            <w:tcW w:w="0" w:type="auto"/>
            <w:vAlign w:val="center"/>
            <w:hideMark/>
          </w:tcPr>
          <w:p w14:paraId="5F6D1DFC" w14:textId="77777777" w:rsidR="00A0067E" w:rsidRDefault="00467CDC">
            <w:pPr>
              <w:rPr>
                <w:rFonts w:eastAsia="Times New Roman"/>
              </w:rPr>
            </w:pPr>
            <w:r>
              <w:rPr>
                <w:rFonts w:eastAsia="Times New Roman"/>
              </w:rPr>
              <w:t>General coding approach</w:t>
            </w:r>
          </w:p>
        </w:tc>
        <w:tc>
          <w:tcPr>
            <w:tcW w:w="0" w:type="auto"/>
            <w:vAlign w:val="center"/>
            <w:hideMark/>
          </w:tcPr>
          <w:p w14:paraId="78242F60" w14:textId="77777777" w:rsidR="00A0067E" w:rsidRDefault="00467CDC">
            <w:pPr>
              <w:rPr>
                <w:rFonts w:eastAsia="Times New Roman"/>
              </w:rPr>
            </w:pPr>
            <w:proofErr w:type="spellStart"/>
            <w:r>
              <w:rPr>
                <w:rStyle w:val="Strong"/>
                <w:rFonts w:eastAsia="Times New Roman"/>
              </w:rPr>
              <w:t>tidyverse</w:t>
            </w:r>
            <w:proofErr w:type="spellEnd"/>
            <w:r>
              <w:rPr>
                <w:rFonts w:eastAsia="Times New Roman"/>
              </w:rPr>
              <w:t xml:space="preserve">, </w:t>
            </w:r>
            <w:proofErr w:type="spellStart"/>
            <w:proofErr w:type="gramStart"/>
            <w:r>
              <w:rPr>
                <w:rStyle w:val="Strong"/>
                <w:rFonts w:eastAsia="Times New Roman"/>
              </w:rPr>
              <w:t>data.table</w:t>
            </w:r>
            <w:proofErr w:type="spellEnd"/>
            <w:proofErr w:type="gramEnd"/>
            <w:r>
              <w:rPr>
                <w:rFonts w:eastAsia="Times New Roman"/>
              </w:rPr>
              <w:t xml:space="preserve">, </w:t>
            </w:r>
            <w:r>
              <w:rPr>
                <w:rStyle w:val="Strong"/>
                <w:rFonts w:eastAsia="Times New Roman"/>
              </w:rPr>
              <w:t>base</w:t>
            </w:r>
          </w:p>
        </w:tc>
        <w:tc>
          <w:tcPr>
            <w:tcW w:w="0" w:type="auto"/>
            <w:vAlign w:val="center"/>
            <w:hideMark/>
          </w:tcPr>
          <w:p w14:paraId="1F3A661F" w14:textId="77777777" w:rsidR="00A0067E" w:rsidRDefault="00467CDC">
            <w:pPr>
              <w:rPr>
                <w:rFonts w:eastAsia="Times New Roman"/>
              </w:rPr>
            </w:pPr>
            <w:proofErr w:type="spellStart"/>
            <w:r>
              <w:rPr>
                <w:rStyle w:val="Strong"/>
                <w:rFonts w:eastAsia="Times New Roman"/>
              </w:rPr>
              <w:t>tidyverse</w:t>
            </w:r>
            <w:proofErr w:type="spellEnd"/>
            <w:r>
              <w:rPr>
                <w:rFonts w:eastAsia="Times New Roman"/>
              </w:rPr>
              <w:t xml:space="preserve">, with a page on </w:t>
            </w:r>
            <w:proofErr w:type="spellStart"/>
            <w:proofErr w:type="gramStart"/>
            <w:r>
              <w:rPr>
                <w:rStyle w:val="Strong"/>
                <w:rFonts w:eastAsia="Times New Roman"/>
              </w:rPr>
              <w:t>data.table</w:t>
            </w:r>
            <w:proofErr w:type="spellEnd"/>
            <w:proofErr w:type="gramEnd"/>
            <w:r>
              <w:rPr>
                <w:rFonts w:eastAsia="Times New Roman"/>
              </w:rPr>
              <w:t xml:space="preserve">, and mentions of </w:t>
            </w:r>
            <w:r>
              <w:rPr>
                <w:rStyle w:val="Strong"/>
                <w:rFonts w:eastAsia="Times New Roman"/>
              </w:rPr>
              <w:t>base</w:t>
            </w:r>
            <w:r>
              <w:rPr>
                <w:rFonts w:eastAsia="Times New Roman"/>
              </w:rPr>
              <w:t xml:space="preserve"> alternatives for readers with no internet</w:t>
            </w:r>
          </w:p>
        </w:tc>
        <w:tc>
          <w:tcPr>
            <w:tcW w:w="0" w:type="auto"/>
            <w:vAlign w:val="center"/>
            <w:hideMark/>
          </w:tcPr>
          <w:p w14:paraId="1E6C6AA3" w14:textId="77777777" w:rsidR="00A0067E" w:rsidRDefault="00467CDC">
            <w:pPr>
              <w:rPr>
                <w:rFonts w:eastAsia="Times New Roman"/>
              </w:rPr>
            </w:pPr>
            <w:proofErr w:type="spellStart"/>
            <w:r>
              <w:rPr>
                <w:rStyle w:val="Strong"/>
                <w:rFonts w:eastAsia="Times New Roman"/>
              </w:rPr>
              <w:t>tidyverse</w:t>
            </w:r>
            <w:proofErr w:type="spellEnd"/>
            <w:r>
              <w:rPr>
                <w:rFonts w:eastAsia="Times New Roman"/>
              </w:rPr>
              <w:t xml:space="preserve"> readability, universality, most-taught</w:t>
            </w:r>
          </w:p>
        </w:tc>
      </w:tr>
      <w:tr w:rsidR="00A0067E" w14:paraId="344AA8BC" w14:textId="77777777">
        <w:trPr>
          <w:divId w:val="2005087099"/>
          <w:tblCellSpacing w:w="15" w:type="dxa"/>
        </w:trPr>
        <w:tc>
          <w:tcPr>
            <w:tcW w:w="0" w:type="auto"/>
            <w:vAlign w:val="center"/>
            <w:hideMark/>
          </w:tcPr>
          <w:p w14:paraId="7F1B4294" w14:textId="77777777" w:rsidR="00A0067E" w:rsidRDefault="00467CDC">
            <w:pPr>
              <w:rPr>
                <w:rFonts w:eastAsia="Times New Roman"/>
              </w:rPr>
            </w:pPr>
            <w:r>
              <w:rPr>
                <w:rFonts w:eastAsia="Times New Roman"/>
              </w:rPr>
              <w:t>Package loading</w:t>
            </w:r>
          </w:p>
        </w:tc>
        <w:tc>
          <w:tcPr>
            <w:tcW w:w="0" w:type="auto"/>
            <w:vAlign w:val="center"/>
            <w:hideMark/>
          </w:tcPr>
          <w:p w14:paraId="53D62FD6" w14:textId="77777777" w:rsidR="00A0067E" w:rsidRDefault="00467CDC">
            <w:pPr>
              <w:rPr>
                <w:rFonts w:eastAsia="Times New Roman"/>
              </w:rPr>
            </w:pPr>
            <w:r>
              <w:rPr>
                <w:rStyle w:val="HTMLCode"/>
              </w:rPr>
              <w:t>library(</w:t>
            </w:r>
            <w:proofErr w:type="gramStart"/>
            <w:r>
              <w:rPr>
                <w:rStyle w:val="HTMLCode"/>
              </w:rPr>
              <w:t>)</w:t>
            </w:r>
            <w:r>
              <w:rPr>
                <w:rFonts w:eastAsia="Times New Roman"/>
              </w:rPr>
              <w:t>,</w:t>
            </w:r>
            <w:proofErr w:type="spellStart"/>
            <w:r>
              <w:rPr>
                <w:rStyle w:val="HTMLCode"/>
              </w:rPr>
              <w:t>install</w:t>
            </w:r>
            <w:proofErr w:type="gramEnd"/>
            <w:r>
              <w:rPr>
                <w:rStyle w:val="HTMLCode"/>
              </w:rPr>
              <w:t>.packages</w:t>
            </w:r>
            <w:proofErr w:type="spellEnd"/>
            <w:r>
              <w:rPr>
                <w:rStyle w:val="HTMLCode"/>
              </w:rPr>
              <w:t>()</w:t>
            </w:r>
            <w:r>
              <w:rPr>
                <w:rFonts w:eastAsia="Times New Roman"/>
              </w:rPr>
              <w:t xml:space="preserve">, </w:t>
            </w:r>
            <w:r>
              <w:rPr>
                <w:rStyle w:val="HTMLCode"/>
              </w:rPr>
              <w:t>require()</w:t>
            </w:r>
            <w:r>
              <w:rPr>
                <w:rFonts w:eastAsia="Times New Roman"/>
              </w:rPr>
              <w:t xml:space="preserve">, </w:t>
            </w:r>
            <w:proofErr w:type="spellStart"/>
            <w:r>
              <w:rPr>
                <w:rStyle w:val="Strong"/>
                <w:rFonts w:eastAsia="Times New Roman"/>
              </w:rPr>
              <w:t>pacman</w:t>
            </w:r>
            <w:proofErr w:type="spellEnd"/>
          </w:p>
        </w:tc>
        <w:tc>
          <w:tcPr>
            <w:tcW w:w="0" w:type="auto"/>
            <w:vAlign w:val="center"/>
            <w:hideMark/>
          </w:tcPr>
          <w:p w14:paraId="5AF5F92F" w14:textId="77777777" w:rsidR="00A0067E" w:rsidRDefault="00467CDC">
            <w:pPr>
              <w:rPr>
                <w:rFonts w:eastAsia="Times New Roman"/>
              </w:rPr>
            </w:pPr>
            <w:proofErr w:type="spellStart"/>
            <w:r>
              <w:rPr>
                <w:rStyle w:val="Strong"/>
                <w:rFonts w:eastAsia="Times New Roman"/>
              </w:rPr>
              <w:t>pacman</w:t>
            </w:r>
            <w:proofErr w:type="spellEnd"/>
          </w:p>
        </w:tc>
        <w:tc>
          <w:tcPr>
            <w:tcW w:w="0" w:type="auto"/>
            <w:vAlign w:val="center"/>
            <w:hideMark/>
          </w:tcPr>
          <w:p w14:paraId="2965751D" w14:textId="77777777" w:rsidR="00A0067E" w:rsidRDefault="00467CDC">
            <w:pPr>
              <w:rPr>
                <w:rFonts w:eastAsia="Times New Roman"/>
              </w:rPr>
            </w:pPr>
            <w:r>
              <w:rPr>
                <w:rFonts w:eastAsia="Times New Roman"/>
              </w:rPr>
              <w:t>Shortens and simplifies code for most multi-package install/load use-cases</w:t>
            </w:r>
          </w:p>
        </w:tc>
      </w:tr>
      <w:tr w:rsidR="00A0067E" w14:paraId="44C5682A" w14:textId="77777777">
        <w:trPr>
          <w:divId w:val="2005087099"/>
          <w:tblCellSpacing w:w="15" w:type="dxa"/>
        </w:trPr>
        <w:tc>
          <w:tcPr>
            <w:tcW w:w="0" w:type="auto"/>
            <w:vAlign w:val="center"/>
            <w:hideMark/>
          </w:tcPr>
          <w:p w14:paraId="2F380DEA" w14:textId="77777777" w:rsidR="00A0067E" w:rsidRDefault="00467CDC">
            <w:pPr>
              <w:rPr>
                <w:rFonts w:eastAsia="Times New Roman"/>
              </w:rPr>
            </w:pPr>
            <w:r>
              <w:rPr>
                <w:rFonts w:eastAsia="Times New Roman"/>
              </w:rPr>
              <w:t>Import and export</w:t>
            </w:r>
          </w:p>
        </w:tc>
        <w:tc>
          <w:tcPr>
            <w:tcW w:w="0" w:type="auto"/>
            <w:vAlign w:val="center"/>
            <w:hideMark/>
          </w:tcPr>
          <w:p w14:paraId="147A86C7" w14:textId="77777777" w:rsidR="00A0067E" w:rsidRDefault="00467CDC">
            <w:pPr>
              <w:rPr>
                <w:rFonts w:eastAsia="Times New Roman"/>
              </w:rPr>
            </w:pPr>
            <w:proofErr w:type="spellStart"/>
            <w:r>
              <w:rPr>
                <w:rStyle w:val="Strong"/>
                <w:rFonts w:eastAsia="Times New Roman"/>
              </w:rPr>
              <w:t>rio</w:t>
            </w:r>
            <w:proofErr w:type="spellEnd"/>
            <w:r>
              <w:rPr>
                <w:rFonts w:eastAsia="Times New Roman"/>
              </w:rPr>
              <w:t>, many other packages</w:t>
            </w:r>
          </w:p>
        </w:tc>
        <w:tc>
          <w:tcPr>
            <w:tcW w:w="0" w:type="auto"/>
            <w:vAlign w:val="center"/>
            <w:hideMark/>
          </w:tcPr>
          <w:p w14:paraId="3B913FAF" w14:textId="77777777" w:rsidR="00A0067E" w:rsidRDefault="00467CDC">
            <w:pPr>
              <w:rPr>
                <w:rFonts w:eastAsia="Times New Roman"/>
              </w:rPr>
            </w:pPr>
            <w:proofErr w:type="spellStart"/>
            <w:r>
              <w:rPr>
                <w:rStyle w:val="Strong"/>
                <w:rFonts w:eastAsia="Times New Roman"/>
              </w:rPr>
              <w:t>rio</w:t>
            </w:r>
            <w:proofErr w:type="spellEnd"/>
          </w:p>
        </w:tc>
        <w:tc>
          <w:tcPr>
            <w:tcW w:w="0" w:type="auto"/>
            <w:vAlign w:val="center"/>
            <w:hideMark/>
          </w:tcPr>
          <w:p w14:paraId="4E44E9AD" w14:textId="77777777" w:rsidR="00A0067E" w:rsidRDefault="00467CDC">
            <w:pPr>
              <w:rPr>
                <w:rFonts w:eastAsia="Times New Roman"/>
              </w:rPr>
            </w:pPr>
            <w:r>
              <w:rPr>
                <w:rFonts w:eastAsia="Times New Roman"/>
              </w:rPr>
              <w:t>Ease for many file types</w:t>
            </w:r>
          </w:p>
        </w:tc>
      </w:tr>
      <w:tr w:rsidR="00A0067E" w14:paraId="1A0F9E58" w14:textId="77777777">
        <w:trPr>
          <w:divId w:val="2005087099"/>
          <w:tblCellSpacing w:w="15" w:type="dxa"/>
        </w:trPr>
        <w:tc>
          <w:tcPr>
            <w:tcW w:w="0" w:type="auto"/>
            <w:vAlign w:val="center"/>
            <w:hideMark/>
          </w:tcPr>
          <w:p w14:paraId="6439F6B0" w14:textId="77777777" w:rsidR="00A0067E" w:rsidRDefault="00467CDC">
            <w:pPr>
              <w:rPr>
                <w:rFonts w:eastAsia="Times New Roman"/>
              </w:rPr>
            </w:pPr>
            <w:r>
              <w:rPr>
                <w:rFonts w:eastAsia="Times New Roman"/>
              </w:rPr>
              <w:t>Grouping for summary statistics</w:t>
            </w:r>
          </w:p>
        </w:tc>
        <w:tc>
          <w:tcPr>
            <w:tcW w:w="0" w:type="auto"/>
            <w:vAlign w:val="center"/>
            <w:hideMark/>
          </w:tcPr>
          <w:p w14:paraId="1EB99934" w14:textId="77777777" w:rsidR="00A0067E" w:rsidRDefault="00467CDC">
            <w:pPr>
              <w:rPr>
                <w:rFonts w:eastAsia="Times New Roman"/>
              </w:rPr>
            </w:pPr>
            <w:proofErr w:type="spellStart"/>
            <w:r>
              <w:rPr>
                <w:rStyle w:val="Strong"/>
                <w:rFonts w:eastAsia="Times New Roman"/>
              </w:rPr>
              <w:t>dplyr</w:t>
            </w:r>
            <w:proofErr w:type="spellEnd"/>
            <w:r>
              <w:rPr>
                <w:rFonts w:eastAsia="Times New Roman"/>
              </w:rPr>
              <w:t xml:space="preserv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rPr>
                <w:rFonts w:eastAsia="Times New Roman"/>
              </w:rPr>
              <w:t xml:space="preserve">, </w:t>
            </w:r>
            <w:r>
              <w:rPr>
                <w:rStyle w:val="Strong"/>
                <w:rFonts w:eastAsia="Times New Roman"/>
              </w:rPr>
              <w:t>stats</w:t>
            </w:r>
            <w:r>
              <w:rPr>
                <w:rFonts w:eastAsia="Times New Roman"/>
              </w:rPr>
              <w:t xml:space="preserve"> </w:t>
            </w:r>
            <w:r>
              <w:rPr>
                <w:rStyle w:val="HTMLCode"/>
              </w:rPr>
              <w:t>aggregate()</w:t>
            </w:r>
          </w:p>
        </w:tc>
        <w:tc>
          <w:tcPr>
            <w:tcW w:w="0" w:type="auto"/>
            <w:vAlign w:val="center"/>
            <w:hideMark/>
          </w:tcPr>
          <w:p w14:paraId="51371C82" w14:textId="77777777" w:rsidR="00A0067E" w:rsidRDefault="00467CDC">
            <w:pPr>
              <w:rPr>
                <w:rFonts w:eastAsia="Times New Roman"/>
              </w:rPr>
            </w:pPr>
            <w:proofErr w:type="spellStart"/>
            <w:r>
              <w:rPr>
                <w:rStyle w:val="Strong"/>
                <w:rFonts w:eastAsia="Times New Roman"/>
              </w:rPr>
              <w:t>dplyr</w:t>
            </w:r>
            <w:proofErr w:type="spellEnd"/>
            <w:r>
              <w:rPr>
                <w:rFonts w:eastAsia="Times New Roman"/>
              </w:rPr>
              <w:t xml:space="preserv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p>
        </w:tc>
        <w:tc>
          <w:tcPr>
            <w:tcW w:w="0" w:type="auto"/>
            <w:vAlign w:val="center"/>
            <w:hideMark/>
          </w:tcPr>
          <w:p w14:paraId="4A4D7F0B" w14:textId="77777777" w:rsidR="00A0067E" w:rsidRDefault="00467CDC">
            <w:pPr>
              <w:rPr>
                <w:rFonts w:eastAsia="Times New Roman"/>
              </w:rPr>
            </w:pPr>
            <w:r>
              <w:rPr>
                <w:rFonts w:eastAsia="Times New Roman"/>
              </w:rPr>
              <w:t xml:space="preserve">Consistent with </w:t>
            </w:r>
            <w:proofErr w:type="spellStart"/>
            <w:r>
              <w:rPr>
                <w:rStyle w:val="Strong"/>
                <w:rFonts w:eastAsia="Times New Roman"/>
              </w:rPr>
              <w:t>tidyverse</w:t>
            </w:r>
            <w:proofErr w:type="spellEnd"/>
            <w:r>
              <w:rPr>
                <w:rFonts w:eastAsia="Times New Roman"/>
              </w:rPr>
              <w:t xml:space="preserve"> emphasis</w:t>
            </w:r>
          </w:p>
        </w:tc>
      </w:tr>
      <w:tr w:rsidR="00A0067E" w14:paraId="04E72EBD" w14:textId="77777777">
        <w:trPr>
          <w:divId w:val="2005087099"/>
          <w:tblCellSpacing w:w="15" w:type="dxa"/>
        </w:trPr>
        <w:tc>
          <w:tcPr>
            <w:tcW w:w="0" w:type="auto"/>
            <w:vAlign w:val="center"/>
            <w:hideMark/>
          </w:tcPr>
          <w:p w14:paraId="643A452C" w14:textId="77777777" w:rsidR="00A0067E" w:rsidRDefault="00467CDC">
            <w:pPr>
              <w:rPr>
                <w:rFonts w:eastAsia="Times New Roman"/>
              </w:rPr>
            </w:pPr>
            <w:r>
              <w:rPr>
                <w:rFonts w:eastAsia="Times New Roman"/>
              </w:rPr>
              <w:t>Pivoting</w:t>
            </w:r>
          </w:p>
        </w:tc>
        <w:tc>
          <w:tcPr>
            <w:tcW w:w="0" w:type="auto"/>
            <w:vAlign w:val="center"/>
            <w:hideMark/>
          </w:tcPr>
          <w:p w14:paraId="2A7C9376" w14:textId="77777777" w:rsidR="00A0067E" w:rsidRDefault="00467CDC">
            <w:pPr>
              <w:rPr>
                <w:rFonts w:eastAsia="Times New Roman"/>
              </w:rPr>
            </w:pPr>
            <w:proofErr w:type="spellStart"/>
            <w:r>
              <w:rPr>
                <w:rStyle w:val="Strong"/>
                <w:rFonts w:eastAsia="Times New Roman"/>
              </w:rPr>
              <w:t>tidyr</w:t>
            </w:r>
            <w:proofErr w:type="spellEnd"/>
            <w:r>
              <w:rPr>
                <w:rFonts w:eastAsia="Times New Roman"/>
              </w:rPr>
              <w:t xml:space="preserve"> (pivot functions), </w:t>
            </w:r>
            <w:r>
              <w:rPr>
                <w:rStyle w:val="Strong"/>
                <w:rFonts w:eastAsia="Times New Roman"/>
              </w:rPr>
              <w:t>reshape2</w:t>
            </w:r>
            <w:r>
              <w:rPr>
                <w:rFonts w:eastAsia="Times New Roman"/>
              </w:rPr>
              <w:t xml:space="preserve"> (melt/cast), </w:t>
            </w:r>
            <w:proofErr w:type="spellStart"/>
            <w:r>
              <w:rPr>
                <w:rStyle w:val="Strong"/>
                <w:rFonts w:eastAsia="Times New Roman"/>
              </w:rPr>
              <w:t>tidyr</w:t>
            </w:r>
            <w:proofErr w:type="spellEnd"/>
            <w:r>
              <w:rPr>
                <w:rFonts w:eastAsia="Times New Roman"/>
              </w:rPr>
              <w:t xml:space="preserve"> (spread/gather)</w:t>
            </w:r>
          </w:p>
        </w:tc>
        <w:tc>
          <w:tcPr>
            <w:tcW w:w="0" w:type="auto"/>
            <w:vAlign w:val="center"/>
            <w:hideMark/>
          </w:tcPr>
          <w:p w14:paraId="0831CD9E" w14:textId="77777777" w:rsidR="00A0067E" w:rsidRDefault="00467CDC">
            <w:pPr>
              <w:rPr>
                <w:rFonts w:eastAsia="Times New Roman"/>
              </w:rPr>
            </w:pPr>
            <w:proofErr w:type="spellStart"/>
            <w:r>
              <w:rPr>
                <w:rStyle w:val="Strong"/>
                <w:rFonts w:eastAsia="Times New Roman"/>
              </w:rPr>
              <w:t>tidyr</w:t>
            </w:r>
            <w:proofErr w:type="spellEnd"/>
            <w:r>
              <w:rPr>
                <w:rFonts w:eastAsia="Times New Roman"/>
              </w:rPr>
              <w:t xml:space="preserve"> (pivot functions)</w:t>
            </w:r>
          </w:p>
        </w:tc>
        <w:tc>
          <w:tcPr>
            <w:tcW w:w="0" w:type="auto"/>
            <w:vAlign w:val="center"/>
            <w:hideMark/>
          </w:tcPr>
          <w:p w14:paraId="79A9DF44" w14:textId="77777777" w:rsidR="00A0067E" w:rsidRDefault="00467CDC">
            <w:pPr>
              <w:rPr>
                <w:rFonts w:eastAsia="Times New Roman"/>
              </w:rPr>
            </w:pPr>
            <w:r>
              <w:rPr>
                <w:rStyle w:val="Strong"/>
                <w:rFonts w:eastAsia="Times New Roman"/>
              </w:rPr>
              <w:t>reshape2</w:t>
            </w:r>
            <w:r>
              <w:rPr>
                <w:rFonts w:eastAsia="Times New Roman"/>
              </w:rPr>
              <w:t xml:space="preserve"> is retired, </w:t>
            </w:r>
            <w:proofErr w:type="spellStart"/>
            <w:r>
              <w:rPr>
                <w:rStyle w:val="Strong"/>
                <w:rFonts w:eastAsia="Times New Roman"/>
              </w:rPr>
              <w:t>tidyr</w:t>
            </w:r>
            <w:proofErr w:type="spellEnd"/>
            <w:r>
              <w:rPr>
                <w:rFonts w:eastAsia="Times New Roman"/>
              </w:rPr>
              <w:t xml:space="preserve"> uses pivot functions as of v1.0.0</w:t>
            </w:r>
          </w:p>
        </w:tc>
      </w:tr>
      <w:tr w:rsidR="00A0067E" w14:paraId="6AE708FA" w14:textId="77777777">
        <w:trPr>
          <w:divId w:val="2005087099"/>
          <w:tblCellSpacing w:w="15" w:type="dxa"/>
        </w:trPr>
        <w:tc>
          <w:tcPr>
            <w:tcW w:w="0" w:type="auto"/>
            <w:vAlign w:val="center"/>
            <w:hideMark/>
          </w:tcPr>
          <w:p w14:paraId="33F8C607" w14:textId="77777777" w:rsidR="00A0067E" w:rsidRDefault="00467CDC">
            <w:pPr>
              <w:rPr>
                <w:rFonts w:eastAsia="Times New Roman"/>
              </w:rPr>
            </w:pPr>
            <w:r>
              <w:rPr>
                <w:rFonts w:eastAsia="Times New Roman"/>
              </w:rPr>
              <w:t>Clean column names</w:t>
            </w:r>
          </w:p>
        </w:tc>
        <w:tc>
          <w:tcPr>
            <w:tcW w:w="0" w:type="auto"/>
            <w:vAlign w:val="center"/>
            <w:hideMark/>
          </w:tcPr>
          <w:p w14:paraId="69D1CB50" w14:textId="77777777" w:rsidR="00A0067E" w:rsidRDefault="00467CDC">
            <w:pPr>
              <w:rPr>
                <w:rFonts w:eastAsia="Times New Roman"/>
              </w:rPr>
            </w:pPr>
            <w:proofErr w:type="spellStart"/>
            <w:r>
              <w:rPr>
                <w:rStyle w:val="Strong"/>
                <w:rFonts w:eastAsia="Times New Roman"/>
              </w:rPr>
              <w:t>linelist</w:t>
            </w:r>
            <w:proofErr w:type="spellEnd"/>
            <w:r>
              <w:rPr>
                <w:rFonts w:eastAsia="Times New Roman"/>
              </w:rPr>
              <w:t xml:space="preserve">, </w:t>
            </w:r>
            <w:r>
              <w:rPr>
                <w:rStyle w:val="Strong"/>
                <w:rFonts w:eastAsia="Times New Roman"/>
              </w:rPr>
              <w:t>janitor</w:t>
            </w:r>
          </w:p>
        </w:tc>
        <w:tc>
          <w:tcPr>
            <w:tcW w:w="0" w:type="auto"/>
            <w:vAlign w:val="center"/>
            <w:hideMark/>
          </w:tcPr>
          <w:p w14:paraId="3071B4EC" w14:textId="77777777" w:rsidR="00A0067E" w:rsidRDefault="00467CDC">
            <w:pPr>
              <w:rPr>
                <w:rFonts w:eastAsia="Times New Roman"/>
              </w:rPr>
            </w:pPr>
            <w:r>
              <w:rPr>
                <w:rStyle w:val="Strong"/>
                <w:rFonts w:eastAsia="Times New Roman"/>
              </w:rPr>
              <w:t>janitor</w:t>
            </w:r>
          </w:p>
        </w:tc>
        <w:tc>
          <w:tcPr>
            <w:tcW w:w="0" w:type="auto"/>
            <w:vAlign w:val="center"/>
            <w:hideMark/>
          </w:tcPr>
          <w:p w14:paraId="15369B0D" w14:textId="77777777" w:rsidR="00A0067E" w:rsidRDefault="00467CDC">
            <w:pPr>
              <w:rPr>
                <w:rFonts w:eastAsia="Times New Roman"/>
              </w:rPr>
            </w:pPr>
            <w:r>
              <w:rPr>
                <w:rFonts w:eastAsia="Times New Roman"/>
              </w:rPr>
              <w:t>Consolidation of packages emphasized</w:t>
            </w:r>
          </w:p>
        </w:tc>
      </w:tr>
      <w:tr w:rsidR="00A0067E" w14:paraId="3CFBC8AB" w14:textId="77777777">
        <w:trPr>
          <w:divId w:val="2005087099"/>
          <w:tblCellSpacing w:w="15" w:type="dxa"/>
        </w:trPr>
        <w:tc>
          <w:tcPr>
            <w:tcW w:w="0" w:type="auto"/>
            <w:vAlign w:val="center"/>
            <w:hideMark/>
          </w:tcPr>
          <w:p w14:paraId="3C50550F" w14:textId="77777777" w:rsidR="00A0067E" w:rsidRDefault="00467CDC">
            <w:pPr>
              <w:rPr>
                <w:rFonts w:eastAsia="Times New Roman"/>
              </w:rPr>
            </w:pPr>
            <w:proofErr w:type="spellStart"/>
            <w:r>
              <w:rPr>
                <w:rFonts w:eastAsia="Times New Roman"/>
              </w:rPr>
              <w:t>Epiweeks</w:t>
            </w:r>
            <w:proofErr w:type="spellEnd"/>
          </w:p>
        </w:tc>
        <w:tc>
          <w:tcPr>
            <w:tcW w:w="0" w:type="auto"/>
            <w:vAlign w:val="center"/>
            <w:hideMark/>
          </w:tcPr>
          <w:p w14:paraId="70DBEC33" w14:textId="77777777" w:rsidR="00A0067E" w:rsidRDefault="00467CDC">
            <w:pPr>
              <w:rPr>
                <w:rFonts w:eastAsia="Times New Roman"/>
              </w:rPr>
            </w:pPr>
            <w:proofErr w:type="spellStart"/>
            <w:r>
              <w:rPr>
                <w:rStyle w:val="Strong"/>
                <w:rFonts w:eastAsia="Times New Roman"/>
              </w:rPr>
              <w:t>lubridate</w:t>
            </w:r>
            <w:proofErr w:type="spellEnd"/>
            <w:r>
              <w:rPr>
                <w:rFonts w:eastAsia="Times New Roman"/>
              </w:rPr>
              <w:t xml:space="preserve">, </w:t>
            </w:r>
            <w:proofErr w:type="spellStart"/>
            <w:r>
              <w:rPr>
                <w:rStyle w:val="Strong"/>
                <w:rFonts w:eastAsia="Times New Roman"/>
              </w:rPr>
              <w:t>aweek</w:t>
            </w:r>
            <w:proofErr w:type="spellEnd"/>
            <w:r>
              <w:rPr>
                <w:rFonts w:eastAsia="Times New Roman"/>
              </w:rPr>
              <w:t xml:space="preserve">, </w:t>
            </w:r>
            <w:proofErr w:type="spellStart"/>
            <w:r>
              <w:rPr>
                <w:rStyle w:val="Strong"/>
                <w:rFonts w:eastAsia="Times New Roman"/>
              </w:rPr>
              <w:t>tsibble</w:t>
            </w:r>
            <w:proofErr w:type="spellEnd"/>
            <w:r>
              <w:rPr>
                <w:rFonts w:eastAsia="Times New Roman"/>
              </w:rPr>
              <w:t xml:space="preserve">, </w:t>
            </w:r>
            <w:r>
              <w:rPr>
                <w:rStyle w:val="Strong"/>
                <w:rFonts w:eastAsia="Times New Roman"/>
              </w:rPr>
              <w:t>zoo</w:t>
            </w:r>
          </w:p>
        </w:tc>
        <w:tc>
          <w:tcPr>
            <w:tcW w:w="0" w:type="auto"/>
            <w:vAlign w:val="center"/>
            <w:hideMark/>
          </w:tcPr>
          <w:p w14:paraId="400152DE" w14:textId="77777777" w:rsidR="00A0067E" w:rsidRDefault="00467CDC">
            <w:pPr>
              <w:rPr>
                <w:rFonts w:eastAsia="Times New Roman"/>
              </w:rPr>
            </w:pPr>
            <w:proofErr w:type="spellStart"/>
            <w:r>
              <w:rPr>
                <w:rStyle w:val="Strong"/>
                <w:rFonts w:eastAsia="Times New Roman"/>
              </w:rPr>
              <w:t>lubridate</w:t>
            </w:r>
            <w:proofErr w:type="spellEnd"/>
            <w:r>
              <w:rPr>
                <w:rFonts w:eastAsia="Times New Roman"/>
              </w:rPr>
              <w:t xml:space="preserve"> generally, the others for specific cases</w:t>
            </w:r>
          </w:p>
        </w:tc>
        <w:tc>
          <w:tcPr>
            <w:tcW w:w="0" w:type="auto"/>
            <w:vAlign w:val="center"/>
            <w:hideMark/>
          </w:tcPr>
          <w:p w14:paraId="0DD4EFAF" w14:textId="77777777" w:rsidR="00A0067E" w:rsidRDefault="00467CDC">
            <w:pPr>
              <w:rPr>
                <w:rFonts w:eastAsia="Times New Roman"/>
              </w:rPr>
            </w:pPr>
            <w:proofErr w:type="spellStart"/>
            <w:r>
              <w:rPr>
                <w:rStyle w:val="Strong"/>
                <w:rFonts w:eastAsia="Times New Roman"/>
              </w:rPr>
              <w:t>lubridate’s</w:t>
            </w:r>
            <w:proofErr w:type="spellEnd"/>
            <w:r>
              <w:rPr>
                <w:rFonts w:eastAsia="Times New Roman"/>
              </w:rPr>
              <w:t xml:space="preserve"> flexibility, consistency, package maintenance prospects</w:t>
            </w:r>
          </w:p>
        </w:tc>
      </w:tr>
      <w:tr w:rsidR="00A0067E" w14:paraId="0F3C5B49" w14:textId="77777777">
        <w:trPr>
          <w:divId w:val="2005087099"/>
          <w:tblCellSpacing w:w="15" w:type="dxa"/>
        </w:trPr>
        <w:tc>
          <w:tcPr>
            <w:tcW w:w="0" w:type="auto"/>
            <w:vAlign w:val="center"/>
            <w:hideMark/>
          </w:tcPr>
          <w:p w14:paraId="224E1586" w14:textId="77777777" w:rsidR="00A0067E" w:rsidRDefault="00467CDC">
            <w:pPr>
              <w:rPr>
                <w:rFonts w:eastAsia="Times New Roman"/>
              </w:rPr>
            </w:pPr>
            <w:proofErr w:type="spellStart"/>
            <w:r>
              <w:rPr>
                <w:rFonts w:eastAsia="Times New Roman"/>
              </w:rPr>
              <w:t>ggplot</w:t>
            </w:r>
            <w:proofErr w:type="spellEnd"/>
            <w:r>
              <w:rPr>
                <w:rFonts w:eastAsia="Times New Roman"/>
              </w:rPr>
              <w:t xml:space="preserve"> labels</w:t>
            </w:r>
          </w:p>
        </w:tc>
        <w:tc>
          <w:tcPr>
            <w:tcW w:w="0" w:type="auto"/>
            <w:vAlign w:val="center"/>
            <w:hideMark/>
          </w:tcPr>
          <w:p w14:paraId="289C8182" w14:textId="77777777" w:rsidR="00A0067E" w:rsidRDefault="00467CDC">
            <w:pPr>
              <w:rPr>
                <w:rFonts w:eastAsia="Times New Roman"/>
              </w:rPr>
            </w:pPr>
            <w:proofErr w:type="gramStart"/>
            <w:r>
              <w:rPr>
                <w:rStyle w:val="HTMLCode"/>
              </w:rPr>
              <w:t>labs(</w:t>
            </w:r>
            <w:proofErr w:type="gramEnd"/>
            <w:r>
              <w:rPr>
                <w:rStyle w:val="HTMLCode"/>
              </w:rPr>
              <w:t>)</w:t>
            </w:r>
            <w:r>
              <w:rPr>
                <w:rFonts w:eastAsia="Times New Roman"/>
              </w:rPr>
              <w:t xml:space="preserve">, </w:t>
            </w:r>
            <w:proofErr w:type="spellStart"/>
            <w:r>
              <w:rPr>
                <w:rStyle w:val="HTMLCode"/>
              </w:rPr>
              <w:t>ggtitle</w:t>
            </w:r>
            <w:proofErr w:type="spellEnd"/>
            <w:r>
              <w:rPr>
                <w:rStyle w:val="HTMLCode"/>
              </w:rPr>
              <w:t>()</w:t>
            </w:r>
            <w:r>
              <w:rPr>
                <w:rFonts w:eastAsia="Times New Roman"/>
              </w:rPr>
              <w:t>/</w:t>
            </w:r>
            <w:proofErr w:type="spellStart"/>
            <w:r>
              <w:rPr>
                <w:rStyle w:val="HTMLCode"/>
              </w:rPr>
              <w:t>ylab</w:t>
            </w:r>
            <w:proofErr w:type="spellEnd"/>
            <w:r>
              <w:rPr>
                <w:rStyle w:val="HTMLCode"/>
              </w:rPr>
              <w:t>()</w:t>
            </w:r>
            <w:r>
              <w:rPr>
                <w:rFonts w:eastAsia="Times New Roman"/>
              </w:rPr>
              <w:t>/</w:t>
            </w:r>
            <w:proofErr w:type="spellStart"/>
            <w:r>
              <w:rPr>
                <w:rStyle w:val="HTMLCode"/>
              </w:rPr>
              <w:t>xlab</w:t>
            </w:r>
            <w:proofErr w:type="spellEnd"/>
            <w:r>
              <w:rPr>
                <w:rStyle w:val="HTMLCode"/>
              </w:rPr>
              <w:t>()</w:t>
            </w:r>
          </w:p>
        </w:tc>
        <w:tc>
          <w:tcPr>
            <w:tcW w:w="0" w:type="auto"/>
            <w:vAlign w:val="center"/>
            <w:hideMark/>
          </w:tcPr>
          <w:p w14:paraId="17212B2D" w14:textId="77777777" w:rsidR="00A0067E" w:rsidRDefault="00467CDC">
            <w:pPr>
              <w:rPr>
                <w:rFonts w:eastAsia="Times New Roman"/>
              </w:rPr>
            </w:pPr>
            <w:proofErr w:type="gramStart"/>
            <w:r>
              <w:rPr>
                <w:rStyle w:val="HTMLCode"/>
              </w:rPr>
              <w:t>labs(</w:t>
            </w:r>
            <w:proofErr w:type="gramEnd"/>
            <w:r>
              <w:rPr>
                <w:rStyle w:val="HTMLCode"/>
              </w:rPr>
              <w:t>)</w:t>
            </w:r>
          </w:p>
        </w:tc>
        <w:tc>
          <w:tcPr>
            <w:tcW w:w="0" w:type="auto"/>
            <w:vAlign w:val="center"/>
            <w:hideMark/>
          </w:tcPr>
          <w:p w14:paraId="6E8213BE" w14:textId="77777777" w:rsidR="00A0067E" w:rsidRDefault="00467CDC">
            <w:pPr>
              <w:rPr>
                <w:rFonts w:eastAsia="Times New Roman"/>
              </w:rPr>
            </w:pPr>
            <w:r>
              <w:rPr>
                <w:rFonts w:eastAsia="Times New Roman"/>
              </w:rPr>
              <w:t>all labels in one place, simplicity</w:t>
            </w:r>
          </w:p>
        </w:tc>
      </w:tr>
      <w:tr w:rsidR="00A0067E" w14:paraId="4C9B3A3E" w14:textId="77777777">
        <w:trPr>
          <w:divId w:val="2005087099"/>
          <w:tblCellSpacing w:w="15" w:type="dxa"/>
        </w:trPr>
        <w:tc>
          <w:tcPr>
            <w:tcW w:w="0" w:type="auto"/>
            <w:vAlign w:val="center"/>
            <w:hideMark/>
          </w:tcPr>
          <w:p w14:paraId="1986AB5B" w14:textId="77777777" w:rsidR="00A0067E" w:rsidRDefault="00467CDC">
            <w:pPr>
              <w:rPr>
                <w:rFonts w:eastAsia="Times New Roman"/>
              </w:rPr>
            </w:pPr>
            <w:r>
              <w:rPr>
                <w:rFonts w:eastAsia="Times New Roman"/>
              </w:rPr>
              <w:t>Convert to factor</w:t>
            </w:r>
          </w:p>
        </w:tc>
        <w:tc>
          <w:tcPr>
            <w:tcW w:w="0" w:type="auto"/>
            <w:vAlign w:val="center"/>
            <w:hideMark/>
          </w:tcPr>
          <w:p w14:paraId="5E687F80" w14:textId="77777777" w:rsidR="00A0067E" w:rsidRDefault="00467CDC">
            <w:pPr>
              <w:rPr>
                <w:rFonts w:eastAsia="Times New Roman"/>
              </w:rPr>
            </w:pPr>
            <w:proofErr w:type="gramStart"/>
            <w:r>
              <w:rPr>
                <w:rStyle w:val="HTMLCode"/>
              </w:rPr>
              <w:t>factor(</w:t>
            </w:r>
            <w:proofErr w:type="gramEnd"/>
            <w:r>
              <w:rPr>
                <w:rStyle w:val="HTMLCode"/>
              </w:rPr>
              <w:t>)</w:t>
            </w:r>
            <w:r>
              <w:rPr>
                <w:rFonts w:eastAsia="Times New Roman"/>
              </w:rPr>
              <w:t xml:space="preserve">, </w:t>
            </w:r>
            <w:proofErr w:type="spellStart"/>
            <w:r>
              <w:rPr>
                <w:rStyle w:val="Strong"/>
                <w:rFonts w:eastAsia="Times New Roman"/>
              </w:rPr>
              <w:t>forcats</w:t>
            </w:r>
            <w:proofErr w:type="spellEnd"/>
          </w:p>
        </w:tc>
        <w:tc>
          <w:tcPr>
            <w:tcW w:w="0" w:type="auto"/>
            <w:vAlign w:val="center"/>
            <w:hideMark/>
          </w:tcPr>
          <w:p w14:paraId="69F0293D" w14:textId="77777777" w:rsidR="00A0067E" w:rsidRDefault="00467CDC">
            <w:pPr>
              <w:rPr>
                <w:rFonts w:eastAsia="Times New Roman"/>
              </w:rPr>
            </w:pPr>
            <w:proofErr w:type="spellStart"/>
            <w:r>
              <w:rPr>
                <w:rStyle w:val="Strong"/>
                <w:rFonts w:eastAsia="Times New Roman"/>
              </w:rPr>
              <w:t>forcats</w:t>
            </w:r>
            <w:proofErr w:type="spellEnd"/>
          </w:p>
        </w:tc>
        <w:tc>
          <w:tcPr>
            <w:tcW w:w="0" w:type="auto"/>
            <w:vAlign w:val="center"/>
            <w:hideMark/>
          </w:tcPr>
          <w:p w14:paraId="3D6AFDE6" w14:textId="77777777" w:rsidR="00A0067E" w:rsidRDefault="00467CDC">
            <w:pPr>
              <w:rPr>
                <w:rFonts w:eastAsia="Times New Roman"/>
              </w:rPr>
            </w:pPr>
            <w:r>
              <w:rPr>
                <w:rFonts w:eastAsia="Times New Roman"/>
              </w:rPr>
              <w:t>its various functions also convert to factor in same command</w:t>
            </w:r>
          </w:p>
        </w:tc>
      </w:tr>
      <w:tr w:rsidR="00A0067E" w14:paraId="7B1314BC" w14:textId="77777777">
        <w:trPr>
          <w:divId w:val="2005087099"/>
          <w:tblCellSpacing w:w="15" w:type="dxa"/>
        </w:trPr>
        <w:tc>
          <w:tcPr>
            <w:tcW w:w="0" w:type="auto"/>
            <w:vAlign w:val="center"/>
            <w:hideMark/>
          </w:tcPr>
          <w:p w14:paraId="7A16469E" w14:textId="77777777" w:rsidR="00A0067E" w:rsidRDefault="00467CDC">
            <w:pPr>
              <w:rPr>
                <w:rFonts w:eastAsia="Times New Roman"/>
              </w:rPr>
            </w:pPr>
            <w:r>
              <w:rPr>
                <w:rFonts w:eastAsia="Times New Roman"/>
              </w:rPr>
              <w:t>Epidemic curves</w:t>
            </w:r>
          </w:p>
        </w:tc>
        <w:tc>
          <w:tcPr>
            <w:tcW w:w="0" w:type="auto"/>
            <w:vAlign w:val="center"/>
            <w:hideMark/>
          </w:tcPr>
          <w:p w14:paraId="43A02365" w14:textId="77777777" w:rsidR="00A0067E" w:rsidRDefault="00467CDC">
            <w:pPr>
              <w:rPr>
                <w:rFonts w:eastAsia="Times New Roman"/>
              </w:rPr>
            </w:pPr>
            <w:r>
              <w:rPr>
                <w:rStyle w:val="Strong"/>
                <w:rFonts w:eastAsia="Times New Roman"/>
              </w:rPr>
              <w:t>incidence</w:t>
            </w:r>
            <w:r>
              <w:rPr>
                <w:rFonts w:eastAsia="Times New Roman"/>
              </w:rPr>
              <w:t xml:space="preserve">, </w:t>
            </w:r>
            <w:r>
              <w:rPr>
                <w:rStyle w:val="Strong"/>
                <w:rFonts w:eastAsia="Times New Roman"/>
              </w:rPr>
              <w:t>ggplot2</w:t>
            </w:r>
            <w:r>
              <w:rPr>
                <w:rFonts w:eastAsia="Times New Roman"/>
              </w:rPr>
              <w:t xml:space="preserve">, </w:t>
            </w:r>
            <w:proofErr w:type="spellStart"/>
            <w:r>
              <w:rPr>
                <w:rStyle w:val="Strong"/>
                <w:rFonts w:eastAsia="Times New Roman"/>
              </w:rPr>
              <w:t>EpiCurve</w:t>
            </w:r>
            <w:proofErr w:type="spellEnd"/>
          </w:p>
        </w:tc>
        <w:tc>
          <w:tcPr>
            <w:tcW w:w="0" w:type="auto"/>
            <w:vAlign w:val="center"/>
            <w:hideMark/>
          </w:tcPr>
          <w:p w14:paraId="717AA73D" w14:textId="77777777" w:rsidR="00A0067E" w:rsidRDefault="00467CDC">
            <w:pPr>
              <w:rPr>
                <w:rFonts w:eastAsia="Times New Roman"/>
              </w:rPr>
            </w:pPr>
            <w:r>
              <w:rPr>
                <w:rStyle w:val="Strong"/>
                <w:rFonts w:eastAsia="Times New Roman"/>
              </w:rPr>
              <w:t>incidence2</w:t>
            </w:r>
            <w:r>
              <w:rPr>
                <w:rFonts w:eastAsia="Times New Roman"/>
              </w:rPr>
              <w:t xml:space="preserve"> as quick, </w:t>
            </w:r>
            <w:r>
              <w:rPr>
                <w:rStyle w:val="Strong"/>
                <w:rFonts w:eastAsia="Times New Roman"/>
              </w:rPr>
              <w:t>ggplot2</w:t>
            </w:r>
            <w:r>
              <w:rPr>
                <w:rFonts w:eastAsia="Times New Roman"/>
              </w:rPr>
              <w:t xml:space="preserve"> as detailed</w:t>
            </w:r>
          </w:p>
        </w:tc>
        <w:tc>
          <w:tcPr>
            <w:tcW w:w="0" w:type="auto"/>
            <w:vAlign w:val="center"/>
            <w:hideMark/>
          </w:tcPr>
          <w:p w14:paraId="096ECF4B" w14:textId="77777777" w:rsidR="00A0067E" w:rsidRDefault="00467CDC">
            <w:pPr>
              <w:rPr>
                <w:rFonts w:eastAsia="Times New Roman"/>
              </w:rPr>
            </w:pPr>
            <w:r>
              <w:rPr>
                <w:rFonts w:eastAsia="Times New Roman"/>
              </w:rPr>
              <w:t>dependability</w:t>
            </w:r>
          </w:p>
        </w:tc>
      </w:tr>
      <w:tr w:rsidR="00A0067E" w14:paraId="13C23E65" w14:textId="77777777">
        <w:trPr>
          <w:divId w:val="2005087099"/>
          <w:tblCellSpacing w:w="15" w:type="dxa"/>
        </w:trPr>
        <w:tc>
          <w:tcPr>
            <w:tcW w:w="0" w:type="auto"/>
            <w:vAlign w:val="center"/>
            <w:hideMark/>
          </w:tcPr>
          <w:p w14:paraId="260F5BBF" w14:textId="77777777" w:rsidR="00A0067E" w:rsidRDefault="00467CDC">
            <w:pPr>
              <w:rPr>
                <w:rFonts w:eastAsia="Times New Roman"/>
              </w:rPr>
            </w:pPr>
            <w:r>
              <w:rPr>
                <w:rFonts w:eastAsia="Times New Roman"/>
              </w:rPr>
              <w:t>Concatenation</w:t>
            </w:r>
          </w:p>
        </w:tc>
        <w:tc>
          <w:tcPr>
            <w:tcW w:w="0" w:type="auto"/>
            <w:vAlign w:val="center"/>
            <w:hideMark/>
          </w:tcPr>
          <w:p w14:paraId="363F7425" w14:textId="77777777" w:rsidR="00A0067E" w:rsidRDefault="00467CDC">
            <w:pPr>
              <w:rPr>
                <w:rFonts w:eastAsia="Times New Roman"/>
              </w:rPr>
            </w:pPr>
            <w:proofErr w:type="gramStart"/>
            <w:r>
              <w:rPr>
                <w:rStyle w:val="HTMLCode"/>
              </w:rPr>
              <w:t>paste(</w:t>
            </w:r>
            <w:proofErr w:type="gramEnd"/>
            <w:r>
              <w:rPr>
                <w:rStyle w:val="HTMLCode"/>
              </w:rPr>
              <w:t>)</w:t>
            </w:r>
            <w:r>
              <w:rPr>
                <w:rFonts w:eastAsia="Times New Roman"/>
              </w:rPr>
              <w:t xml:space="preserve">, </w:t>
            </w:r>
            <w:r>
              <w:rPr>
                <w:rStyle w:val="HTMLCode"/>
              </w:rPr>
              <w:t>paste0()</w:t>
            </w:r>
            <w:r>
              <w:rPr>
                <w:rFonts w:eastAsia="Times New Roman"/>
              </w:rPr>
              <w:t xml:space="preserve">, </w:t>
            </w:r>
            <w:proofErr w:type="spellStart"/>
            <w:r>
              <w:rPr>
                <w:rStyle w:val="HTMLCode"/>
              </w:rPr>
              <w:t>str_glue</w:t>
            </w:r>
            <w:proofErr w:type="spellEnd"/>
            <w:r>
              <w:rPr>
                <w:rStyle w:val="HTMLCode"/>
              </w:rPr>
              <w:t>()</w:t>
            </w:r>
            <w:r>
              <w:rPr>
                <w:rFonts w:eastAsia="Times New Roman"/>
              </w:rPr>
              <w:t xml:space="preserve">, </w:t>
            </w:r>
            <w:r>
              <w:rPr>
                <w:rStyle w:val="HTMLCode"/>
              </w:rPr>
              <w:t>glue()</w:t>
            </w:r>
          </w:p>
        </w:tc>
        <w:tc>
          <w:tcPr>
            <w:tcW w:w="0" w:type="auto"/>
            <w:vAlign w:val="center"/>
            <w:hideMark/>
          </w:tcPr>
          <w:p w14:paraId="3B578D67" w14:textId="77777777" w:rsidR="00A0067E" w:rsidRDefault="00467CDC">
            <w:pPr>
              <w:rPr>
                <w:rFonts w:eastAsia="Times New Roman"/>
              </w:rPr>
            </w:pPr>
            <w:proofErr w:type="spellStart"/>
            <w:r>
              <w:rPr>
                <w:rStyle w:val="HTMLCode"/>
              </w:rPr>
              <w:t>str_</w:t>
            </w:r>
            <w:proofErr w:type="gramStart"/>
            <w:r>
              <w:rPr>
                <w:rStyle w:val="HTMLCode"/>
              </w:rPr>
              <w:t>glue</w:t>
            </w:r>
            <w:proofErr w:type="spellEnd"/>
            <w:r>
              <w:rPr>
                <w:rStyle w:val="HTMLCode"/>
              </w:rPr>
              <w:t>(</w:t>
            </w:r>
            <w:proofErr w:type="gramEnd"/>
            <w:r>
              <w:rPr>
                <w:rStyle w:val="HTMLCode"/>
              </w:rPr>
              <w:t>)</w:t>
            </w:r>
          </w:p>
        </w:tc>
        <w:tc>
          <w:tcPr>
            <w:tcW w:w="0" w:type="auto"/>
            <w:vAlign w:val="center"/>
            <w:hideMark/>
          </w:tcPr>
          <w:p w14:paraId="28D879B8" w14:textId="77777777" w:rsidR="00A0067E" w:rsidRDefault="00467CDC">
            <w:pPr>
              <w:rPr>
                <w:rFonts w:eastAsia="Times New Roman"/>
              </w:rPr>
            </w:pPr>
            <w:r>
              <w:rPr>
                <w:rFonts w:eastAsia="Times New Roman"/>
              </w:rPr>
              <w:t xml:space="preserve">More simple syntax than paste </w:t>
            </w:r>
            <w:r>
              <w:rPr>
                <w:rFonts w:eastAsia="Times New Roman"/>
              </w:rPr>
              <w:lastRenderedPageBreak/>
              <w:t xml:space="preserve">functions; within </w:t>
            </w:r>
            <w:proofErr w:type="spellStart"/>
            <w:r>
              <w:rPr>
                <w:rStyle w:val="Strong"/>
                <w:rFonts w:eastAsia="Times New Roman"/>
              </w:rPr>
              <w:t>stringr</w:t>
            </w:r>
            <w:proofErr w:type="spellEnd"/>
          </w:p>
        </w:tc>
      </w:tr>
    </w:tbl>
    <w:p w14:paraId="1DE06529" w14:textId="77777777" w:rsidR="00A0067E" w:rsidRDefault="00467CDC">
      <w:pPr>
        <w:pStyle w:val="Heading2"/>
        <w:divId w:val="1218905159"/>
        <w:rPr>
          <w:rFonts w:eastAsia="Times New Roman"/>
        </w:rPr>
      </w:pPr>
      <w:r>
        <w:rPr>
          <w:rFonts w:eastAsia="Times New Roman"/>
        </w:rPr>
        <w:lastRenderedPageBreak/>
        <w:t>Major revisions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388"/>
      </w:tblGrid>
      <w:tr w:rsidR="00A0067E" w14:paraId="3AC738C6" w14:textId="77777777">
        <w:trPr>
          <w:divId w:val="1218905159"/>
          <w:tblHeader/>
          <w:tblCellSpacing w:w="15" w:type="dxa"/>
        </w:trPr>
        <w:tc>
          <w:tcPr>
            <w:tcW w:w="0" w:type="auto"/>
            <w:vAlign w:val="center"/>
            <w:hideMark/>
          </w:tcPr>
          <w:p w14:paraId="44959FC6" w14:textId="77777777" w:rsidR="00A0067E" w:rsidRDefault="00467CDC">
            <w:pPr>
              <w:jc w:val="center"/>
              <w:rPr>
                <w:rFonts w:eastAsia="Times New Roman"/>
                <w:b/>
                <w:bCs/>
              </w:rPr>
            </w:pPr>
            <w:r>
              <w:rPr>
                <w:rFonts w:eastAsia="Times New Roman"/>
                <w:b/>
                <w:bCs/>
              </w:rPr>
              <w:t>Date</w:t>
            </w:r>
          </w:p>
        </w:tc>
        <w:tc>
          <w:tcPr>
            <w:tcW w:w="0" w:type="auto"/>
            <w:vAlign w:val="center"/>
            <w:hideMark/>
          </w:tcPr>
          <w:p w14:paraId="3B1F4C84" w14:textId="77777777" w:rsidR="00A0067E" w:rsidRDefault="00467CDC">
            <w:pPr>
              <w:jc w:val="center"/>
              <w:rPr>
                <w:rFonts w:eastAsia="Times New Roman"/>
                <w:b/>
                <w:bCs/>
              </w:rPr>
            </w:pPr>
            <w:r>
              <w:rPr>
                <w:rFonts w:eastAsia="Times New Roman"/>
                <w:b/>
                <w:bCs/>
              </w:rPr>
              <w:t>Major changes</w:t>
            </w:r>
          </w:p>
        </w:tc>
      </w:tr>
      <w:tr w:rsidR="00A0067E" w14:paraId="39B00AFB" w14:textId="77777777">
        <w:trPr>
          <w:divId w:val="1218905159"/>
          <w:tblCellSpacing w:w="15" w:type="dxa"/>
        </w:trPr>
        <w:tc>
          <w:tcPr>
            <w:tcW w:w="0" w:type="auto"/>
            <w:vAlign w:val="center"/>
            <w:hideMark/>
          </w:tcPr>
          <w:p w14:paraId="07D9CF16" w14:textId="77777777" w:rsidR="00A0067E" w:rsidRDefault="00467CDC">
            <w:pPr>
              <w:rPr>
                <w:rFonts w:eastAsia="Times New Roman"/>
              </w:rPr>
            </w:pPr>
            <w:r>
              <w:rPr>
                <w:rFonts w:eastAsia="Times New Roman"/>
              </w:rPr>
              <w:t>10 May 2021</w:t>
            </w:r>
          </w:p>
        </w:tc>
        <w:tc>
          <w:tcPr>
            <w:tcW w:w="0" w:type="auto"/>
            <w:vAlign w:val="center"/>
            <w:hideMark/>
          </w:tcPr>
          <w:p w14:paraId="49EA3996" w14:textId="77777777" w:rsidR="00A0067E" w:rsidRDefault="00467CDC">
            <w:pPr>
              <w:rPr>
                <w:rFonts w:eastAsia="Times New Roman"/>
              </w:rPr>
            </w:pPr>
            <w:r>
              <w:rPr>
                <w:rFonts w:eastAsia="Times New Roman"/>
              </w:rPr>
              <w:t>Release of version 1.0.0</w:t>
            </w:r>
          </w:p>
        </w:tc>
      </w:tr>
    </w:tbl>
    <w:p w14:paraId="31A210B5" w14:textId="77777777" w:rsidR="00A0067E" w:rsidRDefault="00467CDC">
      <w:pPr>
        <w:pStyle w:val="Heading2"/>
        <w:divId w:val="272253188"/>
        <w:rPr>
          <w:rFonts w:eastAsia="Times New Roman"/>
        </w:rPr>
      </w:pPr>
      <w:r>
        <w:rPr>
          <w:rFonts w:eastAsia="Times New Roman"/>
        </w:rPr>
        <w:t>Session info (R, RStudio, packages)</w:t>
      </w:r>
    </w:p>
    <w:p w14:paraId="3167BB35" w14:textId="77777777" w:rsidR="00A0067E" w:rsidRDefault="00467CDC">
      <w:pPr>
        <w:pStyle w:val="NormalWeb"/>
        <w:divId w:val="272253188"/>
      </w:pPr>
      <w:r>
        <w:t>Below is the information on the versions of R, RStudio, and R packages used during this rendering of the Handbook.</w:t>
      </w:r>
    </w:p>
    <w:p w14:paraId="7385B6B8" w14:textId="77777777" w:rsidR="00A0067E" w:rsidRDefault="00467CDC">
      <w:pPr>
        <w:pStyle w:val="Heading1"/>
        <w:divId w:val="981076096"/>
        <w:rPr>
          <w:rFonts w:eastAsia="Times New Roman"/>
        </w:rPr>
      </w:pPr>
      <w:r>
        <w:rPr>
          <w:rFonts w:eastAsia="Times New Roman"/>
        </w:rPr>
        <w:t>Download handbook and data</w:t>
      </w:r>
    </w:p>
    <w:p w14:paraId="6BBFA235" w14:textId="77777777" w:rsidR="00A0067E" w:rsidRDefault="00467CDC">
      <w:pPr>
        <w:pStyle w:val="Heading2"/>
        <w:divId w:val="2011520976"/>
        <w:rPr>
          <w:rFonts w:eastAsia="Times New Roman"/>
        </w:rPr>
      </w:pPr>
      <w:r>
        <w:rPr>
          <w:rFonts w:eastAsia="Times New Roman"/>
        </w:rPr>
        <w:t>Download offline handbook</w:t>
      </w:r>
    </w:p>
    <w:p w14:paraId="31BEC4B7" w14:textId="77777777" w:rsidR="00A0067E" w:rsidRDefault="00467CDC">
      <w:pPr>
        <w:pStyle w:val="NormalWeb"/>
        <w:divId w:val="2011520976"/>
      </w:pPr>
      <w:r>
        <w:t>You can download the offline version of this handbook as an HTML file so that you can view the file in your web browser even if you no longer have internet access. If you are considering offline use of the Epi R Handbook here are a few things to consider:</w:t>
      </w:r>
    </w:p>
    <w:p w14:paraId="7E8D64E3" w14:textId="77777777" w:rsidR="00A0067E" w:rsidRDefault="00467CDC">
      <w:pPr>
        <w:numPr>
          <w:ilvl w:val="0"/>
          <w:numId w:val="7"/>
        </w:numPr>
        <w:spacing w:before="100" w:beforeAutospacing="1" w:after="100" w:afterAutospacing="1"/>
        <w:divId w:val="2011520976"/>
        <w:rPr>
          <w:rFonts w:eastAsia="Times New Roman"/>
        </w:rPr>
      </w:pPr>
      <w:r>
        <w:rPr>
          <w:rFonts w:eastAsia="Times New Roman"/>
        </w:rPr>
        <w:t xml:space="preserve">When you open the </w:t>
      </w:r>
      <w:proofErr w:type="gramStart"/>
      <w:r>
        <w:rPr>
          <w:rFonts w:eastAsia="Times New Roman"/>
        </w:rPr>
        <w:t>file</w:t>
      </w:r>
      <w:proofErr w:type="gramEnd"/>
      <w:r>
        <w:rPr>
          <w:rFonts w:eastAsia="Times New Roman"/>
        </w:rPr>
        <w:t xml:space="preserve"> it may take a minute or two for the images and the Table of Contents to load</w:t>
      </w:r>
    </w:p>
    <w:p w14:paraId="11645274" w14:textId="77777777" w:rsidR="00A0067E" w:rsidRDefault="00467CDC">
      <w:pPr>
        <w:numPr>
          <w:ilvl w:val="0"/>
          <w:numId w:val="7"/>
        </w:numPr>
        <w:spacing w:before="100" w:beforeAutospacing="1" w:after="100" w:afterAutospacing="1"/>
        <w:divId w:val="2011520976"/>
        <w:rPr>
          <w:rFonts w:eastAsia="Times New Roman"/>
        </w:rPr>
      </w:pPr>
      <w:r>
        <w:rPr>
          <w:rFonts w:eastAsia="Times New Roman"/>
        </w:rPr>
        <w:t xml:space="preserve">The offline handbook has a slightly different layout - one very long page with Table of Contents on the left. To search for specific </w:t>
      </w:r>
      <w:proofErr w:type="gramStart"/>
      <w:r>
        <w:rPr>
          <w:rFonts w:eastAsia="Times New Roman"/>
        </w:rPr>
        <w:t>terms</w:t>
      </w:r>
      <w:proofErr w:type="gramEnd"/>
      <w:r>
        <w:rPr>
          <w:rFonts w:eastAsia="Times New Roman"/>
        </w:rPr>
        <w:t xml:space="preserve"> use </w:t>
      </w:r>
      <w:proofErr w:type="spellStart"/>
      <w:r>
        <w:rPr>
          <w:rFonts w:eastAsia="Times New Roman"/>
        </w:rPr>
        <w:t>Ctrl+f</w:t>
      </w:r>
      <w:proofErr w:type="spellEnd"/>
      <w:r>
        <w:rPr>
          <w:rFonts w:eastAsia="Times New Roman"/>
        </w:rPr>
        <w:t xml:space="preserve"> (</w:t>
      </w:r>
      <w:proofErr w:type="spellStart"/>
      <w:r>
        <w:rPr>
          <w:rFonts w:eastAsia="Times New Roman"/>
        </w:rPr>
        <w:t>Cmd</w:t>
      </w:r>
      <w:proofErr w:type="spellEnd"/>
      <w:r>
        <w:rPr>
          <w:rFonts w:eastAsia="Times New Roman"/>
        </w:rPr>
        <w:t>-f)</w:t>
      </w:r>
    </w:p>
    <w:p w14:paraId="50BBD487" w14:textId="77777777" w:rsidR="00A0067E" w:rsidRDefault="00467CDC">
      <w:pPr>
        <w:numPr>
          <w:ilvl w:val="0"/>
          <w:numId w:val="7"/>
        </w:numPr>
        <w:spacing w:before="100" w:beforeAutospacing="1" w:after="100" w:afterAutospacing="1"/>
        <w:divId w:val="2011520976"/>
        <w:rPr>
          <w:rFonts w:eastAsia="Times New Roman"/>
        </w:rPr>
      </w:pPr>
      <w:r>
        <w:rPr>
          <w:rFonts w:eastAsia="Times New Roman"/>
        </w:rPr>
        <w:t xml:space="preserve">See the </w:t>
      </w:r>
      <w:hyperlink w:anchor="suggested-packages-1" w:history="1">
        <w:r>
          <w:rPr>
            <w:rStyle w:val="Hyperlink"/>
            <w:rFonts w:eastAsia="Times New Roman"/>
          </w:rPr>
          <w:t>Suggested packages</w:t>
        </w:r>
      </w:hyperlink>
      <w:r>
        <w:rPr>
          <w:rFonts w:eastAsia="Times New Roman"/>
        </w:rPr>
        <w:t xml:space="preserve"> page to assist you with installing appropriate R packages before you lose internet connectivity</w:t>
      </w:r>
    </w:p>
    <w:p w14:paraId="50D51536" w14:textId="77777777" w:rsidR="00A0067E" w:rsidRDefault="00467CDC">
      <w:pPr>
        <w:numPr>
          <w:ilvl w:val="0"/>
          <w:numId w:val="7"/>
        </w:numPr>
        <w:spacing w:before="100" w:beforeAutospacing="1" w:after="100" w:afterAutospacing="1"/>
        <w:divId w:val="2011520976"/>
        <w:rPr>
          <w:rFonts w:eastAsia="Times New Roman"/>
        </w:rPr>
      </w:pPr>
      <w:r>
        <w:rPr>
          <w:rFonts w:eastAsia="Times New Roman"/>
        </w:rPr>
        <w:t xml:space="preserve">Install our R package </w:t>
      </w:r>
      <w:proofErr w:type="spellStart"/>
      <w:r>
        <w:rPr>
          <w:rStyle w:val="Strong"/>
          <w:rFonts w:eastAsia="Times New Roman"/>
        </w:rPr>
        <w:t>epirhandbook</w:t>
      </w:r>
      <w:proofErr w:type="spellEnd"/>
      <w:r>
        <w:rPr>
          <w:rFonts w:eastAsia="Times New Roman"/>
        </w:rPr>
        <w:t xml:space="preserve"> that contains all the example data (install process described below)</w:t>
      </w:r>
    </w:p>
    <w:p w14:paraId="199B8E1D" w14:textId="77777777" w:rsidR="00A0067E" w:rsidRDefault="00467CDC">
      <w:pPr>
        <w:pStyle w:val="NormalWeb"/>
        <w:divId w:val="2011520976"/>
      </w:pPr>
      <w:r>
        <w:rPr>
          <w:rStyle w:val="Strong"/>
        </w:rPr>
        <w:t>There are two ways you can download the handbook:</w:t>
      </w:r>
    </w:p>
    <w:p w14:paraId="7FA7ABAC" w14:textId="77777777" w:rsidR="00A0067E" w:rsidRDefault="00467CDC">
      <w:pPr>
        <w:pStyle w:val="Heading3"/>
        <w:divId w:val="423960229"/>
        <w:rPr>
          <w:rFonts w:eastAsia="Times New Roman"/>
        </w:rPr>
      </w:pPr>
      <w:r>
        <w:rPr>
          <w:rFonts w:eastAsia="Times New Roman"/>
        </w:rPr>
        <w:t>Use download link</w:t>
      </w:r>
    </w:p>
    <w:p w14:paraId="5E71EE14" w14:textId="77777777" w:rsidR="00A0067E" w:rsidRDefault="00467CDC">
      <w:pPr>
        <w:pStyle w:val="NormalWeb"/>
        <w:divId w:val="423960229"/>
      </w:pPr>
      <w:r>
        <w:t xml:space="preserve">For quick access, </w:t>
      </w:r>
      <w:r>
        <w:rPr>
          <w:rStyle w:val="Strong"/>
        </w:rPr>
        <w:t>right-click</w:t>
      </w:r>
      <w:r>
        <w:t xml:space="preserve"> </w:t>
      </w:r>
      <w:hyperlink r:id="rId58" w:history="1">
        <w:r>
          <w:rPr>
            <w:rStyle w:val="Hyperlink"/>
          </w:rPr>
          <w:t>this link</w:t>
        </w:r>
      </w:hyperlink>
      <w:r>
        <w:t xml:space="preserve"> </w:t>
      </w:r>
      <w:r>
        <w:rPr>
          <w:rStyle w:val="Strong"/>
        </w:rPr>
        <w:t>and select “Save link as”</w:t>
      </w:r>
      <w:r>
        <w:t>.</w:t>
      </w:r>
    </w:p>
    <w:p w14:paraId="53C75433" w14:textId="77777777" w:rsidR="00A0067E" w:rsidRDefault="00467CDC">
      <w:pPr>
        <w:pStyle w:val="NormalWeb"/>
        <w:divId w:val="423960229"/>
      </w:pPr>
      <w:r>
        <w:t xml:space="preserve">If on a Mac, use </w:t>
      </w:r>
      <w:proofErr w:type="spellStart"/>
      <w:r>
        <w:t>Cmd+click</w:t>
      </w:r>
      <w:proofErr w:type="spellEnd"/>
      <w:r>
        <w:t>. If on a mobile, press and hold the link and select “Save link”. The handbook will download to your device. If a screen with raw HTML code appears, ensure you have followed the above instructions or try Option 2.</w:t>
      </w:r>
    </w:p>
    <w:p w14:paraId="20F607B0" w14:textId="77777777" w:rsidR="00A0067E" w:rsidRDefault="00467CDC">
      <w:pPr>
        <w:pStyle w:val="Heading3"/>
        <w:divId w:val="1087002463"/>
        <w:rPr>
          <w:rFonts w:eastAsia="Times New Roman"/>
        </w:rPr>
      </w:pPr>
      <w:r>
        <w:rPr>
          <w:rFonts w:eastAsia="Times New Roman"/>
        </w:rPr>
        <w:lastRenderedPageBreak/>
        <w:t>Use our R package</w:t>
      </w:r>
    </w:p>
    <w:p w14:paraId="1991B8A4" w14:textId="77777777" w:rsidR="00A0067E" w:rsidRDefault="00467CDC">
      <w:pPr>
        <w:pStyle w:val="NormalWeb"/>
        <w:divId w:val="1087002463"/>
      </w:pPr>
      <w:r>
        <w:t xml:space="preserve">We offer an R package called </w:t>
      </w:r>
      <w:proofErr w:type="spellStart"/>
      <w:r>
        <w:rPr>
          <w:rStyle w:val="Strong"/>
        </w:rPr>
        <w:t>epirhandbook</w:t>
      </w:r>
      <w:proofErr w:type="spellEnd"/>
      <w:r>
        <w:t xml:space="preserve">. It includes a function </w:t>
      </w:r>
      <w:proofErr w:type="spellStart"/>
      <w:r>
        <w:rPr>
          <w:rStyle w:val="HTMLCode"/>
        </w:rPr>
        <w:t>download_</w:t>
      </w:r>
      <w:proofErr w:type="gramStart"/>
      <w:r>
        <w:rPr>
          <w:rStyle w:val="HTMLCode"/>
        </w:rPr>
        <w:t>book</w:t>
      </w:r>
      <w:proofErr w:type="spellEnd"/>
      <w:r>
        <w:rPr>
          <w:rStyle w:val="HTMLCode"/>
        </w:rPr>
        <w:t>(</w:t>
      </w:r>
      <w:proofErr w:type="gramEnd"/>
      <w:r>
        <w:rPr>
          <w:rStyle w:val="HTMLCode"/>
        </w:rPr>
        <w:t>)</w:t>
      </w:r>
      <w:r>
        <w:t xml:space="preserve"> that downloads the handbook file from our </w:t>
      </w:r>
      <w:proofErr w:type="spellStart"/>
      <w:r>
        <w:t>Github</w:t>
      </w:r>
      <w:proofErr w:type="spellEnd"/>
      <w:r>
        <w:t xml:space="preserve"> repository to your computer.</w:t>
      </w:r>
    </w:p>
    <w:p w14:paraId="06652CEB" w14:textId="77777777" w:rsidR="00A0067E" w:rsidRDefault="00467CDC">
      <w:pPr>
        <w:pStyle w:val="NormalWeb"/>
        <w:divId w:val="1087002463"/>
      </w:pPr>
      <w:r>
        <w:t xml:space="preserve">This package also contains a function </w:t>
      </w:r>
      <w:proofErr w:type="spellStart"/>
      <w:r>
        <w:rPr>
          <w:rStyle w:val="HTMLCode"/>
        </w:rPr>
        <w:t>get_</w:t>
      </w:r>
      <w:proofErr w:type="gramStart"/>
      <w:r>
        <w:rPr>
          <w:rStyle w:val="HTMLCode"/>
        </w:rPr>
        <w:t>data</w:t>
      </w:r>
      <w:proofErr w:type="spellEnd"/>
      <w:r>
        <w:rPr>
          <w:rStyle w:val="HTMLCode"/>
        </w:rPr>
        <w:t>(</w:t>
      </w:r>
      <w:proofErr w:type="gramEnd"/>
      <w:r>
        <w:rPr>
          <w:rStyle w:val="HTMLCode"/>
        </w:rPr>
        <w:t>)</w:t>
      </w:r>
      <w:r>
        <w:t xml:space="preserve"> that downloads all the example data to your computer.</w:t>
      </w:r>
    </w:p>
    <w:p w14:paraId="7278F5D4" w14:textId="77777777" w:rsidR="00A0067E" w:rsidRDefault="00467CDC">
      <w:pPr>
        <w:pStyle w:val="NormalWeb"/>
        <w:divId w:val="1087002463"/>
      </w:pPr>
      <w:r>
        <w:t xml:space="preserve">Run the following code to install our R package </w:t>
      </w:r>
      <w:proofErr w:type="spellStart"/>
      <w:r>
        <w:rPr>
          <w:rStyle w:val="Strong"/>
        </w:rPr>
        <w:t>epirhandbook</w:t>
      </w:r>
      <w:proofErr w:type="spellEnd"/>
      <w:r>
        <w:t xml:space="preserve"> from the </w:t>
      </w:r>
      <w:hyperlink r:id="rId59" w:history="1">
        <w:proofErr w:type="spellStart"/>
        <w:r>
          <w:rPr>
            <w:rStyle w:val="Hyperlink"/>
          </w:rPr>
          <w:t>Github</w:t>
        </w:r>
        <w:proofErr w:type="spellEnd"/>
        <w:r>
          <w:rPr>
            <w:rStyle w:val="Hyperlink"/>
          </w:rPr>
          <w:t xml:space="preserve"> repository </w:t>
        </w:r>
        <w:proofErr w:type="spellStart"/>
        <w:r>
          <w:rPr>
            <w:rStyle w:val="Emphasis"/>
            <w:color w:val="0000FF"/>
            <w:u w:val="single"/>
          </w:rPr>
          <w:t>appliedepi</w:t>
        </w:r>
        <w:proofErr w:type="spellEnd"/>
      </w:hyperlink>
      <w:r>
        <w:t xml:space="preserve">. This package is not on CRAN, so use the special function </w:t>
      </w:r>
      <w:proofErr w:type="spellStart"/>
      <w:r>
        <w:rPr>
          <w:rStyle w:val="HTMLCode"/>
        </w:rPr>
        <w:t>p_install_</w:t>
      </w:r>
      <w:proofErr w:type="gramStart"/>
      <w:r>
        <w:rPr>
          <w:rStyle w:val="HTMLCode"/>
        </w:rPr>
        <w:t>gh</w:t>
      </w:r>
      <w:proofErr w:type="spellEnd"/>
      <w:r>
        <w:rPr>
          <w:rStyle w:val="HTMLCode"/>
        </w:rPr>
        <w:t>(</w:t>
      </w:r>
      <w:proofErr w:type="gramEnd"/>
      <w:r>
        <w:rPr>
          <w:rStyle w:val="HTMLCode"/>
        </w:rPr>
        <w:t>)</w:t>
      </w:r>
      <w:r>
        <w:t xml:space="preserve"> to install it from </w:t>
      </w:r>
      <w:proofErr w:type="spellStart"/>
      <w:r>
        <w:t>Github</w:t>
      </w:r>
      <w:proofErr w:type="spellEnd"/>
      <w:r>
        <w:t>.</w:t>
      </w:r>
    </w:p>
    <w:p w14:paraId="257BCAA4" w14:textId="77777777" w:rsidR="00A0067E" w:rsidRDefault="00467CDC">
      <w:pPr>
        <w:pStyle w:val="NormalWeb"/>
        <w:divId w:val="1087002463"/>
      </w:pPr>
      <w:r>
        <w:t>Now, load the package for use in your current R session:</w:t>
      </w:r>
    </w:p>
    <w:p w14:paraId="1919BC8A" w14:textId="77777777" w:rsidR="00A0067E" w:rsidRDefault="00467CDC">
      <w:pPr>
        <w:pStyle w:val="NormalWeb"/>
        <w:divId w:val="1087002463"/>
      </w:pPr>
      <w:r>
        <w:t xml:space="preserve">Next, run the package’s function </w:t>
      </w:r>
      <w:proofErr w:type="spellStart"/>
      <w:r>
        <w:rPr>
          <w:rStyle w:val="HTMLCode"/>
        </w:rPr>
        <w:t>download_</w:t>
      </w:r>
      <w:proofErr w:type="gramStart"/>
      <w:r>
        <w:rPr>
          <w:rStyle w:val="HTMLCode"/>
        </w:rPr>
        <w:t>book</w:t>
      </w:r>
      <w:proofErr w:type="spellEnd"/>
      <w:r>
        <w:rPr>
          <w:rStyle w:val="HTMLCode"/>
        </w:rPr>
        <w:t>(</w:t>
      </w:r>
      <w:proofErr w:type="gramEnd"/>
      <w:r>
        <w:rPr>
          <w:rStyle w:val="HTMLCode"/>
        </w:rPr>
        <w:t>)</w:t>
      </w:r>
      <w:r>
        <w:t xml:space="preserve"> (with empty parentheses) to download the handbook to your computer. Assuming you are in RStudio, a window will appear allowing you to select a save location.</w:t>
      </w:r>
    </w:p>
    <w:p w14:paraId="0B62AE23" w14:textId="77777777" w:rsidR="00A0067E" w:rsidRDefault="00467CDC">
      <w:pPr>
        <w:pStyle w:val="Heading2"/>
        <w:divId w:val="509224240"/>
        <w:rPr>
          <w:rFonts w:eastAsia="Times New Roman"/>
        </w:rPr>
      </w:pPr>
      <w:r>
        <w:rPr>
          <w:rFonts w:eastAsia="Times New Roman"/>
        </w:rPr>
        <w:t>Download data to follow along</w:t>
      </w:r>
    </w:p>
    <w:p w14:paraId="63BF2A70" w14:textId="77777777" w:rsidR="00A0067E" w:rsidRDefault="00467CDC">
      <w:pPr>
        <w:pStyle w:val="NormalWeb"/>
        <w:divId w:val="509224240"/>
      </w:pPr>
      <w:r>
        <w:t>To “follow along” with the handbook pages, you can download the example data and outputs.</w:t>
      </w:r>
    </w:p>
    <w:p w14:paraId="37CBED98" w14:textId="77777777" w:rsidR="00A0067E" w:rsidRDefault="00467CDC">
      <w:pPr>
        <w:pStyle w:val="Heading3"/>
        <w:divId w:val="1369597793"/>
        <w:rPr>
          <w:rFonts w:eastAsia="Times New Roman"/>
        </w:rPr>
      </w:pPr>
      <w:r>
        <w:rPr>
          <w:rFonts w:eastAsia="Times New Roman"/>
        </w:rPr>
        <w:t>Use our R package</w:t>
      </w:r>
    </w:p>
    <w:p w14:paraId="2566B111" w14:textId="77777777" w:rsidR="00A0067E" w:rsidRDefault="00467CDC">
      <w:pPr>
        <w:pStyle w:val="NormalWeb"/>
        <w:divId w:val="1369597793"/>
      </w:pPr>
      <w:r>
        <w:t xml:space="preserve">The easiest approach to download all the data is to install our R package </w:t>
      </w:r>
      <w:proofErr w:type="spellStart"/>
      <w:r>
        <w:rPr>
          <w:rStyle w:val="Strong"/>
        </w:rPr>
        <w:t>epirhandbook</w:t>
      </w:r>
      <w:proofErr w:type="spellEnd"/>
      <w:r>
        <w:t xml:space="preserve">. It contains a function </w:t>
      </w:r>
      <w:proofErr w:type="spellStart"/>
      <w:r>
        <w:rPr>
          <w:rStyle w:val="HTMLCode"/>
        </w:rPr>
        <w:t>get_</w:t>
      </w:r>
      <w:proofErr w:type="gramStart"/>
      <w:r>
        <w:rPr>
          <w:rStyle w:val="HTMLCode"/>
        </w:rPr>
        <w:t>data</w:t>
      </w:r>
      <w:proofErr w:type="spellEnd"/>
      <w:r>
        <w:rPr>
          <w:rStyle w:val="HTMLCode"/>
        </w:rPr>
        <w:t>(</w:t>
      </w:r>
      <w:proofErr w:type="gramEnd"/>
      <w:r>
        <w:rPr>
          <w:rStyle w:val="HTMLCode"/>
        </w:rPr>
        <w:t>)</w:t>
      </w:r>
      <w:r>
        <w:t xml:space="preserve"> that saves all the example data to a folder of your choice on your computer.</w:t>
      </w:r>
    </w:p>
    <w:p w14:paraId="6FA3B2A3" w14:textId="77777777" w:rsidR="00A0067E" w:rsidRDefault="00467CDC">
      <w:pPr>
        <w:pStyle w:val="NormalWeb"/>
        <w:divId w:val="1369597793"/>
      </w:pPr>
      <w:r>
        <w:t xml:space="preserve">To install our R package </w:t>
      </w:r>
      <w:proofErr w:type="spellStart"/>
      <w:r>
        <w:rPr>
          <w:rStyle w:val="Strong"/>
        </w:rPr>
        <w:t>epirhandbook</w:t>
      </w:r>
      <w:proofErr w:type="spellEnd"/>
      <w:r>
        <w:t xml:space="preserve">, run the following code. This package is not on CRAN, so use the function </w:t>
      </w:r>
      <w:proofErr w:type="spellStart"/>
      <w:r>
        <w:rPr>
          <w:rStyle w:val="HTMLCode"/>
        </w:rPr>
        <w:t>p_install_</w:t>
      </w:r>
      <w:proofErr w:type="gramStart"/>
      <w:r>
        <w:rPr>
          <w:rStyle w:val="HTMLCode"/>
        </w:rPr>
        <w:t>gh</w:t>
      </w:r>
      <w:proofErr w:type="spellEnd"/>
      <w:r>
        <w:rPr>
          <w:rStyle w:val="HTMLCode"/>
        </w:rPr>
        <w:t>(</w:t>
      </w:r>
      <w:proofErr w:type="gramEnd"/>
      <w:r>
        <w:rPr>
          <w:rStyle w:val="HTMLCode"/>
        </w:rPr>
        <w:t>)</w:t>
      </w:r>
      <w:r>
        <w:t xml:space="preserve"> to install it. The input is referencing our </w:t>
      </w:r>
      <w:proofErr w:type="spellStart"/>
      <w:r>
        <w:t>Github</w:t>
      </w:r>
      <w:proofErr w:type="spellEnd"/>
      <w:r>
        <w:t xml:space="preserve"> </w:t>
      </w:r>
      <w:proofErr w:type="spellStart"/>
      <w:r>
        <w:t>organisation</w:t>
      </w:r>
      <w:proofErr w:type="spellEnd"/>
      <w:r>
        <w:t xml:space="preserve"> (“</w:t>
      </w:r>
      <w:proofErr w:type="spellStart"/>
      <w:r>
        <w:rPr>
          <w:rStyle w:val="Emphasis"/>
        </w:rPr>
        <w:t>appliedepi</w:t>
      </w:r>
      <w:proofErr w:type="spellEnd"/>
      <w:r>
        <w:t xml:space="preserve">”) and the </w:t>
      </w:r>
      <w:proofErr w:type="spellStart"/>
      <w:r>
        <w:rPr>
          <w:rStyle w:val="Strong"/>
        </w:rPr>
        <w:t>epirhandbook</w:t>
      </w:r>
      <w:proofErr w:type="spellEnd"/>
      <w:r>
        <w:t xml:space="preserve"> package.</w:t>
      </w:r>
    </w:p>
    <w:p w14:paraId="760912C5" w14:textId="77777777" w:rsidR="00A0067E" w:rsidRDefault="00467CDC">
      <w:pPr>
        <w:pStyle w:val="NormalWeb"/>
        <w:divId w:val="1369597793"/>
      </w:pPr>
      <w:r>
        <w:t>Now, load the package for use in your current R session:</w:t>
      </w:r>
    </w:p>
    <w:p w14:paraId="5521FDA3" w14:textId="77777777" w:rsidR="00A0067E" w:rsidRDefault="00467CDC">
      <w:pPr>
        <w:pStyle w:val="NormalWeb"/>
        <w:divId w:val="1369597793"/>
      </w:pPr>
      <w:r>
        <w:t xml:space="preserve">Next, use the package’s function </w:t>
      </w:r>
      <w:proofErr w:type="spellStart"/>
      <w:r>
        <w:rPr>
          <w:rStyle w:val="HTMLCode"/>
        </w:rPr>
        <w:t>get_</w:t>
      </w:r>
      <w:proofErr w:type="gramStart"/>
      <w:r>
        <w:rPr>
          <w:rStyle w:val="HTMLCode"/>
        </w:rPr>
        <w:t>data</w:t>
      </w:r>
      <w:proofErr w:type="spellEnd"/>
      <w:r>
        <w:rPr>
          <w:rStyle w:val="HTMLCode"/>
        </w:rPr>
        <w:t>(</w:t>
      </w:r>
      <w:proofErr w:type="gramEnd"/>
      <w:r>
        <w:rPr>
          <w:rStyle w:val="HTMLCode"/>
        </w:rPr>
        <w:t>)</w:t>
      </w:r>
      <w:r>
        <w:t xml:space="preserve"> to download the example data to your computer. Run </w:t>
      </w:r>
      <w:proofErr w:type="spellStart"/>
      <w:r>
        <w:rPr>
          <w:rStyle w:val="HTMLCode"/>
        </w:rPr>
        <w:t>get_data</w:t>
      </w:r>
      <w:proofErr w:type="spellEnd"/>
      <w:r>
        <w:rPr>
          <w:rStyle w:val="HTMLCode"/>
        </w:rPr>
        <w:t>("all")</w:t>
      </w:r>
      <w:r>
        <w:t xml:space="preserve"> to get </w:t>
      </w:r>
      <w:r>
        <w:rPr>
          <w:rStyle w:val="Emphasis"/>
        </w:rPr>
        <w:t>all</w:t>
      </w:r>
      <w:r>
        <w:t xml:space="preserve"> the example </w:t>
      </w:r>
      <w:proofErr w:type="gramStart"/>
      <w:r>
        <w:t>data, or</w:t>
      </w:r>
      <w:proofErr w:type="gramEnd"/>
      <w:r>
        <w:t xml:space="preserve"> provide a specific file name and extension within the quotes to retrieve only one file.</w:t>
      </w:r>
    </w:p>
    <w:p w14:paraId="140C299D" w14:textId="77777777" w:rsidR="00A0067E" w:rsidRDefault="00467CDC">
      <w:pPr>
        <w:pStyle w:val="NormalWeb"/>
        <w:divId w:val="1369597793"/>
      </w:pPr>
      <w:r>
        <w:t>The data have already been downloaded with the package, and simply need to be transferred out to a folder on your computer. A pop-up window will appear, allowing you to select a save folder location. We suggest you create a new “data” folder as there are about 30 files (including example data and example outputs).</w:t>
      </w:r>
    </w:p>
    <w:p w14:paraId="31A525E2" w14:textId="77777777" w:rsidR="00A0067E" w:rsidRDefault="00467CDC">
      <w:pPr>
        <w:pStyle w:val="NormalWeb"/>
        <w:divId w:val="1369597793"/>
      </w:pPr>
      <w:r>
        <w:lastRenderedPageBreak/>
        <w:t xml:space="preserve">Once you have used </w:t>
      </w:r>
      <w:proofErr w:type="spellStart"/>
      <w:r>
        <w:rPr>
          <w:rStyle w:val="HTMLCode"/>
        </w:rPr>
        <w:t>get_</w:t>
      </w:r>
      <w:proofErr w:type="gramStart"/>
      <w:r>
        <w:rPr>
          <w:rStyle w:val="HTMLCode"/>
        </w:rPr>
        <w:t>data</w:t>
      </w:r>
      <w:proofErr w:type="spellEnd"/>
      <w:r>
        <w:rPr>
          <w:rStyle w:val="HTMLCode"/>
        </w:rPr>
        <w:t>(</w:t>
      </w:r>
      <w:proofErr w:type="gramEnd"/>
      <w:r>
        <w:rPr>
          <w:rStyle w:val="HTMLCode"/>
        </w:rPr>
        <w:t>)</w:t>
      </w:r>
      <w:r>
        <w:t xml:space="preserve"> to save a file to your computer, you will still need to import it into R. See the </w:t>
      </w:r>
      <w:hyperlink w:anchor="import-and-export" w:history="1">
        <w:r>
          <w:rPr>
            <w:rStyle w:val="Hyperlink"/>
          </w:rPr>
          <w:t>Import and export</w:t>
        </w:r>
      </w:hyperlink>
      <w:r>
        <w:t xml:space="preserve"> page for details.</w:t>
      </w:r>
    </w:p>
    <w:p w14:paraId="27AB0B45" w14:textId="77777777" w:rsidR="00A0067E" w:rsidRDefault="00467CDC">
      <w:pPr>
        <w:pStyle w:val="NormalWeb"/>
        <w:divId w:val="1369597793"/>
      </w:pPr>
      <w:r>
        <w:t xml:space="preserve">If you wish, you can review all the data used in this handbook in the </w:t>
      </w:r>
      <w:hyperlink r:id="rId60" w:history="1">
        <w:r>
          <w:rPr>
            <w:rStyle w:val="Hyperlink"/>
            <w:b/>
            <w:bCs/>
          </w:rPr>
          <w:t>“data” folder</w:t>
        </w:r>
      </w:hyperlink>
      <w:r>
        <w:t xml:space="preserve"> of our </w:t>
      </w:r>
      <w:proofErr w:type="spellStart"/>
      <w:r>
        <w:t>Github</w:t>
      </w:r>
      <w:proofErr w:type="spellEnd"/>
      <w:r>
        <w:t xml:space="preserve"> repository.</w:t>
      </w:r>
    </w:p>
    <w:p w14:paraId="67DC2A6F" w14:textId="77777777" w:rsidR="00A0067E" w:rsidRDefault="00467CDC">
      <w:pPr>
        <w:pStyle w:val="Heading3"/>
        <w:divId w:val="87316046"/>
        <w:rPr>
          <w:rFonts w:eastAsia="Times New Roman"/>
        </w:rPr>
      </w:pPr>
      <w:r>
        <w:rPr>
          <w:rFonts w:eastAsia="Times New Roman"/>
        </w:rPr>
        <w:t>Download one-by-one</w:t>
      </w:r>
    </w:p>
    <w:p w14:paraId="0454D266" w14:textId="77777777" w:rsidR="00A0067E" w:rsidRDefault="00467CDC">
      <w:pPr>
        <w:pStyle w:val="NormalWeb"/>
        <w:divId w:val="87316046"/>
      </w:pPr>
      <w:r>
        <w:t xml:space="preserve">This option involves downloading the data file-by-file from our </w:t>
      </w:r>
      <w:proofErr w:type="spellStart"/>
      <w:r>
        <w:t>Github</w:t>
      </w:r>
      <w:proofErr w:type="spellEnd"/>
      <w:r>
        <w:t xml:space="preserve"> repository via either a link or an R command specific to the file. Some file types allow a download button, while others can be downloaded via an R command.</w:t>
      </w:r>
    </w:p>
    <w:p w14:paraId="45184003" w14:textId="77777777" w:rsidR="00A0067E" w:rsidRDefault="00467CDC">
      <w:pPr>
        <w:pStyle w:val="Heading4"/>
        <w:divId w:val="431556633"/>
        <w:rPr>
          <w:rFonts w:eastAsia="Times New Roman"/>
        </w:rPr>
      </w:pPr>
      <w:r>
        <w:rPr>
          <w:rFonts w:eastAsia="Times New Roman"/>
        </w:rPr>
        <w:t xml:space="preserve">Case </w:t>
      </w:r>
      <w:proofErr w:type="spellStart"/>
      <w:r>
        <w:rPr>
          <w:rFonts w:eastAsia="Times New Roman"/>
        </w:rPr>
        <w:t>linelist</w:t>
      </w:r>
      <w:proofErr w:type="spellEnd"/>
    </w:p>
    <w:p w14:paraId="4E5C8C54" w14:textId="77777777" w:rsidR="00A0067E" w:rsidRDefault="00467CDC">
      <w:pPr>
        <w:pStyle w:val="NormalWeb"/>
        <w:divId w:val="431556633"/>
      </w:pPr>
      <w:r>
        <w:t xml:space="preserve">This is a fictional Ebola outbreak, expanded by the handbook team from the </w:t>
      </w:r>
      <w:proofErr w:type="spellStart"/>
      <w:r>
        <w:rPr>
          <w:rStyle w:val="HTMLCode"/>
        </w:rPr>
        <w:t>ebola_sim</w:t>
      </w:r>
      <w:proofErr w:type="spellEnd"/>
      <w:r>
        <w:t xml:space="preserve"> practice dataset in the </w:t>
      </w:r>
      <w:r>
        <w:rPr>
          <w:rStyle w:val="Strong"/>
        </w:rPr>
        <w:t>outbreaks</w:t>
      </w:r>
      <w:r>
        <w:t xml:space="preserve"> package.</w:t>
      </w:r>
    </w:p>
    <w:p w14:paraId="4F80592B" w14:textId="77777777" w:rsidR="00A0067E" w:rsidRDefault="00CF0925">
      <w:pPr>
        <w:pStyle w:val="NormalWeb"/>
        <w:numPr>
          <w:ilvl w:val="0"/>
          <w:numId w:val="8"/>
        </w:numPr>
        <w:divId w:val="431556633"/>
      </w:pPr>
      <w:hyperlink r:id="rId61" w:history="1">
        <w:r w:rsidR="00467CDC">
          <w:rPr>
            <w:rStyle w:val="Hyperlink"/>
          </w:rPr>
          <w:t xml:space="preserve">Click to download the “raw” </w:t>
        </w:r>
        <w:proofErr w:type="spellStart"/>
        <w:r w:rsidR="00467CDC">
          <w:rPr>
            <w:rStyle w:val="Hyperlink"/>
          </w:rPr>
          <w:t>linelist</w:t>
        </w:r>
        <w:proofErr w:type="spellEnd"/>
        <w:r w:rsidR="00467CDC">
          <w:rPr>
            <w:rStyle w:val="Hyperlink"/>
          </w:rPr>
          <w:t xml:space="preserve"> (.xlsx)</w:t>
        </w:r>
      </w:hyperlink>
      <w:r w:rsidR="00467CDC">
        <w:t xml:space="preserve">. The “raw” case </w:t>
      </w:r>
      <w:proofErr w:type="spellStart"/>
      <w:r w:rsidR="00467CDC">
        <w:t>linelist</w:t>
      </w:r>
      <w:proofErr w:type="spellEnd"/>
      <w:r w:rsidR="00467CDC">
        <w:t xml:space="preserve"> is an Excel spreadsheet with messy data. Use this to follow-along with the </w:t>
      </w:r>
      <w:hyperlink w:anchor="cleaning-data-and-core-functions" w:history="1">
        <w:r w:rsidR="00467CDC">
          <w:rPr>
            <w:rStyle w:val="Hyperlink"/>
          </w:rPr>
          <w:t>Cleaning data and core functions</w:t>
        </w:r>
      </w:hyperlink>
      <w:r w:rsidR="00467CDC">
        <w:t xml:space="preserve"> page.</w:t>
      </w:r>
    </w:p>
    <w:p w14:paraId="09E99A9F" w14:textId="77777777" w:rsidR="00A0067E" w:rsidRDefault="00CF0925">
      <w:pPr>
        <w:pStyle w:val="NormalWeb"/>
        <w:numPr>
          <w:ilvl w:val="0"/>
          <w:numId w:val="8"/>
        </w:numPr>
        <w:divId w:val="431556633"/>
      </w:pPr>
      <w:hyperlink r:id="rId62" w:history="1">
        <w:r w:rsidR="00467CDC">
          <w:rPr>
            <w:rStyle w:val="Hyperlink"/>
          </w:rPr>
          <w:t xml:space="preserve">Click to download the “clean” </w:t>
        </w:r>
        <w:proofErr w:type="spellStart"/>
        <w:r w:rsidR="00467CDC">
          <w:rPr>
            <w:rStyle w:val="Hyperlink"/>
          </w:rPr>
          <w:t>linelist</w:t>
        </w:r>
        <w:proofErr w:type="spellEnd"/>
        <w:r w:rsidR="00467CDC">
          <w:rPr>
            <w:rStyle w:val="Hyperlink"/>
          </w:rPr>
          <w:t xml:space="preserve"> (.</w:t>
        </w:r>
        <w:proofErr w:type="spellStart"/>
        <w:r w:rsidR="00467CDC">
          <w:rPr>
            <w:rStyle w:val="Hyperlink"/>
          </w:rPr>
          <w:t>rds</w:t>
        </w:r>
        <w:proofErr w:type="spellEnd"/>
        <w:r w:rsidR="00467CDC">
          <w:rPr>
            <w:rStyle w:val="Hyperlink"/>
          </w:rPr>
          <w:t>)</w:t>
        </w:r>
      </w:hyperlink>
      <w:r w:rsidR="00467CDC">
        <w:t xml:space="preserve">. Use this file for all other pages of this handbook that use the </w:t>
      </w:r>
      <w:proofErr w:type="spellStart"/>
      <w:r w:rsidR="00467CDC">
        <w:t>linelist</w:t>
      </w:r>
      <w:proofErr w:type="spellEnd"/>
      <w:r w:rsidR="00467CDC">
        <w:t>. A .</w:t>
      </w:r>
      <w:proofErr w:type="spellStart"/>
      <w:r w:rsidR="00467CDC">
        <w:t>rds</w:t>
      </w:r>
      <w:proofErr w:type="spellEnd"/>
      <w:r w:rsidR="00467CDC">
        <w:t xml:space="preserve"> file is an R-specific file type that preserves column classes. This ensures you will have only minimal cleaning to do after importing the data into R.</w:t>
      </w:r>
    </w:p>
    <w:p w14:paraId="61DD6AA0" w14:textId="77777777" w:rsidR="00A0067E" w:rsidRDefault="00467CDC">
      <w:pPr>
        <w:pStyle w:val="NormalWeb"/>
        <w:divId w:val="431556633"/>
      </w:pPr>
      <w:r>
        <w:rPr>
          <w:rStyle w:val="Emphasis"/>
        </w:rPr>
        <w:t>Other related files:</w:t>
      </w:r>
    </w:p>
    <w:p w14:paraId="0650640E" w14:textId="77777777" w:rsidR="00A0067E" w:rsidRDefault="00CF0925">
      <w:pPr>
        <w:pStyle w:val="NormalWeb"/>
        <w:numPr>
          <w:ilvl w:val="0"/>
          <w:numId w:val="9"/>
        </w:numPr>
        <w:divId w:val="431556633"/>
      </w:pPr>
      <w:hyperlink r:id="rId63" w:history="1">
        <w:r w:rsidR="00467CDC">
          <w:rPr>
            <w:rStyle w:val="Hyperlink"/>
          </w:rPr>
          <w:t xml:space="preserve">Click to download the “clean” </w:t>
        </w:r>
        <w:proofErr w:type="spellStart"/>
        <w:r w:rsidR="00467CDC">
          <w:rPr>
            <w:rStyle w:val="Hyperlink"/>
          </w:rPr>
          <w:t>linelist</w:t>
        </w:r>
        <w:proofErr w:type="spellEnd"/>
        <w:r w:rsidR="00467CDC">
          <w:rPr>
            <w:rStyle w:val="Hyperlink"/>
          </w:rPr>
          <w:t xml:space="preserve"> as an Excel file</w:t>
        </w:r>
      </w:hyperlink>
    </w:p>
    <w:p w14:paraId="551B1E17" w14:textId="77777777" w:rsidR="00A0067E" w:rsidRDefault="00467CDC">
      <w:pPr>
        <w:pStyle w:val="NormalWeb"/>
        <w:numPr>
          <w:ilvl w:val="0"/>
          <w:numId w:val="9"/>
        </w:numPr>
        <w:divId w:val="431556633"/>
      </w:pPr>
      <w:r>
        <w:t>Part of the cleaning page uses a “cleaning dictionary” (.csv file). You can load it directly into R by running the following commands:</w:t>
      </w:r>
    </w:p>
    <w:p w14:paraId="0C5E2A41" w14:textId="77777777" w:rsidR="00A0067E" w:rsidRDefault="00467CDC">
      <w:pPr>
        <w:pStyle w:val="Heading4"/>
        <w:divId w:val="841043468"/>
        <w:rPr>
          <w:rFonts w:eastAsia="Times New Roman"/>
        </w:rPr>
      </w:pPr>
      <w:r>
        <w:rPr>
          <w:rFonts w:eastAsia="Times New Roman"/>
        </w:rPr>
        <w:t>Malaria count data</w:t>
      </w:r>
    </w:p>
    <w:p w14:paraId="1387C78C" w14:textId="77777777" w:rsidR="00A0067E" w:rsidRDefault="00467CDC">
      <w:pPr>
        <w:pStyle w:val="NormalWeb"/>
        <w:divId w:val="841043468"/>
      </w:pPr>
      <w:r>
        <w:t>These data are fictional counts of malaria cases by age group, facility, and day. A .</w:t>
      </w:r>
      <w:proofErr w:type="spellStart"/>
      <w:r>
        <w:t>rds</w:t>
      </w:r>
      <w:proofErr w:type="spellEnd"/>
      <w:r>
        <w:t xml:space="preserve"> file is an R-specific file type that preserves column classes. This ensures you will have only minimal cleaning to do after importing the data into R.</w:t>
      </w:r>
    </w:p>
    <w:p w14:paraId="5AFF07B8" w14:textId="77777777" w:rsidR="00A0067E" w:rsidRDefault="00CF0925">
      <w:pPr>
        <w:pStyle w:val="NormalWeb"/>
        <w:divId w:val="841043468"/>
      </w:pPr>
      <w:hyperlink r:id="rId64" w:history="1">
        <w:r w:rsidR="00467CDC">
          <w:rPr>
            <w:rStyle w:val="Hyperlink"/>
          </w:rPr>
          <w:t>Click to download the malaria count data (.</w:t>
        </w:r>
        <w:proofErr w:type="spellStart"/>
        <w:r w:rsidR="00467CDC">
          <w:rPr>
            <w:rStyle w:val="Hyperlink"/>
          </w:rPr>
          <w:t>rds</w:t>
        </w:r>
        <w:proofErr w:type="spellEnd"/>
        <w:r w:rsidR="00467CDC">
          <w:rPr>
            <w:rStyle w:val="Hyperlink"/>
          </w:rPr>
          <w:t xml:space="preserve"> file) </w:t>
        </w:r>
      </w:hyperlink>
    </w:p>
    <w:p w14:paraId="04D81116" w14:textId="77777777" w:rsidR="00A0067E" w:rsidRDefault="00467CDC">
      <w:pPr>
        <w:pStyle w:val="Heading4"/>
        <w:divId w:val="1419908134"/>
        <w:rPr>
          <w:rFonts w:eastAsia="Times New Roman"/>
        </w:rPr>
      </w:pPr>
      <w:r>
        <w:rPr>
          <w:rFonts w:eastAsia="Times New Roman"/>
        </w:rPr>
        <w:t>Likert-scale data</w:t>
      </w:r>
    </w:p>
    <w:p w14:paraId="70143A67" w14:textId="77777777" w:rsidR="00A0067E" w:rsidRDefault="00467CDC">
      <w:pPr>
        <w:pStyle w:val="NormalWeb"/>
        <w:divId w:val="1419908134"/>
      </w:pPr>
      <w:r>
        <w:t xml:space="preserve">These are fictional data from a Likert-style survey, used in the page on </w:t>
      </w:r>
      <w:hyperlink w:anchor="demographic-pyramids-and-likert-scales" w:history="1">
        <w:r>
          <w:rPr>
            <w:rStyle w:val="Hyperlink"/>
          </w:rPr>
          <w:t>Demographic pyramids and Likert-scales</w:t>
        </w:r>
      </w:hyperlink>
      <w:r>
        <w:t>. You can load these data directly into R by running the following commands:</w:t>
      </w:r>
    </w:p>
    <w:p w14:paraId="53117136" w14:textId="77777777" w:rsidR="00A0067E" w:rsidRDefault="00467CDC">
      <w:pPr>
        <w:pStyle w:val="Heading4"/>
        <w:divId w:val="140314634"/>
        <w:rPr>
          <w:rFonts w:eastAsia="Times New Roman"/>
        </w:rPr>
      </w:pPr>
      <w:proofErr w:type="spellStart"/>
      <w:r>
        <w:rPr>
          <w:rFonts w:eastAsia="Times New Roman"/>
        </w:rPr>
        <w:t>Flexdashboard</w:t>
      </w:r>
      <w:proofErr w:type="spellEnd"/>
    </w:p>
    <w:p w14:paraId="5F30FEC1" w14:textId="77777777" w:rsidR="00A0067E" w:rsidRDefault="00467CDC">
      <w:pPr>
        <w:pStyle w:val="NormalWeb"/>
        <w:divId w:val="140314634"/>
      </w:pPr>
      <w:r>
        <w:lastRenderedPageBreak/>
        <w:t xml:space="preserve">Below are links to the file associated with the page on </w:t>
      </w:r>
      <w:hyperlink w:anchor="dashboards-with-r-markdown" w:history="1">
        <w:r>
          <w:rPr>
            <w:rStyle w:val="Hyperlink"/>
          </w:rPr>
          <w:t>Dashboards with R Markdown</w:t>
        </w:r>
      </w:hyperlink>
      <w:r>
        <w:t>:</w:t>
      </w:r>
    </w:p>
    <w:p w14:paraId="75AA1FA8" w14:textId="77777777" w:rsidR="00A0067E" w:rsidRDefault="00467CDC">
      <w:pPr>
        <w:numPr>
          <w:ilvl w:val="0"/>
          <w:numId w:val="10"/>
        </w:numPr>
        <w:spacing w:before="100" w:beforeAutospacing="1" w:after="100" w:afterAutospacing="1"/>
        <w:divId w:val="140314634"/>
        <w:rPr>
          <w:rFonts w:eastAsia="Times New Roman"/>
        </w:rPr>
      </w:pPr>
      <w:r>
        <w:rPr>
          <w:rFonts w:eastAsia="Times New Roman"/>
        </w:rPr>
        <w:t xml:space="preserve">To download the R Markdown for the outbreak dashboard, right-click this </w:t>
      </w:r>
      <w:hyperlink r:id="rId65" w:history="1">
        <w:r>
          <w:rPr>
            <w:rStyle w:val="Hyperlink"/>
            <w:rFonts w:eastAsia="Times New Roman"/>
          </w:rPr>
          <w:t>link</w:t>
        </w:r>
      </w:hyperlink>
      <w:r>
        <w:rPr>
          <w:rFonts w:eastAsia="Times New Roman"/>
        </w:rPr>
        <w:t xml:space="preserve"> (</w:t>
      </w:r>
      <w:proofErr w:type="spellStart"/>
      <w:r>
        <w:rPr>
          <w:rFonts w:eastAsia="Times New Roman"/>
        </w:rPr>
        <w:t>Cmd+click</w:t>
      </w:r>
      <w:proofErr w:type="spellEnd"/>
      <w:r>
        <w:rPr>
          <w:rFonts w:eastAsia="Times New Roman"/>
        </w:rPr>
        <w:t xml:space="preserve"> for Mac) and select “Save link as”.</w:t>
      </w:r>
    </w:p>
    <w:p w14:paraId="1A8D5F4D" w14:textId="77777777" w:rsidR="00A0067E" w:rsidRDefault="00467CDC">
      <w:pPr>
        <w:numPr>
          <w:ilvl w:val="0"/>
          <w:numId w:val="10"/>
        </w:numPr>
        <w:spacing w:before="100" w:beforeAutospacing="1" w:after="100" w:afterAutospacing="1"/>
        <w:divId w:val="140314634"/>
        <w:rPr>
          <w:rFonts w:eastAsia="Times New Roman"/>
        </w:rPr>
      </w:pPr>
      <w:r>
        <w:rPr>
          <w:rFonts w:eastAsia="Times New Roman"/>
        </w:rPr>
        <w:t xml:space="preserve">To download the HTML dashboard, right-click this </w:t>
      </w:r>
      <w:hyperlink r:id="rId66" w:history="1">
        <w:r>
          <w:rPr>
            <w:rStyle w:val="Hyperlink"/>
            <w:rFonts w:eastAsia="Times New Roman"/>
          </w:rPr>
          <w:t>link</w:t>
        </w:r>
      </w:hyperlink>
      <w:r>
        <w:rPr>
          <w:rFonts w:eastAsia="Times New Roman"/>
        </w:rPr>
        <w:t xml:space="preserve"> (</w:t>
      </w:r>
      <w:proofErr w:type="spellStart"/>
      <w:r>
        <w:rPr>
          <w:rFonts w:eastAsia="Times New Roman"/>
        </w:rPr>
        <w:t>Cmd+click</w:t>
      </w:r>
      <w:proofErr w:type="spellEnd"/>
      <w:r>
        <w:rPr>
          <w:rFonts w:eastAsia="Times New Roman"/>
        </w:rPr>
        <w:t xml:space="preserve"> for Mac) and select “Save link as”.</w:t>
      </w:r>
    </w:p>
    <w:p w14:paraId="3C8DDCC6" w14:textId="77777777" w:rsidR="00A0067E" w:rsidRDefault="00467CDC">
      <w:pPr>
        <w:pStyle w:val="Heading4"/>
        <w:divId w:val="2144543059"/>
        <w:rPr>
          <w:rFonts w:eastAsia="Times New Roman"/>
        </w:rPr>
      </w:pPr>
      <w:r>
        <w:rPr>
          <w:rFonts w:eastAsia="Times New Roman"/>
        </w:rPr>
        <w:t>Contact Tracing</w:t>
      </w:r>
    </w:p>
    <w:p w14:paraId="295B5C91" w14:textId="77777777" w:rsidR="00A0067E" w:rsidRDefault="00467CDC">
      <w:pPr>
        <w:pStyle w:val="NormalWeb"/>
        <w:divId w:val="2144543059"/>
      </w:pPr>
      <w:r>
        <w:t xml:space="preserve">The </w:t>
      </w:r>
      <w:hyperlink w:anchor="contact-tracing-1" w:history="1">
        <w:r>
          <w:rPr>
            <w:rStyle w:val="Hyperlink"/>
          </w:rPr>
          <w:t>Contact Tracing</w:t>
        </w:r>
      </w:hyperlink>
      <w:r>
        <w:t xml:space="preserve"> page demonstrated analysis of contact tracing data, using example data from </w:t>
      </w:r>
      <w:hyperlink r:id="rId67" w:history="1">
        <w:proofErr w:type="spellStart"/>
        <w:r>
          <w:rPr>
            <w:rStyle w:val="Hyperlink"/>
          </w:rPr>
          <w:t>Go.Data</w:t>
        </w:r>
        <w:proofErr w:type="spellEnd"/>
      </w:hyperlink>
      <w:r>
        <w:t>. The data used in the page can be downloaded as .</w:t>
      </w:r>
      <w:proofErr w:type="spellStart"/>
      <w:r>
        <w:t>rds</w:t>
      </w:r>
      <w:proofErr w:type="spellEnd"/>
      <w:r>
        <w:t xml:space="preserve"> files by clicking the following links:</w:t>
      </w:r>
    </w:p>
    <w:p w14:paraId="30FAE8D7" w14:textId="77777777" w:rsidR="00A0067E" w:rsidRDefault="00CF0925">
      <w:pPr>
        <w:pStyle w:val="NormalWeb"/>
        <w:divId w:val="2144543059"/>
      </w:pPr>
      <w:hyperlink r:id="rId68" w:history="1">
        <w:r w:rsidR="00467CDC">
          <w:rPr>
            <w:rStyle w:val="Hyperlink"/>
          </w:rPr>
          <w:t>Click to download the case investigation data (.</w:t>
        </w:r>
        <w:proofErr w:type="spellStart"/>
        <w:r w:rsidR="00467CDC">
          <w:rPr>
            <w:rStyle w:val="Hyperlink"/>
          </w:rPr>
          <w:t>rds</w:t>
        </w:r>
        <w:proofErr w:type="spellEnd"/>
        <w:r w:rsidR="00467CDC">
          <w:rPr>
            <w:rStyle w:val="Hyperlink"/>
          </w:rPr>
          <w:t xml:space="preserve"> file) </w:t>
        </w:r>
      </w:hyperlink>
    </w:p>
    <w:p w14:paraId="24C3427E" w14:textId="77777777" w:rsidR="00A0067E" w:rsidRDefault="00CF0925">
      <w:pPr>
        <w:pStyle w:val="NormalWeb"/>
        <w:divId w:val="2144543059"/>
      </w:pPr>
      <w:hyperlink r:id="rId69" w:history="1">
        <w:r w:rsidR="00467CDC">
          <w:rPr>
            <w:rStyle w:val="Hyperlink"/>
          </w:rPr>
          <w:t>Click to download the contact registration data (.</w:t>
        </w:r>
        <w:proofErr w:type="spellStart"/>
        <w:r w:rsidR="00467CDC">
          <w:rPr>
            <w:rStyle w:val="Hyperlink"/>
          </w:rPr>
          <w:t>rds</w:t>
        </w:r>
        <w:proofErr w:type="spellEnd"/>
        <w:r w:rsidR="00467CDC">
          <w:rPr>
            <w:rStyle w:val="Hyperlink"/>
          </w:rPr>
          <w:t xml:space="preserve"> file) </w:t>
        </w:r>
      </w:hyperlink>
    </w:p>
    <w:p w14:paraId="71DAB310" w14:textId="77777777" w:rsidR="00A0067E" w:rsidRDefault="00CF0925">
      <w:pPr>
        <w:pStyle w:val="NormalWeb"/>
        <w:divId w:val="2144543059"/>
      </w:pPr>
      <w:hyperlink r:id="rId70" w:history="1">
        <w:r w:rsidR="00467CDC">
          <w:rPr>
            <w:rStyle w:val="Hyperlink"/>
          </w:rPr>
          <w:t>Click to download the contact follow-up data (.</w:t>
        </w:r>
        <w:proofErr w:type="spellStart"/>
        <w:r w:rsidR="00467CDC">
          <w:rPr>
            <w:rStyle w:val="Hyperlink"/>
          </w:rPr>
          <w:t>rds</w:t>
        </w:r>
        <w:proofErr w:type="spellEnd"/>
        <w:r w:rsidR="00467CDC">
          <w:rPr>
            <w:rStyle w:val="Hyperlink"/>
          </w:rPr>
          <w:t xml:space="preserve"> file) </w:t>
        </w:r>
      </w:hyperlink>
    </w:p>
    <w:p w14:paraId="6E145E1A" w14:textId="77777777" w:rsidR="00A0067E" w:rsidRDefault="00467CDC">
      <w:pPr>
        <w:pStyle w:val="NormalWeb"/>
        <w:divId w:val="2144543059"/>
      </w:pPr>
      <w:r>
        <w:rPr>
          <w:rStyle w:val="Emphasis"/>
          <w:b/>
          <w:bCs/>
          <w:color w:val="000000"/>
        </w:rPr>
        <w:t>NOTE:</w:t>
      </w:r>
      <w:r>
        <w:rPr>
          <w:color w:val="000000"/>
        </w:rPr>
        <w:t xml:space="preserve"> Structured contact tracing data from other software (</w:t>
      </w:r>
      <w:proofErr w:type="gramStart"/>
      <w:r>
        <w:rPr>
          <w:color w:val="000000"/>
        </w:rPr>
        <w:t>e.g.</w:t>
      </w:r>
      <w:proofErr w:type="gramEnd"/>
      <w:r>
        <w:rPr>
          <w:color w:val="000000"/>
        </w:rPr>
        <w:t> </w:t>
      </w:r>
      <w:proofErr w:type="spellStart"/>
      <w:r>
        <w:rPr>
          <w:color w:val="000000"/>
        </w:rPr>
        <w:t>KoBo</w:t>
      </w:r>
      <w:proofErr w:type="spellEnd"/>
      <w:r>
        <w:rPr>
          <w:color w:val="000000"/>
        </w:rPr>
        <w:t xml:space="preserve">, DHIS2 Tracker, </w:t>
      </w:r>
      <w:proofErr w:type="spellStart"/>
      <w:r>
        <w:rPr>
          <w:color w:val="000000"/>
        </w:rPr>
        <w:t>CommCare</w:t>
      </w:r>
      <w:proofErr w:type="spellEnd"/>
      <w:r>
        <w:rPr>
          <w:color w:val="000000"/>
        </w:rPr>
        <w:t xml:space="preserve">) may look different. If you would like to contribute alternative sample data or content for this page, please </w:t>
      </w:r>
      <w:hyperlink w:anchor="contact_us" w:history="1">
        <w:r>
          <w:rPr>
            <w:rStyle w:val="Hyperlink"/>
          </w:rPr>
          <w:t>contact us</w:t>
        </w:r>
      </w:hyperlink>
      <w:r>
        <w:rPr>
          <w:color w:val="000000"/>
        </w:rPr>
        <w:t>.</w:t>
      </w:r>
    </w:p>
    <w:p w14:paraId="1E6AFDDD" w14:textId="77777777" w:rsidR="00A0067E" w:rsidRDefault="00467CDC">
      <w:pPr>
        <w:pStyle w:val="NormalWeb"/>
        <w:divId w:val="2144543059"/>
      </w:pPr>
      <w:r>
        <w:rPr>
          <w:rStyle w:val="Emphasis"/>
          <w:b/>
          <w:bCs/>
          <w:color w:val="006400"/>
        </w:rPr>
        <w:t>TIP:</w:t>
      </w:r>
      <w:r>
        <w:rPr>
          <w:color w:val="006400"/>
        </w:rPr>
        <w:t xml:space="preserve"> If you are deploying </w:t>
      </w:r>
      <w:proofErr w:type="spellStart"/>
      <w:r>
        <w:rPr>
          <w:color w:val="006400"/>
        </w:rPr>
        <w:t>Go.Data</w:t>
      </w:r>
      <w:proofErr w:type="spellEnd"/>
      <w:r>
        <w:rPr>
          <w:color w:val="006400"/>
        </w:rPr>
        <w:t xml:space="preserve"> and want to connect to your instance’s API, see the Import and export page </w:t>
      </w:r>
      <w:hyperlink w:anchor="import_api" w:history="1">
        <w:r>
          <w:rPr>
            <w:rStyle w:val="Hyperlink"/>
          </w:rPr>
          <w:t>(API section)</w:t>
        </w:r>
      </w:hyperlink>
      <w:r>
        <w:rPr>
          <w:color w:val="006400"/>
        </w:rPr>
        <w:t xml:space="preserve"> and the </w:t>
      </w:r>
      <w:hyperlink r:id="rId71" w:history="1">
        <w:proofErr w:type="spellStart"/>
        <w:r>
          <w:rPr>
            <w:rStyle w:val="Hyperlink"/>
          </w:rPr>
          <w:t>Go.Data</w:t>
        </w:r>
        <w:proofErr w:type="spellEnd"/>
        <w:r>
          <w:rPr>
            <w:rStyle w:val="Hyperlink"/>
          </w:rPr>
          <w:t xml:space="preserve"> Community of Practice</w:t>
        </w:r>
      </w:hyperlink>
      <w:r>
        <w:rPr>
          <w:color w:val="006400"/>
        </w:rPr>
        <w:t>.</w:t>
      </w:r>
    </w:p>
    <w:p w14:paraId="0999C8DA" w14:textId="77777777" w:rsidR="00A0067E" w:rsidRDefault="00467CDC">
      <w:pPr>
        <w:pStyle w:val="Heading4"/>
        <w:divId w:val="1853302765"/>
        <w:rPr>
          <w:rFonts w:eastAsia="Times New Roman"/>
        </w:rPr>
      </w:pPr>
      <w:r>
        <w:rPr>
          <w:rFonts w:eastAsia="Times New Roman"/>
        </w:rPr>
        <w:t>GIS</w:t>
      </w:r>
    </w:p>
    <w:p w14:paraId="6BBB0432" w14:textId="77777777" w:rsidR="00A0067E" w:rsidRDefault="00467CDC">
      <w:pPr>
        <w:pStyle w:val="NormalWeb"/>
        <w:divId w:val="1853302765"/>
      </w:pPr>
      <w:r>
        <w:t xml:space="preserve">Shapefiles have many sub-component files, each with a different file </w:t>
      </w:r>
      <w:proofErr w:type="spellStart"/>
      <w:r>
        <w:t>extention</w:t>
      </w:r>
      <w:proofErr w:type="spellEnd"/>
      <w:r>
        <w:t>. One file will have the “.</w:t>
      </w:r>
      <w:proofErr w:type="spellStart"/>
      <w:r>
        <w:t>shp</w:t>
      </w:r>
      <w:proofErr w:type="spellEnd"/>
      <w:r>
        <w:t>” extension, but others may have “.</w:t>
      </w:r>
      <w:proofErr w:type="spellStart"/>
      <w:r>
        <w:t>dbf</w:t>
      </w:r>
      <w:proofErr w:type="spellEnd"/>
      <w:r>
        <w:t xml:space="preserve">”, </w:t>
      </w:r>
      <w:proofErr w:type="gramStart"/>
      <w:r>
        <w:t>“.</w:t>
      </w:r>
      <w:proofErr w:type="spellStart"/>
      <w:r>
        <w:t>prj</w:t>
      </w:r>
      <w:proofErr w:type="spellEnd"/>
      <w:proofErr w:type="gramEnd"/>
      <w:r>
        <w:t>”, etc.</w:t>
      </w:r>
    </w:p>
    <w:p w14:paraId="009CEA6E" w14:textId="77777777" w:rsidR="00A0067E" w:rsidRDefault="00467CDC">
      <w:pPr>
        <w:pStyle w:val="NormalWeb"/>
        <w:divId w:val="1853302765"/>
      </w:pPr>
      <w:r>
        <w:t xml:space="preserve">The </w:t>
      </w:r>
      <w:hyperlink w:anchor="gis-basics" w:history="1">
        <w:r>
          <w:rPr>
            <w:rStyle w:val="Hyperlink"/>
          </w:rPr>
          <w:t>GIS basics</w:t>
        </w:r>
      </w:hyperlink>
      <w:r>
        <w:t xml:space="preserve"> page provides links to the </w:t>
      </w:r>
      <w:r>
        <w:rPr>
          <w:rStyle w:val="Emphasis"/>
        </w:rPr>
        <w:t>Humanitarian Data Exchange</w:t>
      </w:r>
      <w:r>
        <w:t xml:space="preserve"> website where you can download the shapefiles directly as zipped files.</w:t>
      </w:r>
    </w:p>
    <w:p w14:paraId="1EDA1F9B" w14:textId="77777777" w:rsidR="00A0067E" w:rsidRDefault="00467CDC">
      <w:pPr>
        <w:pStyle w:val="NormalWeb"/>
        <w:divId w:val="1853302765"/>
      </w:pPr>
      <w:r>
        <w:t xml:space="preserve">For example, the health facility points data can be downloaded </w:t>
      </w:r>
      <w:hyperlink r:id="rId72" w:history="1">
        <w:r>
          <w:rPr>
            <w:rStyle w:val="Hyperlink"/>
          </w:rPr>
          <w:t>here</w:t>
        </w:r>
      </w:hyperlink>
      <w:r>
        <w:t>. Download “hotosm_sierra_leone_health_facilities_points_shp.zip”. Once saved to your computer, “unzip” the folder. You will see several files with different extensions (e.g. “.</w:t>
      </w:r>
      <w:proofErr w:type="spellStart"/>
      <w:r>
        <w:t>shp</w:t>
      </w:r>
      <w:proofErr w:type="spellEnd"/>
      <w:r>
        <w:t xml:space="preserve">”, </w:t>
      </w:r>
      <w:proofErr w:type="gramStart"/>
      <w:r>
        <w:t>“.</w:t>
      </w:r>
      <w:proofErr w:type="spellStart"/>
      <w:r>
        <w:t>prj</w:t>
      </w:r>
      <w:proofErr w:type="spellEnd"/>
      <w:proofErr w:type="gramEnd"/>
      <w:r>
        <w:t>”, “.</w:t>
      </w:r>
      <w:proofErr w:type="spellStart"/>
      <w:r>
        <w:t>shx</w:t>
      </w:r>
      <w:proofErr w:type="spellEnd"/>
      <w:r>
        <w:t>”) - all these must be saved to the same folder on your computer. Then to import into R, provide the file path and name of the “.</w:t>
      </w:r>
      <w:proofErr w:type="spellStart"/>
      <w:r>
        <w:t>shp</w:t>
      </w:r>
      <w:proofErr w:type="spellEnd"/>
      <w:r>
        <w:t xml:space="preserve">” file to </w:t>
      </w:r>
      <w:proofErr w:type="spellStart"/>
      <w:r>
        <w:rPr>
          <w:rStyle w:val="HTMLCode"/>
        </w:rPr>
        <w:t>st_</w:t>
      </w:r>
      <w:proofErr w:type="gramStart"/>
      <w:r>
        <w:rPr>
          <w:rStyle w:val="HTMLCode"/>
        </w:rPr>
        <w:t>read</w:t>
      </w:r>
      <w:proofErr w:type="spellEnd"/>
      <w:r>
        <w:rPr>
          <w:rStyle w:val="HTMLCode"/>
        </w:rPr>
        <w:t>(</w:t>
      </w:r>
      <w:proofErr w:type="gramEnd"/>
      <w:r>
        <w:rPr>
          <w:rStyle w:val="HTMLCode"/>
        </w:rPr>
        <w:t>)</w:t>
      </w:r>
      <w:r>
        <w:t xml:space="preserve"> from the </w:t>
      </w:r>
      <w:r>
        <w:rPr>
          <w:rStyle w:val="Strong"/>
        </w:rPr>
        <w:t>sf</w:t>
      </w:r>
      <w:r>
        <w:t xml:space="preserve"> package (as described in the </w:t>
      </w:r>
      <w:hyperlink w:anchor="gis-basics" w:history="1">
        <w:r>
          <w:rPr>
            <w:rStyle w:val="Hyperlink"/>
          </w:rPr>
          <w:t>GIS basics</w:t>
        </w:r>
      </w:hyperlink>
      <w:r>
        <w:t xml:space="preserve"> page).</w:t>
      </w:r>
    </w:p>
    <w:p w14:paraId="30FB4624" w14:textId="77777777" w:rsidR="00A0067E" w:rsidRDefault="00467CDC">
      <w:pPr>
        <w:pStyle w:val="NormalWeb"/>
        <w:divId w:val="1853302765"/>
      </w:pPr>
      <w:r>
        <w:t xml:space="preserve">If you follow Option 1 to download all the example data (via our R package </w:t>
      </w:r>
      <w:proofErr w:type="spellStart"/>
      <w:r>
        <w:rPr>
          <w:rStyle w:val="Strong"/>
        </w:rPr>
        <w:t>epirhandbook</w:t>
      </w:r>
      <w:proofErr w:type="spellEnd"/>
      <w:r>
        <w:t>), all the shapefiles are included.</w:t>
      </w:r>
    </w:p>
    <w:p w14:paraId="32BEA756" w14:textId="77777777" w:rsidR="00A0067E" w:rsidRDefault="00467CDC">
      <w:pPr>
        <w:pStyle w:val="NormalWeb"/>
        <w:divId w:val="1853302765"/>
      </w:pPr>
      <w:r>
        <w:t xml:space="preserve">Alternatively, you can download the shapefiles from the R Handbook </w:t>
      </w:r>
      <w:proofErr w:type="spellStart"/>
      <w:r>
        <w:t>Github</w:t>
      </w:r>
      <w:proofErr w:type="spellEnd"/>
      <w:r>
        <w:t xml:space="preserve"> “data” folder (see the “</w:t>
      </w:r>
      <w:proofErr w:type="spellStart"/>
      <w:r>
        <w:t>gis</w:t>
      </w:r>
      <w:proofErr w:type="spellEnd"/>
      <w:r>
        <w:t xml:space="preserve">” sub-folder). However, be aware that you will need to download </w:t>
      </w:r>
      <w:r>
        <w:rPr>
          <w:rStyle w:val="Emphasis"/>
        </w:rPr>
        <w:t>each</w:t>
      </w:r>
      <w:r>
        <w:t xml:space="preserve"> sub-file </w:t>
      </w:r>
      <w:r>
        <w:lastRenderedPageBreak/>
        <w:t xml:space="preserve">individually to your computer. In </w:t>
      </w:r>
      <w:proofErr w:type="spellStart"/>
      <w:r>
        <w:t>Github</w:t>
      </w:r>
      <w:proofErr w:type="spellEnd"/>
      <w:r>
        <w:t xml:space="preserve">, click on each file individually and download them by clicking on the “Download” button. Below, you can see how the shapefile “sle_adm3” consists of many files - each of which would need to be downloaded from </w:t>
      </w:r>
      <w:proofErr w:type="spellStart"/>
      <w:r>
        <w:t>Github</w:t>
      </w:r>
      <w:proofErr w:type="spellEnd"/>
      <w:r>
        <w:t>.</w:t>
      </w:r>
    </w:p>
    <w:p w14:paraId="57265EAD" w14:textId="77777777" w:rsidR="00A0067E" w:rsidRDefault="00467CDC">
      <w:pPr>
        <w:pStyle w:val="Heading4"/>
        <w:divId w:val="813257096"/>
        <w:rPr>
          <w:rFonts w:eastAsia="Times New Roman"/>
        </w:rPr>
      </w:pPr>
      <w:r>
        <w:rPr>
          <w:rFonts w:eastAsia="Times New Roman"/>
        </w:rPr>
        <w:t>Phylogenetic trees</w:t>
      </w:r>
    </w:p>
    <w:p w14:paraId="760AFF87" w14:textId="77777777" w:rsidR="00A0067E" w:rsidRDefault="00467CDC">
      <w:pPr>
        <w:pStyle w:val="NormalWeb"/>
        <w:divId w:val="813257096"/>
      </w:pPr>
      <w:r>
        <w:t xml:space="preserve">See the page on </w:t>
      </w:r>
      <w:hyperlink w:anchor="phylogenetic-trees-1" w:history="1">
        <w:r>
          <w:rPr>
            <w:rStyle w:val="Hyperlink"/>
          </w:rPr>
          <w:t>Phylogenetic trees</w:t>
        </w:r>
      </w:hyperlink>
      <w:r>
        <w:t xml:space="preserve">. </w:t>
      </w:r>
      <w:proofErr w:type="spellStart"/>
      <w:r>
        <w:t>Newick</w:t>
      </w:r>
      <w:proofErr w:type="spellEnd"/>
      <w:r>
        <w:t xml:space="preserve"> file of phylogenetic tree constructed from whole genome sequencing of 299 Shigella </w:t>
      </w:r>
      <w:proofErr w:type="spellStart"/>
      <w:r>
        <w:t>sonnei</w:t>
      </w:r>
      <w:proofErr w:type="spellEnd"/>
      <w:r>
        <w:t xml:space="preserve"> samples and corresponding sample data (converted to a text file). The Belgian samples and resulting data are kindly provided by the Belgian NRC for Salmonella and Shigella in the scope of a project conducted by an ECDC EUPHEM </w:t>
      </w:r>
      <w:proofErr w:type="gramStart"/>
      <w:r>
        <w:t>Fellow, and</w:t>
      </w:r>
      <w:proofErr w:type="gramEnd"/>
      <w:r>
        <w:t xml:space="preserve"> will also be published in a manuscript. The international data are openly available on public databases (</w:t>
      </w:r>
      <w:proofErr w:type="spellStart"/>
      <w:r>
        <w:t>ncbi</w:t>
      </w:r>
      <w:proofErr w:type="spellEnd"/>
      <w:r>
        <w:t>) and have been previously published.</w:t>
      </w:r>
    </w:p>
    <w:p w14:paraId="1EF9DD20" w14:textId="77777777" w:rsidR="00A0067E" w:rsidRDefault="00467CDC">
      <w:pPr>
        <w:numPr>
          <w:ilvl w:val="0"/>
          <w:numId w:val="11"/>
        </w:numPr>
        <w:spacing w:before="100" w:beforeAutospacing="1" w:after="100" w:afterAutospacing="1"/>
        <w:divId w:val="813257096"/>
        <w:rPr>
          <w:rFonts w:eastAsia="Times New Roman"/>
        </w:rPr>
      </w:pPr>
      <w:r>
        <w:rPr>
          <w:rFonts w:eastAsia="Times New Roman"/>
        </w:rPr>
        <w:t xml:space="preserve">To download the “Shigella_tree.txt” phylogenetic tree file, right-click this </w:t>
      </w:r>
      <w:hyperlink r:id="rId73" w:history="1">
        <w:r>
          <w:rPr>
            <w:rStyle w:val="Hyperlink"/>
            <w:rFonts w:eastAsia="Times New Roman"/>
          </w:rPr>
          <w:t>link</w:t>
        </w:r>
      </w:hyperlink>
      <w:r>
        <w:rPr>
          <w:rFonts w:eastAsia="Times New Roman"/>
        </w:rPr>
        <w:t xml:space="preserve"> (</w:t>
      </w:r>
      <w:proofErr w:type="spellStart"/>
      <w:r>
        <w:rPr>
          <w:rFonts w:eastAsia="Times New Roman"/>
        </w:rPr>
        <w:t>Cmd+click</w:t>
      </w:r>
      <w:proofErr w:type="spellEnd"/>
      <w:r>
        <w:rPr>
          <w:rFonts w:eastAsia="Times New Roman"/>
        </w:rPr>
        <w:t xml:space="preserve"> for Mac) and select “Save link as”.</w:t>
      </w:r>
    </w:p>
    <w:p w14:paraId="72A4CA7F" w14:textId="77777777" w:rsidR="00A0067E" w:rsidRDefault="00467CDC">
      <w:pPr>
        <w:numPr>
          <w:ilvl w:val="0"/>
          <w:numId w:val="11"/>
        </w:numPr>
        <w:spacing w:before="100" w:beforeAutospacing="1" w:after="100" w:afterAutospacing="1"/>
        <w:divId w:val="813257096"/>
        <w:rPr>
          <w:rFonts w:eastAsia="Times New Roman"/>
        </w:rPr>
      </w:pPr>
      <w:r>
        <w:rPr>
          <w:rFonts w:eastAsia="Times New Roman"/>
        </w:rPr>
        <w:t xml:space="preserve">To download the “sample_data_Shigella_tree.csv” with additional information on each sample, right-click this </w:t>
      </w:r>
      <w:hyperlink r:id="rId74" w:history="1">
        <w:r>
          <w:rPr>
            <w:rStyle w:val="Hyperlink"/>
            <w:rFonts w:eastAsia="Times New Roman"/>
          </w:rPr>
          <w:t>link</w:t>
        </w:r>
      </w:hyperlink>
      <w:r>
        <w:rPr>
          <w:rFonts w:eastAsia="Times New Roman"/>
        </w:rPr>
        <w:t xml:space="preserve"> (</w:t>
      </w:r>
      <w:proofErr w:type="spellStart"/>
      <w:r>
        <w:rPr>
          <w:rFonts w:eastAsia="Times New Roman"/>
        </w:rPr>
        <w:t>Cmd+click</w:t>
      </w:r>
      <w:proofErr w:type="spellEnd"/>
      <w:r>
        <w:rPr>
          <w:rFonts w:eastAsia="Times New Roman"/>
        </w:rPr>
        <w:t xml:space="preserve"> for Mac) and select “Save link as”.</w:t>
      </w:r>
    </w:p>
    <w:p w14:paraId="36F95AFB" w14:textId="77777777" w:rsidR="00A0067E" w:rsidRDefault="00467CDC">
      <w:pPr>
        <w:numPr>
          <w:ilvl w:val="0"/>
          <w:numId w:val="11"/>
        </w:numPr>
        <w:spacing w:before="100" w:beforeAutospacing="1" w:after="100" w:afterAutospacing="1"/>
        <w:divId w:val="813257096"/>
        <w:rPr>
          <w:rFonts w:eastAsia="Times New Roman"/>
        </w:rPr>
      </w:pPr>
      <w:r>
        <w:rPr>
          <w:rFonts w:eastAsia="Times New Roman"/>
        </w:rPr>
        <w:t xml:space="preserve">To see the new, created subset-tree, right-click this </w:t>
      </w:r>
      <w:hyperlink r:id="rId75" w:history="1">
        <w:r>
          <w:rPr>
            <w:rStyle w:val="Hyperlink"/>
            <w:rFonts w:eastAsia="Times New Roman"/>
          </w:rPr>
          <w:t>link</w:t>
        </w:r>
      </w:hyperlink>
      <w:r>
        <w:rPr>
          <w:rFonts w:eastAsia="Times New Roman"/>
        </w:rPr>
        <w:t xml:space="preserve"> (</w:t>
      </w:r>
      <w:proofErr w:type="spellStart"/>
      <w:r>
        <w:rPr>
          <w:rFonts w:eastAsia="Times New Roman"/>
        </w:rPr>
        <w:t>Cmd+click</w:t>
      </w:r>
      <w:proofErr w:type="spellEnd"/>
      <w:r>
        <w:rPr>
          <w:rFonts w:eastAsia="Times New Roman"/>
        </w:rPr>
        <w:t xml:space="preserve"> for Mac) and select “Save link as”. The .txt file will download to your computer.</w:t>
      </w:r>
    </w:p>
    <w:p w14:paraId="172417F1" w14:textId="77777777" w:rsidR="00A0067E" w:rsidRDefault="00467CDC">
      <w:pPr>
        <w:pStyle w:val="NormalWeb"/>
        <w:divId w:val="813257096"/>
      </w:pPr>
      <w:r>
        <w:t xml:space="preserve">You can then import the .txt files with </w:t>
      </w:r>
      <w:proofErr w:type="spellStart"/>
      <w:proofErr w:type="gramStart"/>
      <w:r>
        <w:rPr>
          <w:rStyle w:val="HTMLCode"/>
        </w:rPr>
        <w:t>read.tree</w:t>
      </w:r>
      <w:proofErr w:type="spellEnd"/>
      <w:proofErr w:type="gramEnd"/>
      <w:r>
        <w:rPr>
          <w:rStyle w:val="HTMLCode"/>
        </w:rPr>
        <w:t>()</w:t>
      </w:r>
      <w:r>
        <w:t xml:space="preserve"> from the </w:t>
      </w:r>
      <w:r>
        <w:rPr>
          <w:rStyle w:val="Strong"/>
        </w:rPr>
        <w:t>ape</w:t>
      </w:r>
      <w:r>
        <w:t xml:space="preserve"> package, as explained in the page.</w:t>
      </w:r>
    </w:p>
    <w:p w14:paraId="5EB73A56" w14:textId="77777777" w:rsidR="00A0067E" w:rsidRDefault="00467CDC">
      <w:pPr>
        <w:pStyle w:val="Heading4"/>
        <w:divId w:val="2016419520"/>
        <w:rPr>
          <w:rFonts w:eastAsia="Times New Roman"/>
        </w:rPr>
      </w:pPr>
      <w:r>
        <w:rPr>
          <w:rFonts w:eastAsia="Times New Roman"/>
        </w:rPr>
        <w:t>Standardization</w:t>
      </w:r>
    </w:p>
    <w:p w14:paraId="3645E184" w14:textId="77777777" w:rsidR="00A0067E" w:rsidRDefault="00467CDC">
      <w:pPr>
        <w:pStyle w:val="NormalWeb"/>
        <w:divId w:val="2016419520"/>
      </w:pPr>
      <w:r>
        <w:t xml:space="preserve">See the page on </w:t>
      </w:r>
      <w:hyperlink w:anchor="standardised-rates" w:history="1">
        <w:proofErr w:type="spellStart"/>
        <w:r>
          <w:rPr>
            <w:rStyle w:val="Hyperlink"/>
          </w:rPr>
          <w:t>Standardised</w:t>
        </w:r>
        <w:proofErr w:type="spellEnd"/>
        <w:r>
          <w:rPr>
            <w:rStyle w:val="Hyperlink"/>
          </w:rPr>
          <w:t xml:space="preserve"> rates</w:t>
        </w:r>
      </w:hyperlink>
      <w:r>
        <w:t xml:space="preserve">. You can load the data directly from our </w:t>
      </w:r>
      <w:proofErr w:type="spellStart"/>
      <w:r>
        <w:t>Github</w:t>
      </w:r>
      <w:proofErr w:type="spellEnd"/>
      <w:r>
        <w:t xml:space="preserve"> repository on the internet into your R session with the following commands:</w:t>
      </w:r>
    </w:p>
    <w:p w14:paraId="31E94A7D" w14:textId="77777777" w:rsidR="00A0067E" w:rsidRDefault="00467CDC">
      <w:pPr>
        <w:pStyle w:val="Heading4"/>
        <w:divId w:val="1196382546"/>
        <w:rPr>
          <w:rFonts w:eastAsia="Times New Roman"/>
        </w:rPr>
      </w:pPr>
      <w:r>
        <w:rPr>
          <w:rFonts w:eastAsia="Times New Roman"/>
        </w:rPr>
        <w:t>Time series and outbreak detection</w:t>
      </w:r>
    </w:p>
    <w:p w14:paraId="5DDB6677" w14:textId="77777777" w:rsidR="00A0067E" w:rsidRDefault="00467CDC">
      <w:pPr>
        <w:pStyle w:val="NormalWeb"/>
        <w:divId w:val="1196382546"/>
      </w:pPr>
      <w:r>
        <w:t xml:space="preserve">See the page on </w:t>
      </w:r>
      <w:hyperlink w:anchor="time-series-and-outbreak-detection" w:history="1">
        <w:r>
          <w:rPr>
            <w:rStyle w:val="Hyperlink"/>
          </w:rPr>
          <w:t>Time series and outbreak detection</w:t>
        </w:r>
      </w:hyperlink>
      <w:r>
        <w:t xml:space="preserve">. We use campylobacter cases reported in Germany 2002-2011, as available from the </w:t>
      </w:r>
      <w:r>
        <w:rPr>
          <w:rStyle w:val="Strong"/>
        </w:rPr>
        <w:t>surveillance</w:t>
      </w:r>
      <w:r>
        <w:t xml:space="preserve"> R package. (</w:t>
      </w:r>
      <w:proofErr w:type="spellStart"/>
      <w:r>
        <w:rPr>
          <w:rStyle w:val="Emphasis"/>
        </w:rPr>
        <w:t>nb.</w:t>
      </w:r>
      <w:proofErr w:type="spellEnd"/>
      <w:r>
        <w:t xml:space="preserve"> this dataset has been adapted from the original, in that 3 months of data have been deleted from the end of 2011 for demonstration purposes)</w:t>
      </w:r>
    </w:p>
    <w:p w14:paraId="44F6C0E4" w14:textId="77777777" w:rsidR="00A0067E" w:rsidRDefault="00CF0925">
      <w:pPr>
        <w:pStyle w:val="NormalWeb"/>
        <w:divId w:val="1196382546"/>
      </w:pPr>
      <w:hyperlink r:id="rId76" w:history="1">
        <w:r w:rsidR="00467CDC">
          <w:rPr>
            <w:rStyle w:val="Hyperlink"/>
          </w:rPr>
          <w:t xml:space="preserve">Click to download Campylobacter in Germany (.xlsx) </w:t>
        </w:r>
      </w:hyperlink>
    </w:p>
    <w:p w14:paraId="4952C69D" w14:textId="77777777" w:rsidR="00A0067E" w:rsidRDefault="00467CDC">
      <w:pPr>
        <w:pStyle w:val="NormalWeb"/>
        <w:divId w:val="1196382546"/>
      </w:pPr>
      <w:r>
        <w:t xml:space="preserve">We also use climate data from Germany 2002-2011 (temperature in degrees </w:t>
      </w:r>
      <w:proofErr w:type="spellStart"/>
      <w:r>
        <w:t>celsius</w:t>
      </w:r>
      <w:proofErr w:type="spellEnd"/>
      <w:r>
        <w:t xml:space="preserve"> and rain fail in </w:t>
      </w:r>
      <w:proofErr w:type="spellStart"/>
      <w:r>
        <w:t>millimetres</w:t>
      </w:r>
      <w:proofErr w:type="spellEnd"/>
      <w:proofErr w:type="gramStart"/>
      <w:r>
        <w:t>) .</w:t>
      </w:r>
      <w:proofErr w:type="gramEnd"/>
      <w:r>
        <w:t xml:space="preserve"> These were downloaded from the EU Copernicus satellite reanalysis dataset using the </w:t>
      </w:r>
      <w:proofErr w:type="spellStart"/>
      <w:r>
        <w:rPr>
          <w:rStyle w:val="Strong"/>
        </w:rPr>
        <w:t>ecmwfr</w:t>
      </w:r>
      <w:proofErr w:type="spellEnd"/>
      <w:r>
        <w:t xml:space="preserve"> package. You will need to download all of these and import them with </w:t>
      </w:r>
      <w:proofErr w:type="gramStart"/>
      <w:r>
        <w:rPr>
          <w:rStyle w:val="HTMLCode"/>
        </w:rPr>
        <w:t>stars::</w:t>
      </w:r>
      <w:proofErr w:type="spellStart"/>
      <w:proofErr w:type="gramEnd"/>
      <w:r>
        <w:rPr>
          <w:rStyle w:val="HTMLCode"/>
        </w:rPr>
        <w:t>read_stars</w:t>
      </w:r>
      <w:proofErr w:type="spellEnd"/>
      <w:r>
        <w:rPr>
          <w:rStyle w:val="HTMLCode"/>
        </w:rPr>
        <w:t>()</w:t>
      </w:r>
      <w:r>
        <w:t xml:space="preserve"> as explained in the time series page.</w:t>
      </w:r>
    </w:p>
    <w:p w14:paraId="079A626F" w14:textId="77777777" w:rsidR="00A0067E" w:rsidRDefault="00CF0925">
      <w:pPr>
        <w:pStyle w:val="NormalWeb"/>
        <w:divId w:val="1196382546"/>
      </w:pPr>
      <w:hyperlink r:id="rId77" w:history="1">
        <w:r w:rsidR="00467CDC">
          <w:rPr>
            <w:rStyle w:val="Hyperlink"/>
          </w:rPr>
          <w:t>Click to download Germany weather 2002 (.</w:t>
        </w:r>
        <w:proofErr w:type="spellStart"/>
        <w:r w:rsidR="00467CDC">
          <w:rPr>
            <w:rStyle w:val="Hyperlink"/>
          </w:rPr>
          <w:t>nc</w:t>
        </w:r>
        <w:proofErr w:type="spellEnd"/>
        <w:r w:rsidR="00467CDC">
          <w:rPr>
            <w:rStyle w:val="Hyperlink"/>
          </w:rPr>
          <w:t xml:space="preserve"> file) </w:t>
        </w:r>
      </w:hyperlink>
    </w:p>
    <w:p w14:paraId="48BEF74B" w14:textId="77777777" w:rsidR="00A0067E" w:rsidRDefault="00CF0925">
      <w:pPr>
        <w:pStyle w:val="NormalWeb"/>
        <w:divId w:val="1196382546"/>
      </w:pPr>
      <w:hyperlink r:id="rId78" w:history="1">
        <w:r w:rsidR="00467CDC">
          <w:rPr>
            <w:rStyle w:val="Hyperlink"/>
          </w:rPr>
          <w:t>Click to download Germany weather 2003 (.</w:t>
        </w:r>
        <w:proofErr w:type="spellStart"/>
        <w:r w:rsidR="00467CDC">
          <w:rPr>
            <w:rStyle w:val="Hyperlink"/>
          </w:rPr>
          <w:t>nc</w:t>
        </w:r>
        <w:proofErr w:type="spellEnd"/>
        <w:r w:rsidR="00467CDC">
          <w:rPr>
            <w:rStyle w:val="Hyperlink"/>
          </w:rPr>
          <w:t xml:space="preserve"> file) </w:t>
        </w:r>
      </w:hyperlink>
    </w:p>
    <w:p w14:paraId="6121D036" w14:textId="77777777" w:rsidR="00A0067E" w:rsidRDefault="00CF0925">
      <w:pPr>
        <w:pStyle w:val="NormalWeb"/>
        <w:divId w:val="1196382546"/>
      </w:pPr>
      <w:hyperlink r:id="rId79" w:history="1">
        <w:r w:rsidR="00467CDC">
          <w:rPr>
            <w:rStyle w:val="Hyperlink"/>
          </w:rPr>
          <w:t>Click to download Germany weather 2004 (.</w:t>
        </w:r>
        <w:proofErr w:type="spellStart"/>
        <w:r w:rsidR="00467CDC">
          <w:rPr>
            <w:rStyle w:val="Hyperlink"/>
          </w:rPr>
          <w:t>nc</w:t>
        </w:r>
        <w:proofErr w:type="spellEnd"/>
        <w:r w:rsidR="00467CDC">
          <w:rPr>
            <w:rStyle w:val="Hyperlink"/>
          </w:rPr>
          <w:t xml:space="preserve"> file) </w:t>
        </w:r>
      </w:hyperlink>
    </w:p>
    <w:p w14:paraId="693D8AE5" w14:textId="77777777" w:rsidR="00A0067E" w:rsidRDefault="00CF0925">
      <w:pPr>
        <w:pStyle w:val="NormalWeb"/>
        <w:divId w:val="1196382546"/>
      </w:pPr>
      <w:hyperlink r:id="rId80" w:history="1">
        <w:r w:rsidR="00467CDC">
          <w:rPr>
            <w:rStyle w:val="Hyperlink"/>
          </w:rPr>
          <w:t>Click to download Germany weather 2005 (.</w:t>
        </w:r>
        <w:proofErr w:type="spellStart"/>
        <w:r w:rsidR="00467CDC">
          <w:rPr>
            <w:rStyle w:val="Hyperlink"/>
          </w:rPr>
          <w:t>nc</w:t>
        </w:r>
        <w:proofErr w:type="spellEnd"/>
        <w:r w:rsidR="00467CDC">
          <w:rPr>
            <w:rStyle w:val="Hyperlink"/>
          </w:rPr>
          <w:t xml:space="preserve"> file) </w:t>
        </w:r>
      </w:hyperlink>
    </w:p>
    <w:p w14:paraId="790666E1" w14:textId="77777777" w:rsidR="00A0067E" w:rsidRDefault="00CF0925">
      <w:pPr>
        <w:pStyle w:val="NormalWeb"/>
        <w:divId w:val="1196382546"/>
      </w:pPr>
      <w:hyperlink r:id="rId81" w:history="1">
        <w:r w:rsidR="00467CDC">
          <w:rPr>
            <w:rStyle w:val="Hyperlink"/>
          </w:rPr>
          <w:t>Click to download Germany weather 2006 (.</w:t>
        </w:r>
        <w:proofErr w:type="spellStart"/>
        <w:r w:rsidR="00467CDC">
          <w:rPr>
            <w:rStyle w:val="Hyperlink"/>
          </w:rPr>
          <w:t>nc</w:t>
        </w:r>
        <w:proofErr w:type="spellEnd"/>
        <w:r w:rsidR="00467CDC">
          <w:rPr>
            <w:rStyle w:val="Hyperlink"/>
          </w:rPr>
          <w:t xml:space="preserve"> file) </w:t>
        </w:r>
      </w:hyperlink>
    </w:p>
    <w:p w14:paraId="05A5B0F7" w14:textId="77777777" w:rsidR="00A0067E" w:rsidRDefault="00CF0925">
      <w:pPr>
        <w:pStyle w:val="NormalWeb"/>
        <w:divId w:val="1196382546"/>
      </w:pPr>
      <w:hyperlink r:id="rId82" w:history="1">
        <w:r w:rsidR="00467CDC">
          <w:rPr>
            <w:rStyle w:val="Hyperlink"/>
          </w:rPr>
          <w:t>Click to download Germany weather 2007 (.</w:t>
        </w:r>
        <w:proofErr w:type="spellStart"/>
        <w:r w:rsidR="00467CDC">
          <w:rPr>
            <w:rStyle w:val="Hyperlink"/>
          </w:rPr>
          <w:t>nc</w:t>
        </w:r>
        <w:proofErr w:type="spellEnd"/>
        <w:r w:rsidR="00467CDC">
          <w:rPr>
            <w:rStyle w:val="Hyperlink"/>
          </w:rPr>
          <w:t xml:space="preserve"> file) </w:t>
        </w:r>
      </w:hyperlink>
    </w:p>
    <w:p w14:paraId="4082A482" w14:textId="77777777" w:rsidR="00A0067E" w:rsidRDefault="00CF0925">
      <w:pPr>
        <w:pStyle w:val="NormalWeb"/>
        <w:divId w:val="1196382546"/>
      </w:pPr>
      <w:hyperlink r:id="rId83" w:history="1">
        <w:r w:rsidR="00467CDC">
          <w:rPr>
            <w:rStyle w:val="Hyperlink"/>
          </w:rPr>
          <w:t>Click to download Germany weather 2008 (.</w:t>
        </w:r>
        <w:proofErr w:type="spellStart"/>
        <w:r w:rsidR="00467CDC">
          <w:rPr>
            <w:rStyle w:val="Hyperlink"/>
          </w:rPr>
          <w:t>nc</w:t>
        </w:r>
        <w:proofErr w:type="spellEnd"/>
        <w:r w:rsidR="00467CDC">
          <w:rPr>
            <w:rStyle w:val="Hyperlink"/>
          </w:rPr>
          <w:t xml:space="preserve"> file) </w:t>
        </w:r>
      </w:hyperlink>
    </w:p>
    <w:p w14:paraId="6EEDF294" w14:textId="77777777" w:rsidR="00A0067E" w:rsidRDefault="00CF0925">
      <w:pPr>
        <w:pStyle w:val="NormalWeb"/>
        <w:divId w:val="1196382546"/>
      </w:pPr>
      <w:hyperlink r:id="rId84" w:history="1">
        <w:r w:rsidR="00467CDC">
          <w:rPr>
            <w:rStyle w:val="Hyperlink"/>
          </w:rPr>
          <w:t>Click to download Germany weather 2009 (.</w:t>
        </w:r>
        <w:proofErr w:type="spellStart"/>
        <w:r w:rsidR="00467CDC">
          <w:rPr>
            <w:rStyle w:val="Hyperlink"/>
          </w:rPr>
          <w:t>nc</w:t>
        </w:r>
        <w:proofErr w:type="spellEnd"/>
        <w:r w:rsidR="00467CDC">
          <w:rPr>
            <w:rStyle w:val="Hyperlink"/>
          </w:rPr>
          <w:t xml:space="preserve"> file) </w:t>
        </w:r>
      </w:hyperlink>
    </w:p>
    <w:p w14:paraId="3980126D" w14:textId="77777777" w:rsidR="00A0067E" w:rsidRDefault="00CF0925">
      <w:pPr>
        <w:pStyle w:val="NormalWeb"/>
        <w:divId w:val="1196382546"/>
      </w:pPr>
      <w:hyperlink r:id="rId85" w:history="1">
        <w:r w:rsidR="00467CDC">
          <w:rPr>
            <w:rStyle w:val="Hyperlink"/>
          </w:rPr>
          <w:t>Click to download Germany weather 2010 (.</w:t>
        </w:r>
        <w:proofErr w:type="spellStart"/>
        <w:r w:rsidR="00467CDC">
          <w:rPr>
            <w:rStyle w:val="Hyperlink"/>
          </w:rPr>
          <w:t>nc</w:t>
        </w:r>
        <w:proofErr w:type="spellEnd"/>
        <w:r w:rsidR="00467CDC">
          <w:rPr>
            <w:rStyle w:val="Hyperlink"/>
          </w:rPr>
          <w:t xml:space="preserve"> file) </w:t>
        </w:r>
      </w:hyperlink>
    </w:p>
    <w:p w14:paraId="014FA06A" w14:textId="77777777" w:rsidR="00A0067E" w:rsidRDefault="00CF0925">
      <w:pPr>
        <w:pStyle w:val="NormalWeb"/>
        <w:divId w:val="1196382546"/>
      </w:pPr>
      <w:hyperlink r:id="rId86" w:history="1">
        <w:r w:rsidR="00467CDC">
          <w:rPr>
            <w:rStyle w:val="Hyperlink"/>
          </w:rPr>
          <w:t>Click to download Germany weather 2011 (.</w:t>
        </w:r>
        <w:proofErr w:type="spellStart"/>
        <w:r w:rsidR="00467CDC">
          <w:rPr>
            <w:rStyle w:val="Hyperlink"/>
          </w:rPr>
          <w:t>nc</w:t>
        </w:r>
        <w:proofErr w:type="spellEnd"/>
        <w:r w:rsidR="00467CDC">
          <w:rPr>
            <w:rStyle w:val="Hyperlink"/>
          </w:rPr>
          <w:t xml:space="preserve"> file) </w:t>
        </w:r>
      </w:hyperlink>
    </w:p>
    <w:p w14:paraId="66C9BA8D" w14:textId="77777777" w:rsidR="00A0067E" w:rsidRDefault="00467CDC">
      <w:pPr>
        <w:pStyle w:val="Heading4"/>
        <w:divId w:val="1258711022"/>
        <w:rPr>
          <w:rFonts w:eastAsia="Times New Roman"/>
        </w:rPr>
      </w:pPr>
      <w:r>
        <w:rPr>
          <w:rFonts w:eastAsia="Times New Roman"/>
        </w:rPr>
        <w:t>Survey analysis</w:t>
      </w:r>
    </w:p>
    <w:p w14:paraId="6406AE54" w14:textId="77777777" w:rsidR="00A0067E" w:rsidRDefault="00467CDC">
      <w:pPr>
        <w:pStyle w:val="NormalWeb"/>
        <w:divId w:val="1258711022"/>
      </w:pPr>
      <w:r>
        <w:t xml:space="preserve">For the </w:t>
      </w:r>
      <w:hyperlink r:id="rId87" w:history="1">
        <w:r>
          <w:rPr>
            <w:rStyle w:val="Hyperlink"/>
          </w:rPr>
          <w:t>survey analysis</w:t>
        </w:r>
      </w:hyperlink>
      <w:r>
        <w:t xml:space="preserve"> page we use fictional mortality survey data based off MSF OCA survey templates. This fictional data was generated as part of the </w:t>
      </w:r>
      <w:hyperlink r:id="rId88" w:history="1">
        <w:r>
          <w:rPr>
            <w:rStyle w:val="Hyperlink"/>
          </w:rPr>
          <w:t>“R4Epis” project</w:t>
        </w:r>
      </w:hyperlink>
      <w:r>
        <w:t>.</w:t>
      </w:r>
    </w:p>
    <w:p w14:paraId="6F5AC286" w14:textId="77777777" w:rsidR="00A0067E" w:rsidRDefault="00CF0925">
      <w:pPr>
        <w:pStyle w:val="NormalWeb"/>
        <w:divId w:val="1258711022"/>
      </w:pPr>
      <w:hyperlink r:id="rId89" w:history="1">
        <w:r w:rsidR="00467CDC">
          <w:rPr>
            <w:rStyle w:val="Hyperlink"/>
          </w:rPr>
          <w:t xml:space="preserve">Click to download Fictional survey data (.xlsx) </w:t>
        </w:r>
      </w:hyperlink>
    </w:p>
    <w:p w14:paraId="07E5921C" w14:textId="77777777" w:rsidR="00A0067E" w:rsidRDefault="00CF0925">
      <w:pPr>
        <w:pStyle w:val="NormalWeb"/>
        <w:divId w:val="1258711022"/>
      </w:pPr>
      <w:hyperlink r:id="rId90" w:history="1">
        <w:r w:rsidR="00467CDC">
          <w:rPr>
            <w:rStyle w:val="Hyperlink"/>
          </w:rPr>
          <w:t xml:space="preserve">Click to download Fictional survey data dictionary (.xlsx) </w:t>
        </w:r>
      </w:hyperlink>
    </w:p>
    <w:p w14:paraId="0D22E05E" w14:textId="77777777" w:rsidR="00A0067E" w:rsidRDefault="00CF0925">
      <w:pPr>
        <w:pStyle w:val="NormalWeb"/>
        <w:divId w:val="1258711022"/>
      </w:pPr>
      <w:hyperlink r:id="rId91" w:history="1">
        <w:r w:rsidR="00467CDC">
          <w:rPr>
            <w:rStyle w:val="Hyperlink"/>
          </w:rPr>
          <w:t xml:space="preserve">Click to download Fictional survey population data (.xlsx) </w:t>
        </w:r>
      </w:hyperlink>
    </w:p>
    <w:p w14:paraId="0E061F5D" w14:textId="77777777" w:rsidR="00A0067E" w:rsidRDefault="00467CDC">
      <w:pPr>
        <w:pStyle w:val="Heading4"/>
        <w:divId w:val="1086272182"/>
        <w:rPr>
          <w:rFonts w:eastAsia="Times New Roman"/>
        </w:rPr>
      </w:pPr>
      <w:r>
        <w:rPr>
          <w:rFonts w:eastAsia="Times New Roman"/>
        </w:rPr>
        <w:t>Shiny</w:t>
      </w:r>
    </w:p>
    <w:p w14:paraId="1BEDE284" w14:textId="77777777" w:rsidR="00A0067E" w:rsidRDefault="00467CDC">
      <w:pPr>
        <w:pStyle w:val="NormalWeb"/>
        <w:divId w:val="1086272182"/>
      </w:pPr>
      <w:r>
        <w:t xml:space="preserve">The page on </w:t>
      </w:r>
      <w:hyperlink w:anchor="dashboards-with-shiny" w:history="1">
        <w:r>
          <w:rPr>
            <w:rStyle w:val="Hyperlink"/>
          </w:rPr>
          <w:t>Dashboards with Shiny</w:t>
        </w:r>
      </w:hyperlink>
      <w:r>
        <w:t xml:space="preserve"> demonstrates the construction of a simple app to display malaria data.</w:t>
      </w:r>
    </w:p>
    <w:p w14:paraId="1017B07B" w14:textId="77777777" w:rsidR="00A0067E" w:rsidRDefault="00467CDC">
      <w:pPr>
        <w:pStyle w:val="NormalWeb"/>
        <w:divId w:val="1086272182"/>
      </w:pPr>
      <w:r>
        <w:t>To download the R files that produce the Shiny app:</w:t>
      </w:r>
    </w:p>
    <w:p w14:paraId="77DA1FF1" w14:textId="77777777" w:rsidR="00A0067E" w:rsidRDefault="00467CDC">
      <w:pPr>
        <w:pStyle w:val="NormalWeb"/>
        <w:divId w:val="1086272182"/>
      </w:pPr>
      <w:r>
        <w:t xml:space="preserve">You can </w:t>
      </w:r>
      <w:hyperlink r:id="rId92" w:history="1">
        <w:r>
          <w:rPr>
            <w:rStyle w:val="Hyperlink"/>
          </w:rPr>
          <w:t xml:space="preserve">click here to download the </w:t>
        </w:r>
        <w:proofErr w:type="spellStart"/>
        <w:r>
          <w:rPr>
            <w:rStyle w:val="Hyperlink"/>
          </w:rPr>
          <w:t>app.R</w:t>
        </w:r>
        <w:proofErr w:type="spellEnd"/>
        <w:r>
          <w:rPr>
            <w:rStyle w:val="Hyperlink"/>
          </w:rPr>
          <w:t xml:space="preserve"> file that contains both the UI and Server code for the Shiny app.</w:t>
        </w:r>
      </w:hyperlink>
    </w:p>
    <w:p w14:paraId="060868C6" w14:textId="77777777" w:rsidR="00A0067E" w:rsidRDefault="00467CDC">
      <w:pPr>
        <w:pStyle w:val="NormalWeb"/>
        <w:divId w:val="1086272182"/>
      </w:pPr>
      <w:r>
        <w:t xml:space="preserve">You can </w:t>
      </w:r>
      <w:hyperlink r:id="rId93" w:history="1">
        <w:r>
          <w:rPr>
            <w:rStyle w:val="Hyperlink"/>
          </w:rPr>
          <w:t xml:space="preserve">click here to download the </w:t>
        </w:r>
        <w:proofErr w:type="spellStart"/>
        <w:r>
          <w:rPr>
            <w:rStyle w:val="Hyperlink"/>
          </w:rPr>
          <w:t>facility_count_data.rds</w:t>
        </w:r>
        <w:proofErr w:type="spellEnd"/>
        <w:r>
          <w:rPr>
            <w:rStyle w:val="Hyperlink"/>
          </w:rPr>
          <w:t xml:space="preserve"> file</w:t>
        </w:r>
      </w:hyperlink>
      <w:r>
        <w:t xml:space="preserve"> that contains malaria data for the Shiny app. Note that you may need to store it within a “data” folder for the here() file paths to work correctly.</w:t>
      </w:r>
    </w:p>
    <w:p w14:paraId="0BA8301A" w14:textId="77777777" w:rsidR="00A0067E" w:rsidRDefault="00467CDC">
      <w:pPr>
        <w:pStyle w:val="NormalWeb"/>
        <w:divId w:val="1086272182"/>
      </w:pPr>
      <w:r>
        <w:t xml:space="preserve">You can </w:t>
      </w:r>
      <w:hyperlink r:id="rId94" w:history="1">
        <w:r>
          <w:rPr>
            <w:rStyle w:val="Hyperlink"/>
          </w:rPr>
          <w:t xml:space="preserve">click here to download the </w:t>
        </w:r>
        <w:proofErr w:type="spellStart"/>
        <w:r>
          <w:rPr>
            <w:rStyle w:val="Hyperlink"/>
          </w:rPr>
          <w:t>global.R</w:t>
        </w:r>
        <w:proofErr w:type="spellEnd"/>
        <w:r>
          <w:rPr>
            <w:rStyle w:val="Hyperlink"/>
          </w:rPr>
          <w:t xml:space="preserve"> file</w:t>
        </w:r>
      </w:hyperlink>
      <w:r>
        <w:t xml:space="preserve"> that should run prior to the app opening, as explained in the page.</w:t>
      </w:r>
    </w:p>
    <w:p w14:paraId="4E4A0373" w14:textId="77777777" w:rsidR="00A0067E" w:rsidRDefault="00467CDC">
      <w:pPr>
        <w:pStyle w:val="NormalWeb"/>
        <w:divId w:val="1086272182"/>
      </w:pPr>
      <w:r>
        <w:t xml:space="preserve">You can </w:t>
      </w:r>
      <w:hyperlink r:id="rId95" w:history="1">
        <w:r>
          <w:rPr>
            <w:rStyle w:val="Hyperlink"/>
          </w:rPr>
          <w:t xml:space="preserve">click here to download the </w:t>
        </w:r>
        <w:proofErr w:type="spellStart"/>
        <w:r>
          <w:rPr>
            <w:rStyle w:val="Hyperlink"/>
          </w:rPr>
          <w:t>plot_epicurve.R</w:t>
        </w:r>
        <w:proofErr w:type="spellEnd"/>
        <w:r>
          <w:rPr>
            <w:rStyle w:val="Hyperlink"/>
          </w:rPr>
          <w:t xml:space="preserve"> file</w:t>
        </w:r>
      </w:hyperlink>
      <w:r>
        <w:t xml:space="preserve"> that is sourced by </w:t>
      </w:r>
      <w:proofErr w:type="spellStart"/>
      <w:r>
        <w:t>global.R</w:t>
      </w:r>
      <w:proofErr w:type="spellEnd"/>
      <w:r>
        <w:t>. Note that you may need to store it within a “</w:t>
      </w:r>
      <w:proofErr w:type="spellStart"/>
      <w:r>
        <w:t>funcs</w:t>
      </w:r>
      <w:proofErr w:type="spellEnd"/>
      <w:r>
        <w:t>” folder for the here() file paths to work correctly.</w:t>
      </w:r>
    </w:p>
    <w:p w14:paraId="087340DA" w14:textId="77777777" w:rsidR="00A0067E" w:rsidRDefault="00467CDC">
      <w:pPr>
        <w:pStyle w:val="Heading1"/>
        <w:divId w:val="666979878"/>
        <w:rPr>
          <w:rFonts w:eastAsia="Times New Roman"/>
        </w:rPr>
      </w:pPr>
      <w:r>
        <w:rPr>
          <w:rStyle w:val="header-section-number"/>
          <w:rFonts w:eastAsia="Times New Roman"/>
        </w:rPr>
        <w:lastRenderedPageBreak/>
        <w:t>II</w:t>
      </w:r>
      <w:r>
        <w:rPr>
          <w:rFonts w:eastAsia="Times New Roman"/>
        </w:rPr>
        <w:t xml:space="preserve"> Basics</w:t>
      </w:r>
    </w:p>
    <w:p w14:paraId="488B9827" w14:textId="77777777" w:rsidR="00A0067E" w:rsidRDefault="00467CDC">
      <w:pPr>
        <w:pStyle w:val="Heading1"/>
        <w:divId w:val="1394818203"/>
        <w:rPr>
          <w:rFonts w:eastAsia="Times New Roman"/>
        </w:rPr>
      </w:pPr>
      <w:r>
        <w:rPr>
          <w:rFonts w:eastAsia="Times New Roman"/>
        </w:rPr>
        <w:t>R Basics</w:t>
      </w:r>
    </w:p>
    <w:p w14:paraId="2E58E969" w14:textId="77777777" w:rsidR="00A0067E" w:rsidRDefault="00467CDC">
      <w:pPr>
        <w:pStyle w:val="NormalWeb"/>
        <w:divId w:val="1394818203"/>
      </w:pPr>
      <w:r>
        <w:t>Welcome!</w:t>
      </w:r>
    </w:p>
    <w:p w14:paraId="23FF216F" w14:textId="77777777" w:rsidR="00A0067E" w:rsidRDefault="00467CDC">
      <w:pPr>
        <w:pStyle w:val="NormalWeb"/>
        <w:divId w:val="1394818203"/>
      </w:pPr>
      <w:r>
        <w:t xml:space="preserve">This page reviews the essentials of R. It is not intended to be a comprehensive tutorial, but it provides the basics and can be useful for refreshing your memory. The section on </w:t>
      </w:r>
      <w:hyperlink w:anchor="learning" w:history="1">
        <w:r>
          <w:rPr>
            <w:rStyle w:val="Hyperlink"/>
          </w:rPr>
          <w:t>Resource for learning</w:t>
        </w:r>
      </w:hyperlink>
      <w:r>
        <w:t xml:space="preserve"> links to more comprehensive tutorials.</w:t>
      </w:r>
    </w:p>
    <w:p w14:paraId="0DB27352" w14:textId="77777777" w:rsidR="00A0067E" w:rsidRDefault="00467CDC">
      <w:pPr>
        <w:pStyle w:val="NormalWeb"/>
        <w:divId w:val="1394818203"/>
      </w:pPr>
      <w:r>
        <w:t xml:space="preserve">Parts of this page have been adapted with permission from the </w:t>
      </w:r>
      <w:hyperlink r:id="rId96" w:history="1">
        <w:r>
          <w:rPr>
            <w:rStyle w:val="Hyperlink"/>
          </w:rPr>
          <w:t>R4Epis project</w:t>
        </w:r>
      </w:hyperlink>
      <w:r>
        <w:t>.</w:t>
      </w:r>
    </w:p>
    <w:p w14:paraId="11FEDC05" w14:textId="77777777" w:rsidR="00A0067E" w:rsidRDefault="00467CDC">
      <w:pPr>
        <w:pStyle w:val="NormalWeb"/>
        <w:divId w:val="1394818203"/>
      </w:pPr>
      <w:r>
        <w:t xml:space="preserve">See the page on </w:t>
      </w:r>
      <w:hyperlink w:anchor="transition-to-r" w:history="1">
        <w:r>
          <w:rPr>
            <w:rStyle w:val="Hyperlink"/>
          </w:rPr>
          <w:t>Transition to R</w:t>
        </w:r>
      </w:hyperlink>
      <w:r>
        <w:t xml:space="preserve"> for tips on switching to R from STATA, SAS, or Excel.</w:t>
      </w:r>
    </w:p>
    <w:p w14:paraId="794B6D60" w14:textId="77777777" w:rsidR="00A0067E" w:rsidRDefault="00467CDC">
      <w:pPr>
        <w:pStyle w:val="Heading2"/>
        <w:divId w:val="681322524"/>
        <w:rPr>
          <w:rFonts w:eastAsia="Times New Roman"/>
        </w:rPr>
      </w:pPr>
      <w:r>
        <w:rPr>
          <w:rFonts w:eastAsia="Times New Roman"/>
        </w:rPr>
        <w:t>Why use R?</w:t>
      </w:r>
    </w:p>
    <w:p w14:paraId="5DAFF99A" w14:textId="77777777" w:rsidR="00A0067E" w:rsidRDefault="00467CDC">
      <w:pPr>
        <w:pStyle w:val="NormalWeb"/>
        <w:divId w:val="681322524"/>
      </w:pPr>
      <w:r>
        <w:t xml:space="preserve">As stated on the </w:t>
      </w:r>
      <w:hyperlink r:id="rId97" w:history="1">
        <w:r>
          <w:rPr>
            <w:rStyle w:val="Hyperlink"/>
          </w:rPr>
          <w:t>R project website</w:t>
        </w:r>
      </w:hyperlink>
      <w:r>
        <w:t xml:space="preserve">, R is a programming language and environment for statistical computing and graphics. It is highly versatile, extendable, and </w:t>
      </w:r>
      <w:proofErr w:type="gramStart"/>
      <w:r>
        <w:t>community-driven</w:t>
      </w:r>
      <w:proofErr w:type="gramEnd"/>
      <w:r>
        <w:t>.</w:t>
      </w:r>
    </w:p>
    <w:p w14:paraId="4307815B" w14:textId="77777777" w:rsidR="00A0067E" w:rsidRDefault="00467CDC">
      <w:pPr>
        <w:pStyle w:val="NormalWeb"/>
        <w:divId w:val="681322524"/>
      </w:pPr>
      <w:r>
        <w:rPr>
          <w:rStyle w:val="Strong"/>
        </w:rPr>
        <w:t>Cost</w:t>
      </w:r>
    </w:p>
    <w:p w14:paraId="11FA55EE" w14:textId="77777777" w:rsidR="00A0067E" w:rsidRDefault="00467CDC">
      <w:pPr>
        <w:pStyle w:val="NormalWeb"/>
        <w:divId w:val="681322524"/>
      </w:pPr>
      <w:r>
        <w:t>R is free to use! There is a strong ethic in the community of free and open-source material.</w:t>
      </w:r>
    </w:p>
    <w:p w14:paraId="4BBF4515" w14:textId="77777777" w:rsidR="00A0067E" w:rsidRDefault="00467CDC">
      <w:pPr>
        <w:pStyle w:val="NormalWeb"/>
        <w:divId w:val="681322524"/>
      </w:pPr>
      <w:r>
        <w:rPr>
          <w:rStyle w:val="Strong"/>
        </w:rPr>
        <w:t>Reproducibility</w:t>
      </w:r>
    </w:p>
    <w:p w14:paraId="03CA0442" w14:textId="77777777" w:rsidR="00A0067E" w:rsidRDefault="00467CDC">
      <w:pPr>
        <w:pStyle w:val="NormalWeb"/>
        <w:divId w:val="681322524"/>
      </w:pPr>
      <w:r>
        <w:t xml:space="preserve">Conducting your data management and analysis through a programming language (compared to Excel or another primarily point-click/manual tool) enhances </w:t>
      </w:r>
      <w:r>
        <w:rPr>
          <w:rStyle w:val="Strong"/>
        </w:rPr>
        <w:t>reproducibility</w:t>
      </w:r>
      <w:r>
        <w:t xml:space="preserve">, makes </w:t>
      </w:r>
      <w:r>
        <w:rPr>
          <w:rStyle w:val="Strong"/>
        </w:rPr>
        <w:t>error-detection</w:t>
      </w:r>
      <w:r>
        <w:t xml:space="preserve"> easier, and eases your workload.</w:t>
      </w:r>
    </w:p>
    <w:p w14:paraId="78121258" w14:textId="77777777" w:rsidR="00A0067E" w:rsidRDefault="00467CDC">
      <w:pPr>
        <w:pStyle w:val="NormalWeb"/>
        <w:divId w:val="681322524"/>
      </w:pPr>
      <w:r>
        <w:rPr>
          <w:rStyle w:val="Strong"/>
        </w:rPr>
        <w:t>Community</w:t>
      </w:r>
    </w:p>
    <w:p w14:paraId="6856A6EA" w14:textId="77777777" w:rsidR="00A0067E" w:rsidRDefault="00467CDC">
      <w:pPr>
        <w:pStyle w:val="NormalWeb"/>
        <w:divId w:val="681322524"/>
      </w:pPr>
      <w:r>
        <w:t xml:space="preserve">The R community of users is enormous and collaborative. New packages and tools to address real-life problems are developed </w:t>
      </w:r>
      <w:proofErr w:type="gramStart"/>
      <w:r>
        <w:t>daily, and</w:t>
      </w:r>
      <w:proofErr w:type="gramEnd"/>
      <w:r>
        <w:t xml:space="preserve"> vetted by the community of users. As one example, </w:t>
      </w:r>
      <w:hyperlink r:id="rId98" w:history="1">
        <w:r>
          <w:rPr>
            <w:rStyle w:val="Hyperlink"/>
          </w:rPr>
          <w:t>R-Ladies</w:t>
        </w:r>
      </w:hyperlink>
      <w:r>
        <w:t xml:space="preserve"> is a worldwide organization whose mission is to promote gender diversity in the R </w:t>
      </w:r>
      <w:proofErr w:type="gramStart"/>
      <w:r>
        <w:t>community, and</w:t>
      </w:r>
      <w:proofErr w:type="gramEnd"/>
      <w:r>
        <w:t xml:space="preserve"> is one of the largest organizations of R users. It likely has a chapter near you!</w:t>
      </w:r>
    </w:p>
    <w:p w14:paraId="5F4E3D0B" w14:textId="77777777" w:rsidR="00A0067E" w:rsidRDefault="00467CDC">
      <w:pPr>
        <w:pStyle w:val="Heading2"/>
        <w:divId w:val="1001657914"/>
        <w:rPr>
          <w:rFonts w:eastAsia="Times New Roman"/>
        </w:rPr>
      </w:pPr>
      <w:r>
        <w:rPr>
          <w:rFonts w:eastAsia="Times New Roman"/>
        </w:rPr>
        <w:t>Key terms</w:t>
      </w:r>
    </w:p>
    <w:p w14:paraId="5788A743" w14:textId="77777777" w:rsidR="00A0067E" w:rsidRDefault="00467CDC">
      <w:pPr>
        <w:pStyle w:val="NormalWeb"/>
        <w:divId w:val="1001657914"/>
      </w:pPr>
      <w:r>
        <w:rPr>
          <w:rStyle w:val="Strong"/>
        </w:rPr>
        <w:t>RStudio</w:t>
      </w:r>
      <w:r>
        <w:t xml:space="preserve"> - RStudio is a Graphical User Interface (GUI) for easier use of </w:t>
      </w:r>
      <w:r>
        <w:rPr>
          <w:rStyle w:val="Strong"/>
        </w:rPr>
        <w:t>R</w:t>
      </w:r>
      <w:r>
        <w:t xml:space="preserve">. Read more </w:t>
      </w:r>
      <w:hyperlink w:anchor="rstudio" w:history="1">
        <w:r>
          <w:rPr>
            <w:rStyle w:val="Hyperlink"/>
          </w:rPr>
          <w:t>in the RStudio section</w:t>
        </w:r>
      </w:hyperlink>
      <w:r>
        <w:t>.</w:t>
      </w:r>
    </w:p>
    <w:p w14:paraId="30858E22" w14:textId="77777777" w:rsidR="00A0067E" w:rsidRDefault="00467CDC">
      <w:pPr>
        <w:pStyle w:val="NormalWeb"/>
        <w:divId w:val="1001657914"/>
      </w:pPr>
      <w:r>
        <w:rPr>
          <w:rStyle w:val="Strong"/>
        </w:rPr>
        <w:lastRenderedPageBreak/>
        <w:t>Objects</w:t>
      </w:r>
      <w:r>
        <w:t xml:space="preserve"> - Everything you store in R - datasets, variables, a list of village names, a total population number, even outputs such as graphs - are </w:t>
      </w:r>
      <w:r>
        <w:rPr>
          <w:rStyle w:val="Emphasis"/>
        </w:rPr>
        <w:t>objects</w:t>
      </w:r>
      <w:r>
        <w:t xml:space="preserve"> which are </w:t>
      </w:r>
      <w:r>
        <w:rPr>
          <w:rStyle w:val="Emphasis"/>
        </w:rPr>
        <w:t>assigned a name</w:t>
      </w:r>
      <w:r>
        <w:t xml:space="preserve"> and </w:t>
      </w:r>
      <w:r>
        <w:rPr>
          <w:rStyle w:val="Emphasis"/>
        </w:rPr>
        <w:t>can be referenced</w:t>
      </w:r>
      <w:r>
        <w:t xml:space="preserve"> in later commands. Read more </w:t>
      </w:r>
      <w:hyperlink w:anchor="objects" w:history="1">
        <w:r>
          <w:rPr>
            <w:rStyle w:val="Hyperlink"/>
          </w:rPr>
          <w:t>in the Objects section</w:t>
        </w:r>
      </w:hyperlink>
      <w:r>
        <w:t>.</w:t>
      </w:r>
    </w:p>
    <w:p w14:paraId="0EAA6B32" w14:textId="77777777" w:rsidR="00A0067E" w:rsidRDefault="00467CDC">
      <w:pPr>
        <w:pStyle w:val="NormalWeb"/>
        <w:divId w:val="1001657914"/>
      </w:pPr>
      <w:r>
        <w:rPr>
          <w:rStyle w:val="Strong"/>
        </w:rPr>
        <w:t>Functions</w:t>
      </w:r>
      <w:r>
        <w:t xml:space="preserve"> - A function is a code operation that accept inputs and returns a transformed output. Read more </w:t>
      </w:r>
      <w:hyperlink w:anchor="functions" w:history="1">
        <w:r>
          <w:rPr>
            <w:rStyle w:val="Hyperlink"/>
          </w:rPr>
          <w:t>in the Functions section</w:t>
        </w:r>
      </w:hyperlink>
      <w:r>
        <w:t>.</w:t>
      </w:r>
    </w:p>
    <w:p w14:paraId="3ADF2386" w14:textId="77777777" w:rsidR="00A0067E" w:rsidRDefault="00467CDC">
      <w:pPr>
        <w:pStyle w:val="NormalWeb"/>
        <w:divId w:val="1001657914"/>
      </w:pPr>
      <w:r>
        <w:rPr>
          <w:rStyle w:val="Strong"/>
        </w:rPr>
        <w:t>Packages</w:t>
      </w:r>
      <w:r>
        <w:t xml:space="preserve"> - An R package is a shareable bundle of functions. Read more </w:t>
      </w:r>
      <w:hyperlink w:anchor="packages" w:history="1">
        <w:r>
          <w:rPr>
            <w:rStyle w:val="Hyperlink"/>
          </w:rPr>
          <w:t>in the Packages section</w:t>
        </w:r>
      </w:hyperlink>
      <w:r>
        <w:t>.</w:t>
      </w:r>
    </w:p>
    <w:p w14:paraId="1D6294AA" w14:textId="77777777" w:rsidR="00A0067E" w:rsidRDefault="00467CDC">
      <w:pPr>
        <w:pStyle w:val="NormalWeb"/>
        <w:divId w:val="1001657914"/>
      </w:pPr>
      <w:r>
        <w:rPr>
          <w:rStyle w:val="Strong"/>
        </w:rPr>
        <w:t>Scripts</w:t>
      </w:r>
      <w:r>
        <w:t xml:space="preserve"> - A script is the document file that hold your commands. Read more </w:t>
      </w:r>
      <w:hyperlink w:anchor="scripts" w:history="1">
        <w:r>
          <w:rPr>
            <w:rStyle w:val="Hyperlink"/>
          </w:rPr>
          <w:t>in the Scripts section</w:t>
        </w:r>
      </w:hyperlink>
    </w:p>
    <w:p w14:paraId="69EDEE16" w14:textId="77777777" w:rsidR="00A0067E" w:rsidRDefault="00467CDC">
      <w:pPr>
        <w:pStyle w:val="Heading2"/>
        <w:divId w:val="1937127556"/>
        <w:rPr>
          <w:rFonts w:eastAsia="Times New Roman"/>
        </w:rPr>
      </w:pPr>
      <w:r>
        <w:rPr>
          <w:rFonts w:eastAsia="Times New Roman"/>
        </w:rPr>
        <w:t>Resources for learning</w:t>
      </w:r>
    </w:p>
    <w:p w14:paraId="67D3A1E6" w14:textId="77777777" w:rsidR="00A0067E" w:rsidRDefault="00467CDC">
      <w:pPr>
        <w:pStyle w:val="Heading3"/>
        <w:divId w:val="725568056"/>
        <w:rPr>
          <w:rFonts w:eastAsia="Times New Roman"/>
        </w:rPr>
      </w:pPr>
      <w:r>
        <w:rPr>
          <w:rFonts w:eastAsia="Times New Roman"/>
        </w:rPr>
        <w:t>Resources within RStudio</w:t>
      </w:r>
    </w:p>
    <w:p w14:paraId="3CF6E193" w14:textId="77777777" w:rsidR="00A0067E" w:rsidRDefault="00467CDC">
      <w:pPr>
        <w:pStyle w:val="NormalWeb"/>
        <w:divId w:val="725568056"/>
      </w:pPr>
      <w:r>
        <w:rPr>
          <w:rStyle w:val="Strong"/>
        </w:rPr>
        <w:t>Help documentation</w:t>
      </w:r>
    </w:p>
    <w:p w14:paraId="6638A941" w14:textId="77777777" w:rsidR="00A0067E" w:rsidRDefault="00467CDC">
      <w:pPr>
        <w:pStyle w:val="NormalWeb"/>
        <w:divId w:val="725568056"/>
      </w:pPr>
      <w:r>
        <w:t>Search the RStudio “Help” tab for documentation on R packages and specific functions. This is within the pane that also contains Files, Plots, and Packages (typically in the lower-right pane). As a shortcut, you can also type the name of a package or function into the R console after a question-mark to open the relevant Help page. Do not include parentheses.</w:t>
      </w:r>
    </w:p>
    <w:p w14:paraId="26C20F30" w14:textId="77777777" w:rsidR="00A0067E" w:rsidRDefault="00467CDC">
      <w:pPr>
        <w:pStyle w:val="NormalWeb"/>
        <w:divId w:val="725568056"/>
      </w:pPr>
      <w:r>
        <w:t>For example</w:t>
      </w:r>
      <w:proofErr w:type="gramStart"/>
      <w:r>
        <w:t xml:space="preserve">: </w:t>
      </w:r>
      <w:r>
        <w:rPr>
          <w:rStyle w:val="HTMLCode"/>
        </w:rPr>
        <w:t>?filter</w:t>
      </w:r>
      <w:proofErr w:type="gramEnd"/>
      <w:r>
        <w:t xml:space="preserve"> or </w:t>
      </w:r>
      <w:r>
        <w:rPr>
          <w:rStyle w:val="HTMLCode"/>
        </w:rPr>
        <w:t>?</w:t>
      </w:r>
      <w:proofErr w:type="spellStart"/>
      <w:r>
        <w:rPr>
          <w:rStyle w:val="HTMLCode"/>
        </w:rPr>
        <w:t>diagrammeR</w:t>
      </w:r>
      <w:proofErr w:type="spellEnd"/>
      <w:r>
        <w:t>.</w:t>
      </w:r>
    </w:p>
    <w:p w14:paraId="7DCD5F7A" w14:textId="77777777" w:rsidR="00A0067E" w:rsidRDefault="00467CDC">
      <w:pPr>
        <w:pStyle w:val="NormalWeb"/>
        <w:divId w:val="725568056"/>
      </w:pPr>
      <w:r>
        <w:rPr>
          <w:rStyle w:val="Strong"/>
        </w:rPr>
        <w:t>Interactive tutorials</w:t>
      </w:r>
    </w:p>
    <w:p w14:paraId="4AD4D09E" w14:textId="77777777" w:rsidR="00A0067E" w:rsidRDefault="00467CDC">
      <w:pPr>
        <w:pStyle w:val="NormalWeb"/>
        <w:divId w:val="725568056"/>
      </w:pPr>
      <w:r>
        <w:t xml:space="preserve">There are several ways to learn R interactively </w:t>
      </w:r>
      <w:r>
        <w:rPr>
          <w:rStyle w:val="Emphasis"/>
        </w:rPr>
        <w:t>within</w:t>
      </w:r>
      <w:r>
        <w:t xml:space="preserve"> RStudio.</w:t>
      </w:r>
    </w:p>
    <w:p w14:paraId="61541CA1" w14:textId="77777777" w:rsidR="00A0067E" w:rsidRDefault="00467CDC">
      <w:pPr>
        <w:pStyle w:val="NormalWeb"/>
        <w:divId w:val="725568056"/>
      </w:pPr>
      <w:r>
        <w:t xml:space="preserve">RStudio itself offers a Tutorial pane that is powered by the </w:t>
      </w:r>
      <w:hyperlink r:id="rId99" w:history="1">
        <w:proofErr w:type="spellStart"/>
        <w:r>
          <w:rPr>
            <w:rStyle w:val="Strong"/>
            <w:color w:val="0000FF"/>
            <w:u w:val="single"/>
          </w:rPr>
          <w:t>learnr</w:t>
        </w:r>
        <w:proofErr w:type="spellEnd"/>
      </w:hyperlink>
      <w:r>
        <w:t xml:space="preserve"> R package. Simply install this package and open a tutorial via the new “Tutorial” tab in the upper-right RStudio pane (which also contains Environment and History tabs).</w:t>
      </w:r>
    </w:p>
    <w:p w14:paraId="72DB4785" w14:textId="77777777" w:rsidR="00A0067E" w:rsidRDefault="00467CDC">
      <w:pPr>
        <w:pStyle w:val="NormalWeb"/>
        <w:divId w:val="725568056"/>
      </w:pPr>
      <w:r>
        <w:t xml:space="preserve">The R package </w:t>
      </w:r>
      <w:hyperlink r:id="rId100" w:history="1">
        <w:r>
          <w:rPr>
            <w:rStyle w:val="Strong"/>
            <w:color w:val="0000FF"/>
            <w:u w:val="single"/>
          </w:rPr>
          <w:t>swirl</w:t>
        </w:r>
      </w:hyperlink>
      <w:r>
        <w:t xml:space="preserve"> offers interactive courses in the R Console. Install and load this package, then run the command </w:t>
      </w:r>
      <w:proofErr w:type="gramStart"/>
      <w:r>
        <w:rPr>
          <w:rStyle w:val="HTMLCode"/>
        </w:rPr>
        <w:t>swirl(</w:t>
      </w:r>
      <w:proofErr w:type="gramEnd"/>
      <w:r>
        <w:rPr>
          <w:rStyle w:val="HTMLCode"/>
        </w:rPr>
        <w:t>)</w:t>
      </w:r>
      <w:r>
        <w:t xml:space="preserve"> (empty parentheses) in the R console. You will see prompts appear in the Console. Respond by typing in the Console. It will guide you through a course of your choice.</w:t>
      </w:r>
    </w:p>
    <w:p w14:paraId="61539CE5" w14:textId="77777777" w:rsidR="00A0067E" w:rsidRDefault="00467CDC">
      <w:pPr>
        <w:pStyle w:val="Heading3"/>
        <w:divId w:val="1436289566"/>
        <w:rPr>
          <w:rFonts w:eastAsia="Times New Roman"/>
        </w:rPr>
      </w:pPr>
      <w:proofErr w:type="spellStart"/>
      <w:r>
        <w:rPr>
          <w:rFonts w:eastAsia="Times New Roman"/>
        </w:rPr>
        <w:t>Cheatsheets</w:t>
      </w:r>
      <w:proofErr w:type="spellEnd"/>
    </w:p>
    <w:p w14:paraId="5FB6E677" w14:textId="77777777" w:rsidR="00A0067E" w:rsidRDefault="00467CDC">
      <w:pPr>
        <w:pStyle w:val="NormalWeb"/>
        <w:divId w:val="1436289566"/>
      </w:pPr>
      <w:r>
        <w:t>There are many PDF “</w:t>
      </w:r>
      <w:proofErr w:type="spellStart"/>
      <w:r>
        <w:t>cheatsheets</w:t>
      </w:r>
      <w:proofErr w:type="spellEnd"/>
      <w:r>
        <w:t xml:space="preserve">” available on the </w:t>
      </w:r>
      <w:hyperlink r:id="rId101" w:history="1">
        <w:r>
          <w:rPr>
            <w:rStyle w:val="Hyperlink"/>
          </w:rPr>
          <w:t>RStudio website</w:t>
        </w:r>
      </w:hyperlink>
      <w:r>
        <w:t>, for example:</w:t>
      </w:r>
    </w:p>
    <w:p w14:paraId="06B444F1"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Factors with </w:t>
      </w:r>
      <w:proofErr w:type="spellStart"/>
      <w:r>
        <w:rPr>
          <w:rStyle w:val="Strong"/>
          <w:rFonts w:eastAsia="Times New Roman"/>
        </w:rPr>
        <w:t>forcats</w:t>
      </w:r>
      <w:proofErr w:type="spellEnd"/>
      <w:r>
        <w:rPr>
          <w:rFonts w:eastAsia="Times New Roman"/>
        </w:rPr>
        <w:t xml:space="preserve"> package</w:t>
      </w:r>
    </w:p>
    <w:p w14:paraId="4CC57FA2"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Dates and times with </w:t>
      </w:r>
      <w:proofErr w:type="spellStart"/>
      <w:r>
        <w:rPr>
          <w:rStyle w:val="Strong"/>
          <w:rFonts w:eastAsia="Times New Roman"/>
        </w:rPr>
        <w:t>lubridate</w:t>
      </w:r>
      <w:proofErr w:type="spellEnd"/>
      <w:r>
        <w:rPr>
          <w:rFonts w:eastAsia="Times New Roman"/>
        </w:rPr>
        <w:t xml:space="preserve"> package</w:t>
      </w:r>
    </w:p>
    <w:p w14:paraId="4FBE3887"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lastRenderedPageBreak/>
        <w:t xml:space="preserve">Strings with </w:t>
      </w:r>
      <w:proofErr w:type="spellStart"/>
      <w:r>
        <w:rPr>
          <w:rStyle w:val="Strong"/>
          <w:rFonts w:eastAsia="Times New Roman"/>
        </w:rPr>
        <w:t>stringr</w:t>
      </w:r>
      <w:proofErr w:type="spellEnd"/>
      <w:r>
        <w:rPr>
          <w:rFonts w:eastAsia="Times New Roman"/>
        </w:rPr>
        <w:t xml:space="preserve"> package</w:t>
      </w:r>
    </w:p>
    <w:p w14:paraId="4F8B623E"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iterative </w:t>
      </w:r>
      <w:proofErr w:type="spellStart"/>
      <w:r>
        <w:rPr>
          <w:rFonts w:eastAsia="Times New Roman"/>
        </w:rPr>
        <w:t>opertaions</w:t>
      </w:r>
      <w:proofErr w:type="spellEnd"/>
      <w:r>
        <w:rPr>
          <w:rFonts w:eastAsia="Times New Roman"/>
        </w:rPr>
        <w:t xml:space="preserve"> with </w:t>
      </w:r>
      <w:proofErr w:type="spellStart"/>
      <w:r>
        <w:rPr>
          <w:rStyle w:val="Strong"/>
          <w:rFonts w:eastAsia="Times New Roman"/>
        </w:rPr>
        <w:t>purrr</w:t>
      </w:r>
      <w:proofErr w:type="spellEnd"/>
      <w:r>
        <w:rPr>
          <w:rFonts w:eastAsia="Times New Roman"/>
        </w:rPr>
        <w:t xml:space="preserve"> package</w:t>
      </w:r>
    </w:p>
    <w:p w14:paraId="3144BE24"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Data import</w:t>
      </w:r>
    </w:p>
    <w:p w14:paraId="353F27D9"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Data transformation </w:t>
      </w:r>
      <w:proofErr w:type="spellStart"/>
      <w:r>
        <w:rPr>
          <w:rFonts w:eastAsia="Times New Roman"/>
        </w:rPr>
        <w:t>cheatsheet</w:t>
      </w:r>
      <w:proofErr w:type="spellEnd"/>
      <w:r>
        <w:rPr>
          <w:rFonts w:eastAsia="Times New Roman"/>
        </w:rPr>
        <w:t xml:space="preserve"> with </w:t>
      </w:r>
      <w:proofErr w:type="spellStart"/>
      <w:r>
        <w:rPr>
          <w:rStyle w:val="Strong"/>
          <w:rFonts w:eastAsia="Times New Roman"/>
        </w:rPr>
        <w:t>dplyr</w:t>
      </w:r>
      <w:proofErr w:type="spellEnd"/>
      <w:r>
        <w:rPr>
          <w:rFonts w:eastAsia="Times New Roman"/>
        </w:rPr>
        <w:t xml:space="preserve"> package</w:t>
      </w:r>
    </w:p>
    <w:p w14:paraId="52E86F38"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R Markdown (to create documents like PDF, Word, </w:t>
      </w:r>
      <w:proofErr w:type="spellStart"/>
      <w:r>
        <w:rPr>
          <w:rFonts w:eastAsia="Times New Roman"/>
        </w:rPr>
        <w:t>Powerpoint</w:t>
      </w:r>
      <w:proofErr w:type="spellEnd"/>
      <w:r>
        <w:rPr>
          <w:rFonts w:eastAsia="Times New Roman"/>
        </w:rPr>
        <w:t>…)</w:t>
      </w:r>
    </w:p>
    <w:p w14:paraId="39FFAACF"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Shiny (to build interactive web apps)</w:t>
      </w:r>
    </w:p>
    <w:p w14:paraId="20489D85"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 xml:space="preserve">Data visualization with </w:t>
      </w:r>
      <w:r>
        <w:rPr>
          <w:rStyle w:val="Strong"/>
          <w:rFonts w:eastAsia="Times New Roman"/>
        </w:rPr>
        <w:t>ggplot2</w:t>
      </w:r>
      <w:r>
        <w:rPr>
          <w:rFonts w:eastAsia="Times New Roman"/>
        </w:rPr>
        <w:t xml:space="preserve"> package</w:t>
      </w:r>
    </w:p>
    <w:p w14:paraId="1CCFB463"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Cartography (GIS)</w:t>
      </w:r>
    </w:p>
    <w:p w14:paraId="6747EEDD" w14:textId="77777777" w:rsidR="00A0067E" w:rsidRDefault="00467CDC">
      <w:pPr>
        <w:numPr>
          <w:ilvl w:val="0"/>
          <w:numId w:val="12"/>
        </w:numPr>
        <w:spacing w:before="100" w:beforeAutospacing="1" w:after="100" w:afterAutospacing="1"/>
        <w:divId w:val="1436289566"/>
        <w:rPr>
          <w:rFonts w:eastAsia="Times New Roman"/>
        </w:rPr>
      </w:pPr>
      <w:r>
        <w:rPr>
          <w:rStyle w:val="Strong"/>
          <w:rFonts w:eastAsia="Times New Roman"/>
        </w:rPr>
        <w:t>leaflet</w:t>
      </w:r>
      <w:r>
        <w:rPr>
          <w:rFonts w:eastAsia="Times New Roman"/>
        </w:rPr>
        <w:t xml:space="preserve"> package (interactive maps)</w:t>
      </w:r>
    </w:p>
    <w:p w14:paraId="4DA37744" w14:textId="77777777" w:rsidR="00A0067E" w:rsidRDefault="00467CDC">
      <w:pPr>
        <w:numPr>
          <w:ilvl w:val="0"/>
          <w:numId w:val="12"/>
        </w:numPr>
        <w:spacing w:before="100" w:beforeAutospacing="1" w:after="100" w:afterAutospacing="1"/>
        <w:divId w:val="1436289566"/>
        <w:rPr>
          <w:rFonts w:eastAsia="Times New Roman"/>
        </w:rPr>
      </w:pPr>
      <w:r>
        <w:rPr>
          <w:rFonts w:eastAsia="Times New Roman"/>
        </w:rPr>
        <w:t>Python with R (</w:t>
      </w:r>
      <w:r>
        <w:rPr>
          <w:rStyle w:val="Strong"/>
          <w:rFonts w:eastAsia="Times New Roman"/>
        </w:rPr>
        <w:t>reticulate</w:t>
      </w:r>
      <w:r>
        <w:rPr>
          <w:rFonts w:eastAsia="Times New Roman"/>
        </w:rPr>
        <w:t xml:space="preserve"> package)</w:t>
      </w:r>
    </w:p>
    <w:p w14:paraId="13234386" w14:textId="77777777" w:rsidR="00A0067E" w:rsidRDefault="00467CDC">
      <w:pPr>
        <w:pStyle w:val="NormalWeb"/>
        <w:divId w:val="1436289566"/>
      </w:pPr>
      <w:r>
        <w:t xml:space="preserve">This is an online R resource specifically for </w:t>
      </w:r>
      <w:hyperlink r:id="rId102" w:history="1">
        <w:r>
          <w:rPr>
            <w:rStyle w:val="Hyperlink"/>
          </w:rPr>
          <w:t>Excel users</w:t>
        </w:r>
      </w:hyperlink>
    </w:p>
    <w:p w14:paraId="4AE21AA9" w14:textId="77777777" w:rsidR="00A0067E" w:rsidRDefault="00467CDC">
      <w:pPr>
        <w:pStyle w:val="Heading3"/>
        <w:divId w:val="1695568901"/>
        <w:rPr>
          <w:rFonts w:eastAsia="Times New Roman"/>
        </w:rPr>
      </w:pPr>
      <w:r>
        <w:rPr>
          <w:rFonts w:eastAsia="Times New Roman"/>
        </w:rPr>
        <w:t>Twitter</w:t>
      </w:r>
    </w:p>
    <w:p w14:paraId="5F259AF6" w14:textId="77777777" w:rsidR="00A0067E" w:rsidRDefault="00467CDC">
      <w:pPr>
        <w:pStyle w:val="NormalWeb"/>
        <w:divId w:val="1695568901"/>
      </w:pPr>
      <w:r>
        <w:t>R has a vibrant twitter community where you can learn tips, shortcuts, and news - follow these accounts:</w:t>
      </w:r>
    </w:p>
    <w:p w14:paraId="40B6B9D7"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Follow us! </w:t>
      </w:r>
      <w:hyperlink r:id="rId103" w:history="1">
        <w:r>
          <w:rPr>
            <w:rStyle w:val="Hyperlink"/>
            <w:rFonts w:eastAsia="Times New Roman"/>
          </w:rPr>
          <w:t>@epiRhandbook</w:t>
        </w:r>
      </w:hyperlink>
    </w:p>
    <w:p w14:paraId="3D044B37"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 Function A Day </w:t>
      </w:r>
      <w:hyperlink r:id="rId104" w:history="1">
        <w:r>
          <w:rPr>
            <w:rStyle w:val="Hyperlink"/>
            <w:rFonts w:eastAsia="Times New Roman"/>
          </w:rPr>
          <w:t>@rfuntionaday</w:t>
        </w:r>
      </w:hyperlink>
      <w:r>
        <w:rPr>
          <w:rFonts w:eastAsia="Times New Roman"/>
        </w:rPr>
        <w:t xml:space="preserve"> is an </w:t>
      </w:r>
      <w:r>
        <w:rPr>
          <w:rStyle w:val="Emphasis"/>
          <w:rFonts w:eastAsia="Times New Roman"/>
        </w:rPr>
        <w:t>incredible</w:t>
      </w:r>
      <w:r>
        <w:rPr>
          <w:rFonts w:eastAsia="Times New Roman"/>
        </w:rPr>
        <w:t xml:space="preserve"> resource</w:t>
      </w:r>
    </w:p>
    <w:p w14:paraId="68C65C36"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 for Data Science </w:t>
      </w:r>
      <w:hyperlink r:id="rId105" w:history="1">
        <w:r>
          <w:rPr>
            <w:rStyle w:val="Hyperlink"/>
            <w:rFonts w:eastAsia="Times New Roman"/>
          </w:rPr>
          <w:t>@rstats4ds</w:t>
        </w:r>
      </w:hyperlink>
    </w:p>
    <w:p w14:paraId="1CCC7EA7"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RStudio </w:t>
      </w:r>
      <w:hyperlink r:id="rId106" w:history="1">
        <w:r>
          <w:rPr>
            <w:rStyle w:val="Hyperlink"/>
            <w:rFonts w:eastAsia="Times New Roman"/>
          </w:rPr>
          <w:t>@RStudio</w:t>
        </w:r>
      </w:hyperlink>
    </w:p>
    <w:p w14:paraId="6C2389E2"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RStudio Tips </w:t>
      </w:r>
      <w:hyperlink r:id="rId107" w:history="1">
        <w:r>
          <w:rPr>
            <w:rStyle w:val="Hyperlink"/>
            <w:rFonts w:eastAsia="Times New Roman"/>
          </w:rPr>
          <w:t>@rstudiotips</w:t>
        </w:r>
      </w:hyperlink>
    </w:p>
    <w:p w14:paraId="2A6D8C4D"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R-Bloggers </w:t>
      </w:r>
      <w:hyperlink r:id="rId108" w:history="1">
        <w:r>
          <w:rPr>
            <w:rStyle w:val="Hyperlink"/>
            <w:rFonts w:eastAsia="Times New Roman"/>
          </w:rPr>
          <w:t>@Rbloggers</w:t>
        </w:r>
      </w:hyperlink>
    </w:p>
    <w:p w14:paraId="47AC40B6"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R-ladies </w:t>
      </w:r>
      <w:hyperlink r:id="rId109" w:history="1">
        <w:r>
          <w:rPr>
            <w:rStyle w:val="Hyperlink"/>
            <w:rFonts w:eastAsia="Times New Roman"/>
          </w:rPr>
          <w:t>@RLadiesGlobal</w:t>
        </w:r>
      </w:hyperlink>
    </w:p>
    <w:p w14:paraId="363B5EAF" w14:textId="77777777" w:rsidR="00A0067E" w:rsidRDefault="00467CDC">
      <w:pPr>
        <w:numPr>
          <w:ilvl w:val="0"/>
          <w:numId w:val="13"/>
        </w:numPr>
        <w:spacing w:before="100" w:beforeAutospacing="1" w:after="100" w:afterAutospacing="1"/>
        <w:divId w:val="1695568901"/>
        <w:rPr>
          <w:rFonts w:eastAsia="Times New Roman"/>
        </w:rPr>
      </w:pPr>
      <w:r>
        <w:rPr>
          <w:rFonts w:eastAsia="Times New Roman"/>
        </w:rPr>
        <w:t xml:space="preserve">Hadley Wickham </w:t>
      </w:r>
      <w:hyperlink r:id="rId110" w:history="1">
        <w:r>
          <w:rPr>
            <w:rStyle w:val="Hyperlink"/>
            <w:rFonts w:eastAsia="Times New Roman"/>
          </w:rPr>
          <w:t>@hadleywickham</w:t>
        </w:r>
      </w:hyperlink>
    </w:p>
    <w:p w14:paraId="1EAC2DE0" w14:textId="77777777" w:rsidR="00A0067E" w:rsidRDefault="00467CDC">
      <w:pPr>
        <w:pStyle w:val="NormalWeb"/>
        <w:divId w:val="1695568901"/>
      </w:pPr>
      <w:r>
        <w:t>Also:</w:t>
      </w:r>
    </w:p>
    <w:p w14:paraId="4E68BD18" w14:textId="77777777" w:rsidR="00A0067E" w:rsidRDefault="00467CDC">
      <w:pPr>
        <w:pStyle w:val="NormalWeb"/>
        <w:divId w:val="1695568901"/>
      </w:pPr>
      <w:r>
        <w:rPr>
          <w:rStyle w:val="Strong"/>
        </w:rPr>
        <w:t>#epitwitter</w:t>
      </w:r>
      <w:r>
        <w:t xml:space="preserve"> and </w:t>
      </w:r>
      <w:r>
        <w:rPr>
          <w:rStyle w:val="Strong"/>
        </w:rPr>
        <w:t>#rstats</w:t>
      </w:r>
    </w:p>
    <w:p w14:paraId="232B2FF1" w14:textId="77777777" w:rsidR="00A0067E" w:rsidRDefault="00467CDC">
      <w:pPr>
        <w:pStyle w:val="Heading3"/>
        <w:divId w:val="1811435785"/>
        <w:rPr>
          <w:rFonts w:eastAsia="Times New Roman"/>
        </w:rPr>
      </w:pPr>
      <w:r>
        <w:rPr>
          <w:rFonts w:eastAsia="Times New Roman"/>
        </w:rPr>
        <w:t>Free online resources</w:t>
      </w:r>
    </w:p>
    <w:p w14:paraId="4ADAEB72" w14:textId="77777777" w:rsidR="00A0067E" w:rsidRDefault="00467CDC">
      <w:pPr>
        <w:pStyle w:val="NormalWeb"/>
        <w:divId w:val="1811435785"/>
      </w:pPr>
      <w:r>
        <w:t xml:space="preserve">A definitive text is the </w:t>
      </w:r>
      <w:hyperlink r:id="rId111" w:history="1">
        <w:r>
          <w:rPr>
            <w:rStyle w:val="Hyperlink"/>
          </w:rPr>
          <w:t>R for Data Science</w:t>
        </w:r>
      </w:hyperlink>
      <w:r>
        <w:t xml:space="preserve"> book by Garrett </w:t>
      </w:r>
      <w:proofErr w:type="spellStart"/>
      <w:r>
        <w:t>Grolemund</w:t>
      </w:r>
      <w:proofErr w:type="spellEnd"/>
      <w:r>
        <w:t xml:space="preserve"> and Hadley Wickham</w:t>
      </w:r>
    </w:p>
    <w:p w14:paraId="4B874569" w14:textId="77777777" w:rsidR="00A0067E" w:rsidRDefault="00467CDC">
      <w:pPr>
        <w:pStyle w:val="NormalWeb"/>
        <w:divId w:val="1811435785"/>
      </w:pPr>
      <w:r>
        <w:t xml:space="preserve">The </w:t>
      </w:r>
      <w:hyperlink r:id="rId112" w:history="1">
        <w:r>
          <w:rPr>
            <w:rStyle w:val="Hyperlink"/>
          </w:rPr>
          <w:t>R4Epis</w:t>
        </w:r>
      </w:hyperlink>
      <w:r>
        <w:t xml:space="preserve"> project website aims to “develop </w:t>
      </w:r>
      <w:proofErr w:type="spellStart"/>
      <w:r>
        <w:t>standardised</w:t>
      </w:r>
      <w:proofErr w:type="spellEnd"/>
      <w:r>
        <w:t xml:space="preserve"> data cleaning, analysis and reporting tools to cover common types of outbreaks and population-based surveys that would be conducted in an MSF emergency response setting.” You can find R basics training materials, templates for </w:t>
      </w:r>
      <w:proofErr w:type="spellStart"/>
      <w:r>
        <w:t>RMarkdown</w:t>
      </w:r>
      <w:proofErr w:type="spellEnd"/>
      <w:r>
        <w:t xml:space="preserve"> reports on outbreaks and surveys, and tutorials to help you set them up.</w:t>
      </w:r>
    </w:p>
    <w:p w14:paraId="1F7EB48C" w14:textId="77777777" w:rsidR="00A0067E" w:rsidRDefault="00467CDC">
      <w:pPr>
        <w:pStyle w:val="Heading3"/>
        <w:divId w:val="1941527151"/>
        <w:rPr>
          <w:rFonts w:eastAsia="Times New Roman"/>
        </w:rPr>
      </w:pPr>
      <w:r>
        <w:rPr>
          <w:rFonts w:eastAsia="Times New Roman"/>
        </w:rPr>
        <w:t>Languages other than English</w:t>
      </w:r>
    </w:p>
    <w:p w14:paraId="5AE12BCF" w14:textId="77777777" w:rsidR="00A0067E" w:rsidRDefault="00CF0925">
      <w:pPr>
        <w:pStyle w:val="NormalWeb"/>
        <w:divId w:val="1941527151"/>
      </w:pPr>
      <w:hyperlink r:id="rId113" w:history="1">
        <w:proofErr w:type="spellStart"/>
        <w:r w:rsidR="00467CDC">
          <w:rPr>
            <w:rStyle w:val="Hyperlink"/>
          </w:rPr>
          <w:t>Materiales</w:t>
        </w:r>
        <w:proofErr w:type="spellEnd"/>
        <w:r w:rsidR="00467CDC">
          <w:rPr>
            <w:rStyle w:val="Hyperlink"/>
          </w:rPr>
          <w:t xml:space="preserve"> de RStudio </w:t>
        </w:r>
        <w:proofErr w:type="spellStart"/>
        <w:r w:rsidR="00467CDC">
          <w:rPr>
            <w:rStyle w:val="Hyperlink"/>
          </w:rPr>
          <w:t>en</w:t>
        </w:r>
        <w:proofErr w:type="spellEnd"/>
        <w:r w:rsidR="00467CDC">
          <w:rPr>
            <w:rStyle w:val="Hyperlink"/>
          </w:rPr>
          <w:t xml:space="preserve"> </w:t>
        </w:r>
        <w:proofErr w:type="spellStart"/>
        <w:r w:rsidR="00467CDC">
          <w:rPr>
            <w:rStyle w:val="Hyperlink"/>
          </w:rPr>
          <w:t>Español</w:t>
        </w:r>
        <w:proofErr w:type="spellEnd"/>
      </w:hyperlink>
    </w:p>
    <w:p w14:paraId="0B5A92F2" w14:textId="77777777" w:rsidR="00A0067E" w:rsidRPr="0059496D" w:rsidRDefault="00CF0925">
      <w:pPr>
        <w:pStyle w:val="NormalWeb"/>
        <w:divId w:val="1941527151"/>
        <w:rPr>
          <w:lang w:val="fr-CA"/>
        </w:rPr>
      </w:pPr>
      <w:hyperlink r:id="rId114" w:history="1">
        <w:r w:rsidR="00467CDC" w:rsidRPr="0059496D">
          <w:rPr>
            <w:rStyle w:val="Hyperlink"/>
            <w:lang w:val="fr-CA"/>
          </w:rPr>
          <w:t xml:space="preserve">Introduction à R et au </w:t>
        </w:r>
        <w:proofErr w:type="spellStart"/>
        <w:r w:rsidR="00467CDC" w:rsidRPr="0059496D">
          <w:rPr>
            <w:rStyle w:val="Hyperlink"/>
            <w:lang w:val="fr-CA"/>
          </w:rPr>
          <w:t>tidyverse</w:t>
        </w:r>
        <w:proofErr w:type="spellEnd"/>
        <w:r w:rsidR="00467CDC" w:rsidRPr="0059496D">
          <w:rPr>
            <w:rStyle w:val="Hyperlink"/>
            <w:lang w:val="fr-CA"/>
          </w:rPr>
          <w:t xml:space="preserve"> (</w:t>
        </w:r>
        <w:proofErr w:type="spellStart"/>
        <w:r w:rsidR="00467CDC" w:rsidRPr="0059496D">
          <w:rPr>
            <w:rStyle w:val="Hyperlink"/>
            <w:lang w:val="fr-CA"/>
          </w:rPr>
          <w:t>Francais</w:t>
        </w:r>
        <w:proofErr w:type="spellEnd"/>
        <w:r w:rsidR="00467CDC" w:rsidRPr="0059496D">
          <w:rPr>
            <w:rStyle w:val="Hyperlink"/>
            <w:lang w:val="fr-CA"/>
          </w:rPr>
          <w:t>)</w:t>
        </w:r>
      </w:hyperlink>
    </w:p>
    <w:p w14:paraId="2CC41339" w14:textId="77777777" w:rsidR="00A0067E" w:rsidRDefault="00467CDC">
      <w:pPr>
        <w:pStyle w:val="Heading2"/>
        <w:divId w:val="289748787"/>
        <w:rPr>
          <w:rFonts w:eastAsia="Times New Roman"/>
        </w:rPr>
      </w:pPr>
      <w:r>
        <w:rPr>
          <w:rFonts w:eastAsia="Times New Roman"/>
        </w:rPr>
        <w:lastRenderedPageBreak/>
        <w:t>Installation</w:t>
      </w:r>
    </w:p>
    <w:p w14:paraId="79224C38" w14:textId="77777777" w:rsidR="00A0067E" w:rsidRDefault="00467CDC">
      <w:pPr>
        <w:pStyle w:val="Heading3"/>
        <w:divId w:val="1273169752"/>
        <w:rPr>
          <w:rFonts w:eastAsia="Times New Roman"/>
        </w:rPr>
      </w:pPr>
      <w:r>
        <w:rPr>
          <w:rFonts w:eastAsia="Times New Roman"/>
        </w:rPr>
        <w:t>R and RStudio</w:t>
      </w:r>
    </w:p>
    <w:p w14:paraId="33D2EA5E" w14:textId="77777777" w:rsidR="00A0067E" w:rsidRDefault="00467CDC">
      <w:pPr>
        <w:pStyle w:val="NormalWeb"/>
        <w:divId w:val="1273169752"/>
      </w:pPr>
      <w:r>
        <w:rPr>
          <w:rStyle w:val="Strong"/>
        </w:rPr>
        <w:t>How to install R</w:t>
      </w:r>
    </w:p>
    <w:p w14:paraId="3D75F2E3" w14:textId="77777777" w:rsidR="00A0067E" w:rsidRDefault="00467CDC">
      <w:pPr>
        <w:pStyle w:val="NormalWeb"/>
        <w:divId w:val="1273169752"/>
      </w:pPr>
      <w:r>
        <w:t xml:space="preserve">Visit this website </w:t>
      </w:r>
      <w:hyperlink r:id="rId115" w:history="1">
        <w:r>
          <w:rPr>
            <w:rStyle w:val="Hyperlink"/>
          </w:rPr>
          <w:t>https://www.r-project.org/</w:t>
        </w:r>
      </w:hyperlink>
      <w:r>
        <w:t xml:space="preserve"> and download the latest version of R suitable for your computer.</w:t>
      </w:r>
    </w:p>
    <w:p w14:paraId="70F3C707" w14:textId="77777777" w:rsidR="00A0067E" w:rsidRDefault="00467CDC">
      <w:pPr>
        <w:pStyle w:val="NormalWeb"/>
        <w:divId w:val="1273169752"/>
      </w:pPr>
      <w:r>
        <w:rPr>
          <w:rStyle w:val="Strong"/>
        </w:rPr>
        <w:t>How to install RStudio</w:t>
      </w:r>
    </w:p>
    <w:p w14:paraId="53274C35" w14:textId="77777777" w:rsidR="00A0067E" w:rsidRDefault="00467CDC">
      <w:pPr>
        <w:pStyle w:val="NormalWeb"/>
        <w:divId w:val="1273169752"/>
      </w:pPr>
      <w:r>
        <w:t xml:space="preserve">Visit this website </w:t>
      </w:r>
      <w:hyperlink r:id="rId116" w:history="1">
        <w:r>
          <w:rPr>
            <w:rStyle w:val="Hyperlink"/>
          </w:rPr>
          <w:t>https://rstudio.com/products/rstudio/download/</w:t>
        </w:r>
      </w:hyperlink>
      <w:r>
        <w:t xml:space="preserve"> and download the latest free Desktop version of RStudio suitable for your computer.</w:t>
      </w:r>
    </w:p>
    <w:p w14:paraId="25A3600D" w14:textId="77777777" w:rsidR="00A0067E" w:rsidRDefault="00467CDC">
      <w:pPr>
        <w:pStyle w:val="NormalWeb"/>
        <w:divId w:val="1273169752"/>
      </w:pPr>
      <w:r>
        <w:rPr>
          <w:rStyle w:val="Strong"/>
        </w:rPr>
        <w:t>Permissions</w:t>
      </w:r>
      <w:r>
        <w:br/>
        <w:t xml:space="preserve">Note that you should install R and RStudio to a drive where you have read and write permissions. Otherwise, your ability to install R packages (a frequent occurrence) will be impacted. If you encounter problems, try opening RStudio by </w:t>
      </w:r>
      <w:proofErr w:type="gramStart"/>
      <w:r>
        <w:t>right-clicking</w:t>
      </w:r>
      <w:proofErr w:type="gramEnd"/>
      <w:r>
        <w:t xml:space="preserve"> the icon and selecting “Run as administrator”. Other tips can be found in the page </w:t>
      </w:r>
      <w:hyperlink w:anchor="r-on-network-drives" w:history="1">
        <w:r>
          <w:rPr>
            <w:rStyle w:val="Hyperlink"/>
          </w:rPr>
          <w:t>R on network drives</w:t>
        </w:r>
      </w:hyperlink>
      <w:r>
        <w:t>.</w:t>
      </w:r>
    </w:p>
    <w:p w14:paraId="07A8A18D" w14:textId="77777777" w:rsidR="00A0067E" w:rsidRDefault="00467CDC">
      <w:pPr>
        <w:pStyle w:val="NormalWeb"/>
        <w:divId w:val="1273169752"/>
      </w:pPr>
      <w:r>
        <w:rPr>
          <w:rStyle w:val="Strong"/>
        </w:rPr>
        <w:t>How to update R and RStudio</w:t>
      </w:r>
    </w:p>
    <w:p w14:paraId="6B4A54FE" w14:textId="77777777" w:rsidR="00A0067E" w:rsidRDefault="00467CDC">
      <w:pPr>
        <w:pStyle w:val="NormalWeb"/>
        <w:divId w:val="1273169752"/>
      </w:pPr>
      <w:r>
        <w:t xml:space="preserve">Your version of R is printed to the R Console at start-up. You can also run </w:t>
      </w:r>
      <w:proofErr w:type="spellStart"/>
      <w:proofErr w:type="gramStart"/>
      <w:r>
        <w:rPr>
          <w:rStyle w:val="HTMLCode"/>
        </w:rPr>
        <w:t>sessionInfo</w:t>
      </w:r>
      <w:proofErr w:type="spellEnd"/>
      <w:r>
        <w:rPr>
          <w:rStyle w:val="HTMLCode"/>
        </w:rPr>
        <w:t>(</w:t>
      </w:r>
      <w:proofErr w:type="gramEnd"/>
      <w:r>
        <w:rPr>
          <w:rStyle w:val="HTMLCode"/>
        </w:rPr>
        <w:t>)</w:t>
      </w:r>
      <w:r>
        <w:t>.</w:t>
      </w:r>
    </w:p>
    <w:p w14:paraId="1DAB8C03" w14:textId="77777777" w:rsidR="00A0067E" w:rsidRDefault="00467CDC">
      <w:pPr>
        <w:pStyle w:val="NormalWeb"/>
        <w:divId w:val="1273169752"/>
      </w:pPr>
      <w:r>
        <w:t xml:space="preserve">To update R, go to the website mentioned above and re-install R. Alternatively, you can use the </w:t>
      </w:r>
      <w:proofErr w:type="spellStart"/>
      <w:r>
        <w:rPr>
          <w:rStyle w:val="Strong"/>
        </w:rPr>
        <w:t>installr</w:t>
      </w:r>
      <w:proofErr w:type="spellEnd"/>
      <w:r>
        <w:t xml:space="preserve"> package (on Windows) by running </w:t>
      </w:r>
      <w:proofErr w:type="spellStart"/>
      <w:proofErr w:type="gramStart"/>
      <w:r>
        <w:rPr>
          <w:rStyle w:val="HTMLCode"/>
        </w:rPr>
        <w:t>installr</w:t>
      </w:r>
      <w:proofErr w:type="spellEnd"/>
      <w:r>
        <w:rPr>
          <w:rStyle w:val="HTMLCode"/>
        </w:rPr>
        <w:t>::</w:t>
      </w:r>
      <w:proofErr w:type="spellStart"/>
      <w:proofErr w:type="gramEnd"/>
      <w:r>
        <w:rPr>
          <w:rStyle w:val="HTMLCode"/>
        </w:rPr>
        <w:t>updateR</w:t>
      </w:r>
      <w:proofErr w:type="spellEnd"/>
      <w:r>
        <w:rPr>
          <w:rStyle w:val="HTMLCode"/>
        </w:rPr>
        <w:t>()</w:t>
      </w:r>
      <w:r>
        <w:t xml:space="preserve">. This will open dialog boxes to help you download the latest R version and update your packages to the new R version. More details can be found in the </w:t>
      </w:r>
      <w:proofErr w:type="spellStart"/>
      <w:r>
        <w:rPr>
          <w:rStyle w:val="Strong"/>
        </w:rPr>
        <w:t>installr</w:t>
      </w:r>
      <w:proofErr w:type="spellEnd"/>
      <w:r>
        <w:t xml:space="preserve"> </w:t>
      </w:r>
      <w:hyperlink r:id="rId117" w:history="1">
        <w:r>
          <w:rPr>
            <w:rStyle w:val="Hyperlink"/>
          </w:rPr>
          <w:t>documentation</w:t>
        </w:r>
      </w:hyperlink>
      <w:r>
        <w:t>.</w:t>
      </w:r>
    </w:p>
    <w:p w14:paraId="59270CC1" w14:textId="77777777" w:rsidR="00A0067E" w:rsidRDefault="00467CDC">
      <w:pPr>
        <w:pStyle w:val="NormalWeb"/>
        <w:divId w:val="1273169752"/>
      </w:pPr>
      <w:r>
        <w:t>Be aware that the old R version will still exist in your computer. You can temporarily run an older version (older “installation”) of R by clicking “Tools” -&gt; “Global Options” in RStudio and choosing an R version. This can be useful if you want to use a package that has not been updated to work on the newest version of R.</w:t>
      </w:r>
    </w:p>
    <w:p w14:paraId="4A2134C2" w14:textId="77777777" w:rsidR="00A0067E" w:rsidRDefault="00467CDC">
      <w:pPr>
        <w:pStyle w:val="NormalWeb"/>
        <w:divId w:val="1273169752"/>
      </w:pPr>
      <w:r>
        <w:t>To update RStudio, you can go to the website above and re-download RStudio. Another option is to click “Help” -&gt; “Check for Updates” within RStudio, but this may not show the very latest updates.</w:t>
      </w:r>
    </w:p>
    <w:p w14:paraId="76F1DED9" w14:textId="77777777" w:rsidR="00A0067E" w:rsidRDefault="00467CDC">
      <w:pPr>
        <w:pStyle w:val="NormalWeb"/>
        <w:divId w:val="1273169752"/>
      </w:pPr>
      <w:r>
        <w:t xml:space="preserve">To see which versions of R, RStudio, or packages were used when this Handbook as made, see the page on </w:t>
      </w:r>
      <w:hyperlink w:anchor="editorial-and-technical-notes" w:history="1">
        <w:r>
          <w:rPr>
            <w:rStyle w:val="Hyperlink"/>
          </w:rPr>
          <w:t>Editorial and technical notes</w:t>
        </w:r>
      </w:hyperlink>
      <w:r>
        <w:t>.</w:t>
      </w:r>
    </w:p>
    <w:p w14:paraId="37FF2C02" w14:textId="77777777" w:rsidR="00A0067E" w:rsidRDefault="00467CDC">
      <w:pPr>
        <w:pStyle w:val="Heading3"/>
        <w:divId w:val="1618609500"/>
        <w:rPr>
          <w:rFonts w:eastAsia="Times New Roman"/>
        </w:rPr>
      </w:pPr>
      <w:r>
        <w:rPr>
          <w:rFonts w:eastAsia="Times New Roman"/>
        </w:rPr>
        <w:t xml:space="preserve">Other software you </w:t>
      </w:r>
      <w:r>
        <w:rPr>
          <w:rStyle w:val="Emphasis"/>
          <w:rFonts w:eastAsia="Times New Roman"/>
        </w:rPr>
        <w:t>may</w:t>
      </w:r>
      <w:r>
        <w:rPr>
          <w:rFonts w:eastAsia="Times New Roman"/>
        </w:rPr>
        <w:t xml:space="preserve"> need to install</w:t>
      </w:r>
    </w:p>
    <w:p w14:paraId="53482842" w14:textId="77777777" w:rsidR="00A0067E" w:rsidRDefault="00467CDC">
      <w:pPr>
        <w:numPr>
          <w:ilvl w:val="0"/>
          <w:numId w:val="14"/>
        </w:numPr>
        <w:spacing w:before="100" w:beforeAutospacing="1" w:after="100" w:afterAutospacing="1"/>
        <w:divId w:val="1618609500"/>
        <w:rPr>
          <w:rFonts w:eastAsia="Times New Roman"/>
        </w:rPr>
      </w:pPr>
      <w:proofErr w:type="spellStart"/>
      <w:r>
        <w:rPr>
          <w:rFonts w:eastAsia="Times New Roman"/>
        </w:rPr>
        <w:t>TinyTeX</w:t>
      </w:r>
      <w:proofErr w:type="spellEnd"/>
      <w:r>
        <w:rPr>
          <w:rFonts w:eastAsia="Times New Roman"/>
        </w:rPr>
        <w:t xml:space="preserve"> (</w:t>
      </w:r>
      <w:r>
        <w:rPr>
          <w:rStyle w:val="Emphasis"/>
          <w:rFonts w:eastAsia="Times New Roman"/>
        </w:rPr>
        <w:t xml:space="preserve">for compiling an </w:t>
      </w:r>
      <w:proofErr w:type="spellStart"/>
      <w:r>
        <w:rPr>
          <w:rStyle w:val="Emphasis"/>
          <w:rFonts w:eastAsia="Times New Roman"/>
        </w:rPr>
        <w:t>RMarkdown</w:t>
      </w:r>
      <w:proofErr w:type="spellEnd"/>
      <w:r>
        <w:rPr>
          <w:rStyle w:val="Emphasis"/>
          <w:rFonts w:eastAsia="Times New Roman"/>
        </w:rPr>
        <w:t xml:space="preserve"> document to PDF</w:t>
      </w:r>
      <w:r>
        <w:rPr>
          <w:rFonts w:eastAsia="Times New Roman"/>
        </w:rPr>
        <w:t>)</w:t>
      </w:r>
    </w:p>
    <w:p w14:paraId="123D5C86" w14:textId="77777777" w:rsidR="00A0067E" w:rsidRDefault="00467CDC">
      <w:pPr>
        <w:numPr>
          <w:ilvl w:val="0"/>
          <w:numId w:val="14"/>
        </w:numPr>
        <w:spacing w:before="100" w:beforeAutospacing="1" w:after="100" w:afterAutospacing="1"/>
        <w:divId w:val="1618609500"/>
        <w:rPr>
          <w:rFonts w:eastAsia="Times New Roman"/>
        </w:rPr>
      </w:pPr>
      <w:proofErr w:type="spellStart"/>
      <w:r>
        <w:rPr>
          <w:rFonts w:eastAsia="Times New Roman"/>
        </w:rPr>
        <w:lastRenderedPageBreak/>
        <w:t>Pandoc</w:t>
      </w:r>
      <w:proofErr w:type="spellEnd"/>
      <w:r>
        <w:rPr>
          <w:rFonts w:eastAsia="Times New Roman"/>
        </w:rPr>
        <w:t xml:space="preserve"> (</w:t>
      </w:r>
      <w:r>
        <w:rPr>
          <w:rStyle w:val="Emphasis"/>
          <w:rFonts w:eastAsia="Times New Roman"/>
        </w:rPr>
        <w:t xml:space="preserve">for compiling </w:t>
      </w:r>
      <w:proofErr w:type="spellStart"/>
      <w:r>
        <w:rPr>
          <w:rStyle w:val="Emphasis"/>
          <w:rFonts w:eastAsia="Times New Roman"/>
        </w:rPr>
        <w:t>RMarkdown</w:t>
      </w:r>
      <w:proofErr w:type="spellEnd"/>
      <w:r>
        <w:rPr>
          <w:rStyle w:val="Emphasis"/>
          <w:rFonts w:eastAsia="Times New Roman"/>
        </w:rPr>
        <w:t xml:space="preserve"> documents</w:t>
      </w:r>
      <w:r>
        <w:rPr>
          <w:rFonts w:eastAsia="Times New Roman"/>
        </w:rPr>
        <w:t>)</w:t>
      </w:r>
    </w:p>
    <w:p w14:paraId="57132D69" w14:textId="77777777" w:rsidR="00A0067E" w:rsidRDefault="00467CDC">
      <w:pPr>
        <w:numPr>
          <w:ilvl w:val="0"/>
          <w:numId w:val="14"/>
        </w:numPr>
        <w:spacing w:before="100" w:beforeAutospacing="1" w:after="100" w:afterAutospacing="1"/>
        <w:divId w:val="1618609500"/>
        <w:rPr>
          <w:rFonts w:eastAsia="Times New Roman"/>
        </w:rPr>
      </w:pPr>
      <w:proofErr w:type="spellStart"/>
      <w:r>
        <w:rPr>
          <w:rFonts w:eastAsia="Times New Roman"/>
        </w:rPr>
        <w:t>RTools</w:t>
      </w:r>
      <w:proofErr w:type="spellEnd"/>
      <w:r>
        <w:rPr>
          <w:rFonts w:eastAsia="Times New Roman"/>
        </w:rPr>
        <w:t xml:space="preserve"> (</w:t>
      </w:r>
      <w:r>
        <w:rPr>
          <w:rStyle w:val="Emphasis"/>
          <w:rFonts w:eastAsia="Times New Roman"/>
        </w:rPr>
        <w:t>for building packages for R</w:t>
      </w:r>
      <w:r>
        <w:rPr>
          <w:rFonts w:eastAsia="Times New Roman"/>
        </w:rPr>
        <w:t>)</w:t>
      </w:r>
    </w:p>
    <w:p w14:paraId="15C1FFD8" w14:textId="77777777" w:rsidR="00A0067E" w:rsidRDefault="00467CDC">
      <w:pPr>
        <w:numPr>
          <w:ilvl w:val="0"/>
          <w:numId w:val="14"/>
        </w:numPr>
        <w:spacing w:before="100" w:beforeAutospacing="1" w:after="100" w:afterAutospacing="1"/>
        <w:divId w:val="1618609500"/>
        <w:rPr>
          <w:rFonts w:eastAsia="Times New Roman"/>
        </w:rPr>
      </w:pPr>
      <w:proofErr w:type="spellStart"/>
      <w:r>
        <w:rPr>
          <w:rFonts w:eastAsia="Times New Roman"/>
        </w:rPr>
        <w:t>phantomjs</w:t>
      </w:r>
      <w:proofErr w:type="spellEnd"/>
      <w:r>
        <w:rPr>
          <w:rFonts w:eastAsia="Times New Roman"/>
        </w:rPr>
        <w:t xml:space="preserve"> (</w:t>
      </w:r>
      <w:r>
        <w:rPr>
          <w:rStyle w:val="Emphasis"/>
          <w:rFonts w:eastAsia="Times New Roman"/>
        </w:rPr>
        <w:t>for saving still images of animated networks, such as transmission chains</w:t>
      </w:r>
      <w:r>
        <w:rPr>
          <w:rFonts w:eastAsia="Times New Roman"/>
        </w:rPr>
        <w:t>)</w:t>
      </w:r>
    </w:p>
    <w:p w14:paraId="4E80CE1F" w14:textId="77777777" w:rsidR="00A0067E" w:rsidRDefault="00467CDC">
      <w:pPr>
        <w:pStyle w:val="Heading4"/>
        <w:divId w:val="1631352543"/>
        <w:rPr>
          <w:rFonts w:eastAsia="Times New Roman"/>
        </w:rPr>
      </w:pPr>
      <w:proofErr w:type="spellStart"/>
      <w:r>
        <w:rPr>
          <w:rFonts w:eastAsia="Times New Roman"/>
        </w:rPr>
        <w:t>TinyTex</w:t>
      </w:r>
      <w:proofErr w:type="spellEnd"/>
    </w:p>
    <w:p w14:paraId="3E704E22" w14:textId="77777777" w:rsidR="00A0067E" w:rsidRDefault="00467CDC">
      <w:pPr>
        <w:pStyle w:val="NormalWeb"/>
        <w:divId w:val="1631352543"/>
      </w:pPr>
      <w:proofErr w:type="spellStart"/>
      <w:r>
        <w:t>TinyTex</w:t>
      </w:r>
      <w:proofErr w:type="spellEnd"/>
      <w:r>
        <w:t xml:space="preserve"> is a custom LaTeX distribution, useful when trying to produce PDFs from R.</w:t>
      </w:r>
      <w:r>
        <w:br/>
        <w:t xml:space="preserve">See </w:t>
      </w:r>
      <w:hyperlink r:id="rId118" w:history="1">
        <w:r>
          <w:rPr>
            <w:rStyle w:val="Hyperlink"/>
          </w:rPr>
          <w:t>https://yihui.org/tinytex/</w:t>
        </w:r>
      </w:hyperlink>
      <w:r>
        <w:t xml:space="preserve"> for more </w:t>
      </w:r>
      <w:proofErr w:type="spellStart"/>
      <w:r>
        <w:t>informaton</w:t>
      </w:r>
      <w:proofErr w:type="spellEnd"/>
      <w:r>
        <w:t>.</w:t>
      </w:r>
    </w:p>
    <w:p w14:paraId="75724424" w14:textId="77777777" w:rsidR="00A0067E" w:rsidRDefault="00467CDC">
      <w:pPr>
        <w:pStyle w:val="NormalWeb"/>
        <w:divId w:val="1631352543"/>
      </w:pPr>
      <w:r>
        <w:t xml:space="preserve">To install </w:t>
      </w:r>
      <w:proofErr w:type="spellStart"/>
      <w:r>
        <w:t>TinyTex</w:t>
      </w:r>
      <w:proofErr w:type="spellEnd"/>
      <w:r>
        <w:t xml:space="preserve"> from R:</w:t>
      </w:r>
    </w:p>
    <w:p w14:paraId="3BAD1875" w14:textId="77777777" w:rsidR="00A0067E" w:rsidRDefault="00467CDC">
      <w:pPr>
        <w:pStyle w:val="Heading4"/>
        <w:divId w:val="1879967243"/>
        <w:rPr>
          <w:rFonts w:eastAsia="Times New Roman"/>
        </w:rPr>
      </w:pPr>
      <w:proofErr w:type="spellStart"/>
      <w:r>
        <w:rPr>
          <w:rFonts w:eastAsia="Times New Roman"/>
        </w:rPr>
        <w:t>Pandoc</w:t>
      </w:r>
      <w:proofErr w:type="spellEnd"/>
    </w:p>
    <w:p w14:paraId="7A90123F" w14:textId="77777777" w:rsidR="00A0067E" w:rsidRDefault="00467CDC">
      <w:pPr>
        <w:pStyle w:val="NormalWeb"/>
        <w:divId w:val="1879967243"/>
      </w:pPr>
      <w:proofErr w:type="spellStart"/>
      <w:r>
        <w:t>Pandoc</w:t>
      </w:r>
      <w:proofErr w:type="spellEnd"/>
      <w:r>
        <w:t xml:space="preserve"> is a document converter, a separate software from R. </w:t>
      </w:r>
      <w:r>
        <w:rPr>
          <w:rStyle w:val="Strong"/>
        </w:rPr>
        <w:t>It comes bundled with RStudio and should not need to be downloaded.</w:t>
      </w:r>
      <w:r>
        <w:t xml:space="preserve"> It helps the process of converting </w:t>
      </w:r>
      <w:proofErr w:type="spellStart"/>
      <w:r>
        <w:t>Rmarkdown</w:t>
      </w:r>
      <w:proofErr w:type="spellEnd"/>
      <w:r>
        <w:t xml:space="preserve"> documents to formats like .pdf and adding complex functionality.</w:t>
      </w:r>
    </w:p>
    <w:p w14:paraId="0419019D" w14:textId="77777777" w:rsidR="00A0067E" w:rsidRDefault="00467CDC">
      <w:pPr>
        <w:pStyle w:val="Heading4"/>
        <w:divId w:val="1722750569"/>
        <w:rPr>
          <w:rFonts w:eastAsia="Times New Roman"/>
        </w:rPr>
      </w:pPr>
      <w:proofErr w:type="spellStart"/>
      <w:r>
        <w:rPr>
          <w:rFonts w:eastAsia="Times New Roman"/>
        </w:rPr>
        <w:t>RTools</w:t>
      </w:r>
      <w:proofErr w:type="spellEnd"/>
    </w:p>
    <w:p w14:paraId="4E5F87ED" w14:textId="77777777" w:rsidR="00A0067E" w:rsidRDefault="00467CDC">
      <w:pPr>
        <w:pStyle w:val="NormalWeb"/>
        <w:divId w:val="1722750569"/>
      </w:pPr>
      <w:proofErr w:type="spellStart"/>
      <w:r>
        <w:t>RTools</w:t>
      </w:r>
      <w:proofErr w:type="spellEnd"/>
      <w:r>
        <w:t xml:space="preserve"> is a collection of software for building packages for R</w:t>
      </w:r>
    </w:p>
    <w:p w14:paraId="41EE6929" w14:textId="77777777" w:rsidR="00A0067E" w:rsidRDefault="00467CDC">
      <w:pPr>
        <w:pStyle w:val="NormalWeb"/>
        <w:divId w:val="1722750569"/>
      </w:pPr>
      <w:r>
        <w:t xml:space="preserve">Install from this website: </w:t>
      </w:r>
      <w:hyperlink r:id="rId119" w:history="1">
        <w:r>
          <w:rPr>
            <w:rStyle w:val="Hyperlink"/>
          </w:rPr>
          <w:t>https://cran.r-project.org/bin/windows/Rtools/</w:t>
        </w:r>
      </w:hyperlink>
    </w:p>
    <w:p w14:paraId="72453078" w14:textId="77777777" w:rsidR="00A0067E" w:rsidRDefault="00467CDC">
      <w:pPr>
        <w:pStyle w:val="Heading4"/>
        <w:divId w:val="1518733121"/>
        <w:rPr>
          <w:rFonts w:eastAsia="Times New Roman"/>
        </w:rPr>
      </w:pPr>
      <w:proofErr w:type="spellStart"/>
      <w:r>
        <w:rPr>
          <w:rFonts w:eastAsia="Times New Roman"/>
        </w:rPr>
        <w:t>phantomjs</w:t>
      </w:r>
      <w:proofErr w:type="spellEnd"/>
    </w:p>
    <w:p w14:paraId="63615EFB" w14:textId="77777777" w:rsidR="00A0067E" w:rsidRDefault="00467CDC">
      <w:pPr>
        <w:pStyle w:val="NormalWeb"/>
        <w:divId w:val="1518733121"/>
      </w:pPr>
      <w:r>
        <w:t xml:space="preserve">This is often used to take “screenshots” of webpages. For </w:t>
      </w:r>
      <w:proofErr w:type="gramStart"/>
      <w:r>
        <w:t>example</w:t>
      </w:r>
      <w:proofErr w:type="gramEnd"/>
      <w:r>
        <w:t xml:space="preserve"> when you make a transmission chain with </w:t>
      </w:r>
      <w:proofErr w:type="spellStart"/>
      <w:r>
        <w:rPr>
          <w:rStyle w:val="Strong"/>
        </w:rPr>
        <w:t>epicontacts</w:t>
      </w:r>
      <w:proofErr w:type="spellEnd"/>
      <w:r>
        <w:t xml:space="preserve"> package, an HTML file is produced that is interactive and dynamic. If you want a static image, it can be useful to use the </w:t>
      </w:r>
      <w:hyperlink r:id="rId120" w:history="1">
        <w:proofErr w:type="spellStart"/>
        <w:r>
          <w:rPr>
            <w:rStyle w:val="Strong"/>
            <w:color w:val="0000FF"/>
            <w:u w:val="single"/>
          </w:rPr>
          <w:t>webshot</w:t>
        </w:r>
        <w:proofErr w:type="spellEnd"/>
      </w:hyperlink>
      <w:r>
        <w:t xml:space="preserve"> package to automate this process. This will require the external program “</w:t>
      </w:r>
      <w:proofErr w:type="spellStart"/>
      <w:r>
        <w:t>phantomjs</w:t>
      </w:r>
      <w:proofErr w:type="spellEnd"/>
      <w:r>
        <w:t xml:space="preserve">”. You can install </w:t>
      </w:r>
      <w:proofErr w:type="spellStart"/>
      <w:r>
        <w:t>phantomjs</w:t>
      </w:r>
      <w:proofErr w:type="spellEnd"/>
      <w:r>
        <w:t xml:space="preserve"> via the </w:t>
      </w:r>
      <w:proofErr w:type="spellStart"/>
      <w:r>
        <w:rPr>
          <w:rStyle w:val="Strong"/>
        </w:rPr>
        <w:t>webshot</w:t>
      </w:r>
      <w:proofErr w:type="spellEnd"/>
      <w:r>
        <w:t xml:space="preserve"> package with the command </w:t>
      </w:r>
      <w:proofErr w:type="spellStart"/>
      <w:proofErr w:type="gramStart"/>
      <w:r>
        <w:rPr>
          <w:rStyle w:val="HTMLCode"/>
        </w:rPr>
        <w:t>webshot</w:t>
      </w:r>
      <w:proofErr w:type="spellEnd"/>
      <w:r>
        <w:rPr>
          <w:rStyle w:val="HTMLCode"/>
        </w:rPr>
        <w:t>::</w:t>
      </w:r>
      <w:proofErr w:type="spellStart"/>
      <w:proofErr w:type="gramEnd"/>
      <w:r>
        <w:rPr>
          <w:rStyle w:val="HTMLCode"/>
        </w:rPr>
        <w:t>install_phantomjs</w:t>
      </w:r>
      <w:proofErr w:type="spellEnd"/>
      <w:r>
        <w:rPr>
          <w:rStyle w:val="HTMLCode"/>
        </w:rPr>
        <w:t>()</w:t>
      </w:r>
      <w:r>
        <w:t>.</w:t>
      </w:r>
    </w:p>
    <w:p w14:paraId="2985B8E6" w14:textId="77777777" w:rsidR="00A0067E" w:rsidRDefault="00467CDC">
      <w:pPr>
        <w:pStyle w:val="Heading2"/>
        <w:divId w:val="933781130"/>
        <w:rPr>
          <w:rFonts w:eastAsia="Times New Roman"/>
        </w:rPr>
      </w:pPr>
      <w:r>
        <w:rPr>
          <w:rFonts w:eastAsia="Times New Roman"/>
        </w:rPr>
        <w:t>RStudio</w:t>
      </w:r>
    </w:p>
    <w:p w14:paraId="0A1310BF" w14:textId="77777777" w:rsidR="00A0067E" w:rsidRDefault="00467CDC">
      <w:pPr>
        <w:pStyle w:val="Heading3"/>
        <w:divId w:val="856651564"/>
        <w:rPr>
          <w:rFonts w:eastAsia="Times New Roman"/>
        </w:rPr>
      </w:pPr>
      <w:r>
        <w:rPr>
          <w:rFonts w:eastAsia="Times New Roman"/>
        </w:rPr>
        <w:t>RStudio orientation</w:t>
      </w:r>
    </w:p>
    <w:p w14:paraId="187623EA" w14:textId="77777777" w:rsidR="00A0067E" w:rsidRDefault="00467CDC">
      <w:pPr>
        <w:pStyle w:val="NormalWeb"/>
        <w:divId w:val="856651564"/>
      </w:pPr>
      <w:r>
        <w:rPr>
          <w:rStyle w:val="Strong"/>
        </w:rPr>
        <w:t>First, open RStudio.</w:t>
      </w:r>
      <w:r>
        <w:t xml:space="preserve"> As their icons can look very similar, be sure you are opening </w:t>
      </w:r>
      <w:r>
        <w:rPr>
          <w:rStyle w:val="Emphasis"/>
        </w:rPr>
        <w:t>RStudio</w:t>
      </w:r>
      <w:r>
        <w:t xml:space="preserve"> and not R.</w:t>
      </w:r>
    </w:p>
    <w:p w14:paraId="074C8826" w14:textId="77777777" w:rsidR="00A0067E" w:rsidRDefault="00467CDC">
      <w:pPr>
        <w:pStyle w:val="NormalWeb"/>
        <w:divId w:val="856651564"/>
      </w:pPr>
      <w:r>
        <w:t>For RStudio to work you must also have R installed on the computer (see above for installation instructions).</w:t>
      </w:r>
    </w:p>
    <w:p w14:paraId="1E0FDFDD" w14:textId="77777777" w:rsidR="00A0067E" w:rsidRDefault="00467CDC">
      <w:pPr>
        <w:pStyle w:val="NormalWeb"/>
        <w:divId w:val="856651564"/>
      </w:pPr>
      <w:r>
        <w:rPr>
          <w:rStyle w:val="Strong"/>
        </w:rPr>
        <w:t>RStudio</w:t>
      </w:r>
      <w:r>
        <w:t xml:space="preserve"> is an interface (GUI) for easier use of </w:t>
      </w:r>
      <w:r>
        <w:rPr>
          <w:rStyle w:val="Strong"/>
        </w:rPr>
        <w:t>R</w:t>
      </w:r>
      <w:r>
        <w:t xml:space="preserve">. You can think of R as being the engine of a vehicle, doing the crucial work, and RStudio as the body of the vehicle (with seats, accessories, </w:t>
      </w:r>
      <w:r>
        <w:lastRenderedPageBreak/>
        <w:t xml:space="preserve">etc.) that helps you </w:t>
      </w:r>
      <w:proofErr w:type="gramStart"/>
      <w:r>
        <w:t>actually use</w:t>
      </w:r>
      <w:proofErr w:type="gramEnd"/>
      <w:r>
        <w:t xml:space="preserve"> the engine to move forward! You can see the complete RStudio user-interface </w:t>
      </w:r>
      <w:proofErr w:type="spellStart"/>
      <w:r>
        <w:t>cheatsheet</w:t>
      </w:r>
      <w:proofErr w:type="spellEnd"/>
      <w:r>
        <w:t xml:space="preserve"> (PDF) </w:t>
      </w:r>
      <w:hyperlink r:id="rId121" w:history="1">
        <w:r>
          <w:rPr>
            <w:rStyle w:val="Hyperlink"/>
          </w:rPr>
          <w:t>here</w:t>
        </w:r>
      </w:hyperlink>
    </w:p>
    <w:p w14:paraId="620BF4C1" w14:textId="77777777" w:rsidR="00A0067E" w:rsidRDefault="00467CDC">
      <w:pPr>
        <w:pStyle w:val="NormalWeb"/>
        <w:divId w:val="856651564"/>
      </w:pPr>
      <w:r>
        <w:t xml:space="preserve">By </w:t>
      </w:r>
      <w:proofErr w:type="gramStart"/>
      <w:r>
        <w:t>default</w:t>
      </w:r>
      <w:proofErr w:type="gramEnd"/>
      <w:r>
        <w:t xml:space="preserve"> RStudio displays four rectangle panes.</w:t>
      </w:r>
    </w:p>
    <w:p w14:paraId="7FB97749" w14:textId="77777777" w:rsidR="00A0067E" w:rsidRDefault="00467CDC">
      <w:pPr>
        <w:pStyle w:val="NormalWeb"/>
        <w:divId w:val="856651564"/>
      </w:pPr>
      <w:r>
        <w:rPr>
          <w:rStyle w:val="Emphasis"/>
          <w:b/>
          <w:bCs/>
          <w:color w:val="000000"/>
        </w:rPr>
        <w:t>TIP:</w:t>
      </w:r>
      <w:r>
        <w:rPr>
          <w:color w:val="000000"/>
        </w:rPr>
        <w:t xml:space="preserve"> If your RStudio displays only one left pane it is because you have no scripts open yet.</w:t>
      </w:r>
    </w:p>
    <w:p w14:paraId="0922304C" w14:textId="77777777" w:rsidR="00A0067E" w:rsidRDefault="00467CDC">
      <w:pPr>
        <w:pStyle w:val="NormalWeb"/>
        <w:divId w:val="856651564"/>
      </w:pPr>
      <w:r>
        <w:rPr>
          <w:rStyle w:val="Strong"/>
        </w:rPr>
        <w:t>The Source Pane</w:t>
      </w:r>
      <w:r>
        <w:br/>
        <w:t xml:space="preserve">This pane, by default in the </w:t>
      </w:r>
      <w:proofErr w:type="gramStart"/>
      <w:r>
        <w:t>upper-left</w:t>
      </w:r>
      <w:proofErr w:type="gramEnd"/>
      <w:r>
        <w:t xml:space="preserve">, is a space to edit, run, and save your </w:t>
      </w:r>
      <w:hyperlink w:anchor="scripts" w:history="1">
        <w:r>
          <w:rPr>
            <w:rStyle w:val="Hyperlink"/>
          </w:rPr>
          <w:t>scripts</w:t>
        </w:r>
      </w:hyperlink>
      <w:r>
        <w:t>. Scripts contain the commands you want to run. This pane can also display datasets (data frames) for viewing.</w:t>
      </w:r>
    </w:p>
    <w:p w14:paraId="7FA381FD" w14:textId="77777777" w:rsidR="00A0067E" w:rsidRDefault="00467CDC">
      <w:pPr>
        <w:pStyle w:val="NormalWeb"/>
        <w:divId w:val="856651564"/>
      </w:pPr>
      <w:r>
        <w:t xml:space="preserve">For Stata users, this pane is </w:t>
      </w:r>
      <w:proofErr w:type="gramStart"/>
      <w:r>
        <w:t>similar to</w:t>
      </w:r>
      <w:proofErr w:type="gramEnd"/>
      <w:r>
        <w:t xml:space="preserve"> your Do-file and Data Editor windows.</w:t>
      </w:r>
    </w:p>
    <w:p w14:paraId="3EBEB175" w14:textId="77777777" w:rsidR="00A0067E" w:rsidRDefault="00467CDC">
      <w:pPr>
        <w:pStyle w:val="NormalWeb"/>
        <w:divId w:val="856651564"/>
      </w:pPr>
      <w:r>
        <w:rPr>
          <w:rStyle w:val="Strong"/>
        </w:rPr>
        <w:t>The R Console Pane</w:t>
      </w:r>
    </w:p>
    <w:p w14:paraId="34AABABC" w14:textId="77777777" w:rsidR="00A0067E" w:rsidRDefault="00467CDC">
      <w:pPr>
        <w:pStyle w:val="NormalWeb"/>
        <w:divId w:val="856651564"/>
      </w:pPr>
      <w:r>
        <w:t xml:space="preserve">The R Console, by default the left or lower-left pane in R Studio, is the home of the R “engine”. This is where the commands are actually </w:t>
      </w:r>
      <w:proofErr w:type="gramStart"/>
      <w:r>
        <w:t>run</w:t>
      </w:r>
      <w:proofErr w:type="gramEnd"/>
      <w:r>
        <w:t xml:space="preserve"> and non-graphic outputs and error/warning messages appear. You can directly enter and run commands in the R </w:t>
      </w:r>
      <w:proofErr w:type="gramStart"/>
      <w:r>
        <w:t>Console, but</w:t>
      </w:r>
      <w:proofErr w:type="gramEnd"/>
      <w:r>
        <w:t xml:space="preserve"> realize that these commands are not saved as they are when running commands from a script.</w:t>
      </w:r>
    </w:p>
    <w:p w14:paraId="14CA80FC" w14:textId="77777777" w:rsidR="00A0067E" w:rsidRDefault="00467CDC">
      <w:pPr>
        <w:pStyle w:val="NormalWeb"/>
        <w:divId w:val="856651564"/>
      </w:pPr>
      <w:r>
        <w:t xml:space="preserve">If you are familiar with Stata, the R Console is like the Command Window </w:t>
      </w:r>
      <w:proofErr w:type="gramStart"/>
      <w:r>
        <w:t>and also</w:t>
      </w:r>
      <w:proofErr w:type="gramEnd"/>
      <w:r>
        <w:t xml:space="preserve"> the Results Window.</w:t>
      </w:r>
    </w:p>
    <w:p w14:paraId="37C31059" w14:textId="77777777" w:rsidR="00A0067E" w:rsidRDefault="00467CDC">
      <w:pPr>
        <w:pStyle w:val="NormalWeb"/>
        <w:divId w:val="856651564"/>
      </w:pPr>
      <w:r>
        <w:rPr>
          <w:rStyle w:val="Strong"/>
        </w:rPr>
        <w:t>The Environment Pane</w:t>
      </w:r>
      <w:r>
        <w:br/>
        <w:t xml:space="preserve">This pane, by default in the upper-right, is most often used to see brief summaries of </w:t>
      </w:r>
      <w:hyperlink w:anchor="objects" w:history="1">
        <w:r>
          <w:rPr>
            <w:rStyle w:val="Hyperlink"/>
          </w:rPr>
          <w:t>objects</w:t>
        </w:r>
      </w:hyperlink>
      <w:r>
        <w:t xml:space="preserve"> in the R Environment in the current session. These objects could include imported, modified, or created datasets, parameters you have defined (</w:t>
      </w:r>
      <w:proofErr w:type="gramStart"/>
      <w:r>
        <w:t>e.g.</w:t>
      </w:r>
      <w:proofErr w:type="gramEnd"/>
      <w:r>
        <w:t> a specific epi week for the analysis), or vectors or lists you have defined during analysis (e.g. names of regions). You can click on the arrow next to a data frame name to see its variables.</w:t>
      </w:r>
    </w:p>
    <w:p w14:paraId="51570723" w14:textId="77777777" w:rsidR="00A0067E" w:rsidRDefault="00467CDC">
      <w:pPr>
        <w:pStyle w:val="NormalWeb"/>
        <w:divId w:val="856651564"/>
      </w:pPr>
      <w:r>
        <w:t xml:space="preserve">In Stata, this is most </w:t>
      </w:r>
      <w:proofErr w:type="gramStart"/>
      <w:r>
        <w:t>similar to</w:t>
      </w:r>
      <w:proofErr w:type="gramEnd"/>
      <w:r>
        <w:t xml:space="preserve"> the Variables Manager window.</w:t>
      </w:r>
    </w:p>
    <w:p w14:paraId="12B9BDA2" w14:textId="77777777" w:rsidR="00A0067E" w:rsidRDefault="00467CDC">
      <w:pPr>
        <w:pStyle w:val="NormalWeb"/>
        <w:divId w:val="856651564"/>
      </w:pPr>
      <w:r>
        <w:t xml:space="preserve">This pane also contains </w:t>
      </w:r>
      <w:r>
        <w:rPr>
          <w:rStyle w:val="Emphasis"/>
        </w:rPr>
        <w:t>History</w:t>
      </w:r>
      <w:r>
        <w:t xml:space="preserve"> where can see commands that you can previously. It also has a “Tutorial” tab where you can complete interactive R tutorials if you have the </w:t>
      </w:r>
      <w:proofErr w:type="spellStart"/>
      <w:r>
        <w:rPr>
          <w:rStyle w:val="Strong"/>
        </w:rPr>
        <w:t>learnr</w:t>
      </w:r>
      <w:proofErr w:type="spellEnd"/>
      <w:r>
        <w:t xml:space="preserve"> package installed. It also has a “Connections” pane for external </w:t>
      </w:r>
      <w:proofErr w:type="gramStart"/>
      <w:r>
        <w:t>connections, and</w:t>
      </w:r>
      <w:proofErr w:type="gramEnd"/>
      <w:r>
        <w:t xml:space="preserve"> can have a “Git” pane if you choose to interface with </w:t>
      </w:r>
      <w:proofErr w:type="spellStart"/>
      <w:r>
        <w:t>Github</w:t>
      </w:r>
      <w:proofErr w:type="spellEnd"/>
      <w:r>
        <w:t>.</w:t>
      </w:r>
    </w:p>
    <w:p w14:paraId="7AACA340" w14:textId="77777777" w:rsidR="00A0067E" w:rsidRDefault="00467CDC">
      <w:pPr>
        <w:pStyle w:val="NormalWeb"/>
        <w:divId w:val="856651564"/>
      </w:pPr>
      <w:r>
        <w:rPr>
          <w:rStyle w:val="Strong"/>
        </w:rPr>
        <w:t>Plots, Viewer, Packages, and Help Pane</w:t>
      </w:r>
      <w:r>
        <w:br/>
        <w:t xml:space="preserve">The lower-right pane includes several important tabs. Typical plot graphics including maps will display in the Plot pane. Interactive or HTML outputs will display in the Viewer pane. The Help pane can display documentation and help files. The Files pane is a browser which can be used to open or delete files. The Packages pane allows you to see, install, update, delete, load/unload R packages, and see which version of the package you have. To learn more about packages see the </w:t>
      </w:r>
      <w:hyperlink w:anchor="packages" w:history="1">
        <w:r>
          <w:rPr>
            <w:rStyle w:val="Hyperlink"/>
          </w:rPr>
          <w:t>packages section</w:t>
        </w:r>
      </w:hyperlink>
      <w:r>
        <w:t xml:space="preserve"> below.</w:t>
      </w:r>
    </w:p>
    <w:p w14:paraId="4BFFBF51" w14:textId="77777777" w:rsidR="00A0067E" w:rsidRDefault="00467CDC">
      <w:pPr>
        <w:pStyle w:val="NormalWeb"/>
        <w:divId w:val="856651564"/>
      </w:pPr>
      <w:r>
        <w:lastRenderedPageBreak/>
        <w:t>This pane contains the Stata equivalents of the Plots Manager and Project Manager windows.</w:t>
      </w:r>
    </w:p>
    <w:p w14:paraId="2D5B6403" w14:textId="77777777" w:rsidR="00A0067E" w:rsidRDefault="00467CDC">
      <w:pPr>
        <w:pStyle w:val="Heading3"/>
        <w:divId w:val="135418406"/>
        <w:rPr>
          <w:rFonts w:eastAsia="Times New Roman"/>
        </w:rPr>
      </w:pPr>
      <w:r>
        <w:rPr>
          <w:rFonts w:eastAsia="Times New Roman"/>
        </w:rPr>
        <w:t>RStudio settings</w:t>
      </w:r>
    </w:p>
    <w:p w14:paraId="26189BE9" w14:textId="77777777" w:rsidR="00A0067E" w:rsidRDefault="00467CDC">
      <w:pPr>
        <w:pStyle w:val="NormalWeb"/>
        <w:divId w:val="135418406"/>
      </w:pPr>
      <w:r>
        <w:t xml:space="preserve">Change RStudio settings and appearance in the </w:t>
      </w:r>
      <w:r>
        <w:rPr>
          <w:rStyle w:val="Emphasis"/>
        </w:rPr>
        <w:t>Tools</w:t>
      </w:r>
      <w:r>
        <w:t xml:space="preserve"> drop-down menu, by selecting </w:t>
      </w:r>
      <w:r>
        <w:rPr>
          <w:rStyle w:val="Emphasis"/>
        </w:rPr>
        <w:t>Global Options</w:t>
      </w:r>
      <w:r>
        <w:t>. There you can change the default settings, including appearance/background color.</w:t>
      </w:r>
    </w:p>
    <w:p w14:paraId="192204CD" w14:textId="77777777" w:rsidR="00A0067E" w:rsidRDefault="00467CDC">
      <w:pPr>
        <w:pStyle w:val="NormalWeb"/>
        <w:divId w:val="135418406"/>
      </w:pPr>
      <w:r>
        <w:rPr>
          <w:rStyle w:val="Strong"/>
        </w:rPr>
        <w:t>Restart</w:t>
      </w:r>
    </w:p>
    <w:p w14:paraId="491EE711" w14:textId="77777777" w:rsidR="00A0067E" w:rsidRDefault="00467CDC">
      <w:pPr>
        <w:pStyle w:val="NormalWeb"/>
        <w:divId w:val="135418406"/>
      </w:pPr>
      <w:r>
        <w:t>If your R freezes, you can re-start R by going to the Session menu and clicking “Restart R”. This avoids the hassle of closing and opening RStudio. Everything in your R environment will be removed when you do this.</w:t>
      </w:r>
    </w:p>
    <w:p w14:paraId="419352AA" w14:textId="77777777" w:rsidR="00A0067E" w:rsidRDefault="00467CDC">
      <w:pPr>
        <w:pStyle w:val="Heading3"/>
        <w:divId w:val="1415131508"/>
        <w:rPr>
          <w:rFonts w:eastAsia="Times New Roman"/>
        </w:rPr>
      </w:pPr>
      <w:r>
        <w:rPr>
          <w:rFonts w:eastAsia="Times New Roman"/>
        </w:rPr>
        <w:t>Keyboard shortcuts</w:t>
      </w:r>
    </w:p>
    <w:p w14:paraId="4BD71548" w14:textId="77777777" w:rsidR="00A0067E" w:rsidRDefault="00467CDC">
      <w:pPr>
        <w:pStyle w:val="NormalWeb"/>
        <w:divId w:val="1415131508"/>
      </w:pPr>
      <w:r>
        <w:t xml:space="preserve">Some very useful keyboard shortcuts are below. See all the keyboard shortcuts for Windows, Max, and Linux in the second page of this RStudio </w:t>
      </w:r>
      <w:hyperlink r:id="rId122" w:history="1">
        <w:r>
          <w:rPr>
            <w:rStyle w:val="Hyperlink"/>
          </w:rPr>
          <w:t xml:space="preserve">user interface </w:t>
        </w:r>
        <w:proofErr w:type="spellStart"/>
        <w:r>
          <w:rPr>
            <w:rStyle w:val="Hyperlink"/>
          </w:rPr>
          <w:t>cheatsheet</w:t>
        </w:r>
        <w:proofErr w:type="spellEnd"/>
      </w:hyperlink>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8"/>
        <w:gridCol w:w="1421"/>
        <w:gridCol w:w="5721"/>
      </w:tblGrid>
      <w:tr w:rsidR="00A0067E" w14:paraId="0FBEA5BA" w14:textId="77777777">
        <w:trPr>
          <w:divId w:val="1415131508"/>
          <w:tblHeader/>
          <w:tblCellSpacing w:w="15" w:type="dxa"/>
        </w:trPr>
        <w:tc>
          <w:tcPr>
            <w:tcW w:w="0" w:type="auto"/>
            <w:vAlign w:val="center"/>
            <w:hideMark/>
          </w:tcPr>
          <w:p w14:paraId="1558369D" w14:textId="77777777" w:rsidR="00A0067E" w:rsidRDefault="00467CDC">
            <w:pPr>
              <w:jc w:val="center"/>
              <w:rPr>
                <w:rFonts w:eastAsia="Times New Roman"/>
                <w:b/>
                <w:bCs/>
              </w:rPr>
            </w:pPr>
            <w:r>
              <w:rPr>
                <w:rFonts w:eastAsia="Times New Roman"/>
                <w:b/>
                <w:bCs/>
              </w:rPr>
              <w:t>Windows/Linux</w:t>
            </w:r>
          </w:p>
        </w:tc>
        <w:tc>
          <w:tcPr>
            <w:tcW w:w="0" w:type="auto"/>
            <w:vAlign w:val="center"/>
            <w:hideMark/>
          </w:tcPr>
          <w:p w14:paraId="7433D523" w14:textId="77777777" w:rsidR="00A0067E" w:rsidRDefault="00467CDC">
            <w:pPr>
              <w:jc w:val="center"/>
              <w:rPr>
                <w:rFonts w:eastAsia="Times New Roman"/>
                <w:b/>
                <w:bCs/>
              </w:rPr>
            </w:pPr>
            <w:r>
              <w:rPr>
                <w:rFonts w:eastAsia="Times New Roman"/>
                <w:b/>
                <w:bCs/>
              </w:rPr>
              <w:t>Mac</w:t>
            </w:r>
          </w:p>
        </w:tc>
        <w:tc>
          <w:tcPr>
            <w:tcW w:w="0" w:type="auto"/>
            <w:vAlign w:val="center"/>
            <w:hideMark/>
          </w:tcPr>
          <w:p w14:paraId="03849116" w14:textId="77777777" w:rsidR="00A0067E" w:rsidRDefault="00467CDC">
            <w:pPr>
              <w:jc w:val="center"/>
              <w:rPr>
                <w:rFonts w:eastAsia="Times New Roman"/>
                <w:b/>
                <w:bCs/>
              </w:rPr>
            </w:pPr>
            <w:r>
              <w:rPr>
                <w:rFonts w:eastAsia="Times New Roman"/>
                <w:b/>
                <w:bCs/>
              </w:rPr>
              <w:t>Action</w:t>
            </w:r>
          </w:p>
        </w:tc>
      </w:tr>
      <w:tr w:rsidR="00A0067E" w14:paraId="68D7AD74" w14:textId="77777777">
        <w:trPr>
          <w:divId w:val="1415131508"/>
          <w:tblCellSpacing w:w="15" w:type="dxa"/>
        </w:trPr>
        <w:tc>
          <w:tcPr>
            <w:tcW w:w="0" w:type="auto"/>
            <w:vAlign w:val="center"/>
            <w:hideMark/>
          </w:tcPr>
          <w:p w14:paraId="1FE894E8" w14:textId="77777777" w:rsidR="00A0067E" w:rsidRDefault="00467CDC">
            <w:pPr>
              <w:rPr>
                <w:rFonts w:eastAsia="Times New Roman"/>
              </w:rPr>
            </w:pPr>
            <w:r>
              <w:rPr>
                <w:rFonts w:eastAsia="Times New Roman"/>
              </w:rPr>
              <w:t>Esc</w:t>
            </w:r>
          </w:p>
        </w:tc>
        <w:tc>
          <w:tcPr>
            <w:tcW w:w="0" w:type="auto"/>
            <w:vAlign w:val="center"/>
            <w:hideMark/>
          </w:tcPr>
          <w:p w14:paraId="38A554EF" w14:textId="77777777" w:rsidR="00A0067E" w:rsidRDefault="00467CDC">
            <w:pPr>
              <w:rPr>
                <w:rFonts w:eastAsia="Times New Roman"/>
              </w:rPr>
            </w:pPr>
            <w:r>
              <w:rPr>
                <w:rFonts w:eastAsia="Times New Roman"/>
              </w:rPr>
              <w:t>Esc</w:t>
            </w:r>
          </w:p>
        </w:tc>
        <w:tc>
          <w:tcPr>
            <w:tcW w:w="0" w:type="auto"/>
            <w:vAlign w:val="center"/>
            <w:hideMark/>
          </w:tcPr>
          <w:p w14:paraId="39B827B2" w14:textId="77777777" w:rsidR="00A0067E" w:rsidRDefault="00467CDC">
            <w:pPr>
              <w:rPr>
                <w:rFonts w:eastAsia="Times New Roman"/>
              </w:rPr>
            </w:pPr>
            <w:r>
              <w:rPr>
                <w:rFonts w:eastAsia="Times New Roman"/>
              </w:rPr>
              <w:t>Interrupt current command (useful if you accidentally ran an incomplete command and cannot escape seeing “+” in the R console)</w:t>
            </w:r>
          </w:p>
        </w:tc>
      </w:tr>
      <w:tr w:rsidR="00A0067E" w14:paraId="2389B217" w14:textId="77777777">
        <w:trPr>
          <w:divId w:val="1415131508"/>
          <w:tblCellSpacing w:w="15" w:type="dxa"/>
        </w:trPr>
        <w:tc>
          <w:tcPr>
            <w:tcW w:w="0" w:type="auto"/>
            <w:vAlign w:val="center"/>
            <w:hideMark/>
          </w:tcPr>
          <w:p w14:paraId="35263A85" w14:textId="77777777" w:rsidR="00A0067E" w:rsidRDefault="00467CDC">
            <w:pPr>
              <w:rPr>
                <w:rFonts w:eastAsia="Times New Roman"/>
              </w:rPr>
            </w:pPr>
            <w:proofErr w:type="spellStart"/>
            <w:r>
              <w:rPr>
                <w:rFonts w:eastAsia="Times New Roman"/>
              </w:rPr>
              <w:t>Ctrl+s</w:t>
            </w:r>
            <w:proofErr w:type="spellEnd"/>
          </w:p>
        </w:tc>
        <w:tc>
          <w:tcPr>
            <w:tcW w:w="0" w:type="auto"/>
            <w:vAlign w:val="center"/>
            <w:hideMark/>
          </w:tcPr>
          <w:p w14:paraId="169FD211" w14:textId="77777777" w:rsidR="00A0067E" w:rsidRDefault="00467CDC">
            <w:pPr>
              <w:rPr>
                <w:rFonts w:eastAsia="Times New Roman"/>
              </w:rPr>
            </w:pPr>
            <w:proofErr w:type="spellStart"/>
            <w:r>
              <w:rPr>
                <w:rFonts w:eastAsia="Times New Roman"/>
              </w:rPr>
              <w:t>Cmd+s</w:t>
            </w:r>
            <w:proofErr w:type="spellEnd"/>
          </w:p>
        </w:tc>
        <w:tc>
          <w:tcPr>
            <w:tcW w:w="0" w:type="auto"/>
            <w:vAlign w:val="center"/>
            <w:hideMark/>
          </w:tcPr>
          <w:p w14:paraId="0C4A902C" w14:textId="77777777" w:rsidR="00A0067E" w:rsidRDefault="00467CDC">
            <w:pPr>
              <w:rPr>
                <w:rFonts w:eastAsia="Times New Roman"/>
              </w:rPr>
            </w:pPr>
            <w:r>
              <w:rPr>
                <w:rFonts w:eastAsia="Times New Roman"/>
              </w:rPr>
              <w:t>Save (script)</w:t>
            </w:r>
          </w:p>
        </w:tc>
      </w:tr>
      <w:tr w:rsidR="00A0067E" w14:paraId="0CB9A558" w14:textId="77777777">
        <w:trPr>
          <w:divId w:val="1415131508"/>
          <w:tblCellSpacing w:w="15" w:type="dxa"/>
        </w:trPr>
        <w:tc>
          <w:tcPr>
            <w:tcW w:w="0" w:type="auto"/>
            <w:vAlign w:val="center"/>
            <w:hideMark/>
          </w:tcPr>
          <w:p w14:paraId="7481E87B" w14:textId="77777777" w:rsidR="00A0067E" w:rsidRDefault="00467CDC">
            <w:pPr>
              <w:rPr>
                <w:rFonts w:eastAsia="Times New Roman"/>
              </w:rPr>
            </w:pPr>
            <w:r>
              <w:rPr>
                <w:rFonts w:eastAsia="Times New Roman"/>
              </w:rPr>
              <w:t>Tab</w:t>
            </w:r>
          </w:p>
        </w:tc>
        <w:tc>
          <w:tcPr>
            <w:tcW w:w="0" w:type="auto"/>
            <w:vAlign w:val="center"/>
            <w:hideMark/>
          </w:tcPr>
          <w:p w14:paraId="36C0A581" w14:textId="77777777" w:rsidR="00A0067E" w:rsidRDefault="00467CDC">
            <w:pPr>
              <w:rPr>
                <w:rFonts w:eastAsia="Times New Roman"/>
              </w:rPr>
            </w:pPr>
            <w:r>
              <w:rPr>
                <w:rFonts w:eastAsia="Times New Roman"/>
              </w:rPr>
              <w:t>Tab</w:t>
            </w:r>
          </w:p>
        </w:tc>
        <w:tc>
          <w:tcPr>
            <w:tcW w:w="0" w:type="auto"/>
            <w:vAlign w:val="center"/>
            <w:hideMark/>
          </w:tcPr>
          <w:p w14:paraId="179A1238" w14:textId="77777777" w:rsidR="00A0067E" w:rsidRDefault="00467CDC">
            <w:pPr>
              <w:rPr>
                <w:rFonts w:eastAsia="Times New Roman"/>
              </w:rPr>
            </w:pPr>
            <w:proofErr w:type="gramStart"/>
            <w:r>
              <w:rPr>
                <w:rFonts w:eastAsia="Times New Roman"/>
              </w:rPr>
              <w:t>Auto-complete</w:t>
            </w:r>
            <w:proofErr w:type="gramEnd"/>
          </w:p>
        </w:tc>
      </w:tr>
      <w:tr w:rsidR="00A0067E" w14:paraId="3EC47390" w14:textId="77777777">
        <w:trPr>
          <w:divId w:val="1415131508"/>
          <w:tblCellSpacing w:w="15" w:type="dxa"/>
        </w:trPr>
        <w:tc>
          <w:tcPr>
            <w:tcW w:w="0" w:type="auto"/>
            <w:vAlign w:val="center"/>
            <w:hideMark/>
          </w:tcPr>
          <w:p w14:paraId="4908E0E2" w14:textId="77777777" w:rsidR="00A0067E" w:rsidRDefault="00467CDC">
            <w:pPr>
              <w:rPr>
                <w:rFonts w:eastAsia="Times New Roman"/>
              </w:rPr>
            </w:pPr>
            <w:r>
              <w:rPr>
                <w:rFonts w:eastAsia="Times New Roman"/>
              </w:rPr>
              <w:t>Ctrl + Enter</w:t>
            </w:r>
          </w:p>
        </w:tc>
        <w:tc>
          <w:tcPr>
            <w:tcW w:w="0" w:type="auto"/>
            <w:vAlign w:val="center"/>
            <w:hideMark/>
          </w:tcPr>
          <w:p w14:paraId="74A8159D"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Enter</w:t>
            </w:r>
          </w:p>
        </w:tc>
        <w:tc>
          <w:tcPr>
            <w:tcW w:w="0" w:type="auto"/>
            <w:vAlign w:val="center"/>
            <w:hideMark/>
          </w:tcPr>
          <w:p w14:paraId="6F522E3B" w14:textId="77777777" w:rsidR="00A0067E" w:rsidRDefault="00467CDC">
            <w:pPr>
              <w:rPr>
                <w:rFonts w:eastAsia="Times New Roman"/>
              </w:rPr>
            </w:pPr>
            <w:r>
              <w:rPr>
                <w:rFonts w:eastAsia="Times New Roman"/>
              </w:rPr>
              <w:t>Run current line(s)/selection of code</w:t>
            </w:r>
          </w:p>
        </w:tc>
      </w:tr>
      <w:tr w:rsidR="00A0067E" w14:paraId="42501191" w14:textId="77777777">
        <w:trPr>
          <w:divId w:val="1415131508"/>
          <w:tblCellSpacing w:w="15" w:type="dxa"/>
        </w:trPr>
        <w:tc>
          <w:tcPr>
            <w:tcW w:w="0" w:type="auto"/>
            <w:vAlign w:val="center"/>
            <w:hideMark/>
          </w:tcPr>
          <w:p w14:paraId="119224F8" w14:textId="77777777" w:rsidR="00A0067E" w:rsidRDefault="00467CDC">
            <w:pPr>
              <w:rPr>
                <w:rFonts w:eastAsia="Times New Roman"/>
              </w:rPr>
            </w:pPr>
            <w:r>
              <w:rPr>
                <w:rFonts w:eastAsia="Times New Roman"/>
              </w:rPr>
              <w:t>Ctrl + Shift + C</w:t>
            </w:r>
          </w:p>
        </w:tc>
        <w:tc>
          <w:tcPr>
            <w:tcW w:w="0" w:type="auto"/>
            <w:vAlign w:val="center"/>
            <w:hideMark/>
          </w:tcPr>
          <w:p w14:paraId="2EA106C7"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Shift + c</w:t>
            </w:r>
          </w:p>
        </w:tc>
        <w:tc>
          <w:tcPr>
            <w:tcW w:w="0" w:type="auto"/>
            <w:vAlign w:val="center"/>
            <w:hideMark/>
          </w:tcPr>
          <w:p w14:paraId="728DBB1C" w14:textId="77777777" w:rsidR="00A0067E" w:rsidRDefault="00467CDC">
            <w:pPr>
              <w:rPr>
                <w:rFonts w:eastAsia="Times New Roman"/>
              </w:rPr>
            </w:pPr>
            <w:r>
              <w:rPr>
                <w:rFonts w:eastAsia="Times New Roman"/>
              </w:rPr>
              <w:t>comment/uncomment the highlighted lines</w:t>
            </w:r>
          </w:p>
        </w:tc>
      </w:tr>
      <w:tr w:rsidR="00A0067E" w14:paraId="669BAB4A" w14:textId="77777777">
        <w:trPr>
          <w:divId w:val="1415131508"/>
          <w:tblCellSpacing w:w="15" w:type="dxa"/>
        </w:trPr>
        <w:tc>
          <w:tcPr>
            <w:tcW w:w="0" w:type="auto"/>
            <w:vAlign w:val="center"/>
            <w:hideMark/>
          </w:tcPr>
          <w:p w14:paraId="14BEACD6" w14:textId="77777777" w:rsidR="00A0067E" w:rsidRDefault="00467CDC">
            <w:pPr>
              <w:rPr>
                <w:rFonts w:eastAsia="Times New Roman"/>
              </w:rPr>
            </w:pPr>
            <w:r>
              <w:rPr>
                <w:rFonts w:eastAsia="Times New Roman"/>
              </w:rPr>
              <w:t>Alt + -</w:t>
            </w:r>
          </w:p>
        </w:tc>
        <w:tc>
          <w:tcPr>
            <w:tcW w:w="0" w:type="auto"/>
            <w:vAlign w:val="center"/>
            <w:hideMark/>
          </w:tcPr>
          <w:p w14:paraId="71F95A51" w14:textId="77777777" w:rsidR="00A0067E" w:rsidRDefault="00467CDC">
            <w:pPr>
              <w:rPr>
                <w:rFonts w:eastAsia="Times New Roman"/>
              </w:rPr>
            </w:pPr>
            <w:r>
              <w:rPr>
                <w:rFonts w:eastAsia="Times New Roman"/>
              </w:rPr>
              <w:t>Option + -</w:t>
            </w:r>
          </w:p>
        </w:tc>
        <w:tc>
          <w:tcPr>
            <w:tcW w:w="0" w:type="auto"/>
            <w:vAlign w:val="center"/>
            <w:hideMark/>
          </w:tcPr>
          <w:p w14:paraId="060AC7B2" w14:textId="77777777" w:rsidR="00A0067E" w:rsidRDefault="00467CDC">
            <w:pPr>
              <w:rPr>
                <w:rFonts w:eastAsia="Times New Roman"/>
              </w:rPr>
            </w:pPr>
            <w:r>
              <w:rPr>
                <w:rFonts w:eastAsia="Times New Roman"/>
              </w:rPr>
              <w:t xml:space="preserve">Insert </w:t>
            </w:r>
            <w:r>
              <w:rPr>
                <w:rStyle w:val="HTMLCode"/>
              </w:rPr>
              <w:t>&lt;-</w:t>
            </w:r>
          </w:p>
        </w:tc>
      </w:tr>
      <w:tr w:rsidR="00A0067E" w14:paraId="6B0B11B2" w14:textId="77777777">
        <w:trPr>
          <w:divId w:val="1415131508"/>
          <w:tblCellSpacing w:w="15" w:type="dxa"/>
        </w:trPr>
        <w:tc>
          <w:tcPr>
            <w:tcW w:w="0" w:type="auto"/>
            <w:vAlign w:val="center"/>
            <w:hideMark/>
          </w:tcPr>
          <w:p w14:paraId="7D07157D" w14:textId="77777777" w:rsidR="00A0067E" w:rsidRDefault="00467CDC">
            <w:pPr>
              <w:rPr>
                <w:rFonts w:eastAsia="Times New Roman"/>
              </w:rPr>
            </w:pPr>
            <w:r>
              <w:rPr>
                <w:rFonts w:eastAsia="Times New Roman"/>
              </w:rPr>
              <w:t>Ctrl + Shift + m</w:t>
            </w:r>
          </w:p>
        </w:tc>
        <w:tc>
          <w:tcPr>
            <w:tcW w:w="0" w:type="auto"/>
            <w:vAlign w:val="center"/>
            <w:hideMark/>
          </w:tcPr>
          <w:p w14:paraId="13D053EC"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Shift + m</w:t>
            </w:r>
          </w:p>
        </w:tc>
        <w:tc>
          <w:tcPr>
            <w:tcW w:w="0" w:type="auto"/>
            <w:vAlign w:val="center"/>
            <w:hideMark/>
          </w:tcPr>
          <w:p w14:paraId="3A3053C9" w14:textId="77777777" w:rsidR="00A0067E" w:rsidRDefault="00467CDC">
            <w:pPr>
              <w:rPr>
                <w:rFonts w:eastAsia="Times New Roman"/>
              </w:rPr>
            </w:pPr>
            <w:r>
              <w:rPr>
                <w:rFonts w:eastAsia="Times New Roman"/>
              </w:rPr>
              <w:t xml:space="preserve">Insert </w:t>
            </w:r>
            <w:r>
              <w:rPr>
                <w:rStyle w:val="HTMLCode"/>
              </w:rPr>
              <w:t>%&gt;%</w:t>
            </w:r>
          </w:p>
        </w:tc>
      </w:tr>
      <w:tr w:rsidR="00A0067E" w14:paraId="11423E76" w14:textId="77777777">
        <w:trPr>
          <w:divId w:val="1415131508"/>
          <w:tblCellSpacing w:w="15" w:type="dxa"/>
        </w:trPr>
        <w:tc>
          <w:tcPr>
            <w:tcW w:w="0" w:type="auto"/>
            <w:vAlign w:val="center"/>
            <w:hideMark/>
          </w:tcPr>
          <w:p w14:paraId="22B2C50A" w14:textId="77777777" w:rsidR="00A0067E" w:rsidRDefault="00467CDC">
            <w:pPr>
              <w:rPr>
                <w:rFonts w:eastAsia="Times New Roman"/>
              </w:rPr>
            </w:pPr>
            <w:r>
              <w:rPr>
                <w:rFonts w:eastAsia="Times New Roman"/>
              </w:rPr>
              <w:t>Ctrl + l</w:t>
            </w:r>
          </w:p>
        </w:tc>
        <w:tc>
          <w:tcPr>
            <w:tcW w:w="0" w:type="auto"/>
            <w:vAlign w:val="center"/>
            <w:hideMark/>
          </w:tcPr>
          <w:p w14:paraId="3F3DCF59"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l</w:t>
            </w:r>
          </w:p>
        </w:tc>
        <w:tc>
          <w:tcPr>
            <w:tcW w:w="0" w:type="auto"/>
            <w:vAlign w:val="center"/>
            <w:hideMark/>
          </w:tcPr>
          <w:p w14:paraId="41486472" w14:textId="77777777" w:rsidR="00A0067E" w:rsidRDefault="00467CDC">
            <w:pPr>
              <w:rPr>
                <w:rFonts w:eastAsia="Times New Roman"/>
              </w:rPr>
            </w:pPr>
            <w:r>
              <w:rPr>
                <w:rFonts w:eastAsia="Times New Roman"/>
              </w:rPr>
              <w:t>Clear the R console</w:t>
            </w:r>
          </w:p>
        </w:tc>
      </w:tr>
      <w:tr w:rsidR="00A0067E" w14:paraId="58E68626" w14:textId="77777777">
        <w:trPr>
          <w:divId w:val="1415131508"/>
          <w:tblCellSpacing w:w="15" w:type="dxa"/>
        </w:trPr>
        <w:tc>
          <w:tcPr>
            <w:tcW w:w="0" w:type="auto"/>
            <w:vAlign w:val="center"/>
            <w:hideMark/>
          </w:tcPr>
          <w:p w14:paraId="3562EE90" w14:textId="77777777" w:rsidR="00A0067E" w:rsidRDefault="00467CDC">
            <w:pPr>
              <w:rPr>
                <w:rFonts w:eastAsia="Times New Roman"/>
              </w:rPr>
            </w:pPr>
            <w:r>
              <w:rPr>
                <w:rFonts w:eastAsia="Times New Roman"/>
              </w:rPr>
              <w:t>Ctrl + Alt + b</w:t>
            </w:r>
          </w:p>
        </w:tc>
        <w:tc>
          <w:tcPr>
            <w:tcW w:w="0" w:type="auto"/>
            <w:vAlign w:val="center"/>
            <w:hideMark/>
          </w:tcPr>
          <w:p w14:paraId="2F66DEE8"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Option + b</w:t>
            </w:r>
          </w:p>
        </w:tc>
        <w:tc>
          <w:tcPr>
            <w:tcW w:w="0" w:type="auto"/>
            <w:vAlign w:val="center"/>
            <w:hideMark/>
          </w:tcPr>
          <w:p w14:paraId="188246E5" w14:textId="77777777" w:rsidR="00A0067E" w:rsidRDefault="00467CDC">
            <w:pPr>
              <w:rPr>
                <w:rFonts w:eastAsia="Times New Roman"/>
              </w:rPr>
            </w:pPr>
            <w:r>
              <w:rPr>
                <w:rFonts w:eastAsia="Times New Roman"/>
              </w:rPr>
              <w:t>Run from start to current line</w:t>
            </w:r>
          </w:p>
        </w:tc>
      </w:tr>
      <w:tr w:rsidR="00A0067E" w14:paraId="5AD5753E" w14:textId="77777777">
        <w:trPr>
          <w:divId w:val="1415131508"/>
          <w:tblCellSpacing w:w="15" w:type="dxa"/>
        </w:trPr>
        <w:tc>
          <w:tcPr>
            <w:tcW w:w="0" w:type="auto"/>
            <w:vAlign w:val="center"/>
            <w:hideMark/>
          </w:tcPr>
          <w:p w14:paraId="1EB53A2C" w14:textId="77777777" w:rsidR="00A0067E" w:rsidRDefault="00467CDC">
            <w:pPr>
              <w:rPr>
                <w:rFonts w:eastAsia="Times New Roman"/>
              </w:rPr>
            </w:pPr>
            <w:r>
              <w:rPr>
                <w:rFonts w:eastAsia="Times New Roman"/>
              </w:rPr>
              <w:t>Ctrl + Alt + t</w:t>
            </w:r>
          </w:p>
        </w:tc>
        <w:tc>
          <w:tcPr>
            <w:tcW w:w="0" w:type="auto"/>
            <w:vAlign w:val="center"/>
            <w:hideMark/>
          </w:tcPr>
          <w:p w14:paraId="29855FB6"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Option + t</w:t>
            </w:r>
          </w:p>
        </w:tc>
        <w:tc>
          <w:tcPr>
            <w:tcW w:w="0" w:type="auto"/>
            <w:vAlign w:val="center"/>
            <w:hideMark/>
          </w:tcPr>
          <w:p w14:paraId="7CB585A8" w14:textId="77777777" w:rsidR="00A0067E" w:rsidRDefault="00467CDC">
            <w:pPr>
              <w:rPr>
                <w:rFonts w:eastAsia="Times New Roman"/>
              </w:rPr>
            </w:pPr>
            <w:r>
              <w:rPr>
                <w:rFonts w:eastAsia="Times New Roman"/>
              </w:rPr>
              <w:t>Run the current code section (R Markdown)</w:t>
            </w:r>
          </w:p>
        </w:tc>
      </w:tr>
      <w:tr w:rsidR="00A0067E" w14:paraId="1BD1DDAF" w14:textId="77777777">
        <w:trPr>
          <w:divId w:val="1415131508"/>
          <w:tblCellSpacing w:w="15" w:type="dxa"/>
        </w:trPr>
        <w:tc>
          <w:tcPr>
            <w:tcW w:w="0" w:type="auto"/>
            <w:vAlign w:val="center"/>
            <w:hideMark/>
          </w:tcPr>
          <w:p w14:paraId="49FFA510" w14:textId="77777777" w:rsidR="00A0067E" w:rsidRDefault="00467CDC">
            <w:pPr>
              <w:rPr>
                <w:rFonts w:eastAsia="Times New Roman"/>
              </w:rPr>
            </w:pPr>
            <w:r>
              <w:rPr>
                <w:rFonts w:eastAsia="Times New Roman"/>
              </w:rPr>
              <w:t xml:space="preserve">Ctrl + Alt + </w:t>
            </w:r>
            <w:proofErr w:type="spellStart"/>
            <w:r>
              <w:rPr>
                <w:rFonts w:eastAsia="Times New Roman"/>
              </w:rPr>
              <w:t>i</w:t>
            </w:r>
            <w:proofErr w:type="spellEnd"/>
          </w:p>
        </w:tc>
        <w:tc>
          <w:tcPr>
            <w:tcW w:w="0" w:type="auto"/>
            <w:vAlign w:val="center"/>
            <w:hideMark/>
          </w:tcPr>
          <w:p w14:paraId="6F6C32F9"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Shift + r</w:t>
            </w:r>
          </w:p>
        </w:tc>
        <w:tc>
          <w:tcPr>
            <w:tcW w:w="0" w:type="auto"/>
            <w:vAlign w:val="center"/>
            <w:hideMark/>
          </w:tcPr>
          <w:p w14:paraId="24EC6455" w14:textId="77777777" w:rsidR="00A0067E" w:rsidRDefault="00467CDC">
            <w:pPr>
              <w:rPr>
                <w:rFonts w:eastAsia="Times New Roman"/>
              </w:rPr>
            </w:pPr>
            <w:r>
              <w:rPr>
                <w:rFonts w:eastAsia="Times New Roman"/>
              </w:rPr>
              <w:t>Insert code chunk (into R Markdown)</w:t>
            </w:r>
          </w:p>
        </w:tc>
      </w:tr>
      <w:tr w:rsidR="00A0067E" w14:paraId="3DD294DD" w14:textId="77777777">
        <w:trPr>
          <w:divId w:val="1415131508"/>
          <w:tblCellSpacing w:w="15" w:type="dxa"/>
        </w:trPr>
        <w:tc>
          <w:tcPr>
            <w:tcW w:w="0" w:type="auto"/>
            <w:vAlign w:val="center"/>
            <w:hideMark/>
          </w:tcPr>
          <w:p w14:paraId="5D323D04" w14:textId="77777777" w:rsidR="00A0067E" w:rsidRDefault="00467CDC">
            <w:pPr>
              <w:rPr>
                <w:rFonts w:eastAsia="Times New Roman"/>
              </w:rPr>
            </w:pPr>
            <w:r>
              <w:rPr>
                <w:rFonts w:eastAsia="Times New Roman"/>
              </w:rPr>
              <w:t>Ctrl + Alt + c</w:t>
            </w:r>
          </w:p>
        </w:tc>
        <w:tc>
          <w:tcPr>
            <w:tcW w:w="0" w:type="auto"/>
            <w:vAlign w:val="center"/>
            <w:hideMark/>
          </w:tcPr>
          <w:p w14:paraId="6B5BB65D"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Option + c</w:t>
            </w:r>
          </w:p>
        </w:tc>
        <w:tc>
          <w:tcPr>
            <w:tcW w:w="0" w:type="auto"/>
            <w:vAlign w:val="center"/>
            <w:hideMark/>
          </w:tcPr>
          <w:p w14:paraId="38700DEA" w14:textId="77777777" w:rsidR="00A0067E" w:rsidRDefault="00467CDC">
            <w:pPr>
              <w:rPr>
                <w:rFonts w:eastAsia="Times New Roman"/>
              </w:rPr>
            </w:pPr>
            <w:r>
              <w:rPr>
                <w:rFonts w:eastAsia="Times New Roman"/>
              </w:rPr>
              <w:t>Run current code chunk (R Markdown)</w:t>
            </w:r>
          </w:p>
        </w:tc>
      </w:tr>
      <w:tr w:rsidR="00A0067E" w14:paraId="6B30200E" w14:textId="77777777">
        <w:trPr>
          <w:divId w:val="1415131508"/>
          <w:tblCellSpacing w:w="15" w:type="dxa"/>
        </w:trPr>
        <w:tc>
          <w:tcPr>
            <w:tcW w:w="0" w:type="auto"/>
            <w:vAlign w:val="center"/>
            <w:hideMark/>
          </w:tcPr>
          <w:p w14:paraId="52A5A75E" w14:textId="77777777" w:rsidR="00A0067E" w:rsidRDefault="00467CDC">
            <w:pPr>
              <w:rPr>
                <w:rFonts w:eastAsia="Times New Roman"/>
              </w:rPr>
            </w:pPr>
            <w:r>
              <w:rPr>
                <w:rFonts w:eastAsia="Times New Roman"/>
              </w:rPr>
              <w:t>up/down arrows in R console</w:t>
            </w:r>
          </w:p>
        </w:tc>
        <w:tc>
          <w:tcPr>
            <w:tcW w:w="0" w:type="auto"/>
            <w:vAlign w:val="center"/>
            <w:hideMark/>
          </w:tcPr>
          <w:p w14:paraId="3812AD1F" w14:textId="77777777" w:rsidR="00A0067E" w:rsidRDefault="00467CDC">
            <w:pPr>
              <w:rPr>
                <w:rFonts w:eastAsia="Times New Roman"/>
              </w:rPr>
            </w:pPr>
            <w:r>
              <w:rPr>
                <w:rFonts w:eastAsia="Times New Roman"/>
              </w:rPr>
              <w:t>Same</w:t>
            </w:r>
          </w:p>
        </w:tc>
        <w:tc>
          <w:tcPr>
            <w:tcW w:w="0" w:type="auto"/>
            <w:vAlign w:val="center"/>
            <w:hideMark/>
          </w:tcPr>
          <w:p w14:paraId="3F884E49" w14:textId="77777777" w:rsidR="00A0067E" w:rsidRDefault="00467CDC">
            <w:pPr>
              <w:rPr>
                <w:rFonts w:eastAsia="Times New Roman"/>
              </w:rPr>
            </w:pPr>
            <w:r>
              <w:rPr>
                <w:rFonts w:eastAsia="Times New Roman"/>
              </w:rPr>
              <w:t>Toggle through recently run commands</w:t>
            </w:r>
          </w:p>
        </w:tc>
      </w:tr>
      <w:tr w:rsidR="00A0067E" w14:paraId="1B2D341D" w14:textId="77777777">
        <w:trPr>
          <w:divId w:val="1415131508"/>
          <w:tblCellSpacing w:w="15" w:type="dxa"/>
        </w:trPr>
        <w:tc>
          <w:tcPr>
            <w:tcW w:w="0" w:type="auto"/>
            <w:vAlign w:val="center"/>
            <w:hideMark/>
          </w:tcPr>
          <w:p w14:paraId="304ABB9D" w14:textId="77777777" w:rsidR="00A0067E" w:rsidRDefault="00467CDC">
            <w:pPr>
              <w:rPr>
                <w:rFonts w:eastAsia="Times New Roman"/>
              </w:rPr>
            </w:pPr>
            <w:r>
              <w:rPr>
                <w:rFonts w:eastAsia="Times New Roman"/>
              </w:rPr>
              <w:lastRenderedPageBreak/>
              <w:t>Shift + up/down arrows in script</w:t>
            </w:r>
          </w:p>
        </w:tc>
        <w:tc>
          <w:tcPr>
            <w:tcW w:w="0" w:type="auto"/>
            <w:vAlign w:val="center"/>
            <w:hideMark/>
          </w:tcPr>
          <w:p w14:paraId="3E0C39B2" w14:textId="77777777" w:rsidR="00A0067E" w:rsidRDefault="00467CDC">
            <w:pPr>
              <w:rPr>
                <w:rFonts w:eastAsia="Times New Roman"/>
              </w:rPr>
            </w:pPr>
            <w:r>
              <w:rPr>
                <w:rFonts w:eastAsia="Times New Roman"/>
              </w:rPr>
              <w:t>Same</w:t>
            </w:r>
          </w:p>
        </w:tc>
        <w:tc>
          <w:tcPr>
            <w:tcW w:w="0" w:type="auto"/>
            <w:vAlign w:val="center"/>
            <w:hideMark/>
          </w:tcPr>
          <w:p w14:paraId="760E3C53" w14:textId="77777777" w:rsidR="00A0067E" w:rsidRDefault="00467CDC">
            <w:pPr>
              <w:rPr>
                <w:rFonts w:eastAsia="Times New Roman"/>
              </w:rPr>
            </w:pPr>
            <w:r>
              <w:rPr>
                <w:rFonts w:eastAsia="Times New Roman"/>
              </w:rPr>
              <w:t>Select multiple code lines</w:t>
            </w:r>
          </w:p>
        </w:tc>
      </w:tr>
      <w:tr w:rsidR="00A0067E" w14:paraId="6E9AF7AD" w14:textId="77777777">
        <w:trPr>
          <w:divId w:val="1415131508"/>
          <w:tblCellSpacing w:w="15" w:type="dxa"/>
        </w:trPr>
        <w:tc>
          <w:tcPr>
            <w:tcW w:w="0" w:type="auto"/>
            <w:vAlign w:val="center"/>
            <w:hideMark/>
          </w:tcPr>
          <w:p w14:paraId="30350F08" w14:textId="77777777" w:rsidR="00A0067E" w:rsidRDefault="00467CDC">
            <w:pPr>
              <w:rPr>
                <w:rFonts w:eastAsia="Times New Roman"/>
              </w:rPr>
            </w:pPr>
            <w:r>
              <w:rPr>
                <w:rFonts w:eastAsia="Times New Roman"/>
              </w:rPr>
              <w:t>Ctrl + f</w:t>
            </w:r>
          </w:p>
        </w:tc>
        <w:tc>
          <w:tcPr>
            <w:tcW w:w="0" w:type="auto"/>
            <w:vAlign w:val="center"/>
            <w:hideMark/>
          </w:tcPr>
          <w:p w14:paraId="7E8E7F38"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f</w:t>
            </w:r>
          </w:p>
        </w:tc>
        <w:tc>
          <w:tcPr>
            <w:tcW w:w="0" w:type="auto"/>
            <w:vAlign w:val="center"/>
            <w:hideMark/>
          </w:tcPr>
          <w:p w14:paraId="3BB374F7" w14:textId="77777777" w:rsidR="00A0067E" w:rsidRDefault="00467CDC">
            <w:pPr>
              <w:rPr>
                <w:rFonts w:eastAsia="Times New Roman"/>
              </w:rPr>
            </w:pPr>
            <w:r>
              <w:rPr>
                <w:rFonts w:eastAsia="Times New Roman"/>
              </w:rPr>
              <w:t>Find and replace in current script</w:t>
            </w:r>
          </w:p>
        </w:tc>
      </w:tr>
      <w:tr w:rsidR="00A0067E" w14:paraId="67601BF7" w14:textId="77777777">
        <w:trPr>
          <w:divId w:val="1415131508"/>
          <w:tblCellSpacing w:w="15" w:type="dxa"/>
        </w:trPr>
        <w:tc>
          <w:tcPr>
            <w:tcW w:w="0" w:type="auto"/>
            <w:vAlign w:val="center"/>
            <w:hideMark/>
          </w:tcPr>
          <w:p w14:paraId="4A1CA0C8" w14:textId="77777777" w:rsidR="00A0067E" w:rsidRDefault="00467CDC">
            <w:pPr>
              <w:rPr>
                <w:rFonts w:eastAsia="Times New Roman"/>
              </w:rPr>
            </w:pPr>
            <w:r>
              <w:rPr>
                <w:rFonts w:eastAsia="Times New Roman"/>
              </w:rPr>
              <w:t>Ctrl + Shift + f</w:t>
            </w:r>
          </w:p>
        </w:tc>
        <w:tc>
          <w:tcPr>
            <w:tcW w:w="0" w:type="auto"/>
            <w:vAlign w:val="center"/>
            <w:hideMark/>
          </w:tcPr>
          <w:p w14:paraId="4750F917"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Shift + f</w:t>
            </w:r>
          </w:p>
        </w:tc>
        <w:tc>
          <w:tcPr>
            <w:tcW w:w="0" w:type="auto"/>
            <w:vAlign w:val="center"/>
            <w:hideMark/>
          </w:tcPr>
          <w:p w14:paraId="0870B86E" w14:textId="77777777" w:rsidR="00A0067E" w:rsidRDefault="00467CDC">
            <w:pPr>
              <w:rPr>
                <w:rFonts w:eastAsia="Times New Roman"/>
              </w:rPr>
            </w:pPr>
            <w:r>
              <w:rPr>
                <w:rFonts w:eastAsia="Times New Roman"/>
              </w:rPr>
              <w:t>Find in files (search/replace across many scripts)</w:t>
            </w:r>
          </w:p>
        </w:tc>
      </w:tr>
      <w:tr w:rsidR="00A0067E" w14:paraId="66E1D41C" w14:textId="77777777">
        <w:trPr>
          <w:divId w:val="1415131508"/>
          <w:tblCellSpacing w:w="15" w:type="dxa"/>
        </w:trPr>
        <w:tc>
          <w:tcPr>
            <w:tcW w:w="0" w:type="auto"/>
            <w:vAlign w:val="center"/>
            <w:hideMark/>
          </w:tcPr>
          <w:p w14:paraId="6D1DC1EC" w14:textId="77777777" w:rsidR="00A0067E" w:rsidRDefault="00467CDC">
            <w:pPr>
              <w:rPr>
                <w:rFonts w:eastAsia="Times New Roman"/>
              </w:rPr>
            </w:pPr>
            <w:r>
              <w:rPr>
                <w:rFonts w:eastAsia="Times New Roman"/>
              </w:rPr>
              <w:t>Alt + l</w:t>
            </w:r>
          </w:p>
        </w:tc>
        <w:tc>
          <w:tcPr>
            <w:tcW w:w="0" w:type="auto"/>
            <w:vAlign w:val="center"/>
            <w:hideMark/>
          </w:tcPr>
          <w:p w14:paraId="29A569DB"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Option + l</w:t>
            </w:r>
          </w:p>
        </w:tc>
        <w:tc>
          <w:tcPr>
            <w:tcW w:w="0" w:type="auto"/>
            <w:vAlign w:val="center"/>
            <w:hideMark/>
          </w:tcPr>
          <w:p w14:paraId="49DAB86C" w14:textId="77777777" w:rsidR="00A0067E" w:rsidRDefault="00467CDC">
            <w:pPr>
              <w:rPr>
                <w:rFonts w:eastAsia="Times New Roman"/>
              </w:rPr>
            </w:pPr>
            <w:r>
              <w:rPr>
                <w:rFonts w:eastAsia="Times New Roman"/>
              </w:rPr>
              <w:t>Fold selected code</w:t>
            </w:r>
          </w:p>
        </w:tc>
      </w:tr>
      <w:tr w:rsidR="00A0067E" w14:paraId="797A34DF" w14:textId="77777777">
        <w:trPr>
          <w:divId w:val="1415131508"/>
          <w:tblCellSpacing w:w="15" w:type="dxa"/>
        </w:trPr>
        <w:tc>
          <w:tcPr>
            <w:tcW w:w="0" w:type="auto"/>
            <w:vAlign w:val="center"/>
            <w:hideMark/>
          </w:tcPr>
          <w:p w14:paraId="00931DF4" w14:textId="77777777" w:rsidR="00A0067E" w:rsidRDefault="00467CDC">
            <w:pPr>
              <w:rPr>
                <w:rFonts w:eastAsia="Times New Roman"/>
              </w:rPr>
            </w:pPr>
            <w:r>
              <w:rPr>
                <w:rFonts w:eastAsia="Times New Roman"/>
              </w:rPr>
              <w:t>Shift + Alt + l</w:t>
            </w:r>
          </w:p>
        </w:tc>
        <w:tc>
          <w:tcPr>
            <w:tcW w:w="0" w:type="auto"/>
            <w:vAlign w:val="center"/>
            <w:hideMark/>
          </w:tcPr>
          <w:p w14:paraId="26F0BCB5" w14:textId="77777777" w:rsidR="00A0067E" w:rsidRDefault="00467CDC">
            <w:pPr>
              <w:rPr>
                <w:rFonts w:eastAsia="Times New Roman"/>
              </w:rPr>
            </w:pPr>
            <w:proofErr w:type="spellStart"/>
            <w:r>
              <w:rPr>
                <w:rFonts w:eastAsia="Times New Roman"/>
              </w:rPr>
              <w:t>Cmd</w:t>
            </w:r>
            <w:proofErr w:type="spellEnd"/>
            <w:r>
              <w:rPr>
                <w:rFonts w:eastAsia="Times New Roman"/>
              </w:rPr>
              <w:t xml:space="preserve"> + Shift + </w:t>
            </w:r>
            <w:proofErr w:type="spellStart"/>
            <w:r>
              <w:rPr>
                <w:rFonts w:eastAsia="Times New Roman"/>
              </w:rPr>
              <w:t>Option+l</w:t>
            </w:r>
            <w:proofErr w:type="spellEnd"/>
          </w:p>
        </w:tc>
        <w:tc>
          <w:tcPr>
            <w:tcW w:w="0" w:type="auto"/>
            <w:vAlign w:val="center"/>
            <w:hideMark/>
          </w:tcPr>
          <w:p w14:paraId="7C8445E4" w14:textId="77777777" w:rsidR="00A0067E" w:rsidRDefault="00467CDC">
            <w:pPr>
              <w:rPr>
                <w:rFonts w:eastAsia="Times New Roman"/>
              </w:rPr>
            </w:pPr>
            <w:r>
              <w:rPr>
                <w:rFonts w:eastAsia="Times New Roman"/>
              </w:rPr>
              <w:t>Unfold selected code</w:t>
            </w:r>
          </w:p>
        </w:tc>
      </w:tr>
    </w:tbl>
    <w:p w14:paraId="604B4CF7" w14:textId="77777777" w:rsidR="00A0067E" w:rsidRDefault="00467CDC">
      <w:pPr>
        <w:pStyle w:val="NormalWeb"/>
        <w:divId w:val="1415131508"/>
      </w:pPr>
      <w:r>
        <w:rPr>
          <w:rStyle w:val="Emphasis"/>
          <w:b/>
          <w:bCs/>
          <w:color w:val="006400"/>
        </w:rPr>
        <w:t>TIP:</w:t>
      </w:r>
      <w:r>
        <w:rPr>
          <w:color w:val="006400"/>
        </w:rPr>
        <w:t xml:space="preserve"> Use your Tab key when typing to engage RStudio’s auto-complete functionality. This can prevent spelling errors. Press Tab while typing to produce a drop-down menu of likely functions and objects, based on what you have typed so far.</w:t>
      </w:r>
    </w:p>
    <w:p w14:paraId="43D4869B" w14:textId="77777777" w:rsidR="00A0067E" w:rsidRDefault="00467CDC">
      <w:pPr>
        <w:pStyle w:val="Heading2"/>
        <w:divId w:val="1890993159"/>
        <w:rPr>
          <w:rFonts w:eastAsia="Times New Roman"/>
        </w:rPr>
      </w:pPr>
      <w:r>
        <w:rPr>
          <w:rFonts w:eastAsia="Times New Roman"/>
        </w:rPr>
        <w:t>Functions</w:t>
      </w:r>
    </w:p>
    <w:p w14:paraId="4B3CD135" w14:textId="77777777" w:rsidR="00A0067E" w:rsidRDefault="00467CDC">
      <w:pPr>
        <w:pStyle w:val="NormalWeb"/>
        <w:divId w:val="1890993159"/>
      </w:pPr>
      <w:r>
        <w:t xml:space="preserve">Functions are at the core of using R. Functions are how you perform tasks and operations. Many functions come installed with R, many more are available for download in </w:t>
      </w:r>
      <w:r>
        <w:rPr>
          <w:rStyle w:val="Emphasis"/>
        </w:rPr>
        <w:t>packages</w:t>
      </w:r>
      <w:r>
        <w:t xml:space="preserve"> (explained in the </w:t>
      </w:r>
      <w:hyperlink w:anchor="packages" w:history="1">
        <w:r>
          <w:rPr>
            <w:rStyle w:val="Hyperlink"/>
          </w:rPr>
          <w:t>packages</w:t>
        </w:r>
      </w:hyperlink>
      <w:r>
        <w:t xml:space="preserve"> section), and you can even write your own custom functions!</w:t>
      </w:r>
    </w:p>
    <w:p w14:paraId="7732C37B" w14:textId="77777777" w:rsidR="00A0067E" w:rsidRDefault="00467CDC">
      <w:pPr>
        <w:pStyle w:val="NormalWeb"/>
        <w:divId w:val="1890993159"/>
      </w:pPr>
      <w:r>
        <w:t>This basics section on functions explains:</w:t>
      </w:r>
    </w:p>
    <w:p w14:paraId="71822EBB" w14:textId="77777777" w:rsidR="00A0067E" w:rsidRDefault="00467CDC">
      <w:pPr>
        <w:numPr>
          <w:ilvl w:val="0"/>
          <w:numId w:val="15"/>
        </w:numPr>
        <w:spacing w:before="100" w:beforeAutospacing="1" w:after="100" w:afterAutospacing="1"/>
        <w:divId w:val="1890993159"/>
        <w:rPr>
          <w:rFonts w:eastAsia="Times New Roman"/>
        </w:rPr>
      </w:pPr>
      <w:r>
        <w:rPr>
          <w:rFonts w:eastAsia="Times New Roman"/>
        </w:rPr>
        <w:t>What a function is and how they work</w:t>
      </w:r>
    </w:p>
    <w:p w14:paraId="2A47AF40" w14:textId="77777777" w:rsidR="00A0067E" w:rsidRDefault="00467CDC">
      <w:pPr>
        <w:numPr>
          <w:ilvl w:val="0"/>
          <w:numId w:val="15"/>
        </w:numPr>
        <w:spacing w:before="100" w:beforeAutospacing="1" w:after="100" w:afterAutospacing="1"/>
        <w:divId w:val="1890993159"/>
        <w:rPr>
          <w:rFonts w:eastAsia="Times New Roman"/>
        </w:rPr>
      </w:pPr>
      <w:r>
        <w:rPr>
          <w:rFonts w:eastAsia="Times New Roman"/>
        </w:rPr>
        <w:t xml:space="preserve">What function </w:t>
      </w:r>
      <w:r>
        <w:rPr>
          <w:rStyle w:val="Emphasis"/>
          <w:rFonts w:eastAsia="Times New Roman"/>
        </w:rPr>
        <w:t>arguments</w:t>
      </w:r>
      <w:r>
        <w:rPr>
          <w:rFonts w:eastAsia="Times New Roman"/>
        </w:rPr>
        <w:t xml:space="preserve"> are</w:t>
      </w:r>
    </w:p>
    <w:p w14:paraId="1B1AF2B5" w14:textId="77777777" w:rsidR="00A0067E" w:rsidRDefault="00467CDC">
      <w:pPr>
        <w:numPr>
          <w:ilvl w:val="0"/>
          <w:numId w:val="15"/>
        </w:numPr>
        <w:spacing w:before="100" w:beforeAutospacing="1" w:after="100" w:afterAutospacing="1"/>
        <w:divId w:val="1890993159"/>
        <w:rPr>
          <w:rFonts w:eastAsia="Times New Roman"/>
        </w:rPr>
      </w:pPr>
      <w:r>
        <w:rPr>
          <w:rFonts w:eastAsia="Times New Roman"/>
        </w:rPr>
        <w:t>How to get help understanding a function</w:t>
      </w:r>
    </w:p>
    <w:p w14:paraId="73DDD607" w14:textId="77777777" w:rsidR="00A0067E" w:rsidRDefault="00467CDC">
      <w:pPr>
        <w:pStyle w:val="NormalWeb"/>
        <w:divId w:val="1890993159"/>
      </w:pPr>
      <w:r>
        <w:rPr>
          <w:rStyle w:val="Emphasis"/>
        </w:rPr>
        <w:t>A quick note on syntax:</w:t>
      </w:r>
      <w:r>
        <w:t xml:space="preserve"> In this handbook, functions are written in code-text with open parentheses, like this: </w:t>
      </w:r>
      <w:proofErr w:type="gramStart"/>
      <w:r>
        <w:rPr>
          <w:rStyle w:val="HTMLCode"/>
        </w:rPr>
        <w:t>filter(</w:t>
      </w:r>
      <w:proofErr w:type="gramEnd"/>
      <w:r>
        <w:rPr>
          <w:rStyle w:val="HTMLCode"/>
        </w:rPr>
        <w:t>)</w:t>
      </w:r>
      <w:r>
        <w:t xml:space="preserve">. As explained in the </w:t>
      </w:r>
      <w:hyperlink w:anchor="packages" w:history="1">
        <w:r>
          <w:rPr>
            <w:rStyle w:val="Hyperlink"/>
          </w:rPr>
          <w:t>packages</w:t>
        </w:r>
      </w:hyperlink>
      <w:r>
        <w:t xml:space="preserve"> section, functions are downloaded within </w:t>
      </w:r>
      <w:r>
        <w:rPr>
          <w:rStyle w:val="Emphasis"/>
        </w:rPr>
        <w:t>packages</w:t>
      </w:r>
      <w:r>
        <w:t xml:space="preserve">. In this handbook, package names are written in </w:t>
      </w:r>
      <w:r>
        <w:rPr>
          <w:rStyle w:val="Strong"/>
        </w:rPr>
        <w:t>bold</w:t>
      </w:r>
      <w:r>
        <w:t xml:space="preserve">, like </w:t>
      </w:r>
      <w:proofErr w:type="spellStart"/>
      <w:r>
        <w:rPr>
          <w:rStyle w:val="Strong"/>
        </w:rPr>
        <w:t>dplyr</w:t>
      </w:r>
      <w:proofErr w:type="spellEnd"/>
      <w:r>
        <w:t xml:space="preserve">. Sometimes in example code you may see the function name linked explicitly to the name of its package with two colons </w:t>
      </w:r>
      <w:proofErr w:type="gramStart"/>
      <w:r>
        <w:t>(</w:t>
      </w:r>
      <w:r>
        <w:rPr>
          <w:rStyle w:val="HTMLCode"/>
        </w:rPr>
        <w:t>::</w:t>
      </w:r>
      <w:r>
        <w:t>)</w:t>
      </w:r>
      <w:proofErr w:type="gramEnd"/>
      <w:r>
        <w:t xml:space="preserve"> like this: </w:t>
      </w:r>
      <w:proofErr w:type="spellStart"/>
      <w:r>
        <w:rPr>
          <w:rStyle w:val="HTMLCode"/>
        </w:rPr>
        <w:t>dplyr</w:t>
      </w:r>
      <w:proofErr w:type="spellEnd"/>
      <w:r>
        <w:rPr>
          <w:rStyle w:val="HTMLCode"/>
        </w:rPr>
        <w:t>::filter()</w:t>
      </w:r>
      <w:r>
        <w:t>. The purpose of this linkage is explained in the packages section.</w:t>
      </w:r>
    </w:p>
    <w:p w14:paraId="2068C74D" w14:textId="77777777" w:rsidR="00A0067E" w:rsidRDefault="00467CDC">
      <w:pPr>
        <w:pStyle w:val="Heading3"/>
        <w:divId w:val="810054282"/>
        <w:rPr>
          <w:rFonts w:eastAsia="Times New Roman"/>
        </w:rPr>
      </w:pPr>
      <w:r>
        <w:rPr>
          <w:rFonts w:eastAsia="Times New Roman"/>
        </w:rPr>
        <w:t>Simple functions</w:t>
      </w:r>
    </w:p>
    <w:p w14:paraId="6EB29914" w14:textId="77777777" w:rsidR="00A0067E" w:rsidRDefault="00467CDC">
      <w:pPr>
        <w:pStyle w:val="NormalWeb"/>
        <w:divId w:val="810054282"/>
      </w:pPr>
      <w:r>
        <w:rPr>
          <w:rStyle w:val="Strong"/>
        </w:rPr>
        <w:t>A function is like a machine that receives inputs, does some action with those inputs, and produces an output.</w:t>
      </w:r>
      <w:r>
        <w:t xml:space="preserve"> What the output is depends on the function.</w:t>
      </w:r>
    </w:p>
    <w:p w14:paraId="54A798BD" w14:textId="77777777" w:rsidR="00A0067E" w:rsidRDefault="00467CDC">
      <w:pPr>
        <w:pStyle w:val="NormalWeb"/>
        <w:divId w:val="810054282"/>
      </w:pPr>
      <w:r>
        <w:rPr>
          <w:rStyle w:val="Strong"/>
        </w:rPr>
        <w:t>Functions typically operate upon some object placed within the function’s parentheses</w:t>
      </w:r>
      <w:r>
        <w:t xml:space="preserve">. For example, the function </w:t>
      </w:r>
      <w:proofErr w:type="gramStart"/>
      <w:r>
        <w:rPr>
          <w:rStyle w:val="HTMLCode"/>
        </w:rPr>
        <w:t>sqrt(</w:t>
      </w:r>
      <w:proofErr w:type="gramEnd"/>
      <w:r>
        <w:rPr>
          <w:rStyle w:val="HTMLCode"/>
        </w:rPr>
        <w:t>)</w:t>
      </w:r>
      <w:r>
        <w:t xml:space="preserve"> calculates the square root of a number:</w:t>
      </w:r>
    </w:p>
    <w:p w14:paraId="3C9B69E5" w14:textId="77777777" w:rsidR="00A0067E" w:rsidRDefault="00467CDC">
      <w:pPr>
        <w:pStyle w:val="NormalWeb"/>
        <w:divId w:val="810054282"/>
      </w:pPr>
      <w:r>
        <w:lastRenderedPageBreak/>
        <w:t xml:space="preserve">The object provided to a function also can be a column in a dataset (see the </w:t>
      </w:r>
      <w:hyperlink w:anchor="objects" w:history="1">
        <w:r>
          <w:rPr>
            <w:rStyle w:val="Hyperlink"/>
          </w:rPr>
          <w:t>Objects</w:t>
        </w:r>
      </w:hyperlink>
      <w:r>
        <w:t xml:space="preserve"> section for detail on all the kinds of objects). Because R can store multiple datasets, you will need to specify both the dataset and the column. One way to do this is using the </w:t>
      </w:r>
      <w:r>
        <w:rPr>
          <w:rStyle w:val="HTMLCode"/>
        </w:rPr>
        <w:t>$</w:t>
      </w:r>
      <w:r>
        <w:t xml:space="preserve"> notation to link the name of the dataset and the name of the column (</w:t>
      </w:r>
      <w:proofErr w:type="spellStart"/>
      <w:r>
        <w:rPr>
          <w:rStyle w:val="HTMLCode"/>
        </w:rPr>
        <w:t>dataset$column</w:t>
      </w:r>
      <w:proofErr w:type="spellEnd"/>
      <w:r>
        <w:t xml:space="preserve">). In the example below, the function </w:t>
      </w:r>
      <w:proofErr w:type="gramStart"/>
      <w:r>
        <w:rPr>
          <w:rStyle w:val="HTMLCode"/>
        </w:rPr>
        <w:t>summary(</w:t>
      </w:r>
      <w:proofErr w:type="gramEnd"/>
      <w:r>
        <w:rPr>
          <w:rStyle w:val="HTMLCode"/>
        </w:rPr>
        <w:t>)</w:t>
      </w:r>
      <w:r>
        <w:t xml:space="preserve"> is applied to the numeric column </w:t>
      </w:r>
      <w:r>
        <w:rPr>
          <w:rStyle w:val="HTMLCode"/>
        </w:rPr>
        <w:t>age</w:t>
      </w:r>
      <w:r>
        <w:t xml:space="preserve"> in the dataset </w:t>
      </w:r>
      <w:proofErr w:type="spellStart"/>
      <w:r>
        <w:rPr>
          <w:rStyle w:val="HTMLCode"/>
        </w:rPr>
        <w:t>linelist</w:t>
      </w:r>
      <w:proofErr w:type="spellEnd"/>
      <w:r>
        <w:t>, and the output is a summary of the column’s numeric and missing values.</w:t>
      </w:r>
    </w:p>
    <w:p w14:paraId="313A4ADD" w14:textId="77777777" w:rsidR="00A0067E" w:rsidRDefault="00467CDC">
      <w:pPr>
        <w:pStyle w:val="NormalWeb"/>
        <w:divId w:val="810054282"/>
      </w:pPr>
      <w:r>
        <w:rPr>
          <w:rStyle w:val="Emphasis"/>
          <w:b/>
          <w:bCs/>
          <w:color w:val="000000"/>
        </w:rPr>
        <w:t>NOTE:</w:t>
      </w:r>
      <w:r>
        <w:rPr>
          <w:color w:val="000000"/>
        </w:rPr>
        <w:t xml:space="preserve"> Behind the scenes, a function represents complex additional code that has been wrapped up for the user into one easy command.</w:t>
      </w:r>
    </w:p>
    <w:p w14:paraId="2456BD81" w14:textId="77777777" w:rsidR="00A0067E" w:rsidRDefault="00467CDC">
      <w:pPr>
        <w:pStyle w:val="Heading3"/>
        <w:divId w:val="1605457945"/>
        <w:rPr>
          <w:rFonts w:eastAsia="Times New Roman"/>
        </w:rPr>
      </w:pPr>
      <w:r>
        <w:rPr>
          <w:rFonts w:eastAsia="Times New Roman"/>
        </w:rPr>
        <w:t>Functions with multiple arguments</w:t>
      </w:r>
    </w:p>
    <w:p w14:paraId="2EB0C0B3" w14:textId="77777777" w:rsidR="00A0067E" w:rsidRDefault="00467CDC">
      <w:pPr>
        <w:pStyle w:val="NormalWeb"/>
        <w:divId w:val="1605457945"/>
      </w:pPr>
      <w:r>
        <w:t xml:space="preserve">Functions often ask for several inputs, called </w:t>
      </w:r>
      <w:r>
        <w:rPr>
          <w:rStyle w:val="Emphasis"/>
          <w:b/>
          <w:bCs/>
        </w:rPr>
        <w:t>arguments</w:t>
      </w:r>
      <w:r>
        <w:t>, located within the parentheses of the function, usually separated by commas.</w:t>
      </w:r>
    </w:p>
    <w:p w14:paraId="4DDD6DC4" w14:textId="77777777" w:rsidR="00A0067E" w:rsidRDefault="00467CDC">
      <w:pPr>
        <w:numPr>
          <w:ilvl w:val="0"/>
          <w:numId w:val="16"/>
        </w:numPr>
        <w:spacing w:before="100" w:beforeAutospacing="1" w:after="100" w:afterAutospacing="1"/>
        <w:divId w:val="1605457945"/>
        <w:rPr>
          <w:rFonts w:eastAsia="Times New Roman"/>
        </w:rPr>
      </w:pPr>
      <w:r>
        <w:rPr>
          <w:rFonts w:eastAsia="Times New Roman"/>
        </w:rPr>
        <w:t>Some arguments are required for the function to work correctly, others are optional</w:t>
      </w:r>
    </w:p>
    <w:p w14:paraId="42C8D0C5" w14:textId="77777777" w:rsidR="00A0067E" w:rsidRDefault="00467CDC">
      <w:pPr>
        <w:numPr>
          <w:ilvl w:val="0"/>
          <w:numId w:val="16"/>
        </w:numPr>
        <w:spacing w:before="100" w:beforeAutospacing="1" w:after="100" w:afterAutospacing="1"/>
        <w:divId w:val="1605457945"/>
        <w:rPr>
          <w:rFonts w:eastAsia="Times New Roman"/>
        </w:rPr>
      </w:pPr>
      <w:r>
        <w:rPr>
          <w:rFonts w:eastAsia="Times New Roman"/>
        </w:rPr>
        <w:t>Optional arguments have default settings</w:t>
      </w:r>
    </w:p>
    <w:p w14:paraId="2CFDE3DE" w14:textId="77777777" w:rsidR="00A0067E" w:rsidRDefault="00467CDC">
      <w:pPr>
        <w:numPr>
          <w:ilvl w:val="0"/>
          <w:numId w:val="16"/>
        </w:numPr>
        <w:spacing w:before="100" w:beforeAutospacing="1" w:after="100" w:afterAutospacing="1"/>
        <w:divId w:val="1605457945"/>
        <w:rPr>
          <w:rFonts w:eastAsia="Times New Roman"/>
        </w:rPr>
      </w:pPr>
      <w:r>
        <w:rPr>
          <w:rFonts w:eastAsia="Times New Roman"/>
        </w:rPr>
        <w:t>Arguments can take character, numeric, logical (TRUE/FALSE), and other inputs</w:t>
      </w:r>
    </w:p>
    <w:p w14:paraId="231B8E5F" w14:textId="77777777" w:rsidR="00A0067E" w:rsidRDefault="00467CDC">
      <w:pPr>
        <w:pStyle w:val="NormalWeb"/>
        <w:divId w:val="1605457945"/>
      </w:pPr>
      <w:r>
        <w:t xml:space="preserve">Here is a fun fictional function, called </w:t>
      </w:r>
      <w:proofErr w:type="spellStart"/>
      <w:r>
        <w:rPr>
          <w:rStyle w:val="HTMLCode"/>
        </w:rPr>
        <w:t>oven_</w:t>
      </w:r>
      <w:proofErr w:type="gramStart"/>
      <w:r>
        <w:rPr>
          <w:rStyle w:val="HTMLCode"/>
        </w:rPr>
        <w:t>bake</w:t>
      </w:r>
      <w:proofErr w:type="spellEnd"/>
      <w:r>
        <w:rPr>
          <w:rStyle w:val="HTMLCode"/>
        </w:rPr>
        <w:t>(</w:t>
      </w:r>
      <w:proofErr w:type="gramEnd"/>
      <w:r>
        <w:rPr>
          <w:rStyle w:val="HTMLCode"/>
        </w:rPr>
        <w:t>)</w:t>
      </w:r>
      <w:r>
        <w:t>, as an example of a typical function. It takes an input object (</w:t>
      </w:r>
      <w:proofErr w:type="gramStart"/>
      <w:r>
        <w:t>e.g.</w:t>
      </w:r>
      <w:proofErr w:type="gramEnd"/>
      <w:r>
        <w:t> a dataset, or in this example “dough”) and performs operations on it as specified by additional arguments (</w:t>
      </w:r>
      <w:r>
        <w:rPr>
          <w:rStyle w:val="HTMLCode"/>
        </w:rPr>
        <w:t>minutes =</w:t>
      </w:r>
      <w:r>
        <w:t xml:space="preserve"> and </w:t>
      </w:r>
      <w:r>
        <w:rPr>
          <w:rStyle w:val="HTMLCode"/>
        </w:rPr>
        <w:t>temperature =</w:t>
      </w:r>
      <w:r>
        <w:t xml:space="preserve">). The output can be printed to the </w:t>
      </w:r>
      <w:proofErr w:type="gramStart"/>
      <w:r>
        <w:t>console, or</w:t>
      </w:r>
      <w:proofErr w:type="gramEnd"/>
      <w:r>
        <w:t xml:space="preserve"> saved as an object using the assignment operator </w:t>
      </w:r>
      <w:r>
        <w:rPr>
          <w:rStyle w:val="HTMLCode"/>
        </w:rPr>
        <w:t>&lt;-</w:t>
      </w:r>
      <w:r>
        <w:t>.</w:t>
      </w:r>
    </w:p>
    <w:p w14:paraId="73319A5D" w14:textId="77777777" w:rsidR="00A0067E" w:rsidRDefault="00467CDC">
      <w:pPr>
        <w:pStyle w:val="NormalWeb"/>
        <w:divId w:val="1605457945"/>
      </w:pPr>
      <w:r>
        <w:rPr>
          <w:rStyle w:val="Strong"/>
        </w:rPr>
        <w:t>In a more realistic example</w:t>
      </w:r>
      <w:r>
        <w:t xml:space="preserve">, the </w:t>
      </w:r>
      <w:proofErr w:type="spellStart"/>
      <w:r>
        <w:rPr>
          <w:rStyle w:val="HTMLCode"/>
        </w:rPr>
        <w:t>age_</w:t>
      </w:r>
      <w:proofErr w:type="gramStart"/>
      <w:r>
        <w:rPr>
          <w:rStyle w:val="HTMLCode"/>
        </w:rPr>
        <w:t>pyramid</w:t>
      </w:r>
      <w:proofErr w:type="spellEnd"/>
      <w:r>
        <w:rPr>
          <w:rStyle w:val="HTMLCode"/>
        </w:rPr>
        <w:t>(</w:t>
      </w:r>
      <w:proofErr w:type="gramEnd"/>
      <w:r>
        <w:rPr>
          <w:rStyle w:val="HTMLCode"/>
        </w:rPr>
        <w:t>)</w:t>
      </w:r>
      <w:r>
        <w:t xml:space="preserve"> command below produces an age pyramid plot based on defined age groups and a binary split column, such as </w:t>
      </w:r>
      <w:r>
        <w:rPr>
          <w:rStyle w:val="HTMLCode"/>
        </w:rPr>
        <w:t>gender</w:t>
      </w:r>
      <w:r>
        <w:t xml:space="preserve">. The function is given three arguments within the parentheses, separated by commas. The values supplied to the arguments establish </w:t>
      </w:r>
      <w:proofErr w:type="spellStart"/>
      <w:r>
        <w:rPr>
          <w:rStyle w:val="HTMLCode"/>
        </w:rPr>
        <w:t>linelist</w:t>
      </w:r>
      <w:proofErr w:type="spellEnd"/>
      <w:r>
        <w:t xml:space="preserve"> as the </w:t>
      </w:r>
      <w:proofErr w:type="spellStart"/>
      <w:r>
        <w:t>dataframe</w:t>
      </w:r>
      <w:proofErr w:type="spellEnd"/>
      <w:r>
        <w:t xml:space="preserve"> to use, </w:t>
      </w:r>
      <w:r>
        <w:rPr>
          <w:rStyle w:val="HTMLCode"/>
        </w:rPr>
        <w:t>age_cat5</w:t>
      </w:r>
      <w:r>
        <w:t xml:space="preserve"> as the column to count, and </w:t>
      </w:r>
      <w:r>
        <w:rPr>
          <w:rStyle w:val="HTMLCode"/>
        </w:rPr>
        <w:t>gender</w:t>
      </w:r>
      <w:r>
        <w:t xml:space="preserve"> as the binary column to use for splitting the pyramid by color.</w:t>
      </w:r>
    </w:p>
    <w:p w14:paraId="50FBE968" w14:textId="77777777" w:rsidR="00A0067E" w:rsidRDefault="00467CDC">
      <w:pPr>
        <w:pStyle w:val="NormalWeb"/>
        <w:divId w:val="1605457945"/>
      </w:pPr>
      <w:r>
        <w:t xml:space="preserve">The above command can be equivalently written as below, in a longer style with a new line for each argument. This style can be easier to read, and easier to write “comments” with </w:t>
      </w:r>
      <w:r>
        <w:rPr>
          <w:rStyle w:val="HTMLCode"/>
        </w:rPr>
        <w:t>#</w:t>
      </w:r>
      <w:r>
        <w:t xml:space="preserve"> to explain each part (commenting extensively is good practice!). To run this longer </w:t>
      </w:r>
      <w:proofErr w:type="gramStart"/>
      <w:r>
        <w:t>command</w:t>
      </w:r>
      <w:proofErr w:type="gramEnd"/>
      <w:r>
        <w:t xml:space="preserve"> you can highlight the entire command and click “Run”, or just place your cursor in the first line and then press the Ctrl and Enter keys simultaneously.</w:t>
      </w:r>
    </w:p>
    <w:p w14:paraId="6B360BED" w14:textId="77777777" w:rsidR="00A0067E" w:rsidRDefault="00467CDC">
      <w:pPr>
        <w:pStyle w:val="NormalWeb"/>
        <w:divId w:val="1605457945"/>
      </w:pPr>
      <w:r>
        <w:t>The first half of an argument assignment (</w:t>
      </w:r>
      <w:proofErr w:type="gramStart"/>
      <w:r>
        <w:t>e.g.</w:t>
      </w:r>
      <w:proofErr w:type="gramEnd"/>
      <w:r>
        <w:t> </w:t>
      </w:r>
      <w:r>
        <w:rPr>
          <w:rStyle w:val="HTMLCode"/>
        </w:rPr>
        <w:t>data =</w:t>
      </w:r>
      <w:r>
        <w:t xml:space="preserve">) does not need to be specified if the arguments are written in a specific order (specified in the function’s documentation). The below code produces the exact same pyramid as above, because the function expects the argument order: data frame, </w:t>
      </w:r>
      <w:proofErr w:type="spellStart"/>
      <w:r>
        <w:rPr>
          <w:rStyle w:val="HTMLCode"/>
        </w:rPr>
        <w:t>age_group</w:t>
      </w:r>
      <w:proofErr w:type="spellEnd"/>
      <w:r>
        <w:t xml:space="preserve"> variable, </w:t>
      </w:r>
      <w:proofErr w:type="spellStart"/>
      <w:r>
        <w:rPr>
          <w:rStyle w:val="HTMLCode"/>
        </w:rPr>
        <w:t>split_by</w:t>
      </w:r>
      <w:proofErr w:type="spellEnd"/>
      <w:r>
        <w:t xml:space="preserve"> variable.</w:t>
      </w:r>
    </w:p>
    <w:p w14:paraId="13747870" w14:textId="77777777" w:rsidR="00A0067E" w:rsidRDefault="00467CDC">
      <w:pPr>
        <w:pStyle w:val="NormalWeb"/>
        <w:divId w:val="1605457945"/>
      </w:pPr>
      <w:r>
        <w:rPr>
          <w:rStyle w:val="Strong"/>
        </w:rPr>
        <w:t xml:space="preserve">A more complex </w:t>
      </w:r>
      <w:proofErr w:type="spellStart"/>
      <w:r>
        <w:rPr>
          <w:rStyle w:val="HTMLCode"/>
          <w:b/>
          <w:bCs/>
        </w:rPr>
        <w:t>age_</w:t>
      </w:r>
      <w:proofErr w:type="gramStart"/>
      <w:r>
        <w:rPr>
          <w:rStyle w:val="HTMLCode"/>
          <w:b/>
          <w:bCs/>
        </w:rPr>
        <w:t>pyramid</w:t>
      </w:r>
      <w:proofErr w:type="spellEnd"/>
      <w:r>
        <w:rPr>
          <w:rStyle w:val="HTMLCode"/>
          <w:b/>
          <w:bCs/>
        </w:rPr>
        <w:t>(</w:t>
      </w:r>
      <w:proofErr w:type="gramEnd"/>
      <w:r>
        <w:rPr>
          <w:rStyle w:val="HTMLCode"/>
          <w:b/>
          <w:bCs/>
        </w:rPr>
        <w:t>)</w:t>
      </w:r>
      <w:r>
        <w:rPr>
          <w:rStyle w:val="Strong"/>
        </w:rPr>
        <w:t xml:space="preserve"> command might include the </w:t>
      </w:r>
      <w:r>
        <w:rPr>
          <w:rStyle w:val="Emphasis"/>
          <w:b/>
          <w:bCs/>
        </w:rPr>
        <w:t>optional</w:t>
      </w:r>
      <w:r>
        <w:rPr>
          <w:rStyle w:val="Strong"/>
        </w:rPr>
        <w:t xml:space="preserve"> arguments to:</w:t>
      </w:r>
    </w:p>
    <w:p w14:paraId="763D258B" w14:textId="77777777" w:rsidR="00A0067E" w:rsidRDefault="00467CDC">
      <w:pPr>
        <w:numPr>
          <w:ilvl w:val="0"/>
          <w:numId w:val="17"/>
        </w:numPr>
        <w:spacing w:before="100" w:beforeAutospacing="1" w:after="100" w:afterAutospacing="1"/>
        <w:divId w:val="1605457945"/>
        <w:rPr>
          <w:rFonts w:eastAsia="Times New Roman"/>
        </w:rPr>
      </w:pPr>
      <w:r>
        <w:rPr>
          <w:rFonts w:eastAsia="Times New Roman"/>
        </w:rPr>
        <w:t xml:space="preserve">Show proportions instead of counts (set </w:t>
      </w:r>
      <w:r>
        <w:rPr>
          <w:rStyle w:val="HTMLCode"/>
        </w:rPr>
        <w:t>proportional = TRUE</w:t>
      </w:r>
      <w:r>
        <w:rPr>
          <w:rFonts w:eastAsia="Times New Roman"/>
        </w:rPr>
        <w:t xml:space="preserve"> when the default is </w:t>
      </w:r>
      <w:r>
        <w:rPr>
          <w:rStyle w:val="HTMLCode"/>
        </w:rPr>
        <w:t>FALSE</w:t>
      </w:r>
      <w:r>
        <w:rPr>
          <w:rFonts w:eastAsia="Times New Roman"/>
        </w:rPr>
        <w:t>)</w:t>
      </w:r>
    </w:p>
    <w:p w14:paraId="22D642EE" w14:textId="77777777" w:rsidR="00A0067E" w:rsidRDefault="00467CDC">
      <w:pPr>
        <w:numPr>
          <w:ilvl w:val="0"/>
          <w:numId w:val="17"/>
        </w:numPr>
        <w:spacing w:before="100" w:beforeAutospacing="1" w:after="100" w:afterAutospacing="1"/>
        <w:divId w:val="1605457945"/>
        <w:rPr>
          <w:rFonts w:eastAsia="Times New Roman"/>
        </w:rPr>
      </w:pPr>
      <w:r>
        <w:rPr>
          <w:rFonts w:eastAsia="Times New Roman"/>
        </w:rPr>
        <w:lastRenderedPageBreak/>
        <w:t>Specify the two colors to use (</w:t>
      </w:r>
      <w:r>
        <w:rPr>
          <w:rStyle w:val="HTMLCode"/>
        </w:rPr>
        <w:t>pal =</w:t>
      </w:r>
      <w:r>
        <w:rPr>
          <w:rFonts w:eastAsia="Times New Roman"/>
        </w:rPr>
        <w:t xml:space="preserve"> is short for “palette” and is supplied with a vector of </w:t>
      </w:r>
      <w:proofErr w:type="gramStart"/>
      <w:r>
        <w:rPr>
          <w:rFonts w:eastAsia="Times New Roman"/>
        </w:rPr>
        <w:t>two color</w:t>
      </w:r>
      <w:proofErr w:type="gramEnd"/>
      <w:r>
        <w:rPr>
          <w:rFonts w:eastAsia="Times New Roman"/>
        </w:rPr>
        <w:t xml:space="preserve"> names. See the </w:t>
      </w:r>
      <w:hyperlink w:anchor="objectstructure" w:history="1">
        <w:r>
          <w:rPr>
            <w:rStyle w:val="Hyperlink"/>
            <w:rFonts w:eastAsia="Times New Roman"/>
          </w:rPr>
          <w:t>objects</w:t>
        </w:r>
      </w:hyperlink>
      <w:r>
        <w:rPr>
          <w:rFonts w:eastAsia="Times New Roman"/>
        </w:rPr>
        <w:t xml:space="preserve"> page for how the function </w:t>
      </w:r>
      <w:proofErr w:type="gramStart"/>
      <w:r>
        <w:rPr>
          <w:rStyle w:val="HTMLCode"/>
        </w:rPr>
        <w:t>c(</w:t>
      </w:r>
      <w:proofErr w:type="gramEnd"/>
      <w:r>
        <w:rPr>
          <w:rStyle w:val="HTMLCode"/>
        </w:rPr>
        <w:t>)</w:t>
      </w:r>
      <w:r>
        <w:rPr>
          <w:rFonts w:eastAsia="Times New Roman"/>
        </w:rPr>
        <w:t xml:space="preserve"> makes a vector)</w:t>
      </w:r>
    </w:p>
    <w:p w14:paraId="10D25AA3" w14:textId="77777777" w:rsidR="00A0067E" w:rsidRDefault="00467CDC">
      <w:pPr>
        <w:pStyle w:val="NormalWeb"/>
        <w:divId w:val="1605457945"/>
      </w:pPr>
      <w:r>
        <w:rPr>
          <w:rStyle w:val="Emphasis"/>
          <w:b/>
          <w:bCs/>
          <w:color w:val="000000"/>
        </w:rPr>
        <w:t>NOTE:</w:t>
      </w:r>
      <w:r>
        <w:rPr>
          <w:color w:val="000000"/>
        </w:rPr>
        <w:t xml:space="preserve"> For arguments that you specify with both parts of the argument (</w:t>
      </w:r>
      <w:proofErr w:type="gramStart"/>
      <w:r>
        <w:rPr>
          <w:color w:val="000000"/>
        </w:rPr>
        <w:t>e.g.</w:t>
      </w:r>
      <w:proofErr w:type="gramEnd"/>
      <w:r>
        <w:rPr>
          <w:color w:val="000000"/>
        </w:rPr>
        <w:t> </w:t>
      </w:r>
      <w:r>
        <w:rPr>
          <w:rStyle w:val="HTMLCode"/>
          <w:color w:val="000000"/>
        </w:rPr>
        <w:t>proportional = TRUE</w:t>
      </w:r>
      <w:r>
        <w:rPr>
          <w:color w:val="000000"/>
        </w:rPr>
        <w:t>), their order among all the arguments does not matter.</w:t>
      </w:r>
    </w:p>
    <w:p w14:paraId="70EBDF33" w14:textId="77777777" w:rsidR="00A0067E" w:rsidRDefault="00467CDC">
      <w:pPr>
        <w:pStyle w:val="Heading3"/>
        <w:divId w:val="615521658"/>
        <w:rPr>
          <w:rFonts w:eastAsia="Times New Roman"/>
        </w:rPr>
      </w:pPr>
      <w:r>
        <w:rPr>
          <w:rFonts w:eastAsia="Times New Roman"/>
        </w:rPr>
        <w:t>Writing Functions</w:t>
      </w:r>
    </w:p>
    <w:p w14:paraId="23DEAC61" w14:textId="77777777" w:rsidR="00A0067E" w:rsidRDefault="00467CDC">
      <w:pPr>
        <w:pStyle w:val="NormalWeb"/>
        <w:divId w:val="615521658"/>
      </w:pPr>
      <w:r>
        <w:t>R is a language that is oriented around functions, so you should feel empowered to write your own functions. Creating functions brings several advantages:</w:t>
      </w:r>
    </w:p>
    <w:p w14:paraId="3087BAAA" w14:textId="77777777" w:rsidR="00A0067E" w:rsidRDefault="00467CDC">
      <w:pPr>
        <w:numPr>
          <w:ilvl w:val="0"/>
          <w:numId w:val="18"/>
        </w:numPr>
        <w:spacing w:before="100" w:beforeAutospacing="1" w:after="100" w:afterAutospacing="1"/>
        <w:divId w:val="615521658"/>
        <w:rPr>
          <w:rFonts w:eastAsia="Times New Roman"/>
        </w:rPr>
      </w:pPr>
      <w:r>
        <w:rPr>
          <w:rFonts w:eastAsia="Times New Roman"/>
        </w:rPr>
        <w:t>To facilitate modular programming - the separation of code in to independent and manageable pieces</w:t>
      </w:r>
    </w:p>
    <w:p w14:paraId="6210D2CA" w14:textId="77777777" w:rsidR="00A0067E" w:rsidRDefault="00467CDC">
      <w:pPr>
        <w:numPr>
          <w:ilvl w:val="0"/>
          <w:numId w:val="18"/>
        </w:numPr>
        <w:spacing w:before="100" w:beforeAutospacing="1" w:after="100" w:afterAutospacing="1"/>
        <w:divId w:val="615521658"/>
        <w:rPr>
          <w:rFonts w:eastAsia="Times New Roman"/>
        </w:rPr>
      </w:pPr>
      <w:r>
        <w:rPr>
          <w:rFonts w:eastAsia="Times New Roman"/>
        </w:rPr>
        <w:t>Replace repetitive copy-and-paste, which can be error prone</w:t>
      </w:r>
    </w:p>
    <w:p w14:paraId="3A7370B7" w14:textId="77777777" w:rsidR="00A0067E" w:rsidRDefault="00467CDC">
      <w:pPr>
        <w:numPr>
          <w:ilvl w:val="0"/>
          <w:numId w:val="18"/>
        </w:numPr>
        <w:spacing w:before="100" w:beforeAutospacing="1" w:after="100" w:afterAutospacing="1"/>
        <w:divId w:val="615521658"/>
        <w:rPr>
          <w:rFonts w:eastAsia="Times New Roman"/>
        </w:rPr>
      </w:pPr>
      <w:r>
        <w:rPr>
          <w:rFonts w:eastAsia="Times New Roman"/>
        </w:rPr>
        <w:t>Give pieces of code memorable names</w:t>
      </w:r>
    </w:p>
    <w:p w14:paraId="79B7F471" w14:textId="77777777" w:rsidR="00A0067E" w:rsidRDefault="00467CDC">
      <w:pPr>
        <w:pStyle w:val="NormalWeb"/>
        <w:divId w:val="615521658"/>
      </w:pPr>
      <w:r>
        <w:t xml:space="preserve">How to write a function is covered in-depth in the </w:t>
      </w:r>
      <w:hyperlink w:anchor="writing-functions-1" w:history="1">
        <w:r>
          <w:rPr>
            <w:rStyle w:val="Hyperlink"/>
          </w:rPr>
          <w:t>Writing functions</w:t>
        </w:r>
      </w:hyperlink>
      <w:r>
        <w:t xml:space="preserve"> page.</w:t>
      </w:r>
    </w:p>
    <w:p w14:paraId="21299CB2" w14:textId="77777777" w:rsidR="00A0067E" w:rsidRDefault="00467CDC">
      <w:pPr>
        <w:pStyle w:val="Heading2"/>
        <w:divId w:val="1276064500"/>
        <w:rPr>
          <w:rFonts w:eastAsia="Times New Roman"/>
        </w:rPr>
      </w:pPr>
      <w:r>
        <w:rPr>
          <w:rFonts w:eastAsia="Times New Roman"/>
        </w:rPr>
        <w:t>Packages</w:t>
      </w:r>
    </w:p>
    <w:p w14:paraId="546D2610" w14:textId="77777777" w:rsidR="00A0067E" w:rsidRDefault="00467CDC">
      <w:pPr>
        <w:pStyle w:val="NormalWeb"/>
        <w:divId w:val="1276064500"/>
      </w:pPr>
      <w:r>
        <w:rPr>
          <w:rStyle w:val="Strong"/>
        </w:rPr>
        <w:t>Packages contain functions.</w:t>
      </w:r>
    </w:p>
    <w:p w14:paraId="7A5A2600" w14:textId="77777777" w:rsidR="00A0067E" w:rsidRDefault="00467CDC">
      <w:pPr>
        <w:pStyle w:val="NormalWeb"/>
        <w:divId w:val="1276064500"/>
      </w:pPr>
      <w:r>
        <w:t xml:space="preserve">An R package is a shareable bundle of code and documentation that contains pre-defined functions. Users in the R community develop packages all the time catered to specific </w:t>
      </w:r>
      <w:proofErr w:type="gramStart"/>
      <w:r>
        <w:t>problems,</w:t>
      </w:r>
      <w:proofErr w:type="gramEnd"/>
      <w:r>
        <w:t xml:space="preserve"> it is likely that one can help with your work! You will install and use hundreds of packages in your use of R.</w:t>
      </w:r>
    </w:p>
    <w:p w14:paraId="6F70C74E" w14:textId="77777777" w:rsidR="00A0067E" w:rsidRDefault="00467CDC">
      <w:pPr>
        <w:pStyle w:val="NormalWeb"/>
        <w:divId w:val="1276064500"/>
      </w:pPr>
      <w:r>
        <w:t xml:space="preserve">On installation, R contains </w:t>
      </w:r>
      <w:r>
        <w:rPr>
          <w:rStyle w:val="Strong"/>
        </w:rPr>
        <w:t>“base”</w:t>
      </w:r>
      <w:r>
        <w:t xml:space="preserve"> packages and functions that perform common elementary tasks. But many R users create specialized functions, which are verified by the R community and which you can download as a </w:t>
      </w:r>
      <w:r>
        <w:rPr>
          <w:rStyle w:val="Strong"/>
        </w:rPr>
        <w:t>package</w:t>
      </w:r>
      <w:r>
        <w:t xml:space="preserve"> for your own use. In this handbook, package names are written in </w:t>
      </w:r>
      <w:r>
        <w:rPr>
          <w:rStyle w:val="Strong"/>
        </w:rPr>
        <w:t>bold</w:t>
      </w:r>
      <w:r>
        <w:t>. One of the more challenging aspects of R is that there are often many functions or packages to choose from to complete a given task.</w:t>
      </w:r>
    </w:p>
    <w:p w14:paraId="549AFE89" w14:textId="77777777" w:rsidR="00A0067E" w:rsidRDefault="00467CDC">
      <w:pPr>
        <w:pStyle w:val="Heading3"/>
        <w:divId w:val="1019307452"/>
        <w:rPr>
          <w:rFonts w:eastAsia="Times New Roman"/>
        </w:rPr>
      </w:pPr>
      <w:r>
        <w:rPr>
          <w:rFonts w:eastAsia="Times New Roman"/>
        </w:rPr>
        <w:t>Install and load</w:t>
      </w:r>
    </w:p>
    <w:p w14:paraId="5923A9B5" w14:textId="77777777" w:rsidR="00A0067E" w:rsidRDefault="00467CDC">
      <w:pPr>
        <w:pStyle w:val="NormalWeb"/>
        <w:divId w:val="1019307452"/>
      </w:pPr>
      <w:r>
        <w:rPr>
          <w:rStyle w:val="Emphasis"/>
        </w:rPr>
        <w:t>Functions</w:t>
      </w:r>
      <w:r>
        <w:t xml:space="preserve"> are contained within </w:t>
      </w:r>
      <w:r>
        <w:rPr>
          <w:rStyle w:val="Strong"/>
        </w:rPr>
        <w:t>packages</w:t>
      </w:r>
      <w:r>
        <w:t xml:space="preserve"> which can be downloaded (“installed”) to your computer from the internet. Once a package is downloaded, it is stored in your “library”. You can then access the functions it contains during your current R session by “loading” the package.</w:t>
      </w:r>
    </w:p>
    <w:p w14:paraId="483259B9" w14:textId="77777777" w:rsidR="00A0067E" w:rsidRDefault="00467CDC">
      <w:pPr>
        <w:pStyle w:val="NormalWeb"/>
        <w:divId w:val="1019307452"/>
      </w:pPr>
      <w:r>
        <w:rPr>
          <w:rStyle w:val="Emphasis"/>
        </w:rPr>
        <w:t>Think of R as your personal library</w:t>
      </w:r>
      <w:r>
        <w:t>: When you download a package, your library gains a new book of functions, but each time you want to use a function in that book, you must borrow (“load”) that book from your library.</w:t>
      </w:r>
    </w:p>
    <w:p w14:paraId="4EA8E74C" w14:textId="77777777" w:rsidR="00A0067E" w:rsidRDefault="00467CDC">
      <w:pPr>
        <w:pStyle w:val="NormalWeb"/>
        <w:divId w:val="1019307452"/>
      </w:pPr>
      <w:r>
        <w:t>In summary: to use the functions available in an R package, 2 steps must be implemented:</w:t>
      </w:r>
    </w:p>
    <w:p w14:paraId="40BE2753" w14:textId="77777777" w:rsidR="00A0067E" w:rsidRDefault="00467CDC">
      <w:pPr>
        <w:numPr>
          <w:ilvl w:val="0"/>
          <w:numId w:val="19"/>
        </w:numPr>
        <w:spacing w:before="100" w:beforeAutospacing="1" w:after="100" w:afterAutospacing="1"/>
        <w:divId w:val="1019307452"/>
        <w:rPr>
          <w:rFonts w:eastAsia="Times New Roman"/>
        </w:rPr>
      </w:pPr>
      <w:r>
        <w:rPr>
          <w:rFonts w:eastAsia="Times New Roman"/>
        </w:rPr>
        <w:lastRenderedPageBreak/>
        <w:t xml:space="preserve">The package must be </w:t>
      </w:r>
      <w:r>
        <w:rPr>
          <w:rStyle w:val="Strong"/>
          <w:rFonts w:eastAsia="Times New Roman"/>
        </w:rPr>
        <w:t>installed</w:t>
      </w:r>
      <w:r>
        <w:rPr>
          <w:rFonts w:eastAsia="Times New Roman"/>
        </w:rPr>
        <w:t xml:space="preserve"> (once), </w:t>
      </w:r>
      <w:r>
        <w:rPr>
          <w:rStyle w:val="Emphasis"/>
          <w:rFonts w:eastAsia="Times New Roman"/>
        </w:rPr>
        <w:t>and</w:t>
      </w:r>
    </w:p>
    <w:p w14:paraId="59F77763" w14:textId="77777777" w:rsidR="00A0067E" w:rsidRDefault="00467CDC">
      <w:pPr>
        <w:numPr>
          <w:ilvl w:val="0"/>
          <w:numId w:val="19"/>
        </w:numPr>
        <w:spacing w:before="100" w:beforeAutospacing="1" w:after="100" w:afterAutospacing="1"/>
        <w:divId w:val="1019307452"/>
        <w:rPr>
          <w:rFonts w:eastAsia="Times New Roman"/>
        </w:rPr>
      </w:pPr>
      <w:r>
        <w:rPr>
          <w:rFonts w:eastAsia="Times New Roman"/>
        </w:rPr>
        <w:t xml:space="preserve">The package must be </w:t>
      </w:r>
      <w:r>
        <w:rPr>
          <w:rStyle w:val="Strong"/>
          <w:rFonts w:eastAsia="Times New Roman"/>
        </w:rPr>
        <w:t>loaded</w:t>
      </w:r>
      <w:r>
        <w:rPr>
          <w:rFonts w:eastAsia="Times New Roman"/>
        </w:rPr>
        <w:t xml:space="preserve"> (each R session)</w:t>
      </w:r>
    </w:p>
    <w:p w14:paraId="05AC01D0" w14:textId="77777777" w:rsidR="00A0067E" w:rsidRDefault="00467CDC">
      <w:pPr>
        <w:pStyle w:val="Heading4"/>
        <w:divId w:val="764881655"/>
        <w:rPr>
          <w:rFonts w:eastAsia="Times New Roman"/>
        </w:rPr>
      </w:pPr>
      <w:r>
        <w:rPr>
          <w:rFonts w:eastAsia="Times New Roman"/>
        </w:rPr>
        <w:t>Your library</w:t>
      </w:r>
    </w:p>
    <w:p w14:paraId="32CE2ACE" w14:textId="77777777" w:rsidR="00A0067E" w:rsidRDefault="00467CDC">
      <w:pPr>
        <w:pStyle w:val="NormalWeb"/>
        <w:divId w:val="764881655"/>
      </w:pPr>
      <w:r>
        <w:t xml:space="preserve">Your “library” is </w:t>
      </w:r>
      <w:proofErr w:type="gramStart"/>
      <w:r>
        <w:t>actually a</w:t>
      </w:r>
      <w:proofErr w:type="gramEnd"/>
      <w:r>
        <w:t xml:space="preserve"> folder on your computer, containing a folder for each package that has been installed. Find out where R is installed in your </w:t>
      </w:r>
      <w:proofErr w:type="gramStart"/>
      <w:r>
        <w:t>computer, and</w:t>
      </w:r>
      <w:proofErr w:type="gramEnd"/>
      <w:r>
        <w:t xml:space="preserve"> look for a folder called “win-library”. For example: </w:t>
      </w:r>
      <w:r>
        <w:rPr>
          <w:rStyle w:val="HTMLCode"/>
        </w:rPr>
        <w:t>R\win-library\4.0</w:t>
      </w:r>
      <w:r>
        <w:t xml:space="preserve"> (the 4.0 is the R version - </w:t>
      </w:r>
      <w:proofErr w:type="gramStart"/>
      <w:r>
        <w:t>you’ll</w:t>
      </w:r>
      <w:proofErr w:type="gramEnd"/>
      <w:r>
        <w:t xml:space="preserve"> have a different library for each R version you’ve downloaded).</w:t>
      </w:r>
    </w:p>
    <w:p w14:paraId="2A4CFB0D" w14:textId="77777777" w:rsidR="00A0067E" w:rsidRDefault="00467CDC">
      <w:pPr>
        <w:pStyle w:val="NormalWeb"/>
        <w:divId w:val="764881655"/>
      </w:pPr>
      <w:r>
        <w:t xml:space="preserve">You can print the file path to your library by </w:t>
      </w:r>
      <w:proofErr w:type="gramStart"/>
      <w:r>
        <w:t xml:space="preserve">entering </w:t>
      </w:r>
      <w:r>
        <w:rPr>
          <w:rStyle w:val="HTMLCode"/>
        </w:rPr>
        <w:t>.</w:t>
      </w:r>
      <w:proofErr w:type="spellStart"/>
      <w:r>
        <w:rPr>
          <w:rStyle w:val="HTMLCode"/>
        </w:rPr>
        <w:t>libPaths</w:t>
      </w:r>
      <w:proofErr w:type="spellEnd"/>
      <w:proofErr w:type="gramEnd"/>
      <w:r>
        <w:rPr>
          <w:rStyle w:val="HTMLCode"/>
        </w:rPr>
        <w:t>()</w:t>
      </w:r>
      <w:r>
        <w:t xml:space="preserve"> (empty parentheses). This becomes especially important if working with </w:t>
      </w:r>
      <w:hyperlink w:anchor="r-on-network-drives" w:history="1">
        <w:r>
          <w:rPr>
            <w:rStyle w:val="Hyperlink"/>
          </w:rPr>
          <w:t>R on network drives</w:t>
        </w:r>
      </w:hyperlink>
      <w:r>
        <w:t>.</w:t>
      </w:r>
    </w:p>
    <w:p w14:paraId="6647EFDF" w14:textId="77777777" w:rsidR="00A0067E" w:rsidRDefault="00467CDC">
      <w:pPr>
        <w:pStyle w:val="Heading4"/>
        <w:divId w:val="1694764997"/>
        <w:rPr>
          <w:rFonts w:eastAsia="Times New Roman"/>
        </w:rPr>
      </w:pPr>
      <w:r>
        <w:rPr>
          <w:rFonts w:eastAsia="Times New Roman"/>
        </w:rPr>
        <w:t>Install from CRAN</w:t>
      </w:r>
    </w:p>
    <w:p w14:paraId="70CA2928" w14:textId="77777777" w:rsidR="00A0067E" w:rsidRDefault="00467CDC">
      <w:pPr>
        <w:pStyle w:val="NormalWeb"/>
        <w:divId w:val="1694764997"/>
      </w:pPr>
      <w:r>
        <w:t>Most often, R users download packages from CRAN. CRAN (Comprehensive R Archive Network) is an online public warehouse of R packages that have been published by R community members.</w:t>
      </w:r>
    </w:p>
    <w:p w14:paraId="1699D9FF" w14:textId="77777777" w:rsidR="00A0067E" w:rsidRDefault="00467CDC">
      <w:pPr>
        <w:pStyle w:val="NormalWeb"/>
        <w:divId w:val="1694764997"/>
      </w:pPr>
      <w:r>
        <w:t xml:space="preserve">Are you worried about viruses and security when downloading a package from CRAN? Read </w:t>
      </w:r>
      <w:hyperlink r:id="rId123" w:history="1">
        <w:r>
          <w:rPr>
            <w:rStyle w:val="Hyperlink"/>
          </w:rPr>
          <w:t>this article</w:t>
        </w:r>
      </w:hyperlink>
      <w:r>
        <w:t xml:space="preserve"> on the topic.</w:t>
      </w:r>
    </w:p>
    <w:p w14:paraId="274CC5DC" w14:textId="77777777" w:rsidR="00A0067E" w:rsidRDefault="00467CDC">
      <w:pPr>
        <w:pStyle w:val="Heading4"/>
        <w:divId w:val="970598021"/>
        <w:rPr>
          <w:rFonts w:eastAsia="Times New Roman"/>
        </w:rPr>
      </w:pPr>
      <w:r>
        <w:rPr>
          <w:rFonts w:eastAsia="Times New Roman"/>
        </w:rPr>
        <w:t>How to install and load</w:t>
      </w:r>
    </w:p>
    <w:p w14:paraId="474F4191" w14:textId="77777777" w:rsidR="00A0067E" w:rsidRDefault="00467CDC">
      <w:pPr>
        <w:pStyle w:val="NormalWeb"/>
        <w:divId w:val="970598021"/>
      </w:pPr>
      <w:r>
        <w:t xml:space="preserve">In this handbook, we suggest using the </w:t>
      </w:r>
      <w:proofErr w:type="spellStart"/>
      <w:r>
        <w:rPr>
          <w:rStyle w:val="Strong"/>
        </w:rPr>
        <w:t>pacman</w:t>
      </w:r>
      <w:proofErr w:type="spellEnd"/>
      <w:r>
        <w:t xml:space="preserve"> package (short for “package manager”). It offers a convenient function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which will install a package if necessary </w:t>
      </w:r>
      <w:r>
        <w:rPr>
          <w:rStyle w:val="Emphasis"/>
        </w:rPr>
        <w:t>and</w:t>
      </w:r>
      <w:r>
        <w:t xml:space="preserve"> load it for use in the current R session.</w:t>
      </w:r>
    </w:p>
    <w:p w14:paraId="46933DCE" w14:textId="77777777" w:rsidR="00A0067E" w:rsidRDefault="00467CDC">
      <w:pPr>
        <w:pStyle w:val="NormalWeb"/>
        <w:divId w:val="970598021"/>
      </w:pPr>
      <w:r>
        <w:t xml:space="preserve">The syntax quite simple. Just list the names of the packages within the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parentheses, separated by commas. This command will install the </w:t>
      </w:r>
      <w:proofErr w:type="spellStart"/>
      <w:r>
        <w:rPr>
          <w:rStyle w:val="Strong"/>
        </w:rPr>
        <w:t>rio</w:t>
      </w:r>
      <w:proofErr w:type="spellEnd"/>
      <w:r>
        <w:t xml:space="preserve">, </w:t>
      </w:r>
      <w:proofErr w:type="spellStart"/>
      <w:r>
        <w:rPr>
          <w:rStyle w:val="Strong"/>
        </w:rPr>
        <w:t>tidyverse</w:t>
      </w:r>
      <w:proofErr w:type="spellEnd"/>
      <w:r>
        <w:t xml:space="preserve">, and </w:t>
      </w:r>
      <w:r>
        <w:rPr>
          <w:rStyle w:val="Strong"/>
        </w:rPr>
        <w:t>here</w:t>
      </w:r>
      <w:r>
        <w:t xml:space="preserve"> packages if they are not yet installed, and will load them for use. This makes the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approach convenient and concise if sharing scripts with others. Note that package names are case-sensitive.</w:t>
      </w:r>
    </w:p>
    <w:p w14:paraId="19B6D16B" w14:textId="77777777" w:rsidR="00A0067E" w:rsidRDefault="00467CDC">
      <w:pPr>
        <w:pStyle w:val="NormalWeb"/>
        <w:divId w:val="970598021"/>
      </w:pPr>
      <w:r>
        <w:t xml:space="preserve">Note that we have used the syntax </w:t>
      </w:r>
      <w:proofErr w:type="spellStart"/>
      <w:proofErr w:type="gramStart"/>
      <w:r>
        <w:rPr>
          <w:rStyle w:val="HTMLCode"/>
        </w:rPr>
        <w:t>pacman</w:t>
      </w:r>
      <w:proofErr w:type="spellEnd"/>
      <w:r>
        <w:rPr>
          <w:rStyle w:val="HTMLCode"/>
        </w:rPr>
        <w:t>::</w:t>
      </w:r>
      <w:proofErr w:type="spellStart"/>
      <w:proofErr w:type="gramEnd"/>
      <w:r>
        <w:rPr>
          <w:rStyle w:val="HTMLCode"/>
        </w:rPr>
        <w:t>p_load</w:t>
      </w:r>
      <w:proofErr w:type="spellEnd"/>
      <w:r>
        <w:rPr>
          <w:rStyle w:val="HTMLCode"/>
        </w:rPr>
        <w:t>()</w:t>
      </w:r>
      <w:r>
        <w:t xml:space="preserve"> which explicitly writes the package name (</w:t>
      </w:r>
      <w:proofErr w:type="spellStart"/>
      <w:r>
        <w:rPr>
          <w:rStyle w:val="Strong"/>
        </w:rPr>
        <w:t>pacman</w:t>
      </w:r>
      <w:proofErr w:type="spellEnd"/>
      <w:r>
        <w:t>) prior to the function name (</w:t>
      </w:r>
      <w:proofErr w:type="spellStart"/>
      <w:r>
        <w:rPr>
          <w:rStyle w:val="HTMLCode"/>
        </w:rPr>
        <w:t>p_load</w:t>
      </w:r>
      <w:proofErr w:type="spellEnd"/>
      <w:r>
        <w:rPr>
          <w:rStyle w:val="HTMLCode"/>
        </w:rPr>
        <w:t>()</w:t>
      </w:r>
      <w:r>
        <w:t xml:space="preserve">), connected by two colons </w:t>
      </w:r>
      <w:r>
        <w:rPr>
          <w:rStyle w:val="HTMLCode"/>
        </w:rPr>
        <w:t>::</w:t>
      </w:r>
      <w:r>
        <w:t xml:space="preserve">. This syntax is useful because it also loads the </w:t>
      </w:r>
      <w:proofErr w:type="spellStart"/>
      <w:r>
        <w:rPr>
          <w:rStyle w:val="Strong"/>
        </w:rPr>
        <w:t>pacman</w:t>
      </w:r>
      <w:proofErr w:type="spellEnd"/>
      <w:r>
        <w:t xml:space="preserve"> package (assuming it is already installed).</w:t>
      </w:r>
    </w:p>
    <w:p w14:paraId="158CB796" w14:textId="77777777" w:rsidR="00A0067E" w:rsidRDefault="00467CDC">
      <w:pPr>
        <w:pStyle w:val="NormalWeb"/>
        <w:divId w:val="970598021"/>
      </w:pPr>
      <w:r>
        <w:t xml:space="preserve">There are alternative </w:t>
      </w:r>
      <w:r>
        <w:rPr>
          <w:rStyle w:val="Strong"/>
        </w:rPr>
        <w:t>base</w:t>
      </w:r>
      <w:r>
        <w:t xml:space="preserve"> R functions that you will see often. The </w:t>
      </w:r>
      <w:r>
        <w:rPr>
          <w:rStyle w:val="Strong"/>
        </w:rPr>
        <w:t>base</w:t>
      </w:r>
      <w:r>
        <w:t xml:space="preserve"> R function for installing a package is </w:t>
      </w:r>
      <w:proofErr w:type="spellStart"/>
      <w:proofErr w:type="gramStart"/>
      <w:r>
        <w:rPr>
          <w:rStyle w:val="HTMLCode"/>
        </w:rPr>
        <w:t>install.packages</w:t>
      </w:r>
      <w:proofErr w:type="spellEnd"/>
      <w:proofErr w:type="gramEnd"/>
      <w:r>
        <w:rPr>
          <w:rStyle w:val="HTMLCode"/>
        </w:rPr>
        <w:t>()</w:t>
      </w:r>
      <w:r>
        <w:t xml:space="preserve">. The name of the package to install must be provided in the parentheses </w:t>
      </w:r>
      <w:r>
        <w:rPr>
          <w:rStyle w:val="Emphasis"/>
        </w:rPr>
        <w:t>in quotes</w:t>
      </w:r>
      <w:r>
        <w:t xml:space="preserve">. If you want to install multiple packages in one command, they must be listed within a character vector </w:t>
      </w:r>
      <w:proofErr w:type="gramStart"/>
      <w:r>
        <w:rPr>
          <w:rStyle w:val="HTMLCode"/>
        </w:rPr>
        <w:t>c(</w:t>
      </w:r>
      <w:proofErr w:type="gramEnd"/>
      <w:r>
        <w:rPr>
          <w:rStyle w:val="HTMLCode"/>
        </w:rPr>
        <w:t>)</w:t>
      </w:r>
      <w:r>
        <w:t>.</w:t>
      </w:r>
    </w:p>
    <w:p w14:paraId="526BB46E" w14:textId="77777777" w:rsidR="00A0067E" w:rsidRDefault="00467CDC">
      <w:pPr>
        <w:pStyle w:val="NormalWeb"/>
        <w:divId w:val="970598021"/>
      </w:pPr>
      <w:r>
        <w:t xml:space="preserve">Note: this command </w:t>
      </w:r>
      <w:r>
        <w:rPr>
          <w:rStyle w:val="Emphasis"/>
        </w:rPr>
        <w:t>installs</w:t>
      </w:r>
      <w:r>
        <w:t xml:space="preserve"> a </w:t>
      </w:r>
      <w:proofErr w:type="gramStart"/>
      <w:r>
        <w:t>package, but</w:t>
      </w:r>
      <w:proofErr w:type="gramEnd"/>
      <w:r>
        <w:t xml:space="preserve"> does </w:t>
      </w:r>
      <w:r>
        <w:rPr>
          <w:rStyle w:val="Emphasis"/>
        </w:rPr>
        <w:t>not</w:t>
      </w:r>
      <w:r>
        <w:t xml:space="preserve"> load it for use in the current session.</w:t>
      </w:r>
    </w:p>
    <w:p w14:paraId="08F5CFFB" w14:textId="77777777" w:rsidR="00A0067E" w:rsidRDefault="00467CDC">
      <w:pPr>
        <w:pStyle w:val="NormalWeb"/>
        <w:divId w:val="970598021"/>
      </w:pPr>
      <w:r>
        <w:t>Installation can also be accomplished point-and-click by going to the RStudio “Packages” pane and clicking “Install” and searching for the desired package name.</w:t>
      </w:r>
    </w:p>
    <w:p w14:paraId="593898DD" w14:textId="77777777" w:rsidR="00A0067E" w:rsidRDefault="00467CDC">
      <w:pPr>
        <w:pStyle w:val="NormalWeb"/>
        <w:divId w:val="970598021"/>
      </w:pPr>
      <w:r>
        <w:lastRenderedPageBreak/>
        <w:t xml:space="preserve">The </w:t>
      </w:r>
      <w:r>
        <w:rPr>
          <w:rStyle w:val="Strong"/>
        </w:rPr>
        <w:t>base</w:t>
      </w:r>
      <w:r>
        <w:t xml:space="preserve"> R function to </w:t>
      </w:r>
      <w:r>
        <w:rPr>
          <w:rStyle w:val="Strong"/>
        </w:rPr>
        <w:t>load</w:t>
      </w:r>
      <w:r>
        <w:t xml:space="preserve"> a package for use (after it has been installed) is </w:t>
      </w:r>
      <w:proofErr w:type="gramStart"/>
      <w:r>
        <w:rPr>
          <w:rStyle w:val="HTMLCode"/>
        </w:rPr>
        <w:t>library(</w:t>
      </w:r>
      <w:proofErr w:type="gramEnd"/>
      <w:r>
        <w:rPr>
          <w:rStyle w:val="HTMLCode"/>
        </w:rPr>
        <w:t>)</w:t>
      </w:r>
      <w:r>
        <w:t xml:space="preserve">. It can load only one package at a time (another reason to use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You can provide the package name with or without quotes.</w:t>
      </w:r>
    </w:p>
    <w:p w14:paraId="6B4D3777" w14:textId="77777777" w:rsidR="00A0067E" w:rsidRDefault="00467CDC">
      <w:pPr>
        <w:pStyle w:val="NormalWeb"/>
        <w:divId w:val="970598021"/>
      </w:pPr>
      <w:r>
        <w:t>To check whether a package in installed and/or loaded, you can view the Packages pane in RStudio. If the package is installed, it is shown there with version number. If its box is checked, it is loaded for the current session.</w:t>
      </w:r>
    </w:p>
    <w:p w14:paraId="0C55C0A0" w14:textId="77777777" w:rsidR="00A0067E" w:rsidRDefault="00467CDC">
      <w:pPr>
        <w:pStyle w:val="NormalWeb"/>
        <w:divId w:val="970598021"/>
      </w:pPr>
      <w:r>
        <w:rPr>
          <w:rStyle w:val="Strong"/>
        </w:rPr>
        <w:t xml:space="preserve">Install from </w:t>
      </w:r>
      <w:proofErr w:type="spellStart"/>
      <w:r>
        <w:rPr>
          <w:rStyle w:val="Strong"/>
        </w:rPr>
        <w:t>Github</w:t>
      </w:r>
      <w:proofErr w:type="spellEnd"/>
    </w:p>
    <w:p w14:paraId="50CB7F48" w14:textId="77777777" w:rsidR="00A0067E" w:rsidRDefault="00467CDC">
      <w:pPr>
        <w:pStyle w:val="NormalWeb"/>
        <w:divId w:val="970598021"/>
      </w:pPr>
      <w:r>
        <w:t xml:space="preserve">Sometimes, you need to install a package that is not yet available from CRAN. Or perhaps the package is available on </w:t>
      </w:r>
      <w:proofErr w:type="gramStart"/>
      <w:r>
        <w:t>CRAN</w:t>
      </w:r>
      <w:proofErr w:type="gramEnd"/>
      <w:r>
        <w:t xml:space="preserve"> but you want the </w:t>
      </w:r>
      <w:r>
        <w:rPr>
          <w:rStyle w:val="Emphasis"/>
        </w:rPr>
        <w:t>development version</w:t>
      </w:r>
      <w:r>
        <w:t xml:space="preserve"> with new features not yet offered in the more stable published CRAN version. These are often hosted on the website </w:t>
      </w:r>
      <w:hyperlink r:id="rId124" w:history="1">
        <w:r>
          <w:rPr>
            <w:rStyle w:val="Hyperlink"/>
          </w:rPr>
          <w:t>github.com</w:t>
        </w:r>
      </w:hyperlink>
      <w:r>
        <w:t xml:space="preserve"> in a free, public-facing code “repository”. Read more about </w:t>
      </w:r>
      <w:proofErr w:type="spellStart"/>
      <w:r>
        <w:t>Github</w:t>
      </w:r>
      <w:proofErr w:type="spellEnd"/>
      <w:r>
        <w:t xml:space="preserve"> in the handbook page on </w:t>
      </w:r>
      <w:hyperlink w:anchor="version-control-and-collaboration-with-" w:history="1">
        <w:r>
          <w:rPr>
            <w:rStyle w:val="Hyperlink"/>
          </w:rPr>
          <w:t xml:space="preserve">Version control and collaboration with Git and </w:t>
        </w:r>
        <w:proofErr w:type="spellStart"/>
        <w:r>
          <w:rPr>
            <w:rStyle w:val="Hyperlink"/>
          </w:rPr>
          <w:t>Github</w:t>
        </w:r>
        <w:proofErr w:type="spellEnd"/>
      </w:hyperlink>
      <w:r>
        <w:t>.</w:t>
      </w:r>
    </w:p>
    <w:p w14:paraId="29DEE019" w14:textId="77777777" w:rsidR="00A0067E" w:rsidRDefault="00467CDC">
      <w:pPr>
        <w:pStyle w:val="NormalWeb"/>
        <w:divId w:val="970598021"/>
      </w:pPr>
      <w:r>
        <w:t xml:space="preserve">To download R packages from </w:t>
      </w:r>
      <w:proofErr w:type="spellStart"/>
      <w:r>
        <w:t>Github</w:t>
      </w:r>
      <w:proofErr w:type="spellEnd"/>
      <w:r>
        <w:t xml:space="preserve">, you can use the function </w:t>
      </w:r>
      <w:proofErr w:type="spellStart"/>
      <w:r>
        <w:rPr>
          <w:rStyle w:val="HTMLCode"/>
        </w:rPr>
        <w:t>p_load_</w:t>
      </w:r>
      <w:proofErr w:type="gramStart"/>
      <w:r>
        <w:rPr>
          <w:rStyle w:val="HTMLCode"/>
        </w:rPr>
        <w:t>gh</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will install the package if necessary, and load it for use in your current R session. Alternatives to install include using the </w:t>
      </w:r>
      <w:r>
        <w:rPr>
          <w:rStyle w:val="Strong"/>
        </w:rPr>
        <w:t>remotes</w:t>
      </w:r>
      <w:r>
        <w:t xml:space="preserve"> or </w:t>
      </w:r>
      <w:proofErr w:type="spellStart"/>
      <w:r>
        <w:rPr>
          <w:rStyle w:val="Strong"/>
        </w:rPr>
        <w:t>devtools</w:t>
      </w:r>
      <w:proofErr w:type="spellEnd"/>
      <w:r>
        <w:t xml:space="preserve"> packages. Read more about all the </w:t>
      </w:r>
      <w:proofErr w:type="spellStart"/>
      <w:r>
        <w:rPr>
          <w:rStyle w:val="Strong"/>
        </w:rPr>
        <w:t>pacman</w:t>
      </w:r>
      <w:proofErr w:type="spellEnd"/>
      <w:r>
        <w:t xml:space="preserve"> functions in the </w:t>
      </w:r>
      <w:hyperlink r:id="rId125" w:history="1">
        <w:r>
          <w:rPr>
            <w:rStyle w:val="Hyperlink"/>
          </w:rPr>
          <w:t>package documentation</w:t>
        </w:r>
      </w:hyperlink>
      <w:r>
        <w:t>.</w:t>
      </w:r>
    </w:p>
    <w:p w14:paraId="6647EAFB" w14:textId="77777777" w:rsidR="00A0067E" w:rsidRDefault="00467CDC">
      <w:pPr>
        <w:pStyle w:val="NormalWeb"/>
        <w:divId w:val="970598021"/>
      </w:pPr>
      <w:r>
        <w:t xml:space="preserve">To install from </w:t>
      </w:r>
      <w:proofErr w:type="spellStart"/>
      <w:r>
        <w:t>Github</w:t>
      </w:r>
      <w:proofErr w:type="spellEnd"/>
      <w:r>
        <w:t xml:space="preserve">, you </w:t>
      </w:r>
      <w:proofErr w:type="gramStart"/>
      <w:r>
        <w:t>have to</w:t>
      </w:r>
      <w:proofErr w:type="gramEnd"/>
      <w:r>
        <w:t xml:space="preserve"> provide more information. You must provide:</w:t>
      </w:r>
    </w:p>
    <w:p w14:paraId="700E9F75" w14:textId="77777777" w:rsidR="00A0067E" w:rsidRDefault="00467CDC">
      <w:pPr>
        <w:numPr>
          <w:ilvl w:val="0"/>
          <w:numId w:val="20"/>
        </w:numPr>
        <w:spacing w:before="100" w:beforeAutospacing="1" w:after="100" w:afterAutospacing="1"/>
        <w:divId w:val="970598021"/>
        <w:rPr>
          <w:rFonts w:eastAsia="Times New Roman"/>
        </w:rPr>
      </w:pPr>
      <w:r>
        <w:rPr>
          <w:rFonts w:eastAsia="Times New Roman"/>
        </w:rPr>
        <w:t xml:space="preserve">The </w:t>
      </w:r>
      <w:proofErr w:type="spellStart"/>
      <w:r>
        <w:rPr>
          <w:rFonts w:eastAsia="Times New Roman"/>
        </w:rPr>
        <w:t>Github</w:t>
      </w:r>
      <w:proofErr w:type="spellEnd"/>
      <w:r>
        <w:rPr>
          <w:rFonts w:eastAsia="Times New Roman"/>
        </w:rPr>
        <w:t xml:space="preserve"> ID of the repository owner</w:t>
      </w:r>
    </w:p>
    <w:p w14:paraId="7C084A81" w14:textId="77777777" w:rsidR="00A0067E" w:rsidRDefault="00467CDC">
      <w:pPr>
        <w:numPr>
          <w:ilvl w:val="0"/>
          <w:numId w:val="20"/>
        </w:numPr>
        <w:spacing w:before="100" w:beforeAutospacing="1" w:after="100" w:afterAutospacing="1"/>
        <w:divId w:val="970598021"/>
        <w:rPr>
          <w:rFonts w:eastAsia="Times New Roman"/>
        </w:rPr>
      </w:pPr>
      <w:r>
        <w:rPr>
          <w:rFonts w:eastAsia="Times New Roman"/>
        </w:rPr>
        <w:t>The name of the repository that contains the package</w:t>
      </w:r>
    </w:p>
    <w:p w14:paraId="651F3291" w14:textId="77777777" w:rsidR="00A0067E" w:rsidRDefault="00467CDC">
      <w:pPr>
        <w:numPr>
          <w:ilvl w:val="0"/>
          <w:numId w:val="20"/>
        </w:numPr>
        <w:spacing w:before="100" w:beforeAutospacing="1" w:after="100" w:afterAutospacing="1"/>
        <w:divId w:val="970598021"/>
        <w:rPr>
          <w:rFonts w:eastAsia="Times New Roman"/>
        </w:rPr>
      </w:pPr>
      <w:r>
        <w:rPr>
          <w:rStyle w:val="Emphasis"/>
          <w:rFonts w:eastAsia="Times New Roman"/>
        </w:rPr>
        <w:t>(optional) The name of the “branch” (specific development version) you want to download</w:t>
      </w:r>
    </w:p>
    <w:p w14:paraId="78E3E0AE" w14:textId="77777777" w:rsidR="00A0067E" w:rsidRDefault="00467CDC">
      <w:pPr>
        <w:pStyle w:val="NormalWeb"/>
        <w:divId w:val="970598021"/>
      </w:pPr>
      <w:r>
        <w:t xml:space="preserve">In the examples below, the first word in the quotation marks is the </w:t>
      </w:r>
      <w:proofErr w:type="spellStart"/>
      <w:r>
        <w:t>Github</w:t>
      </w:r>
      <w:proofErr w:type="spellEnd"/>
      <w:r>
        <w:t xml:space="preserve"> ID of the repository owner, after the slash is the name of the repository (the name of the package).</w:t>
      </w:r>
    </w:p>
    <w:p w14:paraId="592F64A7" w14:textId="77777777" w:rsidR="00A0067E" w:rsidRDefault="00467CDC">
      <w:pPr>
        <w:pStyle w:val="NormalWeb"/>
        <w:divId w:val="970598021"/>
      </w:pPr>
      <w:r>
        <w:t>If you want to install from a “branch” (version) other than the main branch, add the branch name after an “@”, after the repository name.</w:t>
      </w:r>
    </w:p>
    <w:p w14:paraId="0A3534CF" w14:textId="77777777" w:rsidR="00A0067E" w:rsidRDefault="00467CDC">
      <w:pPr>
        <w:pStyle w:val="NormalWeb"/>
        <w:divId w:val="970598021"/>
      </w:pPr>
      <w:r>
        <w:t xml:space="preserve">If there is no difference between the </w:t>
      </w:r>
      <w:proofErr w:type="spellStart"/>
      <w:r>
        <w:t>Github</w:t>
      </w:r>
      <w:proofErr w:type="spellEnd"/>
      <w:r>
        <w:t xml:space="preserve"> version and the version on your computer, no action will be taken. You can “force” a re-install by instead using </w:t>
      </w:r>
      <w:proofErr w:type="spellStart"/>
      <w:r>
        <w:rPr>
          <w:rStyle w:val="HTMLCode"/>
        </w:rPr>
        <w:t>p_load_current_</w:t>
      </w:r>
      <w:proofErr w:type="gramStart"/>
      <w:r>
        <w:rPr>
          <w:rStyle w:val="HTMLCode"/>
        </w:rPr>
        <w:t>gh</w:t>
      </w:r>
      <w:proofErr w:type="spellEnd"/>
      <w:r>
        <w:rPr>
          <w:rStyle w:val="HTMLCode"/>
        </w:rPr>
        <w:t>(</w:t>
      </w:r>
      <w:proofErr w:type="gramEnd"/>
      <w:r>
        <w:rPr>
          <w:rStyle w:val="HTMLCode"/>
        </w:rPr>
        <w:t>)</w:t>
      </w:r>
      <w:r>
        <w:t xml:space="preserve"> with the argument </w:t>
      </w:r>
      <w:r>
        <w:rPr>
          <w:rStyle w:val="HTMLCode"/>
        </w:rPr>
        <w:t>update = TRUE</w:t>
      </w:r>
      <w:r>
        <w:t xml:space="preserve">. Read more about </w:t>
      </w:r>
      <w:proofErr w:type="spellStart"/>
      <w:r>
        <w:rPr>
          <w:rStyle w:val="Strong"/>
        </w:rPr>
        <w:t>pacman</w:t>
      </w:r>
      <w:proofErr w:type="spellEnd"/>
      <w:r>
        <w:t xml:space="preserve"> in this </w:t>
      </w:r>
      <w:hyperlink r:id="rId126" w:history="1">
        <w:r>
          <w:rPr>
            <w:rStyle w:val="Hyperlink"/>
          </w:rPr>
          <w:t>online vignette</w:t>
        </w:r>
      </w:hyperlink>
    </w:p>
    <w:p w14:paraId="3637B062" w14:textId="77777777" w:rsidR="00A0067E" w:rsidRDefault="00467CDC">
      <w:pPr>
        <w:pStyle w:val="NormalWeb"/>
        <w:divId w:val="970598021"/>
      </w:pPr>
      <w:r>
        <w:rPr>
          <w:rStyle w:val="Strong"/>
        </w:rPr>
        <w:t>Install from ZIP or TAR</w:t>
      </w:r>
    </w:p>
    <w:p w14:paraId="11766883" w14:textId="77777777" w:rsidR="00A0067E" w:rsidRDefault="00467CDC">
      <w:pPr>
        <w:pStyle w:val="NormalWeb"/>
        <w:divId w:val="970598021"/>
      </w:pPr>
      <w:r>
        <w:t>You could install the package from a URL:</w:t>
      </w:r>
    </w:p>
    <w:p w14:paraId="069412F4" w14:textId="77777777" w:rsidR="00A0067E" w:rsidRDefault="00467CDC">
      <w:pPr>
        <w:pStyle w:val="NormalWeb"/>
        <w:divId w:val="970598021"/>
      </w:pPr>
      <w:proofErr w:type="gramStart"/>
      <w:r>
        <w:t>Or,</w:t>
      </w:r>
      <w:proofErr w:type="gramEnd"/>
      <w:r>
        <w:t xml:space="preserve"> download it to your computer in a zipped file:</w:t>
      </w:r>
    </w:p>
    <w:p w14:paraId="79A7D84E" w14:textId="77777777" w:rsidR="00A0067E" w:rsidRDefault="00467CDC">
      <w:pPr>
        <w:pStyle w:val="NormalWeb"/>
        <w:divId w:val="970598021"/>
      </w:pPr>
      <w:r>
        <w:t xml:space="preserve">Option 1: using </w:t>
      </w:r>
      <w:proofErr w:type="spellStart"/>
      <w:r>
        <w:rPr>
          <w:rStyle w:val="HTMLCode"/>
        </w:rPr>
        <w:t>install_</w:t>
      </w:r>
      <w:proofErr w:type="gramStart"/>
      <w:r>
        <w:rPr>
          <w:rStyle w:val="HTMLCode"/>
        </w:rPr>
        <w:t>local</w:t>
      </w:r>
      <w:proofErr w:type="spellEnd"/>
      <w:r>
        <w:rPr>
          <w:rStyle w:val="HTMLCode"/>
        </w:rPr>
        <w:t>(</w:t>
      </w:r>
      <w:proofErr w:type="gramEnd"/>
      <w:r>
        <w:rPr>
          <w:rStyle w:val="HTMLCode"/>
        </w:rPr>
        <w:t>)</w:t>
      </w:r>
      <w:r>
        <w:t xml:space="preserve"> from the </w:t>
      </w:r>
      <w:r>
        <w:rPr>
          <w:rStyle w:val="Strong"/>
        </w:rPr>
        <w:t>remotes</w:t>
      </w:r>
      <w:r>
        <w:t xml:space="preserve"> package</w:t>
      </w:r>
    </w:p>
    <w:p w14:paraId="372214FC" w14:textId="77777777" w:rsidR="00A0067E" w:rsidRDefault="00467CDC">
      <w:pPr>
        <w:pStyle w:val="NormalWeb"/>
        <w:divId w:val="970598021"/>
      </w:pPr>
      <w:r>
        <w:lastRenderedPageBreak/>
        <w:t xml:space="preserve">Option 2: using </w:t>
      </w:r>
      <w:proofErr w:type="spellStart"/>
      <w:proofErr w:type="gramStart"/>
      <w:r>
        <w:rPr>
          <w:rStyle w:val="HTMLCode"/>
        </w:rPr>
        <w:t>install.packages</w:t>
      </w:r>
      <w:proofErr w:type="spellEnd"/>
      <w:proofErr w:type="gramEnd"/>
      <w:r>
        <w:rPr>
          <w:rStyle w:val="HTMLCode"/>
        </w:rPr>
        <w:t>()</w:t>
      </w:r>
      <w:r>
        <w:t xml:space="preserve"> from </w:t>
      </w:r>
      <w:r>
        <w:rPr>
          <w:rStyle w:val="Strong"/>
        </w:rPr>
        <w:t>base</w:t>
      </w:r>
      <w:r>
        <w:t xml:space="preserve"> R, providing the file path to the ZIP file and setting </w:t>
      </w:r>
      <w:r>
        <w:rPr>
          <w:rStyle w:val="HTMLCode"/>
        </w:rPr>
        <w:t>type = "source</w:t>
      </w:r>
      <w:r>
        <w:t xml:space="preserve"> and </w:t>
      </w:r>
      <w:r>
        <w:rPr>
          <w:rStyle w:val="HTMLCode"/>
        </w:rPr>
        <w:t>repos = NULL</w:t>
      </w:r>
      <w:r>
        <w:t>.</w:t>
      </w:r>
    </w:p>
    <w:p w14:paraId="318BC9B6" w14:textId="77777777" w:rsidR="00A0067E" w:rsidRDefault="00467CDC">
      <w:pPr>
        <w:pStyle w:val="Heading3"/>
        <w:divId w:val="1927958184"/>
        <w:rPr>
          <w:rFonts w:eastAsia="Times New Roman"/>
        </w:rPr>
      </w:pPr>
      <w:r>
        <w:rPr>
          <w:rFonts w:eastAsia="Times New Roman"/>
        </w:rPr>
        <w:t>Code syntax</w:t>
      </w:r>
    </w:p>
    <w:p w14:paraId="5AC60D81" w14:textId="77777777" w:rsidR="00A0067E" w:rsidRDefault="00467CDC">
      <w:pPr>
        <w:pStyle w:val="NormalWeb"/>
        <w:divId w:val="1927958184"/>
      </w:pPr>
      <w:r>
        <w:t xml:space="preserve">For clarity in this handbook, functions are sometimes preceded by the name of their package using </w:t>
      </w:r>
      <w:proofErr w:type="gramStart"/>
      <w:r>
        <w:t xml:space="preserve">the </w:t>
      </w:r>
      <w:r>
        <w:rPr>
          <w:rStyle w:val="HTMLCode"/>
        </w:rPr>
        <w:t>:</w:t>
      </w:r>
      <w:proofErr w:type="gramEnd"/>
      <w:r>
        <w:rPr>
          <w:rStyle w:val="HTMLCode"/>
        </w:rPr>
        <w:t>:</w:t>
      </w:r>
      <w:r>
        <w:t xml:space="preserve"> symbol in the following way: </w:t>
      </w:r>
      <w:proofErr w:type="spellStart"/>
      <w:r>
        <w:rPr>
          <w:rStyle w:val="HTMLCode"/>
        </w:rPr>
        <w:t>package_name</w:t>
      </w:r>
      <w:proofErr w:type="spellEnd"/>
      <w:r>
        <w:rPr>
          <w:rStyle w:val="HTMLCode"/>
        </w:rPr>
        <w:t>::</w:t>
      </w:r>
      <w:proofErr w:type="spellStart"/>
      <w:r>
        <w:rPr>
          <w:rStyle w:val="HTMLCode"/>
        </w:rPr>
        <w:t>function_name</w:t>
      </w:r>
      <w:proofErr w:type="spellEnd"/>
      <w:r>
        <w:rPr>
          <w:rStyle w:val="HTMLCode"/>
        </w:rPr>
        <w:t>()</w:t>
      </w:r>
    </w:p>
    <w:p w14:paraId="7B00E527" w14:textId="77777777" w:rsidR="00A0067E" w:rsidRDefault="00467CDC">
      <w:pPr>
        <w:pStyle w:val="NormalWeb"/>
        <w:divId w:val="1927958184"/>
      </w:pPr>
      <w:r>
        <w:t xml:space="preserve">Once a package is loaded for a session, this explicit style is not necessary. One can just use </w:t>
      </w:r>
      <w:proofErr w:type="spellStart"/>
      <w:r>
        <w:rPr>
          <w:rStyle w:val="HTMLCode"/>
        </w:rPr>
        <w:t>function_</w:t>
      </w:r>
      <w:proofErr w:type="gramStart"/>
      <w:r>
        <w:rPr>
          <w:rStyle w:val="HTMLCode"/>
        </w:rPr>
        <w:t>name</w:t>
      </w:r>
      <w:proofErr w:type="spellEnd"/>
      <w:r>
        <w:rPr>
          <w:rStyle w:val="HTMLCode"/>
        </w:rPr>
        <w:t>(</w:t>
      </w:r>
      <w:proofErr w:type="gramEnd"/>
      <w:r>
        <w:rPr>
          <w:rStyle w:val="HTMLCode"/>
        </w:rPr>
        <w:t>)</w:t>
      </w:r>
      <w:r>
        <w:t>. However writing the package name is useful when a function name is common and may exist in multiple packages (e.g. </w:t>
      </w:r>
      <w:proofErr w:type="gramStart"/>
      <w:r>
        <w:rPr>
          <w:rStyle w:val="HTMLCode"/>
        </w:rPr>
        <w:t>plot(</w:t>
      </w:r>
      <w:proofErr w:type="gramEnd"/>
      <w:r>
        <w:rPr>
          <w:rStyle w:val="HTMLCode"/>
        </w:rPr>
        <w:t>)</w:t>
      </w:r>
      <w:r>
        <w:t>). Writing the package name will also load the package if it is not already loaded.</w:t>
      </w:r>
    </w:p>
    <w:p w14:paraId="6C63FA75" w14:textId="77777777" w:rsidR="00A0067E" w:rsidRDefault="00467CDC">
      <w:pPr>
        <w:pStyle w:val="Heading3"/>
        <w:divId w:val="859271658"/>
        <w:rPr>
          <w:rFonts w:eastAsia="Times New Roman"/>
        </w:rPr>
      </w:pPr>
      <w:r>
        <w:rPr>
          <w:rFonts w:eastAsia="Times New Roman"/>
        </w:rPr>
        <w:t>Function help</w:t>
      </w:r>
    </w:p>
    <w:p w14:paraId="528C4CEB" w14:textId="77777777" w:rsidR="00A0067E" w:rsidRDefault="00467CDC">
      <w:pPr>
        <w:pStyle w:val="NormalWeb"/>
        <w:divId w:val="859271658"/>
      </w:pPr>
      <w:r>
        <w:t xml:space="preserve">To read more about a function, you can search for it in the Help tab of the lower-right RStudio. You can also run a command </w:t>
      </w:r>
      <w:proofErr w:type="gramStart"/>
      <w:r>
        <w:t xml:space="preserve">like </w:t>
      </w:r>
      <w:r>
        <w:rPr>
          <w:rStyle w:val="HTMLCode"/>
        </w:rPr>
        <w:t>?</w:t>
      </w:r>
      <w:proofErr w:type="spellStart"/>
      <w:r>
        <w:rPr>
          <w:rStyle w:val="HTMLCode"/>
        </w:rPr>
        <w:t>thefunctionname</w:t>
      </w:r>
      <w:proofErr w:type="spellEnd"/>
      <w:proofErr w:type="gramEnd"/>
      <w:r>
        <w:t xml:space="preserve"> (put the name of the function after a question mark) and the Help page will appear in the Help pane. Finally, try searching online for resources.</w:t>
      </w:r>
    </w:p>
    <w:p w14:paraId="6B6FBB4B" w14:textId="77777777" w:rsidR="00A0067E" w:rsidRDefault="00467CDC">
      <w:pPr>
        <w:pStyle w:val="Heading3"/>
        <w:divId w:val="1229880451"/>
        <w:rPr>
          <w:rFonts w:eastAsia="Times New Roman"/>
        </w:rPr>
      </w:pPr>
      <w:r>
        <w:rPr>
          <w:rFonts w:eastAsia="Times New Roman"/>
        </w:rPr>
        <w:t>Update packages</w:t>
      </w:r>
    </w:p>
    <w:p w14:paraId="387129FA" w14:textId="77777777" w:rsidR="00A0067E" w:rsidRDefault="00467CDC">
      <w:pPr>
        <w:pStyle w:val="NormalWeb"/>
        <w:divId w:val="1229880451"/>
      </w:pPr>
      <w:r>
        <w:t>You can update packages by re-installing them. You can also click the green “Update” button in your RStudio Packages pane to see which packages have new versions to install. Be aware that your old code may need to be updated if there is a major revision to how a function works!</w:t>
      </w:r>
    </w:p>
    <w:p w14:paraId="68642DDD" w14:textId="77777777" w:rsidR="00A0067E" w:rsidRDefault="00467CDC">
      <w:pPr>
        <w:pStyle w:val="Heading3"/>
        <w:divId w:val="1356033097"/>
        <w:rPr>
          <w:rFonts w:eastAsia="Times New Roman"/>
        </w:rPr>
      </w:pPr>
      <w:r>
        <w:rPr>
          <w:rFonts w:eastAsia="Times New Roman"/>
        </w:rPr>
        <w:t>Delete packages</w:t>
      </w:r>
    </w:p>
    <w:p w14:paraId="66407384" w14:textId="77777777" w:rsidR="00A0067E" w:rsidRDefault="00467CDC">
      <w:pPr>
        <w:pStyle w:val="NormalWeb"/>
        <w:divId w:val="1356033097"/>
      </w:pPr>
      <w:r>
        <w:t xml:space="preserve">Use </w:t>
      </w:r>
      <w:proofErr w:type="spellStart"/>
      <w:r>
        <w:rPr>
          <w:rStyle w:val="HTMLCode"/>
        </w:rPr>
        <w:t>p_</w:t>
      </w:r>
      <w:proofErr w:type="gramStart"/>
      <w:r>
        <w:rPr>
          <w:rStyle w:val="HTMLCode"/>
        </w:rPr>
        <w:t>delete</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or </w:t>
      </w:r>
      <w:proofErr w:type="spellStart"/>
      <w:r>
        <w:rPr>
          <w:rStyle w:val="HTMLCode"/>
        </w:rPr>
        <w:t>remove.packages</w:t>
      </w:r>
      <w:proofErr w:type="spellEnd"/>
      <w:r>
        <w:rPr>
          <w:rStyle w:val="HTMLCode"/>
        </w:rPr>
        <w:t>()</w:t>
      </w:r>
      <w:r>
        <w:t xml:space="preserve"> from </w:t>
      </w:r>
      <w:r>
        <w:rPr>
          <w:rStyle w:val="Strong"/>
        </w:rPr>
        <w:t>base</w:t>
      </w:r>
      <w:r>
        <w:t xml:space="preserve"> R. Alternatively, go find the folder which contains your library and manually delete the folder.</w:t>
      </w:r>
    </w:p>
    <w:p w14:paraId="519C6EEF" w14:textId="77777777" w:rsidR="00A0067E" w:rsidRDefault="00467CDC">
      <w:pPr>
        <w:pStyle w:val="Heading3"/>
        <w:divId w:val="1343819830"/>
        <w:rPr>
          <w:rFonts w:eastAsia="Times New Roman"/>
        </w:rPr>
      </w:pPr>
      <w:r>
        <w:rPr>
          <w:rFonts w:eastAsia="Times New Roman"/>
        </w:rPr>
        <w:t>Dependencies</w:t>
      </w:r>
    </w:p>
    <w:p w14:paraId="7958BACF" w14:textId="77777777" w:rsidR="00A0067E" w:rsidRDefault="00467CDC">
      <w:pPr>
        <w:pStyle w:val="NormalWeb"/>
        <w:divId w:val="1343819830"/>
      </w:pPr>
      <w:r>
        <w:t>Packages often depend on other packages to work. These are called dependencies. If a dependency fails to install, then the package depending on it may also fail to install.</w:t>
      </w:r>
    </w:p>
    <w:p w14:paraId="5C039E4B" w14:textId="77777777" w:rsidR="00A0067E" w:rsidRDefault="00467CDC">
      <w:pPr>
        <w:pStyle w:val="NormalWeb"/>
        <w:divId w:val="1343819830"/>
      </w:pPr>
      <w:r>
        <w:t xml:space="preserve">See the dependencies of a package with </w:t>
      </w:r>
      <w:proofErr w:type="spellStart"/>
      <w:r>
        <w:rPr>
          <w:rStyle w:val="HTMLCode"/>
        </w:rPr>
        <w:t>p_</w:t>
      </w:r>
      <w:proofErr w:type="gramStart"/>
      <w:r>
        <w:rPr>
          <w:rStyle w:val="HTMLCode"/>
        </w:rPr>
        <w:t>depends</w:t>
      </w:r>
      <w:proofErr w:type="spellEnd"/>
      <w:r>
        <w:rPr>
          <w:rStyle w:val="HTMLCode"/>
        </w:rPr>
        <w:t>(</w:t>
      </w:r>
      <w:proofErr w:type="gramEnd"/>
      <w:r>
        <w:rPr>
          <w:rStyle w:val="HTMLCode"/>
        </w:rPr>
        <w:t>)</w:t>
      </w:r>
      <w:r>
        <w:t xml:space="preserve">, and see which packages depend on it with </w:t>
      </w:r>
      <w:proofErr w:type="spellStart"/>
      <w:r>
        <w:rPr>
          <w:rStyle w:val="HTMLCode"/>
        </w:rPr>
        <w:t>p_depends_reverse</w:t>
      </w:r>
      <w:proofErr w:type="spellEnd"/>
      <w:r>
        <w:rPr>
          <w:rStyle w:val="HTMLCode"/>
        </w:rPr>
        <w:t>()</w:t>
      </w:r>
    </w:p>
    <w:p w14:paraId="11DC9045" w14:textId="77777777" w:rsidR="00A0067E" w:rsidRDefault="00467CDC">
      <w:pPr>
        <w:pStyle w:val="Heading3"/>
        <w:divId w:val="637339365"/>
        <w:rPr>
          <w:rFonts w:eastAsia="Times New Roman"/>
        </w:rPr>
      </w:pPr>
      <w:r>
        <w:rPr>
          <w:rFonts w:eastAsia="Times New Roman"/>
        </w:rPr>
        <w:t>Masked functions</w:t>
      </w:r>
    </w:p>
    <w:p w14:paraId="5597658E" w14:textId="77777777" w:rsidR="00A0067E" w:rsidRDefault="00467CDC">
      <w:pPr>
        <w:pStyle w:val="NormalWeb"/>
        <w:divId w:val="637339365"/>
      </w:pPr>
      <w:r>
        <w:t xml:space="preserve">It is not uncommon that two or more packages contain the same function name. For example, the package </w:t>
      </w:r>
      <w:proofErr w:type="spellStart"/>
      <w:r>
        <w:rPr>
          <w:rStyle w:val="Strong"/>
        </w:rPr>
        <w:t>dplyr</w:t>
      </w:r>
      <w:proofErr w:type="spellEnd"/>
      <w:r>
        <w:t xml:space="preserve"> has a </w:t>
      </w:r>
      <w:proofErr w:type="gramStart"/>
      <w:r>
        <w:rPr>
          <w:rStyle w:val="HTMLCode"/>
        </w:rPr>
        <w:t>filter(</w:t>
      </w:r>
      <w:proofErr w:type="gramEnd"/>
      <w:r>
        <w:rPr>
          <w:rStyle w:val="HTMLCode"/>
        </w:rPr>
        <w:t>)</w:t>
      </w:r>
      <w:r>
        <w:t xml:space="preserve"> function, but so does the package </w:t>
      </w:r>
      <w:r>
        <w:rPr>
          <w:rStyle w:val="Strong"/>
        </w:rPr>
        <w:t>stats</w:t>
      </w:r>
      <w:r>
        <w:t xml:space="preserve">. The default </w:t>
      </w:r>
      <w:proofErr w:type="gramStart"/>
      <w:r>
        <w:rPr>
          <w:rStyle w:val="HTMLCode"/>
        </w:rPr>
        <w:t>filter(</w:t>
      </w:r>
      <w:proofErr w:type="gramEnd"/>
      <w:r>
        <w:rPr>
          <w:rStyle w:val="HTMLCode"/>
        </w:rPr>
        <w:t>)</w:t>
      </w:r>
      <w:r>
        <w:t xml:space="preserve"> </w:t>
      </w:r>
      <w:r>
        <w:lastRenderedPageBreak/>
        <w:t xml:space="preserve">function depends on the order these packages are first loaded in the R session - the later one will be the default for the command </w:t>
      </w:r>
      <w:r>
        <w:rPr>
          <w:rStyle w:val="HTMLCode"/>
        </w:rPr>
        <w:t>filter()</w:t>
      </w:r>
      <w:r>
        <w:t>.</w:t>
      </w:r>
    </w:p>
    <w:p w14:paraId="2C1FE529" w14:textId="77777777" w:rsidR="00A0067E" w:rsidRDefault="00467CDC">
      <w:pPr>
        <w:pStyle w:val="NormalWeb"/>
        <w:divId w:val="637339365"/>
      </w:pPr>
      <w:r>
        <w:t xml:space="preserve">You can check the order in your Environment pane of R Studio - click the drop-down for “Global Environment” and see the order of the packages. Functions from packages </w:t>
      </w:r>
      <w:r>
        <w:rPr>
          <w:rStyle w:val="Emphasis"/>
        </w:rPr>
        <w:t>lower</w:t>
      </w:r>
      <w:r>
        <w:t xml:space="preserve"> on that drop-down list will mask functions of the same name in packages that appear higher in the drop-down list. When first loading a package, R will warn you in the console if masking is occurring, but this can be easy to miss.</w:t>
      </w:r>
    </w:p>
    <w:p w14:paraId="5EA710F0" w14:textId="77777777" w:rsidR="00A0067E" w:rsidRDefault="00467CDC">
      <w:pPr>
        <w:pStyle w:val="NormalWeb"/>
        <w:divId w:val="637339365"/>
      </w:pPr>
      <w:r>
        <w:t>Here are ways you can fix masking:</w:t>
      </w:r>
    </w:p>
    <w:p w14:paraId="4A41A61F" w14:textId="77777777" w:rsidR="00A0067E" w:rsidRDefault="00467CDC">
      <w:pPr>
        <w:numPr>
          <w:ilvl w:val="0"/>
          <w:numId w:val="21"/>
        </w:numPr>
        <w:spacing w:before="100" w:beforeAutospacing="1" w:after="100" w:afterAutospacing="1"/>
        <w:divId w:val="637339365"/>
        <w:rPr>
          <w:rFonts w:eastAsia="Times New Roman"/>
        </w:rPr>
      </w:pPr>
      <w:r>
        <w:rPr>
          <w:rFonts w:eastAsia="Times New Roman"/>
        </w:rPr>
        <w:t xml:space="preserve">Specify the package name in the command. For example, use </w:t>
      </w:r>
      <w:proofErr w:type="spellStart"/>
      <w:proofErr w:type="gramStart"/>
      <w:r>
        <w:rPr>
          <w:rStyle w:val="HTMLCode"/>
        </w:rPr>
        <w:t>dplyr</w:t>
      </w:r>
      <w:proofErr w:type="spellEnd"/>
      <w:r>
        <w:rPr>
          <w:rStyle w:val="HTMLCode"/>
        </w:rPr>
        <w:t>::</w:t>
      </w:r>
      <w:proofErr w:type="gramEnd"/>
      <w:r>
        <w:rPr>
          <w:rStyle w:val="HTMLCode"/>
        </w:rPr>
        <w:t>filter()</w:t>
      </w:r>
    </w:p>
    <w:p w14:paraId="538ED26B" w14:textId="77777777" w:rsidR="00A0067E" w:rsidRDefault="00467CDC">
      <w:pPr>
        <w:numPr>
          <w:ilvl w:val="0"/>
          <w:numId w:val="21"/>
        </w:numPr>
        <w:spacing w:before="100" w:beforeAutospacing="1" w:after="100" w:afterAutospacing="1"/>
        <w:divId w:val="637339365"/>
        <w:rPr>
          <w:rFonts w:eastAsia="Times New Roman"/>
        </w:rPr>
      </w:pPr>
      <w:r>
        <w:rPr>
          <w:rFonts w:eastAsia="Times New Roman"/>
        </w:rPr>
        <w:t xml:space="preserve">Re-arrange the order in which the packages are loaded (e.g. within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rPr>
          <w:rFonts w:eastAsia="Times New Roman"/>
        </w:rPr>
        <w:t xml:space="preserve">), and </w:t>
      </w:r>
      <w:r>
        <w:rPr>
          <w:rStyle w:val="Strong"/>
          <w:rFonts w:eastAsia="Times New Roman"/>
        </w:rPr>
        <w:t>start a new R session</w:t>
      </w:r>
    </w:p>
    <w:p w14:paraId="292B46F0" w14:textId="77777777" w:rsidR="00A0067E" w:rsidRDefault="00467CDC">
      <w:pPr>
        <w:pStyle w:val="Heading3"/>
        <w:divId w:val="363407254"/>
        <w:rPr>
          <w:rFonts w:eastAsia="Times New Roman"/>
        </w:rPr>
      </w:pPr>
      <w:r>
        <w:rPr>
          <w:rFonts w:eastAsia="Times New Roman"/>
        </w:rPr>
        <w:t>Detach / unload</w:t>
      </w:r>
    </w:p>
    <w:p w14:paraId="7C4D2686" w14:textId="77777777" w:rsidR="00A0067E" w:rsidRDefault="00467CDC">
      <w:pPr>
        <w:pStyle w:val="NormalWeb"/>
        <w:divId w:val="363407254"/>
      </w:pPr>
      <w:r>
        <w:t>To detach (unload) a package, use this command, with the correct package name and only one colon. Note that this may not resolve masking.</w:t>
      </w:r>
    </w:p>
    <w:p w14:paraId="36CBCB81" w14:textId="77777777" w:rsidR="00A0067E" w:rsidRDefault="00467CDC">
      <w:pPr>
        <w:pStyle w:val="Heading3"/>
        <w:divId w:val="918252344"/>
        <w:rPr>
          <w:rFonts w:eastAsia="Times New Roman"/>
        </w:rPr>
      </w:pPr>
      <w:r>
        <w:rPr>
          <w:rFonts w:eastAsia="Times New Roman"/>
        </w:rPr>
        <w:t>Install older version</w:t>
      </w:r>
    </w:p>
    <w:p w14:paraId="434AF233" w14:textId="77777777" w:rsidR="00A0067E" w:rsidRDefault="00467CDC">
      <w:pPr>
        <w:pStyle w:val="NormalWeb"/>
        <w:divId w:val="918252344"/>
      </w:pPr>
      <w:r>
        <w:t xml:space="preserve">See this </w:t>
      </w:r>
      <w:hyperlink r:id="rId127" w:history="1">
        <w:r>
          <w:rPr>
            <w:rStyle w:val="Hyperlink"/>
          </w:rPr>
          <w:t>guide</w:t>
        </w:r>
      </w:hyperlink>
      <w:r>
        <w:t xml:space="preserve"> to install an older version of a particular package.</w:t>
      </w:r>
    </w:p>
    <w:p w14:paraId="2D3A5C4E" w14:textId="77777777" w:rsidR="00A0067E" w:rsidRDefault="00467CDC">
      <w:pPr>
        <w:pStyle w:val="Heading3"/>
        <w:divId w:val="2032760729"/>
        <w:rPr>
          <w:rFonts w:eastAsia="Times New Roman"/>
        </w:rPr>
      </w:pPr>
      <w:r>
        <w:rPr>
          <w:rFonts w:eastAsia="Times New Roman"/>
        </w:rPr>
        <w:t>Suggested packages</w:t>
      </w:r>
    </w:p>
    <w:p w14:paraId="32F3E4A5" w14:textId="77777777" w:rsidR="00A0067E" w:rsidRDefault="00467CDC">
      <w:pPr>
        <w:pStyle w:val="NormalWeb"/>
        <w:divId w:val="2032760729"/>
      </w:pPr>
      <w:r>
        <w:t xml:space="preserve">See the page on </w:t>
      </w:r>
      <w:hyperlink w:anchor="suggested-packages-1" w:history="1">
        <w:r>
          <w:rPr>
            <w:rStyle w:val="Hyperlink"/>
          </w:rPr>
          <w:t>Suggested packages</w:t>
        </w:r>
      </w:hyperlink>
      <w:r>
        <w:t xml:space="preserve"> for a listing of packages we recommend for everyday epidemiology.</w:t>
      </w:r>
    </w:p>
    <w:p w14:paraId="51974C48" w14:textId="77777777" w:rsidR="00A0067E" w:rsidRDefault="00467CDC">
      <w:pPr>
        <w:pStyle w:val="Heading2"/>
        <w:divId w:val="2002926696"/>
        <w:rPr>
          <w:rFonts w:eastAsia="Times New Roman"/>
        </w:rPr>
      </w:pPr>
      <w:r>
        <w:rPr>
          <w:rFonts w:eastAsia="Times New Roman"/>
        </w:rPr>
        <w:t>Scripts</w:t>
      </w:r>
    </w:p>
    <w:p w14:paraId="345644CB" w14:textId="77777777" w:rsidR="00A0067E" w:rsidRDefault="00467CDC">
      <w:pPr>
        <w:pStyle w:val="NormalWeb"/>
        <w:divId w:val="2002926696"/>
      </w:pPr>
      <w:r>
        <w:t>Scripts are a fundamental part of programming. They are documents that hold your commands (</w:t>
      </w:r>
      <w:proofErr w:type="gramStart"/>
      <w:r>
        <w:t>e.g.</w:t>
      </w:r>
      <w:proofErr w:type="gramEnd"/>
      <w:r>
        <w:t xml:space="preserve"> functions to create and modify datasets, print visualizations, </w:t>
      </w:r>
      <w:proofErr w:type="spellStart"/>
      <w:r>
        <w:t>etc</w:t>
      </w:r>
      <w:proofErr w:type="spellEnd"/>
      <w:r>
        <w:t>). You can save a script and run it again later. There are many advantages to storing and running your commands from a script (vs. typing commands one-by-one into the R console “command line”):</w:t>
      </w:r>
    </w:p>
    <w:p w14:paraId="6C99E308" w14:textId="77777777" w:rsidR="00A0067E" w:rsidRDefault="00467CDC">
      <w:pPr>
        <w:numPr>
          <w:ilvl w:val="0"/>
          <w:numId w:val="22"/>
        </w:numPr>
        <w:spacing w:before="100" w:beforeAutospacing="1" w:after="100" w:afterAutospacing="1"/>
        <w:divId w:val="2002926696"/>
        <w:rPr>
          <w:rFonts w:eastAsia="Times New Roman"/>
        </w:rPr>
      </w:pPr>
      <w:r>
        <w:rPr>
          <w:rFonts w:eastAsia="Times New Roman"/>
        </w:rPr>
        <w:t>Portability - you can share your work with others by sending them your scripts</w:t>
      </w:r>
    </w:p>
    <w:p w14:paraId="66A78817" w14:textId="77777777" w:rsidR="00A0067E" w:rsidRDefault="00467CDC">
      <w:pPr>
        <w:numPr>
          <w:ilvl w:val="0"/>
          <w:numId w:val="22"/>
        </w:numPr>
        <w:spacing w:before="100" w:beforeAutospacing="1" w:after="100" w:afterAutospacing="1"/>
        <w:divId w:val="2002926696"/>
        <w:rPr>
          <w:rFonts w:eastAsia="Times New Roman"/>
        </w:rPr>
      </w:pPr>
      <w:r>
        <w:rPr>
          <w:rFonts w:eastAsia="Times New Roman"/>
        </w:rPr>
        <w:t>Reproducibility - so that you and others know exactly what you did</w:t>
      </w:r>
    </w:p>
    <w:p w14:paraId="441CC0A2" w14:textId="77777777" w:rsidR="00A0067E" w:rsidRDefault="00467CDC">
      <w:pPr>
        <w:numPr>
          <w:ilvl w:val="0"/>
          <w:numId w:val="22"/>
        </w:numPr>
        <w:spacing w:before="100" w:beforeAutospacing="1" w:after="100" w:afterAutospacing="1"/>
        <w:divId w:val="2002926696"/>
        <w:rPr>
          <w:rFonts w:eastAsia="Times New Roman"/>
        </w:rPr>
      </w:pPr>
      <w:r>
        <w:rPr>
          <w:rFonts w:eastAsia="Times New Roman"/>
        </w:rPr>
        <w:t>Version control - so you can track changes made by yourself or colleagues</w:t>
      </w:r>
    </w:p>
    <w:p w14:paraId="1E16DE5F" w14:textId="77777777" w:rsidR="00A0067E" w:rsidRDefault="00467CDC">
      <w:pPr>
        <w:numPr>
          <w:ilvl w:val="0"/>
          <w:numId w:val="22"/>
        </w:numPr>
        <w:spacing w:before="100" w:beforeAutospacing="1" w:after="100" w:afterAutospacing="1"/>
        <w:divId w:val="2002926696"/>
        <w:rPr>
          <w:rFonts w:eastAsia="Times New Roman"/>
        </w:rPr>
      </w:pPr>
      <w:r>
        <w:rPr>
          <w:rFonts w:eastAsia="Times New Roman"/>
        </w:rPr>
        <w:t>Commenting/annotation - to explain to your colleagues what you have done</w:t>
      </w:r>
    </w:p>
    <w:p w14:paraId="6E5D9BFB" w14:textId="77777777" w:rsidR="00A0067E" w:rsidRDefault="00467CDC">
      <w:pPr>
        <w:pStyle w:val="Heading3"/>
        <w:divId w:val="373769287"/>
        <w:rPr>
          <w:rFonts w:eastAsia="Times New Roman"/>
        </w:rPr>
      </w:pPr>
      <w:r>
        <w:rPr>
          <w:rFonts w:eastAsia="Times New Roman"/>
        </w:rPr>
        <w:t>Commenting</w:t>
      </w:r>
    </w:p>
    <w:p w14:paraId="1835D23D" w14:textId="77777777" w:rsidR="00A0067E" w:rsidRDefault="00467CDC">
      <w:pPr>
        <w:pStyle w:val="NormalWeb"/>
        <w:divId w:val="373769287"/>
      </w:pPr>
      <w:r>
        <w:lastRenderedPageBreak/>
        <w:t>In a script you can also annotate (“comment”) around your R code. Commenting is helpful to explain to yourself and other readers what you are doing. You can add a comment by typing the hash symbol (#) and writing your comment after it. The commented text will appear in a different color than the R code.</w:t>
      </w:r>
    </w:p>
    <w:p w14:paraId="63CF30EB" w14:textId="77777777" w:rsidR="00A0067E" w:rsidRDefault="00467CDC">
      <w:pPr>
        <w:pStyle w:val="NormalWeb"/>
        <w:divId w:val="373769287"/>
      </w:pPr>
      <w:r>
        <w:t xml:space="preserve">Any code written after the # will not be run. Therefore, placing a # before code is also a useful way to temporarily block a line of code (“comment out”) if you do not want to delete it). You can comment out/in multiple lines at once by highlighting them and pressing </w:t>
      </w:r>
      <w:proofErr w:type="spellStart"/>
      <w:r>
        <w:t>Ctrl+Shift+c</w:t>
      </w:r>
      <w:proofErr w:type="spellEnd"/>
      <w:r>
        <w:t xml:space="preserve"> (</w:t>
      </w:r>
      <w:proofErr w:type="spellStart"/>
      <w:r>
        <w:t>Cmd+Shift+c</w:t>
      </w:r>
      <w:proofErr w:type="spellEnd"/>
      <w:r>
        <w:t xml:space="preserve"> in Mac).</w:t>
      </w:r>
    </w:p>
    <w:p w14:paraId="1E94A182" w14:textId="77777777" w:rsidR="00A0067E" w:rsidRDefault="00467CDC">
      <w:pPr>
        <w:numPr>
          <w:ilvl w:val="0"/>
          <w:numId w:val="23"/>
        </w:numPr>
        <w:spacing w:before="100" w:beforeAutospacing="1" w:after="100" w:afterAutospacing="1"/>
        <w:divId w:val="373769287"/>
        <w:rPr>
          <w:rFonts w:eastAsia="Times New Roman"/>
        </w:rPr>
      </w:pPr>
      <w:r>
        <w:rPr>
          <w:rFonts w:eastAsia="Times New Roman"/>
        </w:rPr>
        <w:t xml:space="preserve">Comment on </w:t>
      </w:r>
      <w:r>
        <w:rPr>
          <w:rStyle w:val="Emphasis"/>
          <w:rFonts w:eastAsia="Times New Roman"/>
        </w:rPr>
        <w:t>what</w:t>
      </w:r>
      <w:r>
        <w:rPr>
          <w:rFonts w:eastAsia="Times New Roman"/>
        </w:rPr>
        <w:t xml:space="preserve"> you are doing </w:t>
      </w:r>
      <w:r>
        <w:rPr>
          <w:rStyle w:val="Emphasis"/>
          <w:rFonts w:eastAsia="Times New Roman"/>
        </w:rPr>
        <w:t xml:space="preserve">and on </w:t>
      </w:r>
      <w:r>
        <w:rPr>
          <w:rStyle w:val="Strong"/>
          <w:rFonts w:eastAsia="Times New Roman"/>
          <w:i/>
          <w:iCs/>
        </w:rPr>
        <w:t>why</w:t>
      </w:r>
      <w:r>
        <w:rPr>
          <w:rStyle w:val="Emphasis"/>
          <w:rFonts w:eastAsia="Times New Roman"/>
        </w:rPr>
        <w:t xml:space="preserve"> you are doing it</w:t>
      </w:r>
      <w:r>
        <w:rPr>
          <w:rFonts w:eastAsia="Times New Roman"/>
        </w:rPr>
        <w:t>.</w:t>
      </w:r>
    </w:p>
    <w:p w14:paraId="4704AE8D" w14:textId="77777777" w:rsidR="00A0067E" w:rsidRDefault="00467CDC">
      <w:pPr>
        <w:numPr>
          <w:ilvl w:val="0"/>
          <w:numId w:val="23"/>
        </w:numPr>
        <w:spacing w:before="100" w:beforeAutospacing="1" w:after="100" w:afterAutospacing="1"/>
        <w:divId w:val="373769287"/>
        <w:rPr>
          <w:rFonts w:eastAsia="Times New Roman"/>
        </w:rPr>
      </w:pPr>
      <w:r>
        <w:rPr>
          <w:rFonts w:eastAsia="Times New Roman"/>
        </w:rPr>
        <w:t>Break your code into logical sections</w:t>
      </w:r>
    </w:p>
    <w:p w14:paraId="19A92527" w14:textId="77777777" w:rsidR="00A0067E" w:rsidRDefault="00467CDC">
      <w:pPr>
        <w:numPr>
          <w:ilvl w:val="0"/>
          <w:numId w:val="23"/>
        </w:numPr>
        <w:spacing w:before="100" w:beforeAutospacing="1" w:after="100" w:afterAutospacing="1"/>
        <w:divId w:val="373769287"/>
        <w:rPr>
          <w:rFonts w:eastAsia="Times New Roman"/>
        </w:rPr>
      </w:pPr>
      <w:r>
        <w:rPr>
          <w:rFonts w:eastAsia="Times New Roman"/>
        </w:rPr>
        <w:t>Accompany your code with a text step-by-step description of what you are doing (</w:t>
      </w:r>
      <w:proofErr w:type="gramStart"/>
      <w:r>
        <w:rPr>
          <w:rFonts w:eastAsia="Times New Roman"/>
        </w:rPr>
        <w:t>e.g.</w:t>
      </w:r>
      <w:proofErr w:type="gramEnd"/>
      <w:r>
        <w:rPr>
          <w:rFonts w:eastAsia="Times New Roman"/>
        </w:rPr>
        <w:t> numbered steps)</w:t>
      </w:r>
    </w:p>
    <w:p w14:paraId="0902F90D" w14:textId="77777777" w:rsidR="00A0067E" w:rsidRDefault="00467CDC">
      <w:pPr>
        <w:pStyle w:val="Heading3"/>
        <w:divId w:val="1948001654"/>
        <w:rPr>
          <w:rFonts w:eastAsia="Times New Roman"/>
        </w:rPr>
      </w:pPr>
      <w:r>
        <w:rPr>
          <w:rFonts w:eastAsia="Times New Roman"/>
        </w:rPr>
        <w:t>Style</w:t>
      </w:r>
    </w:p>
    <w:p w14:paraId="52191DD2" w14:textId="77777777" w:rsidR="00A0067E" w:rsidRDefault="00467CDC">
      <w:pPr>
        <w:pStyle w:val="NormalWeb"/>
        <w:divId w:val="1948001654"/>
      </w:pPr>
      <w:r>
        <w:t xml:space="preserve">It is important to be conscious of your coding style - especially if working on a team. We advocate for the </w:t>
      </w:r>
      <w:proofErr w:type="spellStart"/>
      <w:r>
        <w:rPr>
          <w:rStyle w:val="Strong"/>
        </w:rPr>
        <w:t>tidyverse</w:t>
      </w:r>
      <w:proofErr w:type="spellEnd"/>
      <w:r>
        <w:t xml:space="preserve"> </w:t>
      </w:r>
      <w:hyperlink r:id="rId128" w:history="1">
        <w:r>
          <w:rPr>
            <w:rStyle w:val="Hyperlink"/>
          </w:rPr>
          <w:t>style guide</w:t>
        </w:r>
      </w:hyperlink>
      <w:r>
        <w:t xml:space="preserve">. There are also packages such as </w:t>
      </w:r>
      <w:r>
        <w:rPr>
          <w:rStyle w:val="Strong"/>
        </w:rPr>
        <w:t>styler</w:t>
      </w:r>
      <w:r>
        <w:t xml:space="preserve"> and </w:t>
      </w:r>
      <w:proofErr w:type="spellStart"/>
      <w:r>
        <w:rPr>
          <w:rStyle w:val="Strong"/>
        </w:rPr>
        <w:t>lintr</w:t>
      </w:r>
      <w:proofErr w:type="spellEnd"/>
      <w:r>
        <w:t xml:space="preserve"> which help you conform to this style.</w:t>
      </w:r>
    </w:p>
    <w:p w14:paraId="2899E0AD" w14:textId="77777777" w:rsidR="00A0067E" w:rsidRDefault="00467CDC">
      <w:pPr>
        <w:pStyle w:val="NormalWeb"/>
        <w:divId w:val="1948001654"/>
      </w:pPr>
      <w:r>
        <w:t>A few very basic points to make your code readable to others:</w:t>
      </w:r>
      <w:r>
        <w:br/>
        <w:t xml:space="preserve">* When naming objects, use only lowercase letters, numbers, and underscores </w:t>
      </w:r>
      <w:r>
        <w:rPr>
          <w:rStyle w:val="HTMLCode"/>
        </w:rPr>
        <w:t>_</w:t>
      </w:r>
      <w:r>
        <w:t xml:space="preserve">, </w:t>
      </w:r>
      <w:proofErr w:type="gramStart"/>
      <w:r>
        <w:t>e.g.</w:t>
      </w:r>
      <w:proofErr w:type="gramEnd"/>
      <w:r>
        <w:t> </w:t>
      </w:r>
      <w:proofErr w:type="spellStart"/>
      <w:r>
        <w:rPr>
          <w:rStyle w:val="HTMLCode"/>
        </w:rPr>
        <w:t>my_data</w:t>
      </w:r>
      <w:proofErr w:type="spellEnd"/>
      <w:r>
        <w:br/>
        <w:t>* Use frequent spaces, including around operators, e.g. </w:t>
      </w:r>
      <w:r>
        <w:rPr>
          <w:rStyle w:val="HTMLCode"/>
        </w:rPr>
        <w:t>n = 1</w:t>
      </w:r>
      <w:r>
        <w:t xml:space="preserve"> and </w:t>
      </w:r>
      <w:proofErr w:type="spellStart"/>
      <w:r>
        <w:rPr>
          <w:rStyle w:val="HTMLCode"/>
        </w:rPr>
        <w:t>age_new</w:t>
      </w:r>
      <w:proofErr w:type="spellEnd"/>
      <w:r>
        <w:rPr>
          <w:rStyle w:val="HTMLCode"/>
        </w:rPr>
        <w:t xml:space="preserve"> &lt;- </w:t>
      </w:r>
      <w:proofErr w:type="spellStart"/>
      <w:r>
        <w:rPr>
          <w:rStyle w:val="HTMLCode"/>
        </w:rPr>
        <w:t>age_old</w:t>
      </w:r>
      <w:proofErr w:type="spellEnd"/>
      <w:r>
        <w:rPr>
          <w:rStyle w:val="HTMLCode"/>
        </w:rPr>
        <w:t xml:space="preserve"> + 3</w:t>
      </w:r>
    </w:p>
    <w:p w14:paraId="324D0917" w14:textId="77777777" w:rsidR="00A0067E" w:rsidRDefault="00467CDC">
      <w:pPr>
        <w:pStyle w:val="Heading3"/>
        <w:divId w:val="692535912"/>
        <w:rPr>
          <w:rFonts w:eastAsia="Times New Roman"/>
        </w:rPr>
      </w:pPr>
      <w:r>
        <w:rPr>
          <w:rFonts w:eastAsia="Times New Roman"/>
        </w:rPr>
        <w:t>Example Script</w:t>
      </w:r>
    </w:p>
    <w:p w14:paraId="506292B1" w14:textId="77777777" w:rsidR="00A0067E" w:rsidRDefault="00467CDC">
      <w:pPr>
        <w:pStyle w:val="NormalWeb"/>
        <w:divId w:val="692535912"/>
      </w:pPr>
      <w:r>
        <w:t>Below is an example of a short R script. Remember, the better you succinctly explain your code in comments, the more your colleagues will like you!</w:t>
      </w:r>
    </w:p>
    <w:p w14:paraId="70A27A3F" w14:textId="77777777" w:rsidR="00A0067E" w:rsidRDefault="00467CDC">
      <w:pPr>
        <w:pStyle w:val="Heading3"/>
        <w:divId w:val="610934419"/>
        <w:rPr>
          <w:rFonts w:eastAsia="Times New Roman"/>
        </w:rPr>
      </w:pPr>
      <w:r>
        <w:rPr>
          <w:rFonts w:eastAsia="Times New Roman"/>
        </w:rPr>
        <w:t>R markdown</w:t>
      </w:r>
    </w:p>
    <w:p w14:paraId="2438BCF2" w14:textId="77777777" w:rsidR="00A0067E" w:rsidRDefault="00467CDC">
      <w:pPr>
        <w:pStyle w:val="NormalWeb"/>
        <w:divId w:val="610934419"/>
      </w:pPr>
      <w:r>
        <w:t xml:space="preserve">An R markdown script is a type of R script in which the script itself </w:t>
      </w:r>
      <w:r>
        <w:rPr>
          <w:rStyle w:val="Emphasis"/>
        </w:rPr>
        <w:t>becomes</w:t>
      </w:r>
      <w:r>
        <w:t xml:space="preserve"> an output document (PDF, Word, HTML, </w:t>
      </w:r>
      <w:proofErr w:type="spellStart"/>
      <w:r>
        <w:t>Powerpoint</w:t>
      </w:r>
      <w:proofErr w:type="spellEnd"/>
      <w:r>
        <w:t>, etc.). These are incredibly useful and versatile tools often used to create dynamic and automated reports. Even this website and handbook is produced with R markdown scripts!</w:t>
      </w:r>
    </w:p>
    <w:p w14:paraId="2FB565B5" w14:textId="77777777" w:rsidR="00A0067E" w:rsidRDefault="00467CDC">
      <w:pPr>
        <w:pStyle w:val="NormalWeb"/>
        <w:divId w:val="610934419"/>
      </w:pPr>
      <w:r>
        <w:t xml:space="preserve">It is worth noting that beginner R users can also use R Markdown - do not be intimidated! To learn more, see the handbook page on </w:t>
      </w:r>
      <w:hyperlink w:anchor="reports-with-r-markdown" w:history="1">
        <w:r>
          <w:rPr>
            <w:rStyle w:val="Hyperlink"/>
          </w:rPr>
          <w:t>Reports with R Markdown</w:t>
        </w:r>
      </w:hyperlink>
      <w:r>
        <w:t xml:space="preserve"> documents.</w:t>
      </w:r>
    </w:p>
    <w:p w14:paraId="5D0BA9C4" w14:textId="77777777" w:rsidR="00A0067E" w:rsidRDefault="00467CDC">
      <w:pPr>
        <w:pStyle w:val="Heading3"/>
        <w:divId w:val="2023822365"/>
        <w:rPr>
          <w:rFonts w:eastAsia="Times New Roman"/>
        </w:rPr>
      </w:pPr>
      <w:r>
        <w:rPr>
          <w:rFonts w:eastAsia="Times New Roman"/>
        </w:rPr>
        <w:t>R notebooks</w:t>
      </w:r>
    </w:p>
    <w:p w14:paraId="237CBC51" w14:textId="77777777" w:rsidR="00A0067E" w:rsidRDefault="00467CDC">
      <w:pPr>
        <w:pStyle w:val="NormalWeb"/>
        <w:divId w:val="2023822365"/>
      </w:pPr>
      <w:r>
        <w:t xml:space="preserve">There is no difference between writing in a </w:t>
      </w:r>
      <w:proofErr w:type="spellStart"/>
      <w:r>
        <w:t>Rmarkdown</w:t>
      </w:r>
      <w:proofErr w:type="spellEnd"/>
      <w:r>
        <w:t xml:space="preserve"> vs an R notebook. </w:t>
      </w:r>
      <w:proofErr w:type="gramStart"/>
      <w:r>
        <w:t>However</w:t>
      </w:r>
      <w:proofErr w:type="gramEnd"/>
      <w:r>
        <w:t xml:space="preserve"> the execution of the document differs slightly. See this </w:t>
      </w:r>
      <w:hyperlink r:id="rId129" w:history="1">
        <w:r>
          <w:rPr>
            <w:rStyle w:val="Hyperlink"/>
          </w:rPr>
          <w:t>site</w:t>
        </w:r>
      </w:hyperlink>
      <w:r>
        <w:t xml:space="preserve"> for more details.</w:t>
      </w:r>
    </w:p>
    <w:p w14:paraId="0351296D" w14:textId="77777777" w:rsidR="00A0067E" w:rsidRDefault="00467CDC">
      <w:pPr>
        <w:pStyle w:val="Heading3"/>
        <w:divId w:val="863977777"/>
        <w:rPr>
          <w:rFonts w:eastAsia="Times New Roman"/>
        </w:rPr>
      </w:pPr>
      <w:r>
        <w:rPr>
          <w:rFonts w:eastAsia="Times New Roman"/>
        </w:rPr>
        <w:lastRenderedPageBreak/>
        <w:t>Shiny</w:t>
      </w:r>
    </w:p>
    <w:p w14:paraId="5BAEDE56" w14:textId="77777777" w:rsidR="00A0067E" w:rsidRDefault="00467CDC">
      <w:pPr>
        <w:pStyle w:val="NormalWeb"/>
        <w:divId w:val="863977777"/>
      </w:pPr>
      <w:r>
        <w:t xml:space="preserve">Shiny apps/websites are contained within one script, which must be named </w:t>
      </w:r>
      <w:proofErr w:type="spellStart"/>
      <w:r>
        <w:rPr>
          <w:rStyle w:val="HTMLCode"/>
        </w:rPr>
        <w:t>app.R</w:t>
      </w:r>
      <w:proofErr w:type="spellEnd"/>
      <w:r>
        <w:t>. This file has three components:</w:t>
      </w:r>
    </w:p>
    <w:p w14:paraId="5E947BBC" w14:textId="77777777" w:rsidR="00A0067E" w:rsidRDefault="00467CDC">
      <w:pPr>
        <w:numPr>
          <w:ilvl w:val="0"/>
          <w:numId w:val="24"/>
        </w:numPr>
        <w:spacing w:before="100" w:beforeAutospacing="1" w:after="100" w:afterAutospacing="1"/>
        <w:divId w:val="863977777"/>
        <w:rPr>
          <w:rFonts w:eastAsia="Times New Roman"/>
        </w:rPr>
      </w:pPr>
      <w:r>
        <w:rPr>
          <w:rFonts w:eastAsia="Times New Roman"/>
        </w:rPr>
        <w:t>A user interface (</w:t>
      </w:r>
      <w:proofErr w:type="spellStart"/>
      <w:r>
        <w:rPr>
          <w:rFonts w:eastAsia="Times New Roman"/>
        </w:rPr>
        <w:t>ui</w:t>
      </w:r>
      <w:proofErr w:type="spellEnd"/>
      <w:r>
        <w:rPr>
          <w:rFonts w:eastAsia="Times New Roman"/>
        </w:rPr>
        <w:t>)</w:t>
      </w:r>
    </w:p>
    <w:p w14:paraId="015BBAC2" w14:textId="77777777" w:rsidR="00A0067E" w:rsidRDefault="00467CDC">
      <w:pPr>
        <w:numPr>
          <w:ilvl w:val="0"/>
          <w:numId w:val="24"/>
        </w:numPr>
        <w:spacing w:before="100" w:beforeAutospacing="1" w:after="100" w:afterAutospacing="1"/>
        <w:divId w:val="863977777"/>
        <w:rPr>
          <w:rFonts w:eastAsia="Times New Roman"/>
        </w:rPr>
      </w:pPr>
      <w:r>
        <w:rPr>
          <w:rFonts w:eastAsia="Times New Roman"/>
        </w:rPr>
        <w:t xml:space="preserve">A server </w:t>
      </w:r>
      <w:proofErr w:type="gramStart"/>
      <w:r>
        <w:rPr>
          <w:rFonts w:eastAsia="Times New Roman"/>
        </w:rPr>
        <w:t>function</w:t>
      </w:r>
      <w:proofErr w:type="gramEnd"/>
    </w:p>
    <w:p w14:paraId="371867B0" w14:textId="77777777" w:rsidR="00A0067E" w:rsidRDefault="00467CDC">
      <w:pPr>
        <w:numPr>
          <w:ilvl w:val="0"/>
          <w:numId w:val="24"/>
        </w:numPr>
        <w:spacing w:before="100" w:beforeAutospacing="1" w:after="100" w:afterAutospacing="1"/>
        <w:divId w:val="863977777"/>
        <w:rPr>
          <w:rFonts w:eastAsia="Times New Roman"/>
        </w:rPr>
      </w:pPr>
      <w:r>
        <w:rPr>
          <w:rFonts w:eastAsia="Times New Roman"/>
        </w:rPr>
        <w:t xml:space="preserve">A call to the </w:t>
      </w:r>
      <w:proofErr w:type="spellStart"/>
      <w:r>
        <w:rPr>
          <w:rStyle w:val="HTMLCode"/>
        </w:rPr>
        <w:t>shinyApp</w:t>
      </w:r>
      <w:proofErr w:type="spellEnd"/>
      <w:r>
        <w:rPr>
          <w:rFonts w:eastAsia="Times New Roman"/>
        </w:rPr>
        <w:t xml:space="preserve"> function</w:t>
      </w:r>
    </w:p>
    <w:p w14:paraId="3E4EA228" w14:textId="77777777" w:rsidR="00A0067E" w:rsidRDefault="00467CDC">
      <w:pPr>
        <w:pStyle w:val="NormalWeb"/>
        <w:divId w:val="863977777"/>
      </w:pPr>
      <w:r>
        <w:t xml:space="preserve">See the handbook page on </w:t>
      </w:r>
      <w:hyperlink w:anchor="dashboards-with-shiny" w:history="1">
        <w:r>
          <w:rPr>
            <w:rStyle w:val="Hyperlink"/>
          </w:rPr>
          <w:t>Dashboards with Shiny</w:t>
        </w:r>
      </w:hyperlink>
      <w:r>
        <w:t xml:space="preserve">, or this online tutorial: </w:t>
      </w:r>
      <w:hyperlink r:id="rId130" w:history="1">
        <w:r>
          <w:rPr>
            <w:rStyle w:val="Hyperlink"/>
          </w:rPr>
          <w:t>Shiny tutorial</w:t>
        </w:r>
      </w:hyperlink>
    </w:p>
    <w:p w14:paraId="69AFA7F4" w14:textId="77777777" w:rsidR="00A0067E" w:rsidRDefault="00467CDC">
      <w:pPr>
        <w:pStyle w:val="NormalWeb"/>
        <w:divId w:val="863977777"/>
      </w:pPr>
      <w:r>
        <w:rPr>
          <w:rStyle w:val="Emphasis"/>
        </w:rPr>
        <w:t>In older times, the above file was split into two files (</w:t>
      </w:r>
      <w:proofErr w:type="spellStart"/>
      <w:proofErr w:type="gramStart"/>
      <w:r>
        <w:rPr>
          <w:rStyle w:val="HTMLCode"/>
          <w:i/>
          <w:iCs/>
        </w:rPr>
        <w:t>ui.R</w:t>
      </w:r>
      <w:proofErr w:type="spellEnd"/>
      <w:proofErr w:type="gramEnd"/>
      <w:r>
        <w:rPr>
          <w:rStyle w:val="Emphasis"/>
        </w:rPr>
        <w:t xml:space="preserve"> and </w:t>
      </w:r>
      <w:proofErr w:type="spellStart"/>
      <w:r>
        <w:rPr>
          <w:rStyle w:val="HTMLCode"/>
          <w:i/>
          <w:iCs/>
        </w:rPr>
        <w:t>server.R</w:t>
      </w:r>
      <w:proofErr w:type="spellEnd"/>
      <w:r>
        <w:rPr>
          <w:rStyle w:val="Emphasis"/>
        </w:rPr>
        <w:t>)</w:t>
      </w:r>
    </w:p>
    <w:p w14:paraId="12CB2A2A" w14:textId="77777777" w:rsidR="00A0067E" w:rsidRDefault="00467CDC">
      <w:pPr>
        <w:pStyle w:val="Heading3"/>
        <w:divId w:val="173109943"/>
        <w:rPr>
          <w:rFonts w:eastAsia="Times New Roman"/>
        </w:rPr>
      </w:pPr>
      <w:r>
        <w:rPr>
          <w:rFonts w:eastAsia="Times New Roman"/>
        </w:rPr>
        <w:t>Code folding</w:t>
      </w:r>
    </w:p>
    <w:p w14:paraId="171D3DAA" w14:textId="77777777" w:rsidR="00A0067E" w:rsidRDefault="00467CDC">
      <w:pPr>
        <w:pStyle w:val="NormalWeb"/>
        <w:divId w:val="173109943"/>
      </w:pPr>
      <w:r>
        <w:t>You can collapse portions of code to make your script easier to read.</w:t>
      </w:r>
    </w:p>
    <w:p w14:paraId="57D36345" w14:textId="77777777" w:rsidR="00A0067E" w:rsidRDefault="00467CDC">
      <w:pPr>
        <w:pStyle w:val="NormalWeb"/>
        <w:divId w:val="173109943"/>
      </w:pPr>
      <w:r>
        <w:t xml:space="preserve">To do this, create a text header with #, write your header, and follow it with at least 4 of either </w:t>
      </w:r>
      <w:proofErr w:type="gramStart"/>
      <w:r>
        <w:t>dashes</w:t>
      </w:r>
      <w:proofErr w:type="gramEnd"/>
      <w:r>
        <w:t xml:space="preserve"> (-), hashes (#) or equals (=). When you have done this, a small arrow will appear in the “gutter” to the left (by the row number). You can click this arrow and the code below until the next header will collapse and a dual-arrow icon will appear in its place.</w:t>
      </w:r>
    </w:p>
    <w:p w14:paraId="639436F7" w14:textId="77777777" w:rsidR="00A0067E" w:rsidRDefault="00467CDC">
      <w:pPr>
        <w:pStyle w:val="NormalWeb"/>
        <w:divId w:val="173109943"/>
      </w:pPr>
      <w:r>
        <w:t xml:space="preserve">To expand the code, either click the arrow in the gutter again, or the dual-arrow icon. There are also keyboard shortcuts as explained in the </w:t>
      </w:r>
      <w:hyperlink w:anchor="rstudio" w:history="1">
        <w:r>
          <w:rPr>
            <w:rStyle w:val="Hyperlink"/>
          </w:rPr>
          <w:t>RStudio section</w:t>
        </w:r>
      </w:hyperlink>
      <w:r>
        <w:t xml:space="preserve"> of this page.</w:t>
      </w:r>
    </w:p>
    <w:p w14:paraId="480D86F5" w14:textId="77777777" w:rsidR="00A0067E" w:rsidRDefault="00467CDC">
      <w:pPr>
        <w:pStyle w:val="NormalWeb"/>
        <w:divId w:val="173109943"/>
      </w:pPr>
      <w:r>
        <w:t xml:space="preserve">By creating headers with #, you will also activate the Table of Contents at the bottom of your script (see below) that you can use to navigate your script. You can create sub-headers by adding more # symbols, for example # for primary, ## for </w:t>
      </w:r>
      <w:proofErr w:type="spellStart"/>
      <w:r>
        <w:t>seconary</w:t>
      </w:r>
      <w:proofErr w:type="spellEnd"/>
      <w:r>
        <w:t>, and ### for tertiary headers.</w:t>
      </w:r>
    </w:p>
    <w:p w14:paraId="49FF4E0E" w14:textId="77777777" w:rsidR="00A0067E" w:rsidRDefault="00467CDC">
      <w:pPr>
        <w:pStyle w:val="NormalWeb"/>
        <w:divId w:val="173109943"/>
      </w:pPr>
      <w:r>
        <w:t>Below are two versions of an example script. On the left is the original with commented headers. On the right, four dashes have been written after each header, making them collapsible. Two of them have been collapsed, and you can see that the Table of Contents at the bottom now shows each section.</w:t>
      </w:r>
    </w:p>
    <w:p w14:paraId="62623BE3" w14:textId="77777777" w:rsidR="00A0067E" w:rsidRDefault="00467CDC">
      <w:pPr>
        <w:pStyle w:val="NormalWeb"/>
        <w:divId w:val="173109943"/>
      </w:pPr>
      <w:r>
        <w:t xml:space="preserve">Other areas of code that are automatically eligible for folding include “braced” regions with brackets </w:t>
      </w:r>
      <w:proofErr w:type="gramStart"/>
      <w:r>
        <w:rPr>
          <w:rStyle w:val="HTMLCode"/>
        </w:rPr>
        <w:t>{ }</w:t>
      </w:r>
      <w:proofErr w:type="gramEnd"/>
      <w:r>
        <w:t xml:space="preserve"> such as function definitions or conditional blocks (if else statements). You can read more about code folding at the RStudio </w:t>
      </w:r>
      <w:hyperlink r:id="rId131" w:history="1">
        <w:r>
          <w:rPr>
            <w:rStyle w:val="Hyperlink"/>
          </w:rPr>
          <w:t>site</w:t>
        </w:r>
      </w:hyperlink>
      <w:r>
        <w:t>.</w:t>
      </w:r>
    </w:p>
    <w:p w14:paraId="6DA05445" w14:textId="77777777" w:rsidR="00A0067E" w:rsidRDefault="00467CDC">
      <w:pPr>
        <w:pStyle w:val="Heading2"/>
        <w:divId w:val="324938195"/>
        <w:rPr>
          <w:rFonts w:eastAsia="Times New Roman"/>
        </w:rPr>
      </w:pPr>
      <w:r>
        <w:rPr>
          <w:rFonts w:eastAsia="Times New Roman"/>
        </w:rPr>
        <w:t>Working directory</w:t>
      </w:r>
    </w:p>
    <w:p w14:paraId="3ACDCEFB" w14:textId="77777777" w:rsidR="00A0067E" w:rsidRDefault="00467CDC">
      <w:pPr>
        <w:pStyle w:val="NormalWeb"/>
        <w:divId w:val="324938195"/>
      </w:pPr>
      <w:r>
        <w:t>The working directory is the root folder location used by R for your work - where R looks for and saves files by default. By default, it will save new files and outputs to this location, and will look for files to import (</w:t>
      </w:r>
      <w:proofErr w:type="gramStart"/>
      <w:r>
        <w:t>e.g.</w:t>
      </w:r>
      <w:proofErr w:type="gramEnd"/>
      <w:r>
        <w:t> datasets) here as well.</w:t>
      </w:r>
    </w:p>
    <w:p w14:paraId="048A4D07" w14:textId="77777777" w:rsidR="00A0067E" w:rsidRDefault="00467CDC">
      <w:pPr>
        <w:pStyle w:val="NormalWeb"/>
        <w:divId w:val="324938195"/>
      </w:pPr>
      <w:r>
        <w:lastRenderedPageBreak/>
        <w:t xml:space="preserve">The working directory appears in grey text at the top of the RStudio Console pane. You can also print the current working directory by running </w:t>
      </w:r>
      <w:proofErr w:type="spellStart"/>
      <w:proofErr w:type="gramStart"/>
      <w:r>
        <w:rPr>
          <w:rStyle w:val="HTMLCode"/>
        </w:rPr>
        <w:t>getwd</w:t>
      </w:r>
      <w:proofErr w:type="spellEnd"/>
      <w:r>
        <w:rPr>
          <w:rStyle w:val="HTMLCode"/>
        </w:rPr>
        <w:t>(</w:t>
      </w:r>
      <w:proofErr w:type="gramEnd"/>
      <w:r>
        <w:rPr>
          <w:rStyle w:val="HTMLCode"/>
        </w:rPr>
        <w:t>)</w:t>
      </w:r>
      <w:r>
        <w:t xml:space="preserve"> (leave the parentheses empty).</w:t>
      </w:r>
    </w:p>
    <w:p w14:paraId="48B9B0DA" w14:textId="77777777" w:rsidR="00A0067E" w:rsidRDefault="00467CDC">
      <w:pPr>
        <w:pStyle w:val="Heading3"/>
        <w:divId w:val="1374312411"/>
        <w:rPr>
          <w:rFonts w:eastAsia="Times New Roman"/>
        </w:rPr>
      </w:pPr>
      <w:r>
        <w:rPr>
          <w:rFonts w:eastAsia="Times New Roman"/>
        </w:rPr>
        <w:t>Recommended approach</w:t>
      </w:r>
    </w:p>
    <w:p w14:paraId="16C27496" w14:textId="77777777" w:rsidR="00A0067E" w:rsidRDefault="00467CDC">
      <w:pPr>
        <w:pStyle w:val="NormalWeb"/>
        <w:divId w:val="1374312411"/>
      </w:pPr>
      <w:r>
        <w:rPr>
          <w:rStyle w:val="Strong"/>
        </w:rPr>
        <w:t xml:space="preserve">See the page on </w:t>
      </w:r>
      <w:hyperlink w:anchor="r-projects" w:history="1">
        <w:r>
          <w:rPr>
            <w:rStyle w:val="Hyperlink"/>
            <w:b/>
            <w:bCs/>
          </w:rPr>
          <w:t>R projects</w:t>
        </w:r>
      </w:hyperlink>
      <w:r>
        <w:rPr>
          <w:rStyle w:val="Strong"/>
        </w:rPr>
        <w:t xml:space="preserve"> for details on our recommended approach to managing your working directory.</w:t>
      </w:r>
      <w:r>
        <w:br/>
        <w:t xml:space="preserve">A common, efficient, and trouble-free way to manage your working directory and file paths is to combine these 3 elements in an </w:t>
      </w:r>
      <w:hyperlink w:anchor="r-projects" w:history="1">
        <w:r>
          <w:rPr>
            <w:rStyle w:val="Hyperlink"/>
          </w:rPr>
          <w:t>R project</w:t>
        </w:r>
      </w:hyperlink>
      <w:r>
        <w:t>-oriented workflow:</w:t>
      </w:r>
    </w:p>
    <w:p w14:paraId="3CFF6CB8" w14:textId="77777777" w:rsidR="00A0067E" w:rsidRDefault="00467CDC">
      <w:pPr>
        <w:numPr>
          <w:ilvl w:val="0"/>
          <w:numId w:val="25"/>
        </w:numPr>
        <w:spacing w:before="100" w:beforeAutospacing="1" w:after="100" w:afterAutospacing="1"/>
        <w:divId w:val="1374312411"/>
        <w:rPr>
          <w:rFonts w:eastAsia="Times New Roman"/>
        </w:rPr>
      </w:pPr>
      <w:r>
        <w:rPr>
          <w:rFonts w:eastAsia="Times New Roman"/>
        </w:rPr>
        <w:t xml:space="preserve">An R Project to store all your files (see page on </w:t>
      </w:r>
      <w:hyperlink w:anchor="r-projects" w:history="1">
        <w:r>
          <w:rPr>
            <w:rStyle w:val="Hyperlink"/>
            <w:rFonts w:eastAsia="Times New Roman"/>
          </w:rPr>
          <w:t>R projects</w:t>
        </w:r>
      </w:hyperlink>
      <w:r>
        <w:rPr>
          <w:rFonts w:eastAsia="Times New Roman"/>
        </w:rPr>
        <w:t>)</w:t>
      </w:r>
    </w:p>
    <w:p w14:paraId="2DFA9A99" w14:textId="77777777" w:rsidR="00A0067E" w:rsidRDefault="00467CDC">
      <w:pPr>
        <w:numPr>
          <w:ilvl w:val="0"/>
          <w:numId w:val="25"/>
        </w:numPr>
        <w:spacing w:before="100" w:beforeAutospacing="1" w:after="100" w:afterAutospacing="1"/>
        <w:divId w:val="1374312411"/>
        <w:rPr>
          <w:rFonts w:eastAsia="Times New Roman"/>
        </w:rPr>
      </w:pPr>
      <w:r>
        <w:rPr>
          <w:rFonts w:eastAsia="Times New Roman"/>
        </w:rPr>
        <w:t xml:space="preserve">The </w:t>
      </w:r>
      <w:r>
        <w:rPr>
          <w:rStyle w:val="Strong"/>
          <w:rFonts w:eastAsia="Times New Roman"/>
        </w:rPr>
        <w:t>here</w:t>
      </w:r>
      <w:r>
        <w:rPr>
          <w:rFonts w:eastAsia="Times New Roman"/>
        </w:rPr>
        <w:t xml:space="preserve"> package to locate files (see page on </w:t>
      </w:r>
      <w:hyperlink w:anchor="import-and-export" w:history="1">
        <w:r>
          <w:rPr>
            <w:rStyle w:val="Hyperlink"/>
            <w:rFonts w:eastAsia="Times New Roman"/>
          </w:rPr>
          <w:t>Import and export</w:t>
        </w:r>
      </w:hyperlink>
      <w:r>
        <w:rPr>
          <w:rFonts w:eastAsia="Times New Roman"/>
        </w:rPr>
        <w:t>)</w:t>
      </w:r>
    </w:p>
    <w:p w14:paraId="0209AB90" w14:textId="77777777" w:rsidR="00A0067E" w:rsidRDefault="00467CDC">
      <w:pPr>
        <w:numPr>
          <w:ilvl w:val="0"/>
          <w:numId w:val="25"/>
        </w:numPr>
        <w:spacing w:before="100" w:beforeAutospacing="1" w:after="100" w:afterAutospacing="1"/>
        <w:divId w:val="1374312411"/>
        <w:rPr>
          <w:rFonts w:eastAsia="Times New Roman"/>
        </w:rPr>
      </w:pPr>
      <w:r>
        <w:rPr>
          <w:rFonts w:eastAsia="Times New Roman"/>
        </w:rPr>
        <w:t xml:space="preserve">The </w:t>
      </w:r>
      <w:proofErr w:type="spellStart"/>
      <w:r>
        <w:rPr>
          <w:rStyle w:val="Strong"/>
          <w:rFonts w:eastAsia="Times New Roman"/>
        </w:rPr>
        <w:t>rio</w:t>
      </w:r>
      <w:proofErr w:type="spellEnd"/>
      <w:r>
        <w:rPr>
          <w:rFonts w:eastAsia="Times New Roman"/>
        </w:rPr>
        <w:t xml:space="preserve"> package to import/export files (see page on </w:t>
      </w:r>
      <w:hyperlink w:anchor="import-and-export" w:history="1">
        <w:r>
          <w:rPr>
            <w:rStyle w:val="Hyperlink"/>
            <w:rFonts w:eastAsia="Times New Roman"/>
          </w:rPr>
          <w:t>Import and export</w:t>
        </w:r>
      </w:hyperlink>
      <w:r>
        <w:rPr>
          <w:rFonts w:eastAsia="Times New Roman"/>
        </w:rPr>
        <w:t>)</w:t>
      </w:r>
    </w:p>
    <w:p w14:paraId="48076DD5" w14:textId="77777777" w:rsidR="00A0067E" w:rsidRDefault="00467CDC">
      <w:pPr>
        <w:pStyle w:val="Heading3"/>
        <w:divId w:val="2136486270"/>
        <w:rPr>
          <w:rFonts w:eastAsia="Times New Roman"/>
        </w:rPr>
      </w:pPr>
      <w:r>
        <w:rPr>
          <w:rFonts w:eastAsia="Times New Roman"/>
        </w:rPr>
        <w:t>Set by command</w:t>
      </w:r>
    </w:p>
    <w:p w14:paraId="600D58E6" w14:textId="77777777" w:rsidR="00A0067E" w:rsidRDefault="00467CDC">
      <w:pPr>
        <w:pStyle w:val="NormalWeb"/>
        <w:divId w:val="2136486270"/>
      </w:pPr>
      <w:r>
        <w:t xml:space="preserve">Until recently, many people learning R were taught to begin their scripts with a </w:t>
      </w:r>
      <w:proofErr w:type="spellStart"/>
      <w:proofErr w:type="gramStart"/>
      <w:r>
        <w:rPr>
          <w:rStyle w:val="HTMLCode"/>
        </w:rPr>
        <w:t>setwd</w:t>
      </w:r>
      <w:proofErr w:type="spellEnd"/>
      <w:r>
        <w:rPr>
          <w:rStyle w:val="HTMLCode"/>
        </w:rPr>
        <w:t>(</w:t>
      </w:r>
      <w:proofErr w:type="gramEnd"/>
      <w:r>
        <w:rPr>
          <w:rStyle w:val="HTMLCode"/>
        </w:rPr>
        <w:t>)</w:t>
      </w:r>
      <w:r>
        <w:t xml:space="preserve"> command. Please instead consider using an </w:t>
      </w:r>
      <w:hyperlink w:anchor="r-projects" w:history="1">
        <w:r>
          <w:rPr>
            <w:rStyle w:val="Hyperlink"/>
          </w:rPr>
          <w:t>R project</w:t>
        </w:r>
      </w:hyperlink>
      <w:r>
        <w:t xml:space="preserve">-oriented workflow and read the </w:t>
      </w:r>
      <w:hyperlink r:id="rId132" w:history="1">
        <w:r>
          <w:rPr>
            <w:rStyle w:val="Hyperlink"/>
          </w:rPr>
          <w:t xml:space="preserve">reasons for not using </w:t>
        </w:r>
        <w:proofErr w:type="spellStart"/>
        <w:proofErr w:type="gramStart"/>
        <w:r>
          <w:rPr>
            <w:rStyle w:val="HTMLCode"/>
            <w:color w:val="0000FF"/>
            <w:u w:val="single"/>
          </w:rPr>
          <w:t>setwd</w:t>
        </w:r>
        <w:proofErr w:type="spellEnd"/>
        <w:r>
          <w:rPr>
            <w:rStyle w:val="HTMLCode"/>
            <w:color w:val="0000FF"/>
            <w:u w:val="single"/>
          </w:rPr>
          <w:t>(</w:t>
        </w:r>
        <w:proofErr w:type="gramEnd"/>
        <w:r>
          <w:rPr>
            <w:rStyle w:val="HTMLCode"/>
            <w:color w:val="0000FF"/>
            <w:u w:val="single"/>
          </w:rPr>
          <w:t>)</w:t>
        </w:r>
      </w:hyperlink>
      <w:r>
        <w:t>. In brief, your work becomes specific to your computer, file paths used to import and export files become “brittle”, and this severely hinders collaboration and use of your code on any other computer. There are easy alternatives!</w:t>
      </w:r>
    </w:p>
    <w:p w14:paraId="7B185C33" w14:textId="77777777" w:rsidR="00A0067E" w:rsidRDefault="00467CDC">
      <w:pPr>
        <w:pStyle w:val="NormalWeb"/>
        <w:divId w:val="2136486270"/>
      </w:pPr>
      <w:r>
        <w:t xml:space="preserve">As noted above, although we do not recommend this approach in most circumstances, you can use the command </w:t>
      </w:r>
      <w:proofErr w:type="spellStart"/>
      <w:proofErr w:type="gramStart"/>
      <w:r>
        <w:rPr>
          <w:rStyle w:val="HTMLCode"/>
        </w:rPr>
        <w:t>setwd</w:t>
      </w:r>
      <w:proofErr w:type="spellEnd"/>
      <w:r>
        <w:rPr>
          <w:rStyle w:val="HTMLCode"/>
        </w:rPr>
        <w:t>(</w:t>
      </w:r>
      <w:proofErr w:type="gramEnd"/>
      <w:r>
        <w:rPr>
          <w:rStyle w:val="HTMLCode"/>
        </w:rPr>
        <w:t>)</w:t>
      </w:r>
      <w:r>
        <w:t xml:space="preserve"> with the desired folder file path in quotations, for example:</w:t>
      </w:r>
    </w:p>
    <w:p w14:paraId="7095F8E6" w14:textId="77777777" w:rsidR="00A0067E" w:rsidRDefault="00467CDC">
      <w:pPr>
        <w:pStyle w:val="NormalWeb"/>
        <w:divId w:val="2136486270"/>
      </w:pPr>
      <w:r>
        <w:rPr>
          <w:rStyle w:val="Emphasis"/>
          <w:b/>
          <w:bCs/>
          <w:color w:val="FF0000"/>
        </w:rPr>
        <w:t>DANGER:</w:t>
      </w:r>
      <w:r>
        <w:rPr>
          <w:color w:val="FF0000"/>
        </w:rPr>
        <w:t xml:space="preserve"> Setting a working directory with </w:t>
      </w:r>
      <w:proofErr w:type="spellStart"/>
      <w:proofErr w:type="gramStart"/>
      <w:r>
        <w:rPr>
          <w:rStyle w:val="HTMLCode"/>
          <w:color w:val="FF0000"/>
        </w:rPr>
        <w:t>setwd</w:t>
      </w:r>
      <w:proofErr w:type="spellEnd"/>
      <w:r>
        <w:rPr>
          <w:rStyle w:val="HTMLCode"/>
          <w:color w:val="FF0000"/>
        </w:rPr>
        <w:t>(</w:t>
      </w:r>
      <w:proofErr w:type="gramEnd"/>
      <w:r>
        <w:rPr>
          <w:rStyle w:val="HTMLCode"/>
          <w:color w:val="FF0000"/>
        </w:rPr>
        <w:t>)</w:t>
      </w:r>
      <w:r>
        <w:rPr>
          <w:color w:val="FF0000"/>
        </w:rPr>
        <w:t xml:space="preserve"> </w:t>
      </w:r>
      <w:r>
        <w:rPr>
          <w:rStyle w:val="Emphasis"/>
          <w:color w:val="FF0000"/>
        </w:rPr>
        <w:t>can</w:t>
      </w:r>
      <w:r>
        <w:rPr>
          <w:color w:val="FF0000"/>
        </w:rPr>
        <w:t xml:space="preserve"> be “brittle” if the file path is specific to one computer. Instead, use file paths relative to an R Project root directory (with the </w:t>
      </w:r>
      <w:r>
        <w:rPr>
          <w:rStyle w:val="Strong"/>
          <w:color w:val="FF0000"/>
        </w:rPr>
        <w:t>here</w:t>
      </w:r>
      <w:r>
        <w:rPr>
          <w:color w:val="FF0000"/>
        </w:rPr>
        <w:t xml:space="preserve"> package). </w:t>
      </w:r>
    </w:p>
    <w:p w14:paraId="447A90CE" w14:textId="77777777" w:rsidR="00A0067E" w:rsidRDefault="00467CDC">
      <w:pPr>
        <w:pStyle w:val="Heading3"/>
        <w:divId w:val="1099066532"/>
        <w:rPr>
          <w:rFonts w:eastAsia="Times New Roman"/>
        </w:rPr>
      </w:pPr>
      <w:r>
        <w:rPr>
          <w:rFonts w:eastAsia="Times New Roman"/>
        </w:rPr>
        <w:t>Set manually</w:t>
      </w:r>
    </w:p>
    <w:p w14:paraId="2D12156A" w14:textId="77777777" w:rsidR="00A0067E" w:rsidRDefault="00467CDC">
      <w:pPr>
        <w:pStyle w:val="NormalWeb"/>
        <w:divId w:val="1099066532"/>
      </w:pPr>
      <w:r>
        <w:t xml:space="preserve">To set the working directory manually (the point-and-click equivalent of </w:t>
      </w:r>
      <w:proofErr w:type="spellStart"/>
      <w:proofErr w:type="gramStart"/>
      <w:r>
        <w:rPr>
          <w:rStyle w:val="HTMLCode"/>
        </w:rPr>
        <w:t>setwd</w:t>
      </w:r>
      <w:proofErr w:type="spellEnd"/>
      <w:r>
        <w:rPr>
          <w:rStyle w:val="HTMLCode"/>
        </w:rPr>
        <w:t>(</w:t>
      </w:r>
      <w:proofErr w:type="gramEnd"/>
      <w:r>
        <w:rPr>
          <w:rStyle w:val="HTMLCode"/>
        </w:rPr>
        <w:t>)</w:t>
      </w:r>
      <w:r>
        <w:t>), click the Session drop-down menu and go to “Set Working Directory” and then “Choose Directory”. This will set the working directory for that specific R session. Note: if using this approach, you will have to do this manually each time you open RStudio.</w:t>
      </w:r>
    </w:p>
    <w:p w14:paraId="29CC5089" w14:textId="77777777" w:rsidR="00A0067E" w:rsidRDefault="00467CDC">
      <w:pPr>
        <w:pStyle w:val="Heading3"/>
        <w:divId w:val="1902206732"/>
        <w:rPr>
          <w:rFonts w:eastAsia="Times New Roman"/>
        </w:rPr>
      </w:pPr>
      <w:r>
        <w:rPr>
          <w:rFonts w:eastAsia="Times New Roman"/>
        </w:rPr>
        <w:t>Within an R project</w:t>
      </w:r>
    </w:p>
    <w:p w14:paraId="1E3A671F" w14:textId="77777777" w:rsidR="00A0067E" w:rsidRDefault="00467CDC">
      <w:pPr>
        <w:pStyle w:val="NormalWeb"/>
        <w:divId w:val="1902206732"/>
      </w:pPr>
      <w:r>
        <w:t xml:space="preserve">If using an R project, the working directory will default to the R project root folder that contains the </w:t>
      </w:r>
      <w:proofErr w:type="gramStart"/>
      <w:r>
        <w:t>“.</w:t>
      </w:r>
      <w:proofErr w:type="spellStart"/>
      <w:r>
        <w:t>rproj</w:t>
      </w:r>
      <w:proofErr w:type="spellEnd"/>
      <w:proofErr w:type="gramEnd"/>
      <w:r>
        <w:t xml:space="preserve">” file. This will apply if you open RStudio by clicking open the R Project (the file with </w:t>
      </w:r>
      <w:proofErr w:type="gramStart"/>
      <w:r>
        <w:t>“.</w:t>
      </w:r>
      <w:proofErr w:type="spellStart"/>
      <w:r>
        <w:t>rproj</w:t>
      </w:r>
      <w:proofErr w:type="spellEnd"/>
      <w:proofErr w:type="gramEnd"/>
      <w:r>
        <w:t>” extension).</w:t>
      </w:r>
    </w:p>
    <w:p w14:paraId="4192D173" w14:textId="77777777" w:rsidR="00A0067E" w:rsidRDefault="00467CDC">
      <w:pPr>
        <w:pStyle w:val="Heading3"/>
        <w:divId w:val="1968316877"/>
        <w:rPr>
          <w:rFonts w:eastAsia="Times New Roman"/>
        </w:rPr>
      </w:pPr>
      <w:r>
        <w:rPr>
          <w:rFonts w:eastAsia="Times New Roman"/>
        </w:rPr>
        <w:t>Working directory in an R markdown</w:t>
      </w:r>
    </w:p>
    <w:p w14:paraId="387A03AB" w14:textId="77777777" w:rsidR="00A0067E" w:rsidRDefault="00467CDC">
      <w:pPr>
        <w:pStyle w:val="NormalWeb"/>
        <w:divId w:val="1968316877"/>
      </w:pPr>
      <w:r>
        <w:lastRenderedPageBreak/>
        <w:t xml:space="preserve">In an R markdown script, the default working directory is the folder the </w:t>
      </w:r>
      <w:proofErr w:type="spellStart"/>
      <w:r>
        <w:t>Rmarkdown</w:t>
      </w:r>
      <w:proofErr w:type="spellEnd"/>
      <w:r>
        <w:t xml:space="preserve"> file (</w:t>
      </w:r>
      <w:r>
        <w:rPr>
          <w:rStyle w:val="HTMLCode"/>
        </w:rPr>
        <w:t>.</w:t>
      </w:r>
      <w:proofErr w:type="spellStart"/>
      <w:r>
        <w:rPr>
          <w:rStyle w:val="HTMLCode"/>
        </w:rPr>
        <w:t>Rmd</w:t>
      </w:r>
      <w:proofErr w:type="spellEnd"/>
      <w:r>
        <w:t xml:space="preserve">) is saved within. If using an R project and </w:t>
      </w:r>
      <w:r>
        <w:rPr>
          <w:rStyle w:val="Strong"/>
        </w:rPr>
        <w:t>here</w:t>
      </w:r>
      <w:r>
        <w:t xml:space="preserve"> package, this does not apply and the working directory will be </w:t>
      </w:r>
      <w:proofErr w:type="gramStart"/>
      <w:r>
        <w:rPr>
          <w:rStyle w:val="HTMLCode"/>
        </w:rPr>
        <w:t>here(</w:t>
      </w:r>
      <w:proofErr w:type="gramEnd"/>
      <w:r>
        <w:rPr>
          <w:rStyle w:val="HTMLCode"/>
        </w:rPr>
        <w:t>)</w:t>
      </w:r>
      <w:r>
        <w:t xml:space="preserve"> as explained in the </w:t>
      </w:r>
      <w:hyperlink w:anchor="r-projects" w:history="1">
        <w:r>
          <w:rPr>
            <w:rStyle w:val="Hyperlink"/>
          </w:rPr>
          <w:t>R projects</w:t>
        </w:r>
      </w:hyperlink>
      <w:r>
        <w:t xml:space="preserve"> page.</w:t>
      </w:r>
    </w:p>
    <w:p w14:paraId="3BEB7743" w14:textId="77777777" w:rsidR="00A0067E" w:rsidRDefault="00467CDC">
      <w:pPr>
        <w:pStyle w:val="NormalWeb"/>
        <w:divId w:val="1968316877"/>
      </w:pPr>
      <w:r>
        <w:t xml:space="preserve">If you want to change the working directory of a stand-alone R markdown (not in an R project), if you use </w:t>
      </w:r>
      <w:proofErr w:type="spellStart"/>
      <w:proofErr w:type="gramStart"/>
      <w:r>
        <w:rPr>
          <w:rStyle w:val="HTMLCode"/>
        </w:rPr>
        <w:t>setwd</w:t>
      </w:r>
      <w:proofErr w:type="spellEnd"/>
      <w:r>
        <w:rPr>
          <w:rStyle w:val="HTMLCode"/>
        </w:rPr>
        <w:t>(</w:t>
      </w:r>
      <w:proofErr w:type="gramEnd"/>
      <w:r>
        <w:rPr>
          <w:rStyle w:val="HTMLCode"/>
        </w:rPr>
        <w:t>)</w:t>
      </w:r>
      <w:r>
        <w:t xml:space="preserve"> this will only apply to that specific code chunk. To make the change for all code chunks in an R markdown, edit the setup chunk to add the </w:t>
      </w:r>
      <w:proofErr w:type="spellStart"/>
      <w:r>
        <w:rPr>
          <w:rStyle w:val="HTMLCode"/>
        </w:rPr>
        <w:t>root.dir</w:t>
      </w:r>
      <w:proofErr w:type="spellEnd"/>
      <w:r>
        <w:rPr>
          <w:rStyle w:val="HTMLCode"/>
        </w:rPr>
        <w:t xml:space="preserve"> =</w:t>
      </w:r>
      <w:r>
        <w:t xml:space="preserve"> parameter, such as below:</w:t>
      </w:r>
    </w:p>
    <w:p w14:paraId="534B0B66" w14:textId="77777777" w:rsidR="00A0067E" w:rsidRDefault="00467CDC">
      <w:pPr>
        <w:pStyle w:val="NormalWeb"/>
        <w:divId w:val="1968316877"/>
      </w:pPr>
      <w:r>
        <w:t xml:space="preserve">It is much easier to just use the R markdown within an R project and use the </w:t>
      </w:r>
      <w:r>
        <w:rPr>
          <w:rStyle w:val="Strong"/>
        </w:rPr>
        <w:t>here</w:t>
      </w:r>
      <w:r>
        <w:t xml:space="preserve"> package.</w:t>
      </w:r>
    </w:p>
    <w:p w14:paraId="01011B87" w14:textId="77777777" w:rsidR="00A0067E" w:rsidRDefault="00467CDC">
      <w:pPr>
        <w:pStyle w:val="Heading3"/>
        <w:divId w:val="1003557209"/>
        <w:rPr>
          <w:rFonts w:eastAsia="Times New Roman"/>
        </w:rPr>
      </w:pPr>
      <w:r>
        <w:rPr>
          <w:rFonts w:eastAsia="Times New Roman"/>
        </w:rPr>
        <w:t>Providing file paths</w:t>
      </w:r>
    </w:p>
    <w:p w14:paraId="2289CADC" w14:textId="77777777" w:rsidR="00A0067E" w:rsidRDefault="00467CDC">
      <w:pPr>
        <w:pStyle w:val="NormalWeb"/>
        <w:divId w:val="1003557209"/>
      </w:pPr>
      <w:r>
        <w:t xml:space="preserve">Perhaps the most common source of frustration for an R beginner (at least on a Windows machine) is typing in a file path to import or export data. There is a thorough explanation of </w:t>
      </w:r>
      <w:proofErr w:type="gramStart"/>
      <w:r>
        <w:t>how to</w:t>
      </w:r>
      <w:proofErr w:type="gramEnd"/>
      <w:r>
        <w:t xml:space="preserve"> best input file paths in the </w:t>
      </w:r>
      <w:hyperlink w:anchor="import-and-export" w:history="1">
        <w:r>
          <w:rPr>
            <w:rStyle w:val="Hyperlink"/>
          </w:rPr>
          <w:t>Import and export</w:t>
        </w:r>
      </w:hyperlink>
      <w:r>
        <w:t xml:space="preserve"> page, but here are a few key points:</w:t>
      </w:r>
    </w:p>
    <w:p w14:paraId="1B3811F9" w14:textId="77777777" w:rsidR="00A0067E" w:rsidRDefault="00467CDC">
      <w:pPr>
        <w:pStyle w:val="NormalWeb"/>
        <w:divId w:val="1003557209"/>
      </w:pPr>
      <w:r>
        <w:rPr>
          <w:rStyle w:val="Strong"/>
        </w:rPr>
        <w:t>Broken paths</w:t>
      </w:r>
    </w:p>
    <w:p w14:paraId="51163757" w14:textId="77777777" w:rsidR="00A0067E" w:rsidRDefault="00467CDC">
      <w:pPr>
        <w:pStyle w:val="NormalWeb"/>
        <w:divId w:val="1003557209"/>
      </w:pPr>
      <w:r>
        <w:t>Below is an example of an “absolute” or “full address” file path. These will likely break if used by another computer. One exception is if you are using a shared/network drive.</w:t>
      </w:r>
    </w:p>
    <w:p w14:paraId="5C55D770" w14:textId="77777777" w:rsidR="00A0067E" w:rsidRDefault="00467CDC">
      <w:pPr>
        <w:pStyle w:val="HTMLPreformatted"/>
        <w:divId w:val="1003557209"/>
      </w:pPr>
      <w:r>
        <w:t xml:space="preserve">C:/Users/Name/Document/Analytic Software/R/Projects/Analysis2019/data/March2019.csv  </w:t>
      </w:r>
    </w:p>
    <w:p w14:paraId="6436C923" w14:textId="77777777" w:rsidR="00A0067E" w:rsidRDefault="00467CDC">
      <w:pPr>
        <w:pStyle w:val="NormalWeb"/>
        <w:divId w:val="1003557209"/>
      </w:pPr>
      <w:r>
        <w:rPr>
          <w:rStyle w:val="Strong"/>
        </w:rPr>
        <w:t>Slash direction</w:t>
      </w:r>
    </w:p>
    <w:p w14:paraId="24CF41AC" w14:textId="77777777" w:rsidR="00A0067E" w:rsidRDefault="00467CDC">
      <w:pPr>
        <w:pStyle w:val="NormalWeb"/>
        <w:divId w:val="1003557209"/>
      </w:pPr>
      <w:r>
        <w:rPr>
          <w:rStyle w:val="Emphasis"/>
        </w:rPr>
        <w:t>If typing in a file path, be aware the direction of the slashes.</w:t>
      </w:r>
      <w:r>
        <w:t xml:space="preserve"> Use </w:t>
      </w:r>
      <w:r>
        <w:rPr>
          <w:rStyle w:val="Emphasis"/>
        </w:rPr>
        <w:t>forward slashes</w:t>
      </w:r>
      <w:r>
        <w:t xml:space="preserve"> (</w:t>
      </w:r>
      <w:r>
        <w:rPr>
          <w:rStyle w:val="HTMLCode"/>
        </w:rPr>
        <w:t>/</w:t>
      </w:r>
      <w:r>
        <w:t xml:space="preserve">) to separate the components (“data/provincial.csv”). For Windows users, the default way that file paths are displayed is with </w:t>
      </w:r>
      <w:r>
        <w:rPr>
          <w:rStyle w:val="Emphasis"/>
        </w:rPr>
        <w:t>back slashes</w:t>
      </w:r>
      <w:r>
        <w:t xml:space="preserve"> (\) - so you will need to change the direction of each slash. If you use the </w:t>
      </w:r>
      <w:r>
        <w:rPr>
          <w:rStyle w:val="Strong"/>
        </w:rPr>
        <w:t>here</w:t>
      </w:r>
      <w:r>
        <w:t xml:space="preserve"> package as described in the </w:t>
      </w:r>
      <w:hyperlink w:anchor="r-projects" w:history="1">
        <w:r>
          <w:rPr>
            <w:rStyle w:val="Hyperlink"/>
          </w:rPr>
          <w:t>R projects</w:t>
        </w:r>
      </w:hyperlink>
      <w:r>
        <w:t xml:space="preserve"> page the slash direction is not an issue.</w:t>
      </w:r>
    </w:p>
    <w:p w14:paraId="3E1723EC" w14:textId="77777777" w:rsidR="00A0067E" w:rsidRDefault="00467CDC">
      <w:pPr>
        <w:pStyle w:val="NormalWeb"/>
        <w:divId w:val="1003557209"/>
      </w:pPr>
      <w:r>
        <w:rPr>
          <w:rStyle w:val="Strong"/>
        </w:rPr>
        <w:t>Relative file paths</w:t>
      </w:r>
    </w:p>
    <w:p w14:paraId="18C9F6AB" w14:textId="77777777" w:rsidR="00A0067E" w:rsidRDefault="00467CDC">
      <w:pPr>
        <w:pStyle w:val="NormalWeb"/>
        <w:divId w:val="1003557209"/>
      </w:pPr>
      <w:r>
        <w:t xml:space="preserve">We generally recommend providing “relative” </w:t>
      </w:r>
      <w:proofErr w:type="spellStart"/>
      <w:r>
        <w:t>filepaths</w:t>
      </w:r>
      <w:proofErr w:type="spellEnd"/>
      <w:r>
        <w:t xml:space="preserve"> instead - that is, the path </w:t>
      </w:r>
      <w:r>
        <w:rPr>
          <w:rStyle w:val="Emphasis"/>
        </w:rPr>
        <w:t>relative to</w:t>
      </w:r>
      <w:r>
        <w:t xml:space="preserve"> the root of your R Project. You can do this using the </w:t>
      </w:r>
      <w:r>
        <w:rPr>
          <w:rStyle w:val="Strong"/>
        </w:rPr>
        <w:t>here</w:t>
      </w:r>
      <w:r>
        <w:t xml:space="preserve"> package as explained in the </w:t>
      </w:r>
      <w:hyperlink w:anchor="r-projects" w:history="1">
        <w:r>
          <w:rPr>
            <w:rStyle w:val="Hyperlink"/>
          </w:rPr>
          <w:t>R projects</w:t>
        </w:r>
      </w:hyperlink>
      <w:r>
        <w:t xml:space="preserve"> page. A </w:t>
      </w:r>
      <w:proofErr w:type="spellStart"/>
      <w:r>
        <w:t>relativel</w:t>
      </w:r>
      <w:proofErr w:type="spellEnd"/>
      <w:r>
        <w:t xml:space="preserve"> </w:t>
      </w:r>
      <w:proofErr w:type="spellStart"/>
      <w:r>
        <w:t>filepath</w:t>
      </w:r>
      <w:proofErr w:type="spellEnd"/>
      <w:r>
        <w:t xml:space="preserve"> might look like this:</w:t>
      </w:r>
    </w:p>
    <w:p w14:paraId="1708C11C" w14:textId="77777777" w:rsidR="00A0067E" w:rsidRDefault="00467CDC">
      <w:pPr>
        <w:pStyle w:val="NormalWeb"/>
        <w:divId w:val="1003557209"/>
      </w:pPr>
      <w:r>
        <w:t>Even if using relative file paths within an R project, you can still use absolute paths to import/export data outside your R project.</w:t>
      </w:r>
    </w:p>
    <w:p w14:paraId="45E5117C" w14:textId="77777777" w:rsidR="00A0067E" w:rsidRDefault="00467CDC">
      <w:pPr>
        <w:pStyle w:val="Heading2"/>
        <w:divId w:val="1904482052"/>
        <w:rPr>
          <w:rFonts w:eastAsia="Times New Roman"/>
        </w:rPr>
      </w:pPr>
      <w:r>
        <w:rPr>
          <w:rFonts w:eastAsia="Times New Roman"/>
        </w:rPr>
        <w:t>Objects</w:t>
      </w:r>
    </w:p>
    <w:p w14:paraId="7FDC925E" w14:textId="77777777" w:rsidR="00A0067E" w:rsidRDefault="00467CDC">
      <w:pPr>
        <w:pStyle w:val="NormalWeb"/>
        <w:divId w:val="1904482052"/>
      </w:pPr>
      <w:r>
        <w:t>Everything in R is an object, and R is an “object-oriented” language. These sections will explain:</w:t>
      </w:r>
    </w:p>
    <w:p w14:paraId="4BE81590" w14:textId="77777777" w:rsidR="00A0067E" w:rsidRDefault="00467CDC">
      <w:pPr>
        <w:numPr>
          <w:ilvl w:val="0"/>
          <w:numId w:val="26"/>
        </w:numPr>
        <w:spacing w:before="100" w:beforeAutospacing="1" w:after="100" w:afterAutospacing="1"/>
        <w:divId w:val="1904482052"/>
        <w:rPr>
          <w:rFonts w:eastAsia="Times New Roman"/>
        </w:rPr>
      </w:pPr>
      <w:r>
        <w:rPr>
          <w:rFonts w:eastAsia="Times New Roman"/>
        </w:rPr>
        <w:lastRenderedPageBreak/>
        <w:t>How to create objects (</w:t>
      </w:r>
      <w:r>
        <w:rPr>
          <w:rStyle w:val="HTMLCode"/>
        </w:rPr>
        <w:t>&lt;-</w:t>
      </w:r>
      <w:r>
        <w:rPr>
          <w:rFonts w:eastAsia="Times New Roman"/>
        </w:rPr>
        <w:t>)</w:t>
      </w:r>
    </w:p>
    <w:p w14:paraId="21900111" w14:textId="77777777" w:rsidR="00A0067E" w:rsidRDefault="00467CDC">
      <w:pPr>
        <w:numPr>
          <w:ilvl w:val="0"/>
          <w:numId w:val="26"/>
        </w:numPr>
        <w:spacing w:before="100" w:beforeAutospacing="1" w:after="100" w:afterAutospacing="1"/>
        <w:divId w:val="1904482052"/>
        <w:rPr>
          <w:rFonts w:eastAsia="Times New Roman"/>
        </w:rPr>
      </w:pPr>
      <w:r>
        <w:rPr>
          <w:rFonts w:eastAsia="Times New Roman"/>
        </w:rPr>
        <w:t xml:space="preserve">Types of objects (e.g. data frames, </w:t>
      </w:r>
      <w:proofErr w:type="gramStart"/>
      <w:r>
        <w:rPr>
          <w:rFonts w:eastAsia="Times New Roman"/>
        </w:rPr>
        <w:t>vectors..</w:t>
      </w:r>
      <w:proofErr w:type="gramEnd"/>
      <w:r>
        <w:rPr>
          <w:rFonts w:eastAsia="Times New Roman"/>
        </w:rPr>
        <w:t>)</w:t>
      </w:r>
    </w:p>
    <w:p w14:paraId="2C85B528" w14:textId="77777777" w:rsidR="00A0067E" w:rsidRDefault="00467CDC">
      <w:pPr>
        <w:numPr>
          <w:ilvl w:val="0"/>
          <w:numId w:val="26"/>
        </w:numPr>
        <w:spacing w:before="100" w:beforeAutospacing="1" w:after="100" w:afterAutospacing="1"/>
        <w:divId w:val="1904482052"/>
        <w:rPr>
          <w:rFonts w:eastAsia="Times New Roman"/>
        </w:rPr>
      </w:pPr>
      <w:r>
        <w:rPr>
          <w:rFonts w:eastAsia="Times New Roman"/>
        </w:rPr>
        <w:t>How to access subparts of objects (</w:t>
      </w:r>
      <w:proofErr w:type="gramStart"/>
      <w:r>
        <w:rPr>
          <w:rFonts w:eastAsia="Times New Roman"/>
        </w:rPr>
        <w:t>e.g.</w:t>
      </w:r>
      <w:proofErr w:type="gramEnd"/>
      <w:r>
        <w:rPr>
          <w:rFonts w:eastAsia="Times New Roman"/>
        </w:rPr>
        <w:t> variables in a dataset)</w:t>
      </w:r>
    </w:p>
    <w:p w14:paraId="20837A0D" w14:textId="77777777" w:rsidR="00A0067E" w:rsidRDefault="00467CDC">
      <w:pPr>
        <w:numPr>
          <w:ilvl w:val="0"/>
          <w:numId w:val="26"/>
        </w:numPr>
        <w:spacing w:before="100" w:beforeAutospacing="1" w:after="100" w:afterAutospacing="1"/>
        <w:divId w:val="1904482052"/>
        <w:rPr>
          <w:rFonts w:eastAsia="Times New Roman"/>
        </w:rPr>
      </w:pPr>
      <w:r>
        <w:rPr>
          <w:rFonts w:eastAsia="Times New Roman"/>
        </w:rPr>
        <w:t>Classes of objects (</w:t>
      </w:r>
      <w:proofErr w:type="gramStart"/>
      <w:r>
        <w:rPr>
          <w:rFonts w:eastAsia="Times New Roman"/>
        </w:rPr>
        <w:t>e.g.</w:t>
      </w:r>
      <w:proofErr w:type="gramEnd"/>
      <w:r>
        <w:rPr>
          <w:rFonts w:eastAsia="Times New Roman"/>
        </w:rPr>
        <w:t> numeric, logical, integer, double, character, factor)</w:t>
      </w:r>
    </w:p>
    <w:p w14:paraId="6EEE193D" w14:textId="77777777" w:rsidR="00A0067E" w:rsidRDefault="00467CDC">
      <w:pPr>
        <w:pStyle w:val="Heading3"/>
        <w:divId w:val="2048872391"/>
        <w:rPr>
          <w:rFonts w:eastAsia="Times New Roman"/>
        </w:rPr>
      </w:pPr>
      <w:r>
        <w:rPr>
          <w:rFonts w:eastAsia="Times New Roman"/>
        </w:rPr>
        <w:t>Everything is an object</w:t>
      </w:r>
    </w:p>
    <w:p w14:paraId="3F4B352B" w14:textId="77777777" w:rsidR="00A0067E" w:rsidRDefault="00467CDC">
      <w:pPr>
        <w:pStyle w:val="NormalWeb"/>
        <w:divId w:val="2048872391"/>
      </w:pPr>
      <w:r>
        <w:rPr>
          <w:rStyle w:val="Emphasis"/>
        </w:rPr>
        <w:t xml:space="preserve">This section is adapted from the </w:t>
      </w:r>
      <w:hyperlink r:id="rId133" w:history="1">
        <w:r>
          <w:rPr>
            <w:rStyle w:val="Hyperlink"/>
            <w:i/>
            <w:iCs/>
          </w:rPr>
          <w:t>R4Epis project</w:t>
        </w:r>
      </w:hyperlink>
      <w:r>
        <w:rPr>
          <w:rStyle w:val="Emphasis"/>
        </w:rPr>
        <w:t>.</w:t>
      </w:r>
      <w:r>
        <w:br/>
        <w:t xml:space="preserve">Everything you store in R - datasets, variables, a list of village names, a total population number, even outputs such as graphs - are </w:t>
      </w:r>
      <w:r>
        <w:rPr>
          <w:rStyle w:val="Strong"/>
        </w:rPr>
        <w:t>objects</w:t>
      </w:r>
      <w:r>
        <w:t xml:space="preserve"> which are </w:t>
      </w:r>
      <w:r>
        <w:rPr>
          <w:rStyle w:val="Strong"/>
        </w:rPr>
        <w:t>assigned a name</w:t>
      </w:r>
      <w:r>
        <w:t xml:space="preserve"> and </w:t>
      </w:r>
      <w:r>
        <w:rPr>
          <w:rStyle w:val="Strong"/>
        </w:rPr>
        <w:t>can be referenced</w:t>
      </w:r>
      <w:r>
        <w:t xml:space="preserve"> in later commands.</w:t>
      </w:r>
    </w:p>
    <w:p w14:paraId="43437DC6" w14:textId="77777777" w:rsidR="00A0067E" w:rsidRDefault="00467CDC">
      <w:pPr>
        <w:pStyle w:val="NormalWeb"/>
        <w:divId w:val="2048872391"/>
      </w:pPr>
      <w:r>
        <w:t>An object exists when you have assigned it a value (see the assignment section below). When it is assigned a value, the object appears in the Environment (see the upper right pane of RStudio). It can then be operated upon, manipulated, changed, and re-defined.</w:t>
      </w:r>
    </w:p>
    <w:p w14:paraId="0F3CF5E4" w14:textId="77777777" w:rsidR="00A0067E" w:rsidRDefault="00467CDC">
      <w:pPr>
        <w:pStyle w:val="Heading3"/>
        <w:divId w:val="696657986"/>
        <w:rPr>
          <w:rFonts w:eastAsia="Times New Roman"/>
        </w:rPr>
      </w:pPr>
      <w:r>
        <w:rPr>
          <w:rFonts w:eastAsia="Times New Roman"/>
        </w:rPr>
        <w:t>Defining objects (</w:t>
      </w:r>
      <w:r>
        <w:rPr>
          <w:rStyle w:val="HTMLCode"/>
        </w:rPr>
        <w:t>&lt;-</w:t>
      </w:r>
      <w:r>
        <w:rPr>
          <w:rFonts w:eastAsia="Times New Roman"/>
        </w:rPr>
        <w:t>)</w:t>
      </w:r>
    </w:p>
    <w:p w14:paraId="30B1E0F4" w14:textId="77777777" w:rsidR="00A0067E" w:rsidRDefault="00467CDC">
      <w:pPr>
        <w:pStyle w:val="NormalWeb"/>
        <w:divId w:val="696657986"/>
      </w:pPr>
      <w:r>
        <w:rPr>
          <w:rStyle w:val="Strong"/>
        </w:rPr>
        <w:t xml:space="preserve">Create objects </w:t>
      </w:r>
      <w:r>
        <w:rPr>
          <w:rStyle w:val="Emphasis"/>
          <w:b/>
          <w:bCs/>
        </w:rPr>
        <w:t>by assigning them a value</w:t>
      </w:r>
      <w:r>
        <w:rPr>
          <w:rStyle w:val="Strong"/>
        </w:rPr>
        <w:t xml:space="preserve"> with the &lt;- operator.</w:t>
      </w:r>
      <w:r>
        <w:br/>
        <w:t xml:space="preserve">You can think of the assignment operator </w:t>
      </w:r>
      <w:r>
        <w:rPr>
          <w:rStyle w:val="HTMLCode"/>
        </w:rPr>
        <w:t>&lt;-</w:t>
      </w:r>
      <w:r>
        <w:t xml:space="preserve"> as the words “is defined as”. Assignment commands generally follow a standard order:</w:t>
      </w:r>
    </w:p>
    <w:p w14:paraId="330FC22A" w14:textId="77777777" w:rsidR="00A0067E" w:rsidRDefault="00467CDC">
      <w:pPr>
        <w:pStyle w:val="NormalWeb"/>
        <w:divId w:val="696657986"/>
      </w:pPr>
      <w:proofErr w:type="spellStart"/>
      <w:r>
        <w:rPr>
          <w:rStyle w:val="Strong"/>
        </w:rPr>
        <w:t>object_name</w:t>
      </w:r>
      <w:proofErr w:type="spellEnd"/>
      <w:r>
        <w:t xml:space="preserve"> &lt;- </w:t>
      </w:r>
      <w:r>
        <w:rPr>
          <w:rStyle w:val="Strong"/>
        </w:rPr>
        <w:t>value</w:t>
      </w:r>
      <w:r>
        <w:t xml:space="preserve"> (or process/calculation that produce a value)</w:t>
      </w:r>
    </w:p>
    <w:p w14:paraId="7E9890B5" w14:textId="77777777" w:rsidR="00A0067E" w:rsidRDefault="00467CDC">
      <w:pPr>
        <w:pStyle w:val="NormalWeb"/>
        <w:divId w:val="696657986"/>
      </w:pPr>
      <w:r>
        <w:t xml:space="preserve">For example, you may want to record the current epidemiological reporting week as an object for reference in later code. In this example, the object </w:t>
      </w:r>
      <w:proofErr w:type="spellStart"/>
      <w:r>
        <w:rPr>
          <w:rStyle w:val="HTMLCode"/>
        </w:rPr>
        <w:t>current_week</w:t>
      </w:r>
      <w:proofErr w:type="spellEnd"/>
      <w:r>
        <w:t xml:space="preserve"> is created when it is assigned the value </w:t>
      </w:r>
      <w:r>
        <w:rPr>
          <w:rStyle w:val="HTMLCode"/>
        </w:rPr>
        <w:t>"2018-W10"</w:t>
      </w:r>
      <w:r>
        <w:t xml:space="preserve"> (the quote marks make this a character value). The object </w:t>
      </w:r>
      <w:proofErr w:type="spellStart"/>
      <w:r>
        <w:rPr>
          <w:rStyle w:val="HTMLCode"/>
        </w:rPr>
        <w:t>current_week</w:t>
      </w:r>
      <w:proofErr w:type="spellEnd"/>
      <w:r>
        <w:t xml:space="preserve"> will then appear in the RStudio Environment pane (upper-right) and can be referenced in later commands.</w:t>
      </w:r>
    </w:p>
    <w:p w14:paraId="3DF46C96" w14:textId="77777777" w:rsidR="00A0067E" w:rsidRDefault="00467CDC">
      <w:pPr>
        <w:pStyle w:val="NormalWeb"/>
        <w:divId w:val="696657986"/>
      </w:pPr>
      <w:r>
        <w:t>See the R commands and their output in the boxes below.</w:t>
      </w:r>
    </w:p>
    <w:p w14:paraId="64F681A5" w14:textId="77777777" w:rsidR="00A0067E" w:rsidRDefault="00467CDC">
      <w:pPr>
        <w:pStyle w:val="NormalWeb"/>
        <w:divId w:val="696657986"/>
      </w:pPr>
      <w:r>
        <w:rPr>
          <w:rStyle w:val="Emphasis"/>
          <w:b/>
          <w:bCs/>
          <w:color w:val="000000"/>
        </w:rPr>
        <w:t>NOTE:</w:t>
      </w:r>
      <w:r>
        <w:rPr>
          <w:color w:val="000000"/>
        </w:rPr>
        <w:t xml:space="preserve"> Note the </w:t>
      </w:r>
      <w:r>
        <w:rPr>
          <w:rStyle w:val="HTMLCode"/>
          <w:color w:val="000000"/>
        </w:rPr>
        <w:t>[1]</w:t>
      </w:r>
      <w:r>
        <w:rPr>
          <w:color w:val="000000"/>
        </w:rPr>
        <w:t xml:space="preserve"> in the R console output is simply indicating that you are viewing the first item of the output</w:t>
      </w:r>
    </w:p>
    <w:p w14:paraId="5FD877E6" w14:textId="77777777" w:rsidR="00A0067E" w:rsidRDefault="00467CDC">
      <w:pPr>
        <w:pStyle w:val="NormalWeb"/>
        <w:divId w:val="696657986"/>
      </w:pPr>
      <w:r>
        <w:rPr>
          <w:rStyle w:val="Emphasis"/>
          <w:b/>
          <w:bCs/>
          <w:color w:val="FFA500"/>
        </w:rPr>
        <w:t>CAUTION:</w:t>
      </w:r>
      <w:r>
        <w:rPr>
          <w:color w:val="FFA500"/>
        </w:rPr>
        <w:t xml:space="preserve"> </w:t>
      </w:r>
      <w:r>
        <w:rPr>
          <w:rStyle w:val="Strong"/>
          <w:color w:val="FFA500"/>
        </w:rPr>
        <w:t>An object’s value can be over-written</w:t>
      </w:r>
      <w:r>
        <w:rPr>
          <w:color w:val="FFA500"/>
        </w:rPr>
        <w:t xml:space="preserve"> at any time by running an assignment command to re-define its value. Thus, the </w:t>
      </w:r>
      <w:r>
        <w:rPr>
          <w:rStyle w:val="Strong"/>
          <w:color w:val="FFA500"/>
        </w:rPr>
        <w:t>order of the commands run is very important</w:t>
      </w:r>
      <w:r>
        <w:rPr>
          <w:color w:val="FFA500"/>
        </w:rPr>
        <w:t>.</w:t>
      </w:r>
    </w:p>
    <w:p w14:paraId="0E7C8E0C" w14:textId="77777777" w:rsidR="00A0067E" w:rsidRDefault="00467CDC">
      <w:pPr>
        <w:pStyle w:val="NormalWeb"/>
        <w:divId w:val="696657986"/>
      </w:pPr>
      <w:r>
        <w:t xml:space="preserve">The following command will re-define the value of </w:t>
      </w:r>
      <w:proofErr w:type="spellStart"/>
      <w:r>
        <w:rPr>
          <w:rStyle w:val="HTMLCode"/>
        </w:rPr>
        <w:t>current_week</w:t>
      </w:r>
      <w:proofErr w:type="spellEnd"/>
      <w:r>
        <w:t>:</w:t>
      </w:r>
    </w:p>
    <w:p w14:paraId="5B620D84" w14:textId="77777777" w:rsidR="00A0067E" w:rsidRDefault="00467CDC">
      <w:pPr>
        <w:pStyle w:val="NormalWeb"/>
        <w:divId w:val="696657986"/>
      </w:pPr>
      <w:r>
        <w:rPr>
          <w:rStyle w:val="Strong"/>
        </w:rPr>
        <w:t xml:space="preserve">Equals signs </w:t>
      </w:r>
      <w:r>
        <w:rPr>
          <w:rStyle w:val="HTMLCode"/>
          <w:b/>
          <w:bCs/>
        </w:rPr>
        <w:t>=</w:t>
      </w:r>
    </w:p>
    <w:p w14:paraId="5BAD72C5" w14:textId="77777777" w:rsidR="00A0067E" w:rsidRDefault="00467CDC">
      <w:pPr>
        <w:pStyle w:val="NormalWeb"/>
        <w:divId w:val="696657986"/>
      </w:pPr>
      <w:r>
        <w:t>You will also see equals signs in R code:</w:t>
      </w:r>
    </w:p>
    <w:p w14:paraId="2818C609" w14:textId="77777777" w:rsidR="00A0067E" w:rsidRDefault="00467CDC">
      <w:pPr>
        <w:numPr>
          <w:ilvl w:val="0"/>
          <w:numId w:val="27"/>
        </w:numPr>
        <w:spacing w:before="100" w:beforeAutospacing="1" w:after="100" w:afterAutospacing="1"/>
        <w:divId w:val="696657986"/>
        <w:rPr>
          <w:rFonts w:eastAsia="Times New Roman"/>
        </w:rPr>
      </w:pPr>
      <w:r>
        <w:rPr>
          <w:rFonts w:eastAsia="Times New Roman"/>
        </w:rPr>
        <w:lastRenderedPageBreak/>
        <w:t xml:space="preserve">A double equals sign </w:t>
      </w:r>
      <w:r>
        <w:rPr>
          <w:rStyle w:val="HTMLCode"/>
        </w:rPr>
        <w:t>==</w:t>
      </w:r>
      <w:r>
        <w:rPr>
          <w:rFonts w:eastAsia="Times New Roman"/>
        </w:rPr>
        <w:t xml:space="preserve"> between two objects or values asks a logical </w:t>
      </w:r>
      <w:r>
        <w:rPr>
          <w:rStyle w:val="Emphasis"/>
          <w:rFonts w:eastAsia="Times New Roman"/>
        </w:rPr>
        <w:t>question</w:t>
      </w:r>
      <w:r>
        <w:rPr>
          <w:rFonts w:eastAsia="Times New Roman"/>
        </w:rPr>
        <w:t>: “is this equal to that?”.</w:t>
      </w:r>
    </w:p>
    <w:p w14:paraId="59721246" w14:textId="77777777" w:rsidR="00A0067E" w:rsidRDefault="00467CDC">
      <w:pPr>
        <w:numPr>
          <w:ilvl w:val="0"/>
          <w:numId w:val="27"/>
        </w:numPr>
        <w:spacing w:before="100" w:beforeAutospacing="1" w:after="100" w:afterAutospacing="1"/>
        <w:divId w:val="696657986"/>
        <w:rPr>
          <w:rFonts w:eastAsia="Times New Roman"/>
        </w:rPr>
      </w:pPr>
      <w:r>
        <w:rPr>
          <w:rFonts w:eastAsia="Times New Roman"/>
        </w:rPr>
        <w:t xml:space="preserve">You will also see equals signs within functions used to specify values of function arguments (read about these in sections below), for example </w:t>
      </w:r>
      <w:proofErr w:type="gramStart"/>
      <w:r>
        <w:rPr>
          <w:rStyle w:val="HTMLCode"/>
        </w:rPr>
        <w:t>max(</w:t>
      </w:r>
      <w:proofErr w:type="gramEnd"/>
      <w:r>
        <w:rPr>
          <w:rStyle w:val="HTMLCode"/>
        </w:rPr>
        <w:t>age, na.rm = TRUE)</w:t>
      </w:r>
      <w:r>
        <w:rPr>
          <w:rFonts w:eastAsia="Times New Roman"/>
        </w:rPr>
        <w:t>.</w:t>
      </w:r>
    </w:p>
    <w:p w14:paraId="0833DA74" w14:textId="77777777" w:rsidR="00A0067E" w:rsidRDefault="00467CDC">
      <w:pPr>
        <w:numPr>
          <w:ilvl w:val="0"/>
          <w:numId w:val="27"/>
        </w:numPr>
        <w:spacing w:before="100" w:beforeAutospacing="1" w:after="100" w:afterAutospacing="1"/>
        <w:divId w:val="696657986"/>
        <w:rPr>
          <w:rFonts w:eastAsia="Times New Roman"/>
        </w:rPr>
      </w:pPr>
      <w:r>
        <w:rPr>
          <w:rFonts w:eastAsia="Times New Roman"/>
        </w:rPr>
        <w:t xml:space="preserve">You </w:t>
      </w:r>
      <w:r>
        <w:rPr>
          <w:rStyle w:val="Emphasis"/>
          <w:rFonts w:eastAsia="Times New Roman"/>
        </w:rPr>
        <w:t>can</w:t>
      </w:r>
      <w:r>
        <w:rPr>
          <w:rFonts w:eastAsia="Times New Roman"/>
        </w:rPr>
        <w:t xml:space="preserve"> use a single equals sign </w:t>
      </w:r>
      <w:r>
        <w:rPr>
          <w:rStyle w:val="HTMLCode"/>
        </w:rPr>
        <w:t>=</w:t>
      </w:r>
      <w:r>
        <w:rPr>
          <w:rFonts w:eastAsia="Times New Roman"/>
        </w:rPr>
        <w:t xml:space="preserve"> in place of </w:t>
      </w:r>
      <w:r>
        <w:rPr>
          <w:rStyle w:val="HTMLCode"/>
        </w:rPr>
        <w:t>&lt;-</w:t>
      </w:r>
      <w:r>
        <w:rPr>
          <w:rFonts w:eastAsia="Times New Roman"/>
        </w:rPr>
        <w:t xml:space="preserve"> to create and define objects, but this is discouraged. You can read about why this is discouraged </w:t>
      </w:r>
      <w:hyperlink r:id="rId134" w:history="1">
        <w:r>
          <w:rPr>
            <w:rStyle w:val="Hyperlink"/>
            <w:rFonts w:eastAsia="Times New Roman"/>
          </w:rPr>
          <w:t>here</w:t>
        </w:r>
      </w:hyperlink>
      <w:r>
        <w:rPr>
          <w:rFonts w:eastAsia="Times New Roman"/>
        </w:rPr>
        <w:t>.</w:t>
      </w:r>
    </w:p>
    <w:p w14:paraId="48505182" w14:textId="77777777" w:rsidR="00A0067E" w:rsidRDefault="00467CDC">
      <w:pPr>
        <w:pStyle w:val="NormalWeb"/>
        <w:divId w:val="696657986"/>
      </w:pPr>
      <w:r>
        <w:rPr>
          <w:rStyle w:val="Strong"/>
        </w:rPr>
        <w:t>Datasets</w:t>
      </w:r>
    </w:p>
    <w:p w14:paraId="4C53B900" w14:textId="77777777" w:rsidR="00A0067E" w:rsidRDefault="00467CDC">
      <w:pPr>
        <w:pStyle w:val="NormalWeb"/>
        <w:divId w:val="696657986"/>
      </w:pPr>
      <w:r>
        <w:t>Datasets are also objects (typically “</w:t>
      </w:r>
      <w:proofErr w:type="spellStart"/>
      <w:r>
        <w:t>dataframes</w:t>
      </w:r>
      <w:proofErr w:type="spellEnd"/>
      <w:r>
        <w:t xml:space="preserve">”) and must be assigned names when they are imported. In the code below, the object </w:t>
      </w:r>
      <w:proofErr w:type="spellStart"/>
      <w:r>
        <w:rPr>
          <w:rStyle w:val="HTMLCode"/>
        </w:rPr>
        <w:t>linelist</w:t>
      </w:r>
      <w:proofErr w:type="spellEnd"/>
      <w:r>
        <w:t xml:space="preserve"> is created and assigned the value of a CSV file imported with the </w:t>
      </w:r>
      <w:proofErr w:type="spellStart"/>
      <w:r>
        <w:rPr>
          <w:rStyle w:val="Strong"/>
        </w:rPr>
        <w:t>rio</w:t>
      </w:r>
      <w:proofErr w:type="spellEnd"/>
      <w:r>
        <w:t xml:space="preserve"> package and its </w:t>
      </w:r>
      <w:proofErr w:type="gramStart"/>
      <w:r>
        <w:rPr>
          <w:rStyle w:val="HTMLCode"/>
        </w:rPr>
        <w:t>import(</w:t>
      </w:r>
      <w:proofErr w:type="gramEnd"/>
      <w:r>
        <w:rPr>
          <w:rStyle w:val="HTMLCode"/>
        </w:rPr>
        <w:t>)</w:t>
      </w:r>
      <w:r>
        <w:t xml:space="preserve"> function.</w:t>
      </w:r>
    </w:p>
    <w:p w14:paraId="42ED077F" w14:textId="77777777" w:rsidR="00A0067E" w:rsidRDefault="00467CDC">
      <w:pPr>
        <w:pStyle w:val="NormalWeb"/>
        <w:divId w:val="696657986"/>
      </w:pPr>
      <w:r>
        <w:t xml:space="preserve">You can read more about importing and exporting datasets with the section on </w:t>
      </w:r>
      <w:hyperlink w:anchor="import-and-export" w:history="1">
        <w:r>
          <w:rPr>
            <w:rStyle w:val="Hyperlink"/>
          </w:rPr>
          <w:t>Import and export</w:t>
        </w:r>
      </w:hyperlink>
      <w:r>
        <w:t>.</w:t>
      </w:r>
    </w:p>
    <w:p w14:paraId="1A456C74" w14:textId="77777777" w:rsidR="00A0067E" w:rsidRDefault="00467CDC">
      <w:pPr>
        <w:pStyle w:val="NormalWeb"/>
        <w:divId w:val="696657986"/>
      </w:pPr>
      <w:r>
        <w:rPr>
          <w:rStyle w:val="Emphasis"/>
          <w:b/>
          <w:bCs/>
          <w:color w:val="FFA500"/>
        </w:rPr>
        <w:t>CAUTION:</w:t>
      </w:r>
      <w:r>
        <w:rPr>
          <w:color w:val="FFA500"/>
        </w:rPr>
        <w:t xml:space="preserve"> A quick note on naming of objects:</w:t>
      </w:r>
    </w:p>
    <w:p w14:paraId="745E6565" w14:textId="77777777" w:rsidR="00A0067E" w:rsidRDefault="00467CDC">
      <w:pPr>
        <w:numPr>
          <w:ilvl w:val="0"/>
          <w:numId w:val="28"/>
        </w:numPr>
        <w:spacing w:before="100" w:beforeAutospacing="1" w:after="100" w:afterAutospacing="1"/>
        <w:divId w:val="696657986"/>
        <w:rPr>
          <w:rFonts w:eastAsia="Times New Roman"/>
        </w:rPr>
      </w:pPr>
      <w:r>
        <w:rPr>
          <w:rFonts w:eastAsia="Times New Roman"/>
        </w:rPr>
        <w:t>Object names must not contain spaces, but you should use underscore (_) or a period (.) instead of a space.</w:t>
      </w:r>
    </w:p>
    <w:p w14:paraId="6464C9ED" w14:textId="77777777" w:rsidR="00A0067E" w:rsidRDefault="00467CDC">
      <w:pPr>
        <w:numPr>
          <w:ilvl w:val="0"/>
          <w:numId w:val="28"/>
        </w:numPr>
        <w:spacing w:before="100" w:beforeAutospacing="1" w:after="100" w:afterAutospacing="1"/>
        <w:divId w:val="696657986"/>
        <w:rPr>
          <w:rFonts w:eastAsia="Times New Roman"/>
        </w:rPr>
      </w:pPr>
      <w:r>
        <w:rPr>
          <w:rFonts w:eastAsia="Times New Roman"/>
        </w:rPr>
        <w:t xml:space="preserve">Object names are case-sensitive (meaning that </w:t>
      </w:r>
      <w:proofErr w:type="spellStart"/>
      <w:r>
        <w:rPr>
          <w:rFonts w:eastAsia="Times New Roman"/>
        </w:rPr>
        <w:t>Dataset_A</w:t>
      </w:r>
      <w:proofErr w:type="spellEnd"/>
      <w:r>
        <w:rPr>
          <w:rFonts w:eastAsia="Times New Roman"/>
        </w:rPr>
        <w:t xml:space="preserve"> is different from </w:t>
      </w:r>
      <w:proofErr w:type="spellStart"/>
      <w:r>
        <w:rPr>
          <w:rFonts w:eastAsia="Times New Roman"/>
        </w:rPr>
        <w:t>dataset_A</w:t>
      </w:r>
      <w:proofErr w:type="spellEnd"/>
      <w:r>
        <w:rPr>
          <w:rFonts w:eastAsia="Times New Roman"/>
        </w:rPr>
        <w:t>).</w:t>
      </w:r>
    </w:p>
    <w:p w14:paraId="09A37B38" w14:textId="77777777" w:rsidR="00A0067E" w:rsidRDefault="00467CDC">
      <w:pPr>
        <w:numPr>
          <w:ilvl w:val="0"/>
          <w:numId w:val="28"/>
        </w:numPr>
        <w:spacing w:before="100" w:beforeAutospacing="1" w:after="100" w:afterAutospacing="1"/>
        <w:divId w:val="696657986"/>
        <w:rPr>
          <w:rFonts w:eastAsia="Times New Roman"/>
        </w:rPr>
      </w:pPr>
      <w:r>
        <w:rPr>
          <w:rFonts w:eastAsia="Times New Roman"/>
        </w:rPr>
        <w:t>Object names must begin with a letter (cannot begin with a number like 1, 2 or 3).</w:t>
      </w:r>
    </w:p>
    <w:p w14:paraId="5FBAB8F5" w14:textId="77777777" w:rsidR="00A0067E" w:rsidRDefault="00467CDC">
      <w:pPr>
        <w:pStyle w:val="NormalWeb"/>
        <w:divId w:val="696657986"/>
      </w:pPr>
      <w:r>
        <w:rPr>
          <w:rStyle w:val="Strong"/>
        </w:rPr>
        <w:t>Outputs</w:t>
      </w:r>
    </w:p>
    <w:p w14:paraId="19566FE4" w14:textId="77777777" w:rsidR="00A0067E" w:rsidRDefault="00467CDC">
      <w:pPr>
        <w:pStyle w:val="NormalWeb"/>
        <w:divId w:val="696657986"/>
      </w:pPr>
      <w:r>
        <w:t xml:space="preserve">Outputs like tables and plots provide an example of how outputs can be saved as objects, or just be printed without being saved. A cross-tabulation of gender and outcome using the </w:t>
      </w:r>
      <w:r>
        <w:rPr>
          <w:rStyle w:val="Strong"/>
        </w:rPr>
        <w:t>base</w:t>
      </w:r>
      <w:r>
        <w:t xml:space="preserve"> R function </w:t>
      </w:r>
      <w:proofErr w:type="gramStart"/>
      <w:r>
        <w:rPr>
          <w:rStyle w:val="HTMLCode"/>
        </w:rPr>
        <w:t>table(</w:t>
      </w:r>
      <w:proofErr w:type="gramEnd"/>
      <w:r>
        <w:rPr>
          <w:rStyle w:val="HTMLCode"/>
        </w:rPr>
        <w:t>)</w:t>
      </w:r>
      <w:r>
        <w:t xml:space="preserve"> can be printed directly to the R console (</w:t>
      </w:r>
      <w:r>
        <w:rPr>
          <w:rStyle w:val="Emphasis"/>
        </w:rPr>
        <w:t>without</w:t>
      </w:r>
      <w:r>
        <w:t xml:space="preserve"> being saved).</w:t>
      </w:r>
    </w:p>
    <w:p w14:paraId="240F2BFC" w14:textId="77777777" w:rsidR="00A0067E" w:rsidRDefault="00467CDC">
      <w:pPr>
        <w:pStyle w:val="NormalWeb"/>
        <w:divId w:val="696657986"/>
      </w:pPr>
      <w:r>
        <w:t>But the same table can be saved as a named object. Then, optionally, it can be printed.</w:t>
      </w:r>
    </w:p>
    <w:p w14:paraId="75173830" w14:textId="77777777" w:rsidR="00A0067E" w:rsidRDefault="00467CDC">
      <w:pPr>
        <w:pStyle w:val="NormalWeb"/>
        <w:divId w:val="696657986"/>
      </w:pPr>
      <w:r>
        <w:rPr>
          <w:rStyle w:val="Strong"/>
        </w:rPr>
        <w:t>Columns</w:t>
      </w:r>
    </w:p>
    <w:p w14:paraId="16D37AE2" w14:textId="77777777" w:rsidR="00A0067E" w:rsidRDefault="00467CDC">
      <w:pPr>
        <w:pStyle w:val="NormalWeb"/>
        <w:divId w:val="696657986"/>
      </w:pPr>
      <w:r>
        <w:t>Columns in a dataset are also objects and can be defined, over-written, and created as described below in the section on Columns.</w:t>
      </w:r>
    </w:p>
    <w:p w14:paraId="4A1DE3E0" w14:textId="77777777" w:rsidR="00A0067E" w:rsidRDefault="00467CDC">
      <w:pPr>
        <w:pStyle w:val="NormalWeb"/>
        <w:divId w:val="696657986"/>
      </w:pPr>
      <w:r>
        <w:t xml:space="preserve">You can use the assignment operator from </w:t>
      </w:r>
      <w:r>
        <w:rPr>
          <w:rStyle w:val="Strong"/>
        </w:rPr>
        <w:t>base</w:t>
      </w:r>
      <w:r>
        <w:t xml:space="preserve"> R to create a new column. Below, the new column </w:t>
      </w:r>
      <w:proofErr w:type="spellStart"/>
      <w:r>
        <w:rPr>
          <w:rStyle w:val="HTMLCode"/>
        </w:rPr>
        <w:t>bmi</w:t>
      </w:r>
      <w:proofErr w:type="spellEnd"/>
      <w:r>
        <w:t xml:space="preserve"> (Body Mass Index) is created, and for each row the new value is result of a mathematical operation on the row’s value in the </w:t>
      </w:r>
      <w:proofErr w:type="spellStart"/>
      <w:r>
        <w:rPr>
          <w:rStyle w:val="HTMLCode"/>
        </w:rPr>
        <w:t>wt_kg</w:t>
      </w:r>
      <w:proofErr w:type="spellEnd"/>
      <w:r>
        <w:t xml:space="preserve"> and </w:t>
      </w:r>
      <w:proofErr w:type="spellStart"/>
      <w:r>
        <w:rPr>
          <w:rStyle w:val="HTMLCode"/>
        </w:rPr>
        <w:t>ht_cm</w:t>
      </w:r>
      <w:proofErr w:type="spellEnd"/>
      <w:r>
        <w:t xml:space="preserve"> columns.</w:t>
      </w:r>
    </w:p>
    <w:p w14:paraId="77BBF5EB" w14:textId="77777777" w:rsidR="00A0067E" w:rsidRDefault="00467CDC">
      <w:pPr>
        <w:pStyle w:val="NormalWeb"/>
        <w:divId w:val="696657986"/>
      </w:pPr>
      <w:r>
        <w:t xml:space="preserve">However, in this handbook, we emphasize a different approach to defining columns, which uses the function </w:t>
      </w:r>
      <w:proofErr w:type="gramStart"/>
      <w:r>
        <w:rPr>
          <w:rStyle w:val="HTMLCode"/>
        </w:rPr>
        <w:t>mutate(</w:t>
      </w:r>
      <w:proofErr w:type="gramEnd"/>
      <w:r>
        <w:rPr>
          <w:rStyle w:val="HTMLCode"/>
        </w:rPr>
        <w:t>)</w:t>
      </w:r>
      <w:r>
        <w:t xml:space="preserve"> from the </w:t>
      </w:r>
      <w:proofErr w:type="spellStart"/>
      <w:r>
        <w:rPr>
          <w:rStyle w:val="Strong"/>
        </w:rPr>
        <w:t>dplyr</w:t>
      </w:r>
      <w:proofErr w:type="spellEnd"/>
      <w:r>
        <w:t xml:space="preserve"> package and </w:t>
      </w:r>
      <w:r>
        <w:rPr>
          <w:rStyle w:val="Emphasis"/>
        </w:rPr>
        <w:t>piping</w:t>
      </w:r>
      <w:r>
        <w:t xml:space="preserve"> with the pipe operator (</w:t>
      </w:r>
      <w:r>
        <w:rPr>
          <w:rStyle w:val="HTMLCode"/>
        </w:rPr>
        <w:t>%&gt;%</w:t>
      </w:r>
      <w:r>
        <w:t xml:space="preserve">). The syntax is easier to read and there are other advantages explained in the page on </w:t>
      </w:r>
      <w:hyperlink w:anchor="cleaning-data-and-core-functions" w:history="1">
        <w:r>
          <w:rPr>
            <w:rStyle w:val="Hyperlink"/>
          </w:rPr>
          <w:t>Cleaning data and core functions</w:t>
        </w:r>
      </w:hyperlink>
      <w:r>
        <w:t xml:space="preserve">. You can read more about </w:t>
      </w:r>
      <w:r>
        <w:rPr>
          <w:rStyle w:val="Emphasis"/>
        </w:rPr>
        <w:t>piping</w:t>
      </w:r>
      <w:r>
        <w:t xml:space="preserve"> in the Piping section below.</w:t>
      </w:r>
    </w:p>
    <w:p w14:paraId="00D627A5" w14:textId="77777777" w:rsidR="00A0067E" w:rsidRDefault="00467CDC">
      <w:pPr>
        <w:pStyle w:val="Heading3"/>
        <w:divId w:val="1139684408"/>
        <w:rPr>
          <w:rFonts w:eastAsia="Times New Roman"/>
        </w:rPr>
      </w:pPr>
      <w:r>
        <w:rPr>
          <w:rFonts w:eastAsia="Times New Roman"/>
        </w:rPr>
        <w:t>Object structure</w:t>
      </w:r>
    </w:p>
    <w:p w14:paraId="32BB8E61" w14:textId="77777777" w:rsidR="00A0067E" w:rsidRDefault="00467CDC">
      <w:pPr>
        <w:pStyle w:val="NormalWeb"/>
        <w:divId w:val="1139684408"/>
      </w:pPr>
      <w:r>
        <w:rPr>
          <w:rStyle w:val="Strong"/>
        </w:rPr>
        <w:lastRenderedPageBreak/>
        <w:t>Objects can be a single piece of data (</w:t>
      </w:r>
      <w:proofErr w:type="gramStart"/>
      <w:r>
        <w:rPr>
          <w:rStyle w:val="Strong"/>
        </w:rPr>
        <w:t>e.g.</w:t>
      </w:r>
      <w:proofErr w:type="gramEnd"/>
      <w:r>
        <w:rPr>
          <w:rStyle w:val="Strong"/>
        </w:rPr>
        <w:t> </w:t>
      </w:r>
      <w:proofErr w:type="spellStart"/>
      <w:r>
        <w:rPr>
          <w:rStyle w:val="HTMLCode"/>
          <w:b/>
          <w:bCs/>
        </w:rPr>
        <w:t>my_number</w:t>
      </w:r>
      <w:proofErr w:type="spellEnd"/>
      <w:r>
        <w:rPr>
          <w:rStyle w:val="HTMLCode"/>
          <w:b/>
          <w:bCs/>
        </w:rPr>
        <w:t xml:space="preserve"> &lt;- 24</w:t>
      </w:r>
      <w:r>
        <w:rPr>
          <w:rStyle w:val="Strong"/>
        </w:rPr>
        <w:t>), or they can consist of structured data.</w:t>
      </w:r>
    </w:p>
    <w:p w14:paraId="6051E3DF" w14:textId="77777777" w:rsidR="00A0067E" w:rsidRDefault="00467CDC">
      <w:pPr>
        <w:pStyle w:val="NormalWeb"/>
        <w:divId w:val="1139684408"/>
      </w:pPr>
      <w:r>
        <w:t xml:space="preserve">The graphic below is borrowed from </w:t>
      </w:r>
      <w:hyperlink r:id="rId135" w:history="1">
        <w:r>
          <w:rPr>
            <w:rStyle w:val="Hyperlink"/>
          </w:rPr>
          <w:t>this online R tutorial</w:t>
        </w:r>
      </w:hyperlink>
      <w:r>
        <w:t xml:space="preserve">. It shows some common data structures and their names. Not included in this image is spatial data, which is discussed in the </w:t>
      </w:r>
      <w:hyperlink w:anchor="gis-basics" w:history="1">
        <w:r>
          <w:rPr>
            <w:rStyle w:val="Hyperlink"/>
          </w:rPr>
          <w:t>GIS basics</w:t>
        </w:r>
      </w:hyperlink>
      <w:r>
        <w:t xml:space="preserve"> page.</w:t>
      </w:r>
    </w:p>
    <w:p w14:paraId="409FD60A" w14:textId="77777777" w:rsidR="00A0067E" w:rsidRDefault="00467CDC">
      <w:pPr>
        <w:pStyle w:val="NormalWeb"/>
        <w:divId w:val="1139684408"/>
      </w:pPr>
      <w:r>
        <w:t xml:space="preserve">In epidemiology (and particularly field epidemiology), you will </w:t>
      </w:r>
      <w:r>
        <w:rPr>
          <w:rStyle w:val="Emphasis"/>
        </w:rPr>
        <w:t>most commonly</w:t>
      </w:r>
      <w:r>
        <w:t xml:space="preserve"> encounter data frames and vectors: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4210"/>
        <w:gridCol w:w="3759"/>
      </w:tblGrid>
      <w:tr w:rsidR="00A0067E" w14:paraId="4DCD913D" w14:textId="77777777">
        <w:trPr>
          <w:divId w:val="1139684408"/>
          <w:tblHeader/>
          <w:tblCellSpacing w:w="15" w:type="dxa"/>
        </w:trPr>
        <w:tc>
          <w:tcPr>
            <w:tcW w:w="0" w:type="auto"/>
            <w:vAlign w:val="center"/>
            <w:hideMark/>
          </w:tcPr>
          <w:p w14:paraId="4EE30EB4" w14:textId="77777777" w:rsidR="00A0067E" w:rsidRDefault="00467CDC">
            <w:pPr>
              <w:jc w:val="center"/>
              <w:rPr>
                <w:rFonts w:eastAsia="Times New Roman"/>
                <w:b/>
                <w:bCs/>
              </w:rPr>
            </w:pPr>
            <w:r>
              <w:rPr>
                <w:rFonts w:eastAsia="Times New Roman"/>
                <w:b/>
                <w:bCs/>
              </w:rPr>
              <w:t>Common structure</w:t>
            </w:r>
          </w:p>
        </w:tc>
        <w:tc>
          <w:tcPr>
            <w:tcW w:w="0" w:type="auto"/>
            <w:vAlign w:val="center"/>
            <w:hideMark/>
          </w:tcPr>
          <w:p w14:paraId="77B7FDC2" w14:textId="77777777" w:rsidR="00A0067E" w:rsidRDefault="00467CDC">
            <w:pPr>
              <w:jc w:val="center"/>
              <w:rPr>
                <w:rFonts w:eastAsia="Times New Roman"/>
                <w:b/>
                <w:bCs/>
              </w:rPr>
            </w:pPr>
            <w:r>
              <w:rPr>
                <w:rFonts w:eastAsia="Times New Roman"/>
                <w:b/>
                <w:bCs/>
              </w:rPr>
              <w:t>Explanation</w:t>
            </w:r>
          </w:p>
        </w:tc>
        <w:tc>
          <w:tcPr>
            <w:tcW w:w="0" w:type="auto"/>
            <w:vAlign w:val="center"/>
            <w:hideMark/>
          </w:tcPr>
          <w:p w14:paraId="688EEAAB" w14:textId="77777777" w:rsidR="00A0067E" w:rsidRDefault="00467CDC">
            <w:pPr>
              <w:jc w:val="center"/>
              <w:rPr>
                <w:rFonts w:eastAsia="Times New Roman"/>
                <w:b/>
                <w:bCs/>
              </w:rPr>
            </w:pPr>
            <w:r>
              <w:rPr>
                <w:rFonts w:eastAsia="Times New Roman"/>
                <w:b/>
                <w:bCs/>
              </w:rPr>
              <w:t>Example</w:t>
            </w:r>
          </w:p>
        </w:tc>
      </w:tr>
      <w:tr w:rsidR="00A0067E" w14:paraId="36256954" w14:textId="77777777">
        <w:trPr>
          <w:divId w:val="1139684408"/>
          <w:tblCellSpacing w:w="15" w:type="dxa"/>
        </w:trPr>
        <w:tc>
          <w:tcPr>
            <w:tcW w:w="0" w:type="auto"/>
            <w:vAlign w:val="center"/>
            <w:hideMark/>
          </w:tcPr>
          <w:p w14:paraId="6249B94F" w14:textId="77777777" w:rsidR="00A0067E" w:rsidRDefault="00467CDC">
            <w:pPr>
              <w:rPr>
                <w:rFonts w:eastAsia="Times New Roman"/>
              </w:rPr>
            </w:pPr>
            <w:r>
              <w:rPr>
                <w:rFonts w:eastAsia="Times New Roman"/>
              </w:rPr>
              <w:t>Vectors</w:t>
            </w:r>
          </w:p>
        </w:tc>
        <w:tc>
          <w:tcPr>
            <w:tcW w:w="0" w:type="auto"/>
            <w:vAlign w:val="center"/>
            <w:hideMark/>
          </w:tcPr>
          <w:p w14:paraId="4156F7F9" w14:textId="77777777" w:rsidR="00A0067E" w:rsidRDefault="00467CDC">
            <w:pPr>
              <w:rPr>
                <w:rFonts w:eastAsia="Times New Roman"/>
              </w:rPr>
            </w:pPr>
            <w:r>
              <w:rPr>
                <w:rFonts w:eastAsia="Times New Roman"/>
              </w:rPr>
              <w:t>A container for a sequence of singular objects, all of the same class (</w:t>
            </w:r>
            <w:proofErr w:type="gramStart"/>
            <w:r>
              <w:rPr>
                <w:rFonts w:eastAsia="Times New Roman"/>
              </w:rPr>
              <w:t>e.g.</w:t>
            </w:r>
            <w:proofErr w:type="gramEnd"/>
            <w:r>
              <w:rPr>
                <w:rFonts w:eastAsia="Times New Roman"/>
              </w:rPr>
              <w:t> numeric, character).</w:t>
            </w:r>
          </w:p>
        </w:tc>
        <w:tc>
          <w:tcPr>
            <w:tcW w:w="0" w:type="auto"/>
            <w:vAlign w:val="center"/>
            <w:hideMark/>
          </w:tcPr>
          <w:p w14:paraId="4073D0FE" w14:textId="77777777" w:rsidR="00A0067E" w:rsidRDefault="00467CDC">
            <w:pPr>
              <w:rPr>
                <w:rFonts w:eastAsia="Times New Roman"/>
              </w:rPr>
            </w:pPr>
            <w:r>
              <w:rPr>
                <w:rStyle w:val="Strong"/>
                <w:rFonts w:eastAsia="Times New Roman"/>
              </w:rPr>
              <w:t>“Variables” (columns) in data frames are vectors</w:t>
            </w:r>
            <w:r>
              <w:rPr>
                <w:rFonts w:eastAsia="Times New Roman"/>
              </w:rPr>
              <w:t xml:space="preserve"> (</w:t>
            </w:r>
            <w:proofErr w:type="gramStart"/>
            <w:r>
              <w:rPr>
                <w:rFonts w:eastAsia="Times New Roman"/>
              </w:rPr>
              <w:t>e.g.</w:t>
            </w:r>
            <w:proofErr w:type="gramEnd"/>
            <w:r>
              <w:rPr>
                <w:rFonts w:eastAsia="Times New Roman"/>
              </w:rPr>
              <w:t xml:space="preserve"> the column </w:t>
            </w:r>
            <w:proofErr w:type="spellStart"/>
            <w:r>
              <w:rPr>
                <w:rStyle w:val="HTMLCode"/>
              </w:rPr>
              <w:t>age_years</w:t>
            </w:r>
            <w:proofErr w:type="spellEnd"/>
            <w:r>
              <w:rPr>
                <w:rFonts w:eastAsia="Times New Roman"/>
              </w:rPr>
              <w:t>).</w:t>
            </w:r>
          </w:p>
        </w:tc>
      </w:tr>
      <w:tr w:rsidR="00A0067E" w14:paraId="267238B8" w14:textId="77777777">
        <w:trPr>
          <w:divId w:val="1139684408"/>
          <w:tblCellSpacing w:w="15" w:type="dxa"/>
        </w:trPr>
        <w:tc>
          <w:tcPr>
            <w:tcW w:w="0" w:type="auto"/>
            <w:vAlign w:val="center"/>
            <w:hideMark/>
          </w:tcPr>
          <w:p w14:paraId="5446992D" w14:textId="77777777" w:rsidR="00A0067E" w:rsidRDefault="00467CDC">
            <w:pPr>
              <w:rPr>
                <w:rFonts w:eastAsia="Times New Roman"/>
              </w:rPr>
            </w:pPr>
            <w:r>
              <w:rPr>
                <w:rFonts w:eastAsia="Times New Roman"/>
              </w:rPr>
              <w:t>Data Frames</w:t>
            </w:r>
          </w:p>
        </w:tc>
        <w:tc>
          <w:tcPr>
            <w:tcW w:w="0" w:type="auto"/>
            <w:vAlign w:val="center"/>
            <w:hideMark/>
          </w:tcPr>
          <w:p w14:paraId="336F2F23" w14:textId="77777777" w:rsidR="00A0067E" w:rsidRDefault="00467CDC">
            <w:pPr>
              <w:rPr>
                <w:rFonts w:eastAsia="Times New Roman"/>
              </w:rPr>
            </w:pPr>
            <w:r>
              <w:rPr>
                <w:rFonts w:eastAsia="Times New Roman"/>
              </w:rPr>
              <w:t>Vectors (</w:t>
            </w:r>
            <w:proofErr w:type="gramStart"/>
            <w:r>
              <w:rPr>
                <w:rFonts w:eastAsia="Times New Roman"/>
              </w:rPr>
              <w:t>e.g.</w:t>
            </w:r>
            <w:proofErr w:type="gramEnd"/>
            <w:r>
              <w:rPr>
                <w:rFonts w:eastAsia="Times New Roman"/>
              </w:rPr>
              <w:t> columns) that are bound together that all have the same number of rows.</w:t>
            </w:r>
          </w:p>
        </w:tc>
        <w:tc>
          <w:tcPr>
            <w:tcW w:w="0" w:type="auto"/>
            <w:vAlign w:val="center"/>
            <w:hideMark/>
          </w:tcPr>
          <w:p w14:paraId="4B7018BF" w14:textId="77777777" w:rsidR="00A0067E" w:rsidRDefault="00467CDC">
            <w:pPr>
              <w:rPr>
                <w:rFonts w:eastAsia="Times New Roman"/>
              </w:rPr>
            </w:pPr>
            <w:proofErr w:type="spellStart"/>
            <w:r>
              <w:rPr>
                <w:rStyle w:val="HTMLCode"/>
              </w:rPr>
              <w:t>linelist</w:t>
            </w:r>
            <w:proofErr w:type="spellEnd"/>
            <w:r>
              <w:rPr>
                <w:rFonts w:eastAsia="Times New Roman"/>
              </w:rPr>
              <w:t xml:space="preserve"> is a data frame.</w:t>
            </w:r>
          </w:p>
        </w:tc>
      </w:tr>
    </w:tbl>
    <w:p w14:paraId="06F6C2D0" w14:textId="77777777" w:rsidR="00A0067E" w:rsidRDefault="00467CDC">
      <w:pPr>
        <w:pStyle w:val="NormalWeb"/>
        <w:divId w:val="1139684408"/>
      </w:pPr>
      <w:r>
        <w:t xml:space="preserve">Note that to create a vector that “stands alone” (is not part of a data frame) the function </w:t>
      </w:r>
      <w:proofErr w:type="gramStart"/>
      <w:r>
        <w:rPr>
          <w:rStyle w:val="HTMLCode"/>
        </w:rPr>
        <w:t>c(</w:t>
      </w:r>
      <w:proofErr w:type="gramEnd"/>
      <w:r>
        <w:rPr>
          <w:rStyle w:val="HTMLCode"/>
        </w:rPr>
        <w:t>)</w:t>
      </w:r>
      <w:r>
        <w:t xml:space="preserve"> is used to combine the different elements. For example, if creating a vector of colors plot’s color scale: </w:t>
      </w:r>
      <w:proofErr w:type="spellStart"/>
      <w:r>
        <w:rPr>
          <w:rStyle w:val="HTMLCode"/>
        </w:rPr>
        <w:t>vector_of_colors</w:t>
      </w:r>
      <w:proofErr w:type="spellEnd"/>
      <w:r>
        <w:rPr>
          <w:rStyle w:val="HTMLCode"/>
        </w:rPr>
        <w:t xml:space="preserve"> &lt;- </w:t>
      </w:r>
      <w:proofErr w:type="gramStart"/>
      <w:r>
        <w:rPr>
          <w:rStyle w:val="HTMLCode"/>
        </w:rPr>
        <w:t>c(</w:t>
      </w:r>
      <w:proofErr w:type="gramEnd"/>
      <w:r>
        <w:rPr>
          <w:rStyle w:val="HTMLCode"/>
        </w:rPr>
        <w:t>"blue", "red2", "orange", "grey")</w:t>
      </w:r>
    </w:p>
    <w:p w14:paraId="439C627B" w14:textId="77777777" w:rsidR="00A0067E" w:rsidRDefault="00467CDC">
      <w:pPr>
        <w:pStyle w:val="Heading3"/>
        <w:divId w:val="297299772"/>
        <w:rPr>
          <w:rFonts w:eastAsia="Times New Roman"/>
        </w:rPr>
      </w:pPr>
      <w:r>
        <w:rPr>
          <w:rFonts w:eastAsia="Times New Roman"/>
        </w:rPr>
        <w:t>Object classes</w:t>
      </w:r>
    </w:p>
    <w:p w14:paraId="617AD602" w14:textId="77777777" w:rsidR="00A0067E" w:rsidRDefault="00467CDC">
      <w:pPr>
        <w:pStyle w:val="NormalWeb"/>
        <w:divId w:val="297299772"/>
      </w:pPr>
      <w:r>
        <w:t xml:space="preserve">All the objects stored in R have a </w:t>
      </w:r>
      <w:r>
        <w:rPr>
          <w:rStyle w:val="Emphasis"/>
        </w:rPr>
        <w:t>class</w:t>
      </w:r>
      <w:r>
        <w:t xml:space="preserve"> which tells R how to handle the object. There are many possible classes, but common ones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5037"/>
        <w:gridCol w:w="3228"/>
      </w:tblGrid>
      <w:tr w:rsidR="00A0067E" w14:paraId="779EA979" w14:textId="77777777">
        <w:trPr>
          <w:divId w:val="297299772"/>
          <w:tblHeader/>
          <w:tblCellSpacing w:w="15" w:type="dxa"/>
        </w:trPr>
        <w:tc>
          <w:tcPr>
            <w:tcW w:w="0" w:type="auto"/>
            <w:vAlign w:val="center"/>
            <w:hideMark/>
          </w:tcPr>
          <w:p w14:paraId="4070F5F3" w14:textId="77777777" w:rsidR="00A0067E" w:rsidRDefault="00467CDC">
            <w:pPr>
              <w:jc w:val="center"/>
              <w:rPr>
                <w:rFonts w:eastAsia="Times New Roman"/>
                <w:b/>
                <w:bCs/>
              </w:rPr>
            </w:pPr>
            <w:r>
              <w:rPr>
                <w:rFonts w:eastAsia="Times New Roman"/>
                <w:b/>
                <w:bCs/>
              </w:rPr>
              <w:t>Class</w:t>
            </w:r>
          </w:p>
        </w:tc>
        <w:tc>
          <w:tcPr>
            <w:tcW w:w="0" w:type="auto"/>
            <w:vAlign w:val="center"/>
            <w:hideMark/>
          </w:tcPr>
          <w:p w14:paraId="48984258" w14:textId="77777777" w:rsidR="00A0067E" w:rsidRDefault="00467CDC">
            <w:pPr>
              <w:jc w:val="center"/>
              <w:rPr>
                <w:rFonts w:eastAsia="Times New Roman"/>
                <w:b/>
                <w:bCs/>
              </w:rPr>
            </w:pPr>
            <w:r>
              <w:rPr>
                <w:rFonts w:eastAsia="Times New Roman"/>
                <w:b/>
                <w:bCs/>
              </w:rPr>
              <w:t>Explanation</w:t>
            </w:r>
          </w:p>
        </w:tc>
        <w:tc>
          <w:tcPr>
            <w:tcW w:w="0" w:type="auto"/>
            <w:vAlign w:val="center"/>
            <w:hideMark/>
          </w:tcPr>
          <w:p w14:paraId="1436065C" w14:textId="77777777" w:rsidR="00A0067E" w:rsidRDefault="00467CDC">
            <w:pPr>
              <w:jc w:val="center"/>
              <w:rPr>
                <w:rFonts w:eastAsia="Times New Roman"/>
                <w:b/>
                <w:bCs/>
              </w:rPr>
            </w:pPr>
            <w:r>
              <w:rPr>
                <w:rFonts w:eastAsia="Times New Roman"/>
                <w:b/>
                <w:bCs/>
              </w:rPr>
              <w:t>Examples</w:t>
            </w:r>
          </w:p>
        </w:tc>
      </w:tr>
      <w:tr w:rsidR="00A0067E" w14:paraId="6FB6CC59" w14:textId="77777777">
        <w:trPr>
          <w:divId w:val="297299772"/>
          <w:tblCellSpacing w:w="15" w:type="dxa"/>
        </w:trPr>
        <w:tc>
          <w:tcPr>
            <w:tcW w:w="0" w:type="auto"/>
            <w:vAlign w:val="center"/>
            <w:hideMark/>
          </w:tcPr>
          <w:p w14:paraId="1CD86DB0" w14:textId="77777777" w:rsidR="00A0067E" w:rsidRDefault="00467CDC">
            <w:pPr>
              <w:rPr>
                <w:rFonts w:eastAsia="Times New Roman"/>
              </w:rPr>
            </w:pPr>
            <w:r>
              <w:rPr>
                <w:rFonts w:eastAsia="Times New Roman"/>
              </w:rPr>
              <w:t>Character</w:t>
            </w:r>
          </w:p>
        </w:tc>
        <w:tc>
          <w:tcPr>
            <w:tcW w:w="0" w:type="auto"/>
            <w:vAlign w:val="center"/>
            <w:hideMark/>
          </w:tcPr>
          <w:p w14:paraId="35F4AD9D" w14:textId="77777777" w:rsidR="00A0067E" w:rsidRDefault="00467CDC">
            <w:pPr>
              <w:rPr>
                <w:rFonts w:eastAsia="Times New Roman"/>
              </w:rPr>
            </w:pPr>
            <w:r>
              <w:rPr>
                <w:rFonts w:eastAsia="Times New Roman"/>
              </w:rPr>
              <w:t xml:space="preserve">These are text/words/sentences </w:t>
            </w:r>
            <w:r>
              <w:rPr>
                <w:rStyle w:val="Strong"/>
                <w:rFonts w:eastAsia="Times New Roman"/>
              </w:rPr>
              <w:t>“within quotation marks”</w:t>
            </w:r>
            <w:r>
              <w:rPr>
                <w:rFonts w:eastAsia="Times New Roman"/>
              </w:rPr>
              <w:t>. Math cannot be done on these objects.</w:t>
            </w:r>
          </w:p>
        </w:tc>
        <w:tc>
          <w:tcPr>
            <w:tcW w:w="0" w:type="auto"/>
            <w:vAlign w:val="center"/>
            <w:hideMark/>
          </w:tcPr>
          <w:p w14:paraId="06B52E1D" w14:textId="77777777" w:rsidR="00A0067E" w:rsidRDefault="00467CDC">
            <w:pPr>
              <w:rPr>
                <w:rFonts w:eastAsia="Times New Roman"/>
              </w:rPr>
            </w:pPr>
            <w:r>
              <w:rPr>
                <w:rFonts w:eastAsia="Times New Roman"/>
              </w:rPr>
              <w:t>“Character objects are in quotation marks”</w:t>
            </w:r>
          </w:p>
        </w:tc>
      </w:tr>
      <w:tr w:rsidR="00A0067E" w14:paraId="792C0111" w14:textId="77777777">
        <w:trPr>
          <w:divId w:val="297299772"/>
          <w:tblCellSpacing w:w="15" w:type="dxa"/>
        </w:trPr>
        <w:tc>
          <w:tcPr>
            <w:tcW w:w="0" w:type="auto"/>
            <w:vAlign w:val="center"/>
            <w:hideMark/>
          </w:tcPr>
          <w:p w14:paraId="52CA6CEA" w14:textId="77777777" w:rsidR="00A0067E" w:rsidRDefault="00467CDC">
            <w:pPr>
              <w:rPr>
                <w:rFonts w:eastAsia="Times New Roman"/>
              </w:rPr>
            </w:pPr>
            <w:r>
              <w:rPr>
                <w:rFonts w:eastAsia="Times New Roman"/>
              </w:rPr>
              <w:t>Integer</w:t>
            </w:r>
          </w:p>
        </w:tc>
        <w:tc>
          <w:tcPr>
            <w:tcW w:w="0" w:type="auto"/>
            <w:vAlign w:val="center"/>
            <w:hideMark/>
          </w:tcPr>
          <w:p w14:paraId="3AC12D24" w14:textId="77777777" w:rsidR="00A0067E" w:rsidRDefault="00467CDC">
            <w:pPr>
              <w:rPr>
                <w:rFonts w:eastAsia="Times New Roman"/>
              </w:rPr>
            </w:pPr>
            <w:r>
              <w:rPr>
                <w:rFonts w:eastAsia="Times New Roman"/>
              </w:rPr>
              <w:t xml:space="preserve">Numbers that are </w:t>
            </w:r>
            <w:r>
              <w:rPr>
                <w:rStyle w:val="Strong"/>
                <w:rFonts w:eastAsia="Times New Roman"/>
              </w:rPr>
              <w:t>whole only</w:t>
            </w:r>
            <w:r>
              <w:rPr>
                <w:rFonts w:eastAsia="Times New Roman"/>
              </w:rPr>
              <w:t xml:space="preserve"> (no decimals)</w:t>
            </w:r>
          </w:p>
        </w:tc>
        <w:tc>
          <w:tcPr>
            <w:tcW w:w="0" w:type="auto"/>
            <w:vAlign w:val="center"/>
            <w:hideMark/>
          </w:tcPr>
          <w:p w14:paraId="1FED99A5" w14:textId="77777777" w:rsidR="00A0067E" w:rsidRDefault="00467CDC">
            <w:pPr>
              <w:rPr>
                <w:rFonts w:eastAsia="Times New Roman"/>
              </w:rPr>
            </w:pPr>
            <w:r>
              <w:rPr>
                <w:rFonts w:eastAsia="Times New Roman"/>
              </w:rPr>
              <w:t>-5, 14, or 2000</w:t>
            </w:r>
          </w:p>
        </w:tc>
      </w:tr>
      <w:tr w:rsidR="00A0067E" w14:paraId="55CC3069" w14:textId="77777777">
        <w:trPr>
          <w:divId w:val="297299772"/>
          <w:tblCellSpacing w:w="15" w:type="dxa"/>
        </w:trPr>
        <w:tc>
          <w:tcPr>
            <w:tcW w:w="0" w:type="auto"/>
            <w:vAlign w:val="center"/>
            <w:hideMark/>
          </w:tcPr>
          <w:p w14:paraId="2831D6DF" w14:textId="77777777" w:rsidR="00A0067E" w:rsidRDefault="00467CDC">
            <w:pPr>
              <w:rPr>
                <w:rFonts w:eastAsia="Times New Roman"/>
              </w:rPr>
            </w:pPr>
            <w:r>
              <w:rPr>
                <w:rFonts w:eastAsia="Times New Roman"/>
              </w:rPr>
              <w:t>Numeric</w:t>
            </w:r>
          </w:p>
        </w:tc>
        <w:tc>
          <w:tcPr>
            <w:tcW w:w="0" w:type="auto"/>
            <w:vAlign w:val="center"/>
            <w:hideMark/>
          </w:tcPr>
          <w:p w14:paraId="1B0CFFDB" w14:textId="77777777" w:rsidR="00A0067E" w:rsidRDefault="00467CDC">
            <w:pPr>
              <w:rPr>
                <w:rFonts w:eastAsia="Times New Roman"/>
              </w:rPr>
            </w:pPr>
            <w:r>
              <w:rPr>
                <w:rFonts w:eastAsia="Times New Roman"/>
              </w:rPr>
              <w:t xml:space="preserve">These are numbers and </w:t>
            </w:r>
            <w:r>
              <w:rPr>
                <w:rStyle w:val="Strong"/>
                <w:rFonts w:eastAsia="Times New Roman"/>
              </w:rPr>
              <w:t>can include decimals</w:t>
            </w:r>
            <w:r>
              <w:rPr>
                <w:rFonts w:eastAsia="Times New Roman"/>
              </w:rPr>
              <w:t xml:space="preserve">. If within quotation </w:t>
            </w:r>
            <w:proofErr w:type="gramStart"/>
            <w:r>
              <w:rPr>
                <w:rFonts w:eastAsia="Times New Roman"/>
              </w:rPr>
              <w:t>marks</w:t>
            </w:r>
            <w:proofErr w:type="gramEnd"/>
            <w:r>
              <w:rPr>
                <w:rFonts w:eastAsia="Times New Roman"/>
              </w:rPr>
              <w:t xml:space="preserve"> they will be considered character class.</w:t>
            </w:r>
          </w:p>
        </w:tc>
        <w:tc>
          <w:tcPr>
            <w:tcW w:w="0" w:type="auto"/>
            <w:vAlign w:val="center"/>
            <w:hideMark/>
          </w:tcPr>
          <w:p w14:paraId="5CC03C0A" w14:textId="77777777" w:rsidR="00A0067E" w:rsidRDefault="00467CDC">
            <w:pPr>
              <w:rPr>
                <w:rFonts w:eastAsia="Times New Roman"/>
              </w:rPr>
            </w:pPr>
            <w:r>
              <w:rPr>
                <w:rFonts w:eastAsia="Times New Roman"/>
              </w:rPr>
              <w:t>23.1 or 14</w:t>
            </w:r>
          </w:p>
        </w:tc>
      </w:tr>
      <w:tr w:rsidR="00A0067E" w14:paraId="5A6D695B" w14:textId="77777777">
        <w:trPr>
          <w:divId w:val="297299772"/>
          <w:tblCellSpacing w:w="15" w:type="dxa"/>
        </w:trPr>
        <w:tc>
          <w:tcPr>
            <w:tcW w:w="0" w:type="auto"/>
            <w:vAlign w:val="center"/>
            <w:hideMark/>
          </w:tcPr>
          <w:p w14:paraId="156A11C0" w14:textId="77777777" w:rsidR="00A0067E" w:rsidRDefault="00467CDC">
            <w:pPr>
              <w:rPr>
                <w:rFonts w:eastAsia="Times New Roman"/>
              </w:rPr>
            </w:pPr>
            <w:r>
              <w:rPr>
                <w:rFonts w:eastAsia="Times New Roman"/>
              </w:rPr>
              <w:t>Factor</w:t>
            </w:r>
          </w:p>
        </w:tc>
        <w:tc>
          <w:tcPr>
            <w:tcW w:w="0" w:type="auto"/>
            <w:vAlign w:val="center"/>
            <w:hideMark/>
          </w:tcPr>
          <w:p w14:paraId="2137B1EB" w14:textId="77777777" w:rsidR="00A0067E" w:rsidRDefault="00467CDC">
            <w:pPr>
              <w:rPr>
                <w:rFonts w:eastAsia="Times New Roman"/>
              </w:rPr>
            </w:pPr>
            <w:r>
              <w:rPr>
                <w:rFonts w:eastAsia="Times New Roman"/>
              </w:rPr>
              <w:t xml:space="preserve">These are vectors that have a </w:t>
            </w:r>
            <w:r>
              <w:rPr>
                <w:rStyle w:val="Strong"/>
                <w:rFonts w:eastAsia="Times New Roman"/>
              </w:rPr>
              <w:t>specified order</w:t>
            </w:r>
            <w:r>
              <w:rPr>
                <w:rFonts w:eastAsia="Times New Roman"/>
              </w:rPr>
              <w:t xml:space="preserve"> or hierarchy of values</w:t>
            </w:r>
          </w:p>
        </w:tc>
        <w:tc>
          <w:tcPr>
            <w:tcW w:w="0" w:type="auto"/>
            <w:vAlign w:val="center"/>
            <w:hideMark/>
          </w:tcPr>
          <w:p w14:paraId="70B13C91" w14:textId="77777777" w:rsidR="00A0067E" w:rsidRDefault="00467CDC">
            <w:pPr>
              <w:rPr>
                <w:rFonts w:eastAsia="Times New Roman"/>
              </w:rPr>
            </w:pPr>
            <w:proofErr w:type="gramStart"/>
            <w:r>
              <w:rPr>
                <w:rFonts w:eastAsia="Times New Roman"/>
              </w:rPr>
              <w:t>An</w:t>
            </w:r>
            <w:proofErr w:type="gramEnd"/>
            <w:r>
              <w:rPr>
                <w:rFonts w:eastAsia="Times New Roman"/>
              </w:rPr>
              <w:t xml:space="preserve"> variable of economic status with ordered values</w:t>
            </w:r>
          </w:p>
        </w:tc>
      </w:tr>
      <w:tr w:rsidR="00A0067E" w14:paraId="3964CC36" w14:textId="77777777">
        <w:trPr>
          <w:divId w:val="297299772"/>
          <w:tblCellSpacing w:w="15" w:type="dxa"/>
        </w:trPr>
        <w:tc>
          <w:tcPr>
            <w:tcW w:w="0" w:type="auto"/>
            <w:vAlign w:val="center"/>
            <w:hideMark/>
          </w:tcPr>
          <w:p w14:paraId="326FAA71" w14:textId="77777777" w:rsidR="00A0067E" w:rsidRDefault="00467CDC">
            <w:pPr>
              <w:rPr>
                <w:rFonts w:eastAsia="Times New Roman"/>
              </w:rPr>
            </w:pPr>
            <w:r>
              <w:rPr>
                <w:rFonts w:eastAsia="Times New Roman"/>
              </w:rPr>
              <w:t>Date</w:t>
            </w:r>
          </w:p>
        </w:tc>
        <w:tc>
          <w:tcPr>
            <w:tcW w:w="0" w:type="auto"/>
            <w:vAlign w:val="center"/>
            <w:hideMark/>
          </w:tcPr>
          <w:p w14:paraId="00EA777D" w14:textId="77777777" w:rsidR="00A0067E" w:rsidRDefault="00467CDC">
            <w:pPr>
              <w:rPr>
                <w:rFonts w:eastAsia="Times New Roman"/>
              </w:rPr>
            </w:pPr>
            <w:r>
              <w:rPr>
                <w:rStyle w:val="Strong"/>
                <w:rFonts w:eastAsia="Times New Roman"/>
              </w:rPr>
              <w:t>Once R is told that certain data are Dates</w:t>
            </w:r>
            <w:r>
              <w:rPr>
                <w:rFonts w:eastAsia="Times New Roman"/>
              </w:rPr>
              <w:t xml:space="preserve">, these data can be manipulated and displayed in special ways. See the page on </w:t>
            </w:r>
            <w:hyperlink w:anchor="working-with-dates-1" w:history="1">
              <w:r>
                <w:rPr>
                  <w:rStyle w:val="Hyperlink"/>
                  <w:rFonts w:eastAsia="Times New Roman"/>
                </w:rPr>
                <w:t>Working with dates</w:t>
              </w:r>
            </w:hyperlink>
            <w:r>
              <w:rPr>
                <w:rFonts w:eastAsia="Times New Roman"/>
              </w:rPr>
              <w:t xml:space="preserve"> for more information.</w:t>
            </w:r>
          </w:p>
        </w:tc>
        <w:tc>
          <w:tcPr>
            <w:tcW w:w="0" w:type="auto"/>
            <w:vAlign w:val="center"/>
            <w:hideMark/>
          </w:tcPr>
          <w:p w14:paraId="3DF69FFF" w14:textId="77777777" w:rsidR="00A0067E" w:rsidRDefault="00467CDC">
            <w:pPr>
              <w:rPr>
                <w:rFonts w:eastAsia="Times New Roman"/>
              </w:rPr>
            </w:pPr>
            <w:r>
              <w:rPr>
                <w:rFonts w:eastAsia="Times New Roman"/>
              </w:rPr>
              <w:t>2018-04-12 or 15/3/1954 or Wed 4 Jan 1980</w:t>
            </w:r>
          </w:p>
        </w:tc>
      </w:tr>
      <w:tr w:rsidR="00A0067E" w14:paraId="1EA83F67" w14:textId="77777777">
        <w:trPr>
          <w:divId w:val="297299772"/>
          <w:tblCellSpacing w:w="15" w:type="dxa"/>
        </w:trPr>
        <w:tc>
          <w:tcPr>
            <w:tcW w:w="0" w:type="auto"/>
            <w:vAlign w:val="center"/>
            <w:hideMark/>
          </w:tcPr>
          <w:p w14:paraId="6AFAF900" w14:textId="77777777" w:rsidR="00A0067E" w:rsidRDefault="00467CDC">
            <w:pPr>
              <w:rPr>
                <w:rFonts w:eastAsia="Times New Roman"/>
              </w:rPr>
            </w:pPr>
            <w:r>
              <w:rPr>
                <w:rFonts w:eastAsia="Times New Roman"/>
              </w:rPr>
              <w:lastRenderedPageBreak/>
              <w:t>Logical</w:t>
            </w:r>
          </w:p>
        </w:tc>
        <w:tc>
          <w:tcPr>
            <w:tcW w:w="0" w:type="auto"/>
            <w:vAlign w:val="center"/>
            <w:hideMark/>
          </w:tcPr>
          <w:p w14:paraId="392F567C" w14:textId="77777777" w:rsidR="00A0067E" w:rsidRDefault="00467CDC">
            <w:pPr>
              <w:rPr>
                <w:rFonts w:eastAsia="Times New Roman"/>
              </w:rPr>
            </w:pPr>
            <w:r>
              <w:rPr>
                <w:rFonts w:eastAsia="Times New Roman"/>
              </w:rPr>
              <w:t xml:space="preserve">Values must be one of the two special values TRUE or FALSE (note these are </w:t>
            </w:r>
            <w:r>
              <w:rPr>
                <w:rStyle w:val="Strong"/>
                <w:rFonts w:eastAsia="Times New Roman"/>
              </w:rPr>
              <w:t>not</w:t>
            </w:r>
            <w:r>
              <w:rPr>
                <w:rFonts w:eastAsia="Times New Roman"/>
              </w:rPr>
              <w:t xml:space="preserve"> “TRUE” and “FALSE” in quotation marks)</w:t>
            </w:r>
          </w:p>
        </w:tc>
        <w:tc>
          <w:tcPr>
            <w:tcW w:w="0" w:type="auto"/>
            <w:vAlign w:val="center"/>
            <w:hideMark/>
          </w:tcPr>
          <w:p w14:paraId="681592A9" w14:textId="77777777" w:rsidR="00A0067E" w:rsidRDefault="00467CDC">
            <w:pPr>
              <w:rPr>
                <w:rFonts w:eastAsia="Times New Roman"/>
              </w:rPr>
            </w:pPr>
            <w:r>
              <w:rPr>
                <w:rFonts w:eastAsia="Times New Roman"/>
              </w:rPr>
              <w:t>TRUE or FALSE</w:t>
            </w:r>
          </w:p>
        </w:tc>
      </w:tr>
      <w:tr w:rsidR="00A0067E" w14:paraId="4DDE3DFA" w14:textId="77777777">
        <w:trPr>
          <w:divId w:val="297299772"/>
          <w:tblCellSpacing w:w="15" w:type="dxa"/>
        </w:trPr>
        <w:tc>
          <w:tcPr>
            <w:tcW w:w="0" w:type="auto"/>
            <w:vAlign w:val="center"/>
            <w:hideMark/>
          </w:tcPr>
          <w:p w14:paraId="37951C5F" w14:textId="77777777" w:rsidR="00A0067E" w:rsidRDefault="00467CDC">
            <w:pPr>
              <w:rPr>
                <w:rFonts w:eastAsia="Times New Roman"/>
              </w:rPr>
            </w:pPr>
            <w:proofErr w:type="spellStart"/>
            <w:proofErr w:type="gramStart"/>
            <w:r>
              <w:rPr>
                <w:rFonts w:eastAsia="Times New Roman"/>
              </w:rPr>
              <w:t>data.frame</w:t>
            </w:r>
            <w:proofErr w:type="spellEnd"/>
            <w:proofErr w:type="gramEnd"/>
          </w:p>
        </w:tc>
        <w:tc>
          <w:tcPr>
            <w:tcW w:w="0" w:type="auto"/>
            <w:vAlign w:val="center"/>
            <w:hideMark/>
          </w:tcPr>
          <w:p w14:paraId="6E6E4D10" w14:textId="77777777" w:rsidR="00A0067E" w:rsidRDefault="00467CDC">
            <w:pPr>
              <w:rPr>
                <w:rFonts w:eastAsia="Times New Roman"/>
              </w:rPr>
            </w:pPr>
            <w:r>
              <w:rPr>
                <w:rFonts w:eastAsia="Times New Roman"/>
              </w:rPr>
              <w:t xml:space="preserve">A data frame is how R stores a </w:t>
            </w:r>
            <w:r>
              <w:rPr>
                <w:rStyle w:val="Strong"/>
                <w:rFonts w:eastAsia="Times New Roman"/>
              </w:rPr>
              <w:t>typical dataset</w:t>
            </w:r>
            <w:r>
              <w:rPr>
                <w:rFonts w:eastAsia="Times New Roman"/>
              </w:rPr>
              <w:t>. It consists of vectors (columns) of data bound together, that all have the same number of observations (rows).</w:t>
            </w:r>
          </w:p>
        </w:tc>
        <w:tc>
          <w:tcPr>
            <w:tcW w:w="0" w:type="auto"/>
            <w:vAlign w:val="center"/>
            <w:hideMark/>
          </w:tcPr>
          <w:p w14:paraId="188F55E0" w14:textId="77777777" w:rsidR="00A0067E" w:rsidRDefault="00467CDC">
            <w:pPr>
              <w:rPr>
                <w:rFonts w:eastAsia="Times New Roman"/>
              </w:rPr>
            </w:pPr>
            <w:r>
              <w:rPr>
                <w:rFonts w:eastAsia="Times New Roman"/>
              </w:rPr>
              <w:t xml:space="preserve">The example AJS dataset named </w:t>
            </w:r>
            <w:proofErr w:type="spellStart"/>
            <w:r>
              <w:rPr>
                <w:rStyle w:val="HTMLCode"/>
              </w:rPr>
              <w:t>linelist_raw</w:t>
            </w:r>
            <w:proofErr w:type="spellEnd"/>
            <w:r>
              <w:rPr>
                <w:rFonts w:eastAsia="Times New Roman"/>
              </w:rPr>
              <w:t xml:space="preserve"> contains 68 variables with 300 observations (rows) each.</w:t>
            </w:r>
          </w:p>
        </w:tc>
      </w:tr>
      <w:tr w:rsidR="00A0067E" w14:paraId="027AD07F" w14:textId="77777777">
        <w:trPr>
          <w:divId w:val="297299772"/>
          <w:tblCellSpacing w:w="15" w:type="dxa"/>
        </w:trPr>
        <w:tc>
          <w:tcPr>
            <w:tcW w:w="0" w:type="auto"/>
            <w:vAlign w:val="center"/>
            <w:hideMark/>
          </w:tcPr>
          <w:p w14:paraId="61FC8439" w14:textId="77777777" w:rsidR="00A0067E" w:rsidRDefault="00467CDC">
            <w:pPr>
              <w:rPr>
                <w:rFonts w:eastAsia="Times New Roman"/>
              </w:rPr>
            </w:pPr>
            <w:proofErr w:type="spellStart"/>
            <w:r>
              <w:rPr>
                <w:rFonts w:eastAsia="Times New Roman"/>
              </w:rPr>
              <w:t>tibble</w:t>
            </w:r>
            <w:proofErr w:type="spellEnd"/>
          </w:p>
        </w:tc>
        <w:tc>
          <w:tcPr>
            <w:tcW w:w="0" w:type="auto"/>
            <w:vAlign w:val="center"/>
            <w:hideMark/>
          </w:tcPr>
          <w:p w14:paraId="2F6967D5" w14:textId="77777777" w:rsidR="00A0067E" w:rsidRDefault="00467CDC">
            <w:pPr>
              <w:rPr>
                <w:rFonts w:eastAsia="Times New Roman"/>
              </w:rPr>
            </w:pPr>
            <w:proofErr w:type="spellStart"/>
            <w:r>
              <w:rPr>
                <w:rFonts w:eastAsia="Times New Roman"/>
              </w:rPr>
              <w:t>tibbles</w:t>
            </w:r>
            <w:proofErr w:type="spellEnd"/>
            <w:r>
              <w:rPr>
                <w:rFonts w:eastAsia="Times New Roman"/>
              </w:rPr>
              <w:t xml:space="preserve"> are a variation on data frame, the main operational difference being that they print more nicely to the console (display first 10 rows and only columns that fit on the screen)</w:t>
            </w:r>
          </w:p>
        </w:tc>
        <w:tc>
          <w:tcPr>
            <w:tcW w:w="0" w:type="auto"/>
            <w:vAlign w:val="center"/>
            <w:hideMark/>
          </w:tcPr>
          <w:p w14:paraId="79C12A25" w14:textId="77777777" w:rsidR="00A0067E" w:rsidRDefault="00467CDC">
            <w:pPr>
              <w:rPr>
                <w:rFonts w:eastAsia="Times New Roman"/>
              </w:rPr>
            </w:pPr>
            <w:r>
              <w:rPr>
                <w:rFonts w:eastAsia="Times New Roman"/>
              </w:rPr>
              <w:t xml:space="preserve">Any data frame, list, or matrix can be converted to a </w:t>
            </w:r>
            <w:proofErr w:type="spellStart"/>
            <w:r>
              <w:rPr>
                <w:rFonts w:eastAsia="Times New Roman"/>
              </w:rPr>
              <w:t>tibble</w:t>
            </w:r>
            <w:proofErr w:type="spellEnd"/>
            <w:r>
              <w:rPr>
                <w:rFonts w:eastAsia="Times New Roman"/>
              </w:rPr>
              <w:t xml:space="preserve"> with </w:t>
            </w:r>
            <w:proofErr w:type="spellStart"/>
            <w:r>
              <w:rPr>
                <w:rStyle w:val="HTMLCode"/>
              </w:rPr>
              <w:t>as_</w:t>
            </w:r>
            <w:proofErr w:type="gramStart"/>
            <w:r>
              <w:rPr>
                <w:rStyle w:val="HTMLCode"/>
              </w:rPr>
              <w:t>tibble</w:t>
            </w:r>
            <w:proofErr w:type="spellEnd"/>
            <w:r>
              <w:rPr>
                <w:rStyle w:val="HTMLCode"/>
              </w:rPr>
              <w:t>(</w:t>
            </w:r>
            <w:proofErr w:type="gramEnd"/>
            <w:r>
              <w:rPr>
                <w:rStyle w:val="HTMLCode"/>
              </w:rPr>
              <w:t>)</w:t>
            </w:r>
          </w:p>
        </w:tc>
      </w:tr>
      <w:tr w:rsidR="00A0067E" w14:paraId="11125614" w14:textId="77777777">
        <w:trPr>
          <w:divId w:val="297299772"/>
          <w:tblCellSpacing w:w="15" w:type="dxa"/>
        </w:trPr>
        <w:tc>
          <w:tcPr>
            <w:tcW w:w="0" w:type="auto"/>
            <w:vAlign w:val="center"/>
            <w:hideMark/>
          </w:tcPr>
          <w:p w14:paraId="3C9D3FC6" w14:textId="77777777" w:rsidR="00A0067E" w:rsidRDefault="00467CDC">
            <w:pPr>
              <w:rPr>
                <w:rFonts w:eastAsia="Times New Roman"/>
              </w:rPr>
            </w:pPr>
            <w:r>
              <w:rPr>
                <w:rFonts w:eastAsia="Times New Roman"/>
              </w:rPr>
              <w:t>list</w:t>
            </w:r>
          </w:p>
        </w:tc>
        <w:tc>
          <w:tcPr>
            <w:tcW w:w="0" w:type="auto"/>
            <w:vAlign w:val="center"/>
            <w:hideMark/>
          </w:tcPr>
          <w:p w14:paraId="77A46C24" w14:textId="77777777" w:rsidR="00A0067E" w:rsidRDefault="00467CDC">
            <w:pPr>
              <w:rPr>
                <w:rFonts w:eastAsia="Times New Roman"/>
              </w:rPr>
            </w:pPr>
            <w:r>
              <w:rPr>
                <w:rFonts w:eastAsia="Times New Roman"/>
              </w:rPr>
              <w:t>A list is like vector, but holds other objects that can be other different classes</w:t>
            </w:r>
          </w:p>
        </w:tc>
        <w:tc>
          <w:tcPr>
            <w:tcW w:w="0" w:type="auto"/>
            <w:vAlign w:val="center"/>
            <w:hideMark/>
          </w:tcPr>
          <w:p w14:paraId="79D5906B" w14:textId="77777777" w:rsidR="00A0067E" w:rsidRDefault="00467CDC">
            <w:pPr>
              <w:rPr>
                <w:rFonts w:eastAsia="Times New Roman"/>
              </w:rPr>
            </w:pPr>
            <w:r>
              <w:rPr>
                <w:rFonts w:eastAsia="Times New Roman"/>
              </w:rPr>
              <w:t xml:space="preserve">A list could hold a single number, and a </w:t>
            </w:r>
            <w:proofErr w:type="spellStart"/>
            <w:r>
              <w:rPr>
                <w:rFonts w:eastAsia="Times New Roman"/>
              </w:rPr>
              <w:t>dataframe</w:t>
            </w:r>
            <w:proofErr w:type="spellEnd"/>
            <w:r>
              <w:rPr>
                <w:rFonts w:eastAsia="Times New Roman"/>
              </w:rPr>
              <w:t>, and a vector, and even another list within it!</w:t>
            </w:r>
          </w:p>
        </w:tc>
      </w:tr>
    </w:tbl>
    <w:p w14:paraId="077D04D3" w14:textId="77777777" w:rsidR="00A0067E" w:rsidRDefault="00467CDC">
      <w:pPr>
        <w:pStyle w:val="NormalWeb"/>
        <w:divId w:val="297299772"/>
      </w:pPr>
      <w:r>
        <w:rPr>
          <w:rStyle w:val="Strong"/>
        </w:rPr>
        <w:t xml:space="preserve">You can test the class of an object by providing its name to the function </w:t>
      </w:r>
      <w:proofErr w:type="gramStart"/>
      <w:r>
        <w:rPr>
          <w:rStyle w:val="HTMLCode"/>
          <w:b/>
          <w:bCs/>
        </w:rPr>
        <w:t>class(</w:t>
      </w:r>
      <w:proofErr w:type="gramEnd"/>
      <w:r>
        <w:rPr>
          <w:rStyle w:val="HTMLCode"/>
          <w:b/>
          <w:bCs/>
        </w:rPr>
        <w:t>)</w:t>
      </w:r>
      <w:r>
        <w:t xml:space="preserve">. Note: you can reference a specific column within a dataset using the </w:t>
      </w:r>
      <w:r>
        <w:rPr>
          <w:rStyle w:val="HTMLCode"/>
        </w:rPr>
        <w:t>$</w:t>
      </w:r>
      <w:r>
        <w:t xml:space="preserve"> notation to separate the name of the dataset and the name of the column.</w:t>
      </w:r>
    </w:p>
    <w:p w14:paraId="622ED809" w14:textId="77777777" w:rsidR="00A0067E" w:rsidRDefault="00467CDC">
      <w:pPr>
        <w:pStyle w:val="HTMLPreformatted"/>
        <w:shd w:val="clear" w:color="auto" w:fill="303030"/>
        <w:divId w:val="62605561"/>
        <w:rPr>
          <w:color w:val="CCCCCC"/>
        </w:rPr>
      </w:pPr>
      <w:r>
        <w:rPr>
          <w:rStyle w:val="fu1"/>
        </w:rPr>
        <w:t>class</w:t>
      </w:r>
      <w:r>
        <w:rPr>
          <w:color w:val="CCCCCC"/>
        </w:rPr>
        <w:t>(</w:t>
      </w:r>
      <w:proofErr w:type="spellStart"/>
      <w:proofErr w:type="gramStart"/>
      <w:r>
        <w:rPr>
          <w:color w:val="CCCCCC"/>
        </w:rPr>
        <w:t>linelist</w:t>
      </w:r>
      <w:proofErr w:type="spellEnd"/>
      <w:r>
        <w:rPr>
          <w:color w:val="CCCCCC"/>
        </w:rPr>
        <w:t xml:space="preserve">)   </w:t>
      </w:r>
      <w:proofErr w:type="gramEnd"/>
      <w:r>
        <w:rPr>
          <w:color w:val="CCCCCC"/>
        </w:rPr>
        <w:t xml:space="preserve">      </w:t>
      </w:r>
      <w:r>
        <w:rPr>
          <w:rStyle w:val="co1"/>
        </w:rPr>
        <w:t xml:space="preserve"># class should be a data frame or </w:t>
      </w:r>
      <w:proofErr w:type="spellStart"/>
      <w:r>
        <w:rPr>
          <w:rStyle w:val="co1"/>
        </w:rPr>
        <w:t>tibble</w:t>
      </w:r>
      <w:proofErr w:type="spellEnd"/>
    </w:p>
    <w:p w14:paraId="3A22B2C0" w14:textId="77777777" w:rsidR="00A0067E" w:rsidRDefault="00A0067E">
      <w:pPr>
        <w:pStyle w:val="HTMLPreformatted"/>
        <w:shd w:val="clear" w:color="auto" w:fill="303030"/>
        <w:divId w:val="62605561"/>
        <w:rPr>
          <w:color w:val="CCCCCC"/>
        </w:rPr>
      </w:pPr>
    </w:p>
    <w:p w14:paraId="603055A7" w14:textId="77777777" w:rsidR="00A0067E" w:rsidRDefault="00467CDC">
      <w:pPr>
        <w:pStyle w:val="HTMLPreformatted"/>
        <w:shd w:val="clear" w:color="auto" w:fill="303030"/>
        <w:divId w:val="62605561"/>
        <w:rPr>
          <w:color w:val="CCCCCC"/>
        </w:rPr>
      </w:pPr>
      <w:r>
        <w:rPr>
          <w:rStyle w:val="fu1"/>
        </w:rPr>
        <w:t>class</w:t>
      </w:r>
      <w:r>
        <w:rPr>
          <w:color w:val="CCCCCC"/>
        </w:rPr>
        <w:t>(</w:t>
      </w:r>
      <w:proofErr w:type="spellStart"/>
      <w:r>
        <w:rPr>
          <w:color w:val="CCCCCC"/>
        </w:rPr>
        <w:t>linelist</w:t>
      </w:r>
      <w:r>
        <w:rPr>
          <w:rStyle w:val="sc1"/>
        </w:rPr>
        <w:t>$</w:t>
      </w:r>
      <w:proofErr w:type="gramStart"/>
      <w:r>
        <w:rPr>
          <w:color w:val="CCCCCC"/>
        </w:rPr>
        <w:t>age</w:t>
      </w:r>
      <w:proofErr w:type="spellEnd"/>
      <w:r>
        <w:rPr>
          <w:color w:val="CCCCCC"/>
        </w:rPr>
        <w:t xml:space="preserve">)   </w:t>
      </w:r>
      <w:proofErr w:type="gramEnd"/>
      <w:r>
        <w:rPr>
          <w:color w:val="CCCCCC"/>
        </w:rPr>
        <w:t xml:space="preserve">  </w:t>
      </w:r>
      <w:r>
        <w:rPr>
          <w:rStyle w:val="co1"/>
        </w:rPr>
        <w:t># class should be numeric</w:t>
      </w:r>
    </w:p>
    <w:p w14:paraId="3952C2B5" w14:textId="77777777" w:rsidR="00A0067E" w:rsidRDefault="00A0067E">
      <w:pPr>
        <w:pStyle w:val="HTMLPreformatted"/>
        <w:shd w:val="clear" w:color="auto" w:fill="303030"/>
        <w:divId w:val="62605561"/>
        <w:rPr>
          <w:color w:val="CCCCCC"/>
        </w:rPr>
      </w:pPr>
    </w:p>
    <w:p w14:paraId="370467D4" w14:textId="77777777" w:rsidR="00A0067E" w:rsidRDefault="00467CDC">
      <w:pPr>
        <w:pStyle w:val="HTMLPreformatted"/>
        <w:shd w:val="clear" w:color="auto" w:fill="303030"/>
        <w:divId w:val="62605561"/>
        <w:rPr>
          <w:color w:val="CCCCCC"/>
        </w:rPr>
      </w:pPr>
      <w:r>
        <w:rPr>
          <w:rStyle w:val="fu1"/>
        </w:rPr>
        <w:t>class</w:t>
      </w:r>
      <w:r>
        <w:rPr>
          <w:color w:val="CCCCCC"/>
        </w:rPr>
        <w:t>(</w:t>
      </w:r>
      <w:proofErr w:type="spellStart"/>
      <w:r>
        <w:rPr>
          <w:color w:val="CCCCCC"/>
        </w:rPr>
        <w:t>linelist</w:t>
      </w:r>
      <w:r>
        <w:rPr>
          <w:rStyle w:val="sc1"/>
        </w:rPr>
        <w:t>$</w:t>
      </w:r>
      <w:proofErr w:type="gramStart"/>
      <w:r>
        <w:rPr>
          <w:color w:val="CCCCCC"/>
        </w:rPr>
        <w:t>gender</w:t>
      </w:r>
      <w:proofErr w:type="spellEnd"/>
      <w:r>
        <w:rPr>
          <w:color w:val="CCCCCC"/>
        </w:rPr>
        <w:t xml:space="preserve">)  </w:t>
      </w:r>
      <w:r>
        <w:rPr>
          <w:rStyle w:val="co1"/>
        </w:rPr>
        <w:t>#</w:t>
      </w:r>
      <w:proofErr w:type="gramEnd"/>
      <w:r>
        <w:rPr>
          <w:rStyle w:val="co1"/>
        </w:rPr>
        <w:t xml:space="preserve"> class should be character</w:t>
      </w:r>
    </w:p>
    <w:p w14:paraId="3F101432" w14:textId="77777777" w:rsidR="00A0067E" w:rsidRDefault="00467CDC">
      <w:pPr>
        <w:pStyle w:val="NormalWeb"/>
        <w:divId w:val="297299772"/>
      </w:pPr>
      <w:r>
        <w:t>Sometimes, a column will be converted to a different class automatically by R. Watch out for this! For example, if you have a vector or column of numbers, but a character value is inserted… the entire column will change to class character.</w:t>
      </w:r>
    </w:p>
    <w:p w14:paraId="66E39662" w14:textId="77777777" w:rsidR="00A0067E" w:rsidRDefault="00467CDC">
      <w:pPr>
        <w:pStyle w:val="NormalWeb"/>
        <w:divId w:val="297299772"/>
      </w:pPr>
      <w:r>
        <w:t xml:space="preserve">One common example of this is when manipulating a data frame in order to print a table - if you make a total row and try to paste/glue together </w:t>
      </w:r>
      <w:proofErr w:type="spellStart"/>
      <w:r>
        <w:t>percents</w:t>
      </w:r>
      <w:proofErr w:type="spellEnd"/>
      <w:r>
        <w:t xml:space="preserve"> in the same cell as numbers (e.g. </w:t>
      </w:r>
      <w:r>
        <w:rPr>
          <w:rStyle w:val="HTMLCode"/>
        </w:rPr>
        <w:t>23 (40%)</w:t>
      </w:r>
      <w:r>
        <w:t xml:space="preserve">), the entire numeric column above will convert to character and can no longer be used for mathematical </w:t>
      </w:r>
      <w:proofErr w:type="spellStart"/>
      <w:proofErr w:type="gramStart"/>
      <w:r>
        <w:t>calculations.</w:t>
      </w:r>
      <w:r>
        <w:rPr>
          <w:rStyle w:val="Strong"/>
        </w:rPr>
        <w:t>Sometimes</w:t>
      </w:r>
      <w:proofErr w:type="spellEnd"/>
      <w:proofErr w:type="gramEnd"/>
      <w:r>
        <w:rPr>
          <w:rStyle w:val="Strong"/>
        </w:rPr>
        <w:t>, you will need to convert objects or columns to another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7604"/>
      </w:tblGrid>
      <w:tr w:rsidR="00A0067E" w14:paraId="53F79069" w14:textId="77777777">
        <w:trPr>
          <w:divId w:val="297299772"/>
          <w:tblHeader/>
          <w:tblCellSpacing w:w="15" w:type="dxa"/>
        </w:trPr>
        <w:tc>
          <w:tcPr>
            <w:tcW w:w="0" w:type="auto"/>
            <w:vAlign w:val="center"/>
            <w:hideMark/>
          </w:tcPr>
          <w:p w14:paraId="440D0DBC" w14:textId="77777777" w:rsidR="00A0067E" w:rsidRDefault="00467CDC">
            <w:pPr>
              <w:jc w:val="center"/>
              <w:rPr>
                <w:rFonts w:eastAsia="Times New Roman"/>
                <w:b/>
                <w:bCs/>
              </w:rPr>
            </w:pPr>
            <w:r>
              <w:rPr>
                <w:rFonts w:eastAsia="Times New Roman"/>
                <w:b/>
                <w:bCs/>
              </w:rPr>
              <w:t>Function</w:t>
            </w:r>
          </w:p>
        </w:tc>
        <w:tc>
          <w:tcPr>
            <w:tcW w:w="0" w:type="auto"/>
            <w:vAlign w:val="center"/>
            <w:hideMark/>
          </w:tcPr>
          <w:p w14:paraId="43D4C0DC" w14:textId="77777777" w:rsidR="00A0067E" w:rsidRDefault="00467CDC">
            <w:pPr>
              <w:jc w:val="center"/>
              <w:rPr>
                <w:rFonts w:eastAsia="Times New Roman"/>
                <w:b/>
                <w:bCs/>
              </w:rPr>
            </w:pPr>
            <w:r>
              <w:rPr>
                <w:rFonts w:eastAsia="Times New Roman"/>
                <w:b/>
                <w:bCs/>
              </w:rPr>
              <w:t>Action</w:t>
            </w:r>
          </w:p>
        </w:tc>
      </w:tr>
      <w:tr w:rsidR="00A0067E" w14:paraId="703EC8C2" w14:textId="77777777">
        <w:trPr>
          <w:divId w:val="297299772"/>
          <w:tblCellSpacing w:w="15" w:type="dxa"/>
        </w:trPr>
        <w:tc>
          <w:tcPr>
            <w:tcW w:w="0" w:type="auto"/>
            <w:vAlign w:val="center"/>
            <w:hideMark/>
          </w:tcPr>
          <w:p w14:paraId="5B6BF9D7" w14:textId="77777777" w:rsidR="00A0067E" w:rsidRDefault="00467CDC">
            <w:pPr>
              <w:rPr>
                <w:rFonts w:eastAsia="Times New Roman"/>
              </w:rPr>
            </w:pPr>
            <w:proofErr w:type="spellStart"/>
            <w:proofErr w:type="gramStart"/>
            <w:r>
              <w:rPr>
                <w:rStyle w:val="HTMLCode"/>
              </w:rPr>
              <w:t>as.character</w:t>
            </w:r>
            <w:proofErr w:type="spellEnd"/>
            <w:proofErr w:type="gramEnd"/>
            <w:r>
              <w:rPr>
                <w:rStyle w:val="HTMLCode"/>
              </w:rPr>
              <w:t>()</w:t>
            </w:r>
          </w:p>
        </w:tc>
        <w:tc>
          <w:tcPr>
            <w:tcW w:w="0" w:type="auto"/>
            <w:vAlign w:val="center"/>
            <w:hideMark/>
          </w:tcPr>
          <w:p w14:paraId="585C83F2" w14:textId="77777777" w:rsidR="00A0067E" w:rsidRDefault="00467CDC">
            <w:pPr>
              <w:rPr>
                <w:rFonts w:eastAsia="Times New Roman"/>
              </w:rPr>
            </w:pPr>
            <w:r>
              <w:rPr>
                <w:rFonts w:eastAsia="Times New Roman"/>
              </w:rPr>
              <w:t>Converts to character class</w:t>
            </w:r>
          </w:p>
        </w:tc>
      </w:tr>
      <w:tr w:rsidR="00A0067E" w14:paraId="7C4B1160" w14:textId="77777777">
        <w:trPr>
          <w:divId w:val="297299772"/>
          <w:tblCellSpacing w:w="15" w:type="dxa"/>
        </w:trPr>
        <w:tc>
          <w:tcPr>
            <w:tcW w:w="0" w:type="auto"/>
            <w:vAlign w:val="center"/>
            <w:hideMark/>
          </w:tcPr>
          <w:p w14:paraId="33A89F42" w14:textId="77777777" w:rsidR="00A0067E" w:rsidRDefault="00467CDC">
            <w:pPr>
              <w:rPr>
                <w:rFonts w:eastAsia="Times New Roman"/>
              </w:rPr>
            </w:pPr>
            <w:proofErr w:type="spellStart"/>
            <w:proofErr w:type="gramStart"/>
            <w:r>
              <w:rPr>
                <w:rStyle w:val="HTMLCode"/>
              </w:rPr>
              <w:t>as.numeric</w:t>
            </w:r>
            <w:proofErr w:type="spellEnd"/>
            <w:proofErr w:type="gramEnd"/>
            <w:r>
              <w:rPr>
                <w:rStyle w:val="HTMLCode"/>
              </w:rPr>
              <w:t>()</w:t>
            </w:r>
          </w:p>
        </w:tc>
        <w:tc>
          <w:tcPr>
            <w:tcW w:w="0" w:type="auto"/>
            <w:vAlign w:val="center"/>
            <w:hideMark/>
          </w:tcPr>
          <w:p w14:paraId="66F2664A" w14:textId="77777777" w:rsidR="00A0067E" w:rsidRDefault="00467CDC">
            <w:pPr>
              <w:rPr>
                <w:rFonts w:eastAsia="Times New Roman"/>
              </w:rPr>
            </w:pPr>
            <w:r>
              <w:rPr>
                <w:rFonts w:eastAsia="Times New Roman"/>
              </w:rPr>
              <w:t>Converts to numeric class</w:t>
            </w:r>
          </w:p>
        </w:tc>
      </w:tr>
      <w:tr w:rsidR="00A0067E" w14:paraId="2E5C9F93" w14:textId="77777777">
        <w:trPr>
          <w:divId w:val="297299772"/>
          <w:tblCellSpacing w:w="15" w:type="dxa"/>
        </w:trPr>
        <w:tc>
          <w:tcPr>
            <w:tcW w:w="0" w:type="auto"/>
            <w:vAlign w:val="center"/>
            <w:hideMark/>
          </w:tcPr>
          <w:p w14:paraId="66E690AD" w14:textId="77777777" w:rsidR="00A0067E" w:rsidRDefault="00467CDC">
            <w:pPr>
              <w:rPr>
                <w:rFonts w:eastAsia="Times New Roman"/>
              </w:rPr>
            </w:pPr>
            <w:proofErr w:type="spellStart"/>
            <w:proofErr w:type="gramStart"/>
            <w:r>
              <w:rPr>
                <w:rStyle w:val="HTMLCode"/>
              </w:rPr>
              <w:t>as.integer</w:t>
            </w:r>
            <w:proofErr w:type="spellEnd"/>
            <w:proofErr w:type="gramEnd"/>
            <w:r>
              <w:rPr>
                <w:rStyle w:val="HTMLCode"/>
              </w:rPr>
              <w:t>()</w:t>
            </w:r>
          </w:p>
        </w:tc>
        <w:tc>
          <w:tcPr>
            <w:tcW w:w="0" w:type="auto"/>
            <w:vAlign w:val="center"/>
            <w:hideMark/>
          </w:tcPr>
          <w:p w14:paraId="36491FFB" w14:textId="77777777" w:rsidR="00A0067E" w:rsidRDefault="00467CDC">
            <w:pPr>
              <w:rPr>
                <w:rFonts w:eastAsia="Times New Roman"/>
              </w:rPr>
            </w:pPr>
            <w:r>
              <w:rPr>
                <w:rFonts w:eastAsia="Times New Roman"/>
              </w:rPr>
              <w:t>Converts to integer class</w:t>
            </w:r>
          </w:p>
        </w:tc>
      </w:tr>
      <w:tr w:rsidR="00A0067E" w14:paraId="3E08F624" w14:textId="77777777">
        <w:trPr>
          <w:divId w:val="297299772"/>
          <w:tblCellSpacing w:w="15" w:type="dxa"/>
        </w:trPr>
        <w:tc>
          <w:tcPr>
            <w:tcW w:w="0" w:type="auto"/>
            <w:vAlign w:val="center"/>
            <w:hideMark/>
          </w:tcPr>
          <w:p w14:paraId="32629781" w14:textId="77777777" w:rsidR="00A0067E" w:rsidRDefault="00467CDC">
            <w:pPr>
              <w:rPr>
                <w:rFonts w:eastAsia="Times New Roman"/>
              </w:rPr>
            </w:pPr>
            <w:proofErr w:type="spellStart"/>
            <w:proofErr w:type="gramStart"/>
            <w:r>
              <w:rPr>
                <w:rStyle w:val="HTMLCode"/>
              </w:rPr>
              <w:t>as.Date</w:t>
            </w:r>
            <w:proofErr w:type="spellEnd"/>
            <w:proofErr w:type="gramEnd"/>
            <w:r>
              <w:rPr>
                <w:rStyle w:val="HTMLCode"/>
              </w:rPr>
              <w:t>()</w:t>
            </w:r>
          </w:p>
        </w:tc>
        <w:tc>
          <w:tcPr>
            <w:tcW w:w="0" w:type="auto"/>
            <w:vAlign w:val="center"/>
            <w:hideMark/>
          </w:tcPr>
          <w:p w14:paraId="0B5B062F" w14:textId="77777777" w:rsidR="00A0067E" w:rsidRDefault="00467CDC">
            <w:pPr>
              <w:rPr>
                <w:rFonts w:eastAsia="Times New Roman"/>
              </w:rPr>
            </w:pPr>
            <w:r>
              <w:rPr>
                <w:rFonts w:eastAsia="Times New Roman"/>
              </w:rPr>
              <w:t xml:space="preserve">Converts to Date class - Note: see section on </w:t>
            </w:r>
            <w:hyperlink w:anchor="dates" w:history="1">
              <w:r>
                <w:rPr>
                  <w:rStyle w:val="Hyperlink"/>
                  <w:rFonts w:eastAsia="Times New Roman"/>
                </w:rPr>
                <w:t>dates</w:t>
              </w:r>
            </w:hyperlink>
            <w:r>
              <w:rPr>
                <w:rFonts w:eastAsia="Times New Roman"/>
              </w:rPr>
              <w:t xml:space="preserve"> for details</w:t>
            </w:r>
          </w:p>
        </w:tc>
      </w:tr>
      <w:tr w:rsidR="00A0067E" w14:paraId="3F871C62" w14:textId="77777777">
        <w:trPr>
          <w:divId w:val="297299772"/>
          <w:tblCellSpacing w:w="15" w:type="dxa"/>
        </w:trPr>
        <w:tc>
          <w:tcPr>
            <w:tcW w:w="0" w:type="auto"/>
            <w:vAlign w:val="center"/>
            <w:hideMark/>
          </w:tcPr>
          <w:p w14:paraId="78D79E56" w14:textId="77777777" w:rsidR="00A0067E" w:rsidRDefault="00467CDC">
            <w:pPr>
              <w:rPr>
                <w:rFonts w:eastAsia="Times New Roman"/>
              </w:rPr>
            </w:pPr>
            <w:proofErr w:type="gramStart"/>
            <w:r>
              <w:rPr>
                <w:rStyle w:val="HTMLCode"/>
              </w:rPr>
              <w:t>factor(</w:t>
            </w:r>
            <w:proofErr w:type="gramEnd"/>
            <w:r>
              <w:rPr>
                <w:rStyle w:val="HTMLCode"/>
              </w:rPr>
              <w:t>)</w:t>
            </w:r>
          </w:p>
        </w:tc>
        <w:tc>
          <w:tcPr>
            <w:tcW w:w="0" w:type="auto"/>
            <w:vAlign w:val="center"/>
            <w:hideMark/>
          </w:tcPr>
          <w:p w14:paraId="02E25297" w14:textId="77777777" w:rsidR="00A0067E" w:rsidRDefault="00467CDC">
            <w:pPr>
              <w:rPr>
                <w:rFonts w:eastAsia="Times New Roman"/>
              </w:rPr>
            </w:pPr>
            <w:r>
              <w:rPr>
                <w:rFonts w:eastAsia="Times New Roman"/>
              </w:rPr>
              <w:t>Converts to factor - Note: re-defining order of value levels requires extra arguments</w:t>
            </w:r>
          </w:p>
        </w:tc>
      </w:tr>
    </w:tbl>
    <w:p w14:paraId="3D58B7EB" w14:textId="77777777" w:rsidR="00A0067E" w:rsidRDefault="00467CDC">
      <w:pPr>
        <w:pStyle w:val="NormalWeb"/>
        <w:divId w:val="297299772"/>
      </w:pPr>
      <w:r>
        <w:lastRenderedPageBreak/>
        <w:t xml:space="preserve">Likewise, there are </w:t>
      </w:r>
      <w:r>
        <w:rPr>
          <w:rStyle w:val="Strong"/>
        </w:rPr>
        <w:t>base</w:t>
      </w:r>
      <w:r>
        <w:t xml:space="preserve"> R functions to check whether an object IS of a specific class, such as </w:t>
      </w:r>
      <w:proofErr w:type="spellStart"/>
      <w:proofErr w:type="gramStart"/>
      <w:r>
        <w:rPr>
          <w:rStyle w:val="HTMLCode"/>
        </w:rPr>
        <w:t>is.numeric</w:t>
      </w:r>
      <w:proofErr w:type="spellEnd"/>
      <w:proofErr w:type="gramEnd"/>
      <w:r>
        <w:rPr>
          <w:rStyle w:val="HTMLCode"/>
        </w:rPr>
        <w:t>()</w:t>
      </w:r>
      <w:r>
        <w:t xml:space="preserve">, </w:t>
      </w:r>
      <w:proofErr w:type="spellStart"/>
      <w:r>
        <w:rPr>
          <w:rStyle w:val="HTMLCode"/>
        </w:rPr>
        <w:t>is.character</w:t>
      </w:r>
      <w:proofErr w:type="spellEnd"/>
      <w:r>
        <w:rPr>
          <w:rStyle w:val="HTMLCode"/>
        </w:rPr>
        <w:t>()</w:t>
      </w:r>
      <w:r>
        <w:t xml:space="preserve">, </w:t>
      </w:r>
      <w:proofErr w:type="spellStart"/>
      <w:r>
        <w:rPr>
          <w:rStyle w:val="HTMLCode"/>
        </w:rPr>
        <w:t>is.double</w:t>
      </w:r>
      <w:proofErr w:type="spellEnd"/>
      <w:r>
        <w:rPr>
          <w:rStyle w:val="HTMLCode"/>
        </w:rPr>
        <w:t>()</w:t>
      </w:r>
      <w:r>
        <w:t xml:space="preserve">, </w:t>
      </w:r>
      <w:proofErr w:type="spellStart"/>
      <w:r>
        <w:rPr>
          <w:rStyle w:val="HTMLCode"/>
        </w:rPr>
        <w:t>is.factor</w:t>
      </w:r>
      <w:proofErr w:type="spellEnd"/>
      <w:r>
        <w:rPr>
          <w:rStyle w:val="HTMLCode"/>
        </w:rPr>
        <w:t>()</w:t>
      </w:r>
      <w:r>
        <w:t xml:space="preserve">, </w:t>
      </w:r>
      <w:proofErr w:type="spellStart"/>
      <w:r>
        <w:rPr>
          <w:rStyle w:val="HTMLCode"/>
        </w:rPr>
        <w:t>is.integer</w:t>
      </w:r>
      <w:proofErr w:type="spellEnd"/>
      <w:r>
        <w:rPr>
          <w:rStyle w:val="HTMLCode"/>
        </w:rPr>
        <w:t>()</w:t>
      </w:r>
    </w:p>
    <w:p w14:paraId="0F947476" w14:textId="77777777" w:rsidR="00A0067E" w:rsidRDefault="00467CDC">
      <w:pPr>
        <w:pStyle w:val="NormalWeb"/>
        <w:divId w:val="297299772"/>
      </w:pPr>
      <w:r>
        <w:t xml:space="preserve">Here is </w:t>
      </w:r>
      <w:hyperlink r:id="rId136" w:history="1">
        <w:r>
          <w:rPr>
            <w:rStyle w:val="Hyperlink"/>
          </w:rPr>
          <w:t>more online material on classes and data structures in R</w:t>
        </w:r>
      </w:hyperlink>
      <w:r>
        <w:t>.</w:t>
      </w:r>
    </w:p>
    <w:p w14:paraId="4D448E49" w14:textId="77777777" w:rsidR="00A0067E" w:rsidRDefault="00467CDC">
      <w:pPr>
        <w:pStyle w:val="Heading3"/>
        <w:divId w:val="2084450208"/>
        <w:rPr>
          <w:rFonts w:eastAsia="Times New Roman"/>
        </w:rPr>
      </w:pPr>
      <w:r>
        <w:rPr>
          <w:rFonts w:eastAsia="Times New Roman"/>
        </w:rPr>
        <w:t>Columns/Variables (</w:t>
      </w:r>
      <w:r>
        <w:rPr>
          <w:rStyle w:val="HTMLCode"/>
        </w:rPr>
        <w:t>$</w:t>
      </w:r>
      <w:r>
        <w:rPr>
          <w:rFonts w:eastAsia="Times New Roman"/>
        </w:rPr>
        <w:t>)</w:t>
      </w:r>
    </w:p>
    <w:p w14:paraId="5A1361EE" w14:textId="77777777" w:rsidR="00A0067E" w:rsidRDefault="00467CDC">
      <w:pPr>
        <w:pStyle w:val="NormalWeb"/>
        <w:divId w:val="2084450208"/>
      </w:pPr>
      <w:r>
        <w:rPr>
          <w:rStyle w:val="Strong"/>
        </w:rPr>
        <w:t>A column in a data frame is technically a “vector” (see table above)</w:t>
      </w:r>
      <w:r>
        <w:t xml:space="preserve"> - a series of values that must all be the same class (either character, numeric, logical, </w:t>
      </w:r>
      <w:proofErr w:type="spellStart"/>
      <w:r>
        <w:t>etc</w:t>
      </w:r>
      <w:proofErr w:type="spellEnd"/>
      <w:r>
        <w:t>).</w:t>
      </w:r>
    </w:p>
    <w:p w14:paraId="34A0D861" w14:textId="77777777" w:rsidR="00A0067E" w:rsidRDefault="00467CDC">
      <w:pPr>
        <w:pStyle w:val="NormalWeb"/>
        <w:divId w:val="2084450208"/>
      </w:pPr>
      <w:r>
        <w:t xml:space="preserve">A vector can exist independent of a data frame, for example a vector of column names that you want to include as explanatory variables in a model. To create a “stand alone” vector, use the </w:t>
      </w:r>
      <w:proofErr w:type="gramStart"/>
      <w:r>
        <w:rPr>
          <w:rStyle w:val="HTMLCode"/>
        </w:rPr>
        <w:t>c(</w:t>
      </w:r>
      <w:proofErr w:type="gramEnd"/>
      <w:r>
        <w:rPr>
          <w:rStyle w:val="HTMLCode"/>
        </w:rPr>
        <w:t>)</w:t>
      </w:r>
      <w:r>
        <w:t xml:space="preserve"> function as below:</w:t>
      </w:r>
    </w:p>
    <w:p w14:paraId="1999D0D1" w14:textId="77777777" w:rsidR="00A0067E" w:rsidRDefault="00467CDC">
      <w:pPr>
        <w:pStyle w:val="NormalWeb"/>
        <w:divId w:val="2084450208"/>
      </w:pPr>
      <w:r>
        <w:rPr>
          <w:rStyle w:val="Strong"/>
        </w:rPr>
        <w:t xml:space="preserve">Columns in a data frame are also vectors and can be called, referenced, extracted, or created using the </w:t>
      </w:r>
      <w:r>
        <w:rPr>
          <w:rStyle w:val="HTMLCode"/>
          <w:b/>
          <w:bCs/>
        </w:rPr>
        <w:t>$</w:t>
      </w:r>
      <w:r>
        <w:rPr>
          <w:rStyle w:val="Strong"/>
        </w:rPr>
        <w:t xml:space="preserve"> symbol.</w:t>
      </w:r>
      <w:r>
        <w:t xml:space="preserve"> The </w:t>
      </w:r>
      <w:r>
        <w:rPr>
          <w:rStyle w:val="HTMLCode"/>
        </w:rPr>
        <w:t>$</w:t>
      </w:r>
      <w:r>
        <w:t xml:space="preserve"> symbol connects the name of the column to the name of its data frame. In this handbook, we try to use the word “column” instead of “variable”.</w:t>
      </w:r>
    </w:p>
    <w:p w14:paraId="3CEC91A8" w14:textId="77777777" w:rsidR="00A0067E" w:rsidRDefault="00467CDC">
      <w:pPr>
        <w:pStyle w:val="NormalWeb"/>
        <w:divId w:val="2084450208"/>
      </w:pPr>
      <w:r>
        <w:t xml:space="preserve">By typing the name of the </w:t>
      </w:r>
      <w:proofErr w:type="spellStart"/>
      <w:r>
        <w:t>dataframe</w:t>
      </w:r>
      <w:proofErr w:type="spellEnd"/>
      <w:r>
        <w:t xml:space="preserve"> followed by </w:t>
      </w:r>
      <w:r>
        <w:rPr>
          <w:rStyle w:val="HTMLCode"/>
        </w:rPr>
        <w:t>$</w:t>
      </w:r>
      <w:r>
        <w:t xml:space="preserve"> you will also see a drop-down menu of all columns in the data frame. You can scroll through them using your arrow key, select one with your Enter key, and avoid spelling mistakes!</w:t>
      </w:r>
    </w:p>
    <w:p w14:paraId="5A9CA88E" w14:textId="77777777" w:rsidR="00A0067E" w:rsidRDefault="00467CDC">
      <w:pPr>
        <w:pStyle w:val="NormalWeb"/>
        <w:divId w:val="2084450208"/>
      </w:pPr>
      <w:r>
        <w:rPr>
          <w:rStyle w:val="Emphasis"/>
          <w:b/>
          <w:bCs/>
          <w:color w:val="006400"/>
        </w:rPr>
        <w:t>ADVANCED TIP:</w:t>
      </w:r>
      <w:r>
        <w:rPr>
          <w:color w:val="006400"/>
        </w:rPr>
        <w:t xml:space="preserve"> Some more complex objects (</w:t>
      </w:r>
      <w:proofErr w:type="gramStart"/>
      <w:r>
        <w:rPr>
          <w:color w:val="006400"/>
        </w:rPr>
        <w:t>e.g.</w:t>
      </w:r>
      <w:proofErr w:type="gramEnd"/>
      <w:r>
        <w:rPr>
          <w:color w:val="006400"/>
        </w:rPr>
        <w:t xml:space="preserve"> a list, or an </w:t>
      </w:r>
      <w:proofErr w:type="spellStart"/>
      <w:r>
        <w:rPr>
          <w:rStyle w:val="HTMLCode"/>
          <w:color w:val="006400"/>
        </w:rPr>
        <w:t>epicontacts</w:t>
      </w:r>
      <w:proofErr w:type="spellEnd"/>
      <w:r>
        <w:rPr>
          <w:color w:val="006400"/>
        </w:rPr>
        <w:t xml:space="preserve"> object) may have multiple levels which can be accessed through multiple dollar signs. For </w:t>
      </w:r>
      <w:proofErr w:type="gramStart"/>
      <w:r>
        <w:rPr>
          <w:color w:val="006400"/>
        </w:rPr>
        <w:t>example</w:t>
      </w:r>
      <w:proofErr w:type="gramEnd"/>
      <w:r>
        <w:rPr>
          <w:color w:val="006400"/>
        </w:rPr>
        <w:t xml:space="preserve"> </w:t>
      </w:r>
      <w:proofErr w:type="spellStart"/>
      <w:r>
        <w:rPr>
          <w:rStyle w:val="HTMLCode"/>
          <w:color w:val="006400"/>
        </w:rPr>
        <w:t>epicontacts$linelist$date_onset</w:t>
      </w:r>
      <w:proofErr w:type="spellEnd"/>
    </w:p>
    <w:p w14:paraId="46FB3736" w14:textId="77777777" w:rsidR="00A0067E" w:rsidRDefault="00467CDC">
      <w:pPr>
        <w:pStyle w:val="Heading3"/>
        <w:divId w:val="42221844"/>
        <w:rPr>
          <w:rFonts w:eastAsia="Times New Roman"/>
        </w:rPr>
      </w:pPr>
      <w:r>
        <w:rPr>
          <w:rFonts w:eastAsia="Times New Roman"/>
        </w:rPr>
        <w:t>Access/index with brackets (</w:t>
      </w:r>
      <w:proofErr w:type="gramStart"/>
      <w:r>
        <w:rPr>
          <w:rStyle w:val="HTMLCode"/>
        </w:rPr>
        <w:t>[ ]</w:t>
      </w:r>
      <w:proofErr w:type="gramEnd"/>
      <w:r>
        <w:rPr>
          <w:rFonts w:eastAsia="Times New Roman"/>
        </w:rPr>
        <w:t>)</w:t>
      </w:r>
    </w:p>
    <w:p w14:paraId="2E81F47A" w14:textId="77777777" w:rsidR="00A0067E" w:rsidRDefault="00467CDC">
      <w:pPr>
        <w:pStyle w:val="NormalWeb"/>
        <w:divId w:val="42221844"/>
      </w:pPr>
      <w:r>
        <w:t xml:space="preserve">You may need to view parts of objects, also called “indexing”, which is often done using the square brackets </w:t>
      </w:r>
      <w:proofErr w:type="gramStart"/>
      <w:r>
        <w:rPr>
          <w:rStyle w:val="HTMLCode"/>
        </w:rPr>
        <w:t>[ ]</w:t>
      </w:r>
      <w:proofErr w:type="gramEnd"/>
      <w:r>
        <w:t xml:space="preserve">. Using </w:t>
      </w:r>
      <w:r>
        <w:rPr>
          <w:rStyle w:val="HTMLCode"/>
        </w:rPr>
        <w:t>$</w:t>
      </w:r>
      <w:r>
        <w:t xml:space="preserve"> on a </w:t>
      </w:r>
      <w:proofErr w:type="spellStart"/>
      <w:r>
        <w:t>dataframe</w:t>
      </w:r>
      <w:proofErr w:type="spellEnd"/>
      <w:r>
        <w:t xml:space="preserve"> to access a column is also a type of indexing.</w:t>
      </w:r>
    </w:p>
    <w:p w14:paraId="4A8CA856" w14:textId="77777777" w:rsidR="00A0067E" w:rsidRDefault="00467CDC">
      <w:pPr>
        <w:pStyle w:val="NormalWeb"/>
        <w:divId w:val="42221844"/>
      </w:pPr>
      <w:r>
        <w:t xml:space="preserve">Square brackets also work to return specific parts of an returned output, such as the output of a </w:t>
      </w:r>
      <w:proofErr w:type="gramStart"/>
      <w:r>
        <w:rPr>
          <w:rStyle w:val="HTMLCode"/>
        </w:rPr>
        <w:t>summary(</w:t>
      </w:r>
      <w:proofErr w:type="gramEnd"/>
      <w:r>
        <w:rPr>
          <w:rStyle w:val="HTMLCode"/>
        </w:rPr>
        <w:t>)</w:t>
      </w:r>
      <w:r>
        <w:t xml:space="preserve"> function:</w:t>
      </w:r>
    </w:p>
    <w:p w14:paraId="1122D80B" w14:textId="77777777" w:rsidR="00A0067E" w:rsidRDefault="00467CDC">
      <w:pPr>
        <w:pStyle w:val="NormalWeb"/>
        <w:divId w:val="42221844"/>
      </w:pPr>
      <w:r>
        <w:t xml:space="preserve">Brackets also work on data frames to view specific rows and columns. You can do this using the syntax </w:t>
      </w:r>
      <w:proofErr w:type="spellStart"/>
      <w:proofErr w:type="gramStart"/>
      <w:r>
        <w:rPr>
          <w:rStyle w:val="HTMLCode"/>
        </w:rPr>
        <w:t>dataframe</w:t>
      </w:r>
      <w:proofErr w:type="spellEnd"/>
      <w:r>
        <w:rPr>
          <w:rStyle w:val="HTMLCode"/>
        </w:rPr>
        <w:t>[</w:t>
      </w:r>
      <w:proofErr w:type="gramEnd"/>
      <w:r>
        <w:rPr>
          <w:rStyle w:val="HTMLCode"/>
        </w:rPr>
        <w:t>rows, columns]</w:t>
      </w:r>
      <w:r>
        <w:t>:</w:t>
      </w:r>
    </w:p>
    <w:p w14:paraId="00C6C796" w14:textId="77777777" w:rsidR="00A0067E" w:rsidRDefault="00467CDC">
      <w:pPr>
        <w:pStyle w:val="NormalWeb"/>
        <w:divId w:val="42221844"/>
      </w:pPr>
      <w:r>
        <w:t xml:space="preserve">Note that you can also achieve the above row/column indexing on data frames and </w:t>
      </w:r>
      <w:proofErr w:type="spellStart"/>
      <w:r>
        <w:t>tibbles</w:t>
      </w:r>
      <w:proofErr w:type="spellEnd"/>
      <w:r>
        <w:t xml:space="preserve"> using </w:t>
      </w:r>
      <w:proofErr w:type="spellStart"/>
      <w:r>
        <w:rPr>
          <w:rStyle w:val="Strong"/>
        </w:rPr>
        <w:t>dplyr</w:t>
      </w:r>
      <w:proofErr w:type="spellEnd"/>
      <w:r>
        <w:t xml:space="preserve"> syntax (functions </w:t>
      </w:r>
      <w:proofErr w:type="gramStart"/>
      <w:r>
        <w:rPr>
          <w:rStyle w:val="HTMLCode"/>
        </w:rPr>
        <w:t>filter(</w:t>
      </w:r>
      <w:proofErr w:type="gramEnd"/>
      <w:r>
        <w:rPr>
          <w:rStyle w:val="HTMLCode"/>
        </w:rPr>
        <w:t>)</w:t>
      </w:r>
      <w:r>
        <w:t xml:space="preserve"> for rows, and </w:t>
      </w:r>
      <w:r>
        <w:rPr>
          <w:rStyle w:val="HTMLCode"/>
        </w:rPr>
        <w:t>select()</w:t>
      </w:r>
      <w:r>
        <w:t xml:space="preserve"> for columns). Read more about these core functions in the </w:t>
      </w:r>
      <w:hyperlink w:anchor="cleaning-data-and-core-functions" w:history="1">
        <w:r>
          <w:rPr>
            <w:rStyle w:val="Hyperlink"/>
          </w:rPr>
          <w:t>Cleaning data and core functions</w:t>
        </w:r>
      </w:hyperlink>
      <w:r>
        <w:t xml:space="preserve"> page.</w:t>
      </w:r>
    </w:p>
    <w:p w14:paraId="64E371B3" w14:textId="77777777" w:rsidR="00A0067E" w:rsidRDefault="00467CDC">
      <w:pPr>
        <w:pStyle w:val="NormalWeb"/>
        <w:divId w:val="42221844"/>
      </w:pPr>
      <w:r>
        <w:t xml:space="preserve">To filter based on “row number”, you can use the </w:t>
      </w:r>
      <w:proofErr w:type="spellStart"/>
      <w:r>
        <w:rPr>
          <w:rStyle w:val="Strong"/>
        </w:rPr>
        <w:t>dplyr</w:t>
      </w:r>
      <w:proofErr w:type="spellEnd"/>
      <w:r>
        <w:t xml:space="preserve"> function </w:t>
      </w:r>
      <w:proofErr w:type="spellStart"/>
      <w:r>
        <w:rPr>
          <w:rStyle w:val="HTMLCode"/>
        </w:rPr>
        <w:t>row_</w:t>
      </w:r>
      <w:proofErr w:type="gramStart"/>
      <w:r>
        <w:rPr>
          <w:rStyle w:val="HTMLCode"/>
        </w:rPr>
        <w:t>number</w:t>
      </w:r>
      <w:proofErr w:type="spellEnd"/>
      <w:r>
        <w:rPr>
          <w:rStyle w:val="HTMLCode"/>
        </w:rPr>
        <w:t>(</w:t>
      </w:r>
      <w:proofErr w:type="gramEnd"/>
      <w:r>
        <w:rPr>
          <w:rStyle w:val="HTMLCode"/>
        </w:rPr>
        <w:t>)</w:t>
      </w:r>
      <w:r>
        <w:t xml:space="preserve"> with open parentheses as part of a logical filtering statement. Often you will use the </w:t>
      </w:r>
      <w:r>
        <w:rPr>
          <w:rStyle w:val="HTMLCode"/>
        </w:rPr>
        <w:t>%in%</w:t>
      </w:r>
      <w:r>
        <w:t xml:space="preserve"> operator and a range of numbers as part of that logical statement, as shown below. To see the </w:t>
      </w:r>
      <w:r>
        <w:rPr>
          <w:rStyle w:val="Emphasis"/>
        </w:rPr>
        <w:t>first</w:t>
      </w:r>
      <w:r>
        <w:t xml:space="preserve"> N rows, you can also use the special </w:t>
      </w:r>
      <w:proofErr w:type="spellStart"/>
      <w:r>
        <w:rPr>
          <w:rStyle w:val="Strong"/>
        </w:rPr>
        <w:t>dplyr</w:t>
      </w:r>
      <w:proofErr w:type="spellEnd"/>
      <w:r>
        <w:t xml:space="preserve"> function </w:t>
      </w:r>
      <w:proofErr w:type="gramStart"/>
      <w:r>
        <w:rPr>
          <w:rStyle w:val="HTMLCode"/>
        </w:rPr>
        <w:t>head(</w:t>
      </w:r>
      <w:proofErr w:type="gramEnd"/>
      <w:r>
        <w:rPr>
          <w:rStyle w:val="HTMLCode"/>
        </w:rPr>
        <w:t>)</w:t>
      </w:r>
      <w:r>
        <w:t>.</w:t>
      </w:r>
    </w:p>
    <w:p w14:paraId="048DC051" w14:textId="77777777" w:rsidR="00A0067E" w:rsidRDefault="00467CDC">
      <w:pPr>
        <w:pStyle w:val="NormalWeb"/>
        <w:divId w:val="42221844"/>
      </w:pPr>
      <w:r>
        <w:lastRenderedPageBreak/>
        <w:t xml:space="preserve">When indexing an object of class </w:t>
      </w:r>
      <w:r>
        <w:rPr>
          <w:rStyle w:val="Strong"/>
        </w:rPr>
        <w:t>list</w:t>
      </w:r>
      <w:r>
        <w:t>, single brackets always return with class list, even if only a single object is returned. Double brackets, however, can be used to access a single element and return a different class than list.</w:t>
      </w:r>
      <w:r>
        <w:br/>
        <w:t>Brackets can also be written after one another, as demonstrated below.</w:t>
      </w:r>
    </w:p>
    <w:p w14:paraId="4D178BA9" w14:textId="77777777" w:rsidR="00A0067E" w:rsidRDefault="00467CDC">
      <w:pPr>
        <w:pStyle w:val="NormalWeb"/>
        <w:divId w:val="42221844"/>
      </w:pPr>
      <w:r>
        <w:t xml:space="preserve">This </w:t>
      </w:r>
      <w:hyperlink r:id="rId137" w:anchor="lists-of-condiments" w:history="1">
        <w:r>
          <w:rPr>
            <w:rStyle w:val="Hyperlink"/>
          </w:rPr>
          <w:t>visual explanation of lists indexing, with pepper shakers</w:t>
        </w:r>
      </w:hyperlink>
      <w:r>
        <w:t xml:space="preserve"> is humorous and helpful.</w:t>
      </w:r>
    </w:p>
    <w:p w14:paraId="1B55C0FE" w14:textId="77777777" w:rsidR="00A0067E" w:rsidRDefault="00467CDC">
      <w:pPr>
        <w:pStyle w:val="NormalWeb"/>
        <w:divId w:val="42221844"/>
      </w:pPr>
      <w:r>
        <w:t>Here is how the list looks when printed to the console. See how there are two named elements:</w:t>
      </w:r>
    </w:p>
    <w:p w14:paraId="43D987A5" w14:textId="77777777" w:rsidR="00A0067E" w:rsidRDefault="00467CDC">
      <w:pPr>
        <w:numPr>
          <w:ilvl w:val="0"/>
          <w:numId w:val="29"/>
        </w:numPr>
        <w:spacing w:before="100" w:beforeAutospacing="1" w:after="100" w:afterAutospacing="1"/>
        <w:divId w:val="42221844"/>
        <w:rPr>
          <w:rFonts w:eastAsia="Times New Roman"/>
        </w:rPr>
      </w:pPr>
      <w:r>
        <w:rPr>
          <w:rStyle w:val="HTMLCode"/>
        </w:rPr>
        <w:t>hospitals</w:t>
      </w:r>
      <w:r>
        <w:rPr>
          <w:rFonts w:eastAsia="Times New Roman"/>
        </w:rPr>
        <w:t>, a character vector</w:t>
      </w:r>
    </w:p>
    <w:p w14:paraId="0B35A7B3" w14:textId="77777777" w:rsidR="00A0067E" w:rsidRDefault="00467CDC">
      <w:pPr>
        <w:numPr>
          <w:ilvl w:val="0"/>
          <w:numId w:val="29"/>
        </w:numPr>
        <w:spacing w:before="100" w:beforeAutospacing="1" w:after="100" w:afterAutospacing="1"/>
        <w:divId w:val="42221844"/>
        <w:rPr>
          <w:rFonts w:eastAsia="Times New Roman"/>
        </w:rPr>
      </w:pPr>
      <w:r>
        <w:rPr>
          <w:rStyle w:val="HTMLCode"/>
        </w:rPr>
        <w:t>addresses</w:t>
      </w:r>
      <w:r>
        <w:rPr>
          <w:rFonts w:eastAsia="Times New Roman"/>
        </w:rPr>
        <w:t>, a data frame of addresses</w:t>
      </w:r>
    </w:p>
    <w:p w14:paraId="246F40F1" w14:textId="77777777" w:rsidR="00A0067E" w:rsidRDefault="00467CDC">
      <w:pPr>
        <w:pStyle w:val="NormalWeb"/>
        <w:divId w:val="42221844"/>
      </w:pPr>
      <w:r>
        <w:t>Now we extract, using various methods:</w:t>
      </w:r>
    </w:p>
    <w:p w14:paraId="5B1B18E5" w14:textId="77777777" w:rsidR="00A0067E" w:rsidRDefault="00467CDC">
      <w:pPr>
        <w:pStyle w:val="Heading3"/>
        <w:divId w:val="761025848"/>
        <w:rPr>
          <w:rFonts w:eastAsia="Times New Roman"/>
        </w:rPr>
      </w:pPr>
      <w:r>
        <w:rPr>
          <w:rFonts w:eastAsia="Times New Roman"/>
        </w:rPr>
        <w:t>Remove objects</w:t>
      </w:r>
    </w:p>
    <w:p w14:paraId="3996DDA3" w14:textId="77777777" w:rsidR="00A0067E" w:rsidRDefault="00467CDC">
      <w:pPr>
        <w:pStyle w:val="NormalWeb"/>
        <w:divId w:val="761025848"/>
      </w:pPr>
      <w:r>
        <w:t xml:space="preserve">You can remove individual objects from your R environment by putting the name in the </w:t>
      </w:r>
      <w:proofErr w:type="gramStart"/>
      <w:r>
        <w:rPr>
          <w:rStyle w:val="HTMLCode"/>
        </w:rPr>
        <w:t>rm(</w:t>
      </w:r>
      <w:proofErr w:type="gramEnd"/>
      <w:r>
        <w:rPr>
          <w:rStyle w:val="HTMLCode"/>
        </w:rPr>
        <w:t>)</w:t>
      </w:r>
      <w:r>
        <w:t xml:space="preserve"> function (no quote marks):</w:t>
      </w:r>
    </w:p>
    <w:p w14:paraId="6BC184E3" w14:textId="77777777" w:rsidR="00A0067E" w:rsidRDefault="00467CDC">
      <w:pPr>
        <w:pStyle w:val="NormalWeb"/>
        <w:divId w:val="761025848"/>
      </w:pPr>
      <w:r>
        <w:t>You can remove all objects (clear your workspace) by running:</w:t>
      </w:r>
    </w:p>
    <w:p w14:paraId="7A13EE06" w14:textId="77777777" w:rsidR="00A0067E" w:rsidRDefault="00467CDC">
      <w:pPr>
        <w:pStyle w:val="Heading2"/>
        <w:divId w:val="971011797"/>
        <w:rPr>
          <w:rFonts w:eastAsia="Times New Roman"/>
        </w:rPr>
      </w:pPr>
      <w:r>
        <w:rPr>
          <w:rFonts w:eastAsia="Times New Roman"/>
        </w:rPr>
        <w:t>Piping (</w:t>
      </w:r>
      <w:r>
        <w:rPr>
          <w:rStyle w:val="HTMLCode"/>
        </w:rPr>
        <w:t>%&gt;%</w:t>
      </w:r>
      <w:r>
        <w:rPr>
          <w:rFonts w:eastAsia="Times New Roman"/>
        </w:rPr>
        <w:t>)</w:t>
      </w:r>
    </w:p>
    <w:p w14:paraId="699F5C3B" w14:textId="77777777" w:rsidR="00A0067E" w:rsidRDefault="00467CDC">
      <w:pPr>
        <w:pStyle w:val="NormalWeb"/>
        <w:divId w:val="971011797"/>
      </w:pPr>
      <w:r>
        <w:rPr>
          <w:rStyle w:val="Strong"/>
        </w:rPr>
        <w:t>Two general approaches to working with objects are:</w:t>
      </w:r>
    </w:p>
    <w:p w14:paraId="21A22D9C" w14:textId="77777777" w:rsidR="00A0067E" w:rsidRDefault="00467CDC">
      <w:pPr>
        <w:numPr>
          <w:ilvl w:val="0"/>
          <w:numId w:val="30"/>
        </w:numPr>
        <w:spacing w:before="100" w:beforeAutospacing="1" w:after="100" w:afterAutospacing="1"/>
        <w:divId w:val="971011797"/>
        <w:rPr>
          <w:rFonts w:eastAsia="Times New Roman"/>
        </w:rPr>
      </w:pPr>
      <w:r>
        <w:rPr>
          <w:rStyle w:val="Strong"/>
          <w:rFonts w:eastAsia="Times New Roman"/>
        </w:rPr>
        <w:t>Pipes/</w:t>
      </w:r>
      <w:proofErr w:type="spellStart"/>
      <w:r>
        <w:rPr>
          <w:rStyle w:val="Strong"/>
          <w:rFonts w:eastAsia="Times New Roman"/>
        </w:rPr>
        <w:t>tidyverse</w:t>
      </w:r>
      <w:proofErr w:type="spellEnd"/>
      <w:r>
        <w:rPr>
          <w:rFonts w:eastAsia="Times New Roman"/>
        </w:rPr>
        <w:t xml:space="preserve"> - pipes send an object from function to function - emphasis is on the </w:t>
      </w:r>
      <w:r>
        <w:rPr>
          <w:rStyle w:val="Emphasis"/>
          <w:rFonts w:eastAsia="Times New Roman"/>
        </w:rPr>
        <w:t>action</w:t>
      </w:r>
      <w:r>
        <w:rPr>
          <w:rFonts w:eastAsia="Times New Roman"/>
        </w:rPr>
        <w:t>, not the object</w:t>
      </w:r>
    </w:p>
    <w:p w14:paraId="65BC7BE8" w14:textId="77777777" w:rsidR="00A0067E" w:rsidRDefault="00467CDC">
      <w:pPr>
        <w:numPr>
          <w:ilvl w:val="0"/>
          <w:numId w:val="30"/>
        </w:numPr>
        <w:spacing w:before="100" w:beforeAutospacing="1" w:after="100" w:afterAutospacing="1"/>
        <w:divId w:val="971011797"/>
        <w:rPr>
          <w:rFonts w:eastAsia="Times New Roman"/>
        </w:rPr>
      </w:pPr>
      <w:r>
        <w:rPr>
          <w:rStyle w:val="Strong"/>
          <w:rFonts w:eastAsia="Times New Roman"/>
        </w:rPr>
        <w:t>Define intermediate objects</w:t>
      </w:r>
      <w:r>
        <w:rPr>
          <w:rFonts w:eastAsia="Times New Roman"/>
        </w:rPr>
        <w:t xml:space="preserve"> - an object is re-defined again and again - emphasis is on the object</w:t>
      </w:r>
    </w:p>
    <w:p w14:paraId="0AEA6301" w14:textId="77777777" w:rsidR="00A0067E" w:rsidRDefault="00467CDC">
      <w:pPr>
        <w:pStyle w:val="Heading3"/>
        <w:divId w:val="732965636"/>
        <w:rPr>
          <w:rFonts w:eastAsia="Times New Roman"/>
        </w:rPr>
      </w:pPr>
      <w:r>
        <w:rPr>
          <w:rStyle w:val="Strong"/>
          <w:rFonts w:eastAsia="Times New Roman"/>
          <w:b/>
          <w:bCs/>
        </w:rPr>
        <w:t>Pipes</w:t>
      </w:r>
    </w:p>
    <w:p w14:paraId="5CE4CA2B" w14:textId="77777777" w:rsidR="00A0067E" w:rsidRDefault="00467CDC">
      <w:pPr>
        <w:pStyle w:val="NormalWeb"/>
        <w:divId w:val="732965636"/>
      </w:pPr>
      <w:r>
        <w:rPr>
          <w:rStyle w:val="Strong"/>
        </w:rPr>
        <w:t>Simply explained, the pipe operator (</w:t>
      </w:r>
      <w:r>
        <w:rPr>
          <w:rStyle w:val="HTMLCode"/>
          <w:b/>
          <w:bCs/>
        </w:rPr>
        <w:t>%&gt;%</w:t>
      </w:r>
      <w:r>
        <w:rPr>
          <w:rStyle w:val="Strong"/>
        </w:rPr>
        <w:t>) passes an intermediate output from one function to the next.</w:t>
      </w:r>
      <w:r>
        <w:br/>
        <w:t xml:space="preserve">You can think of it as saying “then”. Many functions can be linked together with </w:t>
      </w:r>
      <w:r>
        <w:rPr>
          <w:rStyle w:val="HTMLCode"/>
        </w:rPr>
        <w:t>%&gt;%</w:t>
      </w:r>
      <w:r>
        <w:t>.</w:t>
      </w:r>
    </w:p>
    <w:p w14:paraId="502CC549" w14:textId="77777777" w:rsidR="00A0067E" w:rsidRDefault="00467CDC">
      <w:pPr>
        <w:numPr>
          <w:ilvl w:val="0"/>
          <w:numId w:val="31"/>
        </w:numPr>
        <w:spacing w:before="100" w:beforeAutospacing="1" w:after="100" w:afterAutospacing="1"/>
        <w:divId w:val="732965636"/>
        <w:rPr>
          <w:rFonts w:eastAsia="Times New Roman"/>
        </w:rPr>
      </w:pPr>
      <w:r>
        <w:rPr>
          <w:rStyle w:val="Strong"/>
          <w:rFonts w:eastAsia="Times New Roman"/>
        </w:rPr>
        <w:t>Piping emphasizes a sequence of actions, not the object the actions are being performed on</w:t>
      </w:r>
    </w:p>
    <w:p w14:paraId="60997069" w14:textId="77777777" w:rsidR="00A0067E" w:rsidRDefault="00467CDC">
      <w:pPr>
        <w:numPr>
          <w:ilvl w:val="0"/>
          <w:numId w:val="31"/>
        </w:numPr>
        <w:spacing w:before="100" w:beforeAutospacing="1" w:after="100" w:afterAutospacing="1"/>
        <w:divId w:val="732965636"/>
        <w:rPr>
          <w:rFonts w:eastAsia="Times New Roman"/>
        </w:rPr>
      </w:pPr>
      <w:r>
        <w:rPr>
          <w:rFonts w:eastAsia="Times New Roman"/>
        </w:rPr>
        <w:t>Pipes are best when a sequence of actions must be performed on one object</w:t>
      </w:r>
    </w:p>
    <w:p w14:paraId="797A65C0" w14:textId="77777777" w:rsidR="00A0067E" w:rsidRDefault="00467CDC">
      <w:pPr>
        <w:numPr>
          <w:ilvl w:val="0"/>
          <w:numId w:val="31"/>
        </w:numPr>
        <w:spacing w:before="100" w:beforeAutospacing="1" w:after="100" w:afterAutospacing="1"/>
        <w:divId w:val="732965636"/>
        <w:rPr>
          <w:rFonts w:eastAsia="Times New Roman"/>
        </w:rPr>
      </w:pPr>
      <w:r>
        <w:rPr>
          <w:rFonts w:eastAsia="Times New Roman"/>
        </w:rPr>
        <w:t xml:space="preserve">Pipes come from the package </w:t>
      </w:r>
      <w:proofErr w:type="spellStart"/>
      <w:r>
        <w:rPr>
          <w:rStyle w:val="Strong"/>
          <w:rFonts w:eastAsia="Times New Roman"/>
        </w:rPr>
        <w:t>magrittr</w:t>
      </w:r>
      <w:proofErr w:type="spellEnd"/>
      <w:r>
        <w:rPr>
          <w:rFonts w:eastAsia="Times New Roman"/>
        </w:rPr>
        <w:t xml:space="preserve">, which is automatically included in packages </w:t>
      </w:r>
      <w:proofErr w:type="spellStart"/>
      <w:r>
        <w:rPr>
          <w:rStyle w:val="Strong"/>
          <w:rFonts w:eastAsia="Times New Roman"/>
        </w:rPr>
        <w:t>dplyr</w:t>
      </w:r>
      <w:proofErr w:type="spellEnd"/>
      <w:r>
        <w:rPr>
          <w:rFonts w:eastAsia="Times New Roman"/>
        </w:rPr>
        <w:t xml:space="preserve"> and </w:t>
      </w:r>
      <w:proofErr w:type="spellStart"/>
      <w:r>
        <w:rPr>
          <w:rStyle w:val="Strong"/>
          <w:rFonts w:eastAsia="Times New Roman"/>
        </w:rPr>
        <w:t>tidyverse</w:t>
      </w:r>
      <w:proofErr w:type="spellEnd"/>
    </w:p>
    <w:p w14:paraId="679E6F62" w14:textId="77777777" w:rsidR="00A0067E" w:rsidRDefault="00467CDC">
      <w:pPr>
        <w:numPr>
          <w:ilvl w:val="0"/>
          <w:numId w:val="31"/>
        </w:numPr>
        <w:spacing w:before="100" w:beforeAutospacing="1" w:after="100" w:afterAutospacing="1"/>
        <w:divId w:val="732965636"/>
        <w:rPr>
          <w:rFonts w:eastAsia="Times New Roman"/>
        </w:rPr>
      </w:pPr>
      <w:r>
        <w:rPr>
          <w:rFonts w:eastAsia="Times New Roman"/>
        </w:rPr>
        <w:t>Pipes can make code more clean and easier to read, more intuitive</w:t>
      </w:r>
    </w:p>
    <w:p w14:paraId="4423ED86" w14:textId="77777777" w:rsidR="00A0067E" w:rsidRDefault="00467CDC">
      <w:pPr>
        <w:pStyle w:val="NormalWeb"/>
        <w:divId w:val="732965636"/>
      </w:pPr>
      <w:r>
        <w:t xml:space="preserve">Read more on this approach in the </w:t>
      </w:r>
      <w:proofErr w:type="spellStart"/>
      <w:r>
        <w:t>tidyverse</w:t>
      </w:r>
      <w:proofErr w:type="spellEnd"/>
      <w:r>
        <w:t xml:space="preserve"> </w:t>
      </w:r>
      <w:hyperlink r:id="rId138" w:history="1">
        <w:r>
          <w:rPr>
            <w:rStyle w:val="Hyperlink"/>
          </w:rPr>
          <w:t>style guide</w:t>
        </w:r>
      </w:hyperlink>
    </w:p>
    <w:p w14:paraId="315C0F3D" w14:textId="77777777" w:rsidR="00A0067E" w:rsidRDefault="00467CDC">
      <w:pPr>
        <w:pStyle w:val="NormalWeb"/>
        <w:divId w:val="732965636"/>
      </w:pPr>
      <w:r>
        <w:lastRenderedPageBreak/>
        <w:t>Here is a fake example for comparison, using fictional functions to “bake a cake”. First, the pipe method:</w:t>
      </w:r>
    </w:p>
    <w:p w14:paraId="33C15DAB" w14:textId="77777777" w:rsidR="00A0067E" w:rsidRDefault="00467CDC">
      <w:pPr>
        <w:pStyle w:val="NormalWeb"/>
        <w:divId w:val="732965636"/>
      </w:pPr>
      <w:r>
        <w:t xml:space="preserve">Here is another </w:t>
      </w:r>
      <w:hyperlink r:id="rId139" w:anchor=":~:text=Pipes%20are%20an%20extremely%20useful,code%20and%20combine%20multiple%20operations" w:history="1">
        <w:r>
          <w:rPr>
            <w:rStyle w:val="Hyperlink"/>
          </w:rPr>
          <w:t>link</w:t>
        </w:r>
      </w:hyperlink>
      <w:r>
        <w:t xml:space="preserve"> describing the utility of pipes.</w:t>
      </w:r>
    </w:p>
    <w:p w14:paraId="1C33400A" w14:textId="77777777" w:rsidR="00A0067E" w:rsidRDefault="00467CDC">
      <w:pPr>
        <w:pStyle w:val="NormalWeb"/>
        <w:divId w:val="732965636"/>
      </w:pPr>
      <w:r>
        <w:t xml:space="preserve">Piping is not a </w:t>
      </w:r>
      <w:r>
        <w:rPr>
          <w:rStyle w:val="Strong"/>
        </w:rPr>
        <w:t>base</w:t>
      </w:r>
      <w:r>
        <w:t xml:space="preserve"> function. To use piping, the </w:t>
      </w:r>
      <w:proofErr w:type="spellStart"/>
      <w:r>
        <w:rPr>
          <w:rStyle w:val="Strong"/>
        </w:rPr>
        <w:t>magrittr</w:t>
      </w:r>
      <w:proofErr w:type="spellEnd"/>
      <w:r>
        <w:t xml:space="preserve"> package must be installed and loaded (this is typically done by loading </w:t>
      </w:r>
      <w:proofErr w:type="spellStart"/>
      <w:r>
        <w:rPr>
          <w:rStyle w:val="Strong"/>
        </w:rPr>
        <w:t>tidyverse</w:t>
      </w:r>
      <w:proofErr w:type="spellEnd"/>
      <w:r>
        <w:t xml:space="preserve"> or </w:t>
      </w:r>
      <w:proofErr w:type="spellStart"/>
      <w:r>
        <w:rPr>
          <w:rStyle w:val="Strong"/>
        </w:rPr>
        <w:t>dplyr</w:t>
      </w:r>
      <w:proofErr w:type="spellEnd"/>
      <w:r>
        <w:t xml:space="preserve"> package which include it). You can </w:t>
      </w:r>
      <w:hyperlink r:id="rId140" w:history="1">
        <w:r>
          <w:rPr>
            <w:rStyle w:val="Hyperlink"/>
          </w:rPr>
          <w:t xml:space="preserve">read more about piping in the </w:t>
        </w:r>
        <w:proofErr w:type="spellStart"/>
        <w:r>
          <w:rPr>
            <w:rStyle w:val="Hyperlink"/>
          </w:rPr>
          <w:t>magrittr</w:t>
        </w:r>
        <w:proofErr w:type="spellEnd"/>
        <w:r>
          <w:rPr>
            <w:rStyle w:val="Hyperlink"/>
          </w:rPr>
          <w:t xml:space="preserve"> documentation</w:t>
        </w:r>
      </w:hyperlink>
      <w:r>
        <w:t>.</w:t>
      </w:r>
    </w:p>
    <w:p w14:paraId="752C8E14" w14:textId="77777777" w:rsidR="00A0067E" w:rsidRDefault="00467CDC">
      <w:pPr>
        <w:pStyle w:val="NormalWeb"/>
        <w:divId w:val="732965636"/>
      </w:pPr>
      <w:r>
        <w:t xml:space="preserve">Note that just like other R commands, pipes can be used to just display the result, or to save/re-save an object, depending on whether the assignment operator </w:t>
      </w:r>
      <w:r>
        <w:rPr>
          <w:rStyle w:val="HTMLCode"/>
        </w:rPr>
        <w:t>&lt;-</w:t>
      </w:r>
      <w:r>
        <w:t xml:space="preserve"> is involved. See both below:</w:t>
      </w:r>
    </w:p>
    <w:p w14:paraId="49539C49" w14:textId="77777777" w:rsidR="00A0067E" w:rsidRDefault="00467CDC">
      <w:pPr>
        <w:pStyle w:val="NormalWeb"/>
        <w:divId w:val="732965636"/>
      </w:pPr>
      <w:r>
        <w:rPr>
          <w:rStyle w:val="HTMLCode"/>
          <w:b/>
          <w:bCs/>
        </w:rPr>
        <w:t>%&lt;&gt;%</w:t>
      </w:r>
      <w:r>
        <w:br/>
        <w:t xml:space="preserve">This is an “assignment pipe” from the </w:t>
      </w:r>
      <w:proofErr w:type="spellStart"/>
      <w:r>
        <w:rPr>
          <w:rStyle w:val="Strong"/>
        </w:rPr>
        <w:t>magrittr</w:t>
      </w:r>
      <w:proofErr w:type="spellEnd"/>
      <w:r>
        <w:t xml:space="preserve"> package, which </w:t>
      </w:r>
      <w:r>
        <w:rPr>
          <w:rStyle w:val="Emphasis"/>
        </w:rPr>
        <w:t xml:space="preserve">pipes an object forward </w:t>
      </w:r>
      <w:proofErr w:type="gramStart"/>
      <w:r>
        <w:rPr>
          <w:rStyle w:val="Emphasis"/>
        </w:rPr>
        <w:t>and also</w:t>
      </w:r>
      <w:proofErr w:type="gramEnd"/>
      <w:r>
        <w:rPr>
          <w:rStyle w:val="Emphasis"/>
        </w:rPr>
        <w:t xml:space="preserve"> re-defines the object</w:t>
      </w:r>
      <w:r>
        <w:t>. It must be the first pipe operator in the chain. It is shorthand. The below two commands are equivalent:</w:t>
      </w:r>
    </w:p>
    <w:p w14:paraId="279F82A6" w14:textId="77777777" w:rsidR="00A0067E" w:rsidRDefault="00467CDC">
      <w:pPr>
        <w:pStyle w:val="Heading3"/>
        <w:divId w:val="1138379819"/>
        <w:rPr>
          <w:rFonts w:eastAsia="Times New Roman"/>
        </w:rPr>
      </w:pPr>
      <w:r>
        <w:rPr>
          <w:rFonts w:eastAsia="Times New Roman"/>
        </w:rPr>
        <w:t>Define intermediate objects</w:t>
      </w:r>
    </w:p>
    <w:p w14:paraId="2D63E3E3" w14:textId="77777777" w:rsidR="00A0067E" w:rsidRDefault="00467CDC">
      <w:pPr>
        <w:pStyle w:val="NormalWeb"/>
        <w:divId w:val="1138379819"/>
      </w:pPr>
      <w:r>
        <w:t>This approach to changing objects/</w:t>
      </w:r>
      <w:proofErr w:type="spellStart"/>
      <w:r>
        <w:t>dataframes</w:t>
      </w:r>
      <w:proofErr w:type="spellEnd"/>
      <w:r>
        <w:t xml:space="preserve"> may be better if:</w:t>
      </w:r>
    </w:p>
    <w:p w14:paraId="6C2A3D2D" w14:textId="77777777" w:rsidR="00A0067E" w:rsidRDefault="00467CDC">
      <w:pPr>
        <w:numPr>
          <w:ilvl w:val="0"/>
          <w:numId w:val="32"/>
        </w:numPr>
        <w:spacing w:before="100" w:beforeAutospacing="1" w:after="100" w:afterAutospacing="1"/>
        <w:divId w:val="1138379819"/>
        <w:rPr>
          <w:rFonts w:eastAsia="Times New Roman"/>
        </w:rPr>
      </w:pPr>
      <w:r>
        <w:rPr>
          <w:rFonts w:eastAsia="Times New Roman"/>
        </w:rPr>
        <w:t>You need to manipulate multiple objects</w:t>
      </w:r>
    </w:p>
    <w:p w14:paraId="2B79CCA7" w14:textId="77777777" w:rsidR="00A0067E" w:rsidRDefault="00467CDC">
      <w:pPr>
        <w:numPr>
          <w:ilvl w:val="0"/>
          <w:numId w:val="32"/>
        </w:numPr>
        <w:spacing w:before="100" w:beforeAutospacing="1" w:after="100" w:afterAutospacing="1"/>
        <w:divId w:val="1138379819"/>
        <w:rPr>
          <w:rFonts w:eastAsia="Times New Roman"/>
        </w:rPr>
      </w:pPr>
      <w:r>
        <w:rPr>
          <w:rFonts w:eastAsia="Times New Roman"/>
        </w:rPr>
        <w:t>There are intermediate steps that are meaningful and deserve separate object names</w:t>
      </w:r>
    </w:p>
    <w:p w14:paraId="7AACEC52" w14:textId="77777777" w:rsidR="00A0067E" w:rsidRDefault="00467CDC">
      <w:pPr>
        <w:pStyle w:val="NormalWeb"/>
        <w:divId w:val="1138379819"/>
      </w:pPr>
      <w:r>
        <w:rPr>
          <w:rStyle w:val="Strong"/>
        </w:rPr>
        <w:t>Risks:</w:t>
      </w:r>
    </w:p>
    <w:p w14:paraId="56F2F4D5" w14:textId="77777777" w:rsidR="00A0067E" w:rsidRDefault="00467CDC">
      <w:pPr>
        <w:numPr>
          <w:ilvl w:val="0"/>
          <w:numId w:val="33"/>
        </w:numPr>
        <w:spacing w:before="100" w:beforeAutospacing="1" w:after="100" w:afterAutospacing="1"/>
        <w:divId w:val="1138379819"/>
        <w:rPr>
          <w:rFonts w:eastAsia="Times New Roman"/>
        </w:rPr>
      </w:pPr>
      <w:r>
        <w:rPr>
          <w:rFonts w:eastAsia="Times New Roman"/>
        </w:rPr>
        <w:t>Creating new objects for each step means creating lots of objects. If you use the wrong one you might not realize it!</w:t>
      </w:r>
    </w:p>
    <w:p w14:paraId="41A770B6" w14:textId="77777777" w:rsidR="00A0067E" w:rsidRDefault="00467CDC">
      <w:pPr>
        <w:numPr>
          <w:ilvl w:val="0"/>
          <w:numId w:val="33"/>
        </w:numPr>
        <w:spacing w:before="100" w:beforeAutospacing="1" w:after="100" w:afterAutospacing="1"/>
        <w:divId w:val="1138379819"/>
        <w:rPr>
          <w:rFonts w:eastAsia="Times New Roman"/>
        </w:rPr>
      </w:pPr>
      <w:r>
        <w:rPr>
          <w:rFonts w:eastAsia="Times New Roman"/>
        </w:rPr>
        <w:t>Naming all the objects can be confusing</w:t>
      </w:r>
    </w:p>
    <w:p w14:paraId="4F9BCE15" w14:textId="77777777" w:rsidR="00A0067E" w:rsidRDefault="00467CDC">
      <w:pPr>
        <w:numPr>
          <w:ilvl w:val="0"/>
          <w:numId w:val="33"/>
        </w:numPr>
        <w:spacing w:before="100" w:beforeAutospacing="1" w:after="100" w:afterAutospacing="1"/>
        <w:divId w:val="1138379819"/>
        <w:rPr>
          <w:rFonts w:eastAsia="Times New Roman"/>
        </w:rPr>
      </w:pPr>
      <w:r>
        <w:rPr>
          <w:rFonts w:eastAsia="Times New Roman"/>
        </w:rPr>
        <w:t>Errors may not be easily detectable</w:t>
      </w:r>
    </w:p>
    <w:p w14:paraId="273DDEE9" w14:textId="77777777" w:rsidR="00A0067E" w:rsidRDefault="00467CDC">
      <w:pPr>
        <w:pStyle w:val="NormalWeb"/>
        <w:divId w:val="1138379819"/>
      </w:pPr>
      <w:r>
        <w:t>Either name each intermediate object, or overwrite the original, or combine all the functions together. All come with their own risks.</w:t>
      </w:r>
    </w:p>
    <w:p w14:paraId="0B9D5DF9" w14:textId="77777777" w:rsidR="00A0067E" w:rsidRDefault="00467CDC">
      <w:pPr>
        <w:pStyle w:val="NormalWeb"/>
        <w:divId w:val="1138379819"/>
      </w:pPr>
      <w:r>
        <w:t>Below is the same fake “cake” example as above, but using this style:</w:t>
      </w:r>
    </w:p>
    <w:p w14:paraId="2F2ADE51" w14:textId="77777777" w:rsidR="00A0067E" w:rsidRDefault="00467CDC">
      <w:pPr>
        <w:pStyle w:val="NormalWeb"/>
        <w:divId w:val="1138379819"/>
      </w:pPr>
      <w:r>
        <w:t>Combine all functions together - this is difficult to read:</w:t>
      </w:r>
    </w:p>
    <w:p w14:paraId="1A9FA07F" w14:textId="77777777" w:rsidR="00A0067E" w:rsidRDefault="00467CDC">
      <w:pPr>
        <w:pStyle w:val="Heading2"/>
        <w:divId w:val="929000922"/>
        <w:rPr>
          <w:rFonts w:eastAsia="Times New Roman"/>
        </w:rPr>
      </w:pPr>
      <w:r>
        <w:rPr>
          <w:rFonts w:eastAsia="Times New Roman"/>
        </w:rPr>
        <w:t>Key operators and functions</w:t>
      </w:r>
    </w:p>
    <w:p w14:paraId="78DCDE28" w14:textId="77777777" w:rsidR="00A0067E" w:rsidRDefault="00467CDC">
      <w:pPr>
        <w:pStyle w:val="NormalWeb"/>
        <w:divId w:val="929000922"/>
      </w:pPr>
      <w:r>
        <w:t>This section details operators in R, such as:</w:t>
      </w:r>
    </w:p>
    <w:p w14:paraId="4C43A34F"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t>Definitional operators</w:t>
      </w:r>
    </w:p>
    <w:p w14:paraId="59DCF46D"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t xml:space="preserve">Relational operators (less than, equal </w:t>
      </w:r>
      <w:proofErr w:type="gramStart"/>
      <w:r>
        <w:rPr>
          <w:rFonts w:eastAsia="Times New Roman"/>
        </w:rPr>
        <w:t>too..</w:t>
      </w:r>
      <w:proofErr w:type="gramEnd"/>
      <w:r>
        <w:rPr>
          <w:rFonts w:eastAsia="Times New Roman"/>
        </w:rPr>
        <w:t>)</w:t>
      </w:r>
    </w:p>
    <w:p w14:paraId="0C99D490"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t>Logical operators (and, or…)</w:t>
      </w:r>
    </w:p>
    <w:p w14:paraId="047C5F6C"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lastRenderedPageBreak/>
        <w:t>Handling missing values</w:t>
      </w:r>
    </w:p>
    <w:p w14:paraId="3265742C"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t xml:space="preserve">Mathematical operators and functions (+/-, &gt;, </w:t>
      </w:r>
      <w:proofErr w:type="gramStart"/>
      <w:r>
        <w:rPr>
          <w:rFonts w:eastAsia="Times New Roman"/>
        </w:rPr>
        <w:t>sum(</w:t>
      </w:r>
      <w:proofErr w:type="gramEnd"/>
      <w:r>
        <w:rPr>
          <w:rFonts w:eastAsia="Times New Roman"/>
        </w:rPr>
        <w:t>), median(), …)</w:t>
      </w:r>
    </w:p>
    <w:p w14:paraId="79268FD3" w14:textId="77777777" w:rsidR="00A0067E" w:rsidRDefault="00467CDC">
      <w:pPr>
        <w:numPr>
          <w:ilvl w:val="0"/>
          <w:numId w:val="34"/>
        </w:numPr>
        <w:spacing w:before="100" w:beforeAutospacing="1" w:after="100" w:afterAutospacing="1"/>
        <w:divId w:val="929000922"/>
        <w:rPr>
          <w:rFonts w:eastAsia="Times New Roman"/>
        </w:rPr>
      </w:pPr>
      <w:r>
        <w:rPr>
          <w:rFonts w:eastAsia="Times New Roman"/>
        </w:rPr>
        <w:t xml:space="preserve">The </w:t>
      </w:r>
      <w:r>
        <w:rPr>
          <w:rStyle w:val="HTMLCode"/>
        </w:rPr>
        <w:t>%in%</w:t>
      </w:r>
      <w:r>
        <w:rPr>
          <w:rFonts w:eastAsia="Times New Roman"/>
        </w:rPr>
        <w:t xml:space="preserve"> operator</w:t>
      </w:r>
    </w:p>
    <w:p w14:paraId="57689BAB" w14:textId="77777777" w:rsidR="00A0067E" w:rsidRDefault="00467CDC">
      <w:pPr>
        <w:pStyle w:val="Heading3"/>
        <w:divId w:val="320617107"/>
        <w:rPr>
          <w:rFonts w:eastAsia="Times New Roman"/>
        </w:rPr>
      </w:pPr>
      <w:r>
        <w:rPr>
          <w:rFonts w:eastAsia="Times New Roman"/>
        </w:rPr>
        <w:t>Assignment operators</w:t>
      </w:r>
    </w:p>
    <w:p w14:paraId="6328DF70" w14:textId="77777777" w:rsidR="00A0067E" w:rsidRDefault="00467CDC">
      <w:pPr>
        <w:pStyle w:val="NormalWeb"/>
        <w:divId w:val="320617107"/>
      </w:pPr>
      <w:r>
        <w:rPr>
          <w:rStyle w:val="HTMLCode"/>
          <w:b/>
          <w:bCs/>
        </w:rPr>
        <w:t>&lt;-</w:t>
      </w:r>
    </w:p>
    <w:p w14:paraId="3210B03E" w14:textId="77777777" w:rsidR="00A0067E" w:rsidRDefault="00467CDC">
      <w:pPr>
        <w:pStyle w:val="NormalWeb"/>
        <w:divId w:val="320617107"/>
      </w:pPr>
      <w:r>
        <w:t xml:space="preserve">The basic assignment operator in R is </w:t>
      </w:r>
      <w:r>
        <w:rPr>
          <w:rStyle w:val="HTMLCode"/>
        </w:rPr>
        <w:t>&lt;-</w:t>
      </w:r>
      <w:r>
        <w:t xml:space="preserve">. Such that </w:t>
      </w:r>
      <w:proofErr w:type="spellStart"/>
      <w:r>
        <w:rPr>
          <w:rStyle w:val="HTMLCode"/>
        </w:rPr>
        <w:t>object_name</w:t>
      </w:r>
      <w:proofErr w:type="spellEnd"/>
      <w:r>
        <w:rPr>
          <w:rStyle w:val="HTMLCode"/>
        </w:rPr>
        <w:t xml:space="preserve"> &lt;- value</w:t>
      </w:r>
      <w:r>
        <w:t>.</w:t>
      </w:r>
      <w:r>
        <w:br/>
        <w:t xml:space="preserve">This assignment operator can also be written as </w:t>
      </w:r>
      <w:r>
        <w:rPr>
          <w:rStyle w:val="HTMLCode"/>
        </w:rPr>
        <w:t>=</w:t>
      </w:r>
      <w:r>
        <w:t xml:space="preserve">. We advise use of </w:t>
      </w:r>
      <w:r>
        <w:rPr>
          <w:rStyle w:val="HTMLCode"/>
        </w:rPr>
        <w:t>&lt;-</w:t>
      </w:r>
      <w:r>
        <w:t xml:space="preserve"> for general R use.</w:t>
      </w:r>
      <w:r>
        <w:br/>
        <w:t>We also advise surrounding such operators with spaces, for readability.</w:t>
      </w:r>
    </w:p>
    <w:p w14:paraId="45460B39" w14:textId="77777777" w:rsidR="00A0067E" w:rsidRDefault="00467CDC">
      <w:pPr>
        <w:pStyle w:val="NormalWeb"/>
        <w:divId w:val="320617107"/>
      </w:pPr>
      <w:r>
        <w:rPr>
          <w:rStyle w:val="HTMLCode"/>
          <w:b/>
          <w:bCs/>
        </w:rPr>
        <w:t>&lt;&lt;-</w:t>
      </w:r>
    </w:p>
    <w:p w14:paraId="2B29553D" w14:textId="77777777" w:rsidR="00A0067E" w:rsidRDefault="00467CDC">
      <w:pPr>
        <w:pStyle w:val="NormalWeb"/>
        <w:divId w:val="320617107"/>
      </w:pPr>
      <w:r>
        <w:t xml:space="preserve">If </w:t>
      </w:r>
      <w:hyperlink w:anchor="writing-functions-1" w:history="1">
        <w:r>
          <w:rPr>
            <w:rStyle w:val="Hyperlink"/>
          </w:rPr>
          <w:t>Writing functions</w:t>
        </w:r>
      </w:hyperlink>
      <w:r>
        <w:t xml:space="preserve">, or using R in an interactive way with sourced scripts, then you may need to use this assignment operator </w:t>
      </w:r>
      <w:r>
        <w:rPr>
          <w:rStyle w:val="HTMLCode"/>
        </w:rPr>
        <w:t>&lt;&lt;-</w:t>
      </w:r>
      <w:r>
        <w:t xml:space="preserve"> (from </w:t>
      </w:r>
      <w:r>
        <w:rPr>
          <w:rStyle w:val="Strong"/>
        </w:rPr>
        <w:t>base</w:t>
      </w:r>
      <w:r>
        <w:t xml:space="preserve"> R). This operator is used to define an object in a higher ‘parent’ R Environment. See this </w:t>
      </w:r>
      <w:hyperlink r:id="rId141" w:history="1">
        <w:r>
          <w:rPr>
            <w:rStyle w:val="Hyperlink"/>
          </w:rPr>
          <w:t>online reference</w:t>
        </w:r>
      </w:hyperlink>
      <w:r>
        <w:t>.</w:t>
      </w:r>
    </w:p>
    <w:p w14:paraId="6BB7BC3B" w14:textId="77777777" w:rsidR="00A0067E" w:rsidRDefault="00467CDC">
      <w:pPr>
        <w:pStyle w:val="NormalWeb"/>
        <w:divId w:val="320617107"/>
      </w:pPr>
      <w:r>
        <w:rPr>
          <w:rStyle w:val="HTMLCode"/>
          <w:b/>
          <w:bCs/>
        </w:rPr>
        <w:t>%&lt;&gt;%</w:t>
      </w:r>
    </w:p>
    <w:p w14:paraId="02BD10AF" w14:textId="77777777" w:rsidR="00A0067E" w:rsidRDefault="00467CDC">
      <w:pPr>
        <w:pStyle w:val="NormalWeb"/>
        <w:divId w:val="320617107"/>
      </w:pPr>
      <w:r>
        <w:t xml:space="preserve">This is an “assignment pipe” from the </w:t>
      </w:r>
      <w:proofErr w:type="spellStart"/>
      <w:r>
        <w:rPr>
          <w:rStyle w:val="Strong"/>
        </w:rPr>
        <w:t>magrittr</w:t>
      </w:r>
      <w:proofErr w:type="spellEnd"/>
      <w:r>
        <w:t xml:space="preserve"> package, which pipes an object forward </w:t>
      </w:r>
      <w:proofErr w:type="gramStart"/>
      <w:r>
        <w:t xml:space="preserve">and </w:t>
      </w:r>
      <w:r>
        <w:rPr>
          <w:rStyle w:val="Emphasis"/>
        </w:rPr>
        <w:t>also</w:t>
      </w:r>
      <w:proofErr w:type="gramEnd"/>
      <w:r>
        <w:rPr>
          <w:rStyle w:val="Emphasis"/>
        </w:rPr>
        <w:t xml:space="preserve"> re-defines the object</w:t>
      </w:r>
      <w:r>
        <w:t>. It must be the first pipe operator in the chain. It is shorthand, as shown below in two equivalent examples:</w:t>
      </w:r>
    </w:p>
    <w:p w14:paraId="2A35B6C2" w14:textId="77777777" w:rsidR="00A0067E" w:rsidRDefault="00467CDC">
      <w:pPr>
        <w:pStyle w:val="NormalWeb"/>
        <w:divId w:val="320617107"/>
      </w:pPr>
      <w:r>
        <w:t>The above is equivalent to the below:</w:t>
      </w:r>
    </w:p>
    <w:p w14:paraId="69B0F842" w14:textId="77777777" w:rsidR="00A0067E" w:rsidRDefault="00467CDC">
      <w:pPr>
        <w:pStyle w:val="NormalWeb"/>
        <w:divId w:val="320617107"/>
      </w:pPr>
      <w:r>
        <w:rPr>
          <w:rStyle w:val="HTMLCode"/>
          <w:b/>
          <w:bCs/>
        </w:rPr>
        <w:t>%&lt;+%</w:t>
      </w:r>
    </w:p>
    <w:p w14:paraId="4530ED45" w14:textId="77777777" w:rsidR="00A0067E" w:rsidRDefault="00467CDC">
      <w:pPr>
        <w:pStyle w:val="NormalWeb"/>
        <w:divId w:val="320617107"/>
      </w:pPr>
      <w:r>
        <w:t xml:space="preserve">This is used to add data to phylogenetic trees with the </w:t>
      </w:r>
      <w:proofErr w:type="spellStart"/>
      <w:r>
        <w:rPr>
          <w:rStyle w:val="Strong"/>
        </w:rPr>
        <w:t>ggtree</w:t>
      </w:r>
      <w:proofErr w:type="spellEnd"/>
      <w:r>
        <w:t xml:space="preserve"> package. See the page on </w:t>
      </w:r>
      <w:hyperlink w:anchor="phylogenetic-trees-1" w:history="1">
        <w:r>
          <w:rPr>
            <w:rStyle w:val="Hyperlink"/>
          </w:rPr>
          <w:t>Phylogenetic trees</w:t>
        </w:r>
      </w:hyperlink>
      <w:r>
        <w:t xml:space="preserve"> or this online </w:t>
      </w:r>
      <w:hyperlink r:id="rId142" w:history="1">
        <w:r>
          <w:rPr>
            <w:rStyle w:val="Hyperlink"/>
          </w:rPr>
          <w:t>resource book</w:t>
        </w:r>
      </w:hyperlink>
      <w:r>
        <w:t>.</w:t>
      </w:r>
    </w:p>
    <w:p w14:paraId="010B3C1F" w14:textId="77777777" w:rsidR="00A0067E" w:rsidRDefault="00467CDC">
      <w:pPr>
        <w:pStyle w:val="Heading3"/>
        <w:divId w:val="2056998495"/>
        <w:rPr>
          <w:rFonts w:eastAsia="Times New Roman"/>
        </w:rPr>
      </w:pPr>
      <w:r>
        <w:rPr>
          <w:rFonts w:eastAsia="Times New Roman"/>
        </w:rPr>
        <w:t>Relational and logical operators</w:t>
      </w:r>
    </w:p>
    <w:p w14:paraId="270E32C0" w14:textId="77777777" w:rsidR="00A0067E" w:rsidRDefault="00467CDC">
      <w:pPr>
        <w:pStyle w:val="NormalWeb"/>
        <w:divId w:val="2056998495"/>
      </w:pPr>
      <w:r>
        <w:t>Relational operators compare values and are often used when defining new variables and subsets of datasets. Here are the common relational operators in 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1021"/>
        <w:gridCol w:w="1184"/>
        <w:gridCol w:w="5686"/>
      </w:tblGrid>
      <w:tr w:rsidR="00A0067E" w14:paraId="43B685A9" w14:textId="77777777">
        <w:trPr>
          <w:divId w:val="2056998495"/>
          <w:tblHeader/>
          <w:tblCellSpacing w:w="15" w:type="dxa"/>
        </w:trPr>
        <w:tc>
          <w:tcPr>
            <w:tcW w:w="0" w:type="auto"/>
            <w:vAlign w:val="center"/>
            <w:hideMark/>
          </w:tcPr>
          <w:p w14:paraId="66BDC026" w14:textId="77777777" w:rsidR="00A0067E" w:rsidRDefault="00467CDC">
            <w:pPr>
              <w:jc w:val="center"/>
              <w:rPr>
                <w:rFonts w:eastAsia="Times New Roman"/>
                <w:b/>
                <w:bCs/>
              </w:rPr>
            </w:pPr>
            <w:r>
              <w:rPr>
                <w:rFonts w:eastAsia="Times New Roman"/>
                <w:b/>
                <w:bCs/>
              </w:rPr>
              <w:t>Meaning</w:t>
            </w:r>
          </w:p>
        </w:tc>
        <w:tc>
          <w:tcPr>
            <w:tcW w:w="0" w:type="auto"/>
            <w:vAlign w:val="center"/>
            <w:hideMark/>
          </w:tcPr>
          <w:p w14:paraId="18815354" w14:textId="77777777" w:rsidR="00A0067E" w:rsidRDefault="00467CDC">
            <w:pPr>
              <w:jc w:val="center"/>
              <w:rPr>
                <w:rFonts w:eastAsia="Times New Roman"/>
                <w:b/>
                <w:bCs/>
              </w:rPr>
            </w:pPr>
            <w:r>
              <w:rPr>
                <w:rFonts w:eastAsia="Times New Roman"/>
                <w:b/>
                <w:bCs/>
              </w:rPr>
              <w:t>Operator</w:t>
            </w:r>
          </w:p>
        </w:tc>
        <w:tc>
          <w:tcPr>
            <w:tcW w:w="0" w:type="auto"/>
            <w:vAlign w:val="center"/>
            <w:hideMark/>
          </w:tcPr>
          <w:p w14:paraId="34666D52" w14:textId="77777777" w:rsidR="00A0067E" w:rsidRDefault="00467CDC">
            <w:pPr>
              <w:jc w:val="center"/>
              <w:rPr>
                <w:rFonts w:eastAsia="Times New Roman"/>
                <w:b/>
                <w:bCs/>
              </w:rPr>
            </w:pPr>
            <w:r>
              <w:rPr>
                <w:rFonts w:eastAsia="Times New Roman"/>
                <w:b/>
                <w:bCs/>
              </w:rPr>
              <w:t>Example</w:t>
            </w:r>
          </w:p>
        </w:tc>
        <w:tc>
          <w:tcPr>
            <w:tcW w:w="0" w:type="auto"/>
            <w:vAlign w:val="center"/>
            <w:hideMark/>
          </w:tcPr>
          <w:p w14:paraId="587CB848" w14:textId="77777777" w:rsidR="00A0067E" w:rsidRDefault="00467CDC">
            <w:pPr>
              <w:jc w:val="center"/>
              <w:rPr>
                <w:rFonts w:eastAsia="Times New Roman"/>
                <w:b/>
                <w:bCs/>
              </w:rPr>
            </w:pPr>
            <w:r>
              <w:rPr>
                <w:rFonts w:eastAsia="Times New Roman"/>
                <w:b/>
                <w:bCs/>
              </w:rPr>
              <w:t>Example Result</w:t>
            </w:r>
          </w:p>
        </w:tc>
      </w:tr>
      <w:tr w:rsidR="00A0067E" w14:paraId="1235BB03" w14:textId="77777777">
        <w:trPr>
          <w:divId w:val="2056998495"/>
          <w:tblCellSpacing w:w="15" w:type="dxa"/>
        </w:trPr>
        <w:tc>
          <w:tcPr>
            <w:tcW w:w="0" w:type="auto"/>
            <w:vAlign w:val="center"/>
            <w:hideMark/>
          </w:tcPr>
          <w:p w14:paraId="4C3286A0" w14:textId="77777777" w:rsidR="00A0067E" w:rsidRDefault="00467CDC">
            <w:pPr>
              <w:rPr>
                <w:rFonts w:eastAsia="Times New Roman"/>
              </w:rPr>
            </w:pPr>
            <w:r>
              <w:rPr>
                <w:rFonts w:eastAsia="Times New Roman"/>
              </w:rPr>
              <w:t>Equal to</w:t>
            </w:r>
          </w:p>
        </w:tc>
        <w:tc>
          <w:tcPr>
            <w:tcW w:w="0" w:type="auto"/>
            <w:vAlign w:val="center"/>
            <w:hideMark/>
          </w:tcPr>
          <w:p w14:paraId="496386FC" w14:textId="77777777" w:rsidR="00A0067E" w:rsidRDefault="00467CDC">
            <w:pPr>
              <w:rPr>
                <w:rFonts w:eastAsia="Times New Roman"/>
              </w:rPr>
            </w:pPr>
            <w:r>
              <w:rPr>
                <w:rStyle w:val="HTMLCode"/>
              </w:rPr>
              <w:t>==</w:t>
            </w:r>
          </w:p>
        </w:tc>
        <w:tc>
          <w:tcPr>
            <w:tcW w:w="0" w:type="auto"/>
            <w:vAlign w:val="center"/>
            <w:hideMark/>
          </w:tcPr>
          <w:p w14:paraId="0A3E49BE" w14:textId="77777777" w:rsidR="00A0067E" w:rsidRDefault="00467CDC">
            <w:pPr>
              <w:rPr>
                <w:rFonts w:eastAsia="Times New Roman"/>
              </w:rPr>
            </w:pPr>
            <w:r>
              <w:rPr>
                <w:rStyle w:val="HTMLCode"/>
              </w:rPr>
              <w:t>"A" == "a"</w:t>
            </w:r>
          </w:p>
        </w:tc>
        <w:tc>
          <w:tcPr>
            <w:tcW w:w="0" w:type="auto"/>
            <w:vAlign w:val="center"/>
            <w:hideMark/>
          </w:tcPr>
          <w:p w14:paraId="129FA97C" w14:textId="77777777" w:rsidR="00A0067E" w:rsidRDefault="00467CDC">
            <w:pPr>
              <w:rPr>
                <w:rFonts w:eastAsia="Times New Roman"/>
              </w:rPr>
            </w:pPr>
            <w:r>
              <w:rPr>
                <w:rStyle w:val="HTMLCode"/>
              </w:rPr>
              <w:t>FALSE</w:t>
            </w:r>
            <w:r>
              <w:rPr>
                <w:rFonts w:eastAsia="Times New Roman"/>
              </w:rPr>
              <w:t xml:space="preserve"> (because R is case sensitive) </w:t>
            </w:r>
            <w:r>
              <w:rPr>
                <w:rStyle w:val="Emphasis"/>
                <w:rFonts w:eastAsia="Times New Roman"/>
              </w:rPr>
              <w:t xml:space="preserve">Note that == (double equals) is different from = (single equals), which acts like the assignment operator </w:t>
            </w:r>
            <w:r>
              <w:rPr>
                <w:rStyle w:val="HTMLCode"/>
                <w:i/>
                <w:iCs/>
              </w:rPr>
              <w:t>&lt;-</w:t>
            </w:r>
          </w:p>
        </w:tc>
      </w:tr>
      <w:tr w:rsidR="00A0067E" w14:paraId="03770D39" w14:textId="77777777">
        <w:trPr>
          <w:divId w:val="2056998495"/>
          <w:tblCellSpacing w:w="15" w:type="dxa"/>
        </w:trPr>
        <w:tc>
          <w:tcPr>
            <w:tcW w:w="0" w:type="auto"/>
            <w:vAlign w:val="center"/>
            <w:hideMark/>
          </w:tcPr>
          <w:p w14:paraId="32542813" w14:textId="77777777" w:rsidR="00A0067E" w:rsidRDefault="00467CDC">
            <w:pPr>
              <w:rPr>
                <w:rFonts w:eastAsia="Times New Roman"/>
              </w:rPr>
            </w:pPr>
            <w:r>
              <w:rPr>
                <w:rFonts w:eastAsia="Times New Roman"/>
              </w:rPr>
              <w:t>Not equal to</w:t>
            </w:r>
          </w:p>
        </w:tc>
        <w:tc>
          <w:tcPr>
            <w:tcW w:w="0" w:type="auto"/>
            <w:vAlign w:val="center"/>
            <w:hideMark/>
          </w:tcPr>
          <w:p w14:paraId="61922D67" w14:textId="77777777" w:rsidR="00A0067E" w:rsidRDefault="00467CDC">
            <w:pPr>
              <w:rPr>
                <w:rFonts w:eastAsia="Times New Roman"/>
              </w:rPr>
            </w:pPr>
            <w:r>
              <w:rPr>
                <w:rStyle w:val="HTMLCode"/>
              </w:rPr>
              <w:t>!=</w:t>
            </w:r>
          </w:p>
        </w:tc>
        <w:tc>
          <w:tcPr>
            <w:tcW w:w="0" w:type="auto"/>
            <w:vAlign w:val="center"/>
            <w:hideMark/>
          </w:tcPr>
          <w:p w14:paraId="3FE4B3B7" w14:textId="77777777" w:rsidR="00A0067E" w:rsidRDefault="00467CDC">
            <w:pPr>
              <w:rPr>
                <w:rFonts w:eastAsia="Times New Roman"/>
              </w:rPr>
            </w:pPr>
            <w:proofErr w:type="gramStart"/>
            <w:r>
              <w:rPr>
                <w:rStyle w:val="HTMLCode"/>
              </w:rPr>
              <w:t>2 !</w:t>
            </w:r>
            <w:proofErr w:type="gramEnd"/>
            <w:r>
              <w:rPr>
                <w:rStyle w:val="HTMLCode"/>
              </w:rPr>
              <w:t>= 0</w:t>
            </w:r>
          </w:p>
        </w:tc>
        <w:tc>
          <w:tcPr>
            <w:tcW w:w="0" w:type="auto"/>
            <w:vAlign w:val="center"/>
            <w:hideMark/>
          </w:tcPr>
          <w:p w14:paraId="43CF5184" w14:textId="77777777" w:rsidR="00A0067E" w:rsidRDefault="00467CDC">
            <w:pPr>
              <w:rPr>
                <w:rFonts w:eastAsia="Times New Roman"/>
              </w:rPr>
            </w:pPr>
            <w:r>
              <w:rPr>
                <w:rStyle w:val="HTMLCode"/>
              </w:rPr>
              <w:t>TRUE</w:t>
            </w:r>
          </w:p>
        </w:tc>
      </w:tr>
      <w:tr w:rsidR="00A0067E" w14:paraId="2A083DE8" w14:textId="77777777">
        <w:trPr>
          <w:divId w:val="2056998495"/>
          <w:tblCellSpacing w:w="15" w:type="dxa"/>
        </w:trPr>
        <w:tc>
          <w:tcPr>
            <w:tcW w:w="0" w:type="auto"/>
            <w:vAlign w:val="center"/>
            <w:hideMark/>
          </w:tcPr>
          <w:p w14:paraId="0942F623" w14:textId="77777777" w:rsidR="00A0067E" w:rsidRDefault="00467CDC">
            <w:pPr>
              <w:rPr>
                <w:rFonts w:eastAsia="Times New Roman"/>
              </w:rPr>
            </w:pPr>
            <w:r>
              <w:rPr>
                <w:rFonts w:eastAsia="Times New Roman"/>
              </w:rPr>
              <w:t>Greater than</w:t>
            </w:r>
          </w:p>
        </w:tc>
        <w:tc>
          <w:tcPr>
            <w:tcW w:w="0" w:type="auto"/>
            <w:vAlign w:val="center"/>
            <w:hideMark/>
          </w:tcPr>
          <w:p w14:paraId="68E9598E" w14:textId="77777777" w:rsidR="00A0067E" w:rsidRDefault="00467CDC">
            <w:pPr>
              <w:rPr>
                <w:rFonts w:eastAsia="Times New Roman"/>
              </w:rPr>
            </w:pPr>
            <w:r>
              <w:rPr>
                <w:rStyle w:val="HTMLCode"/>
              </w:rPr>
              <w:t>&gt;</w:t>
            </w:r>
          </w:p>
        </w:tc>
        <w:tc>
          <w:tcPr>
            <w:tcW w:w="0" w:type="auto"/>
            <w:vAlign w:val="center"/>
            <w:hideMark/>
          </w:tcPr>
          <w:p w14:paraId="5B1D894E" w14:textId="77777777" w:rsidR="00A0067E" w:rsidRDefault="00467CDC">
            <w:pPr>
              <w:rPr>
                <w:rFonts w:eastAsia="Times New Roman"/>
              </w:rPr>
            </w:pPr>
            <w:r>
              <w:rPr>
                <w:rStyle w:val="HTMLCode"/>
              </w:rPr>
              <w:t>4 &gt; 2</w:t>
            </w:r>
          </w:p>
        </w:tc>
        <w:tc>
          <w:tcPr>
            <w:tcW w:w="0" w:type="auto"/>
            <w:vAlign w:val="center"/>
            <w:hideMark/>
          </w:tcPr>
          <w:p w14:paraId="172964AF" w14:textId="77777777" w:rsidR="00A0067E" w:rsidRDefault="00467CDC">
            <w:pPr>
              <w:rPr>
                <w:rFonts w:eastAsia="Times New Roman"/>
              </w:rPr>
            </w:pPr>
            <w:r>
              <w:rPr>
                <w:rStyle w:val="HTMLCode"/>
              </w:rPr>
              <w:t>TRUE</w:t>
            </w:r>
          </w:p>
        </w:tc>
      </w:tr>
      <w:tr w:rsidR="00A0067E" w14:paraId="79D4BFF7" w14:textId="77777777">
        <w:trPr>
          <w:divId w:val="2056998495"/>
          <w:tblCellSpacing w:w="15" w:type="dxa"/>
        </w:trPr>
        <w:tc>
          <w:tcPr>
            <w:tcW w:w="0" w:type="auto"/>
            <w:vAlign w:val="center"/>
            <w:hideMark/>
          </w:tcPr>
          <w:p w14:paraId="193BA6D4" w14:textId="77777777" w:rsidR="00A0067E" w:rsidRDefault="00467CDC">
            <w:pPr>
              <w:rPr>
                <w:rFonts w:eastAsia="Times New Roman"/>
              </w:rPr>
            </w:pPr>
            <w:r>
              <w:rPr>
                <w:rFonts w:eastAsia="Times New Roman"/>
              </w:rPr>
              <w:t>Less than</w:t>
            </w:r>
          </w:p>
        </w:tc>
        <w:tc>
          <w:tcPr>
            <w:tcW w:w="0" w:type="auto"/>
            <w:vAlign w:val="center"/>
            <w:hideMark/>
          </w:tcPr>
          <w:p w14:paraId="207BD9AD" w14:textId="77777777" w:rsidR="00A0067E" w:rsidRDefault="00467CDC">
            <w:pPr>
              <w:rPr>
                <w:rFonts w:eastAsia="Times New Roman"/>
              </w:rPr>
            </w:pPr>
            <w:r>
              <w:rPr>
                <w:rStyle w:val="HTMLCode"/>
              </w:rPr>
              <w:t>&lt;</w:t>
            </w:r>
          </w:p>
        </w:tc>
        <w:tc>
          <w:tcPr>
            <w:tcW w:w="0" w:type="auto"/>
            <w:vAlign w:val="center"/>
            <w:hideMark/>
          </w:tcPr>
          <w:p w14:paraId="4A5A8056" w14:textId="77777777" w:rsidR="00A0067E" w:rsidRDefault="00467CDC">
            <w:pPr>
              <w:rPr>
                <w:rFonts w:eastAsia="Times New Roman"/>
              </w:rPr>
            </w:pPr>
            <w:r>
              <w:rPr>
                <w:rStyle w:val="HTMLCode"/>
              </w:rPr>
              <w:t>4 &lt; 2</w:t>
            </w:r>
          </w:p>
        </w:tc>
        <w:tc>
          <w:tcPr>
            <w:tcW w:w="0" w:type="auto"/>
            <w:vAlign w:val="center"/>
            <w:hideMark/>
          </w:tcPr>
          <w:p w14:paraId="0CFA4FD1" w14:textId="77777777" w:rsidR="00A0067E" w:rsidRDefault="00467CDC">
            <w:pPr>
              <w:rPr>
                <w:rFonts w:eastAsia="Times New Roman"/>
              </w:rPr>
            </w:pPr>
            <w:r>
              <w:rPr>
                <w:rStyle w:val="HTMLCode"/>
              </w:rPr>
              <w:t>FALSE</w:t>
            </w:r>
          </w:p>
        </w:tc>
      </w:tr>
      <w:tr w:rsidR="00A0067E" w14:paraId="5DA37001" w14:textId="77777777">
        <w:trPr>
          <w:divId w:val="2056998495"/>
          <w:tblCellSpacing w:w="15" w:type="dxa"/>
        </w:trPr>
        <w:tc>
          <w:tcPr>
            <w:tcW w:w="0" w:type="auto"/>
            <w:vAlign w:val="center"/>
            <w:hideMark/>
          </w:tcPr>
          <w:p w14:paraId="71D56C06" w14:textId="77777777" w:rsidR="00A0067E" w:rsidRDefault="00467CDC">
            <w:pPr>
              <w:rPr>
                <w:rFonts w:eastAsia="Times New Roman"/>
              </w:rPr>
            </w:pPr>
            <w:r>
              <w:rPr>
                <w:rFonts w:eastAsia="Times New Roman"/>
              </w:rPr>
              <w:lastRenderedPageBreak/>
              <w:t>Greater than or equal to</w:t>
            </w:r>
          </w:p>
        </w:tc>
        <w:tc>
          <w:tcPr>
            <w:tcW w:w="0" w:type="auto"/>
            <w:vAlign w:val="center"/>
            <w:hideMark/>
          </w:tcPr>
          <w:p w14:paraId="239E27C7" w14:textId="77777777" w:rsidR="00A0067E" w:rsidRDefault="00467CDC">
            <w:pPr>
              <w:rPr>
                <w:rFonts w:eastAsia="Times New Roman"/>
              </w:rPr>
            </w:pPr>
            <w:r>
              <w:rPr>
                <w:rStyle w:val="HTMLCode"/>
              </w:rPr>
              <w:t>&gt;=</w:t>
            </w:r>
          </w:p>
        </w:tc>
        <w:tc>
          <w:tcPr>
            <w:tcW w:w="0" w:type="auto"/>
            <w:vAlign w:val="center"/>
            <w:hideMark/>
          </w:tcPr>
          <w:p w14:paraId="0568D20A" w14:textId="77777777" w:rsidR="00A0067E" w:rsidRDefault="00467CDC">
            <w:pPr>
              <w:rPr>
                <w:rFonts w:eastAsia="Times New Roman"/>
              </w:rPr>
            </w:pPr>
            <w:r>
              <w:rPr>
                <w:rStyle w:val="HTMLCode"/>
              </w:rPr>
              <w:t>6 &gt;= 4</w:t>
            </w:r>
          </w:p>
        </w:tc>
        <w:tc>
          <w:tcPr>
            <w:tcW w:w="0" w:type="auto"/>
            <w:vAlign w:val="center"/>
            <w:hideMark/>
          </w:tcPr>
          <w:p w14:paraId="214E8DD2" w14:textId="77777777" w:rsidR="00A0067E" w:rsidRDefault="00467CDC">
            <w:pPr>
              <w:rPr>
                <w:rFonts w:eastAsia="Times New Roman"/>
              </w:rPr>
            </w:pPr>
            <w:r>
              <w:rPr>
                <w:rStyle w:val="HTMLCode"/>
              </w:rPr>
              <w:t>TRUE</w:t>
            </w:r>
          </w:p>
        </w:tc>
      </w:tr>
      <w:tr w:rsidR="00A0067E" w14:paraId="38C36280" w14:textId="77777777">
        <w:trPr>
          <w:divId w:val="2056998495"/>
          <w:tblCellSpacing w:w="15" w:type="dxa"/>
        </w:trPr>
        <w:tc>
          <w:tcPr>
            <w:tcW w:w="0" w:type="auto"/>
            <w:vAlign w:val="center"/>
            <w:hideMark/>
          </w:tcPr>
          <w:p w14:paraId="620CB179" w14:textId="77777777" w:rsidR="00A0067E" w:rsidRDefault="00467CDC">
            <w:pPr>
              <w:rPr>
                <w:rFonts w:eastAsia="Times New Roman"/>
              </w:rPr>
            </w:pPr>
            <w:r>
              <w:rPr>
                <w:rFonts w:eastAsia="Times New Roman"/>
              </w:rPr>
              <w:t>Less than or equal to</w:t>
            </w:r>
          </w:p>
        </w:tc>
        <w:tc>
          <w:tcPr>
            <w:tcW w:w="0" w:type="auto"/>
            <w:vAlign w:val="center"/>
            <w:hideMark/>
          </w:tcPr>
          <w:p w14:paraId="1C016A5E" w14:textId="77777777" w:rsidR="00A0067E" w:rsidRDefault="00467CDC">
            <w:pPr>
              <w:rPr>
                <w:rFonts w:eastAsia="Times New Roman"/>
              </w:rPr>
            </w:pPr>
            <w:r>
              <w:rPr>
                <w:rStyle w:val="HTMLCode"/>
              </w:rPr>
              <w:t>&lt;=</w:t>
            </w:r>
          </w:p>
        </w:tc>
        <w:tc>
          <w:tcPr>
            <w:tcW w:w="0" w:type="auto"/>
            <w:vAlign w:val="center"/>
            <w:hideMark/>
          </w:tcPr>
          <w:p w14:paraId="7D5A51D7" w14:textId="77777777" w:rsidR="00A0067E" w:rsidRDefault="00467CDC">
            <w:pPr>
              <w:rPr>
                <w:rFonts w:eastAsia="Times New Roman"/>
              </w:rPr>
            </w:pPr>
            <w:r>
              <w:rPr>
                <w:rStyle w:val="HTMLCode"/>
              </w:rPr>
              <w:t>6 &lt;= 4</w:t>
            </w:r>
          </w:p>
        </w:tc>
        <w:tc>
          <w:tcPr>
            <w:tcW w:w="0" w:type="auto"/>
            <w:vAlign w:val="center"/>
            <w:hideMark/>
          </w:tcPr>
          <w:p w14:paraId="0D02A011" w14:textId="77777777" w:rsidR="00A0067E" w:rsidRDefault="00467CDC">
            <w:pPr>
              <w:rPr>
                <w:rFonts w:eastAsia="Times New Roman"/>
              </w:rPr>
            </w:pPr>
            <w:r>
              <w:rPr>
                <w:rStyle w:val="HTMLCode"/>
              </w:rPr>
              <w:t>FALSE</w:t>
            </w:r>
          </w:p>
        </w:tc>
      </w:tr>
      <w:tr w:rsidR="00A0067E" w14:paraId="0E2A150F" w14:textId="77777777">
        <w:trPr>
          <w:divId w:val="2056998495"/>
          <w:tblCellSpacing w:w="15" w:type="dxa"/>
        </w:trPr>
        <w:tc>
          <w:tcPr>
            <w:tcW w:w="0" w:type="auto"/>
            <w:vAlign w:val="center"/>
            <w:hideMark/>
          </w:tcPr>
          <w:p w14:paraId="3AA6966D" w14:textId="77777777" w:rsidR="00A0067E" w:rsidRDefault="00467CDC">
            <w:pPr>
              <w:rPr>
                <w:rFonts w:eastAsia="Times New Roman"/>
              </w:rPr>
            </w:pPr>
            <w:r>
              <w:rPr>
                <w:rFonts w:eastAsia="Times New Roman"/>
              </w:rPr>
              <w:t>Value is missing</w:t>
            </w:r>
          </w:p>
        </w:tc>
        <w:tc>
          <w:tcPr>
            <w:tcW w:w="0" w:type="auto"/>
            <w:vAlign w:val="center"/>
            <w:hideMark/>
          </w:tcPr>
          <w:p w14:paraId="23E5A9D8" w14:textId="77777777" w:rsidR="00A0067E" w:rsidRDefault="00467CDC">
            <w:pPr>
              <w:rPr>
                <w:rFonts w:eastAsia="Times New Roman"/>
              </w:rPr>
            </w:pPr>
            <w:proofErr w:type="gramStart"/>
            <w:r>
              <w:rPr>
                <w:rStyle w:val="HTMLCode"/>
              </w:rPr>
              <w:t>is.na(</w:t>
            </w:r>
            <w:proofErr w:type="gramEnd"/>
            <w:r>
              <w:rPr>
                <w:rStyle w:val="HTMLCode"/>
              </w:rPr>
              <w:t>)</w:t>
            </w:r>
          </w:p>
        </w:tc>
        <w:tc>
          <w:tcPr>
            <w:tcW w:w="0" w:type="auto"/>
            <w:vAlign w:val="center"/>
            <w:hideMark/>
          </w:tcPr>
          <w:p w14:paraId="3CB17991" w14:textId="77777777" w:rsidR="00A0067E" w:rsidRDefault="00467CDC">
            <w:pPr>
              <w:rPr>
                <w:rFonts w:eastAsia="Times New Roman"/>
              </w:rPr>
            </w:pPr>
            <w:proofErr w:type="gramStart"/>
            <w:r>
              <w:rPr>
                <w:rStyle w:val="HTMLCode"/>
              </w:rPr>
              <w:t>is.na(</w:t>
            </w:r>
            <w:proofErr w:type="gramEnd"/>
            <w:r>
              <w:rPr>
                <w:rStyle w:val="HTMLCode"/>
              </w:rPr>
              <w:t>7)</w:t>
            </w:r>
          </w:p>
        </w:tc>
        <w:tc>
          <w:tcPr>
            <w:tcW w:w="0" w:type="auto"/>
            <w:vAlign w:val="center"/>
            <w:hideMark/>
          </w:tcPr>
          <w:p w14:paraId="7F918F0E" w14:textId="77777777" w:rsidR="00A0067E" w:rsidRDefault="00467CDC">
            <w:pPr>
              <w:rPr>
                <w:rFonts w:eastAsia="Times New Roman"/>
              </w:rPr>
            </w:pPr>
            <w:r>
              <w:rPr>
                <w:rStyle w:val="HTMLCode"/>
              </w:rPr>
              <w:t>FALSE</w:t>
            </w:r>
            <w:r>
              <w:rPr>
                <w:rFonts w:eastAsia="Times New Roman"/>
              </w:rPr>
              <w:t xml:space="preserve"> (see page on </w:t>
            </w:r>
            <w:hyperlink w:anchor="missing-data" w:history="1">
              <w:r>
                <w:rPr>
                  <w:rStyle w:val="Hyperlink"/>
                  <w:rFonts w:eastAsia="Times New Roman"/>
                </w:rPr>
                <w:t>Missing data</w:t>
              </w:r>
            </w:hyperlink>
            <w:r>
              <w:rPr>
                <w:rFonts w:eastAsia="Times New Roman"/>
              </w:rPr>
              <w:t>)</w:t>
            </w:r>
          </w:p>
        </w:tc>
      </w:tr>
      <w:tr w:rsidR="00A0067E" w14:paraId="72E52C59" w14:textId="77777777">
        <w:trPr>
          <w:divId w:val="2056998495"/>
          <w:tblCellSpacing w:w="15" w:type="dxa"/>
        </w:trPr>
        <w:tc>
          <w:tcPr>
            <w:tcW w:w="0" w:type="auto"/>
            <w:vAlign w:val="center"/>
            <w:hideMark/>
          </w:tcPr>
          <w:p w14:paraId="7F76956C" w14:textId="77777777" w:rsidR="00A0067E" w:rsidRDefault="00467CDC">
            <w:pPr>
              <w:rPr>
                <w:rFonts w:eastAsia="Times New Roman"/>
              </w:rPr>
            </w:pPr>
            <w:r>
              <w:rPr>
                <w:rFonts w:eastAsia="Times New Roman"/>
              </w:rPr>
              <w:t>Value is not missing</w:t>
            </w:r>
          </w:p>
        </w:tc>
        <w:tc>
          <w:tcPr>
            <w:tcW w:w="0" w:type="auto"/>
            <w:vAlign w:val="center"/>
            <w:hideMark/>
          </w:tcPr>
          <w:p w14:paraId="034F3A30" w14:textId="77777777" w:rsidR="00A0067E" w:rsidRDefault="00467CDC">
            <w:pPr>
              <w:rPr>
                <w:rFonts w:eastAsia="Times New Roman"/>
              </w:rPr>
            </w:pPr>
            <w:proofErr w:type="gramStart"/>
            <w:r>
              <w:rPr>
                <w:rStyle w:val="HTMLCode"/>
              </w:rPr>
              <w:t>!is.na</w:t>
            </w:r>
            <w:proofErr w:type="gramEnd"/>
            <w:r>
              <w:rPr>
                <w:rStyle w:val="HTMLCode"/>
              </w:rPr>
              <w:t>()</w:t>
            </w:r>
          </w:p>
        </w:tc>
        <w:tc>
          <w:tcPr>
            <w:tcW w:w="0" w:type="auto"/>
            <w:vAlign w:val="center"/>
            <w:hideMark/>
          </w:tcPr>
          <w:p w14:paraId="1177F0EC" w14:textId="77777777" w:rsidR="00A0067E" w:rsidRDefault="00467CDC">
            <w:pPr>
              <w:rPr>
                <w:rFonts w:eastAsia="Times New Roman"/>
              </w:rPr>
            </w:pPr>
            <w:proofErr w:type="gramStart"/>
            <w:r>
              <w:rPr>
                <w:rStyle w:val="HTMLCode"/>
              </w:rPr>
              <w:t>!is.na</w:t>
            </w:r>
            <w:proofErr w:type="gramEnd"/>
            <w:r>
              <w:rPr>
                <w:rStyle w:val="HTMLCode"/>
              </w:rPr>
              <w:t>(7)</w:t>
            </w:r>
          </w:p>
        </w:tc>
        <w:tc>
          <w:tcPr>
            <w:tcW w:w="0" w:type="auto"/>
            <w:vAlign w:val="center"/>
            <w:hideMark/>
          </w:tcPr>
          <w:p w14:paraId="41624B07" w14:textId="77777777" w:rsidR="00A0067E" w:rsidRDefault="00467CDC">
            <w:pPr>
              <w:rPr>
                <w:rFonts w:eastAsia="Times New Roman"/>
              </w:rPr>
            </w:pPr>
            <w:r>
              <w:rPr>
                <w:rStyle w:val="HTMLCode"/>
              </w:rPr>
              <w:t>TRUE</w:t>
            </w:r>
          </w:p>
        </w:tc>
      </w:tr>
    </w:tbl>
    <w:p w14:paraId="5CE3463F" w14:textId="77777777" w:rsidR="00A0067E" w:rsidRDefault="00467CDC">
      <w:pPr>
        <w:pStyle w:val="NormalWeb"/>
        <w:divId w:val="2056998495"/>
      </w:pPr>
      <w:r>
        <w:t xml:space="preserve">Logical operators, such as AND </w:t>
      </w:r>
      <w:proofErr w:type="spellStart"/>
      <w:r>
        <w:t>and</w:t>
      </w:r>
      <w:proofErr w:type="spellEnd"/>
      <w:r>
        <w:t xml:space="preserve"> OR, are often used to connect relational operators and create more complicated criteria. Complex statements might require parentheses </w:t>
      </w:r>
      <w:proofErr w:type="gramStart"/>
      <w:r>
        <w:t>( )</w:t>
      </w:r>
      <w:proofErr w:type="gramEnd"/>
      <w:r>
        <w:t xml:space="preserve"> for grouping and order of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6420"/>
      </w:tblGrid>
      <w:tr w:rsidR="00A0067E" w14:paraId="0366E8EB" w14:textId="77777777">
        <w:trPr>
          <w:divId w:val="2056998495"/>
          <w:tblHeader/>
          <w:tblCellSpacing w:w="15" w:type="dxa"/>
        </w:trPr>
        <w:tc>
          <w:tcPr>
            <w:tcW w:w="0" w:type="auto"/>
            <w:vAlign w:val="center"/>
            <w:hideMark/>
          </w:tcPr>
          <w:p w14:paraId="160AB8BB" w14:textId="77777777" w:rsidR="00A0067E" w:rsidRDefault="00467CDC">
            <w:pPr>
              <w:jc w:val="center"/>
              <w:rPr>
                <w:rFonts w:eastAsia="Times New Roman"/>
                <w:b/>
                <w:bCs/>
              </w:rPr>
            </w:pPr>
            <w:r>
              <w:rPr>
                <w:rFonts w:eastAsia="Times New Roman"/>
                <w:b/>
                <w:bCs/>
              </w:rPr>
              <w:t>Meaning</w:t>
            </w:r>
          </w:p>
        </w:tc>
        <w:tc>
          <w:tcPr>
            <w:tcW w:w="0" w:type="auto"/>
            <w:vAlign w:val="center"/>
            <w:hideMark/>
          </w:tcPr>
          <w:p w14:paraId="345D893E" w14:textId="77777777" w:rsidR="00A0067E" w:rsidRDefault="00467CDC">
            <w:pPr>
              <w:jc w:val="center"/>
              <w:rPr>
                <w:rFonts w:eastAsia="Times New Roman"/>
                <w:b/>
                <w:bCs/>
              </w:rPr>
            </w:pPr>
            <w:r>
              <w:rPr>
                <w:rFonts w:eastAsia="Times New Roman"/>
                <w:b/>
                <w:bCs/>
              </w:rPr>
              <w:t>Operator</w:t>
            </w:r>
          </w:p>
        </w:tc>
      </w:tr>
      <w:tr w:rsidR="00A0067E" w14:paraId="6D5D9133" w14:textId="77777777">
        <w:trPr>
          <w:divId w:val="2056998495"/>
          <w:tblCellSpacing w:w="15" w:type="dxa"/>
        </w:trPr>
        <w:tc>
          <w:tcPr>
            <w:tcW w:w="0" w:type="auto"/>
            <w:vAlign w:val="center"/>
            <w:hideMark/>
          </w:tcPr>
          <w:p w14:paraId="1E02273C" w14:textId="77777777" w:rsidR="00A0067E" w:rsidRDefault="00467CDC">
            <w:pPr>
              <w:rPr>
                <w:rFonts w:eastAsia="Times New Roman"/>
              </w:rPr>
            </w:pPr>
            <w:r>
              <w:rPr>
                <w:rFonts w:eastAsia="Times New Roman"/>
              </w:rPr>
              <w:t>AND</w:t>
            </w:r>
          </w:p>
        </w:tc>
        <w:tc>
          <w:tcPr>
            <w:tcW w:w="0" w:type="auto"/>
            <w:vAlign w:val="center"/>
            <w:hideMark/>
          </w:tcPr>
          <w:p w14:paraId="53A7F48C" w14:textId="77777777" w:rsidR="00A0067E" w:rsidRDefault="00467CDC">
            <w:pPr>
              <w:rPr>
                <w:rFonts w:eastAsia="Times New Roman"/>
              </w:rPr>
            </w:pPr>
            <w:r>
              <w:rPr>
                <w:rStyle w:val="HTMLCode"/>
              </w:rPr>
              <w:t>&amp;</w:t>
            </w:r>
          </w:p>
        </w:tc>
      </w:tr>
      <w:tr w:rsidR="00A0067E" w14:paraId="1552C146" w14:textId="77777777">
        <w:trPr>
          <w:divId w:val="2056998495"/>
          <w:tblCellSpacing w:w="15" w:type="dxa"/>
        </w:trPr>
        <w:tc>
          <w:tcPr>
            <w:tcW w:w="0" w:type="auto"/>
            <w:vAlign w:val="center"/>
            <w:hideMark/>
          </w:tcPr>
          <w:p w14:paraId="39983269" w14:textId="77777777" w:rsidR="00A0067E" w:rsidRDefault="00467CDC">
            <w:pPr>
              <w:rPr>
                <w:rFonts w:eastAsia="Times New Roman"/>
              </w:rPr>
            </w:pPr>
            <w:r>
              <w:rPr>
                <w:rFonts w:eastAsia="Times New Roman"/>
              </w:rPr>
              <w:t>OR</w:t>
            </w:r>
          </w:p>
        </w:tc>
        <w:tc>
          <w:tcPr>
            <w:tcW w:w="0" w:type="auto"/>
            <w:vAlign w:val="center"/>
            <w:hideMark/>
          </w:tcPr>
          <w:p w14:paraId="1ED2BABE" w14:textId="77777777" w:rsidR="00A0067E" w:rsidRDefault="00467CDC">
            <w:pPr>
              <w:rPr>
                <w:rFonts w:eastAsia="Times New Roman"/>
              </w:rPr>
            </w:pPr>
            <w:r>
              <w:rPr>
                <w:rStyle w:val="HTMLCode"/>
              </w:rPr>
              <w:t>|</w:t>
            </w:r>
            <w:r>
              <w:rPr>
                <w:rFonts w:eastAsia="Times New Roman"/>
              </w:rPr>
              <w:t xml:space="preserve"> (vertical bar)</w:t>
            </w:r>
          </w:p>
        </w:tc>
      </w:tr>
      <w:tr w:rsidR="00A0067E" w14:paraId="63268B9A" w14:textId="77777777">
        <w:trPr>
          <w:divId w:val="2056998495"/>
          <w:tblCellSpacing w:w="15" w:type="dxa"/>
        </w:trPr>
        <w:tc>
          <w:tcPr>
            <w:tcW w:w="0" w:type="auto"/>
            <w:vAlign w:val="center"/>
            <w:hideMark/>
          </w:tcPr>
          <w:p w14:paraId="22CD6164" w14:textId="77777777" w:rsidR="00A0067E" w:rsidRDefault="00467CDC">
            <w:pPr>
              <w:rPr>
                <w:rFonts w:eastAsia="Times New Roman"/>
              </w:rPr>
            </w:pPr>
            <w:r>
              <w:rPr>
                <w:rFonts w:eastAsia="Times New Roman"/>
              </w:rPr>
              <w:t>Parentheses</w:t>
            </w:r>
          </w:p>
        </w:tc>
        <w:tc>
          <w:tcPr>
            <w:tcW w:w="0" w:type="auto"/>
            <w:vAlign w:val="center"/>
            <w:hideMark/>
          </w:tcPr>
          <w:p w14:paraId="3C1DED54" w14:textId="77777777" w:rsidR="00A0067E" w:rsidRDefault="00467CDC">
            <w:pPr>
              <w:rPr>
                <w:rFonts w:eastAsia="Times New Roman"/>
              </w:rPr>
            </w:pPr>
            <w:proofErr w:type="gramStart"/>
            <w:r>
              <w:rPr>
                <w:rStyle w:val="HTMLCode"/>
              </w:rPr>
              <w:t>( )</w:t>
            </w:r>
            <w:proofErr w:type="gramEnd"/>
            <w:r>
              <w:rPr>
                <w:rFonts w:eastAsia="Times New Roman"/>
              </w:rPr>
              <w:t xml:space="preserve"> Used to group criteria together and clarify order of operations</w:t>
            </w:r>
          </w:p>
        </w:tc>
      </w:tr>
    </w:tbl>
    <w:p w14:paraId="58C675D9" w14:textId="77777777" w:rsidR="00A0067E" w:rsidRDefault="00467CDC">
      <w:pPr>
        <w:pStyle w:val="NormalWeb"/>
        <w:divId w:val="2056998495"/>
      </w:pPr>
      <w:r>
        <w:t xml:space="preserve">For example, below, we have a </w:t>
      </w:r>
      <w:proofErr w:type="spellStart"/>
      <w:r>
        <w:t>linelist</w:t>
      </w:r>
      <w:proofErr w:type="spellEnd"/>
      <w:r>
        <w:t xml:space="preserve"> with two variables we want to use to create our case definition, </w:t>
      </w:r>
      <w:proofErr w:type="spellStart"/>
      <w:r>
        <w:rPr>
          <w:rStyle w:val="HTMLCode"/>
        </w:rPr>
        <w:t>hep_e_rdt</w:t>
      </w:r>
      <w:proofErr w:type="spellEnd"/>
      <w:r>
        <w:t xml:space="preserve">, a test result and </w:t>
      </w:r>
      <w:proofErr w:type="spellStart"/>
      <w:r>
        <w:rPr>
          <w:rStyle w:val="HTMLCode"/>
        </w:rPr>
        <w:t>other_cases_in_hh</w:t>
      </w:r>
      <w:proofErr w:type="spellEnd"/>
      <w:r>
        <w:t xml:space="preserve">, which will tell us if there are other cases in the household. The command below uses the function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to create the new variable </w:t>
      </w:r>
      <w:proofErr w:type="spellStart"/>
      <w:r>
        <w:rPr>
          <w:rStyle w:val="HTMLCode"/>
        </w:rPr>
        <w:t>case_def</w:t>
      </w:r>
      <w:proofErr w:type="spellEnd"/>
      <w:r>
        <w:t xml:space="preserve"> such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7"/>
        <w:gridCol w:w="3063"/>
      </w:tblGrid>
      <w:tr w:rsidR="00A0067E" w14:paraId="3BC74C10" w14:textId="77777777">
        <w:trPr>
          <w:divId w:val="2056998495"/>
          <w:tblHeader/>
          <w:tblCellSpacing w:w="15" w:type="dxa"/>
        </w:trPr>
        <w:tc>
          <w:tcPr>
            <w:tcW w:w="0" w:type="auto"/>
            <w:vAlign w:val="center"/>
            <w:hideMark/>
          </w:tcPr>
          <w:p w14:paraId="50A3FD0B" w14:textId="77777777" w:rsidR="00A0067E" w:rsidRDefault="00467CDC">
            <w:pPr>
              <w:jc w:val="center"/>
              <w:rPr>
                <w:rFonts w:eastAsia="Times New Roman"/>
                <w:b/>
                <w:bCs/>
              </w:rPr>
            </w:pPr>
            <w:r>
              <w:rPr>
                <w:rFonts w:eastAsia="Times New Roman"/>
                <w:b/>
                <w:bCs/>
              </w:rPr>
              <w:t>Criteria in example above</w:t>
            </w:r>
          </w:p>
        </w:tc>
        <w:tc>
          <w:tcPr>
            <w:tcW w:w="0" w:type="auto"/>
            <w:vAlign w:val="center"/>
            <w:hideMark/>
          </w:tcPr>
          <w:p w14:paraId="3E2F6876" w14:textId="77777777" w:rsidR="00A0067E" w:rsidRDefault="00467CDC">
            <w:pPr>
              <w:jc w:val="center"/>
              <w:rPr>
                <w:rFonts w:eastAsia="Times New Roman"/>
                <w:b/>
                <w:bCs/>
              </w:rPr>
            </w:pPr>
            <w:r>
              <w:rPr>
                <w:rFonts w:eastAsia="Times New Roman"/>
                <w:b/>
                <w:bCs/>
              </w:rPr>
              <w:t>Resulting value in new variable “</w:t>
            </w:r>
            <w:proofErr w:type="spellStart"/>
            <w:r>
              <w:rPr>
                <w:rFonts w:eastAsia="Times New Roman"/>
                <w:b/>
                <w:bCs/>
              </w:rPr>
              <w:t>case_def</w:t>
            </w:r>
            <w:proofErr w:type="spellEnd"/>
            <w:r>
              <w:rPr>
                <w:rFonts w:eastAsia="Times New Roman"/>
                <w:b/>
                <w:bCs/>
              </w:rPr>
              <w:t>”</w:t>
            </w:r>
          </w:p>
        </w:tc>
      </w:tr>
      <w:tr w:rsidR="00A0067E" w14:paraId="6CD2CA90" w14:textId="77777777">
        <w:trPr>
          <w:divId w:val="2056998495"/>
          <w:tblCellSpacing w:w="15" w:type="dxa"/>
        </w:trPr>
        <w:tc>
          <w:tcPr>
            <w:tcW w:w="0" w:type="auto"/>
            <w:vAlign w:val="center"/>
            <w:hideMark/>
          </w:tcPr>
          <w:p w14:paraId="67BDC971" w14:textId="77777777" w:rsidR="00A0067E" w:rsidRDefault="00467CDC">
            <w:pPr>
              <w:rPr>
                <w:rFonts w:eastAsia="Times New Roman"/>
              </w:rPr>
            </w:pPr>
            <w:r>
              <w:rPr>
                <w:rFonts w:eastAsia="Times New Roman"/>
              </w:rPr>
              <w:t xml:space="preserve">If the value for variables </w:t>
            </w:r>
            <w:proofErr w:type="spellStart"/>
            <w:r>
              <w:rPr>
                <w:rStyle w:val="HTMLCode"/>
              </w:rPr>
              <w:t>rdt_result</w:t>
            </w:r>
            <w:proofErr w:type="spellEnd"/>
            <w:r>
              <w:rPr>
                <w:rFonts w:eastAsia="Times New Roman"/>
              </w:rPr>
              <w:t xml:space="preserve"> and </w:t>
            </w:r>
            <w:proofErr w:type="spellStart"/>
            <w:r>
              <w:rPr>
                <w:rStyle w:val="HTMLCode"/>
              </w:rPr>
              <w:t>other_cases_in_home</w:t>
            </w:r>
            <w:proofErr w:type="spellEnd"/>
            <w:r>
              <w:rPr>
                <w:rFonts w:eastAsia="Times New Roman"/>
              </w:rPr>
              <w:t xml:space="preserve"> </w:t>
            </w:r>
            <w:proofErr w:type="gramStart"/>
            <w:r>
              <w:rPr>
                <w:rFonts w:eastAsia="Times New Roman"/>
              </w:rPr>
              <w:t>are</w:t>
            </w:r>
            <w:proofErr w:type="gramEnd"/>
            <w:r>
              <w:rPr>
                <w:rFonts w:eastAsia="Times New Roman"/>
              </w:rPr>
              <w:t xml:space="preserve"> missing</w:t>
            </w:r>
          </w:p>
        </w:tc>
        <w:tc>
          <w:tcPr>
            <w:tcW w:w="0" w:type="auto"/>
            <w:vAlign w:val="center"/>
            <w:hideMark/>
          </w:tcPr>
          <w:p w14:paraId="76E5E6C3" w14:textId="77777777" w:rsidR="00A0067E" w:rsidRDefault="00467CDC">
            <w:pPr>
              <w:rPr>
                <w:rFonts w:eastAsia="Times New Roman"/>
              </w:rPr>
            </w:pPr>
            <w:r>
              <w:rPr>
                <w:rStyle w:val="HTMLCode"/>
              </w:rPr>
              <w:t>NA</w:t>
            </w:r>
            <w:r>
              <w:rPr>
                <w:rFonts w:eastAsia="Times New Roman"/>
              </w:rPr>
              <w:t xml:space="preserve"> (missing)</w:t>
            </w:r>
          </w:p>
        </w:tc>
      </w:tr>
      <w:tr w:rsidR="00A0067E" w14:paraId="2B6F2413" w14:textId="77777777">
        <w:trPr>
          <w:divId w:val="2056998495"/>
          <w:tblCellSpacing w:w="15" w:type="dxa"/>
        </w:trPr>
        <w:tc>
          <w:tcPr>
            <w:tcW w:w="0" w:type="auto"/>
            <w:vAlign w:val="center"/>
            <w:hideMark/>
          </w:tcPr>
          <w:p w14:paraId="6DB1DCBD" w14:textId="77777777" w:rsidR="00A0067E" w:rsidRDefault="00467CDC">
            <w:pPr>
              <w:rPr>
                <w:rFonts w:eastAsia="Times New Roman"/>
              </w:rPr>
            </w:pPr>
            <w:r>
              <w:rPr>
                <w:rFonts w:eastAsia="Times New Roman"/>
              </w:rPr>
              <w:t xml:space="preserve">If the value in </w:t>
            </w:r>
            <w:proofErr w:type="spellStart"/>
            <w:r>
              <w:rPr>
                <w:rStyle w:val="HTMLCode"/>
              </w:rPr>
              <w:t>rdt_result</w:t>
            </w:r>
            <w:proofErr w:type="spellEnd"/>
            <w:r>
              <w:rPr>
                <w:rFonts w:eastAsia="Times New Roman"/>
              </w:rPr>
              <w:t xml:space="preserve"> is “Positive”</w:t>
            </w:r>
          </w:p>
        </w:tc>
        <w:tc>
          <w:tcPr>
            <w:tcW w:w="0" w:type="auto"/>
            <w:vAlign w:val="center"/>
            <w:hideMark/>
          </w:tcPr>
          <w:p w14:paraId="5B6E2430" w14:textId="77777777" w:rsidR="00A0067E" w:rsidRDefault="00467CDC">
            <w:pPr>
              <w:rPr>
                <w:rFonts w:eastAsia="Times New Roman"/>
              </w:rPr>
            </w:pPr>
            <w:r>
              <w:rPr>
                <w:rFonts w:eastAsia="Times New Roman"/>
              </w:rPr>
              <w:t>“Confirmed”</w:t>
            </w:r>
          </w:p>
        </w:tc>
      </w:tr>
      <w:tr w:rsidR="00A0067E" w14:paraId="6E615CF6" w14:textId="77777777">
        <w:trPr>
          <w:divId w:val="2056998495"/>
          <w:tblCellSpacing w:w="15" w:type="dxa"/>
        </w:trPr>
        <w:tc>
          <w:tcPr>
            <w:tcW w:w="0" w:type="auto"/>
            <w:vAlign w:val="center"/>
            <w:hideMark/>
          </w:tcPr>
          <w:p w14:paraId="61C7B030" w14:textId="77777777" w:rsidR="00A0067E" w:rsidRDefault="00467CDC">
            <w:pPr>
              <w:rPr>
                <w:rFonts w:eastAsia="Times New Roman"/>
              </w:rPr>
            </w:pPr>
            <w:r>
              <w:rPr>
                <w:rFonts w:eastAsia="Times New Roman"/>
              </w:rPr>
              <w:t xml:space="preserve">If the value in </w:t>
            </w:r>
            <w:proofErr w:type="spellStart"/>
            <w:r>
              <w:rPr>
                <w:rStyle w:val="HTMLCode"/>
              </w:rPr>
              <w:t>rdt_result</w:t>
            </w:r>
            <w:proofErr w:type="spellEnd"/>
            <w:r>
              <w:rPr>
                <w:rFonts w:eastAsia="Times New Roman"/>
              </w:rPr>
              <w:t xml:space="preserve"> is NOT “Positive” AND the value in </w:t>
            </w:r>
            <w:proofErr w:type="spellStart"/>
            <w:r>
              <w:rPr>
                <w:rStyle w:val="HTMLCode"/>
              </w:rPr>
              <w:t>other_cases_in_home</w:t>
            </w:r>
            <w:proofErr w:type="spellEnd"/>
            <w:r>
              <w:rPr>
                <w:rFonts w:eastAsia="Times New Roman"/>
              </w:rPr>
              <w:t xml:space="preserve"> is “Yes”</w:t>
            </w:r>
          </w:p>
        </w:tc>
        <w:tc>
          <w:tcPr>
            <w:tcW w:w="0" w:type="auto"/>
            <w:vAlign w:val="center"/>
            <w:hideMark/>
          </w:tcPr>
          <w:p w14:paraId="44BEFF9F" w14:textId="77777777" w:rsidR="00A0067E" w:rsidRDefault="00467CDC">
            <w:pPr>
              <w:rPr>
                <w:rFonts w:eastAsia="Times New Roman"/>
              </w:rPr>
            </w:pPr>
            <w:r>
              <w:rPr>
                <w:rFonts w:eastAsia="Times New Roman"/>
              </w:rPr>
              <w:t>“Probable”</w:t>
            </w:r>
          </w:p>
        </w:tc>
      </w:tr>
      <w:tr w:rsidR="00A0067E" w14:paraId="4C2CAFEF" w14:textId="77777777">
        <w:trPr>
          <w:divId w:val="2056998495"/>
          <w:tblCellSpacing w:w="15" w:type="dxa"/>
        </w:trPr>
        <w:tc>
          <w:tcPr>
            <w:tcW w:w="0" w:type="auto"/>
            <w:vAlign w:val="center"/>
            <w:hideMark/>
          </w:tcPr>
          <w:p w14:paraId="28384048" w14:textId="77777777" w:rsidR="00A0067E" w:rsidRDefault="00467CDC">
            <w:pPr>
              <w:rPr>
                <w:rFonts w:eastAsia="Times New Roman"/>
              </w:rPr>
            </w:pPr>
            <w:r>
              <w:rPr>
                <w:rFonts w:eastAsia="Times New Roman"/>
              </w:rPr>
              <w:t>If one of the above criteria are not met</w:t>
            </w:r>
          </w:p>
        </w:tc>
        <w:tc>
          <w:tcPr>
            <w:tcW w:w="0" w:type="auto"/>
            <w:vAlign w:val="center"/>
            <w:hideMark/>
          </w:tcPr>
          <w:p w14:paraId="1106C7D3" w14:textId="77777777" w:rsidR="00A0067E" w:rsidRDefault="00467CDC">
            <w:pPr>
              <w:rPr>
                <w:rFonts w:eastAsia="Times New Roman"/>
              </w:rPr>
            </w:pPr>
            <w:r>
              <w:rPr>
                <w:rFonts w:eastAsia="Times New Roman"/>
              </w:rPr>
              <w:t>“Suspected”</w:t>
            </w:r>
          </w:p>
        </w:tc>
      </w:tr>
    </w:tbl>
    <w:p w14:paraId="69664C32" w14:textId="77777777" w:rsidR="00A0067E" w:rsidRDefault="00467CDC">
      <w:pPr>
        <w:pStyle w:val="NormalWeb"/>
        <w:divId w:val="2056998495"/>
      </w:pPr>
      <w:r>
        <w:rPr>
          <w:rStyle w:val="Emphasis"/>
        </w:rPr>
        <w:t>Note that R is case-sensitive, so “Positive” is different than “</w:t>
      </w:r>
      <w:proofErr w:type="gramStart"/>
      <w:r>
        <w:rPr>
          <w:rStyle w:val="Emphasis"/>
        </w:rPr>
        <w:t>positive”…</w:t>
      </w:r>
      <w:proofErr w:type="gramEnd"/>
    </w:p>
    <w:p w14:paraId="14861B58" w14:textId="77777777" w:rsidR="00A0067E" w:rsidRDefault="00467CDC">
      <w:pPr>
        <w:pStyle w:val="Heading3"/>
        <w:divId w:val="1068386118"/>
        <w:rPr>
          <w:rFonts w:eastAsia="Times New Roman"/>
        </w:rPr>
      </w:pPr>
      <w:r>
        <w:rPr>
          <w:rFonts w:eastAsia="Times New Roman"/>
        </w:rPr>
        <w:t>Missing values</w:t>
      </w:r>
    </w:p>
    <w:p w14:paraId="77D3B823" w14:textId="77777777" w:rsidR="00A0067E" w:rsidRDefault="00467CDC">
      <w:pPr>
        <w:pStyle w:val="NormalWeb"/>
        <w:divId w:val="1068386118"/>
      </w:pPr>
      <w:r>
        <w:t xml:space="preserve">In R, missing values are represented by the special value </w:t>
      </w:r>
      <w:r>
        <w:rPr>
          <w:rStyle w:val="HTMLCode"/>
        </w:rPr>
        <w:t>NA</w:t>
      </w:r>
      <w:r>
        <w:t xml:space="preserve"> (a “reserved” value) (capital letters N and A - not in quotation marks). If you import data that records missing data in another way (e.g. 99, “Missing”, </w:t>
      </w:r>
      <w:proofErr w:type="gramStart"/>
      <w:r>
        <w:t>or .</w:t>
      </w:r>
      <w:proofErr w:type="gramEnd"/>
      <w:r>
        <w:t xml:space="preserve">), you may want to re-code those values to </w:t>
      </w:r>
      <w:r>
        <w:rPr>
          <w:rStyle w:val="HTMLCode"/>
        </w:rPr>
        <w:t>NA</w:t>
      </w:r>
      <w:r>
        <w:t xml:space="preserve">. How to do this is addressed in the </w:t>
      </w:r>
      <w:hyperlink w:anchor="import-and-export" w:history="1">
        <w:r>
          <w:rPr>
            <w:rStyle w:val="Hyperlink"/>
          </w:rPr>
          <w:t>Import and export</w:t>
        </w:r>
      </w:hyperlink>
      <w:r>
        <w:t xml:space="preserve"> page.</w:t>
      </w:r>
    </w:p>
    <w:p w14:paraId="104C0743" w14:textId="77777777" w:rsidR="00A0067E" w:rsidRDefault="00467CDC">
      <w:pPr>
        <w:pStyle w:val="NormalWeb"/>
        <w:divId w:val="1068386118"/>
      </w:pPr>
      <w:r>
        <w:rPr>
          <w:rStyle w:val="Strong"/>
        </w:rPr>
        <w:lastRenderedPageBreak/>
        <w:t xml:space="preserve">To test whether a value is </w:t>
      </w:r>
      <w:r>
        <w:rPr>
          <w:rStyle w:val="HTMLCode"/>
          <w:b/>
          <w:bCs/>
        </w:rPr>
        <w:t>NA</w:t>
      </w:r>
      <w:r>
        <w:rPr>
          <w:rStyle w:val="Strong"/>
        </w:rPr>
        <w:t xml:space="preserve">, use the special function </w:t>
      </w:r>
      <w:proofErr w:type="gramStart"/>
      <w:r>
        <w:rPr>
          <w:rStyle w:val="HTMLCode"/>
          <w:b/>
          <w:bCs/>
        </w:rPr>
        <w:t>is.na(</w:t>
      </w:r>
      <w:proofErr w:type="gramEnd"/>
      <w:r>
        <w:rPr>
          <w:rStyle w:val="HTMLCode"/>
          <w:b/>
          <w:bCs/>
        </w:rPr>
        <w:t>)</w:t>
      </w:r>
      <w:r>
        <w:t xml:space="preserve">, which returns </w:t>
      </w:r>
      <w:r>
        <w:rPr>
          <w:rStyle w:val="HTMLCode"/>
        </w:rPr>
        <w:t>TRUE</w:t>
      </w:r>
      <w:r>
        <w:t xml:space="preserve"> or </w:t>
      </w:r>
      <w:r>
        <w:rPr>
          <w:rStyle w:val="HTMLCode"/>
        </w:rPr>
        <w:t>FALSE</w:t>
      </w:r>
      <w:r>
        <w:t>.</w:t>
      </w:r>
    </w:p>
    <w:p w14:paraId="4FBF4239" w14:textId="77777777" w:rsidR="00A0067E" w:rsidRDefault="00467CDC">
      <w:pPr>
        <w:pStyle w:val="NormalWeb"/>
        <w:divId w:val="1068386118"/>
      </w:pPr>
      <w:r>
        <w:t xml:space="preserve">Read more about missing, infinite, </w:t>
      </w:r>
      <w:r>
        <w:rPr>
          <w:rStyle w:val="HTMLCode"/>
        </w:rPr>
        <w:t>NULL</w:t>
      </w:r>
      <w:r>
        <w:t xml:space="preserve">, and impossible values in the page on </w:t>
      </w:r>
      <w:hyperlink w:anchor="missing-data" w:history="1">
        <w:r>
          <w:rPr>
            <w:rStyle w:val="Hyperlink"/>
          </w:rPr>
          <w:t>Missing data</w:t>
        </w:r>
      </w:hyperlink>
      <w:r>
        <w:t xml:space="preserve">. Learn how to convert missing values when importing data in the page on </w:t>
      </w:r>
      <w:hyperlink w:anchor="import-and-export" w:history="1">
        <w:r>
          <w:rPr>
            <w:rStyle w:val="Hyperlink"/>
          </w:rPr>
          <w:t>Import and export</w:t>
        </w:r>
      </w:hyperlink>
      <w:r>
        <w:t>.</w:t>
      </w:r>
    </w:p>
    <w:p w14:paraId="775C56FA" w14:textId="77777777" w:rsidR="00A0067E" w:rsidRDefault="00467CDC">
      <w:pPr>
        <w:pStyle w:val="Heading3"/>
        <w:divId w:val="1904412090"/>
        <w:rPr>
          <w:rFonts w:eastAsia="Times New Roman"/>
        </w:rPr>
      </w:pPr>
      <w:r>
        <w:rPr>
          <w:rFonts w:eastAsia="Times New Roman"/>
        </w:rPr>
        <w:t>Mathematics and statistics</w:t>
      </w:r>
    </w:p>
    <w:p w14:paraId="2C819F98" w14:textId="77777777" w:rsidR="00A0067E" w:rsidRDefault="00467CDC">
      <w:pPr>
        <w:pStyle w:val="NormalWeb"/>
        <w:divId w:val="1904412090"/>
      </w:pPr>
      <w:r>
        <w:t xml:space="preserve">All the operators and functions in this page are automatically available using </w:t>
      </w:r>
      <w:r>
        <w:rPr>
          <w:rStyle w:val="Strong"/>
        </w:rPr>
        <w:t>base</w:t>
      </w:r>
      <w:r>
        <w:t xml:space="preserve"> R.</w:t>
      </w:r>
    </w:p>
    <w:p w14:paraId="03D45DEB" w14:textId="77777777" w:rsidR="00A0067E" w:rsidRDefault="00467CDC">
      <w:pPr>
        <w:pStyle w:val="Heading4"/>
        <w:divId w:val="634331095"/>
        <w:rPr>
          <w:rFonts w:eastAsia="Times New Roman"/>
        </w:rPr>
      </w:pPr>
      <w:r>
        <w:rPr>
          <w:rFonts w:eastAsia="Times New Roman"/>
        </w:rPr>
        <w:t>Mathematical operators</w:t>
      </w:r>
    </w:p>
    <w:p w14:paraId="0523AFBB" w14:textId="77777777" w:rsidR="00A0067E" w:rsidRDefault="00467CDC">
      <w:pPr>
        <w:pStyle w:val="NormalWeb"/>
        <w:divId w:val="634331095"/>
      </w:pPr>
      <w:r>
        <w:t>These are often used to perform addition, division, to create new columns, etc. Below are common mathematical operators in R. Whether you put spaces around the operators is not important.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476"/>
      </w:tblGrid>
      <w:tr w:rsidR="00A0067E" w14:paraId="06D70BB1" w14:textId="77777777">
        <w:trPr>
          <w:divId w:val="634331095"/>
          <w:tblHeader/>
          <w:tblCellSpacing w:w="15" w:type="dxa"/>
        </w:trPr>
        <w:tc>
          <w:tcPr>
            <w:tcW w:w="0" w:type="auto"/>
            <w:vAlign w:val="center"/>
            <w:hideMark/>
          </w:tcPr>
          <w:p w14:paraId="4519449E" w14:textId="77777777" w:rsidR="00A0067E" w:rsidRDefault="00467CDC">
            <w:pPr>
              <w:jc w:val="center"/>
              <w:rPr>
                <w:rFonts w:eastAsia="Times New Roman"/>
                <w:b/>
                <w:bCs/>
              </w:rPr>
            </w:pPr>
            <w:r>
              <w:rPr>
                <w:rFonts w:eastAsia="Times New Roman"/>
                <w:b/>
                <w:bCs/>
              </w:rPr>
              <w:t>Purpose</w:t>
            </w:r>
          </w:p>
        </w:tc>
        <w:tc>
          <w:tcPr>
            <w:tcW w:w="0" w:type="auto"/>
            <w:vAlign w:val="center"/>
            <w:hideMark/>
          </w:tcPr>
          <w:p w14:paraId="756A3743" w14:textId="77777777" w:rsidR="00A0067E" w:rsidRDefault="00467CDC">
            <w:pPr>
              <w:jc w:val="center"/>
              <w:rPr>
                <w:rFonts w:eastAsia="Times New Roman"/>
                <w:b/>
                <w:bCs/>
              </w:rPr>
            </w:pPr>
            <w:r>
              <w:rPr>
                <w:rFonts w:eastAsia="Times New Roman"/>
                <w:b/>
                <w:bCs/>
              </w:rPr>
              <w:t>Example in R</w:t>
            </w:r>
          </w:p>
        </w:tc>
      </w:tr>
      <w:tr w:rsidR="00A0067E" w14:paraId="06FE09D7" w14:textId="77777777">
        <w:trPr>
          <w:divId w:val="634331095"/>
          <w:tblCellSpacing w:w="15" w:type="dxa"/>
        </w:trPr>
        <w:tc>
          <w:tcPr>
            <w:tcW w:w="0" w:type="auto"/>
            <w:vAlign w:val="center"/>
            <w:hideMark/>
          </w:tcPr>
          <w:p w14:paraId="02E82CA4" w14:textId="77777777" w:rsidR="00A0067E" w:rsidRDefault="00467CDC">
            <w:pPr>
              <w:rPr>
                <w:rFonts w:eastAsia="Times New Roman"/>
              </w:rPr>
            </w:pPr>
            <w:r>
              <w:rPr>
                <w:rFonts w:eastAsia="Times New Roman"/>
              </w:rPr>
              <w:t>addition</w:t>
            </w:r>
          </w:p>
        </w:tc>
        <w:tc>
          <w:tcPr>
            <w:tcW w:w="0" w:type="auto"/>
            <w:vAlign w:val="center"/>
            <w:hideMark/>
          </w:tcPr>
          <w:p w14:paraId="200550EB" w14:textId="77777777" w:rsidR="00A0067E" w:rsidRDefault="00467CDC">
            <w:pPr>
              <w:rPr>
                <w:rFonts w:eastAsia="Times New Roman"/>
              </w:rPr>
            </w:pPr>
            <w:r>
              <w:rPr>
                <w:rFonts w:eastAsia="Times New Roman"/>
              </w:rPr>
              <w:t>2 + 3</w:t>
            </w:r>
          </w:p>
        </w:tc>
      </w:tr>
      <w:tr w:rsidR="00A0067E" w14:paraId="24074ED4" w14:textId="77777777">
        <w:trPr>
          <w:divId w:val="634331095"/>
          <w:tblCellSpacing w:w="15" w:type="dxa"/>
        </w:trPr>
        <w:tc>
          <w:tcPr>
            <w:tcW w:w="0" w:type="auto"/>
            <w:vAlign w:val="center"/>
            <w:hideMark/>
          </w:tcPr>
          <w:p w14:paraId="5ACC25A4" w14:textId="77777777" w:rsidR="00A0067E" w:rsidRDefault="00467CDC">
            <w:pPr>
              <w:rPr>
                <w:rFonts w:eastAsia="Times New Roman"/>
              </w:rPr>
            </w:pPr>
            <w:r>
              <w:rPr>
                <w:rFonts w:eastAsia="Times New Roman"/>
              </w:rPr>
              <w:t>subtraction</w:t>
            </w:r>
          </w:p>
        </w:tc>
        <w:tc>
          <w:tcPr>
            <w:tcW w:w="0" w:type="auto"/>
            <w:vAlign w:val="center"/>
            <w:hideMark/>
          </w:tcPr>
          <w:p w14:paraId="64CCE8AE" w14:textId="77777777" w:rsidR="00A0067E" w:rsidRDefault="00467CDC">
            <w:pPr>
              <w:rPr>
                <w:rFonts w:eastAsia="Times New Roman"/>
              </w:rPr>
            </w:pPr>
            <w:r>
              <w:rPr>
                <w:rFonts w:eastAsia="Times New Roman"/>
              </w:rPr>
              <w:t>2 - 3</w:t>
            </w:r>
          </w:p>
        </w:tc>
      </w:tr>
      <w:tr w:rsidR="00A0067E" w14:paraId="7006329A" w14:textId="77777777">
        <w:trPr>
          <w:divId w:val="634331095"/>
          <w:tblCellSpacing w:w="15" w:type="dxa"/>
        </w:trPr>
        <w:tc>
          <w:tcPr>
            <w:tcW w:w="0" w:type="auto"/>
            <w:vAlign w:val="center"/>
            <w:hideMark/>
          </w:tcPr>
          <w:p w14:paraId="4767D8E8" w14:textId="77777777" w:rsidR="00A0067E" w:rsidRDefault="00467CDC">
            <w:pPr>
              <w:rPr>
                <w:rFonts w:eastAsia="Times New Roman"/>
              </w:rPr>
            </w:pPr>
            <w:r>
              <w:rPr>
                <w:rFonts w:eastAsia="Times New Roman"/>
              </w:rPr>
              <w:t>multiplication</w:t>
            </w:r>
          </w:p>
        </w:tc>
        <w:tc>
          <w:tcPr>
            <w:tcW w:w="0" w:type="auto"/>
            <w:vAlign w:val="center"/>
            <w:hideMark/>
          </w:tcPr>
          <w:p w14:paraId="75F91777" w14:textId="77777777" w:rsidR="00A0067E" w:rsidRDefault="00467CDC">
            <w:pPr>
              <w:rPr>
                <w:rFonts w:eastAsia="Times New Roman"/>
              </w:rPr>
            </w:pPr>
            <w:r>
              <w:rPr>
                <w:rFonts w:eastAsia="Times New Roman"/>
              </w:rPr>
              <w:t>2 * 3</w:t>
            </w:r>
          </w:p>
        </w:tc>
      </w:tr>
      <w:tr w:rsidR="00A0067E" w14:paraId="5B47DB85" w14:textId="77777777">
        <w:trPr>
          <w:divId w:val="634331095"/>
          <w:tblCellSpacing w:w="15" w:type="dxa"/>
        </w:trPr>
        <w:tc>
          <w:tcPr>
            <w:tcW w:w="0" w:type="auto"/>
            <w:vAlign w:val="center"/>
            <w:hideMark/>
          </w:tcPr>
          <w:p w14:paraId="38D0403F" w14:textId="77777777" w:rsidR="00A0067E" w:rsidRDefault="00467CDC">
            <w:pPr>
              <w:rPr>
                <w:rFonts w:eastAsia="Times New Roman"/>
              </w:rPr>
            </w:pPr>
            <w:r>
              <w:rPr>
                <w:rFonts w:eastAsia="Times New Roman"/>
              </w:rPr>
              <w:t>division</w:t>
            </w:r>
          </w:p>
        </w:tc>
        <w:tc>
          <w:tcPr>
            <w:tcW w:w="0" w:type="auto"/>
            <w:vAlign w:val="center"/>
            <w:hideMark/>
          </w:tcPr>
          <w:p w14:paraId="283D85EF" w14:textId="77777777" w:rsidR="00A0067E" w:rsidRDefault="00467CDC">
            <w:pPr>
              <w:rPr>
                <w:rFonts w:eastAsia="Times New Roman"/>
              </w:rPr>
            </w:pPr>
            <w:r>
              <w:rPr>
                <w:rFonts w:eastAsia="Times New Roman"/>
              </w:rPr>
              <w:t>30 / 5</w:t>
            </w:r>
          </w:p>
        </w:tc>
      </w:tr>
      <w:tr w:rsidR="00A0067E" w14:paraId="396D8EEF" w14:textId="77777777">
        <w:trPr>
          <w:divId w:val="634331095"/>
          <w:tblCellSpacing w:w="15" w:type="dxa"/>
        </w:trPr>
        <w:tc>
          <w:tcPr>
            <w:tcW w:w="0" w:type="auto"/>
            <w:vAlign w:val="center"/>
            <w:hideMark/>
          </w:tcPr>
          <w:p w14:paraId="6EBD51E8" w14:textId="77777777" w:rsidR="00A0067E" w:rsidRDefault="00467CDC">
            <w:pPr>
              <w:rPr>
                <w:rFonts w:eastAsia="Times New Roman"/>
              </w:rPr>
            </w:pPr>
            <w:r>
              <w:rPr>
                <w:rFonts w:eastAsia="Times New Roman"/>
              </w:rPr>
              <w:t>exponent</w:t>
            </w:r>
          </w:p>
        </w:tc>
        <w:tc>
          <w:tcPr>
            <w:tcW w:w="0" w:type="auto"/>
            <w:vAlign w:val="center"/>
            <w:hideMark/>
          </w:tcPr>
          <w:p w14:paraId="6FFC3441" w14:textId="77777777" w:rsidR="00A0067E" w:rsidRDefault="00467CDC">
            <w:pPr>
              <w:rPr>
                <w:rFonts w:eastAsia="Times New Roman"/>
              </w:rPr>
            </w:pPr>
            <w:r>
              <w:rPr>
                <w:rFonts w:eastAsia="Times New Roman"/>
              </w:rPr>
              <w:t>2^3</w:t>
            </w:r>
          </w:p>
        </w:tc>
      </w:tr>
      <w:tr w:rsidR="00A0067E" w14:paraId="76272379" w14:textId="77777777">
        <w:trPr>
          <w:divId w:val="634331095"/>
          <w:tblCellSpacing w:w="15" w:type="dxa"/>
        </w:trPr>
        <w:tc>
          <w:tcPr>
            <w:tcW w:w="0" w:type="auto"/>
            <w:vAlign w:val="center"/>
            <w:hideMark/>
          </w:tcPr>
          <w:p w14:paraId="3B114143" w14:textId="77777777" w:rsidR="00A0067E" w:rsidRDefault="00467CDC">
            <w:pPr>
              <w:rPr>
                <w:rFonts w:eastAsia="Times New Roman"/>
              </w:rPr>
            </w:pPr>
            <w:r>
              <w:rPr>
                <w:rFonts w:eastAsia="Times New Roman"/>
              </w:rPr>
              <w:t>order of operations</w:t>
            </w:r>
          </w:p>
        </w:tc>
        <w:tc>
          <w:tcPr>
            <w:tcW w:w="0" w:type="auto"/>
            <w:vAlign w:val="center"/>
            <w:hideMark/>
          </w:tcPr>
          <w:p w14:paraId="20018A66" w14:textId="77777777" w:rsidR="00A0067E" w:rsidRDefault="00467CDC">
            <w:pPr>
              <w:rPr>
                <w:rFonts w:eastAsia="Times New Roman"/>
              </w:rPr>
            </w:pPr>
            <w:r>
              <w:rPr>
                <w:rFonts w:eastAsia="Times New Roman"/>
              </w:rPr>
              <w:t>( )</w:t>
            </w:r>
          </w:p>
        </w:tc>
      </w:tr>
    </w:tbl>
    <w:p w14:paraId="5688D08B" w14:textId="77777777" w:rsidR="00A0067E" w:rsidRDefault="00467CDC">
      <w:pPr>
        <w:pStyle w:val="Heading4"/>
        <w:divId w:val="2117753145"/>
        <w:rPr>
          <w:rFonts w:eastAsia="Times New Roman"/>
        </w:rPr>
      </w:pPr>
      <w:r>
        <w:rPr>
          <w:rFonts w:eastAsia="Times New Roman"/>
        </w:rPr>
        <w:t>Mathematical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557"/>
      </w:tblGrid>
      <w:tr w:rsidR="00A0067E" w14:paraId="5E047A15" w14:textId="77777777">
        <w:trPr>
          <w:divId w:val="2117753145"/>
          <w:tblHeader/>
          <w:tblCellSpacing w:w="15" w:type="dxa"/>
        </w:trPr>
        <w:tc>
          <w:tcPr>
            <w:tcW w:w="0" w:type="auto"/>
            <w:vAlign w:val="center"/>
            <w:hideMark/>
          </w:tcPr>
          <w:p w14:paraId="59B53A70" w14:textId="77777777" w:rsidR="00A0067E" w:rsidRDefault="00467CDC">
            <w:pPr>
              <w:jc w:val="center"/>
              <w:rPr>
                <w:rFonts w:eastAsia="Times New Roman"/>
                <w:b/>
                <w:bCs/>
              </w:rPr>
            </w:pPr>
            <w:r>
              <w:rPr>
                <w:rFonts w:eastAsia="Times New Roman"/>
                <w:b/>
                <w:bCs/>
              </w:rPr>
              <w:t>Purpose</w:t>
            </w:r>
          </w:p>
        </w:tc>
        <w:tc>
          <w:tcPr>
            <w:tcW w:w="0" w:type="auto"/>
            <w:vAlign w:val="center"/>
            <w:hideMark/>
          </w:tcPr>
          <w:p w14:paraId="188FC1A4" w14:textId="77777777" w:rsidR="00A0067E" w:rsidRDefault="00467CDC">
            <w:pPr>
              <w:jc w:val="center"/>
              <w:rPr>
                <w:rFonts w:eastAsia="Times New Roman"/>
                <w:b/>
                <w:bCs/>
              </w:rPr>
            </w:pPr>
            <w:r>
              <w:rPr>
                <w:rFonts w:eastAsia="Times New Roman"/>
                <w:b/>
                <w:bCs/>
              </w:rPr>
              <w:t>Function</w:t>
            </w:r>
          </w:p>
        </w:tc>
      </w:tr>
      <w:tr w:rsidR="00A0067E" w14:paraId="039C3B91" w14:textId="77777777">
        <w:trPr>
          <w:divId w:val="2117753145"/>
          <w:tblCellSpacing w:w="15" w:type="dxa"/>
        </w:trPr>
        <w:tc>
          <w:tcPr>
            <w:tcW w:w="0" w:type="auto"/>
            <w:vAlign w:val="center"/>
            <w:hideMark/>
          </w:tcPr>
          <w:p w14:paraId="6CCC58BC" w14:textId="77777777" w:rsidR="00A0067E" w:rsidRDefault="00467CDC">
            <w:pPr>
              <w:rPr>
                <w:rFonts w:eastAsia="Times New Roman"/>
              </w:rPr>
            </w:pPr>
            <w:r>
              <w:rPr>
                <w:rFonts w:eastAsia="Times New Roman"/>
              </w:rPr>
              <w:t>rounding</w:t>
            </w:r>
          </w:p>
        </w:tc>
        <w:tc>
          <w:tcPr>
            <w:tcW w:w="0" w:type="auto"/>
            <w:vAlign w:val="center"/>
            <w:hideMark/>
          </w:tcPr>
          <w:p w14:paraId="76750DB8" w14:textId="77777777" w:rsidR="00A0067E" w:rsidRDefault="00467CDC">
            <w:pPr>
              <w:rPr>
                <w:rFonts w:eastAsia="Times New Roman"/>
              </w:rPr>
            </w:pPr>
            <w:proofErr w:type="gramStart"/>
            <w:r>
              <w:rPr>
                <w:rFonts w:eastAsia="Times New Roman"/>
              </w:rPr>
              <w:t>round(</w:t>
            </w:r>
            <w:proofErr w:type="gramEnd"/>
            <w:r>
              <w:rPr>
                <w:rFonts w:eastAsia="Times New Roman"/>
              </w:rPr>
              <w:t>x, digits = n)</w:t>
            </w:r>
          </w:p>
        </w:tc>
      </w:tr>
      <w:tr w:rsidR="00A0067E" w14:paraId="5A39951E" w14:textId="77777777">
        <w:trPr>
          <w:divId w:val="2117753145"/>
          <w:tblCellSpacing w:w="15" w:type="dxa"/>
        </w:trPr>
        <w:tc>
          <w:tcPr>
            <w:tcW w:w="0" w:type="auto"/>
            <w:vAlign w:val="center"/>
            <w:hideMark/>
          </w:tcPr>
          <w:p w14:paraId="1BA5D68F" w14:textId="77777777" w:rsidR="00A0067E" w:rsidRDefault="00467CDC">
            <w:pPr>
              <w:rPr>
                <w:rFonts w:eastAsia="Times New Roman"/>
              </w:rPr>
            </w:pPr>
            <w:r>
              <w:rPr>
                <w:rFonts w:eastAsia="Times New Roman"/>
              </w:rPr>
              <w:t>rounding</w:t>
            </w:r>
          </w:p>
        </w:tc>
        <w:tc>
          <w:tcPr>
            <w:tcW w:w="0" w:type="auto"/>
            <w:vAlign w:val="center"/>
            <w:hideMark/>
          </w:tcPr>
          <w:p w14:paraId="4424FE38" w14:textId="77777777" w:rsidR="00A0067E" w:rsidRDefault="00467CDC">
            <w:pPr>
              <w:rPr>
                <w:rFonts w:eastAsia="Times New Roman"/>
              </w:rPr>
            </w:pPr>
            <w:proofErr w:type="gramStart"/>
            <w:r>
              <w:rPr>
                <w:rFonts w:eastAsia="Times New Roman"/>
              </w:rPr>
              <w:t>janitor::</w:t>
            </w:r>
            <w:proofErr w:type="spellStart"/>
            <w:proofErr w:type="gramEnd"/>
            <w:r>
              <w:rPr>
                <w:rFonts w:eastAsia="Times New Roman"/>
              </w:rPr>
              <w:t>round_half_up</w:t>
            </w:r>
            <w:proofErr w:type="spellEnd"/>
            <w:r>
              <w:rPr>
                <w:rFonts w:eastAsia="Times New Roman"/>
              </w:rPr>
              <w:t>(x, digits = n)</w:t>
            </w:r>
          </w:p>
        </w:tc>
      </w:tr>
      <w:tr w:rsidR="00A0067E" w14:paraId="18AD566C" w14:textId="77777777">
        <w:trPr>
          <w:divId w:val="2117753145"/>
          <w:tblCellSpacing w:w="15" w:type="dxa"/>
        </w:trPr>
        <w:tc>
          <w:tcPr>
            <w:tcW w:w="0" w:type="auto"/>
            <w:vAlign w:val="center"/>
            <w:hideMark/>
          </w:tcPr>
          <w:p w14:paraId="6E1A7384" w14:textId="77777777" w:rsidR="00A0067E" w:rsidRDefault="00467CDC">
            <w:pPr>
              <w:rPr>
                <w:rFonts w:eastAsia="Times New Roman"/>
              </w:rPr>
            </w:pPr>
            <w:r>
              <w:rPr>
                <w:rFonts w:eastAsia="Times New Roman"/>
              </w:rPr>
              <w:t>ceiling (round up)</w:t>
            </w:r>
          </w:p>
        </w:tc>
        <w:tc>
          <w:tcPr>
            <w:tcW w:w="0" w:type="auto"/>
            <w:vAlign w:val="center"/>
            <w:hideMark/>
          </w:tcPr>
          <w:p w14:paraId="07CE8412" w14:textId="77777777" w:rsidR="00A0067E" w:rsidRDefault="00467CDC">
            <w:pPr>
              <w:rPr>
                <w:rFonts w:eastAsia="Times New Roman"/>
              </w:rPr>
            </w:pPr>
            <w:r>
              <w:rPr>
                <w:rFonts w:eastAsia="Times New Roman"/>
              </w:rPr>
              <w:t>ceiling(x)</w:t>
            </w:r>
          </w:p>
        </w:tc>
      </w:tr>
      <w:tr w:rsidR="00A0067E" w14:paraId="02E013F3" w14:textId="77777777">
        <w:trPr>
          <w:divId w:val="2117753145"/>
          <w:tblCellSpacing w:w="15" w:type="dxa"/>
        </w:trPr>
        <w:tc>
          <w:tcPr>
            <w:tcW w:w="0" w:type="auto"/>
            <w:vAlign w:val="center"/>
            <w:hideMark/>
          </w:tcPr>
          <w:p w14:paraId="4CD92355" w14:textId="77777777" w:rsidR="00A0067E" w:rsidRDefault="00467CDC">
            <w:pPr>
              <w:rPr>
                <w:rFonts w:eastAsia="Times New Roman"/>
              </w:rPr>
            </w:pPr>
            <w:r>
              <w:rPr>
                <w:rFonts w:eastAsia="Times New Roman"/>
              </w:rPr>
              <w:t>floor (round down)</w:t>
            </w:r>
          </w:p>
        </w:tc>
        <w:tc>
          <w:tcPr>
            <w:tcW w:w="0" w:type="auto"/>
            <w:vAlign w:val="center"/>
            <w:hideMark/>
          </w:tcPr>
          <w:p w14:paraId="412D5343" w14:textId="77777777" w:rsidR="00A0067E" w:rsidRDefault="00467CDC">
            <w:pPr>
              <w:rPr>
                <w:rFonts w:eastAsia="Times New Roman"/>
              </w:rPr>
            </w:pPr>
            <w:r>
              <w:rPr>
                <w:rFonts w:eastAsia="Times New Roman"/>
              </w:rPr>
              <w:t>floor(x)</w:t>
            </w:r>
          </w:p>
        </w:tc>
      </w:tr>
      <w:tr w:rsidR="00A0067E" w14:paraId="4E14223A" w14:textId="77777777">
        <w:trPr>
          <w:divId w:val="2117753145"/>
          <w:tblCellSpacing w:w="15" w:type="dxa"/>
        </w:trPr>
        <w:tc>
          <w:tcPr>
            <w:tcW w:w="0" w:type="auto"/>
            <w:vAlign w:val="center"/>
            <w:hideMark/>
          </w:tcPr>
          <w:p w14:paraId="696A0640" w14:textId="77777777" w:rsidR="00A0067E" w:rsidRDefault="00467CDC">
            <w:pPr>
              <w:rPr>
                <w:rFonts w:eastAsia="Times New Roman"/>
              </w:rPr>
            </w:pPr>
            <w:r>
              <w:rPr>
                <w:rFonts w:eastAsia="Times New Roman"/>
              </w:rPr>
              <w:t>absolute value</w:t>
            </w:r>
          </w:p>
        </w:tc>
        <w:tc>
          <w:tcPr>
            <w:tcW w:w="0" w:type="auto"/>
            <w:vAlign w:val="center"/>
            <w:hideMark/>
          </w:tcPr>
          <w:p w14:paraId="237EAF34" w14:textId="77777777" w:rsidR="00A0067E" w:rsidRDefault="00467CDC">
            <w:pPr>
              <w:rPr>
                <w:rFonts w:eastAsia="Times New Roman"/>
              </w:rPr>
            </w:pPr>
            <w:r>
              <w:rPr>
                <w:rFonts w:eastAsia="Times New Roman"/>
              </w:rPr>
              <w:t>abs(x)</w:t>
            </w:r>
          </w:p>
        </w:tc>
      </w:tr>
      <w:tr w:rsidR="00A0067E" w14:paraId="28AF8036" w14:textId="77777777">
        <w:trPr>
          <w:divId w:val="2117753145"/>
          <w:tblCellSpacing w:w="15" w:type="dxa"/>
        </w:trPr>
        <w:tc>
          <w:tcPr>
            <w:tcW w:w="0" w:type="auto"/>
            <w:vAlign w:val="center"/>
            <w:hideMark/>
          </w:tcPr>
          <w:p w14:paraId="7571D7B8" w14:textId="77777777" w:rsidR="00A0067E" w:rsidRDefault="00467CDC">
            <w:pPr>
              <w:rPr>
                <w:rFonts w:eastAsia="Times New Roman"/>
              </w:rPr>
            </w:pPr>
            <w:r>
              <w:rPr>
                <w:rFonts w:eastAsia="Times New Roman"/>
              </w:rPr>
              <w:t>square root</w:t>
            </w:r>
          </w:p>
        </w:tc>
        <w:tc>
          <w:tcPr>
            <w:tcW w:w="0" w:type="auto"/>
            <w:vAlign w:val="center"/>
            <w:hideMark/>
          </w:tcPr>
          <w:p w14:paraId="2B6DA714" w14:textId="77777777" w:rsidR="00A0067E" w:rsidRDefault="00467CDC">
            <w:pPr>
              <w:rPr>
                <w:rFonts w:eastAsia="Times New Roman"/>
              </w:rPr>
            </w:pPr>
            <w:r>
              <w:rPr>
                <w:rFonts w:eastAsia="Times New Roman"/>
              </w:rPr>
              <w:t>sqrt(x)</w:t>
            </w:r>
          </w:p>
        </w:tc>
      </w:tr>
      <w:tr w:rsidR="00A0067E" w14:paraId="3B909DA9" w14:textId="77777777">
        <w:trPr>
          <w:divId w:val="2117753145"/>
          <w:tblCellSpacing w:w="15" w:type="dxa"/>
        </w:trPr>
        <w:tc>
          <w:tcPr>
            <w:tcW w:w="0" w:type="auto"/>
            <w:vAlign w:val="center"/>
            <w:hideMark/>
          </w:tcPr>
          <w:p w14:paraId="6FD65834" w14:textId="77777777" w:rsidR="00A0067E" w:rsidRDefault="00467CDC">
            <w:pPr>
              <w:rPr>
                <w:rFonts w:eastAsia="Times New Roman"/>
              </w:rPr>
            </w:pPr>
            <w:r>
              <w:rPr>
                <w:rFonts w:eastAsia="Times New Roman"/>
              </w:rPr>
              <w:t>exponent</w:t>
            </w:r>
          </w:p>
        </w:tc>
        <w:tc>
          <w:tcPr>
            <w:tcW w:w="0" w:type="auto"/>
            <w:vAlign w:val="center"/>
            <w:hideMark/>
          </w:tcPr>
          <w:p w14:paraId="0D02B2C3" w14:textId="77777777" w:rsidR="00A0067E" w:rsidRDefault="00467CDC">
            <w:pPr>
              <w:rPr>
                <w:rFonts w:eastAsia="Times New Roman"/>
              </w:rPr>
            </w:pPr>
            <w:r>
              <w:rPr>
                <w:rFonts w:eastAsia="Times New Roman"/>
              </w:rPr>
              <w:t>exponent(x)</w:t>
            </w:r>
          </w:p>
        </w:tc>
      </w:tr>
      <w:tr w:rsidR="00A0067E" w14:paraId="6969270D" w14:textId="77777777">
        <w:trPr>
          <w:divId w:val="2117753145"/>
          <w:tblCellSpacing w:w="15" w:type="dxa"/>
        </w:trPr>
        <w:tc>
          <w:tcPr>
            <w:tcW w:w="0" w:type="auto"/>
            <w:vAlign w:val="center"/>
            <w:hideMark/>
          </w:tcPr>
          <w:p w14:paraId="35FD266D" w14:textId="77777777" w:rsidR="00A0067E" w:rsidRDefault="00467CDC">
            <w:pPr>
              <w:rPr>
                <w:rFonts w:eastAsia="Times New Roman"/>
              </w:rPr>
            </w:pPr>
            <w:r>
              <w:rPr>
                <w:rFonts w:eastAsia="Times New Roman"/>
              </w:rPr>
              <w:t>natural logarithm</w:t>
            </w:r>
          </w:p>
        </w:tc>
        <w:tc>
          <w:tcPr>
            <w:tcW w:w="0" w:type="auto"/>
            <w:vAlign w:val="center"/>
            <w:hideMark/>
          </w:tcPr>
          <w:p w14:paraId="4BB7E8C2" w14:textId="77777777" w:rsidR="00A0067E" w:rsidRDefault="00467CDC">
            <w:pPr>
              <w:rPr>
                <w:rFonts w:eastAsia="Times New Roman"/>
              </w:rPr>
            </w:pPr>
            <w:r>
              <w:rPr>
                <w:rFonts w:eastAsia="Times New Roman"/>
              </w:rPr>
              <w:t>log(x)</w:t>
            </w:r>
          </w:p>
        </w:tc>
      </w:tr>
      <w:tr w:rsidR="00A0067E" w14:paraId="391A154C" w14:textId="77777777">
        <w:trPr>
          <w:divId w:val="2117753145"/>
          <w:tblCellSpacing w:w="15" w:type="dxa"/>
        </w:trPr>
        <w:tc>
          <w:tcPr>
            <w:tcW w:w="0" w:type="auto"/>
            <w:vAlign w:val="center"/>
            <w:hideMark/>
          </w:tcPr>
          <w:p w14:paraId="020C0FFE" w14:textId="77777777" w:rsidR="00A0067E" w:rsidRDefault="00467CDC">
            <w:pPr>
              <w:rPr>
                <w:rFonts w:eastAsia="Times New Roman"/>
              </w:rPr>
            </w:pPr>
            <w:r>
              <w:rPr>
                <w:rFonts w:eastAsia="Times New Roman"/>
              </w:rPr>
              <w:t>log base 10</w:t>
            </w:r>
          </w:p>
        </w:tc>
        <w:tc>
          <w:tcPr>
            <w:tcW w:w="0" w:type="auto"/>
            <w:vAlign w:val="center"/>
            <w:hideMark/>
          </w:tcPr>
          <w:p w14:paraId="23CE36D3" w14:textId="77777777" w:rsidR="00A0067E" w:rsidRDefault="00467CDC">
            <w:pPr>
              <w:rPr>
                <w:rFonts w:eastAsia="Times New Roman"/>
              </w:rPr>
            </w:pPr>
            <w:r>
              <w:rPr>
                <w:rFonts w:eastAsia="Times New Roman"/>
              </w:rPr>
              <w:t>log10(x)</w:t>
            </w:r>
          </w:p>
        </w:tc>
      </w:tr>
      <w:tr w:rsidR="00A0067E" w14:paraId="50C81540" w14:textId="77777777">
        <w:trPr>
          <w:divId w:val="2117753145"/>
          <w:tblCellSpacing w:w="15" w:type="dxa"/>
        </w:trPr>
        <w:tc>
          <w:tcPr>
            <w:tcW w:w="0" w:type="auto"/>
            <w:vAlign w:val="center"/>
            <w:hideMark/>
          </w:tcPr>
          <w:p w14:paraId="38AFCA85" w14:textId="77777777" w:rsidR="00A0067E" w:rsidRDefault="00467CDC">
            <w:pPr>
              <w:rPr>
                <w:rFonts w:eastAsia="Times New Roman"/>
              </w:rPr>
            </w:pPr>
            <w:r>
              <w:rPr>
                <w:rFonts w:eastAsia="Times New Roman"/>
              </w:rPr>
              <w:t>log base 2</w:t>
            </w:r>
          </w:p>
        </w:tc>
        <w:tc>
          <w:tcPr>
            <w:tcW w:w="0" w:type="auto"/>
            <w:vAlign w:val="center"/>
            <w:hideMark/>
          </w:tcPr>
          <w:p w14:paraId="4AF915D9" w14:textId="77777777" w:rsidR="00A0067E" w:rsidRDefault="00467CDC">
            <w:pPr>
              <w:rPr>
                <w:rFonts w:eastAsia="Times New Roman"/>
              </w:rPr>
            </w:pPr>
            <w:r>
              <w:rPr>
                <w:rFonts w:eastAsia="Times New Roman"/>
              </w:rPr>
              <w:t>log2(x)</w:t>
            </w:r>
          </w:p>
        </w:tc>
      </w:tr>
    </w:tbl>
    <w:p w14:paraId="26E415EA" w14:textId="77777777" w:rsidR="00A0067E" w:rsidRDefault="00467CDC">
      <w:pPr>
        <w:pStyle w:val="NormalWeb"/>
        <w:divId w:val="2117753145"/>
      </w:pPr>
      <w:r>
        <w:t xml:space="preserve">Note: for </w:t>
      </w:r>
      <w:proofErr w:type="gramStart"/>
      <w:r>
        <w:rPr>
          <w:rStyle w:val="HTMLCode"/>
        </w:rPr>
        <w:t>round(</w:t>
      </w:r>
      <w:proofErr w:type="gramEnd"/>
      <w:r>
        <w:rPr>
          <w:rStyle w:val="HTMLCode"/>
        </w:rPr>
        <w:t>)</w:t>
      </w:r>
      <w:r>
        <w:t xml:space="preserve"> the </w:t>
      </w:r>
      <w:r>
        <w:rPr>
          <w:rStyle w:val="HTMLCode"/>
        </w:rPr>
        <w:t>digits =</w:t>
      </w:r>
      <w:r>
        <w:t xml:space="preserve"> specifies the number of decimal placed. Use </w:t>
      </w:r>
      <w:proofErr w:type="spellStart"/>
      <w:proofErr w:type="gramStart"/>
      <w:r>
        <w:rPr>
          <w:rStyle w:val="HTMLCode"/>
        </w:rPr>
        <w:t>signif</w:t>
      </w:r>
      <w:proofErr w:type="spellEnd"/>
      <w:r>
        <w:rPr>
          <w:rStyle w:val="HTMLCode"/>
        </w:rPr>
        <w:t>(</w:t>
      </w:r>
      <w:proofErr w:type="gramEnd"/>
      <w:r>
        <w:rPr>
          <w:rStyle w:val="HTMLCode"/>
        </w:rPr>
        <w:t>)</w:t>
      </w:r>
      <w:r>
        <w:t xml:space="preserve"> to round to a number of significant figures.</w:t>
      </w:r>
    </w:p>
    <w:p w14:paraId="1729676F" w14:textId="77777777" w:rsidR="00A0067E" w:rsidRDefault="00467CDC">
      <w:pPr>
        <w:pStyle w:val="Heading4"/>
        <w:divId w:val="1996950621"/>
        <w:rPr>
          <w:rFonts w:eastAsia="Times New Roman"/>
        </w:rPr>
      </w:pPr>
      <w:r>
        <w:rPr>
          <w:rFonts w:eastAsia="Times New Roman"/>
        </w:rPr>
        <w:t>Scientific notation</w:t>
      </w:r>
    </w:p>
    <w:p w14:paraId="2A71D45C" w14:textId="77777777" w:rsidR="00A0067E" w:rsidRDefault="00467CDC">
      <w:pPr>
        <w:pStyle w:val="NormalWeb"/>
        <w:divId w:val="1996950621"/>
      </w:pPr>
      <w:r>
        <w:lastRenderedPageBreak/>
        <w:t xml:space="preserve">The likelihood of scientific notation being used depends on the value of the </w:t>
      </w:r>
      <w:proofErr w:type="spellStart"/>
      <w:r>
        <w:rPr>
          <w:rStyle w:val="HTMLCode"/>
        </w:rPr>
        <w:t>scipen</w:t>
      </w:r>
      <w:proofErr w:type="spellEnd"/>
      <w:r>
        <w:t xml:space="preserve"> option.</w:t>
      </w:r>
    </w:p>
    <w:p w14:paraId="6BEC8863" w14:textId="77777777" w:rsidR="00A0067E" w:rsidRDefault="00467CDC">
      <w:pPr>
        <w:pStyle w:val="NormalWeb"/>
        <w:divId w:val="1996950621"/>
      </w:pPr>
      <w:r>
        <w:t xml:space="preserve">From the documentation </w:t>
      </w:r>
      <w:proofErr w:type="gramStart"/>
      <w:r>
        <w:t xml:space="preserve">of </w:t>
      </w:r>
      <w:r>
        <w:rPr>
          <w:rStyle w:val="HTMLCode"/>
        </w:rPr>
        <w:t>?options</w:t>
      </w:r>
      <w:proofErr w:type="gramEnd"/>
      <w:r>
        <w:t xml:space="preserve">: </w:t>
      </w:r>
      <w:proofErr w:type="spellStart"/>
      <w:r>
        <w:t>scipen</w:t>
      </w:r>
      <w:proofErr w:type="spellEnd"/>
      <w:r>
        <w:t xml:space="preserve"> is a penalty to be applied when deciding to print numeric values in fixed or exponential notation. Positive values bias towards fixed and negative towards scientific notation: fixed notation will be preferred unless it is more than ‘</w:t>
      </w:r>
      <w:proofErr w:type="spellStart"/>
      <w:r>
        <w:t>scipen</w:t>
      </w:r>
      <w:proofErr w:type="spellEnd"/>
      <w:r>
        <w:t>’ digits wider.</w:t>
      </w:r>
    </w:p>
    <w:p w14:paraId="6C393C4B" w14:textId="77777777" w:rsidR="00A0067E" w:rsidRDefault="00467CDC">
      <w:pPr>
        <w:pStyle w:val="NormalWeb"/>
        <w:divId w:val="1996950621"/>
      </w:pPr>
      <w:r>
        <w:t>If it is set to a low number (</w:t>
      </w:r>
      <w:proofErr w:type="gramStart"/>
      <w:r>
        <w:t>e.g.</w:t>
      </w:r>
      <w:proofErr w:type="gramEnd"/>
      <w:r>
        <w:t> 0) it will be “turned on” always. To “turn off” scientific notation in your R session, set it to a very high number, for example:</w:t>
      </w:r>
    </w:p>
    <w:p w14:paraId="6ACAECAC" w14:textId="77777777" w:rsidR="00A0067E" w:rsidRDefault="00467CDC">
      <w:pPr>
        <w:pStyle w:val="Heading4"/>
        <w:divId w:val="1763331708"/>
        <w:rPr>
          <w:rFonts w:eastAsia="Times New Roman"/>
        </w:rPr>
      </w:pPr>
      <w:r>
        <w:rPr>
          <w:rFonts w:eastAsia="Times New Roman"/>
        </w:rPr>
        <w:t>Rounding</w:t>
      </w:r>
    </w:p>
    <w:p w14:paraId="05E68430" w14:textId="77777777" w:rsidR="00A0067E" w:rsidRDefault="00467CDC">
      <w:pPr>
        <w:pStyle w:val="NormalWeb"/>
        <w:divId w:val="1763331708"/>
      </w:pPr>
      <w:r>
        <w:rPr>
          <w:rStyle w:val="Emphasis"/>
          <w:b/>
          <w:bCs/>
          <w:color w:val="FF0000"/>
        </w:rPr>
        <w:t>DANGER:</w:t>
      </w:r>
      <w:r>
        <w:rPr>
          <w:color w:val="FF0000"/>
        </w:rPr>
        <w:t xml:space="preserve"> </w:t>
      </w:r>
      <w:proofErr w:type="gramStart"/>
      <w:r>
        <w:rPr>
          <w:rStyle w:val="HTMLCode"/>
          <w:color w:val="FF0000"/>
        </w:rPr>
        <w:t>round(</w:t>
      </w:r>
      <w:proofErr w:type="gramEnd"/>
      <w:r>
        <w:rPr>
          <w:rStyle w:val="HTMLCode"/>
          <w:color w:val="FF0000"/>
        </w:rPr>
        <w:t>)</w:t>
      </w:r>
      <w:r>
        <w:rPr>
          <w:color w:val="FF0000"/>
        </w:rPr>
        <w:t xml:space="preserve"> uses “banker’s rounding” which rounds up from a .5 only if the upper number is even. Use </w:t>
      </w:r>
      <w:proofErr w:type="spellStart"/>
      <w:r>
        <w:rPr>
          <w:rStyle w:val="HTMLCode"/>
          <w:color w:val="FF0000"/>
        </w:rPr>
        <w:t>round_half_</w:t>
      </w:r>
      <w:proofErr w:type="gramStart"/>
      <w:r>
        <w:rPr>
          <w:rStyle w:val="HTMLCode"/>
          <w:color w:val="FF0000"/>
        </w:rPr>
        <w:t>up</w:t>
      </w:r>
      <w:proofErr w:type="spellEnd"/>
      <w:r>
        <w:rPr>
          <w:rStyle w:val="HTMLCode"/>
          <w:color w:val="FF0000"/>
        </w:rPr>
        <w:t>(</w:t>
      </w:r>
      <w:proofErr w:type="gramEnd"/>
      <w:r>
        <w:rPr>
          <w:rStyle w:val="HTMLCode"/>
          <w:color w:val="FF0000"/>
        </w:rPr>
        <w:t>)</w:t>
      </w:r>
      <w:r>
        <w:rPr>
          <w:color w:val="FF0000"/>
        </w:rPr>
        <w:t xml:space="preserve"> from </w:t>
      </w:r>
      <w:r>
        <w:rPr>
          <w:rStyle w:val="Strong"/>
          <w:color w:val="FF0000"/>
        </w:rPr>
        <w:t>janitor</w:t>
      </w:r>
      <w:r>
        <w:rPr>
          <w:color w:val="FF0000"/>
        </w:rPr>
        <w:t xml:space="preserve"> to consistently round halves up to the nearest whole number. See </w:t>
      </w:r>
      <w:hyperlink r:id="rId143" w:anchor="explore-records-with-duplicated-values-for-specific-combinations-of-variables-with-get_dupes" w:history="1">
        <w:r>
          <w:rPr>
            <w:rStyle w:val="Hyperlink"/>
          </w:rPr>
          <w:t>this explanation</w:t>
        </w:r>
      </w:hyperlink>
      <w:r>
        <w:rPr>
          <w:color w:val="FF0000"/>
        </w:rPr>
        <w:t xml:space="preserve"> </w:t>
      </w:r>
    </w:p>
    <w:p w14:paraId="7769E918" w14:textId="77777777" w:rsidR="00A0067E" w:rsidRDefault="00467CDC">
      <w:pPr>
        <w:pStyle w:val="Heading4"/>
        <w:divId w:val="1942102873"/>
        <w:rPr>
          <w:rFonts w:eastAsia="Times New Roman"/>
        </w:rPr>
      </w:pPr>
      <w:r>
        <w:rPr>
          <w:rFonts w:eastAsia="Times New Roman"/>
        </w:rPr>
        <w:t>Statistical functions</w:t>
      </w:r>
    </w:p>
    <w:p w14:paraId="35203EBF" w14:textId="77777777" w:rsidR="00A0067E" w:rsidRDefault="00467CDC">
      <w:pPr>
        <w:pStyle w:val="NormalWeb"/>
        <w:divId w:val="1942102873"/>
      </w:pPr>
      <w:r>
        <w:rPr>
          <w:rStyle w:val="Emphasis"/>
          <w:b/>
          <w:bCs/>
          <w:color w:val="FFA500"/>
        </w:rPr>
        <w:t>CAUTION:</w:t>
      </w:r>
      <w:r>
        <w:rPr>
          <w:color w:val="FFA500"/>
        </w:rPr>
        <w:t xml:space="preserve"> The functions below will by default include missing values in calculations. Missing values will result in an output of </w:t>
      </w:r>
      <w:r>
        <w:rPr>
          <w:rStyle w:val="HTMLCode"/>
          <w:color w:val="FFA500"/>
        </w:rPr>
        <w:t>NA</w:t>
      </w:r>
      <w:r>
        <w:rPr>
          <w:color w:val="FFA500"/>
        </w:rPr>
        <w:t xml:space="preserve">, unless the argument </w:t>
      </w:r>
      <w:r>
        <w:rPr>
          <w:rStyle w:val="HTMLCode"/>
          <w:color w:val="FFA500"/>
        </w:rPr>
        <w:t>na.rm = TRUE</w:t>
      </w:r>
      <w:r>
        <w:rPr>
          <w:color w:val="FFA500"/>
        </w:rPr>
        <w:t xml:space="preserve"> is specified. This can be written shorthand as </w:t>
      </w:r>
      <w:r>
        <w:rPr>
          <w:rStyle w:val="HTMLCode"/>
          <w:color w:val="FFA500"/>
        </w:rPr>
        <w:t>na.rm = T</w:t>
      </w:r>
      <w:r>
        <w:rPr>
          <w:color w:val="FFA50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017"/>
      </w:tblGrid>
      <w:tr w:rsidR="00A0067E" w14:paraId="2A871739" w14:textId="77777777">
        <w:trPr>
          <w:divId w:val="1942102873"/>
          <w:tblHeader/>
          <w:tblCellSpacing w:w="15" w:type="dxa"/>
        </w:trPr>
        <w:tc>
          <w:tcPr>
            <w:tcW w:w="0" w:type="auto"/>
            <w:vAlign w:val="center"/>
            <w:hideMark/>
          </w:tcPr>
          <w:p w14:paraId="3113F722" w14:textId="77777777" w:rsidR="00A0067E" w:rsidRDefault="00467CDC">
            <w:pPr>
              <w:jc w:val="center"/>
              <w:rPr>
                <w:rFonts w:eastAsia="Times New Roman"/>
                <w:b/>
                <w:bCs/>
              </w:rPr>
            </w:pPr>
            <w:r>
              <w:rPr>
                <w:rFonts w:eastAsia="Times New Roman"/>
                <w:b/>
                <w:bCs/>
              </w:rPr>
              <w:t>Objective</w:t>
            </w:r>
          </w:p>
        </w:tc>
        <w:tc>
          <w:tcPr>
            <w:tcW w:w="0" w:type="auto"/>
            <w:vAlign w:val="center"/>
            <w:hideMark/>
          </w:tcPr>
          <w:p w14:paraId="65FCB3B5" w14:textId="77777777" w:rsidR="00A0067E" w:rsidRDefault="00467CDC">
            <w:pPr>
              <w:jc w:val="center"/>
              <w:rPr>
                <w:rFonts w:eastAsia="Times New Roman"/>
                <w:b/>
                <w:bCs/>
              </w:rPr>
            </w:pPr>
            <w:r>
              <w:rPr>
                <w:rFonts w:eastAsia="Times New Roman"/>
                <w:b/>
                <w:bCs/>
              </w:rPr>
              <w:t>Function</w:t>
            </w:r>
          </w:p>
        </w:tc>
      </w:tr>
      <w:tr w:rsidR="00A0067E" w14:paraId="24959BCE" w14:textId="77777777">
        <w:trPr>
          <w:divId w:val="1942102873"/>
          <w:tblCellSpacing w:w="15" w:type="dxa"/>
        </w:trPr>
        <w:tc>
          <w:tcPr>
            <w:tcW w:w="0" w:type="auto"/>
            <w:vAlign w:val="center"/>
            <w:hideMark/>
          </w:tcPr>
          <w:p w14:paraId="1B92B1D6" w14:textId="77777777" w:rsidR="00A0067E" w:rsidRDefault="00467CDC">
            <w:pPr>
              <w:rPr>
                <w:rFonts w:eastAsia="Times New Roman"/>
              </w:rPr>
            </w:pPr>
            <w:r>
              <w:rPr>
                <w:rFonts w:eastAsia="Times New Roman"/>
              </w:rPr>
              <w:t>mean (average)</w:t>
            </w:r>
          </w:p>
        </w:tc>
        <w:tc>
          <w:tcPr>
            <w:tcW w:w="0" w:type="auto"/>
            <w:vAlign w:val="center"/>
            <w:hideMark/>
          </w:tcPr>
          <w:p w14:paraId="65BD2732" w14:textId="77777777" w:rsidR="00A0067E" w:rsidRDefault="00467CDC">
            <w:pPr>
              <w:rPr>
                <w:rFonts w:eastAsia="Times New Roman"/>
              </w:rPr>
            </w:pPr>
            <w:proofErr w:type="gramStart"/>
            <w:r>
              <w:rPr>
                <w:rFonts w:eastAsia="Times New Roman"/>
              </w:rPr>
              <w:t>mean(</w:t>
            </w:r>
            <w:proofErr w:type="gramEnd"/>
            <w:r>
              <w:rPr>
                <w:rFonts w:eastAsia="Times New Roman"/>
              </w:rPr>
              <w:t>x, na.rm=T)</w:t>
            </w:r>
          </w:p>
        </w:tc>
      </w:tr>
      <w:tr w:rsidR="00A0067E" w14:paraId="24F045BD" w14:textId="77777777">
        <w:trPr>
          <w:divId w:val="1942102873"/>
          <w:tblCellSpacing w:w="15" w:type="dxa"/>
        </w:trPr>
        <w:tc>
          <w:tcPr>
            <w:tcW w:w="0" w:type="auto"/>
            <w:vAlign w:val="center"/>
            <w:hideMark/>
          </w:tcPr>
          <w:p w14:paraId="1A87043B" w14:textId="77777777" w:rsidR="00A0067E" w:rsidRDefault="00467CDC">
            <w:pPr>
              <w:rPr>
                <w:rFonts w:eastAsia="Times New Roman"/>
              </w:rPr>
            </w:pPr>
            <w:r>
              <w:rPr>
                <w:rFonts w:eastAsia="Times New Roman"/>
              </w:rPr>
              <w:t>median</w:t>
            </w:r>
          </w:p>
        </w:tc>
        <w:tc>
          <w:tcPr>
            <w:tcW w:w="0" w:type="auto"/>
            <w:vAlign w:val="center"/>
            <w:hideMark/>
          </w:tcPr>
          <w:p w14:paraId="48BA0F78" w14:textId="77777777" w:rsidR="00A0067E" w:rsidRDefault="00467CDC">
            <w:pPr>
              <w:rPr>
                <w:rFonts w:eastAsia="Times New Roman"/>
              </w:rPr>
            </w:pPr>
            <w:proofErr w:type="gramStart"/>
            <w:r>
              <w:rPr>
                <w:rFonts w:eastAsia="Times New Roman"/>
              </w:rPr>
              <w:t>median(</w:t>
            </w:r>
            <w:proofErr w:type="gramEnd"/>
            <w:r>
              <w:rPr>
                <w:rFonts w:eastAsia="Times New Roman"/>
              </w:rPr>
              <w:t>x, na.rm=T)</w:t>
            </w:r>
          </w:p>
        </w:tc>
      </w:tr>
      <w:tr w:rsidR="00A0067E" w14:paraId="38371678" w14:textId="77777777">
        <w:trPr>
          <w:divId w:val="1942102873"/>
          <w:tblCellSpacing w:w="15" w:type="dxa"/>
        </w:trPr>
        <w:tc>
          <w:tcPr>
            <w:tcW w:w="0" w:type="auto"/>
            <w:vAlign w:val="center"/>
            <w:hideMark/>
          </w:tcPr>
          <w:p w14:paraId="30B020A7" w14:textId="77777777" w:rsidR="00A0067E" w:rsidRDefault="00467CDC">
            <w:pPr>
              <w:rPr>
                <w:rFonts w:eastAsia="Times New Roman"/>
              </w:rPr>
            </w:pPr>
            <w:r>
              <w:rPr>
                <w:rFonts w:eastAsia="Times New Roman"/>
              </w:rPr>
              <w:t>standard deviation</w:t>
            </w:r>
          </w:p>
        </w:tc>
        <w:tc>
          <w:tcPr>
            <w:tcW w:w="0" w:type="auto"/>
            <w:vAlign w:val="center"/>
            <w:hideMark/>
          </w:tcPr>
          <w:p w14:paraId="6FE17AF6" w14:textId="77777777" w:rsidR="00A0067E" w:rsidRDefault="00467CDC">
            <w:pPr>
              <w:rPr>
                <w:rFonts w:eastAsia="Times New Roman"/>
              </w:rPr>
            </w:pPr>
            <w:proofErr w:type="spellStart"/>
            <w:proofErr w:type="gramStart"/>
            <w:r>
              <w:rPr>
                <w:rFonts w:eastAsia="Times New Roman"/>
              </w:rPr>
              <w:t>sd</w:t>
            </w:r>
            <w:proofErr w:type="spellEnd"/>
            <w:r>
              <w:rPr>
                <w:rFonts w:eastAsia="Times New Roman"/>
              </w:rPr>
              <w:t>(</w:t>
            </w:r>
            <w:proofErr w:type="gramEnd"/>
            <w:r>
              <w:rPr>
                <w:rFonts w:eastAsia="Times New Roman"/>
              </w:rPr>
              <w:t>x, na.rm=T)</w:t>
            </w:r>
          </w:p>
        </w:tc>
      </w:tr>
      <w:tr w:rsidR="00A0067E" w14:paraId="48E44586" w14:textId="77777777">
        <w:trPr>
          <w:divId w:val="1942102873"/>
          <w:tblCellSpacing w:w="15" w:type="dxa"/>
        </w:trPr>
        <w:tc>
          <w:tcPr>
            <w:tcW w:w="0" w:type="auto"/>
            <w:vAlign w:val="center"/>
            <w:hideMark/>
          </w:tcPr>
          <w:p w14:paraId="3465D109" w14:textId="77777777" w:rsidR="00A0067E" w:rsidRDefault="00467CDC">
            <w:pPr>
              <w:rPr>
                <w:rFonts w:eastAsia="Times New Roman"/>
              </w:rPr>
            </w:pPr>
            <w:r>
              <w:rPr>
                <w:rFonts w:eastAsia="Times New Roman"/>
              </w:rPr>
              <w:t>quantiles*</w:t>
            </w:r>
          </w:p>
        </w:tc>
        <w:tc>
          <w:tcPr>
            <w:tcW w:w="0" w:type="auto"/>
            <w:vAlign w:val="center"/>
            <w:hideMark/>
          </w:tcPr>
          <w:p w14:paraId="41111F22" w14:textId="77777777" w:rsidR="00A0067E" w:rsidRDefault="00467CDC">
            <w:pPr>
              <w:rPr>
                <w:rFonts w:eastAsia="Times New Roman"/>
              </w:rPr>
            </w:pPr>
            <w:proofErr w:type="gramStart"/>
            <w:r>
              <w:rPr>
                <w:rFonts w:eastAsia="Times New Roman"/>
              </w:rPr>
              <w:t>quantile(</w:t>
            </w:r>
            <w:proofErr w:type="gramEnd"/>
            <w:r>
              <w:rPr>
                <w:rFonts w:eastAsia="Times New Roman"/>
              </w:rPr>
              <w:t>x, probs)</w:t>
            </w:r>
          </w:p>
        </w:tc>
      </w:tr>
      <w:tr w:rsidR="00A0067E" w14:paraId="7E8FD9D5" w14:textId="77777777">
        <w:trPr>
          <w:divId w:val="1942102873"/>
          <w:tblCellSpacing w:w="15" w:type="dxa"/>
        </w:trPr>
        <w:tc>
          <w:tcPr>
            <w:tcW w:w="0" w:type="auto"/>
            <w:vAlign w:val="center"/>
            <w:hideMark/>
          </w:tcPr>
          <w:p w14:paraId="784C0E47" w14:textId="77777777" w:rsidR="00A0067E" w:rsidRDefault="00467CDC">
            <w:pPr>
              <w:rPr>
                <w:rFonts w:eastAsia="Times New Roman"/>
              </w:rPr>
            </w:pPr>
            <w:r>
              <w:rPr>
                <w:rFonts w:eastAsia="Times New Roman"/>
              </w:rPr>
              <w:t>sum</w:t>
            </w:r>
          </w:p>
        </w:tc>
        <w:tc>
          <w:tcPr>
            <w:tcW w:w="0" w:type="auto"/>
            <w:vAlign w:val="center"/>
            <w:hideMark/>
          </w:tcPr>
          <w:p w14:paraId="18CCA984" w14:textId="77777777" w:rsidR="00A0067E" w:rsidRDefault="00467CDC">
            <w:pPr>
              <w:rPr>
                <w:rFonts w:eastAsia="Times New Roman"/>
              </w:rPr>
            </w:pPr>
            <w:proofErr w:type="gramStart"/>
            <w:r>
              <w:rPr>
                <w:rFonts w:eastAsia="Times New Roman"/>
              </w:rPr>
              <w:t>sum(</w:t>
            </w:r>
            <w:proofErr w:type="gramEnd"/>
            <w:r>
              <w:rPr>
                <w:rFonts w:eastAsia="Times New Roman"/>
              </w:rPr>
              <w:t>x, na.rm=T)</w:t>
            </w:r>
          </w:p>
        </w:tc>
      </w:tr>
      <w:tr w:rsidR="00A0067E" w14:paraId="36C6BBB9" w14:textId="77777777">
        <w:trPr>
          <w:divId w:val="1942102873"/>
          <w:tblCellSpacing w:w="15" w:type="dxa"/>
        </w:trPr>
        <w:tc>
          <w:tcPr>
            <w:tcW w:w="0" w:type="auto"/>
            <w:vAlign w:val="center"/>
            <w:hideMark/>
          </w:tcPr>
          <w:p w14:paraId="6FA4B903" w14:textId="77777777" w:rsidR="00A0067E" w:rsidRDefault="00467CDC">
            <w:pPr>
              <w:rPr>
                <w:rFonts w:eastAsia="Times New Roman"/>
              </w:rPr>
            </w:pPr>
            <w:r>
              <w:rPr>
                <w:rFonts w:eastAsia="Times New Roman"/>
              </w:rPr>
              <w:t>minimum value</w:t>
            </w:r>
          </w:p>
        </w:tc>
        <w:tc>
          <w:tcPr>
            <w:tcW w:w="0" w:type="auto"/>
            <w:vAlign w:val="center"/>
            <w:hideMark/>
          </w:tcPr>
          <w:p w14:paraId="1D5A9304" w14:textId="77777777" w:rsidR="00A0067E" w:rsidRDefault="00467CDC">
            <w:pPr>
              <w:rPr>
                <w:rFonts w:eastAsia="Times New Roman"/>
              </w:rPr>
            </w:pPr>
            <w:proofErr w:type="gramStart"/>
            <w:r>
              <w:rPr>
                <w:rFonts w:eastAsia="Times New Roman"/>
              </w:rPr>
              <w:t>min(</w:t>
            </w:r>
            <w:proofErr w:type="gramEnd"/>
            <w:r>
              <w:rPr>
                <w:rFonts w:eastAsia="Times New Roman"/>
              </w:rPr>
              <w:t>x, na.rm=T)</w:t>
            </w:r>
          </w:p>
        </w:tc>
      </w:tr>
      <w:tr w:rsidR="00A0067E" w14:paraId="70CB4456" w14:textId="77777777">
        <w:trPr>
          <w:divId w:val="1942102873"/>
          <w:tblCellSpacing w:w="15" w:type="dxa"/>
        </w:trPr>
        <w:tc>
          <w:tcPr>
            <w:tcW w:w="0" w:type="auto"/>
            <w:vAlign w:val="center"/>
            <w:hideMark/>
          </w:tcPr>
          <w:p w14:paraId="011C75B0" w14:textId="77777777" w:rsidR="00A0067E" w:rsidRDefault="00467CDC">
            <w:pPr>
              <w:rPr>
                <w:rFonts w:eastAsia="Times New Roman"/>
              </w:rPr>
            </w:pPr>
            <w:r>
              <w:rPr>
                <w:rFonts w:eastAsia="Times New Roman"/>
              </w:rPr>
              <w:t>maximum value</w:t>
            </w:r>
          </w:p>
        </w:tc>
        <w:tc>
          <w:tcPr>
            <w:tcW w:w="0" w:type="auto"/>
            <w:vAlign w:val="center"/>
            <w:hideMark/>
          </w:tcPr>
          <w:p w14:paraId="3BDB8D5F" w14:textId="77777777" w:rsidR="00A0067E" w:rsidRDefault="00467CDC">
            <w:pPr>
              <w:rPr>
                <w:rFonts w:eastAsia="Times New Roman"/>
              </w:rPr>
            </w:pPr>
            <w:proofErr w:type="gramStart"/>
            <w:r>
              <w:rPr>
                <w:rFonts w:eastAsia="Times New Roman"/>
              </w:rPr>
              <w:t>max(</w:t>
            </w:r>
            <w:proofErr w:type="gramEnd"/>
            <w:r>
              <w:rPr>
                <w:rFonts w:eastAsia="Times New Roman"/>
              </w:rPr>
              <w:t>x, na.rm=T)</w:t>
            </w:r>
          </w:p>
        </w:tc>
      </w:tr>
      <w:tr w:rsidR="00A0067E" w:rsidRPr="0059496D" w14:paraId="029553D4" w14:textId="77777777">
        <w:trPr>
          <w:divId w:val="1942102873"/>
          <w:tblCellSpacing w:w="15" w:type="dxa"/>
        </w:trPr>
        <w:tc>
          <w:tcPr>
            <w:tcW w:w="0" w:type="auto"/>
            <w:vAlign w:val="center"/>
            <w:hideMark/>
          </w:tcPr>
          <w:p w14:paraId="41097FD8" w14:textId="77777777" w:rsidR="00A0067E" w:rsidRDefault="00467CDC">
            <w:pPr>
              <w:rPr>
                <w:rFonts w:eastAsia="Times New Roman"/>
              </w:rPr>
            </w:pPr>
            <w:r>
              <w:rPr>
                <w:rFonts w:eastAsia="Times New Roman"/>
              </w:rPr>
              <w:t>range of numeric values</w:t>
            </w:r>
          </w:p>
        </w:tc>
        <w:tc>
          <w:tcPr>
            <w:tcW w:w="0" w:type="auto"/>
            <w:vAlign w:val="center"/>
            <w:hideMark/>
          </w:tcPr>
          <w:p w14:paraId="247A4AD3" w14:textId="77777777" w:rsidR="00A0067E" w:rsidRPr="0059496D" w:rsidRDefault="00467CDC">
            <w:pPr>
              <w:rPr>
                <w:rFonts w:eastAsia="Times New Roman"/>
                <w:lang w:val="fr-CA"/>
              </w:rPr>
            </w:pPr>
            <w:proofErr w:type="gramStart"/>
            <w:r w:rsidRPr="0059496D">
              <w:rPr>
                <w:rFonts w:eastAsia="Times New Roman"/>
                <w:lang w:val="fr-CA"/>
              </w:rPr>
              <w:t>range(</w:t>
            </w:r>
            <w:proofErr w:type="gramEnd"/>
            <w:r w:rsidRPr="0059496D">
              <w:rPr>
                <w:rFonts w:eastAsia="Times New Roman"/>
                <w:lang w:val="fr-CA"/>
              </w:rPr>
              <w:t>x, na.rm=T)</w:t>
            </w:r>
          </w:p>
        </w:tc>
      </w:tr>
      <w:tr w:rsidR="00A0067E" w14:paraId="6A1CA504" w14:textId="77777777">
        <w:trPr>
          <w:divId w:val="1942102873"/>
          <w:tblCellSpacing w:w="15" w:type="dxa"/>
        </w:trPr>
        <w:tc>
          <w:tcPr>
            <w:tcW w:w="0" w:type="auto"/>
            <w:vAlign w:val="center"/>
            <w:hideMark/>
          </w:tcPr>
          <w:p w14:paraId="35BD90F5" w14:textId="77777777" w:rsidR="00A0067E" w:rsidRDefault="00467CDC">
            <w:pPr>
              <w:rPr>
                <w:rFonts w:eastAsia="Times New Roman"/>
              </w:rPr>
            </w:pPr>
            <w:r>
              <w:rPr>
                <w:rFonts w:eastAsia="Times New Roman"/>
              </w:rPr>
              <w:t>summary**</w:t>
            </w:r>
          </w:p>
        </w:tc>
        <w:tc>
          <w:tcPr>
            <w:tcW w:w="0" w:type="auto"/>
            <w:vAlign w:val="center"/>
            <w:hideMark/>
          </w:tcPr>
          <w:p w14:paraId="446ECF89" w14:textId="77777777" w:rsidR="00A0067E" w:rsidRDefault="00467CDC">
            <w:pPr>
              <w:rPr>
                <w:rFonts w:eastAsia="Times New Roman"/>
              </w:rPr>
            </w:pPr>
            <w:r>
              <w:rPr>
                <w:rFonts w:eastAsia="Times New Roman"/>
              </w:rPr>
              <w:t>summary(x)</w:t>
            </w:r>
          </w:p>
        </w:tc>
      </w:tr>
    </w:tbl>
    <w:p w14:paraId="67F37A05" w14:textId="77777777" w:rsidR="00A0067E" w:rsidRDefault="00467CDC">
      <w:pPr>
        <w:pStyle w:val="NormalWeb"/>
        <w:divId w:val="1942102873"/>
      </w:pPr>
      <w:r>
        <w:t>Notes:</w:t>
      </w:r>
    </w:p>
    <w:p w14:paraId="029CFD6B" w14:textId="77777777" w:rsidR="00A0067E" w:rsidRDefault="00467CDC">
      <w:pPr>
        <w:numPr>
          <w:ilvl w:val="0"/>
          <w:numId w:val="35"/>
        </w:numPr>
        <w:spacing w:before="100" w:beforeAutospacing="1" w:after="100" w:afterAutospacing="1"/>
        <w:divId w:val="1942102873"/>
        <w:rPr>
          <w:rFonts w:eastAsia="Times New Roman"/>
        </w:rPr>
      </w:pPr>
      <w:r>
        <w:rPr>
          <w:rStyle w:val="HTMLCode"/>
        </w:rPr>
        <w:t>*</w:t>
      </w:r>
      <w:proofErr w:type="gramStart"/>
      <w:r>
        <w:rPr>
          <w:rStyle w:val="HTMLCode"/>
        </w:rPr>
        <w:t>quantile(</w:t>
      </w:r>
      <w:proofErr w:type="gramEnd"/>
      <w:r>
        <w:rPr>
          <w:rStyle w:val="HTMLCode"/>
        </w:rPr>
        <w:t>)</w:t>
      </w:r>
      <w:r>
        <w:rPr>
          <w:rFonts w:eastAsia="Times New Roman"/>
        </w:rPr>
        <w:t xml:space="preserve">: </w:t>
      </w:r>
      <w:r>
        <w:rPr>
          <w:rStyle w:val="HTMLCode"/>
        </w:rPr>
        <w:t>x</w:t>
      </w:r>
      <w:r>
        <w:rPr>
          <w:rFonts w:eastAsia="Times New Roman"/>
        </w:rPr>
        <w:t xml:space="preserve"> is the numeric vector to examine, and </w:t>
      </w:r>
      <w:r>
        <w:rPr>
          <w:rStyle w:val="HTMLCode"/>
        </w:rPr>
        <w:t>probs =</w:t>
      </w:r>
      <w:r>
        <w:rPr>
          <w:rFonts w:eastAsia="Times New Roman"/>
        </w:rPr>
        <w:t xml:space="preserve"> is a numeric vector with probabilities within 0 and 1.0, </w:t>
      </w:r>
      <w:proofErr w:type="spellStart"/>
      <w:r>
        <w:rPr>
          <w:rFonts w:eastAsia="Times New Roman"/>
        </w:rPr>
        <w:t>e.g</w:t>
      </w:r>
      <w:proofErr w:type="spellEnd"/>
      <w:r>
        <w:rPr>
          <w:rFonts w:eastAsia="Times New Roman"/>
        </w:rPr>
        <w:t xml:space="preserve"> </w:t>
      </w:r>
      <w:r>
        <w:rPr>
          <w:rStyle w:val="HTMLCode"/>
        </w:rPr>
        <w:t>c(0.5, 0.8, 0.85)</w:t>
      </w:r>
    </w:p>
    <w:p w14:paraId="5BB29F0D" w14:textId="77777777" w:rsidR="00A0067E" w:rsidRDefault="00467CDC">
      <w:pPr>
        <w:numPr>
          <w:ilvl w:val="0"/>
          <w:numId w:val="35"/>
        </w:numPr>
        <w:spacing w:before="100" w:beforeAutospacing="1" w:after="100" w:afterAutospacing="1"/>
        <w:divId w:val="1942102873"/>
        <w:rPr>
          <w:rFonts w:eastAsia="Times New Roman"/>
        </w:rPr>
      </w:pPr>
      <w:r>
        <w:rPr>
          <w:rStyle w:val="HTMLCode"/>
        </w:rPr>
        <w:t>**</w:t>
      </w:r>
      <w:proofErr w:type="gramStart"/>
      <w:r>
        <w:rPr>
          <w:rStyle w:val="HTMLCode"/>
        </w:rPr>
        <w:t>summary(</w:t>
      </w:r>
      <w:proofErr w:type="gramEnd"/>
      <w:r>
        <w:rPr>
          <w:rStyle w:val="HTMLCode"/>
        </w:rPr>
        <w:t>)</w:t>
      </w:r>
      <w:r>
        <w:rPr>
          <w:rFonts w:eastAsia="Times New Roman"/>
        </w:rPr>
        <w:t>: gives a summary on a numeric vector including mean, median, and common percentiles</w:t>
      </w:r>
    </w:p>
    <w:p w14:paraId="6E8CA3DE" w14:textId="77777777" w:rsidR="00A0067E" w:rsidRDefault="00467CDC">
      <w:pPr>
        <w:pStyle w:val="NormalWeb"/>
        <w:divId w:val="1942102873"/>
      </w:pPr>
      <w:r>
        <w:rPr>
          <w:rStyle w:val="Emphasis"/>
          <w:b/>
          <w:bCs/>
          <w:color w:val="FF0000"/>
        </w:rPr>
        <w:t>DANGER:</w:t>
      </w:r>
      <w:r>
        <w:rPr>
          <w:color w:val="FF0000"/>
        </w:rPr>
        <w:t xml:space="preserve"> If providing a vector of numbers to one of the above functions, be sure to wrap the numbers within </w:t>
      </w:r>
      <w:proofErr w:type="gramStart"/>
      <w:r>
        <w:rPr>
          <w:rStyle w:val="HTMLCode"/>
          <w:color w:val="FF0000"/>
        </w:rPr>
        <w:t>c(</w:t>
      </w:r>
      <w:proofErr w:type="gramEnd"/>
      <w:r>
        <w:rPr>
          <w:rStyle w:val="HTMLCode"/>
          <w:color w:val="FF0000"/>
        </w:rPr>
        <w:t>)</w:t>
      </w:r>
      <w:r>
        <w:rPr>
          <w:color w:val="FF0000"/>
        </w:rPr>
        <w:t xml:space="preserve"> .</w:t>
      </w:r>
    </w:p>
    <w:p w14:paraId="24776CF1" w14:textId="77777777" w:rsidR="00A0067E" w:rsidRDefault="00467CDC">
      <w:pPr>
        <w:pStyle w:val="Heading4"/>
        <w:divId w:val="564340111"/>
        <w:rPr>
          <w:rFonts w:eastAsia="Times New Roman"/>
        </w:rPr>
      </w:pPr>
      <w:r>
        <w:rPr>
          <w:rFonts w:eastAsia="Times New Roman"/>
        </w:rPr>
        <w:lastRenderedPageBreak/>
        <w:t>Other useful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1615"/>
        <w:gridCol w:w="5205"/>
      </w:tblGrid>
      <w:tr w:rsidR="00A0067E" w14:paraId="29EDB73F" w14:textId="77777777">
        <w:trPr>
          <w:divId w:val="564340111"/>
          <w:tblHeader/>
          <w:tblCellSpacing w:w="15" w:type="dxa"/>
        </w:trPr>
        <w:tc>
          <w:tcPr>
            <w:tcW w:w="0" w:type="auto"/>
            <w:vAlign w:val="center"/>
            <w:hideMark/>
          </w:tcPr>
          <w:p w14:paraId="149B259B" w14:textId="77777777" w:rsidR="00A0067E" w:rsidRDefault="00467CDC">
            <w:pPr>
              <w:jc w:val="center"/>
              <w:rPr>
                <w:rFonts w:eastAsia="Times New Roman"/>
                <w:b/>
                <w:bCs/>
              </w:rPr>
            </w:pPr>
            <w:r>
              <w:rPr>
                <w:rFonts w:eastAsia="Times New Roman"/>
                <w:b/>
                <w:bCs/>
              </w:rPr>
              <w:t>Objective</w:t>
            </w:r>
          </w:p>
        </w:tc>
        <w:tc>
          <w:tcPr>
            <w:tcW w:w="0" w:type="auto"/>
            <w:vAlign w:val="center"/>
            <w:hideMark/>
          </w:tcPr>
          <w:p w14:paraId="1EFE6CCC" w14:textId="77777777" w:rsidR="00A0067E" w:rsidRDefault="00467CDC">
            <w:pPr>
              <w:jc w:val="center"/>
              <w:rPr>
                <w:rFonts w:eastAsia="Times New Roman"/>
                <w:b/>
                <w:bCs/>
              </w:rPr>
            </w:pPr>
            <w:r>
              <w:rPr>
                <w:rFonts w:eastAsia="Times New Roman"/>
                <w:b/>
                <w:bCs/>
              </w:rPr>
              <w:t>Function</w:t>
            </w:r>
          </w:p>
        </w:tc>
        <w:tc>
          <w:tcPr>
            <w:tcW w:w="0" w:type="auto"/>
            <w:vAlign w:val="center"/>
            <w:hideMark/>
          </w:tcPr>
          <w:p w14:paraId="21A09E82" w14:textId="77777777" w:rsidR="00A0067E" w:rsidRDefault="00467CDC">
            <w:pPr>
              <w:jc w:val="center"/>
              <w:rPr>
                <w:rFonts w:eastAsia="Times New Roman"/>
                <w:b/>
                <w:bCs/>
              </w:rPr>
            </w:pPr>
            <w:r>
              <w:rPr>
                <w:rFonts w:eastAsia="Times New Roman"/>
                <w:b/>
                <w:bCs/>
              </w:rPr>
              <w:t>Example</w:t>
            </w:r>
          </w:p>
        </w:tc>
      </w:tr>
      <w:tr w:rsidR="00A0067E" w14:paraId="3242F6C2" w14:textId="77777777">
        <w:trPr>
          <w:divId w:val="564340111"/>
          <w:tblCellSpacing w:w="15" w:type="dxa"/>
        </w:trPr>
        <w:tc>
          <w:tcPr>
            <w:tcW w:w="0" w:type="auto"/>
            <w:vAlign w:val="center"/>
            <w:hideMark/>
          </w:tcPr>
          <w:p w14:paraId="1F9BB372" w14:textId="77777777" w:rsidR="00A0067E" w:rsidRDefault="00467CDC">
            <w:pPr>
              <w:rPr>
                <w:rFonts w:eastAsia="Times New Roman"/>
              </w:rPr>
            </w:pPr>
            <w:r>
              <w:rPr>
                <w:rFonts w:eastAsia="Times New Roman"/>
              </w:rPr>
              <w:t>create a sequence</w:t>
            </w:r>
          </w:p>
        </w:tc>
        <w:tc>
          <w:tcPr>
            <w:tcW w:w="0" w:type="auto"/>
            <w:vAlign w:val="center"/>
            <w:hideMark/>
          </w:tcPr>
          <w:p w14:paraId="333FE1CC" w14:textId="77777777" w:rsidR="00A0067E" w:rsidRDefault="00467CDC">
            <w:pPr>
              <w:rPr>
                <w:rFonts w:eastAsia="Times New Roman"/>
              </w:rPr>
            </w:pPr>
            <w:proofErr w:type="gramStart"/>
            <w:r>
              <w:rPr>
                <w:rFonts w:eastAsia="Times New Roman"/>
              </w:rPr>
              <w:t>seq(</w:t>
            </w:r>
            <w:proofErr w:type="gramEnd"/>
            <w:r>
              <w:rPr>
                <w:rFonts w:eastAsia="Times New Roman"/>
              </w:rPr>
              <w:t>from, to, by)</w:t>
            </w:r>
          </w:p>
        </w:tc>
        <w:tc>
          <w:tcPr>
            <w:tcW w:w="0" w:type="auto"/>
            <w:vAlign w:val="center"/>
            <w:hideMark/>
          </w:tcPr>
          <w:p w14:paraId="34C63098" w14:textId="77777777" w:rsidR="00A0067E" w:rsidRDefault="00467CDC">
            <w:pPr>
              <w:rPr>
                <w:rFonts w:eastAsia="Times New Roman"/>
              </w:rPr>
            </w:pPr>
            <w:proofErr w:type="gramStart"/>
            <w:r>
              <w:rPr>
                <w:rStyle w:val="HTMLCode"/>
              </w:rPr>
              <w:t>seq(</w:t>
            </w:r>
            <w:proofErr w:type="gramEnd"/>
            <w:r>
              <w:rPr>
                <w:rStyle w:val="HTMLCode"/>
              </w:rPr>
              <w:t>1, 10, 2)</w:t>
            </w:r>
          </w:p>
        </w:tc>
      </w:tr>
      <w:tr w:rsidR="00A0067E" w14:paraId="1FCAFA6E" w14:textId="77777777">
        <w:trPr>
          <w:divId w:val="564340111"/>
          <w:tblCellSpacing w:w="15" w:type="dxa"/>
        </w:trPr>
        <w:tc>
          <w:tcPr>
            <w:tcW w:w="0" w:type="auto"/>
            <w:vAlign w:val="center"/>
            <w:hideMark/>
          </w:tcPr>
          <w:p w14:paraId="4E014B84" w14:textId="77777777" w:rsidR="00A0067E" w:rsidRDefault="00467CDC">
            <w:pPr>
              <w:rPr>
                <w:rFonts w:eastAsia="Times New Roman"/>
              </w:rPr>
            </w:pPr>
            <w:r>
              <w:rPr>
                <w:rFonts w:eastAsia="Times New Roman"/>
              </w:rPr>
              <w:t>repeat x, n times</w:t>
            </w:r>
          </w:p>
        </w:tc>
        <w:tc>
          <w:tcPr>
            <w:tcW w:w="0" w:type="auto"/>
            <w:vAlign w:val="center"/>
            <w:hideMark/>
          </w:tcPr>
          <w:p w14:paraId="22BAD508" w14:textId="77777777" w:rsidR="00A0067E" w:rsidRDefault="00467CDC">
            <w:pPr>
              <w:rPr>
                <w:rFonts w:eastAsia="Times New Roman"/>
              </w:rPr>
            </w:pPr>
            <w:proofErr w:type="gramStart"/>
            <w:r>
              <w:rPr>
                <w:rFonts w:eastAsia="Times New Roman"/>
              </w:rPr>
              <w:t>rep(</w:t>
            </w:r>
            <w:proofErr w:type="gramEnd"/>
            <w:r>
              <w:rPr>
                <w:rFonts w:eastAsia="Times New Roman"/>
              </w:rPr>
              <w:t xml:space="preserve">x, </w:t>
            </w:r>
            <w:proofErr w:type="spellStart"/>
            <w:r>
              <w:rPr>
                <w:rFonts w:eastAsia="Times New Roman"/>
              </w:rPr>
              <w:t>ntimes</w:t>
            </w:r>
            <w:proofErr w:type="spellEnd"/>
            <w:r>
              <w:rPr>
                <w:rFonts w:eastAsia="Times New Roman"/>
              </w:rPr>
              <w:t>)</w:t>
            </w:r>
          </w:p>
        </w:tc>
        <w:tc>
          <w:tcPr>
            <w:tcW w:w="0" w:type="auto"/>
            <w:vAlign w:val="center"/>
            <w:hideMark/>
          </w:tcPr>
          <w:p w14:paraId="748B51B8" w14:textId="77777777" w:rsidR="00A0067E" w:rsidRDefault="00467CDC">
            <w:pPr>
              <w:rPr>
                <w:rFonts w:eastAsia="Times New Roman"/>
              </w:rPr>
            </w:pPr>
            <w:proofErr w:type="gramStart"/>
            <w:r>
              <w:rPr>
                <w:rStyle w:val="HTMLCode"/>
              </w:rPr>
              <w:t>rep(</w:t>
            </w:r>
            <w:proofErr w:type="gramEnd"/>
            <w:r>
              <w:rPr>
                <w:rStyle w:val="HTMLCode"/>
              </w:rPr>
              <w:t>1:3, 2)</w:t>
            </w:r>
            <w:r>
              <w:rPr>
                <w:rFonts w:eastAsia="Times New Roman"/>
              </w:rPr>
              <w:t xml:space="preserve"> or </w:t>
            </w:r>
            <w:r>
              <w:rPr>
                <w:rStyle w:val="HTMLCode"/>
              </w:rPr>
              <w:t>rep(c("a", "b", "c"), 3)</w:t>
            </w:r>
          </w:p>
        </w:tc>
      </w:tr>
      <w:tr w:rsidR="00A0067E" w14:paraId="787513D1" w14:textId="77777777">
        <w:trPr>
          <w:divId w:val="564340111"/>
          <w:tblCellSpacing w:w="15" w:type="dxa"/>
        </w:trPr>
        <w:tc>
          <w:tcPr>
            <w:tcW w:w="0" w:type="auto"/>
            <w:vAlign w:val="center"/>
            <w:hideMark/>
          </w:tcPr>
          <w:p w14:paraId="48F607BB" w14:textId="77777777" w:rsidR="00A0067E" w:rsidRDefault="00467CDC">
            <w:pPr>
              <w:rPr>
                <w:rFonts w:eastAsia="Times New Roman"/>
              </w:rPr>
            </w:pPr>
            <w:r>
              <w:rPr>
                <w:rFonts w:eastAsia="Times New Roman"/>
              </w:rPr>
              <w:t>subdivide a numeric vector</w:t>
            </w:r>
          </w:p>
        </w:tc>
        <w:tc>
          <w:tcPr>
            <w:tcW w:w="0" w:type="auto"/>
            <w:vAlign w:val="center"/>
            <w:hideMark/>
          </w:tcPr>
          <w:p w14:paraId="21936C80" w14:textId="77777777" w:rsidR="00A0067E" w:rsidRDefault="00467CDC">
            <w:pPr>
              <w:rPr>
                <w:rFonts w:eastAsia="Times New Roman"/>
              </w:rPr>
            </w:pPr>
            <w:proofErr w:type="gramStart"/>
            <w:r>
              <w:rPr>
                <w:rFonts w:eastAsia="Times New Roman"/>
              </w:rPr>
              <w:t>cut(</w:t>
            </w:r>
            <w:proofErr w:type="gramEnd"/>
            <w:r>
              <w:rPr>
                <w:rFonts w:eastAsia="Times New Roman"/>
              </w:rPr>
              <w:t>x, n)</w:t>
            </w:r>
          </w:p>
        </w:tc>
        <w:tc>
          <w:tcPr>
            <w:tcW w:w="0" w:type="auto"/>
            <w:vAlign w:val="center"/>
            <w:hideMark/>
          </w:tcPr>
          <w:p w14:paraId="2FB61CA1" w14:textId="77777777" w:rsidR="00A0067E" w:rsidRDefault="00467CDC">
            <w:pPr>
              <w:rPr>
                <w:rFonts w:eastAsia="Times New Roman"/>
              </w:rPr>
            </w:pPr>
            <w:proofErr w:type="gramStart"/>
            <w:r>
              <w:rPr>
                <w:rStyle w:val="HTMLCode"/>
              </w:rPr>
              <w:t>cut(</w:t>
            </w:r>
            <w:proofErr w:type="spellStart"/>
            <w:proofErr w:type="gramEnd"/>
            <w:r>
              <w:rPr>
                <w:rStyle w:val="HTMLCode"/>
              </w:rPr>
              <w:t>linelist$age</w:t>
            </w:r>
            <w:proofErr w:type="spellEnd"/>
            <w:r>
              <w:rPr>
                <w:rStyle w:val="HTMLCode"/>
              </w:rPr>
              <w:t>, 5)</w:t>
            </w:r>
          </w:p>
        </w:tc>
      </w:tr>
      <w:tr w:rsidR="00A0067E" w14:paraId="77FB0306" w14:textId="77777777">
        <w:trPr>
          <w:divId w:val="564340111"/>
          <w:tblCellSpacing w:w="15" w:type="dxa"/>
        </w:trPr>
        <w:tc>
          <w:tcPr>
            <w:tcW w:w="0" w:type="auto"/>
            <w:vAlign w:val="center"/>
            <w:hideMark/>
          </w:tcPr>
          <w:p w14:paraId="3E863622" w14:textId="77777777" w:rsidR="00A0067E" w:rsidRDefault="00467CDC">
            <w:pPr>
              <w:rPr>
                <w:rFonts w:eastAsia="Times New Roman"/>
              </w:rPr>
            </w:pPr>
            <w:r>
              <w:rPr>
                <w:rFonts w:eastAsia="Times New Roman"/>
              </w:rPr>
              <w:t>take a random sample</w:t>
            </w:r>
          </w:p>
        </w:tc>
        <w:tc>
          <w:tcPr>
            <w:tcW w:w="0" w:type="auto"/>
            <w:vAlign w:val="center"/>
            <w:hideMark/>
          </w:tcPr>
          <w:p w14:paraId="3DD77DE9" w14:textId="77777777" w:rsidR="00A0067E" w:rsidRDefault="00467CDC">
            <w:pPr>
              <w:rPr>
                <w:rFonts w:eastAsia="Times New Roman"/>
              </w:rPr>
            </w:pPr>
            <w:proofErr w:type="gramStart"/>
            <w:r>
              <w:rPr>
                <w:rFonts w:eastAsia="Times New Roman"/>
              </w:rPr>
              <w:t>sample(</w:t>
            </w:r>
            <w:proofErr w:type="gramEnd"/>
            <w:r>
              <w:rPr>
                <w:rFonts w:eastAsia="Times New Roman"/>
              </w:rPr>
              <w:t>x, size)</w:t>
            </w:r>
          </w:p>
        </w:tc>
        <w:tc>
          <w:tcPr>
            <w:tcW w:w="0" w:type="auto"/>
            <w:vAlign w:val="center"/>
            <w:hideMark/>
          </w:tcPr>
          <w:p w14:paraId="0F061908" w14:textId="77777777" w:rsidR="00A0067E" w:rsidRDefault="00467CDC">
            <w:pPr>
              <w:rPr>
                <w:rFonts w:eastAsia="Times New Roman"/>
              </w:rPr>
            </w:pPr>
            <w:proofErr w:type="gramStart"/>
            <w:r>
              <w:rPr>
                <w:rStyle w:val="HTMLCode"/>
              </w:rPr>
              <w:t>sample(</w:t>
            </w:r>
            <w:proofErr w:type="spellStart"/>
            <w:proofErr w:type="gramEnd"/>
            <w:r>
              <w:rPr>
                <w:rStyle w:val="HTMLCode"/>
              </w:rPr>
              <w:t>linelist$id</w:t>
            </w:r>
            <w:proofErr w:type="spellEnd"/>
            <w:r>
              <w:rPr>
                <w:rStyle w:val="HTMLCode"/>
              </w:rPr>
              <w:t>, size = 5, replace = TRUE)</w:t>
            </w:r>
          </w:p>
        </w:tc>
      </w:tr>
    </w:tbl>
    <w:p w14:paraId="73AFE314" w14:textId="77777777" w:rsidR="00A0067E" w:rsidRDefault="00467CDC">
      <w:pPr>
        <w:pStyle w:val="Heading3"/>
        <w:divId w:val="1266965221"/>
        <w:rPr>
          <w:rFonts w:eastAsia="Times New Roman"/>
        </w:rPr>
      </w:pPr>
      <w:r>
        <w:rPr>
          <w:rStyle w:val="HTMLCode"/>
        </w:rPr>
        <w:t>%in%</w:t>
      </w:r>
    </w:p>
    <w:p w14:paraId="3DA777AB" w14:textId="77777777" w:rsidR="00A0067E" w:rsidRDefault="00467CDC">
      <w:pPr>
        <w:pStyle w:val="NormalWeb"/>
        <w:divId w:val="1266965221"/>
      </w:pPr>
      <w:r>
        <w:t xml:space="preserve">A very useful operator for matching values, and for quickly assessing if a value is within a vector or </w:t>
      </w:r>
      <w:proofErr w:type="spellStart"/>
      <w:r>
        <w:t>dataframe</w:t>
      </w:r>
      <w:proofErr w:type="spellEnd"/>
      <w:r>
        <w:t>.</w:t>
      </w:r>
    </w:p>
    <w:p w14:paraId="5CA6A945" w14:textId="77777777" w:rsidR="00A0067E" w:rsidRDefault="00467CDC">
      <w:pPr>
        <w:pStyle w:val="NormalWeb"/>
        <w:divId w:val="1266965221"/>
      </w:pPr>
      <w:r>
        <w:t xml:space="preserve">To ask if a value is </w:t>
      </w:r>
      <w:r>
        <w:rPr>
          <w:rStyle w:val="Strong"/>
        </w:rPr>
        <w:t>not</w:t>
      </w:r>
      <w:r>
        <w:t xml:space="preserve"> </w:t>
      </w:r>
      <w:r>
        <w:rPr>
          <w:rStyle w:val="HTMLCode"/>
        </w:rPr>
        <w:t>%in%</w:t>
      </w:r>
      <w:r>
        <w:t xml:space="preserve"> a vector, put an exclamation mark (!) </w:t>
      </w:r>
      <w:r>
        <w:rPr>
          <w:rStyle w:val="Strong"/>
        </w:rPr>
        <w:t>in front</w:t>
      </w:r>
      <w:r>
        <w:t xml:space="preserve"> of the logic statement:</w:t>
      </w:r>
    </w:p>
    <w:p w14:paraId="00B8A738" w14:textId="77777777" w:rsidR="00A0067E" w:rsidRDefault="00467CDC">
      <w:pPr>
        <w:pStyle w:val="NormalWeb"/>
        <w:divId w:val="1266965221"/>
      </w:pPr>
      <w:r>
        <w:rPr>
          <w:rStyle w:val="HTMLCode"/>
        </w:rPr>
        <w:t>%in%</w:t>
      </w:r>
      <w:r>
        <w:t xml:space="preserve"> is very useful when using the </w:t>
      </w:r>
      <w:proofErr w:type="spellStart"/>
      <w:r>
        <w:rPr>
          <w:rStyle w:val="Strong"/>
        </w:rPr>
        <w:t>dplyr</w:t>
      </w:r>
      <w:proofErr w:type="spellEnd"/>
      <w:r>
        <w:t xml:space="preserve"> function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You can define a vector previously, and then reference it later. For example:</w:t>
      </w:r>
    </w:p>
    <w:p w14:paraId="46F3B914" w14:textId="77777777" w:rsidR="00A0067E" w:rsidRDefault="00467CDC">
      <w:pPr>
        <w:pStyle w:val="NormalWeb"/>
        <w:divId w:val="1266965221"/>
      </w:pPr>
      <w:r>
        <w:t xml:space="preserve">Note: If you want to detect a partial string, perhaps using </w:t>
      </w:r>
      <w:proofErr w:type="spellStart"/>
      <w:r>
        <w:rPr>
          <w:rStyle w:val="HTMLCode"/>
        </w:rPr>
        <w:t>str_</w:t>
      </w:r>
      <w:proofErr w:type="gramStart"/>
      <w:r>
        <w:rPr>
          <w:rStyle w:val="HTMLCode"/>
        </w:rPr>
        <w:t>detect</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it will not accept a character vector like </w:t>
      </w:r>
      <w:r>
        <w:rPr>
          <w:rStyle w:val="HTMLCode"/>
        </w:rPr>
        <w:t>c("1", "Yes", "yes", "y")</w:t>
      </w:r>
      <w:r>
        <w:t xml:space="preserve">. Instead, it must be given a </w:t>
      </w:r>
      <w:r>
        <w:rPr>
          <w:rStyle w:val="Emphasis"/>
        </w:rPr>
        <w:t>regular expression</w:t>
      </w:r>
      <w:r>
        <w:t xml:space="preserve"> - one condensed string with OR bars, such as “1|Yes|yes|y”. For example, </w:t>
      </w:r>
      <w:proofErr w:type="spellStart"/>
      <w:r>
        <w:rPr>
          <w:rStyle w:val="HTMLCode"/>
        </w:rPr>
        <w:t>str_</w:t>
      </w:r>
      <w:proofErr w:type="gramStart"/>
      <w:r>
        <w:rPr>
          <w:rStyle w:val="HTMLCode"/>
        </w:rPr>
        <w:t>detect</w:t>
      </w:r>
      <w:proofErr w:type="spellEnd"/>
      <w:r>
        <w:rPr>
          <w:rStyle w:val="HTMLCode"/>
        </w:rPr>
        <w:t>(</w:t>
      </w:r>
      <w:proofErr w:type="gramEnd"/>
      <w:r>
        <w:rPr>
          <w:rStyle w:val="HTMLCode"/>
        </w:rPr>
        <w:t>hospitalized, "1|Yes|yes|y")</w:t>
      </w:r>
      <w:r>
        <w:t xml:space="preserve">. See the page on </w:t>
      </w:r>
      <w:hyperlink w:anchor="characters-and-strings" w:history="1">
        <w:r>
          <w:rPr>
            <w:rStyle w:val="Hyperlink"/>
          </w:rPr>
          <w:t>Characters and strings</w:t>
        </w:r>
      </w:hyperlink>
      <w:r>
        <w:t xml:space="preserve"> for more information.</w:t>
      </w:r>
    </w:p>
    <w:p w14:paraId="0F1014C7" w14:textId="77777777" w:rsidR="00A0067E" w:rsidRDefault="00467CDC">
      <w:pPr>
        <w:pStyle w:val="NormalWeb"/>
        <w:divId w:val="1266965221"/>
      </w:pPr>
      <w:r>
        <w:t>You can convert a character vector to a named regular expression with this command:</w:t>
      </w:r>
    </w:p>
    <w:p w14:paraId="76F9D36E" w14:textId="77777777" w:rsidR="00A0067E" w:rsidRDefault="00467CDC">
      <w:pPr>
        <w:pStyle w:val="Heading2"/>
        <w:divId w:val="560678382"/>
        <w:rPr>
          <w:rFonts w:eastAsia="Times New Roman"/>
        </w:rPr>
      </w:pPr>
      <w:r>
        <w:rPr>
          <w:rFonts w:eastAsia="Times New Roman"/>
        </w:rPr>
        <w:t>Errors &amp; warnings</w:t>
      </w:r>
    </w:p>
    <w:p w14:paraId="69312B8E" w14:textId="77777777" w:rsidR="00A0067E" w:rsidRDefault="00467CDC">
      <w:pPr>
        <w:pStyle w:val="NormalWeb"/>
        <w:divId w:val="560678382"/>
      </w:pPr>
      <w:r>
        <w:t>This section explains:</w:t>
      </w:r>
    </w:p>
    <w:p w14:paraId="1E60C586" w14:textId="77777777" w:rsidR="00A0067E" w:rsidRDefault="00467CDC">
      <w:pPr>
        <w:numPr>
          <w:ilvl w:val="0"/>
          <w:numId w:val="36"/>
        </w:numPr>
        <w:spacing w:before="100" w:beforeAutospacing="1" w:after="100" w:afterAutospacing="1"/>
        <w:divId w:val="560678382"/>
        <w:rPr>
          <w:rFonts w:eastAsia="Times New Roman"/>
        </w:rPr>
      </w:pPr>
      <w:r>
        <w:rPr>
          <w:rFonts w:eastAsia="Times New Roman"/>
        </w:rPr>
        <w:t>The difference between errors and warnings</w:t>
      </w:r>
    </w:p>
    <w:p w14:paraId="01865E7B" w14:textId="77777777" w:rsidR="00A0067E" w:rsidRDefault="00467CDC">
      <w:pPr>
        <w:numPr>
          <w:ilvl w:val="0"/>
          <w:numId w:val="36"/>
        </w:numPr>
        <w:spacing w:before="100" w:beforeAutospacing="1" w:after="100" w:afterAutospacing="1"/>
        <w:divId w:val="560678382"/>
        <w:rPr>
          <w:rFonts w:eastAsia="Times New Roman"/>
        </w:rPr>
      </w:pPr>
      <w:r>
        <w:rPr>
          <w:rFonts w:eastAsia="Times New Roman"/>
        </w:rPr>
        <w:t>General syntax tips for writing R code</w:t>
      </w:r>
    </w:p>
    <w:p w14:paraId="1AE33C06" w14:textId="77777777" w:rsidR="00A0067E" w:rsidRDefault="00467CDC">
      <w:pPr>
        <w:numPr>
          <w:ilvl w:val="0"/>
          <w:numId w:val="36"/>
        </w:numPr>
        <w:spacing w:before="100" w:beforeAutospacing="1" w:after="100" w:afterAutospacing="1"/>
        <w:divId w:val="560678382"/>
        <w:rPr>
          <w:rFonts w:eastAsia="Times New Roman"/>
        </w:rPr>
      </w:pPr>
      <w:r>
        <w:rPr>
          <w:rFonts w:eastAsia="Times New Roman"/>
        </w:rPr>
        <w:t>Code assists</w:t>
      </w:r>
    </w:p>
    <w:p w14:paraId="1A827385" w14:textId="77777777" w:rsidR="00A0067E" w:rsidRDefault="00467CDC">
      <w:pPr>
        <w:pStyle w:val="NormalWeb"/>
        <w:divId w:val="560678382"/>
      </w:pPr>
      <w:r>
        <w:t>Common errors and warnings and troubleshooting tips can be found in the page on [Errors and help].</w:t>
      </w:r>
    </w:p>
    <w:p w14:paraId="19968348" w14:textId="77777777" w:rsidR="00A0067E" w:rsidRDefault="00467CDC">
      <w:pPr>
        <w:pStyle w:val="Heading3"/>
        <w:divId w:val="2003652800"/>
        <w:rPr>
          <w:rFonts w:eastAsia="Times New Roman"/>
        </w:rPr>
      </w:pPr>
      <w:r>
        <w:rPr>
          <w:rFonts w:eastAsia="Times New Roman"/>
        </w:rPr>
        <w:t>Error versus Warning</w:t>
      </w:r>
    </w:p>
    <w:p w14:paraId="3E3727B4" w14:textId="77777777" w:rsidR="00A0067E" w:rsidRDefault="00467CDC">
      <w:pPr>
        <w:pStyle w:val="NormalWeb"/>
        <w:divId w:val="2003652800"/>
      </w:pPr>
      <w:r>
        <w:t>When a command is run, the R Console may show you warning or error messages in red text.</w:t>
      </w:r>
    </w:p>
    <w:p w14:paraId="64FAEB9C" w14:textId="77777777" w:rsidR="00A0067E" w:rsidRDefault="00467CDC">
      <w:pPr>
        <w:pStyle w:val="NormalWeb"/>
        <w:numPr>
          <w:ilvl w:val="0"/>
          <w:numId w:val="37"/>
        </w:numPr>
        <w:divId w:val="2003652800"/>
      </w:pPr>
      <w:r>
        <w:lastRenderedPageBreak/>
        <w:t xml:space="preserve">A </w:t>
      </w:r>
      <w:r>
        <w:rPr>
          <w:rStyle w:val="Strong"/>
        </w:rPr>
        <w:t>warning</w:t>
      </w:r>
      <w:r>
        <w:t xml:space="preserve"> means that R has completed your </w:t>
      </w:r>
      <w:proofErr w:type="gramStart"/>
      <w:r>
        <w:t>command, but</w:t>
      </w:r>
      <w:proofErr w:type="gramEnd"/>
      <w:r>
        <w:t xml:space="preserve"> had to take additional steps or produced unusual output that you should be aware of.</w:t>
      </w:r>
    </w:p>
    <w:p w14:paraId="092D9F49" w14:textId="77777777" w:rsidR="00A0067E" w:rsidRDefault="00467CDC">
      <w:pPr>
        <w:pStyle w:val="NormalWeb"/>
        <w:numPr>
          <w:ilvl w:val="0"/>
          <w:numId w:val="37"/>
        </w:numPr>
        <w:divId w:val="2003652800"/>
      </w:pPr>
      <w:r>
        <w:t xml:space="preserve">An </w:t>
      </w:r>
      <w:r>
        <w:rPr>
          <w:rStyle w:val="Strong"/>
        </w:rPr>
        <w:t>error</w:t>
      </w:r>
      <w:r>
        <w:t xml:space="preserve"> means that R was not able to complete your command.</w:t>
      </w:r>
    </w:p>
    <w:p w14:paraId="36445E4E" w14:textId="77777777" w:rsidR="00A0067E" w:rsidRDefault="00467CDC">
      <w:pPr>
        <w:pStyle w:val="NormalWeb"/>
        <w:divId w:val="2003652800"/>
      </w:pPr>
      <w:r>
        <w:t>Look for clues:</w:t>
      </w:r>
    </w:p>
    <w:p w14:paraId="77E2A54F" w14:textId="77777777" w:rsidR="00A0067E" w:rsidRDefault="00467CDC">
      <w:pPr>
        <w:pStyle w:val="NormalWeb"/>
        <w:numPr>
          <w:ilvl w:val="0"/>
          <w:numId w:val="38"/>
        </w:numPr>
        <w:divId w:val="2003652800"/>
      </w:pPr>
      <w:r>
        <w:t>The error/warning message will often include a line number for the problem.</w:t>
      </w:r>
    </w:p>
    <w:p w14:paraId="4CECB2C5" w14:textId="77777777" w:rsidR="00A0067E" w:rsidRDefault="00467CDC">
      <w:pPr>
        <w:pStyle w:val="NormalWeb"/>
        <w:numPr>
          <w:ilvl w:val="0"/>
          <w:numId w:val="38"/>
        </w:numPr>
        <w:divId w:val="2003652800"/>
      </w:pPr>
      <w:r>
        <w:t xml:space="preserve">If an object “is unknown” or “not found”, perhaps you spelled it incorrectly, forgot to call a package with </w:t>
      </w:r>
      <w:proofErr w:type="gramStart"/>
      <w:r>
        <w:t>library(</w:t>
      </w:r>
      <w:proofErr w:type="gramEnd"/>
      <w:r>
        <w:t>), or forgot to re-run your script after making changes.</w:t>
      </w:r>
    </w:p>
    <w:p w14:paraId="2F931F23" w14:textId="77777777" w:rsidR="00A0067E" w:rsidRDefault="00467CDC">
      <w:pPr>
        <w:pStyle w:val="NormalWeb"/>
        <w:divId w:val="2003652800"/>
      </w:pPr>
      <w:r>
        <w:t>If all else fails, copy the error message into Google along with some key terms - chances are that someone else has worked through this already!</w:t>
      </w:r>
    </w:p>
    <w:p w14:paraId="3A1E46F3" w14:textId="77777777" w:rsidR="00A0067E" w:rsidRDefault="00467CDC">
      <w:pPr>
        <w:pStyle w:val="Heading3"/>
        <w:divId w:val="2003770526"/>
        <w:rPr>
          <w:rFonts w:eastAsia="Times New Roman"/>
        </w:rPr>
      </w:pPr>
      <w:r>
        <w:rPr>
          <w:rFonts w:eastAsia="Times New Roman"/>
        </w:rPr>
        <w:t>General syntax tips</w:t>
      </w:r>
    </w:p>
    <w:p w14:paraId="3694ABD3" w14:textId="77777777" w:rsidR="00A0067E" w:rsidRDefault="00467CDC">
      <w:pPr>
        <w:pStyle w:val="NormalWeb"/>
        <w:divId w:val="2003770526"/>
      </w:pPr>
      <w:r>
        <w:t>A few things to remember when writing commands in R, to avoid errors and warnings:</w:t>
      </w:r>
    </w:p>
    <w:p w14:paraId="00908570" w14:textId="77777777" w:rsidR="00A0067E" w:rsidRDefault="00467CDC">
      <w:pPr>
        <w:numPr>
          <w:ilvl w:val="0"/>
          <w:numId w:val="39"/>
        </w:numPr>
        <w:spacing w:before="100" w:beforeAutospacing="1" w:after="100" w:afterAutospacing="1"/>
        <w:divId w:val="2003770526"/>
        <w:rPr>
          <w:rFonts w:eastAsia="Times New Roman"/>
        </w:rPr>
      </w:pPr>
      <w:r>
        <w:rPr>
          <w:rFonts w:eastAsia="Times New Roman"/>
        </w:rPr>
        <w:t>Always close parentheses - tip: count the number of opening “(” and closing parentheses “)” for each code chunk</w:t>
      </w:r>
    </w:p>
    <w:p w14:paraId="435BCD9D" w14:textId="77777777" w:rsidR="00A0067E" w:rsidRDefault="00467CDC">
      <w:pPr>
        <w:numPr>
          <w:ilvl w:val="0"/>
          <w:numId w:val="39"/>
        </w:numPr>
        <w:spacing w:before="100" w:beforeAutospacing="1" w:after="100" w:afterAutospacing="1"/>
        <w:divId w:val="2003770526"/>
        <w:rPr>
          <w:rFonts w:eastAsia="Times New Roman"/>
        </w:rPr>
      </w:pPr>
      <w:r>
        <w:rPr>
          <w:rFonts w:eastAsia="Times New Roman"/>
        </w:rPr>
        <w:t xml:space="preserve">Avoid spaces in column and object names. Use underscore </w:t>
      </w:r>
      <w:proofErr w:type="gramStart"/>
      <w:r>
        <w:rPr>
          <w:rFonts w:eastAsia="Times New Roman"/>
        </w:rPr>
        <w:t>( _</w:t>
      </w:r>
      <w:proofErr w:type="gramEnd"/>
      <w:r>
        <w:rPr>
          <w:rFonts w:eastAsia="Times New Roman"/>
        </w:rPr>
        <w:t xml:space="preserve"> ) or periods ( . ) instead</w:t>
      </w:r>
    </w:p>
    <w:p w14:paraId="33EBD528" w14:textId="77777777" w:rsidR="00A0067E" w:rsidRDefault="00467CDC">
      <w:pPr>
        <w:numPr>
          <w:ilvl w:val="0"/>
          <w:numId w:val="39"/>
        </w:numPr>
        <w:spacing w:before="100" w:beforeAutospacing="1" w:after="100" w:afterAutospacing="1"/>
        <w:divId w:val="2003770526"/>
        <w:rPr>
          <w:rFonts w:eastAsia="Times New Roman"/>
        </w:rPr>
      </w:pPr>
      <w:r>
        <w:rPr>
          <w:rFonts w:eastAsia="Times New Roman"/>
        </w:rPr>
        <w:t>Keep track of and remember to separate a function’s arguments with commas</w:t>
      </w:r>
    </w:p>
    <w:p w14:paraId="795D2BA8" w14:textId="77777777" w:rsidR="00A0067E" w:rsidRDefault="00467CDC">
      <w:pPr>
        <w:numPr>
          <w:ilvl w:val="0"/>
          <w:numId w:val="39"/>
        </w:numPr>
        <w:spacing w:before="100" w:beforeAutospacing="1" w:after="100" w:afterAutospacing="1"/>
        <w:divId w:val="2003770526"/>
        <w:rPr>
          <w:rFonts w:eastAsia="Times New Roman"/>
        </w:rPr>
      </w:pPr>
      <w:r>
        <w:rPr>
          <w:rFonts w:eastAsia="Times New Roman"/>
        </w:rPr>
        <w:t xml:space="preserve">R is case-sensitive, meaning </w:t>
      </w:r>
      <w:proofErr w:type="spellStart"/>
      <w:r>
        <w:rPr>
          <w:rStyle w:val="HTMLCode"/>
        </w:rPr>
        <w:t>Variable_A</w:t>
      </w:r>
      <w:proofErr w:type="spellEnd"/>
      <w:r>
        <w:rPr>
          <w:rFonts w:eastAsia="Times New Roman"/>
        </w:rPr>
        <w:t xml:space="preserve"> is </w:t>
      </w:r>
      <w:r>
        <w:rPr>
          <w:rStyle w:val="Emphasis"/>
          <w:rFonts w:eastAsia="Times New Roman"/>
        </w:rPr>
        <w:t>different</w:t>
      </w:r>
      <w:r>
        <w:rPr>
          <w:rFonts w:eastAsia="Times New Roman"/>
        </w:rPr>
        <w:t xml:space="preserve"> from </w:t>
      </w:r>
      <w:proofErr w:type="spellStart"/>
      <w:r>
        <w:rPr>
          <w:rStyle w:val="HTMLCode"/>
        </w:rPr>
        <w:t>variable_A</w:t>
      </w:r>
      <w:proofErr w:type="spellEnd"/>
    </w:p>
    <w:p w14:paraId="0660BADB" w14:textId="77777777" w:rsidR="00A0067E" w:rsidRDefault="00467CDC">
      <w:pPr>
        <w:pStyle w:val="Heading3"/>
        <w:divId w:val="1781022402"/>
        <w:rPr>
          <w:rFonts w:eastAsia="Times New Roman"/>
        </w:rPr>
      </w:pPr>
      <w:r>
        <w:rPr>
          <w:rFonts w:eastAsia="Times New Roman"/>
        </w:rPr>
        <w:t>Code assists</w:t>
      </w:r>
    </w:p>
    <w:p w14:paraId="47ED098C" w14:textId="77777777" w:rsidR="00A0067E" w:rsidRDefault="00467CDC">
      <w:pPr>
        <w:pStyle w:val="NormalWeb"/>
        <w:divId w:val="1781022402"/>
      </w:pPr>
      <w:r>
        <w:t>Any script (</w:t>
      </w:r>
      <w:proofErr w:type="spellStart"/>
      <w:r>
        <w:t>RMarkdown</w:t>
      </w:r>
      <w:proofErr w:type="spellEnd"/>
      <w:r>
        <w:t xml:space="preserve"> or otherwise) will give clues when you have made a mistake. For example, if you forgot to write a comma where it is needed, or to close a </w:t>
      </w:r>
      <w:proofErr w:type="gramStart"/>
      <w:r>
        <w:t>parentheses</w:t>
      </w:r>
      <w:proofErr w:type="gramEnd"/>
      <w:r>
        <w:t>, RStudio will raise a flag on that line, on the right side of the script, to warn you.</w:t>
      </w:r>
    </w:p>
    <w:p w14:paraId="6B941D38" w14:textId="77777777" w:rsidR="00A0067E" w:rsidRDefault="00467CDC">
      <w:pPr>
        <w:pStyle w:val="Heading1"/>
        <w:divId w:val="1150247882"/>
        <w:rPr>
          <w:rFonts w:eastAsia="Times New Roman"/>
        </w:rPr>
      </w:pPr>
      <w:r>
        <w:rPr>
          <w:rFonts w:eastAsia="Times New Roman"/>
        </w:rPr>
        <w:t>Transition to R</w:t>
      </w:r>
    </w:p>
    <w:p w14:paraId="2C31D39F" w14:textId="77777777" w:rsidR="00A0067E" w:rsidRDefault="00467CDC">
      <w:pPr>
        <w:pStyle w:val="NormalWeb"/>
        <w:divId w:val="1150247882"/>
      </w:pPr>
      <w:r>
        <w:t>Below, we provide some advice and resources if you are transitioning to R.</w:t>
      </w:r>
    </w:p>
    <w:p w14:paraId="0E90525B" w14:textId="77777777" w:rsidR="00A0067E" w:rsidRDefault="00467CDC">
      <w:pPr>
        <w:pStyle w:val="NormalWeb"/>
        <w:divId w:val="1150247882"/>
      </w:pPr>
      <w:r>
        <w:t xml:space="preserve">R was introduced in the late 1990s and has since grown dramatically in scope. Its capabilities are so extensive that commercial alternatives have reacted to R developments </w:t>
      </w:r>
      <w:proofErr w:type="gramStart"/>
      <w:r>
        <w:t>in order to</w:t>
      </w:r>
      <w:proofErr w:type="gramEnd"/>
      <w:r>
        <w:t xml:space="preserve"> stay competitive! (</w:t>
      </w:r>
      <w:hyperlink r:id="rId144" w:history="1">
        <w:r>
          <w:rPr>
            <w:rStyle w:val="Hyperlink"/>
          </w:rPr>
          <w:t>read this article comparing R, SPSS, SAS, STATA, and Python</w:t>
        </w:r>
      </w:hyperlink>
      <w:r>
        <w:t>).</w:t>
      </w:r>
    </w:p>
    <w:p w14:paraId="51B42D7F" w14:textId="77777777" w:rsidR="00A0067E" w:rsidRDefault="00467CDC">
      <w:pPr>
        <w:pStyle w:val="NormalWeb"/>
        <w:divId w:val="1150247882"/>
      </w:pPr>
      <w:r>
        <w:t xml:space="preserve">Moreover, R is much easier to learn than it was 10 years ago. Previously, R had a reputation of being difficult for beginners. It is now much easier with friendly user-interfaces like RStudio, intuitive code like the </w:t>
      </w:r>
      <w:proofErr w:type="spellStart"/>
      <w:r>
        <w:rPr>
          <w:rStyle w:val="Strong"/>
        </w:rPr>
        <w:t>tidyverse</w:t>
      </w:r>
      <w:proofErr w:type="spellEnd"/>
      <w:r>
        <w:t>, and many tutorial resources.</w:t>
      </w:r>
    </w:p>
    <w:p w14:paraId="08424312" w14:textId="77777777" w:rsidR="00A0067E" w:rsidRDefault="00467CDC">
      <w:pPr>
        <w:pStyle w:val="NormalWeb"/>
        <w:divId w:val="1150247882"/>
      </w:pPr>
      <w:r>
        <w:rPr>
          <w:rStyle w:val="Strong"/>
          <w:color w:val="006400"/>
        </w:rPr>
        <w:t>Do not be intimidated - come discover the world of R!</w:t>
      </w:r>
    </w:p>
    <w:p w14:paraId="7113CC86" w14:textId="77777777" w:rsidR="00A0067E" w:rsidRDefault="00467CDC">
      <w:pPr>
        <w:pStyle w:val="Heading2"/>
        <w:divId w:val="246352140"/>
        <w:rPr>
          <w:rFonts w:eastAsia="Times New Roman"/>
        </w:rPr>
      </w:pPr>
      <w:r>
        <w:rPr>
          <w:rFonts w:eastAsia="Times New Roman"/>
        </w:rPr>
        <w:lastRenderedPageBreak/>
        <w:t>From Excel</w:t>
      </w:r>
    </w:p>
    <w:p w14:paraId="1F9A195B" w14:textId="77777777" w:rsidR="00A0067E" w:rsidRDefault="00467CDC">
      <w:pPr>
        <w:pStyle w:val="NormalWeb"/>
        <w:divId w:val="246352140"/>
      </w:pPr>
      <w:r>
        <w:t>Transitioning from Excel directly to R is a very achievable goal. It may seem daunting, but you can do it!</w:t>
      </w:r>
    </w:p>
    <w:p w14:paraId="75CB8874" w14:textId="77777777" w:rsidR="00A0067E" w:rsidRDefault="00467CDC">
      <w:pPr>
        <w:pStyle w:val="NormalWeb"/>
        <w:divId w:val="246352140"/>
      </w:pPr>
      <w:r>
        <w:t xml:space="preserve">It is true that someone with strong Excel skills can do very advanced activities in Excel alone - even using scripting tools like VBA. Excel is used across the world and is an essential tool for an epidemiologist. However, complementing it with R can dramatically improve and expand your </w:t>
      </w:r>
      <w:proofErr w:type="gramStart"/>
      <w:r>
        <w:t>work flows</w:t>
      </w:r>
      <w:proofErr w:type="gramEnd"/>
      <w:r>
        <w:t>.</w:t>
      </w:r>
    </w:p>
    <w:p w14:paraId="1C3EC686" w14:textId="77777777" w:rsidR="00A0067E" w:rsidRDefault="00467CDC">
      <w:pPr>
        <w:pStyle w:val="Heading3"/>
        <w:divId w:val="675881746"/>
        <w:rPr>
          <w:rFonts w:eastAsia="Times New Roman"/>
        </w:rPr>
      </w:pPr>
      <w:r>
        <w:rPr>
          <w:rFonts w:eastAsia="Times New Roman"/>
        </w:rPr>
        <w:t>Benefits</w:t>
      </w:r>
    </w:p>
    <w:p w14:paraId="2F52CA3D" w14:textId="77777777" w:rsidR="00A0067E" w:rsidRDefault="00467CDC">
      <w:pPr>
        <w:pStyle w:val="NormalWeb"/>
        <w:divId w:val="675881746"/>
      </w:pPr>
      <w:r>
        <w:t>You will find that using R offers immense benefits in time saved, more consistent and accurate analysis, reproducibility, shareability, and faster error-correction. Like any new software there is a learning “curve” of time you must invest to become familiar. The dividends will be significant and immense scope of new possibilities will open to you with R.</w:t>
      </w:r>
    </w:p>
    <w:p w14:paraId="16254B8C" w14:textId="77777777" w:rsidR="00A0067E" w:rsidRDefault="00467CDC">
      <w:pPr>
        <w:pStyle w:val="NormalWeb"/>
        <w:divId w:val="675881746"/>
      </w:pPr>
      <w:r>
        <w:t>Excel is a well-known software that can be easy for a beginner to use to produce simple analysis and visualizations with “point-and-click”. In comparison, it can take a couple weeks to become comfortable with R functions and interface. However, R has evolved in recent years to become much more friendly to beginners.</w:t>
      </w:r>
    </w:p>
    <w:p w14:paraId="2FCFF4FB" w14:textId="77777777" w:rsidR="00A0067E" w:rsidRDefault="00467CDC">
      <w:pPr>
        <w:pStyle w:val="NormalWeb"/>
        <w:divId w:val="675881746"/>
      </w:pPr>
      <w:r>
        <w:t>Many Excel workflows rely on memory and on repetition - thus, there is much opportunity for error. Furthermore, generally the data cleaning, analysis methodology, and equations used are hidden from view. It can require substantial time for a new colleague to learn what an Excel workbook is doing and how to troubleshoot it. With R, all the steps are explicitly written in the script and can be easily viewed, edited, corrected, and applied to other datasets.</w:t>
      </w:r>
    </w:p>
    <w:p w14:paraId="57F600B9" w14:textId="77777777" w:rsidR="00A0067E" w:rsidRDefault="00467CDC">
      <w:pPr>
        <w:pStyle w:val="NormalWeb"/>
        <w:divId w:val="675881746"/>
      </w:pPr>
      <w:r>
        <w:rPr>
          <w:rStyle w:val="Strong"/>
        </w:rPr>
        <w:t>To begin your transition from Excel to R you must adjust your mindset in a few important ways:</w:t>
      </w:r>
    </w:p>
    <w:p w14:paraId="1386943F" w14:textId="77777777" w:rsidR="00A0067E" w:rsidRDefault="00467CDC">
      <w:pPr>
        <w:pStyle w:val="Heading3"/>
        <w:divId w:val="16467084"/>
        <w:rPr>
          <w:rFonts w:eastAsia="Times New Roman"/>
        </w:rPr>
      </w:pPr>
      <w:r>
        <w:rPr>
          <w:rFonts w:eastAsia="Times New Roman"/>
        </w:rPr>
        <w:t>Tidy data</w:t>
      </w:r>
    </w:p>
    <w:p w14:paraId="2CF202F7" w14:textId="77777777" w:rsidR="00A0067E" w:rsidRDefault="00467CDC">
      <w:pPr>
        <w:pStyle w:val="NormalWeb"/>
        <w:divId w:val="16467084"/>
      </w:pPr>
      <w:r>
        <w:t xml:space="preserve">Use machine-readable “tidy” data instead of messy “human-readable” data. These are the three main requirements for “tidy” data, as explained in this tutorial on </w:t>
      </w:r>
      <w:hyperlink r:id="rId145" w:history="1">
        <w:r>
          <w:rPr>
            <w:rStyle w:val="Hyperlink"/>
          </w:rPr>
          <w:t>“tidy” data in R</w:t>
        </w:r>
      </w:hyperlink>
      <w:r>
        <w:t>:</w:t>
      </w:r>
    </w:p>
    <w:p w14:paraId="5B687B8C" w14:textId="77777777" w:rsidR="00A0067E" w:rsidRDefault="00467CDC">
      <w:pPr>
        <w:numPr>
          <w:ilvl w:val="0"/>
          <w:numId w:val="40"/>
        </w:numPr>
        <w:spacing w:before="100" w:beforeAutospacing="1" w:after="100" w:afterAutospacing="1"/>
        <w:divId w:val="16467084"/>
        <w:rPr>
          <w:rFonts w:eastAsia="Times New Roman"/>
        </w:rPr>
      </w:pPr>
      <w:r>
        <w:rPr>
          <w:rFonts w:eastAsia="Times New Roman"/>
        </w:rPr>
        <w:t>Each variable must have its own column</w:t>
      </w:r>
    </w:p>
    <w:p w14:paraId="52587E14" w14:textId="77777777" w:rsidR="00A0067E" w:rsidRDefault="00467CDC">
      <w:pPr>
        <w:numPr>
          <w:ilvl w:val="0"/>
          <w:numId w:val="40"/>
        </w:numPr>
        <w:spacing w:before="100" w:beforeAutospacing="1" w:after="100" w:afterAutospacing="1"/>
        <w:divId w:val="16467084"/>
        <w:rPr>
          <w:rFonts w:eastAsia="Times New Roman"/>
        </w:rPr>
      </w:pPr>
      <w:r>
        <w:rPr>
          <w:rFonts w:eastAsia="Times New Roman"/>
        </w:rPr>
        <w:t>Each observation must have its own row</w:t>
      </w:r>
    </w:p>
    <w:p w14:paraId="27E9A567" w14:textId="77777777" w:rsidR="00A0067E" w:rsidRDefault="00467CDC">
      <w:pPr>
        <w:numPr>
          <w:ilvl w:val="0"/>
          <w:numId w:val="40"/>
        </w:numPr>
        <w:spacing w:before="100" w:beforeAutospacing="1" w:after="100" w:afterAutospacing="1"/>
        <w:divId w:val="16467084"/>
        <w:rPr>
          <w:rFonts w:eastAsia="Times New Roman"/>
        </w:rPr>
      </w:pPr>
      <w:r>
        <w:rPr>
          <w:rFonts w:eastAsia="Times New Roman"/>
        </w:rPr>
        <w:t>Each value must have its own cell</w:t>
      </w:r>
    </w:p>
    <w:p w14:paraId="497B159E" w14:textId="77777777" w:rsidR="00A0067E" w:rsidRDefault="00467CDC">
      <w:pPr>
        <w:pStyle w:val="NormalWeb"/>
        <w:divId w:val="16467084"/>
      </w:pPr>
      <w:r>
        <w:t xml:space="preserve">To Excel users - think of the role that </w:t>
      </w:r>
      <w:hyperlink r:id="rId146" w:history="1">
        <w:r>
          <w:rPr>
            <w:rStyle w:val="Hyperlink"/>
          </w:rPr>
          <w:t>Excel “tables”</w:t>
        </w:r>
      </w:hyperlink>
      <w:r>
        <w:t xml:space="preserve"> play in standardizing data and making the format more predictable.</w:t>
      </w:r>
    </w:p>
    <w:p w14:paraId="11F926E4" w14:textId="77777777" w:rsidR="00A0067E" w:rsidRDefault="00467CDC">
      <w:pPr>
        <w:pStyle w:val="NormalWeb"/>
        <w:divId w:val="16467084"/>
      </w:pPr>
      <w:r>
        <w:lastRenderedPageBreak/>
        <w:t xml:space="preserve">An example of “tidy” data would be the case </w:t>
      </w:r>
      <w:proofErr w:type="spellStart"/>
      <w:r>
        <w:t>linelist</w:t>
      </w:r>
      <w:proofErr w:type="spellEnd"/>
      <w:r>
        <w:t xml:space="preserve"> used throughout this handbook - each variable is contained within one column, each observation (one case) has </w:t>
      </w:r>
      <w:proofErr w:type="spellStart"/>
      <w:proofErr w:type="gramStart"/>
      <w:r>
        <w:t>it’s</w:t>
      </w:r>
      <w:proofErr w:type="spellEnd"/>
      <w:proofErr w:type="gramEnd"/>
      <w:r>
        <w:t xml:space="preserve"> own row, and every value is in just one cell. Below you can view the first 50 rows of the </w:t>
      </w:r>
      <w:proofErr w:type="spellStart"/>
      <w:r>
        <w:t>linelist</w:t>
      </w:r>
      <w:proofErr w:type="spellEnd"/>
      <w:r>
        <w:t>:</w:t>
      </w:r>
    </w:p>
    <w:p w14:paraId="1E55C02A" w14:textId="77777777" w:rsidR="00A0067E" w:rsidRDefault="00467CDC">
      <w:pPr>
        <w:pStyle w:val="NormalWeb"/>
        <w:divId w:val="16467084"/>
      </w:pPr>
      <w:r>
        <w:rPr>
          <w:rStyle w:val="Emphasis"/>
        </w:rPr>
        <w:t>The main reason one encounters non-tidy data is because many Excel spreadsheets are designed to prioritize easy reading by humans, not easy reading by machines/software.</w:t>
      </w:r>
    </w:p>
    <w:p w14:paraId="5AB9BBBC" w14:textId="77777777" w:rsidR="00A0067E" w:rsidRDefault="00467CDC">
      <w:pPr>
        <w:pStyle w:val="NormalWeb"/>
        <w:divId w:val="16467084"/>
      </w:pPr>
      <w:r>
        <w:t xml:space="preserve">To help you see the difference, below are some fictional examples of </w:t>
      </w:r>
      <w:r>
        <w:rPr>
          <w:rStyle w:val="Strong"/>
        </w:rPr>
        <w:t>non-tidy data</w:t>
      </w:r>
      <w:r>
        <w:t xml:space="preserve"> that prioritize </w:t>
      </w:r>
      <w:r>
        <w:rPr>
          <w:rStyle w:val="Emphasis"/>
        </w:rPr>
        <w:t>human</w:t>
      </w:r>
      <w:r>
        <w:t xml:space="preserve">-readability over </w:t>
      </w:r>
      <w:r>
        <w:rPr>
          <w:rStyle w:val="Emphasis"/>
        </w:rPr>
        <w:t>machine</w:t>
      </w:r>
      <w:r>
        <w:t>-readability:</w:t>
      </w:r>
    </w:p>
    <w:p w14:paraId="22640925" w14:textId="77777777" w:rsidR="00A0067E" w:rsidRDefault="00467CDC">
      <w:pPr>
        <w:pStyle w:val="NormalWeb"/>
        <w:divId w:val="16467084"/>
      </w:pPr>
      <w:r>
        <w:rPr>
          <w:rStyle w:val="Emphasis"/>
        </w:rPr>
        <w:t>Problems:</w:t>
      </w:r>
      <w:r>
        <w:t xml:space="preserve"> In the spreadsheet above, there are </w:t>
      </w:r>
      <w:r>
        <w:rPr>
          <w:rStyle w:val="Emphasis"/>
        </w:rPr>
        <w:t>merged cells</w:t>
      </w:r>
      <w:r>
        <w:t xml:space="preserve"> which are not easily digested by R. Which row should be considered the “header” is not </w:t>
      </w:r>
      <w:proofErr w:type="gramStart"/>
      <w:r>
        <w:t>clear.</w:t>
      </w:r>
      <w:proofErr w:type="gramEnd"/>
      <w:r>
        <w:t xml:space="preserve"> A color-based dictionary is to the right side and cell values are represented by colors - which is also not easily interpreted by R (nor by humans with color-blindness!). Furthermore, different pieces of information are combined into one cell (multiple partner organizations working in one area, or the status “TBC” in the same cell as “Partner D”).</w:t>
      </w:r>
    </w:p>
    <w:p w14:paraId="72BF8EDB" w14:textId="77777777" w:rsidR="00A0067E" w:rsidRDefault="00467CDC">
      <w:pPr>
        <w:pStyle w:val="NormalWeb"/>
        <w:divId w:val="16467084"/>
      </w:pPr>
      <w:r>
        <w:rPr>
          <w:rStyle w:val="Emphasis"/>
        </w:rPr>
        <w:t>Problems:</w:t>
      </w:r>
      <w:r>
        <w:t xml:space="preserve"> In the spreadsheet above, there are numerous extra empty rows and columns within the dataset - this will cause cleaning headaches in R. Furthermore, the GPS coordinates are spread across two rows for a given treatment center. As a side note - the GPS coordinates are in two different formats!</w:t>
      </w:r>
    </w:p>
    <w:p w14:paraId="39D84D29" w14:textId="77777777" w:rsidR="00A0067E" w:rsidRDefault="00467CDC">
      <w:pPr>
        <w:pStyle w:val="NormalWeb"/>
        <w:divId w:val="16467084"/>
      </w:pPr>
      <w:r>
        <w:t xml:space="preserve">“Tidy” datasets may not be as readable to a human eye, but they make data cleaning and analysis much easier! Tidy data can be stored in various formats, for example “long” or “wide”"(see page on </w:t>
      </w:r>
      <w:hyperlink w:anchor="pivoting-data" w:history="1">
        <w:r>
          <w:rPr>
            <w:rStyle w:val="Hyperlink"/>
          </w:rPr>
          <w:t>Pivoting data</w:t>
        </w:r>
      </w:hyperlink>
      <w:r>
        <w:t>), but the principles above are still observed.</w:t>
      </w:r>
    </w:p>
    <w:p w14:paraId="3A15036C" w14:textId="77777777" w:rsidR="00A0067E" w:rsidRDefault="00467CDC">
      <w:pPr>
        <w:pStyle w:val="Heading3"/>
        <w:divId w:val="1386758733"/>
        <w:rPr>
          <w:rFonts w:eastAsia="Times New Roman"/>
        </w:rPr>
      </w:pPr>
      <w:r>
        <w:rPr>
          <w:rFonts w:eastAsia="Times New Roman"/>
        </w:rPr>
        <w:t>Functions</w:t>
      </w:r>
    </w:p>
    <w:p w14:paraId="533124CB" w14:textId="77777777" w:rsidR="00A0067E" w:rsidRDefault="00467CDC">
      <w:pPr>
        <w:pStyle w:val="NormalWeb"/>
        <w:divId w:val="1386758733"/>
      </w:pPr>
      <w:r>
        <w:t xml:space="preserve">The R word “function” might be new, but the concept exists in Excel too as </w:t>
      </w:r>
      <w:r>
        <w:rPr>
          <w:rStyle w:val="Emphasis"/>
        </w:rPr>
        <w:t>formulas</w:t>
      </w:r>
      <w:r>
        <w:t>. Formulas in Excel also require precise syntax (</w:t>
      </w:r>
      <w:proofErr w:type="gramStart"/>
      <w:r>
        <w:t>e.g.</w:t>
      </w:r>
      <w:proofErr w:type="gramEnd"/>
      <w:r>
        <w:t> placement of semicolons and parentheses). All you need to do is learn a few new functions and how they work together in R.</w:t>
      </w:r>
    </w:p>
    <w:p w14:paraId="1F5D626E" w14:textId="77777777" w:rsidR="00A0067E" w:rsidRDefault="00467CDC">
      <w:pPr>
        <w:pStyle w:val="Heading3"/>
        <w:divId w:val="832379113"/>
        <w:rPr>
          <w:rFonts w:eastAsia="Times New Roman"/>
        </w:rPr>
      </w:pPr>
      <w:r>
        <w:rPr>
          <w:rFonts w:eastAsia="Times New Roman"/>
        </w:rPr>
        <w:t>Scripts</w:t>
      </w:r>
    </w:p>
    <w:p w14:paraId="5C95D1E7" w14:textId="77777777" w:rsidR="00A0067E" w:rsidRDefault="00467CDC">
      <w:pPr>
        <w:pStyle w:val="NormalWeb"/>
        <w:divId w:val="832379113"/>
      </w:pPr>
      <w:r>
        <w:t xml:space="preserve">Instead of clicking buttons and dragging cells you will be writing </w:t>
      </w:r>
      <w:r>
        <w:rPr>
          <w:rStyle w:val="Emphasis"/>
        </w:rPr>
        <w:t>every</w:t>
      </w:r>
      <w:r>
        <w:t xml:space="preserve"> step and procedure into a “script”. Excel users may be familiar with “VBA macros” which also employ a scripting approach.</w:t>
      </w:r>
    </w:p>
    <w:p w14:paraId="7AA270BE" w14:textId="77777777" w:rsidR="00A0067E" w:rsidRDefault="00467CDC">
      <w:pPr>
        <w:pStyle w:val="NormalWeb"/>
        <w:divId w:val="832379113"/>
      </w:pPr>
      <w:r>
        <w:rPr>
          <w:rStyle w:val="Emphasis"/>
        </w:rPr>
        <w:t>The R script consists of step-by-step instructions.</w:t>
      </w:r>
      <w:r>
        <w:t xml:space="preserve"> This allows any colleague to read the script and easily see the steps you took. This also helps de-bug errors or inaccurate calculations. See the </w:t>
      </w:r>
      <w:hyperlink w:anchor="r-basics" w:history="1">
        <w:r>
          <w:rPr>
            <w:rStyle w:val="Hyperlink"/>
          </w:rPr>
          <w:t>R basics</w:t>
        </w:r>
      </w:hyperlink>
      <w:r>
        <w:t xml:space="preserve"> section on scripts for examples.</w:t>
      </w:r>
    </w:p>
    <w:p w14:paraId="44CC2375" w14:textId="77777777" w:rsidR="00A0067E" w:rsidRDefault="00467CDC">
      <w:pPr>
        <w:pStyle w:val="NormalWeb"/>
        <w:divId w:val="832379113"/>
      </w:pPr>
      <w:r>
        <w:t>Here is an example of an R script:</w:t>
      </w:r>
    </w:p>
    <w:p w14:paraId="667911D9" w14:textId="77777777" w:rsidR="00A0067E" w:rsidRDefault="00467CDC">
      <w:pPr>
        <w:pStyle w:val="Heading3"/>
        <w:divId w:val="142284783"/>
        <w:rPr>
          <w:rFonts w:eastAsia="Times New Roman"/>
        </w:rPr>
      </w:pPr>
      <w:r>
        <w:rPr>
          <w:rFonts w:eastAsia="Times New Roman"/>
        </w:rPr>
        <w:t>Excel-to-R resources</w:t>
      </w:r>
    </w:p>
    <w:p w14:paraId="4DAEA393" w14:textId="77777777" w:rsidR="00A0067E" w:rsidRDefault="00467CDC">
      <w:pPr>
        <w:pStyle w:val="NormalWeb"/>
        <w:divId w:val="142284783"/>
      </w:pPr>
      <w:r>
        <w:lastRenderedPageBreak/>
        <w:t>Here are some links to tutorials to help you transition to R from Excel:</w:t>
      </w:r>
    </w:p>
    <w:p w14:paraId="3FC60DE7" w14:textId="77777777" w:rsidR="00A0067E" w:rsidRDefault="00CF0925">
      <w:pPr>
        <w:numPr>
          <w:ilvl w:val="0"/>
          <w:numId w:val="41"/>
        </w:numPr>
        <w:spacing w:before="100" w:beforeAutospacing="1" w:after="100" w:afterAutospacing="1"/>
        <w:divId w:val="142284783"/>
        <w:rPr>
          <w:rFonts w:eastAsia="Times New Roman"/>
        </w:rPr>
      </w:pPr>
      <w:hyperlink r:id="rId147" w:history="1">
        <w:r w:rsidR="00467CDC">
          <w:rPr>
            <w:rStyle w:val="Hyperlink"/>
            <w:rFonts w:eastAsia="Times New Roman"/>
          </w:rPr>
          <w:t>R vs. Excel</w:t>
        </w:r>
      </w:hyperlink>
    </w:p>
    <w:p w14:paraId="2C10260B" w14:textId="77777777" w:rsidR="00A0067E" w:rsidRDefault="00CF0925">
      <w:pPr>
        <w:numPr>
          <w:ilvl w:val="0"/>
          <w:numId w:val="41"/>
        </w:numPr>
        <w:spacing w:before="100" w:beforeAutospacing="1" w:after="100" w:afterAutospacing="1"/>
        <w:divId w:val="142284783"/>
        <w:rPr>
          <w:rFonts w:eastAsia="Times New Roman"/>
        </w:rPr>
      </w:pPr>
      <w:hyperlink r:id="rId148" w:history="1">
        <w:r w:rsidR="00467CDC">
          <w:rPr>
            <w:rStyle w:val="Hyperlink"/>
            <w:rFonts w:eastAsia="Times New Roman"/>
          </w:rPr>
          <w:t>RStudio course in R for Excel users</w:t>
        </w:r>
      </w:hyperlink>
    </w:p>
    <w:p w14:paraId="029046A5" w14:textId="77777777" w:rsidR="00A0067E" w:rsidRDefault="00467CDC">
      <w:pPr>
        <w:pStyle w:val="Heading3"/>
        <w:divId w:val="1091781974"/>
        <w:rPr>
          <w:rFonts w:eastAsia="Times New Roman"/>
        </w:rPr>
      </w:pPr>
      <w:r>
        <w:rPr>
          <w:rFonts w:eastAsia="Times New Roman"/>
        </w:rPr>
        <w:t>R-Excel interaction</w:t>
      </w:r>
    </w:p>
    <w:p w14:paraId="73F2E8D4" w14:textId="77777777" w:rsidR="00A0067E" w:rsidRDefault="00467CDC">
      <w:pPr>
        <w:pStyle w:val="NormalWeb"/>
        <w:divId w:val="1091781974"/>
      </w:pPr>
      <w:r>
        <w:t>R has robust ways to import Excel workbooks, work with the data, export/save Excel files, and work with the nuances of Excel sheets.</w:t>
      </w:r>
    </w:p>
    <w:p w14:paraId="48DAF265" w14:textId="77777777" w:rsidR="00A0067E" w:rsidRDefault="00467CDC">
      <w:pPr>
        <w:pStyle w:val="NormalWeb"/>
        <w:divId w:val="1091781974"/>
      </w:pPr>
      <w:r>
        <w:t>It is true that some of the more aesthetic Excel formatting can get lost in translation (</w:t>
      </w:r>
      <w:proofErr w:type="gramStart"/>
      <w:r>
        <w:t>e.g.</w:t>
      </w:r>
      <w:proofErr w:type="gramEnd"/>
      <w:r>
        <w:t xml:space="preserve"> italics, sideways text, etc.). If your </w:t>
      </w:r>
      <w:proofErr w:type="gramStart"/>
      <w:r>
        <w:t>work flow</w:t>
      </w:r>
      <w:proofErr w:type="gramEnd"/>
      <w:r>
        <w:t xml:space="preserve"> requires passing documents back-and-forth between R and Excel while retaining the original Excel formatting, try packages such as </w:t>
      </w:r>
      <w:proofErr w:type="spellStart"/>
      <w:r>
        <w:rPr>
          <w:rStyle w:val="Strong"/>
        </w:rPr>
        <w:t>openxlsx</w:t>
      </w:r>
      <w:proofErr w:type="spellEnd"/>
      <w:r>
        <w:t>.</w:t>
      </w:r>
    </w:p>
    <w:p w14:paraId="1291F452" w14:textId="77777777" w:rsidR="00A0067E" w:rsidRDefault="00467CDC">
      <w:pPr>
        <w:pStyle w:val="Heading2"/>
        <w:divId w:val="111023007"/>
        <w:rPr>
          <w:rFonts w:eastAsia="Times New Roman"/>
        </w:rPr>
      </w:pPr>
      <w:r>
        <w:rPr>
          <w:rFonts w:eastAsia="Times New Roman"/>
        </w:rPr>
        <w:t>From Stata</w:t>
      </w:r>
    </w:p>
    <w:p w14:paraId="0456A949" w14:textId="77777777" w:rsidR="00A0067E" w:rsidRDefault="00467CDC">
      <w:pPr>
        <w:pStyle w:val="NormalWeb"/>
        <w:divId w:val="111023007"/>
      </w:pPr>
      <w:r>
        <w:rPr>
          <w:rStyle w:val="Strong"/>
        </w:rPr>
        <w:t>Coming to R from Stata</w:t>
      </w:r>
    </w:p>
    <w:p w14:paraId="0BA9118A" w14:textId="77777777" w:rsidR="00A0067E" w:rsidRDefault="00467CDC">
      <w:pPr>
        <w:pStyle w:val="NormalWeb"/>
        <w:divId w:val="111023007"/>
      </w:pPr>
      <w:r>
        <w:t>Many epidemiologists are first taught how to use Stata, and it can seem daunting to move into R. However, if you are a comfortable Stata user then the jump into R is certainly more manageable than you might think. While there are some key differences between Stata and R in how data can be created and modified, as well as how analysis functions are implemented – after learning these key differences you will be able to translate your skills.</w:t>
      </w:r>
    </w:p>
    <w:p w14:paraId="7012A190" w14:textId="77777777" w:rsidR="00A0067E" w:rsidRDefault="00467CDC">
      <w:pPr>
        <w:pStyle w:val="NormalWeb"/>
        <w:divId w:val="111023007"/>
      </w:pPr>
      <w:r>
        <w:t>Below are some key translations between Stata and R, which may be handy as your review this guide.</w:t>
      </w:r>
    </w:p>
    <w:p w14:paraId="15CD07A1" w14:textId="77777777" w:rsidR="00A0067E" w:rsidRDefault="00467CDC">
      <w:pPr>
        <w:pStyle w:val="NormalWeb"/>
        <w:divId w:val="111023007"/>
      </w:pPr>
      <w:r>
        <w:rPr>
          <w:rStyle w:val="Strong"/>
        </w:rPr>
        <w:t>General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7"/>
        <w:gridCol w:w="4503"/>
      </w:tblGrid>
      <w:tr w:rsidR="00A0067E" w14:paraId="5396C274" w14:textId="77777777">
        <w:trPr>
          <w:divId w:val="111023007"/>
          <w:tblHeader/>
          <w:tblCellSpacing w:w="15" w:type="dxa"/>
        </w:trPr>
        <w:tc>
          <w:tcPr>
            <w:tcW w:w="0" w:type="auto"/>
            <w:vAlign w:val="center"/>
            <w:hideMark/>
          </w:tcPr>
          <w:p w14:paraId="75AA57C5" w14:textId="77777777" w:rsidR="00A0067E" w:rsidRDefault="00467CDC">
            <w:pPr>
              <w:jc w:val="center"/>
              <w:rPr>
                <w:rFonts w:eastAsia="Times New Roman"/>
                <w:b/>
                <w:bCs/>
              </w:rPr>
            </w:pPr>
            <w:r>
              <w:rPr>
                <w:rStyle w:val="Strong"/>
                <w:rFonts w:eastAsia="Times New Roman"/>
              </w:rPr>
              <w:t>STATA</w:t>
            </w:r>
          </w:p>
        </w:tc>
        <w:tc>
          <w:tcPr>
            <w:tcW w:w="0" w:type="auto"/>
            <w:vAlign w:val="center"/>
            <w:hideMark/>
          </w:tcPr>
          <w:p w14:paraId="22F607D2" w14:textId="77777777" w:rsidR="00A0067E" w:rsidRDefault="00467CDC">
            <w:pPr>
              <w:jc w:val="center"/>
              <w:rPr>
                <w:rFonts w:eastAsia="Times New Roman"/>
                <w:b/>
                <w:bCs/>
              </w:rPr>
            </w:pPr>
            <w:r>
              <w:rPr>
                <w:rStyle w:val="Strong"/>
                <w:rFonts w:eastAsia="Times New Roman"/>
              </w:rPr>
              <w:t>R</w:t>
            </w:r>
          </w:p>
        </w:tc>
      </w:tr>
      <w:tr w:rsidR="00A0067E" w14:paraId="0CF4CD10" w14:textId="77777777">
        <w:trPr>
          <w:divId w:val="111023007"/>
          <w:tblCellSpacing w:w="15" w:type="dxa"/>
        </w:trPr>
        <w:tc>
          <w:tcPr>
            <w:tcW w:w="0" w:type="auto"/>
            <w:vAlign w:val="center"/>
            <w:hideMark/>
          </w:tcPr>
          <w:p w14:paraId="59AEBAB3" w14:textId="77777777" w:rsidR="00A0067E" w:rsidRDefault="00467CDC">
            <w:pPr>
              <w:rPr>
                <w:rFonts w:eastAsia="Times New Roman"/>
              </w:rPr>
            </w:pPr>
            <w:r>
              <w:rPr>
                <w:rFonts w:eastAsia="Times New Roman"/>
              </w:rPr>
              <w:t>You can only view and manipulate one dataset at a time</w:t>
            </w:r>
          </w:p>
        </w:tc>
        <w:tc>
          <w:tcPr>
            <w:tcW w:w="0" w:type="auto"/>
            <w:vAlign w:val="center"/>
            <w:hideMark/>
          </w:tcPr>
          <w:p w14:paraId="1F3D47B6" w14:textId="77777777" w:rsidR="00A0067E" w:rsidRDefault="00467CDC">
            <w:pPr>
              <w:rPr>
                <w:rFonts w:eastAsia="Times New Roman"/>
              </w:rPr>
            </w:pPr>
            <w:r>
              <w:rPr>
                <w:rFonts w:eastAsia="Times New Roman"/>
              </w:rPr>
              <w:t xml:space="preserve">You can view and manipulate multiple datasets at the same </w:t>
            </w:r>
            <w:proofErr w:type="gramStart"/>
            <w:r>
              <w:rPr>
                <w:rFonts w:eastAsia="Times New Roman"/>
              </w:rPr>
              <w:t>time,</w:t>
            </w:r>
            <w:proofErr w:type="gramEnd"/>
            <w:r>
              <w:rPr>
                <w:rFonts w:eastAsia="Times New Roman"/>
              </w:rPr>
              <w:t xml:space="preserve"> therefore you will frequently have to specify your dataset within the code</w:t>
            </w:r>
          </w:p>
        </w:tc>
      </w:tr>
      <w:tr w:rsidR="00A0067E" w14:paraId="6E83397B" w14:textId="77777777">
        <w:trPr>
          <w:divId w:val="111023007"/>
          <w:tblCellSpacing w:w="15" w:type="dxa"/>
        </w:trPr>
        <w:tc>
          <w:tcPr>
            <w:tcW w:w="0" w:type="auto"/>
            <w:vAlign w:val="center"/>
            <w:hideMark/>
          </w:tcPr>
          <w:p w14:paraId="266B9E47" w14:textId="77777777" w:rsidR="00A0067E" w:rsidRDefault="00467CDC">
            <w:pPr>
              <w:rPr>
                <w:rFonts w:eastAsia="Times New Roman"/>
              </w:rPr>
            </w:pPr>
            <w:r>
              <w:rPr>
                <w:rFonts w:eastAsia="Times New Roman"/>
              </w:rPr>
              <w:t xml:space="preserve">Online community available through </w:t>
            </w:r>
            <w:hyperlink r:id="rId149" w:history="1">
              <w:r>
                <w:rPr>
                  <w:rStyle w:val="Hyperlink"/>
                  <w:rFonts w:eastAsia="Times New Roman"/>
                </w:rPr>
                <w:t>https://www.statalist.org/</w:t>
              </w:r>
            </w:hyperlink>
          </w:p>
        </w:tc>
        <w:tc>
          <w:tcPr>
            <w:tcW w:w="0" w:type="auto"/>
            <w:vAlign w:val="center"/>
            <w:hideMark/>
          </w:tcPr>
          <w:p w14:paraId="09A3DDDE" w14:textId="77777777" w:rsidR="00A0067E" w:rsidRDefault="00467CDC">
            <w:pPr>
              <w:rPr>
                <w:rFonts w:eastAsia="Times New Roman"/>
              </w:rPr>
            </w:pPr>
            <w:r>
              <w:rPr>
                <w:rFonts w:eastAsia="Times New Roman"/>
              </w:rPr>
              <w:t xml:space="preserve">Online community available through </w:t>
            </w:r>
            <w:hyperlink r:id="rId150" w:history="1">
              <w:r>
                <w:rPr>
                  <w:rStyle w:val="Hyperlink"/>
                  <w:rFonts w:eastAsia="Times New Roman"/>
                </w:rPr>
                <w:t>RStudio</w:t>
              </w:r>
            </w:hyperlink>
            <w:r>
              <w:rPr>
                <w:rFonts w:eastAsia="Times New Roman"/>
              </w:rPr>
              <w:t xml:space="preserve">, </w:t>
            </w:r>
            <w:hyperlink r:id="rId151" w:history="1">
              <w:proofErr w:type="spellStart"/>
              <w:r>
                <w:rPr>
                  <w:rStyle w:val="Hyperlink"/>
                  <w:rFonts w:eastAsia="Times New Roman"/>
                </w:rPr>
                <w:t>StackOverFlow</w:t>
              </w:r>
              <w:proofErr w:type="spellEnd"/>
            </w:hyperlink>
            <w:r>
              <w:rPr>
                <w:rFonts w:eastAsia="Times New Roman"/>
              </w:rPr>
              <w:t xml:space="preserve">, and </w:t>
            </w:r>
            <w:hyperlink r:id="rId152" w:history="1">
              <w:r>
                <w:rPr>
                  <w:rStyle w:val="Hyperlink"/>
                  <w:rFonts w:eastAsia="Times New Roman"/>
                </w:rPr>
                <w:t>R-bloggers</w:t>
              </w:r>
            </w:hyperlink>
          </w:p>
        </w:tc>
      </w:tr>
      <w:tr w:rsidR="00A0067E" w14:paraId="66968C8A" w14:textId="77777777">
        <w:trPr>
          <w:divId w:val="111023007"/>
          <w:tblCellSpacing w:w="15" w:type="dxa"/>
        </w:trPr>
        <w:tc>
          <w:tcPr>
            <w:tcW w:w="0" w:type="auto"/>
            <w:vAlign w:val="center"/>
            <w:hideMark/>
          </w:tcPr>
          <w:p w14:paraId="3B41077D" w14:textId="77777777" w:rsidR="00A0067E" w:rsidRDefault="00467CDC">
            <w:pPr>
              <w:rPr>
                <w:rFonts w:eastAsia="Times New Roman"/>
              </w:rPr>
            </w:pPr>
            <w:r>
              <w:rPr>
                <w:rFonts w:eastAsia="Times New Roman"/>
              </w:rPr>
              <w:t>Point and click functionality as an option</w:t>
            </w:r>
          </w:p>
        </w:tc>
        <w:tc>
          <w:tcPr>
            <w:tcW w:w="0" w:type="auto"/>
            <w:vAlign w:val="center"/>
            <w:hideMark/>
          </w:tcPr>
          <w:p w14:paraId="48C91E27" w14:textId="77777777" w:rsidR="00A0067E" w:rsidRDefault="00467CDC">
            <w:pPr>
              <w:rPr>
                <w:rFonts w:eastAsia="Times New Roman"/>
              </w:rPr>
            </w:pPr>
            <w:r>
              <w:rPr>
                <w:rFonts w:eastAsia="Times New Roman"/>
              </w:rPr>
              <w:t>Minimal point and click functionality</w:t>
            </w:r>
          </w:p>
        </w:tc>
      </w:tr>
      <w:tr w:rsidR="00A0067E" w14:paraId="66E9D49D" w14:textId="77777777">
        <w:trPr>
          <w:divId w:val="111023007"/>
          <w:tblCellSpacing w:w="15" w:type="dxa"/>
        </w:trPr>
        <w:tc>
          <w:tcPr>
            <w:tcW w:w="0" w:type="auto"/>
            <w:vAlign w:val="center"/>
            <w:hideMark/>
          </w:tcPr>
          <w:p w14:paraId="389A8A30" w14:textId="77777777" w:rsidR="00A0067E" w:rsidRDefault="00467CDC">
            <w:pPr>
              <w:rPr>
                <w:rFonts w:eastAsia="Times New Roman"/>
              </w:rPr>
            </w:pPr>
            <w:r>
              <w:rPr>
                <w:rFonts w:eastAsia="Times New Roman"/>
              </w:rPr>
              <w:t xml:space="preserve">Help for commands available by </w:t>
            </w:r>
            <w:r>
              <w:rPr>
                <w:rStyle w:val="HTMLCode"/>
              </w:rPr>
              <w:t>help [command]</w:t>
            </w:r>
          </w:p>
        </w:tc>
        <w:tc>
          <w:tcPr>
            <w:tcW w:w="0" w:type="auto"/>
            <w:vAlign w:val="center"/>
            <w:hideMark/>
          </w:tcPr>
          <w:p w14:paraId="1BB4172D" w14:textId="77777777" w:rsidR="00A0067E" w:rsidRDefault="00467CDC">
            <w:pPr>
              <w:rPr>
                <w:rFonts w:eastAsia="Times New Roman"/>
              </w:rPr>
            </w:pPr>
            <w:r>
              <w:rPr>
                <w:rFonts w:eastAsia="Times New Roman"/>
              </w:rPr>
              <w:t xml:space="preserve">Help available by </w:t>
            </w:r>
            <w:r>
              <w:rPr>
                <w:rStyle w:val="HTMLCode"/>
              </w:rPr>
              <w:t>[function]?</w:t>
            </w:r>
            <w:r>
              <w:rPr>
                <w:rFonts w:eastAsia="Times New Roman"/>
              </w:rPr>
              <w:t xml:space="preserve"> or search in the Help pane</w:t>
            </w:r>
          </w:p>
        </w:tc>
      </w:tr>
      <w:tr w:rsidR="00A0067E" w14:paraId="0DACA8D0" w14:textId="77777777">
        <w:trPr>
          <w:divId w:val="111023007"/>
          <w:tblCellSpacing w:w="15" w:type="dxa"/>
        </w:trPr>
        <w:tc>
          <w:tcPr>
            <w:tcW w:w="0" w:type="auto"/>
            <w:vAlign w:val="center"/>
            <w:hideMark/>
          </w:tcPr>
          <w:p w14:paraId="338E7EE0" w14:textId="77777777" w:rsidR="00A0067E" w:rsidRDefault="00467CDC">
            <w:pPr>
              <w:rPr>
                <w:rFonts w:eastAsia="Times New Roman"/>
              </w:rPr>
            </w:pPr>
            <w:r>
              <w:rPr>
                <w:rFonts w:eastAsia="Times New Roman"/>
              </w:rPr>
              <w:t>Comment code using * or /// or /* TEXT */</w:t>
            </w:r>
          </w:p>
        </w:tc>
        <w:tc>
          <w:tcPr>
            <w:tcW w:w="0" w:type="auto"/>
            <w:vAlign w:val="center"/>
            <w:hideMark/>
          </w:tcPr>
          <w:p w14:paraId="7CA62A2B" w14:textId="77777777" w:rsidR="00A0067E" w:rsidRDefault="00467CDC">
            <w:pPr>
              <w:rPr>
                <w:rFonts w:eastAsia="Times New Roman"/>
              </w:rPr>
            </w:pPr>
            <w:r>
              <w:rPr>
                <w:rFonts w:eastAsia="Times New Roman"/>
              </w:rPr>
              <w:t>Comment code using #</w:t>
            </w:r>
          </w:p>
        </w:tc>
      </w:tr>
      <w:tr w:rsidR="00A0067E" w14:paraId="3D2088EA" w14:textId="77777777">
        <w:trPr>
          <w:divId w:val="111023007"/>
          <w:tblCellSpacing w:w="15" w:type="dxa"/>
        </w:trPr>
        <w:tc>
          <w:tcPr>
            <w:tcW w:w="0" w:type="auto"/>
            <w:vAlign w:val="center"/>
            <w:hideMark/>
          </w:tcPr>
          <w:p w14:paraId="33D4EA56" w14:textId="77777777" w:rsidR="00A0067E" w:rsidRDefault="00467CDC">
            <w:pPr>
              <w:rPr>
                <w:rFonts w:eastAsia="Times New Roman"/>
              </w:rPr>
            </w:pPr>
            <w:r>
              <w:rPr>
                <w:rFonts w:eastAsia="Times New Roman"/>
              </w:rPr>
              <w:t xml:space="preserve">Almost all commands are built-in to Stata. New/user-written functions can be installed as </w:t>
            </w:r>
            <w:r>
              <w:rPr>
                <w:rStyle w:val="Strong"/>
                <w:rFonts w:eastAsia="Times New Roman"/>
              </w:rPr>
              <w:t>ado</w:t>
            </w:r>
            <w:r>
              <w:rPr>
                <w:rFonts w:eastAsia="Times New Roman"/>
              </w:rPr>
              <w:t xml:space="preserve"> files using </w:t>
            </w:r>
            <w:proofErr w:type="spellStart"/>
            <w:r>
              <w:rPr>
                <w:rStyle w:val="Strong"/>
                <w:rFonts w:eastAsia="Times New Roman"/>
              </w:rPr>
              <w:t>ssc</w:t>
            </w:r>
            <w:proofErr w:type="spellEnd"/>
            <w:r>
              <w:rPr>
                <w:rStyle w:val="Strong"/>
                <w:rFonts w:eastAsia="Times New Roman"/>
              </w:rPr>
              <w:t xml:space="preserve"> install</w:t>
            </w:r>
            <w:r>
              <w:rPr>
                <w:rFonts w:eastAsia="Times New Roman"/>
              </w:rPr>
              <w:t xml:space="preserve"> [package]</w:t>
            </w:r>
          </w:p>
        </w:tc>
        <w:tc>
          <w:tcPr>
            <w:tcW w:w="0" w:type="auto"/>
            <w:vAlign w:val="center"/>
            <w:hideMark/>
          </w:tcPr>
          <w:p w14:paraId="0A2EB69E" w14:textId="77777777" w:rsidR="00A0067E" w:rsidRDefault="00467CDC">
            <w:pPr>
              <w:rPr>
                <w:rFonts w:eastAsia="Times New Roman"/>
              </w:rPr>
            </w:pPr>
            <w:r>
              <w:rPr>
                <w:rFonts w:eastAsia="Times New Roman"/>
              </w:rPr>
              <w:t xml:space="preserve">R installs with </w:t>
            </w:r>
            <w:r>
              <w:rPr>
                <w:rStyle w:val="Strong"/>
                <w:rFonts w:eastAsia="Times New Roman"/>
              </w:rPr>
              <w:t>base</w:t>
            </w:r>
            <w:r>
              <w:rPr>
                <w:rFonts w:eastAsia="Times New Roman"/>
              </w:rPr>
              <w:t xml:space="preserve"> functions, but typical use involves installing other packages from CRAN (see page on </w:t>
            </w:r>
            <w:hyperlink w:anchor="r-basics" w:history="1">
              <w:r>
                <w:rPr>
                  <w:rStyle w:val="Hyperlink"/>
                  <w:rFonts w:eastAsia="Times New Roman"/>
                </w:rPr>
                <w:t>R basics</w:t>
              </w:r>
            </w:hyperlink>
            <w:r>
              <w:rPr>
                <w:rFonts w:eastAsia="Times New Roman"/>
              </w:rPr>
              <w:t>)</w:t>
            </w:r>
          </w:p>
        </w:tc>
      </w:tr>
      <w:tr w:rsidR="00A0067E" w14:paraId="3780B126" w14:textId="77777777">
        <w:trPr>
          <w:divId w:val="111023007"/>
          <w:tblCellSpacing w:w="15" w:type="dxa"/>
        </w:trPr>
        <w:tc>
          <w:tcPr>
            <w:tcW w:w="0" w:type="auto"/>
            <w:vAlign w:val="center"/>
            <w:hideMark/>
          </w:tcPr>
          <w:p w14:paraId="243157B8" w14:textId="77777777" w:rsidR="00A0067E" w:rsidRDefault="00467CDC">
            <w:pPr>
              <w:rPr>
                <w:rFonts w:eastAsia="Times New Roman"/>
              </w:rPr>
            </w:pPr>
            <w:r>
              <w:rPr>
                <w:rFonts w:eastAsia="Times New Roman"/>
              </w:rPr>
              <w:lastRenderedPageBreak/>
              <w:t xml:space="preserve">Analysis is usually written in a </w:t>
            </w:r>
            <w:r>
              <w:rPr>
                <w:rStyle w:val="Strong"/>
                <w:rFonts w:eastAsia="Times New Roman"/>
              </w:rPr>
              <w:t>do</w:t>
            </w:r>
            <w:r>
              <w:rPr>
                <w:rFonts w:eastAsia="Times New Roman"/>
              </w:rPr>
              <w:t xml:space="preserve"> file</w:t>
            </w:r>
          </w:p>
        </w:tc>
        <w:tc>
          <w:tcPr>
            <w:tcW w:w="0" w:type="auto"/>
            <w:vAlign w:val="center"/>
            <w:hideMark/>
          </w:tcPr>
          <w:p w14:paraId="13FEF81A" w14:textId="77777777" w:rsidR="00A0067E" w:rsidRDefault="00467CDC">
            <w:pPr>
              <w:rPr>
                <w:rFonts w:eastAsia="Times New Roman"/>
              </w:rPr>
            </w:pPr>
            <w:r>
              <w:rPr>
                <w:rFonts w:eastAsia="Times New Roman"/>
              </w:rPr>
              <w:t>Analysis written in an R script in the RStudio source pane. R markdown scripts are an alternative.</w:t>
            </w:r>
          </w:p>
        </w:tc>
      </w:tr>
    </w:tbl>
    <w:p w14:paraId="5F18BF04" w14:textId="77777777" w:rsidR="00A0067E" w:rsidRDefault="00467CDC">
      <w:pPr>
        <w:pStyle w:val="NormalWeb"/>
        <w:divId w:val="111023007"/>
      </w:pPr>
      <w:r>
        <w:rPr>
          <w:rStyle w:val="Strong"/>
        </w:rPr>
        <w:t>Working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6"/>
        <w:gridCol w:w="4024"/>
      </w:tblGrid>
      <w:tr w:rsidR="00A0067E" w14:paraId="7EF63979" w14:textId="77777777">
        <w:trPr>
          <w:divId w:val="111023007"/>
          <w:tblHeader/>
          <w:tblCellSpacing w:w="15" w:type="dxa"/>
        </w:trPr>
        <w:tc>
          <w:tcPr>
            <w:tcW w:w="0" w:type="auto"/>
            <w:vAlign w:val="center"/>
            <w:hideMark/>
          </w:tcPr>
          <w:p w14:paraId="5364EFD8" w14:textId="77777777" w:rsidR="00A0067E" w:rsidRDefault="00467CDC">
            <w:pPr>
              <w:jc w:val="center"/>
              <w:rPr>
                <w:rFonts w:eastAsia="Times New Roman"/>
                <w:b/>
                <w:bCs/>
              </w:rPr>
            </w:pPr>
            <w:r>
              <w:rPr>
                <w:rStyle w:val="Strong"/>
                <w:rFonts w:eastAsia="Times New Roman"/>
              </w:rPr>
              <w:t>STATA</w:t>
            </w:r>
          </w:p>
        </w:tc>
        <w:tc>
          <w:tcPr>
            <w:tcW w:w="0" w:type="auto"/>
            <w:vAlign w:val="center"/>
            <w:hideMark/>
          </w:tcPr>
          <w:p w14:paraId="625200D1" w14:textId="77777777" w:rsidR="00A0067E" w:rsidRDefault="00467CDC">
            <w:pPr>
              <w:jc w:val="center"/>
              <w:rPr>
                <w:rFonts w:eastAsia="Times New Roman"/>
                <w:b/>
                <w:bCs/>
              </w:rPr>
            </w:pPr>
            <w:r>
              <w:rPr>
                <w:rStyle w:val="Strong"/>
                <w:rFonts w:eastAsia="Times New Roman"/>
              </w:rPr>
              <w:t>R</w:t>
            </w:r>
          </w:p>
        </w:tc>
      </w:tr>
      <w:tr w:rsidR="00A0067E" w14:paraId="41496B68" w14:textId="77777777">
        <w:trPr>
          <w:divId w:val="111023007"/>
          <w:tblCellSpacing w:w="15" w:type="dxa"/>
        </w:trPr>
        <w:tc>
          <w:tcPr>
            <w:tcW w:w="0" w:type="auto"/>
            <w:vAlign w:val="center"/>
            <w:hideMark/>
          </w:tcPr>
          <w:p w14:paraId="4707D835" w14:textId="77777777" w:rsidR="00A0067E" w:rsidRDefault="00467CDC">
            <w:pPr>
              <w:rPr>
                <w:rFonts w:eastAsia="Times New Roman"/>
              </w:rPr>
            </w:pPr>
            <w:r>
              <w:rPr>
                <w:rFonts w:eastAsia="Times New Roman"/>
              </w:rPr>
              <w:t xml:space="preserve">Working directories involve absolute </w:t>
            </w:r>
            <w:proofErr w:type="spellStart"/>
            <w:r>
              <w:rPr>
                <w:rFonts w:eastAsia="Times New Roman"/>
              </w:rPr>
              <w:t>filepaths</w:t>
            </w:r>
            <w:proofErr w:type="spellEnd"/>
            <w:r>
              <w:rPr>
                <w:rFonts w:eastAsia="Times New Roman"/>
              </w:rPr>
              <w:t xml:space="preserve"> (</w:t>
            </w:r>
            <w:proofErr w:type="gramStart"/>
            <w:r>
              <w:rPr>
                <w:rFonts w:eastAsia="Times New Roman"/>
              </w:rPr>
              <w:t>e.g.</w:t>
            </w:r>
            <w:proofErr w:type="gramEnd"/>
            <w:r>
              <w:rPr>
                <w:rFonts w:eastAsia="Times New Roman"/>
              </w:rPr>
              <w:t> “C:/</w:t>
            </w:r>
            <w:proofErr w:type="spellStart"/>
            <w:r>
              <w:rPr>
                <w:rFonts w:eastAsia="Times New Roman"/>
              </w:rPr>
              <w:t>usename</w:t>
            </w:r>
            <w:proofErr w:type="spellEnd"/>
            <w:r>
              <w:rPr>
                <w:rFonts w:eastAsia="Times New Roman"/>
              </w:rPr>
              <w:t>/documents/projects/data/”)</w:t>
            </w:r>
          </w:p>
        </w:tc>
        <w:tc>
          <w:tcPr>
            <w:tcW w:w="0" w:type="auto"/>
            <w:vAlign w:val="center"/>
            <w:hideMark/>
          </w:tcPr>
          <w:p w14:paraId="12FE4FD5" w14:textId="77777777" w:rsidR="00A0067E" w:rsidRDefault="00467CDC">
            <w:pPr>
              <w:rPr>
                <w:rFonts w:eastAsia="Times New Roman"/>
              </w:rPr>
            </w:pPr>
            <w:r>
              <w:rPr>
                <w:rFonts w:eastAsia="Times New Roman"/>
              </w:rPr>
              <w:t xml:space="preserve">Working directories can be either absolute, or relative to a project root folder by using the </w:t>
            </w:r>
            <w:r>
              <w:rPr>
                <w:rStyle w:val="Strong"/>
                <w:rFonts w:eastAsia="Times New Roman"/>
              </w:rPr>
              <w:t>here</w:t>
            </w:r>
            <w:r>
              <w:rPr>
                <w:rFonts w:eastAsia="Times New Roman"/>
              </w:rPr>
              <w:t xml:space="preserve"> package (see </w:t>
            </w:r>
            <w:hyperlink w:anchor="import-and-export" w:history="1">
              <w:r>
                <w:rPr>
                  <w:rStyle w:val="Hyperlink"/>
                  <w:rFonts w:eastAsia="Times New Roman"/>
                </w:rPr>
                <w:t>Import and export</w:t>
              </w:r>
            </w:hyperlink>
            <w:r>
              <w:rPr>
                <w:rFonts w:eastAsia="Times New Roman"/>
              </w:rPr>
              <w:t>)</w:t>
            </w:r>
          </w:p>
        </w:tc>
      </w:tr>
      <w:tr w:rsidR="00A0067E" w14:paraId="04B6C206" w14:textId="77777777">
        <w:trPr>
          <w:divId w:val="111023007"/>
          <w:tblCellSpacing w:w="15" w:type="dxa"/>
        </w:trPr>
        <w:tc>
          <w:tcPr>
            <w:tcW w:w="0" w:type="auto"/>
            <w:vAlign w:val="center"/>
            <w:hideMark/>
          </w:tcPr>
          <w:p w14:paraId="38AA4422" w14:textId="77777777" w:rsidR="00A0067E" w:rsidRDefault="00467CDC">
            <w:pPr>
              <w:rPr>
                <w:rFonts w:eastAsia="Times New Roman"/>
              </w:rPr>
            </w:pPr>
            <w:r>
              <w:rPr>
                <w:rFonts w:eastAsia="Times New Roman"/>
              </w:rPr>
              <w:t xml:space="preserve">See current working directory with </w:t>
            </w:r>
            <w:proofErr w:type="spellStart"/>
            <w:r>
              <w:rPr>
                <w:rStyle w:val="Strong"/>
                <w:rFonts w:eastAsia="Times New Roman"/>
              </w:rPr>
              <w:t>pwd</w:t>
            </w:r>
            <w:proofErr w:type="spellEnd"/>
          </w:p>
        </w:tc>
        <w:tc>
          <w:tcPr>
            <w:tcW w:w="0" w:type="auto"/>
            <w:vAlign w:val="center"/>
            <w:hideMark/>
          </w:tcPr>
          <w:p w14:paraId="77048D89" w14:textId="77777777" w:rsidR="00A0067E" w:rsidRDefault="00467CDC">
            <w:pPr>
              <w:rPr>
                <w:rFonts w:eastAsia="Times New Roman"/>
              </w:rPr>
            </w:pPr>
            <w:r>
              <w:rPr>
                <w:rFonts w:eastAsia="Times New Roman"/>
              </w:rPr>
              <w:t xml:space="preserve">Use </w:t>
            </w:r>
            <w:proofErr w:type="spellStart"/>
            <w:proofErr w:type="gramStart"/>
            <w:r>
              <w:rPr>
                <w:rStyle w:val="HTMLCode"/>
              </w:rPr>
              <w:t>getwd</w:t>
            </w:r>
            <w:proofErr w:type="spellEnd"/>
            <w:r>
              <w:rPr>
                <w:rStyle w:val="HTMLCode"/>
              </w:rPr>
              <w:t>(</w:t>
            </w:r>
            <w:proofErr w:type="gramEnd"/>
            <w:r>
              <w:rPr>
                <w:rStyle w:val="HTMLCode"/>
              </w:rPr>
              <w:t>)</w:t>
            </w:r>
            <w:r>
              <w:rPr>
                <w:rFonts w:eastAsia="Times New Roman"/>
              </w:rPr>
              <w:t xml:space="preserve"> or </w:t>
            </w:r>
            <w:r>
              <w:rPr>
                <w:rStyle w:val="HTMLCode"/>
              </w:rPr>
              <w:t>here()</w:t>
            </w:r>
            <w:r>
              <w:rPr>
                <w:rFonts w:eastAsia="Times New Roman"/>
              </w:rPr>
              <w:t xml:space="preserve"> (if using the </w:t>
            </w:r>
            <w:r>
              <w:rPr>
                <w:rStyle w:val="Strong"/>
                <w:rFonts w:eastAsia="Times New Roman"/>
              </w:rPr>
              <w:t>here</w:t>
            </w:r>
            <w:r>
              <w:rPr>
                <w:rFonts w:eastAsia="Times New Roman"/>
              </w:rPr>
              <w:t xml:space="preserve"> package), with empty parentheses</w:t>
            </w:r>
          </w:p>
        </w:tc>
      </w:tr>
      <w:tr w:rsidR="00A0067E" w14:paraId="0A2F5532" w14:textId="77777777">
        <w:trPr>
          <w:divId w:val="111023007"/>
          <w:tblCellSpacing w:w="15" w:type="dxa"/>
        </w:trPr>
        <w:tc>
          <w:tcPr>
            <w:tcW w:w="0" w:type="auto"/>
            <w:vAlign w:val="center"/>
            <w:hideMark/>
          </w:tcPr>
          <w:p w14:paraId="723E2064" w14:textId="77777777" w:rsidR="00A0067E" w:rsidRDefault="00467CDC">
            <w:pPr>
              <w:rPr>
                <w:rFonts w:eastAsia="Times New Roman"/>
              </w:rPr>
            </w:pPr>
            <w:r>
              <w:rPr>
                <w:rFonts w:eastAsia="Times New Roman"/>
              </w:rPr>
              <w:t xml:space="preserve">Set working directory with </w:t>
            </w:r>
            <w:r>
              <w:rPr>
                <w:rStyle w:val="Strong"/>
                <w:rFonts w:eastAsia="Times New Roman"/>
              </w:rPr>
              <w:t>cd</w:t>
            </w:r>
            <w:r>
              <w:rPr>
                <w:rFonts w:eastAsia="Times New Roman"/>
              </w:rPr>
              <w:t xml:space="preserve"> “folder location”</w:t>
            </w:r>
          </w:p>
        </w:tc>
        <w:tc>
          <w:tcPr>
            <w:tcW w:w="0" w:type="auto"/>
            <w:vAlign w:val="center"/>
            <w:hideMark/>
          </w:tcPr>
          <w:p w14:paraId="546D8FB7" w14:textId="77777777" w:rsidR="00A0067E" w:rsidRDefault="00467CDC">
            <w:pPr>
              <w:rPr>
                <w:rFonts w:eastAsia="Times New Roman"/>
              </w:rPr>
            </w:pPr>
            <w:r>
              <w:rPr>
                <w:rFonts w:eastAsia="Times New Roman"/>
              </w:rPr>
              <w:t xml:space="preserve">Use </w:t>
            </w:r>
            <w:proofErr w:type="spellStart"/>
            <w:proofErr w:type="gramStart"/>
            <w:r>
              <w:rPr>
                <w:rStyle w:val="HTMLCode"/>
              </w:rPr>
              <w:t>setwd</w:t>
            </w:r>
            <w:proofErr w:type="spellEnd"/>
            <w:r>
              <w:rPr>
                <w:rStyle w:val="HTMLCode"/>
              </w:rPr>
              <w:t>(</w:t>
            </w:r>
            <w:proofErr w:type="gramEnd"/>
            <w:r>
              <w:rPr>
                <w:rStyle w:val="HTMLCode"/>
              </w:rPr>
              <w:t>“folder location”)</w:t>
            </w:r>
            <w:r>
              <w:rPr>
                <w:rFonts w:eastAsia="Times New Roman"/>
              </w:rPr>
              <w:t xml:space="preserve">, or </w:t>
            </w:r>
            <w:proofErr w:type="spellStart"/>
            <w:r>
              <w:rPr>
                <w:rStyle w:val="HTMLCode"/>
              </w:rPr>
              <w:t>set_here</w:t>
            </w:r>
            <w:proofErr w:type="spellEnd"/>
            <w:r>
              <w:rPr>
                <w:rStyle w:val="HTMLCode"/>
              </w:rPr>
              <w:t>("folder location)</w:t>
            </w:r>
            <w:r>
              <w:rPr>
                <w:rFonts w:eastAsia="Times New Roman"/>
              </w:rPr>
              <w:t xml:space="preserve"> (if using </w:t>
            </w:r>
            <w:r>
              <w:rPr>
                <w:rStyle w:val="Strong"/>
                <w:rFonts w:eastAsia="Times New Roman"/>
              </w:rPr>
              <w:t>here</w:t>
            </w:r>
            <w:r>
              <w:rPr>
                <w:rFonts w:eastAsia="Times New Roman"/>
              </w:rPr>
              <w:t xml:space="preserve"> package)</w:t>
            </w:r>
          </w:p>
        </w:tc>
      </w:tr>
    </w:tbl>
    <w:p w14:paraId="54E4205A" w14:textId="77777777" w:rsidR="00A0067E" w:rsidRDefault="00467CDC">
      <w:pPr>
        <w:pStyle w:val="NormalWeb"/>
        <w:divId w:val="111023007"/>
      </w:pPr>
      <w:r>
        <w:rPr>
          <w:rStyle w:val="Strong"/>
        </w:rPr>
        <w:t>Importing and viewing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6014"/>
      </w:tblGrid>
      <w:tr w:rsidR="00A0067E" w14:paraId="15EB0DEA" w14:textId="77777777">
        <w:trPr>
          <w:divId w:val="111023007"/>
          <w:tblHeader/>
          <w:tblCellSpacing w:w="15" w:type="dxa"/>
        </w:trPr>
        <w:tc>
          <w:tcPr>
            <w:tcW w:w="0" w:type="auto"/>
            <w:vAlign w:val="center"/>
            <w:hideMark/>
          </w:tcPr>
          <w:p w14:paraId="4EB9F795" w14:textId="77777777" w:rsidR="00A0067E" w:rsidRDefault="00467CDC">
            <w:pPr>
              <w:jc w:val="center"/>
              <w:rPr>
                <w:rFonts w:eastAsia="Times New Roman"/>
                <w:b/>
                <w:bCs/>
              </w:rPr>
            </w:pPr>
            <w:r>
              <w:rPr>
                <w:rStyle w:val="Strong"/>
                <w:rFonts w:eastAsia="Times New Roman"/>
              </w:rPr>
              <w:t>STATA</w:t>
            </w:r>
          </w:p>
        </w:tc>
        <w:tc>
          <w:tcPr>
            <w:tcW w:w="0" w:type="auto"/>
            <w:vAlign w:val="center"/>
            <w:hideMark/>
          </w:tcPr>
          <w:p w14:paraId="4F5BF5A1" w14:textId="77777777" w:rsidR="00A0067E" w:rsidRDefault="00467CDC">
            <w:pPr>
              <w:jc w:val="center"/>
              <w:rPr>
                <w:rFonts w:eastAsia="Times New Roman"/>
                <w:b/>
                <w:bCs/>
              </w:rPr>
            </w:pPr>
            <w:r>
              <w:rPr>
                <w:rStyle w:val="Strong"/>
                <w:rFonts w:eastAsia="Times New Roman"/>
              </w:rPr>
              <w:t>R</w:t>
            </w:r>
          </w:p>
        </w:tc>
      </w:tr>
      <w:tr w:rsidR="00A0067E" w14:paraId="2047769B" w14:textId="77777777">
        <w:trPr>
          <w:divId w:val="111023007"/>
          <w:tblCellSpacing w:w="15" w:type="dxa"/>
        </w:trPr>
        <w:tc>
          <w:tcPr>
            <w:tcW w:w="0" w:type="auto"/>
            <w:vAlign w:val="center"/>
            <w:hideMark/>
          </w:tcPr>
          <w:p w14:paraId="7581771D" w14:textId="77777777" w:rsidR="00A0067E" w:rsidRDefault="00467CDC">
            <w:pPr>
              <w:rPr>
                <w:rFonts w:eastAsia="Times New Roman"/>
              </w:rPr>
            </w:pPr>
            <w:r>
              <w:rPr>
                <w:rFonts w:eastAsia="Times New Roman"/>
              </w:rPr>
              <w:t>Specific commands per file type</w:t>
            </w:r>
          </w:p>
        </w:tc>
        <w:tc>
          <w:tcPr>
            <w:tcW w:w="0" w:type="auto"/>
            <w:vAlign w:val="center"/>
            <w:hideMark/>
          </w:tcPr>
          <w:p w14:paraId="02C37AB7" w14:textId="77777777" w:rsidR="00A0067E" w:rsidRDefault="00467CDC">
            <w:pPr>
              <w:rPr>
                <w:rFonts w:eastAsia="Times New Roman"/>
              </w:rPr>
            </w:pPr>
            <w:r>
              <w:rPr>
                <w:rFonts w:eastAsia="Times New Roman"/>
              </w:rPr>
              <w:t xml:space="preserve">Use </w:t>
            </w:r>
            <w:proofErr w:type="gramStart"/>
            <w:r>
              <w:rPr>
                <w:rStyle w:val="HTMLCode"/>
              </w:rPr>
              <w:t>import(</w:t>
            </w:r>
            <w:proofErr w:type="gramEnd"/>
            <w:r>
              <w:rPr>
                <w:rStyle w:val="HTMLCode"/>
              </w:rPr>
              <w:t>)</w:t>
            </w:r>
            <w:r>
              <w:rPr>
                <w:rFonts w:eastAsia="Times New Roman"/>
              </w:rPr>
              <w:t xml:space="preserve"> from </w:t>
            </w:r>
            <w:proofErr w:type="spellStart"/>
            <w:r>
              <w:rPr>
                <w:rStyle w:val="Strong"/>
                <w:rFonts w:eastAsia="Times New Roman"/>
              </w:rPr>
              <w:t>rio</w:t>
            </w:r>
            <w:proofErr w:type="spellEnd"/>
            <w:r>
              <w:rPr>
                <w:rFonts w:eastAsia="Times New Roman"/>
              </w:rPr>
              <w:t xml:space="preserve"> package for almost all filetypes. Specific functions exist as alternatives (see </w:t>
            </w:r>
            <w:hyperlink w:anchor="import-and-export" w:history="1">
              <w:r>
                <w:rPr>
                  <w:rStyle w:val="Hyperlink"/>
                  <w:rFonts w:eastAsia="Times New Roman"/>
                </w:rPr>
                <w:t>Import and export</w:t>
              </w:r>
            </w:hyperlink>
            <w:r>
              <w:rPr>
                <w:rFonts w:eastAsia="Times New Roman"/>
              </w:rPr>
              <w:t>)</w:t>
            </w:r>
          </w:p>
        </w:tc>
      </w:tr>
      <w:tr w:rsidR="00A0067E" w14:paraId="0176C268" w14:textId="77777777">
        <w:trPr>
          <w:divId w:val="111023007"/>
          <w:tblCellSpacing w:w="15" w:type="dxa"/>
        </w:trPr>
        <w:tc>
          <w:tcPr>
            <w:tcW w:w="0" w:type="auto"/>
            <w:vAlign w:val="center"/>
            <w:hideMark/>
          </w:tcPr>
          <w:p w14:paraId="709DCDA8" w14:textId="77777777" w:rsidR="00A0067E" w:rsidRDefault="00467CDC">
            <w:pPr>
              <w:rPr>
                <w:rFonts w:eastAsia="Times New Roman"/>
              </w:rPr>
            </w:pPr>
            <w:r>
              <w:rPr>
                <w:rFonts w:eastAsia="Times New Roman"/>
              </w:rPr>
              <w:t xml:space="preserve">Reading in csv files is done by </w:t>
            </w:r>
            <w:r>
              <w:rPr>
                <w:rStyle w:val="Strong"/>
                <w:rFonts w:eastAsia="Times New Roman"/>
              </w:rPr>
              <w:t>import delimited</w:t>
            </w:r>
            <w:r>
              <w:rPr>
                <w:rFonts w:eastAsia="Times New Roman"/>
              </w:rPr>
              <w:t xml:space="preserve"> “filename.csv”</w:t>
            </w:r>
          </w:p>
        </w:tc>
        <w:tc>
          <w:tcPr>
            <w:tcW w:w="0" w:type="auto"/>
            <w:vAlign w:val="center"/>
            <w:hideMark/>
          </w:tcPr>
          <w:p w14:paraId="70E7A375" w14:textId="77777777" w:rsidR="00A0067E" w:rsidRDefault="00467CDC">
            <w:pPr>
              <w:rPr>
                <w:rFonts w:eastAsia="Times New Roman"/>
              </w:rPr>
            </w:pPr>
            <w:r>
              <w:rPr>
                <w:rFonts w:eastAsia="Times New Roman"/>
              </w:rPr>
              <w:t xml:space="preserve">Use </w:t>
            </w:r>
            <w:r>
              <w:rPr>
                <w:rStyle w:val="HTMLCode"/>
              </w:rPr>
              <w:t>import("filename.csv")</w:t>
            </w:r>
          </w:p>
        </w:tc>
      </w:tr>
      <w:tr w:rsidR="00A0067E" w14:paraId="06751ECB" w14:textId="77777777">
        <w:trPr>
          <w:divId w:val="111023007"/>
          <w:tblCellSpacing w:w="15" w:type="dxa"/>
        </w:trPr>
        <w:tc>
          <w:tcPr>
            <w:tcW w:w="0" w:type="auto"/>
            <w:vAlign w:val="center"/>
            <w:hideMark/>
          </w:tcPr>
          <w:p w14:paraId="440CCFD8" w14:textId="77777777" w:rsidR="00A0067E" w:rsidRDefault="00467CDC">
            <w:pPr>
              <w:rPr>
                <w:rFonts w:eastAsia="Times New Roman"/>
              </w:rPr>
            </w:pPr>
            <w:r>
              <w:rPr>
                <w:rFonts w:eastAsia="Times New Roman"/>
              </w:rPr>
              <w:t xml:space="preserve">Reading in </w:t>
            </w:r>
            <w:proofErr w:type="spellStart"/>
            <w:r>
              <w:rPr>
                <w:rFonts w:eastAsia="Times New Roman"/>
              </w:rPr>
              <w:t>xslx</w:t>
            </w:r>
            <w:proofErr w:type="spellEnd"/>
            <w:r>
              <w:rPr>
                <w:rFonts w:eastAsia="Times New Roman"/>
              </w:rPr>
              <w:t xml:space="preserve"> files is done by </w:t>
            </w:r>
            <w:r>
              <w:rPr>
                <w:rStyle w:val="Strong"/>
                <w:rFonts w:eastAsia="Times New Roman"/>
              </w:rPr>
              <w:t>import excel</w:t>
            </w:r>
            <w:r>
              <w:rPr>
                <w:rFonts w:eastAsia="Times New Roman"/>
              </w:rPr>
              <w:t xml:space="preserve"> “filename.xlsx”</w:t>
            </w:r>
          </w:p>
        </w:tc>
        <w:tc>
          <w:tcPr>
            <w:tcW w:w="0" w:type="auto"/>
            <w:vAlign w:val="center"/>
            <w:hideMark/>
          </w:tcPr>
          <w:p w14:paraId="3A8E76EC" w14:textId="77777777" w:rsidR="00A0067E" w:rsidRDefault="00467CDC">
            <w:pPr>
              <w:rPr>
                <w:rFonts w:eastAsia="Times New Roman"/>
              </w:rPr>
            </w:pPr>
            <w:r>
              <w:rPr>
                <w:rFonts w:eastAsia="Times New Roman"/>
              </w:rPr>
              <w:t xml:space="preserve">Use </w:t>
            </w:r>
            <w:r>
              <w:rPr>
                <w:rStyle w:val="HTMLCode"/>
              </w:rPr>
              <w:t>import("filename.xlsx")</w:t>
            </w:r>
          </w:p>
        </w:tc>
      </w:tr>
      <w:tr w:rsidR="00A0067E" w14:paraId="3125086A" w14:textId="77777777">
        <w:trPr>
          <w:divId w:val="111023007"/>
          <w:tblCellSpacing w:w="15" w:type="dxa"/>
        </w:trPr>
        <w:tc>
          <w:tcPr>
            <w:tcW w:w="0" w:type="auto"/>
            <w:vAlign w:val="center"/>
            <w:hideMark/>
          </w:tcPr>
          <w:p w14:paraId="562B0A2B" w14:textId="77777777" w:rsidR="00A0067E" w:rsidRDefault="00467CDC">
            <w:pPr>
              <w:rPr>
                <w:rFonts w:eastAsia="Times New Roman"/>
              </w:rPr>
            </w:pPr>
            <w:r>
              <w:rPr>
                <w:rFonts w:eastAsia="Times New Roman"/>
              </w:rPr>
              <w:t xml:space="preserve">Browse your data in a new window using the command </w:t>
            </w:r>
            <w:r>
              <w:rPr>
                <w:rStyle w:val="Strong"/>
                <w:rFonts w:eastAsia="Times New Roman"/>
              </w:rPr>
              <w:t>browse</w:t>
            </w:r>
          </w:p>
        </w:tc>
        <w:tc>
          <w:tcPr>
            <w:tcW w:w="0" w:type="auto"/>
            <w:vAlign w:val="center"/>
            <w:hideMark/>
          </w:tcPr>
          <w:p w14:paraId="4C31E4D8" w14:textId="77777777" w:rsidR="00A0067E" w:rsidRDefault="00467CDC">
            <w:pPr>
              <w:rPr>
                <w:rFonts w:eastAsia="Times New Roman"/>
              </w:rPr>
            </w:pPr>
            <w:r>
              <w:rPr>
                <w:rFonts w:eastAsia="Times New Roman"/>
              </w:rPr>
              <w:t xml:space="preserve">View a dataset in the RStudio source pane using </w:t>
            </w:r>
            <w:r>
              <w:rPr>
                <w:rStyle w:val="HTMLCode"/>
              </w:rPr>
              <w:t>View(dataset)</w:t>
            </w:r>
            <w:r>
              <w:rPr>
                <w:rFonts w:eastAsia="Times New Roman"/>
              </w:rPr>
              <w:t xml:space="preserve">. </w:t>
            </w:r>
            <w:r>
              <w:rPr>
                <w:rStyle w:val="Emphasis"/>
                <w:rFonts w:eastAsia="Times New Roman"/>
              </w:rPr>
              <w:t>You need to specify your dataset name to the function in R because multiple datasets can be held at the same time. Note capital “V” in this function</w:t>
            </w:r>
          </w:p>
        </w:tc>
      </w:tr>
      <w:tr w:rsidR="00A0067E" w14:paraId="6B20E6AC" w14:textId="77777777">
        <w:trPr>
          <w:divId w:val="111023007"/>
          <w:tblCellSpacing w:w="15" w:type="dxa"/>
        </w:trPr>
        <w:tc>
          <w:tcPr>
            <w:tcW w:w="0" w:type="auto"/>
            <w:vAlign w:val="center"/>
            <w:hideMark/>
          </w:tcPr>
          <w:p w14:paraId="74C08B18" w14:textId="77777777" w:rsidR="00A0067E" w:rsidRDefault="00467CDC">
            <w:pPr>
              <w:rPr>
                <w:rFonts w:eastAsia="Times New Roman"/>
              </w:rPr>
            </w:pPr>
            <w:r>
              <w:rPr>
                <w:rFonts w:eastAsia="Times New Roman"/>
              </w:rPr>
              <w:t xml:space="preserve">Get a high-level overview of your dataset using </w:t>
            </w:r>
            <w:r>
              <w:rPr>
                <w:rStyle w:val="Strong"/>
                <w:rFonts w:eastAsia="Times New Roman"/>
              </w:rPr>
              <w:t>summarize</w:t>
            </w:r>
            <w:r>
              <w:rPr>
                <w:rFonts w:eastAsia="Times New Roman"/>
              </w:rPr>
              <w:t>, which provides the variable names and basic information</w:t>
            </w:r>
          </w:p>
        </w:tc>
        <w:tc>
          <w:tcPr>
            <w:tcW w:w="0" w:type="auto"/>
            <w:vAlign w:val="center"/>
            <w:hideMark/>
          </w:tcPr>
          <w:p w14:paraId="19A50797" w14:textId="77777777" w:rsidR="00A0067E" w:rsidRDefault="00467CDC">
            <w:pPr>
              <w:rPr>
                <w:rFonts w:eastAsia="Times New Roman"/>
              </w:rPr>
            </w:pPr>
            <w:r>
              <w:rPr>
                <w:rFonts w:eastAsia="Times New Roman"/>
              </w:rPr>
              <w:t xml:space="preserve">Get a high-level overview of your dataset using </w:t>
            </w:r>
            <w:r>
              <w:rPr>
                <w:rStyle w:val="HTMLCode"/>
              </w:rPr>
              <w:t>summary(dataset)</w:t>
            </w:r>
          </w:p>
        </w:tc>
      </w:tr>
    </w:tbl>
    <w:p w14:paraId="683E44E0" w14:textId="77777777" w:rsidR="00A0067E" w:rsidRDefault="00467CDC">
      <w:pPr>
        <w:pStyle w:val="NormalWeb"/>
        <w:divId w:val="111023007"/>
      </w:pPr>
      <w:r>
        <w:rPr>
          <w:rStyle w:val="Strong"/>
        </w:rPr>
        <w:t>Basic data manipulation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5"/>
        <w:gridCol w:w="6235"/>
      </w:tblGrid>
      <w:tr w:rsidR="00A0067E" w14:paraId="66B84840" w14:textId="77777777">
        <w:trPr>
          <w:divId w:val="111023007"/>
          <w:tblHeader/>
          <w:tblCellSpacing w:w="15" w:type="dxa"/>
        </w:trPr>
        <w:tc>
          <w:tcPr>
            <w:tcW w:w="0" w:type="auto"/>
            <w:vAlign w:val="center"/>
            <w:hideMark/>
          </w:tcPr>
          <w:p w14:paraId="37E530E6" w14:textId="77777777" w:rsidR="00A0067E" w:rsidRDefault="00467CDC">
            <w:pPr>
              <w:jc w:val="center"/>
              <w:rPr>
                <w:rFonts w:eastAsia="Times New Roman"/>
                <w:b/>
                <w:bCs/>
              </w:rPr>
            </w:pPr>
            <w:r>
              <w:rPr>
                <w:rStyle w:val="Strong"/>
                <w:rFonts w:eastAsia="Times New Roman"/>
              </w:rPr>
              <w:t>STATA</w:t>
            </w:r>
          </w:p>
        </w:tc>
        <w:tc>
          <w:tcPr>
            <w:tcW w:w="0" w:type="auto"/>
            <w:vAlign w:val="center"/>
            <w:hideMark/>
          </w:tcPr>
          <w:p w14:paraId="6E91B421" w14:textId="77777777" w:rsidR="00A0067E" w:rsidRDefault="00467CDC">
            <w:pPr>
              <w:jc w:val="center"/>
              <w:rPr>
                <w:rFonts w:eastAsia="Times New Roman"/>
                <w:b/>
                <w:bCs/>
              </w:rPr>
            </w:pPr>
            <w:r>
              <w:rPr>
                <w:rStyle w:val="Strong"/>
                <w:rFonts w:eastAsia="Times New Roman"/>
              </w:rPr>
              <w:t>R</w:t>
            </w:r>
          </w:p>
        </w:tc>
      </w:tr>
      <w:tr w:rsidR="00A0067E" w14:paraId="3A5456BC" w14:textId="77777777">
        <w:trPr>
          <w:divId w:val="111023007"/>
          <w:tblCellSpacing w:w="15" w:type="dxa"/>
        </w:trPr>
        <w:tc>
          <w:tcPr>
            <w:tcW w:w="0" w:type="auto"/>
            <w:vAlign w:val="center"/>
            <w:hideMark/>
          </w:tcPr>
          <w:p w14:paraId="46B8BF9A" w14:textId="77777777" w:rsidR="00A0067E" w:rsidRDefault="00467CDC">
            <w:pPr>
              <w:rPr>
                <w:rFonts w:eastAsia="Times New Roman"/>
              </w:rPr>
            </w:pPr>
            <w:r>
              <w:rPr>
                <w:rFonts w:eastAsia="Times New Roman"/>
              </w:rPr>
              <w:t>Dataset columns are often referred to as “variables”</w:t>
            </w:r>
          </w:p>
        </w:tc>
        <w:tc>
          <w:tcPr>
            <w:tcW w:w="0" w:type="auto"/>
            <w:vAlign w:val="center"/>
            <w:hideMark/>
          </w:tcPr>
          <w:p w14:paraId="389B568E" w14:textId="77777777" w:rsidR="00A0067E" w:rsidRDefault="00467CDC">
            <w:pPr>
              <w:rPr>
                <w:rFonts w:eastAsia="Times New Roman"/>
              </w:rPr>
            </w:pPr>
            <w:r>
              <w:rPr>
                <w:rFonts w:eastAsia="Times New Roman"/>
              </w:rPr>
              <w:t>More often referred to as “columns” or sometimes as “vectors” or “variables”</w:t>
            </w:r>
          </w:p>
        </w:tc>
      </w:tr>
      <w:tr w:rsidR="00A0067E" w14:paraId="28A2E936" w14:textId="77777777">
        <w:trPr>
          <w:divId w:val="111023007"/>
          <w:tblCellSpacing w:w="15" w:type="dxa"/>
        </w:trPr>
        <w:tc>
          <w:tcPr>
            <w:tcW w:w="0" w:type="auto"/>
            <w:vAlign w:val="center"/>
            <w:hideMark/>
          </w:tcPr>
          <w:p w14:paraId="50903945" w14:textId="77777777" w:rsidR="00A0067E" w:rsidRDefault="00467CDC">
            <w:pPr>
              <w:rPr>
                <w:rFonts w:eastAsia="Times New Roman"/>
              </w:rPr>
            </w:pPr>
            <w:r>
              <w:rPr>
                <w:rFonts w:eastAsia="Times New Roman"/>
              </w:rPr>
              <w:lastRenderedPageBreak/>
              <w:t>No need to specify the dataset</w:t>
            </w:r>
          </w:p>
        </w:tc>
        <w:tc>
          <w:tcPr>
            <w:tcW w:w="0" w:type="auto"/>
            <w:vAlign w:val="center"/>
            <w:hideMark/>
          </w:tcPr>
          <w:p w14:paraId="47F1F724" w14:textId="77777777" w:rsidR="00A0067E" w:rsidRDefault="00467CDC">
            <w:pPr>
              <w:rPr>
                <w:rFonts w:eastAsia="Times New Roman"/>
              </w:rPr>
            </w:pPr>
            <w:r>
              <w:rPr>
                <w:rFonts w:eastAsia="Times New Roman"/>
              </w:rPr>
              <w:t xml:space="preserve">In each of the below commands, you need to specify the dataset - see the page on </w:t>
            </w:r>
            <w:hyperlink w:anchor="cleaning-data-and-core-functions" w:history="1">
              <w:r>
                <w:rPr>
                  <w:rStyle w:val="Hyperlink"/>
                  <w:rFonts w:eastAsia="Times New Roman"/>
                </w:rPr>
                <w:t>Cleaning data and core functions</w:t>
              </w:r>
            </w:hyperlink>
            <w:r>
              <w:rPr>
                <w:rFonts w:eastAsia="Times New Roman"/>
              </w:rPr>
              <w:t xml:space="preserve"> for examples</w:t>
            </w:r>
          </w:p>
        </w:tc>
      </w:tr>
      <w:tr w:rsidR="00A0067E" w14:paraId="15D2D7FA" w14:textId="77777777">
        <w:trPr>
          <w:divId w:val="111023007"/>
          <w:tblCellSpacing w:w="15" w:type="dxa"/>
        </w:trPr>
        <w:tc>
          <w:tcPr>
            <w:tcW w:w="0" w:type="auto"/>
            <w:vAlign w:val="center"/>
            <w:hideMark/>
          </w:tcPr>
          <w:p w14:paraId="0CD97AE3" w14:textId="77777777" w:rsidR="00A0067E" w:rsidRDefault="00467CDC">
            <w:pPr>
              <w:rPr>
                <w:rFonts w:eastAsia="Times New Roman"/>
              </w:rPr>
            </w:pPr>
            <w:r>
              <w:rPr>
                <w:rFonts w:eastAsia="Times New Roman"/>
              </w:rPr>
              <w:t xml:space="preserve">New variables are created using the command </w:t>
            </w:r>
            <w:r>
              <w:rPr>
                <w:rStyle w:val="Strong"/>
                <w:rFonts w:eastAsia="Times New Roman"/>
              </w:rPr>
              <w:t>generate</w:t>
            </w:r>
            <w:r>
              <w:rPr>
                <w:rFonts w:eastAsia="Times New Roman"/>
              </w:rPr>
              <w:t xml:space="preserve"> </w:t>
            </w:r>
            <w:proofErr w:type="spellStart"/>
            <w:r>
              <w:rPr>
                <w:rStyle w:val="Emphasis"/>
                <w:rFonts w:eastAsia="Times New Roman"/>
              </w:rPr>
              <w:t>varname</w:t>
            </w:r>
            <w:proofErr w:type="spellEnd"/>
            <w:r>
              <w:rPr>
                <w:rFonts w:eastAsia="Times New Roman"/>
              </w:rPr>
              <w:t xml:space="preserve"> =</w:t>
            </w:r>
          </w:p>
        </w:tc>
        <w:tc>
          <w:tcPr>
            <w:tcW w:w="0" w:type="auto"/>
            <w:vAlign w:val="center"/>
            <w:hideMark/>
          </w:tcPr>
          <w:p w14:paraId="0E4C07C5" w14:textId="77777777" w:rsidR="00A0067E" w:rsidRDefault="00467CDC">
            <w:pPr>
              <w:rPr>
                <w:rFonts w:eastAsia="Times New Roman"/>
              </w:rPr>
            </w:pPr>
            <w:r>
              <w:rPr>
                <w:rFonts w:eastAsia="Times New Roman"/>
              </w:rPr>
              <w:t xml:space="preserve">Generate new variables using the function </w:t>
            </w:r>
            <w:proofErr w:type="gramStart"/>
            <w:r>
              <w:rPr>
                <w:rStyle w:val="HTMLCode"/>
              </w:rPr>
              <w:t>mutate(</w:t>
            </w:r>
            <w:proofErr w:type="spellStart"/>
            <w:proofErr w:type="gramEnd"/>
            <w:r>
              <w:rPr>
                <w:rStyle w:val="HTMLCode"/>
              </w:rPr>
              <w:t>varname</w:t>
            </w:r>
            <w:proofErr w:type="spellEnd"/>
            <w:r>
              <w:rPr>
                <w:rStyle w:val="HTMLCode"/>
              </w:rPr>
              <w:t xml:space="preserve"> = )</w:t>
            </w:r>
            <w:r>
              <w:rPr>
                <w:rFonts w:eastAsia="Times New Roman"/>
              </w:rPr>
              <w:t xml:space="preserve">. See page on </w:t>
            </w:r>
            <w:hyperlink w:anchor="cleaning-data-and-core-functions" w:history="1">
              <w:r>
                <w:rPr>
                  <w:rStyle w:val="Hyperlink"/>
                  <w:rFonts w:eastAsia="Times New Roman"/>
                </w:rPr>
                <w:t>Cleaning data and core functions</w:t>
              </w:r>
            </w:hyperlink>
            <w:r>
              <w:rPr>
                <w:rFonts w:eastAsia="Times New Roman"/>
              </w:rPr>
              <w:t xml:space="preserve"> for details on all the below </w:t>
            </w:r>
            <w:proofErr w:type="spellStart"/>
            <w:r>
              <w:rPr>
                <w:rStyle w:val="Strong"/>
                <w:rFonts w:eastAsia="Times New Roman"/>
              </w:rPr>
              <w:t>dplyr</w:t>
            </w:r>
            <w:proofErr w:type="spellEnd"/>
            <w:r>
              <w:rPr>
                <w:rFonts w:eastAsia="Times New Roman"/>
              </w:rPr>
              <w:t xml:space="preserve"> functions.</w:t>
            </w:r>
          </w:p>
        </w:tc>
      </w:tr>
      <w:tr w:rsidR="00A0067E" w14:paraId="72CFFDC0" w14:textId="77777777">
        <w:trPr>
          <w:divId w:val="111023007"/>
          <w:tblCellSpacing w:w="15" w:type="dxa"/>
        </w:trPr>
        <w:tc>
          <w:tcPr>
            <w:tcW w:w="0" w:type="auto"/>
            <w:vAlign w:val="center"/>
            <w:hideMark/>
          </w:tcPr>
          <w:p w14:paraId="54B44944" w14:textId="77777777" w:rsidR="00A0067E" w:rsidRDefault="00467CDC">
            <w:pPr>
              <w:rPr>
                <w:rFonts w:eastAsia="Times New Roman"/>
              </w:rPr>
            </w:pPr>
            <w:r>
              <w:rPr>
                <w:rFonts w:eastAsia="Times New Roman"/>
              </w:rPr>
              <w:t xml:space="preserve">Variables are renamed using </w:t>
            </w:r>
            <w:r>
              <w:rPr>
                <w:rStyle w:val="Strong"/>
                <w:rFonts w:eastAsia="Times New Roman"/>
              </w:rPr>
              <w:t>rename</w:t>
            </w:r>
            <w:r>
              <w:rPr>
                <w:rFonts w:eastAsia="Times New Roman"/>
              </w:rPr>
              <w:t xml:space="preserve"> </w:t>
            </w:r>
            <w:proofErr w:type="spellStart"/>
            <w:r>
              <w:rPr>
                <w:rStyle w:val="Emphasis"/>
                <w:rFonts w:eastAsia="Times New Roman"/>
              </w:rPr>
              <w:t>old_name</w:t>
            </w:r>
            <w:proofErr w:type="spellEnd"/>
            <w:r>
              <w:rPr>
                <w:rStyle w:val="Emphasis"/>
                <w:rFonts w:eastAsia="Times New Roman"/>
              </w:rPr>
              <w:t xml:space="preserve"> </w:t>
            </w:r>
            <w:proofErr w:type="spellStart"/>
            <w:r>
              <w:rPr>
                <w:rStyle w:val="Emphasis"/>
                <w:rFonts w:eastAsia="Times New Roman"/>
              </w:rPr>
              <w:t>new_name</w:t>
            </w:r>
            <w:proofErr w:type="spellEnd"/>
          </w:p>
        </w:tc>
        <w:tc>
          <w:tcPr>
            <w:tcW w:w="0" w:type="auto"/>
            <w:vAlign w:val="center"/>
            <w:hideMark/>
          </w:tcPr>
          <w:p w14:paraId="236B9F6E" w14:textId="77777777" w:rsidR="00A0067E" w:rsidRDefault="00467CDC">
            <w:pPr>
              <w:rPr>
                <w:rFonts w:eastAsia="Times New Roman"/>
              </w:rPr>
            </w:pPr>
            <w:r>
              <w:rPr>
                <w:rFonts w:eastAsia="Times New Roman"/>
              </w:rPr>
              <w:t xml:space="preserve">Columns can be renamed using the function </w:t>
            </w:r>
            <w:proofErr w:type="gramStart"/>
            <w:r>
              <w:rPr>
                <w:rStyle w:val="HTMLCode"/>
              </w:rPr>
              <w:t>rename(</w:t>
            </w:r>
            <w:proofErr w:type="spellStart"/>
            <w:proofErr w:type="gramEnd"/>
            <w:r>
              <w:rPr>
                <w:rStyle w:val="HTMLCode"/>
              </w:rPr>
              <w:t>new_name</w:t>
            </w:r>
            <w:proofErr w:type="spellEnd"/>
            <w:r>
              <w:rPr>
                <w:rStyle w:val="HTMLCode"/>
              </w:rPr>
              <w:t xml:space="preserve"> = </w:t>
            </w:r>
            <w:proofErr w:type="spellStart"/>
            <w:r>
              <w:rPr>
                <w:rStyle w:val="HTMLCode"/>
              </w:rPr>
              <w:t>old_name</w:t>
            </w:r>
            <w:proofErr w:type="spellEnd"/>
            <w:r>
              <w:rPr>
                <w:rStyle w:val="HTMLCode"/>
              </w:rPr>
              <w:t>)</w:t>
            </w:r>
          </w:p>
        </w:tc>
      </w:tr>
      <w:tr w:rsidR="00A0067E" w14:paraId="0DFAA648" w14:textId="77777777">
        <w:trPr>
          <w:divId w:val="111023007"/>
          <w:tblCellSpacing w:w="15" w:type="dxa"/>
        </w:trPr>
        <w:tc>
          <w:tcPr>
            <w:tcW w:w="0" w:type="auto"/>
            <w:vAlign w:val="center"/>
            <w:hideMark/>
          </w:tcPr>
          <w:p w14:paraId="304690D5" w14:textId="77777777" w:rsidR="00A0067E" w:rsidRDefault="00467CDC">
            <w:pPr>
              <w:rPr>
                <w:rFonts w:eastAsia="Times New Roman"/>
              </w:rPr>
            </w:pPr>
            <w:r>
              <w:rPr>
                <w:rFonts w:eastAsia="Times New Roman"/>
              </w:rPr>
              <w:t xml:space="preserve">Variables are dropped using </w:t>
            </w:r>
            <w:r>
              <w:rPr>
                <w:rStyle w:val="Strong"/>
                <w:rFonts w:eastAsia="Times New Roman"/>
              </w:rPr>
              <w:t>drop</w:t>
            </w:r>
            <w:r>
              <w:rPr>
                <w:rFonts w:eastAsia="Times New Roman"/>
              </w:rPr>
              <w:t xml:space="preserve"> </w:t>
            </w:r>
            <w:proofErr w:type="spellStart"/>
            <w:r>
              <w:rPr>
                <w:rStyle w:val="Emphasis"/>
                <w:rFonts w:eastAsia="Times New Roman"/>
              </w:rPr>
              <w:t>varname</w:t>
            </w:r>
            <w:proofErr w:type="spellEnd"/>
          </w:p>
        </w:tc>
        <w:tc>
          <w:tcPr>
            <w:tcW w:w="0" w:type="auto"/>
            <w:vAlign w:val="center"/>
            <w:hideMark/>
          </w:tcPr>
          <w:p w14:paraId="1E2F0C61" w14:textId="77777777" w:rsidR="00A0067E" w:rsidRDefault="00467CDC">
            <w:pPr>
              <w:rPr>
                <w:rFonts w:eastAsia="Times New Roman"/>
              </w:rPr>
            </w:pPr>
            <w:r>
              <w:rPr>
                <w:rFonts w:eastAsia="Times New Roman"/>
              </w:rPr>
              <w:t xml:space="preserve">Columns can be removed using the function </w:t>
            </w:r>
            <w:proofErr w:type="gramStart"/>
            <w:r>
              <w:rPr>
                <w:rStyle w:val="HTMLCode"/>
              </w:rPr>
              <w:t>select(</w:t>
            </w:r>
            <w:proofErr w:type="gramEnd"/>
            <w:r>
              <w:rPr>
                <w:rStyle w:val="HTMLCode"/>
              </w:rPr>
              <w:t>)</w:t>
            </w:r>
            <w:r>
              <w:rPr>
                <w:rFonts w:eastAsia="Times New Roman"/>
              </w:rPr>
              <w:t xml:space="preserve"> with the column name in the parentheses following a minus sign</w:t>
            </w:r>
          </w:p>
        </w:tc>
      </w:tr>
      <w:tr w:rsidR="00A0067E" w14:paraId="2B2AE3E0" w14:textId="77777777">
        <w:trPr>
          <w:divId w:val="111023007"/>
          <w:tblCellSpacing w:w="15" w:type="dxa"/>
        </w:trPr>
        <w:tc>
          <w:tcPr>
            <w:tcW w:w="0" w:type="auto"/>
            <w:vAlign w:val="center"/>
            <w:hideMark/>
          </w:tcPr>
          <w:p w14:paraId="63C9BEBE" w14:textId="77777777" w:rsidR="00A0067E" w:rsidRDefault="00467CDC">
            <w:pPr>
              <w:rPr>
                <w:rFonts w:eastAsia="Times New Roman"/>
              </w:rPr>
            </w:pPr>
            <w:r>
              <w:rPr>
                <w:rFonts w:eastAsia="Times New Roman"/>
              </w:rPr>
              <w:t xml:space="preserve">Factor variables can be labeled using a series of commands such as </w:t>
            </w:r>
            <w:r>
              <w:rPr>
                <w:rStyle w:val="Strong"/>
                <w:rFonts w:eastAsia="Times New Roman"/>
              </w:rPr>
              <w:t>label define</w:t>
            </w:r>
          </w:p>
        </w:tc>
        <w:tc>
          <w:tcPr>
            <w:tcW w:w="0" w:type="auto"/>
            <w:vAlign w:val="center"/>
            <w:hideMark/>
          </w:tcPr>
          <w:p w14:paraId="4DA76DC4" w14:textId="77777777" w:rsidR="00A0067E" w:rsidRDefault="00467CDC">
            <w:pPr>
              <w:rPr>
                <w:rFonts w:eastAsia="Times New Roman"/>
              </w:rPr>
            </w:pPr>
            <w:r>
              <w:rPr>
                <w:rFonts w:eastAsia="Times New Roman"/>
              </w:rPr>
              <w:t xml:space="preserve">Labeling values can </w:t>
            </w:r>
            <w:proofErr w:type="gramStart"/>
            <w:r>
              <w:rPr>
                <w:rFonts w:eastAsia="Times New Roman"/>
              </w:rPr>
              <w:t>done</w:t>
            </w:r>
            <w:proofErr w:type="gramEnd"/>
            <w:r>
              <w:rPr>
                <w:rFonts w:eastAsia="Times New Roman"/>
              </w:rPr>
              <w:t xml:space="preserve"> by converting the column to Factor class and specifying levels. See page on </w:t>
            </w:r>
            <w:hyperlink w:anchor="factors" w:history="1">
              <w:r>
                <w:rPr>
                  <w:rStyle w:val="Hyperlink"/>
                  <w:rFonts w:eastAsia="Times New Roman"/>
                </w:rPr>
                <w:t>Factors</w:t>
              </w:r>
            </w:hyperlink>
            <w:r>
              <w:rPr>
                <w:rFonts w:eastAsia="Times New Roman"/>
              </w:rPr>
              <w:t>. Column names are not typically labeled as they are in Stata.</w:t>
            </w:r>
          </w:p>
        </w:tc>
      </w:tr>
    </w:tbl>
    <w:p w14:paraId="2774E2E4" w14:textId="77777777" w:rsidR="00A0067E" w:rsidRDefault="00467CDC">
      <w:pPr>
        <w:pStyle w:val="NormalWeb"/>
        <w:divId w:val="111023007"/>
      </w:pPr>
      <w:r>
        <w:rPr>
          <w:rStyle w:val="Strong"/>
        </w:rPr>
        <w:t>Descriptive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6492"/>
      </w:tblGrid>
      <w:tr w:rsidR="00A0067E" w14:paraId="11347081" w14:textId="77777777">
        <w:trPr>
          <w:divId w:val="111023007"/>
          <w:tblHeader/>
          <w:tblCellSpacing w:w="15" w:type="dxa"/>
        </w:trPr>
        <w:tc>
          <w:tcPr>
            <w:tcW w:w="0" w:type="auto"/>
            <w:vAlign w:val="center"/>
            <w:hideMark/>
          </w:tcPr>
          <w:p w14:paraId="4A31087D" w14:textId="77777777" w:rsidR="00A0067E" w:rsidRDefault="00467CDC">
            <w:pPr>
              <w:jc w:val="center"/>
              <w:rPr>
                <w:rFonts w:eastAsia="Times New Roman"/>
                <w:b/>
                <w:bCs/>
              </w:rPr>
            </w:pPr>
            <w:r>
              <w:rPr>
                <w:rStyle w:val="Strong"/>
                <w:rFonts w:eastAsia="Times New Roman"/>
              </w:rPr>
              <w:t>STATA</w:t>
            </w:r>
          </w:p>
        </w:tc>
        <w:tc>
          <w:tcPr>
            <w:tcW w:w="0" w:type="auto"/>
            <w:vAlign w:val="center"/>
            <w:hideMark/>
          </w:tcPr>
          <w:p w14:paraId="561F7E13" w14:textId="77777777" w:rsidR="00A0067E" w:rsidRDefault="00467CDC">
            <w:pPr>
              <w:jc w:val="center"/>
              <w:rPr>
                <w:rFonts w:eastAsia="Times New Roman"/>
                <w:b/>
                <w:bCs/>
              </w:rPr>
            </w:pPr>
            <w:r>
              <w:rPr>
                <w:rStyle w:val="Strong"/>
                <w:rFonts w:eastAsia="Times New Roman"/>
              </w:rPr>
              <w:t>R</w:t>
            </w:r>
          </w:p>
        </w:tc>
      </w:tr>
      <w:tr w:rsidR="00A0067E" w14:paraId="2C579102" w14:textId="77777777">
        <w:trPr>
          <w:divId w:val="111023007"/>
          <w:tblCellSpacing w:w="15" w:type="dxa"/>
        </w:trPr>
        <w:tc>
          <w:tcPr>
            <w:tcW w:w="0" w:type="auto"/>
            <w:vAlign w:val="center"/>
            <w:hideMark/>
          </w:tcPr>
          <w:p w14:paraId="23CCB0EC" w14:textId="77777777" w:rsidR="00A0067E" w:rsidRDefault="00467CDC">
            <w:pPr>
              <w:rPr>
                <w:rFonts w:eastAsia="Times New Roman"/>
              </w:rPr>
            </w:pPr>
            <w:r>
              <w:rPr>
                <w:rFonts w:eastAsia="Times New Roman"/>
              </w:rPr>
              <w:t xml:space="preserve">Tabulate counts of a variable using </w:t>
            </w:r>
            <w:r>
              <w:rPr>
                <w:rStyle w:val="Strong"/>
                <w:rFonts w:eastAsia="Times New Roman"/>
              </w:rPr>
              <w:t>tab</w:t>
            </w:r>
            <w:r>
              <w:rPr>
                <w:rFonts w:eastAsia="Times New Roman"/>
              </w:rPr>
              <w:t xml:space="preserve"> </w:t>
            </w:r>
            <w:proofErr w:type="spellStart"/>
            <w:r>
              <w:rPr>
                <w:rStyle w:val="Emphasis"/>
                <w:rFonts w:eastAsia="Times New Roman"/>
              </w:rPr>
              <w:t>varname</w:t>
            </w:r>
            <w:proofErr w:type="spellEnd"/>
          </w:p>
        </w:tc>
        <w:tc>
          <w:tcPr>
            <w:tcW w:w="0" w:type="auto"/>
            <w:vAlign w:val="center"/>
            <w:hideMark/>
          </w:tcPr>
          <w:p w14:paraId="7EAC2014" w14:textId="77777777" w:rsidR="00A0067E" w:rsidRDefault="00467CDC">
            <w:pPr>
              <w:rPr>
                <w:rFonts w:eastAsia="Times New Roman"/>
              </w:rPr>
            </w:pPr>
            <w:r>
              <w:rPr>
                <w:rFonts w:eastAsia="Times New Roman"/>
              </w:rPr>
              <w:t xml:space="preserve">Provide the dataset and column name to </w:t>
            </w:r>
            <w:proofErr w:type="gramStart"/>
            <w:r>
              <w:rPr>
                <w:rStyle w:val="HTMLCode"/>
              </w:rPr>
              <w:t>table(</w:t>
            </w:r>
            <w:proofErr w:type="gramEnd"/>
            <w:r>
              <w:rPr>
                <w:rStyle w:val="HTMLCode"/>
              </w:rPr>
              <w:t>)</w:t>
            </w:r>
            <w:r>
              <w:rPr>
                <w:rFonts w:eastAsia="Times New Roman"/>
              </w:rPr>
              <w:t xml:space="preserve"> such as </w:t>
            </w:r>
            <w:r>
              <w:rPr>
                <w:rStyle w:val="HTMLCode"/>
              </w:rPr>
              <w:t>table(</w:t>
            </w:r>
            <w:proofErr w:type="spellStart"/>
            <w:r>
              <w:rPr>
                <w:rStyle w:val="HTMLCode"/>
              </w:rPr>
              <w:t>dataset$colname</w:t>
            </w:r>
            <w:proofErr w:type="spellEnd"/>
            <w:r>
              <w:rPr>
                <w:rStyle w:val="HTMLCode"/>
              </w:rPr>
              <w:t>)</w:t>
            </w:r>
            <w:r>
              <w:rPr>
                <w:rFonts w:eastAsia="Times New Roman"/>
              </w:rPr>
              <w:t xml:space="preserve">. Alternatively, use </w:t>
            </w:r>
            <w:r>
              <w:rPr>
                <w:rStyle w:val="HTMLCode"/>
              </w:rPr>
              <w:t>count(</w:t>
            </w:r>
            <w:proofErr w:type="spellStart"/>
            <w:r>
              <w:rPr>
                <w:rStyle w:val="HTMLCode"/>
              </w:rPr>
              <w:t>varname</w:t>
            </w:r>
            <w:proofErr w:type="spellEnd"/>
            <w:r>
              <w:rPr>
                <w:rStyle w:val="HTMLCode"/>
              </w:rPr>
              <w:t>)</w:t>
            </w:r>
            <w:r>
              <w:rPr>
                <w:rFonts w:eastAsia="Times New Roman"/>
              </w:rPr>
              <w:t xml:space="preserve"> from the </w:t>
            </w:r>
            <w:proofErr w:type="spellStart"/>
            <w:r>
              <w:rPr>
                <w:rStyle w:val="Strong"/>
                <w:rFonts w:eastAsia="Times New Roman"/>
              </w:rPr>
              <w:t>dplyr</w:t>
            </w:r>
            <w:proofErr w:type="spellEnd"/>
            <w:r>
              <w:rPr>
                <w:rFonts w:eastAsia="Times New Roman"/>
              </w:rPr>
              <w:t xml:space="preserve"> package, as explained in </w:t>
            </w:r>
            <w:hyperlink w:anchor="grouping-data" w:history="1">
              <w:r>
                <w:rPr>
                  <w:rStyle w:val="Hyperlink"/>
                  <w:rFonts w:eastAsia="Times New Roman"/>
                </w:rPr>
                <w:t>Grouping data</w:t>
              </w:r>
            </w:hyperlink>
          </w:p>
        </w:tc>
      </w:tr>
      <w:tr w:rsidR="00A0067E" w14:paraId="18657598" w14:textId="77777777">
        <w:trPr>
          <w:divId w:val="111023007"/>
          <w:tblCellSpacing w:w="15" w:type="dxa"/>
        </w:trPr>
        <w:tc>
          <w:tcPr>
            <w:tcW w:w="0" w:type="auto"/>
            <w:vAlign w:val="center"/>
            <w:hideMark/>
          </w:tcPr>
          <w:p w14:paraId="3662C960" w14:textId="77777777" w:rsidR="00A0067E" w:rsidRDefault="00467CDC">
            <w:pPr>
              <w:rPr>
                <w:rFonts w:eastAsia="Times New Roman"/>
              </w:rPr>
            </w:pPr>
            <w:r>
              <w:rPr>
                <w:rFonts w:eastAsia="Times New Roman"/>
              </w:rPr>
              <w:t>Cross-</w:t>
            </w:r>
            <w:proofErr w:type="spellStart"/>
            <w:r>
              <w:rPr>
                <w:rFonts w:eastAsia="Times New Roman"/>
              </w:rPr>
              <w:t>tabulaton</w:t>
            </w:r>
            <w:proofErr w:type="spellEnd"/>
            <w:r>
              <w:rPr>
                <w:rFonts w:eastAsia="Times New Roman"/>
              </w:rPr>
              <w:t xml:space="preserve"> of two variables in a 2x2 table is done with </w:t>
            </w:r>
            <w:r>
              <w:rPr>
                <w:rStyle w:val="Strong"/>
                <w:rFonts w:eastAsia="Times New Roman"/>
              </w:rPr>
              <w:t>tab</w:t>
            </w:r>
            <w:r>
              <w:rPr>
                <w:rFonts w:eastAsia="Times New Roman"/>
              </w:rPr>
              <w:t xml:space="preserve"> </w:t>
            </w:r>
            <w:r>
              <w:rPr>
                <w:rStyle w:val="Emphasis"/>
                <w:rFonts w:eastAsia="Times New Roman"/>
              </w:rPr>
              <w:t>varname1 varname2</w:t>
            </w:r>
          </w:p>
        </w:tc>
        <w:tc>
          <w:tcPr>
            <w:tcW w:w="0" w:type="auto"/>
            <w:vAlign w:val="center"/>
            <w:hideMark/>
          </w:tcPr>
          <w:p w14:paraId="06D444F1" w14:textId="77777777" w:rsidR="00A0067E" w:rsidRDefault="00467CDC">
            <w:pPr>
              <w:rPr>
                <w:rFonts w:eastAsia="Times New Roman"/>
              </w:rPr>
            </w:pPr>
            <w:r>
              <w:rPr>
                <w:rFonts w:eastAsia="Times New Roman"/>
              </w:rPr>
              <w:t xml:space="preserve">Use </w:t>
            </w:r>
            <w:proofErr w:type="gramStart"/>
            <w:r>
              <w:rPr>
                <w:rStyle w:val="HTMLCode"/>
              </w:rPr>
              <w:t>table(</w:t>
            </w:r>
            <w:proofErr w:type="gramEnd"/>
            <w:r>
              <w:rPr>
                <w:rStyle w:val="HTMLCode"/>
              </w:rPr>
              <w:t>dataset$varname1, dataset$varname2</w:t>
            </w:r>
            <w:r>
              <w:rPr>
                <w:rFonts w:eastAsia="Times New Roman"/>
              </w:rPr>
              <w:t xml:space="preserve"> or </w:t>
            </w:r>
            <w:r>
              <w:rPr>
                <w:rStyle w:val="HTMLCode"/>
              </w:rPr>
              <w:t>count(varname1, varname2)</w:t>
            </w:r>
          </w:p>
        </w:tc>
      </w:tr>
    </w:tbl>
    <w:p w14:paraId="075D09DC" w14:textId="77777777" w:rsidR="00A0067E" w:rsidRDefault="00467CDC">
      <w:pPr>
        <w:pStyle w:val="NormalWeb"/>
        <w:divId w:val="111023007"/>
      </w:pPr>
      <w:r>
        <w:t>While this list gives an overview of the basics in translating Stata commands into R, it is not exhaustive. There are many other great resources for Stata users transitioning to R that could be of interest:</w:t>
      </w:r>
    </w:p>
    <w:p w14:paraId="174FF4E5" w14:textId="77777777" w:rsidR="00A0067E" w:rsidRDefault="00CF0925">
      <w:pPr>
        <w:numPr>
          <w:ilvl w:val="0"/>
          <w:numId w:val="42"/>
        </w:numPr>
        <w:spacing w:before="100" w:beforeAutospacing="1" w:after="100" w:afterAutospacing="1"/>
        <w:divId w:val="111023007"/>
        <w:rPr>
          <w:rFonts w:eastAsia="Times New Roman"/>
        </w:rPr>
      </w:pPr>
      <w:hyperlink r:id="rId153" w:history="1">
        <w:r w:rsidR="00467CDC">
          <w:rPr>
            <w:rStyle w:val="Hyperlink"/>
            <w:rFonts w:eastAsia="Times New Roman"/>
          </w:rPr>
          <w:t>https://dss.princeton.edu/training/RStata.pdf</w:t>
        </w:r>
      </w:hyperlink>
    </w:p>
    <w:p w14:paraId="7172C2F7" w14:textId="77777777" w:rsidR="00A0067E" w:rsidRDefault="00CF0925">
      <w:pPr>
        <w:numPr>
          <w:ilvl w:val="0"/>
          <w:numId w:val="42"/>
        </w:numPr>
        <w:spacing w:before="100" w:beforeAutospacing="1" w:after="100" w:afterAutospacing="1"/>
        <w:divId w:val="111023007"/>
        <w:rPr>
          <w:rFonts w:eastAsia="Times New Roman"/>
        </w:rPr>
      </w:pPr>
      <w:hyperlink r:id="rId154" w:history="1">
        <w:r w:rsidR="00467CDC">
          <w:rPr>
            <w:rStyle w:val="Hyperlink"/>
            <w:rFonts w:eastAsia="Times New Roman"/>
          </w:rPr>
          <w:t>https://clanfear.github.io/Stata_R_Equivalency/docs/r_stata_commands.html</w:t>
        </w:r>
      </w:hyperlink>
    </w:p>
    <w:p w14:paraId="5AAE6C66" w14:textId="77777777" w:rsidR="00A0067E" w:rsidRDefault="00CF0925">
      <w:pPr>
        <w:numPr>
          <w:ilvl w:val="0"/>
          <w:numId w:val="42"/>
        </w:numPr>
        <w:spacing w:before="100" w:beforeAutospacing="1" w:after="100" w:afterAutospacing="1"/>
        <w:divId w:val="111023007"/>
        <w:rPr>
          <w:rFonts w:eastAsia="Times New Roman"/>
        </w:rPr>
      </w:pPr>
      <w:hyperlink r:id="rId155" w:history="1">
        <w:r w:rsidR="00467CDC">
          <w:rPr>
            <w:rStyle w:val="Hyperlink"/>
            <w:rFonts w:eastAsia="Times New Roman"/>
          </w:rPr>
          <w:t>http://r4stats.com/books/r4stata/</w:t>
        </w:r>
      </w:hyperlink>
    </w:p>
    <w:p w14:paraId="708169D5" w14:textId="77777777" w:rsidR="00A0067E" w:rsidRDefault="00467CDC">
      <w:pPr>
        <w:pStyle w:val="Heading2"/>
        <w:divId w:val="168715440"/>
        <w:rPr>
          <w:rFonts w:eastAsia="Times New Roman"/>
        </w:rPr>
      </w:pPr>
      <w:r>
        <w:rPr>
          <w:rFonts w:eastAsia="Times New Roman"/>
        </w:rPr>
        <w:t>From SAS</w:t>
      </w:r>
    </w:p>
    <w:p w14:paraId="2FC5F5FC" w14:textId="77777777" w:rsidR="00A0067E" w:rsidRDefault="00467CDC">
      <w:pPr>
        <w:pStyle w:val="NormalWeb"/>
        <w:divId w:val="168715440"/>
      </w:pPr>
      <w:r>
        <w:rPr>
          <w:rStyle w:val="Strong"/>
        </w:rPr>
        <w:t>Coming from SAS to R</w:t>
      </w:r>
    </w:p>
    <w:p w14:paraId="587A83B6" w14:textId="77777777" w:rsidR="00A0067E" w:rsidRDefault="00467CDC">
      <w:pPr>
        <w:pStyle w:val="NormalWeb"/>
        <w:divId w:val="168715440"/>
      </w:pPr>
      <w:r>
        <w:t>SAS is commonly used at public health agencies and academic research fields. Although transitioning to a new language is rarely a simple process, understanding key differences between SAS and R may help you start to navigate the new language using your native language. Below outlines the key translations in data management and descriptive analysis between SAS and R.</w:t>
      </w:r>
    </w:p>
    <w:p w14:paraId="6F1BBBAD" w14:textId="77777777" w:rsidR="00A0067E" w:rsidRDefault="00467CDC">
      <w:pPr>
        <w:pStyle w:val="NormalWeb"/>
        <w:divId w:val="168715440"/>
      </w:pPr>
      <w:r>
        <w:rPr>
          <w:rStyle w:val="Strong"/>
        </w:rPr>
        <w:lastRenderedPageBreak/>
        <w:t>General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9"/>
        <w:gridCol w:w="3981"/>
      </w:tblGrid>
      <w:tr w:rsidR="00A0067E" w14:paraId="4060D308" w14:textId="77777777">
        <w:trPr>
          <w:divId w:val="168715440"/>
          <w:tblHeader/>
          <w:tblCellSpacing w:w="15" w:type="dxa"/>
        </w:trPr>
        <w:tc>
          <w:tcPr>
            <w:tcW w:w="0" w:type="auto"/>
            <w:vAlign w:val="center"/>
            <w:hideMark/>
          </w:tcPr>
          <w:p w14:paraId="15FBBE88" w14:textId="77777777" w:rsidR="00A0067E" w:rsidRDefault="00467CDC">
            <w:pPr>
              <w:jc w:val="center"/>
              <w:rPr>
                <w:rFonts w:eastAsia="Times New Roman"/>
                <w:b/>
                <w:bCs/>
              </w:rPr>
            </w:pPr>
            <w:r>
              <w:rPr>
                <w:rStyle w:val="Strong"/>
                <w:rFonts w:eastAsia="Times New Roman"/>
              </w:rPr>
              <w:t>SAS</w:t>
            </w:r>
          </w:p>
        </w:tc>
        <w:tc>
          <w:tcPr>
            <w:tcW w:w="0" w:type="auto"/>
            <w:vAlign w:val="center"/>
            <w:hideMark/>
          </w:tcPr>
          <w:p w14:paraId="75C9236C" w14:textId="77777777" w:rsidR="00A0067E" w:rsidRDefault="00467CDC">
            <w:pPr>
              <w:jc w:val="center"/>
              <w:rPr>
                <w:rFonts w:eastAsia="Times New Roman"/>
                <w:b/>
                <w:bCs/>
              </w:rPr>
            </w:pPr>
            <w:r>
              <w:rPr>
                <w:rStyle w:val="Strong"/>
                <w:rFonts w:eastAsia="Times New Roman"/>
              </w:rPr>
              <w:t>R</w:t>
            </w:r>
          </w:p>
        </w:tc>
      </w:tr>
      <w:tr w:rsidR="00A0067E" w14:paraId="24341746" w14:textId="77777777">
        <w:trPr>
          <w:divId w:val="168715440"/>
          <w:tblCellSpacing w:w="15" w:type="dxa"/>
        </w:trPr>
        <w:tc>
          <w:tcPr>
            <w:tcW w:w="0" w:type="auto"/>
            <w:vAlign w:val="center"/>
            <w:hideMark/>
          </w:tcPr>
          <w:p w14:paraId="5D8CA9DA" w14:textId="77777777" w:rsidR="00A0067E" w:rsidRDefault="00467CDC">
            <w:pPr>
              <w:rPr>
                <w:rFonts w:eastAsia="Times New Roman"/>
              </w:rPr>
            </w:pPr>
            <w:r>
              <w:rPr>
                <w:rFonts w:eastAsia="Times New Roman"/>
              </w:rPr>
              <w:t xml:space="preserve">Online community available through </w:t>
            </w:r>
            <w:hyperlink r:id="rId156" w:history="1">
              <w:r>
                <w:rPr>
                  <w:rStyle w:val="Hyperlink"/>
                  <w:rFonts w:eastAsia="Times New Roman"/>
                </w:rPr>
                <w:t>SAS Customer Support</w:t>
              </w:r>
            </w:hyperlink>
          </w:p>
        </w:tc>
        <w:tc>
          <w:tcPr>
            <w:tcW w:w="0" w:type="auto"/>
            <w:vAlign w:val="center"/>
            <w:hideMark/>
          </w:tcPr>
          <w:p w14:paraId="785D0920" w14:textId="77777777" w:rsidR="00A0067E" w:rsidRDefault="00467CDC">
            <w:pPr>
              <w:rPr>
                <w:rFonts w:eastAsia="Times New Roman"/>
              </w:rPr>
            </w:pPr>
            <w:r>
              <w:rPr>
                <w:rFonts w:eastAsia="Times New Roman"/>
              </w:rPr>
              <w:t xml:space="preserve">Online community available through RStudio, </w:t>
            </w:r>
            <w:proofErr w:type="spellStart"/>
            <w:r>
              <w:rPr>
                <w:rFonts w:eastAsia="Times New Roman"/>
              </w:rPr>
              <w:t>StackOverFlow</w:t>
            </w:r>
            <w:proofErr w:type="spellEnd"/>
            <w:r>
              <w:rPr>
                <w:rFonts w:eastAsia="Times New Roman"/>
              </w:rPr>
              <w:t>, and R-bloggers</w:t>
            </w:r>
          </w:p>
        </w:tc>
      </w:tr>
      <w:tr w:rsidR="00A0067E" w14:paraId="10FC8B13" w14:textId="77777777">
        <w:trPr>
          <w:divId w:val="168715440"/>
          <w:tblCellSpacing w:w="15" w:type="dxa"/>
        </w:trPr>
        <w:tc>
          <w:tcPr>
            <w:tcW w:w="0" w:type="auto"/>
            <w:vAlign w:val="center"/>
            <w:hideMark/>
          </w:tcPr>
          <w:p w14:paraId="7D6D9BA3" w14:textId="77777777" w:rsidR="00A0067E" w:rsidRDefault="00467CDC">
            <w:pPr>
              <w:rPr>
                <w:rFonts w:eastAsia="Times New Roman"/>
              </w:rPr>
            </w:pPr>
            <w:r>
              <w:rPr>
                <w:rFonts w:eastAsia="Times New Roman"/>
              </w:rPr>
              <w:t xml:space="preserve">Help for commands available by </w:t>
            </w:r>
            <w:r>
              <w:rPr>
                <w:rStyle w:val="HTMLCode"/>
              </w:rPr>
              <w:t>help [command]</w:t>
            </w:r>
          </w:p>
        </w:tc>
        <w:tc>
          <w:tcPr>
            <w:tcW w:w="0" w:type="auto"/>
            <w:vAlign w:val="center"/>
            <w:hideMark/>
          </w:tcPr>
          <w:p w14:paraId="70F8B9CB" w14:textId="77777777" w:rsidR="00A0067E" w:rsidRDefault="00467CDC">
            <w:pPr>
              <w:rPr>
                <w:rFonts w:eastAsia="Times New Roman"/>
              </w:rPr>
            </w:pPr>
            <w:r>
              <w:rPr>
                <w:rFonts w:eastAsia="Times New Roman"/>
              </w:rPr>
              <w:t>Help available by [function]? or search in the Help pane</w:t>
            </w:r>
          </w:p>
        </w:tc>
      </w:tr>
      <w:tr w:rsidR="00A0067E" w14:paraId="405E2708" w14:textId="77777777">
        <w:trPr>
          <w:divId w:val="168715440"/>
          <w:tblCellSpacing w:w="15" w:type="dxa"/>
        </w:trPr>
        <w:tc>
          <w:tcPr>
            <w:tcW w:w="0" w:type="auto"/>
            <w:vAlign w:val="center"/>
            <w:hideMark/>
          </w:tcPr>
          <w:p w14:paraId="437001CA" w14:textId="77777777" w:rsidR="00A0067E" w:rsidRDefault="00467CDC">
            <w:pPr>
              <w:rPr>
                <w:rFonts w:eastAsia="Times New Roman"/>
              </w:rPr>
            </w:pPr>
            <w:r>
              <w:rPr>
                <w:rFonts w:eastAsia="Times New Roman"/>
              </w:rPr>
              <w:t xml:space="preserve">Comment code using </w:t>
            </w:r>
            <w:r>
              <w:rPr>
                <w:rStyle w:val="HTMLCode"/>
              </w:rPr>
              <w:t xml:space="preserve">* </w:t>
            </w:r>
            <w:proofErr w:type="gramStart"/>
            <w:r>
              <w:rPr>
                <w:rStyle w:val="HTMLCode"/>
              </w:rPr>
              <w:t>TEXT ;</w:t>
            </w:r>
            <w:proofErr w:type="gramEnd"/>
            <w:r>
              <w:rPr>
                <w:rFonts w:eastAsia="Times New Roman"/>
              </w:rPr>
              <w:t xml:space="preserve"> or </w:t>
            </w:r>
            <w:r>
              <w:rPr>
                <w:rStyle w:val="HTMLCode"/>
              </w:rPr>
              <w:t>/* TEXT */</w:t>
            </w:r>
          </w:p>
        </w:tc>
        <w:tc>
          <w:tcPr>
            <w:tcW w:w="0" w:type="auto"/>
            <w:vAlign w:val="center"/>
            <w:hideMark/>
          </w:tcPr>
          <w:p w14:paraId="3B016A77" w14:textId="77777777" w:rsidR="00A0067E" w:rsidRDefault="00467CDC">
            <w:pPr>
              <w:rPr>
                <w:rFonts w:eastAsia="Times New Roman"/>
              </w:rPr>
            </w:pPr>
            <w:r>
              <w:rPr>
                <w:rFonts w:eastAsia="Times New Roman"/>
              </w:rPr>
              <w:t>Comment code using #</w:t>
            </w:r>
          </w:p>
        </w:tc>
      </w:tr>
      <w:tr w:rsidR="00A0067E" w14:paraId="3E3E45DB" w14:textId="77777777">
        <w:trPr>
          <w:divId w:val="168715440"/>
          <w:tblCellSpacing w:w="15" w:type="dxa"/>
        </w:trPr>
        <w:tc>
          <w:tcPr>
            <w:tcW w:w="0" w:type="auto"/>
            <w:vAlign w:val="center"/>
            <w:hideMark/>
          </w:tcPr>
          <w:p w14:paraId="770C228A" w14:textId="77777777" w:rsidR="00A0067E" w:rsidRDefault="00467CDC">
            <w:pPr>
              <w:rPr>
                <w:rFonts w:eastAsia="Times New Roman"/>
              </w:rPr>
            </w:pPr>
            <w:r>
              <w:rPr>
                <w:rFonts w:eastAsia="Times New Roman"/>
              </w:rPr>
              <w:t xml:space="preserve">Almost all commands are </w:t>
            </w:r>
            <w:proofErr w:type="gramStart"/>
            <w:r>
              <w:rPr>
                <w:rFonts w:eastAsia="Times New Roman"/>
              </w:rPr>
              <w:t>built-in.</w:t>
            </w:r>
            <w:proofErr w:type="gramEnd"/>
            <w:r>
              <w:rPr>
                <w:rFonts w:eastAsia="Times New Roman"/>
              </w:rPr>
              <w:t xml:space="preserve"> Users can write new functions using SAS macro, SAS/IML, SAS Component Language (SCL), and most recently, procedures </w:t>
            </w:r>
            <w:r>
              <w:rPr>
                <w:rStyle w:val="HTMLCode"/>
              </w:rPr>
              <w:t xml:space="preserve">Proc </w:t>
            </w:r>
            <w:proofErr w:type="spellStart"/>
            <w:r>
              <w:rPr>
                <w:rStyle w:val="HTMLCode"/>
              </w:rPr>
              <w:t>Fcmp</w:t>
            </w:r>
            <w:proofErr w:type="spellEnd"/>
            <w:r>
              <w:rPr>
                <w:rFonts w:eastAsia="Times New Roman"/>
              </w:rPr>
              <w:t xml:space="preserve"> and </w:t>
            </w:r>
            <w:r>
              <w:rPr>
                <w:rStyle w:val="HTMLCode"/>
              </w:rPr>
              <w:t>Proc Proto</w:t>
            </w:r>
          </w:p>
        </w:tc>
        <w:tc>
          <w:tcPr>
            <w:tcW w:w="0" w:type="auto"/>
            <w:vAlign w:val="center"/>
            <w:hideMark/>
          </w:tcPr>
          <w:p w14:paraId="2795F0A9" w14:textId="77777777" w:rsidR="00A0067E" w:rsidRDefault="00467CDC">
            <w:pPr>
              <w:rPr>
                <w:rFonts w:eastAsia="Times New Roman"/>
              </w:rPr>
            </w:pPr>
            <w:r>
              <w:rPr>
                <w:rFonts w:eastAsia="Times New Roman"/>
              </w:rPr>
              <w:t xml:space="preserve">R installs with </w:t>
            </w:r>
            <w:r>
              <w:rPr>
                <w:rStyle w:val="Strong"/>
                <w:rFonts w:eastAsia="Times New Roman"/>
              </w:rPr>
              <w:t>base</w:t>
            </w:r>
            <w:r>
              <w:rPr>
                <w:rFonts w:eastAsia="Times New Roman"/>
              </w:rPr>
              <w:t xml:space="preserve"> functions, but typical use involves installing other packages from CRAN (see page on </w:t>
            </w:r>
            <w:hyperlink w:anchor="r-basics" w:history="1">
              <w:r>
                <w:rPr>
                  <w:rStyle w:val="Hyperlink"/>
                  <w:rFonts w:eastAsia="Times New Roman"/>
                </w:rPr>
                <w:t>R basics</w:t>
              </w:r>
            </w:hyperlink>
            <w:r>
              <w:rPr>
                <w:rFonts w:eastAsia="Times New Roman"/>
              </w:rPr>
              <w:t>)</w:t>
            </w:r>
          </w:p>
        </w:tc>
      </w:tr>
      <w:tr w:rsidR="00A0067E" w14:paraId="69AE2E95" w14:textId="77777777">
        <w:trPr>
          <w:divId w:val="168715440"/>
          <w:tblCellSpacing w:w="15" w:type="dxa"/>
        </w:trPr>
        <w:tc>
          <w:tcPr>
            <w:tcW w:w="0" w:type="auto"/>
            <w:vAlign w:val="center"/>
            <w:hideMark/>
          </w:tcPr>
          <w:p w14:paraId="760AC0D1" w14:textId="77777777" w:rsidR="00A0067E" w:rsidRDefault="00467CDC">
            <w:pPr>
              <w:rPr>
                <w:rFonts w:eastAsia="Times New Roman"/>
              </w:rPr>
            </w:pPr>
            <w:r>
              <w:rPr>
                <w:rFonts w:eastAsia="Times New Roman"/>
              </w:rPr>
              <w:t>Analysis is usually conducted by writing a SAS program in the Editor window.</w:t>
            </w:r>
          </w:p>
        </w:tc>
        <w:tc>
          <w:tcPr>
            <w:tcW w:w="0" w:type="auto"/>
            <w:vAlign w:val="center"/>
            <w:hideMark/>
          </w:tcPr>
          <w:p w14:paraId="1593FF19" w14:textId="77777777" w:rsidR="00A0067E" w:rsidRDefault="00467CDC">
            <w:pPr>
              <w:rPr>
                <w:rFonts w:eastAsia="Times New Roman"/>
              </w:rPr>
            </w:pPr>
            <w:r>
              <w:rPr>
                <w:rFonts w:eastAsia="Times New Roman"/>
              </w:rPr>
              <w:t>Analysis written in an R script in the RStudio source pane. R markdown scripts are an alternative.</w:t>
            </w:r>
          </w:p>
        </w:tc>
      </w:tr>
    </w:tbl>
    <w:p w14:paraId="5A3DF56D" w14:textId="77777777" w:rsidR="00A0067E" w:rsidRDefault="00467CDC">
      <w:pPr>
        <w:pStyle w:val="NormalWeb"/>
        <w:divId w:val="168715440"/>
      </w:pPr>
      <w:r>
        <w:rPr>
          <w:rStyle w:val="Strong"/>
        </w:rPr>
        <w:t>Working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87"/>
        <w:gridCol w:w="3373"/>
      </w:tblGrid>
      <w:tr w:rsidR="00A0067E" w14:paraId="79596EAF" w14:textId="77777777">
        <w:trPr>
          <w:divId w:val="168715440"/>
          <w:tblHeader/>
          <w:tblCellSpacing w:w="15" w:type="dxa"/>
        </w:trPr>
        <w:tc>
          <w:tcPr>
            <w:tcW w:w="0" w:type="auto"/>
            <w:vAlign w:val="center"/>
            <w:hideMark/>
          </w:tcPr>
          <w:p w14:paraId="15FD34A3" w14:textId="77777777" w:rsidR="00A0067E" w:rsidRDefault="00467CDC">
            <w:pPr>
              <w:jc w:val="center"/>
              <w:rPr>
                <w:rFonts w:eastAsia="Times New Roman"/>
                <w:b/>
                <w:bCs/>
              </w:rPr>
            </w:pPr>
            <w:r>
              <w:rPr>
                <w:rStyle w:val="Strong"/>
                <w:rFonts w:eastAsia="Times New Roman"/>
              </w:rPr>
              <w:t>SAS</w:t>
            </w:r>
          </w:p>
        </w:tc>
        <w:tc>
          <w:tcPr>
            <w:tcW w:w="0" w:type="auto"/>
            <w:vAlign w:val="center"/>
            <w:hideMark/>
          </w:tcPr>
          <w:p w14:paraId="2DD9031E" w14:textId="77777777" w:rsidR="00A0067E" w:rsidRDefault="00467CDC">
            <w:pPr>
              <w:jc w:val="center"/>
              <w:rPr>
                <w:rFonts w:eastAsia="Times New Roman"/>
                <w:b/>
                <w:bCs/>
              </w:rPr>
            </w:pPr>
            <w:r>
              <w:rPr>
                <w:rStyle w:val="Strong"/>
                <w:rFonts w:eastAsia="Times New Roman"/>
              </w:rPr>
              <w:t>R</w:t>
            </w:r>
          </w:p>
        </w:tc>
      </w:tr>
      <w:tr w:rsidR="00A0067E" w14:paraId="5AD2AF87" w14:textId="77777777">
        <w:trPr>
          <w:divId w:val="168715440"/>
          <w:tblCellSpacing w:w="15" w:type="dxa"/>
        </w:trPr>
        <w:tc>
          <w:tcPr>
            <w:tcW w:w="0" w:type="auto"/>
            <w:vAlign w:val="center"/>
            <w:hideMark/>
          </w:tcPr>
          <w:p w14:paraId="76F83924" w14:textId="77777777" w:rsidR="00A0067E" w:rsidRDefault="00467CDC">
            <w:pPr>
              <w:rPr>
                <w:rFonts w:eastAsia="Times New Roman"/>
              </w:rPr>
            </w:pPr>
            <w:r>
              <w:rPr>
                <w:rFonts w:eastAsia="Times New Roman"/>
              </w:rPr>
              <w:t xml:space="preserve">Working directories can be either absolute, or relative to a project root folder by defining the root folder using </w:t>
            </w:r>
            <w:r>
              <w:rPr>
                <w:rStyle w:val="HTMLCode"/>
              </w:rPr>
              <w:t xml:space="preserve">%let </w:t>
            </w:r>
            <w:proofErr w:type="spellStart"/>
            <w:r>
              <w:rPr>
                <w:rStyle w:val="HTMLCode"/>
              </w:rPr>
              <w:t>rootdir</w:t>
            </w:r>
            <w:proofErr w:type="spellEnd"/>
            <w:r>
              <w:rPr>
                <w:rStyle w:val="HTMLCode"/>
              </w:rPr>
              <w:t>=/root path; %include “&amp;</w:t>
            </w:r>
            <w:proofErr w:type="spellStart"/>
            <w:r>
              <w:rPr>
                <w:rStyle w:val="HTMLCode"/>
              </w:rPr>
              <w:t>rootdir</w:t>
            </w:r>
            <w:proofErr w:type="spellEnd"/>
            <w:r>
              <w:rPr>
                <w:rStyle w:val="HTMLCode"/>
              </w:rPr>
              <w:t>/</w:t>
            </w:r>
            <w:proofErr w:type="spellStart"/>
            <w:r>
              <w:rPr>
                <w:rStyle w:val="HTMLCode"/>
              </w:rPr>
              <w:t>subfoldername</w:t>
            </w:r>
            <w:proofErr w:type="spellEnd"/>
            <w:r>
              <w:rPr>
                <w:rStyle w:val="HTMLCode"/>
              </w:rPr>
              <w:t>/filename”</w:t>
            </w:r>
          </w:p>
        </w:tc>
        <w:tc>
          <w:tcPr>
            <w:tcW w:w="0" w:type="auto"/>
            <w:vAlign w:val="center"/>
            <w:hideMark/>
          </w:tcPr>
          <w:p w14:paraId="2BB506CD" w14:textId="77777777" w:rsidR="00A0067E" w:rsidRDefault="00467CDC">
            <w:pPr>
              <w:rPr>
                <w:rFonts w:eastAsia="Times New Roman"/>
              </w:rPr>
            </w:pPr>
            <w:r>
              <w:rPr>
                <w:rFonts w:eastAsia="Times New Roman"/>
              </w:rPr>
              <w:t xml:space="preserve">Working directories can be either absolute, or relative to a project root folder by using the </w:t>
            </w:r>
            <w:r>
              <w:rPr>
                <w:rStyle w:val="Strong"/>
                <w:rFonts w:eastAsia="Times New Roman"/>
              </w:rPr>
              <w:t>here</w:t>
            </w:r>
            <w:r>
              <w:rPr>
                <w:rFonts w:eastAsia="Times New Roman"/>
              </w:rPr>
              <w:t xml:space="preserve"> package (see </w:t>
            </w:r>
            <w:hyperlink w:anchor="import-and-export" w:history="1">
              <w:r>
                <w:rPr>
                  <w:rStyle w:val="Hyperlink"/>
                  <w:rFonts w:eastAsia="Times New Roman"/>
                </w:rPr>
                <w:t>Import and export</w:t>
              </w:r>
            </w:hyperlink>
            <w:r>
              <w:rPr>
                <w:rFonts w:eastAsia="Times New Roman"/>
              </w:rPr>
              <w:t>)</w:t>
            </w:r>
          </w:p>
        </w:tc>
      </w:tr>
      <w:tr w:rsidR="00A0067E" w14:paraId="21B34FBF" w14:textId="77777777">
        <w:trPr>
          <w:divId w:val="168715440"/>
          <w:tblCellSpacing w:w="15" w:type="dxa"/>
        </w:trPr>
        <w:tc>
          <w:tcPr>
            <w:tcW w:w="0" w:type="auto"/>
            <w:vAlign w:val="center"/>
            <w:hideMark/>
          </w:tcPr>
          <w:p w14:paraId="5FA4ABB4" w14:textId="77777777" w:rsidR="00A0067E" w:rsidRDefault="00467CDC">
            <w:pPr>
              <w:rPr>
                <w:rFonts w:eastAsia="Times New Roman"/>
              </w:rPr>
            </w:pPr>
            <w:r>
              <w:rPr>
                <w:rFonts w:eastAsia="Times New Roman"/>
              </w:rPr>
              <w:t xml:space="preserve">See current working directory with </w:t>
            </w:r>
            <w:r>
              <w:rPr>
                <w:rStyle w:val="HTMLCode"/>
              </w:rPr>
              <w:t>%put %</w:t>
            </w:r>
            <w:proofErr w:type="spellStart"/>
            <w:r>
              <w:rPr>
                <w:rStyle w:val="HTMLCode"/>
              </w:rPr>
              <w:t>sysfunc</w:t>
            </w:r>
            <w:proofErr w:type="spellEnd"/>
            <w:r>
              <w:rPr>
                <w:rStyle w:val="HTMLCode"/>
              </w:rPr>
              <w:t>(</w:t>
            </w:r>
            <w:proofErr w:type="spellStart"/>
            <w:r>
              <w:rPr>
                <w:rStyle w:val="HTMLCode"/>
              </w:rPr>
              <w:t>getoption</w:t>
            </w:r>
            <w:proofErr w:type="spellEnd"/>
            <w:r>
              <w:rPr>
                <w:rStyle w:val="HTMLCode"/>
              </w:rPr>
              <w:t>(work));</w:t>
            </w:r>
          </w:p>
        </w:tc>
        <w:tc>
          <w:tcPr>
            <w:tcW w:w="0" w:type="auto"/>
            <w:vAlign w:val="center"/>
            <w:hideMark/>
          </w:tcPr>
          <w:p w14:paraId="4B5BF42D" w14:textId="77777777" w:rsidR="00A0067E" w:rsidRDefault="00467CDC">
            <w:pPr>
              <w:rPr>
                <w:rFonts w:eastAsia="Times New Roman"/>
              </w:rPr>
            </w:pPr>
            <w:r>
              <w:rPr>
                <w:rFonts w:eastAsia="Times New Roman"/>
              </w:rPr>
              <w:t xml:space="preserve">Use </w:t>
            </w:r>
            <w:proofErr w:type="spellStart"/>
            <w:proofErr w:type="gramStart"/>
            <w:r>
              <w:rPr>
                <w:rStyle w:val="HTMLCode"/>
              </w:rPr>
              <w:t>getwd</w:t>
            </w:r>
            <w:proofErr w:type="spellEnd"/>
            <w:r>
              <w:rPr>
                <w:rStyle w:val="HTMLCode"/>
              </w:rPr>
              <w:t>(</w:t>
            </w:r>
            <w:proofErr w:type="gramEnd"/>
            <w:r>
              <w:rPr>
                <w:rStyle w:val="HTMLCode"/>
              </w:rPr>
              <w:t>)</w:t>
            </w:r>
            <w:r>
              <w:rPr>
                <w:rFonts w:eastAsia="Times New Roman"/>
              </w:rPr>
              <w:t xml:space="preserve"> or </w:t>
            </w:r>
            <w:r>
              <w:rPr>
                <w:rStyle w:val="HTMLCode"/>
              </w:rPr>
              <w:t>here()</w:t>
            </w:r>
            <w:r>
              <w:rPr>
                <w:rFonts w:eastAsia="Times New Roman"/>
              </w:rPr>
              <w:t xml:space="preserve"> (if using the </w:t>
            </w:r>
            <w:r>
              <w:rPr>
                <w:rStyle w:val="Strong"/>
                <w:rFonts w:eastAsia="Times New Roman"/>
              </w:rPr>
              <w:t>here</w:t>
            </w:r>
            <w:r>
              <w:rPr>
                <w:rFonts w:eastAsia="Times New Roman"/>
              </w:rPr>
              <w:t xml:space="preserve"> package), with empty parentheses</w:t>
            </w:r>
          </w:p>
        </w:tc>
      </w:tr>
      <w:tr w:rsidR="00A0067E" w14:paraId="3E10AD9C" w14:textId="77777777">
        <w:trPr>
          <w:divId w:val="168715440"/>
          <w:tblCellSpacing w:w="15" w:type="dxa"/>
        </w:trPr>
        <w:tc>
          <w:tcPr>
            <w:tcW w:w="0" w:type="auto"/>
            <w:vAlign w:val="center"/>
            <w:hideMark/>
          </w:tcPr>
          <w:p w14:paraId="77070D5A" w14:textId="77777777" w:rsidR="00A0067E" w:rsidRDefault="00467CDC">
            <w:pPr>
              <w:rPr>
                <w:rFonts w:eastAsia="Times New Roman"/>
              </w:rPr>
            </w:pPr>
            <w:r>
              <w:rPr>
                <w:rFonts w:eastAsia="Times New Roman"/>
              </w:rPr>
              <w:t xml:space="preserve">Set working directory with </w:t>
            </w:r>
            <w:proofErr w:type="spellStart"/>
            <w:r>
              <w:rPr>
                <w:rStyle w:val="HTMLCode"/>
              </w:rPr>
              <w:t>libname</w:t>
            </w:r>
            <w:proofErr w:type="spellEnd"/>
            <w:r>
              <w:rPr>
                <w:rStyle w:val="HTMLCode"/>
              </w:rPr>
              <w:t xml:space="preserve"> “folder location”</w:t>
            </w:r>
          </w:p>
        </w:tc>
        <w:tc>
          <w:tcPr>
            <w:tcW w:w="0" w:type="auto"/>
            <w:vAlign w:val="center"/>
            <w:hideMark/>
          </w:tcPr>
          <w:p w14:paraId="64983406" w14:textId="77777777" w:rsidR="00A0067E" w:rsidRDefault="00467CDC">
            <w:pPr>
              <w:rPr>
                <w:rFonts w:eastAsia="Times New Roman"/>
              </w:rPr>
            </w:pPr>
            <w:r>
              <w:rPr>
                <w:rFonts w:eastAsia="Times New Roman"/>
              </w:rPr>
              <w:t xml:space="preserve">Use </w:t>
            </w:r>
            <w:proofErr w:type="spellStart"/>
            <w:proofErr w:type="gramStart"/>
            <w:r>
              <w:rPr>
                <w:rStyle w:val="HTMLCode"/>
              </w:rPr>
              <w:t>setwd</w:t>
            </w:r>
            <w:proofErr w:type="spellEnd"/>
            <w:r>
              <w:rPr>
                <w:rStyle w:val="HTMLCode"/>
              </w:rPr>
              <w:t>(</w:t>
            </w:r>
            <w:proofErr w:type="gramEnd"/>
            <w:r>
              <w:rPr>
                <w:rStyle w:val="HTMLCode"/>
              </w:rPr>
              <w:t>“folder location”)</w:t>
            </w:r>
            <w:r>
              <w:rPr>
                <w:rFonts w:eastAsia="Times New Roman"/>
              </w:rPr>
              <w:t xml:space="preserve">, or </w:t>
            </w:r>
            <w:proofErr w:type="spellStart"/>
            <w:r>
              <w:rPr>
                <w:rStyle w:val="HTMLCode"/>
              </w:rPr>
              <w:t>set_here</w:t>
            </w:r>
            <w:proofErr w:type="spellEnd"/>
            <w:r>
              <w:rPr>
                <w:rStyle w:val="HTMLCode"/>
              </w:rPr>
              <w:t>("folder location)</w:t>
            </w:r>
            <w:r>
              <w:rPr>
                <w:rFonts w:eastAsia="Times New Roman"/>
              </w:rPr>
              <w:t xml:space="preserve"> if using </w:t>
            </w:r>
            <w:r>
              <w:rPr>
                <w:rStyle w:val="Strong"/>
                <w:rFonts w:eastAsia="Times New Roman"/>
              </w:rPr>
              <w:t>here</w:t>
            </w:r>
            <w:r>
              <w:rPr>
                <w:rFonts w:eastAsia="Times New Roman"/>
              </w:rPr>
              <w:t xml:space="preserve"> package</w:t>
            </w:r>
          </w:p>
        </w:tc>
      </w:tr>
    </w:tbl>
    <w:p w14:paraId="20E114F0" w14:textId="77777777" w:rsidR="00A0067E" w:rsidRDefault="00467CDC">
      <w:pPr>
        <w:pStyle w:val="NormalWeb"/>
        <w:divId w:val="168715440"/>
      </w:pPr>
      <w:r>
        <w:rPr>
          <w:rStyle w:val="Strong"/>
        </w:rPr>
        <w:t>Importing and viewing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0"/>
        <w:gridCol w:w="4290"/>
      </w:tblGrid>
      <w:tr w:rsidR="00A0067E" w14:paraId="4973E903" w14:textId="77777777">
        <w:trPr>
          <w:divId w:val="168715440"/>
          <w:tblHeader/>
          <w:tblCellSpacing w:w="15" w:type="dxa"/>
        </w:trPr>
        <w:tc>
          <w:tcPr>
            <w:tcW w:w="0" w:type="auto"/>
            <w:vAlign w:val="center"/>
            <w:hideMark/>
          </w:tcPr>
          <w:p w14:paraId="75ECF7CD" w14:textId="77777777" w:rsidR="00A0067E" w:rsidRDefault="00467CDC">
            <w:pPr>
              <w:jc w:val="center"/>
              <w:rPr>
                <w:rFonts w:eastAsia="Times New Roman"/>
                <w:b/>
                <w:bCs/>
              </w:rPr>
            </w:pPr>
            <w:r>
              <w:rPr>
                <w:rStyle w:val="Strong"/>
                <w:rFonts w:eastAsia="Times New Roman"/>
              </w:rPr>
              <w:t>SAS</w:t>
            </w:r>
          </w:p>
        </w:tc>
        <w:tc>
          <w:tcPr>
            <w:tcW w:w="0" w:type="auto"/>
            <w:vAlign w:val="center"/>
            <w:hideMark/>
          </w:tcPr>
          <w:p w14:paraId="1EEB71A7" w14:textId="77777777" w:rsidR="00A0067E" w:rsidRDefault="00467CDC">
            <w:pPr>
              <w:jc w:val="center"/>
              <w:rPr>
                <w:rFonts w:eastAsia="Times New Roman"/>
                <w:b/>
                <w:bCs/>
              </w:rPr>
            </w:pPr>
            <w:r>
              <w:rPr>
                <w:rStyle w:val="Strong"/>
                <w:rFonts w:eastAsia="Times New Roman"/>
              </w:rPr>
              <w:t>R</w:t>
            </w:r>
          </w:p>
        </w:tc>
      </w:tr>
      <w:tr w:rsidR="00A0067E" w14:paraId="6B41A30C" w14:textId="77777777">
        <w:trPr>
          <w:divId w:val="168715440"/>
          <w:tblCellSpacing w:w="15" w:type="dxa"/>
        </w:trPr>
        <w:tc>
          <w:tcPr>
            <w:tcW w:w="0" w:type="auto"/>
            <w:vAlign w:val="center"/>
            <w:hideMark/>
          </w:tcPr>
          <w:p w14:paraId="7EBEEDA8" w14:textId="77777777" w:rsidR="00A0067E" w:rsidRDefault="00467CDC">
            <w:pPr>
              <w:rPr>
                <w:rFonts w:eastAsia="Times New Roman"/>
              </w:rPr>
            </w:pPr>
            <w:r>
              <w:rPr>
                <w:rFonts w:eastAsia="Times New Roman"/>
              </w:rPr>
              <w:t xml:space="preserve">Use </w:t>
            </w:r>
            <w:r>
              <w:rPr>
                <w:rStyle w:val="HTMLCode"/>
              </w:rPr>
              <w:t>Proc Import</w:t>
            </w:r>
            <w:r>
              <w:rPr>
                <w:rFonts w:eastAsia="Times New Roman"/>
              </w:rPr>
              <w:t xml:space="preserve"> procedure or using </w:t>
            </w:r>
            <w:r>
              <w:rPr>
                <w:rStyle w:val="HTMLCode"/>
              </w:rPr>
              <w:t xml:space="preserve">Data Step </w:t>
            </w:r>
            <w:proofErr w:type="spellStart"/>
            <w:r>
              <w:rPr>
                <w:rStyle w:val="HTMLCode"/>
              </w:rPr>
              <w:t>Infile</w:t>
            </w:r>
            <w:proofErr w:type="spellEnd"/>
            <w:r>
              <w:rPr>
                <w:rFonts w:eastAsia="Times New Roman"/>
              </w:rPr>
              <w:t xml:space="preserve"> statement.</w:t>
            </w:r>
          </w:p>
        </w:tc>
        <w:tc>
          <w:tcPr>
            <w:tcW w:w="0" w:type="auto"/>
            <w:vAlign w:val="center"/>
            <w:hideMark/>
          </w:tcPr>
          <w:p w14:paraId="7DB03080" w14:textId="77777777" w:rsidR="00A0067E" w:rsidRDefault="00467CDC">
            <w:pPr>
              <w:rPr>
                <w:rFonts w:eastAsia="Times New Roman"/>
              </w:rPr>
            </w:pPr>
            <w:r>
              <w:rPr>
                <w:rFonts w:eastAsia="Times New Roman"/>
              </w:rPr>
              <w:t xml:space="preserve">Use </w:t>
            </w:r>
            <w:proofErr w:type="gramStart"/>
            <w:r>
              <w:rPr>
                <w:rStyle w:val="HTMLCode"/>
              </w:rPr>
              <w:t>import(</w:t>
            </w:r>
            <w:proofErr w:type="gramEnd"/>
            <w:r>
              <w:rPr>
                <w:rStyle w:val="HTMLCode"/>
              </w:rPr>
              <w:t>)</w:t>
            </w:r>
            <w:r>
              <w:rPr>
                <w:rFonts w:eastAsia="Times New Roman"/>
              </w:rPr>
              <w:t xml:space="preserve"> from </w:t>
            </w:r>
            <w:proofErr w:type="spellStart"/>
            <w:r>
              <w:rPr>
                <w:rStyle w:val="Strong"/>
                <w:rFonts w:eastAsia="Times New Roman"/>
              </w:rPr>
              <w:t>rio</w:t>
            </w:r>
            <w:proofErr w:type="spellEnd"/>
            <w:r>
              <w:rPr>
                <w:rFonts w:eastAsia="Times New Roman"/>
              </w:rPr>
              <w:t xml:space="preserve"> package for almost all filetypes. Specific functions exist as alternatives (see </w:t>
            </w:r>
            <w:hyperlink w:anchor="import-and-export" w:history="1">
              <w:r>
                <w:rPr>
                  <w:rStyle w:val="Hyperlink"/>
                  <w:rFonts w:eastAsia="Times New Roman"/>
                </w:rPr>
                <w:t>Import and export</w:t>
              </w:r>
            </w:hyperlink>
            <w:r>
              <w:rPr>
                <w:rFonts w:eastAsia="Times New Roman"/>
              </w:rPr>
              <w:t>)</w:t>
            </w:r>
          </w:p>
        </w:tc>
      </w:tr>
      <w:tr w:rsidR="00A0067E" w14:paraId="1E616AA4" w14:textId="77777777">
        <w:trPr>
          <w:divId w:val="168715440"/>
          <w:tblCellSpacing w:w="15" w:type="dxa"/>
        </w:trPr>
        <w:tc>
          <w:tcPr>
            <w:tcW w:w="0" w:type="auto"/>
            <w:vAlign w:val="center"/>
            <w:hideMark/>
          </w:tcPr>
          <w:p w14:paraId="5018E9A3" w14:textId="77777777" w:rsidR="00A0067E" w:rsidRDefault="00467CDC">
            <w:pPr>
              <w:rPr>
                <w:rFonts w:eastAsia="Times New Roman"/>
              </w:rPr>
            </w:pPr>
            <w:r>
              <w:rPr>
                <w:rFonts w:eastAsia="Times New Roman"/>
              </w:rPr>
              <w:t xml:space="preserve">Reading in csv files is done by using </w:t>
            </w:r>
            <w:r>
              <w:rPr>
                <w:rStyle w:val="HTMLCode"/>
              </w:rPr>
              <w:t>Proc Import datafile</w:t>
            </w:r>
            <w:proofErr w:type="gramStart"/>
            <w:r>
              <w:rPr>
                <w:rStyle w:val="HTMLCode"/>
              </w:rPr>
              <w:t>=”filename.csv</w:t>
            </w:r>
            <w:proofErr w:type="gramEnd"/>
            <w:r>
              <w:rPr>
                <w:rStyle w:val="HTMLCode"/>
              </w:rPr>
              <w:t>” out=</w:t>
            </w:r>
            <w:proofErr w:type="spellStart"/>
            <w:r>
              <w:rPr>
                <w:rStyle w:val="HTMLCode"/>
              </w:rPr>
              <w:t>work.filename</w:t>
            </w:r>
            <w:proofErr w:type="spellEnd"/>
            <w:r>
              <w:rPr>
                <w:rStyle w:val="HTMLCode"/>
              </w:rPr>
              <w:t xml:space="preserve"> </w:t>
            </w:r>
            <w:proofErr w:type="spellStart"/>
            <w:r>
              <w:rPr>
                <w:rStyle w:val="HTMLCode"/>
              </w:rPr>
              <w:t>dbms</w:t>
            </w:r>
            <w:proofErr w:type="spellEnd"/>
            <w:r>
              <w:rPr>
                <w:rStyle w:val="HTMLCode"/>
              </w:rPr>
              <w:t>=CSV; run;</w:t>
            </w:r>
            <w:r>
              <w:rPr>
                <w:rFonts w:eastAsia="Times New Roman"/>
              </w:rPr>
              <w:t xml:space="preserve"> OR using </w:t>
            </w:r>
            <w:hyperlink r:id="rId157" w:history="1">
              <w:r>
                <w:rPr>
                  <w:rStyle w:val="Hyperlink"/>
                  <w:rFonts w:eastAsia="Times New Roman"/>
                </w:rPr>
                <w:t xml:space="preserve">Data Step </w:t>
              </w:r>
              <w:proofErr w:type="spellStart"/>
              <w:r>
                <w:rPr>
                  <w:rStyle w:val="Hyperlink"/>
                  <w:rFonts w:eastAsia="Times New Roman"/>
                </w:rPr>
                <w:t>Infile</w:t>
              </w:r>
              <w:proofErr w:type="spellEnd"/>
              <w:r>
                <w:rPr>
                  <w:rStyle w:val="Hyperlink"/>
                  <w:rFonts w:eastAsia="Times New Roman"/>
                </w:rPr>
                <w:t xml:space="preserve"> statement</w:t>
              </w:r>
            </w:hyperlink>
          </w:p>
        </w:tc>
        <w:tc>
          <w:tcPr>
            <w:tcW w:w="0" w:type="auto"/>
            <w:vAlign w:val="center"/>
            <w:hideMark/>
          </w:tcPr>
          <w:p w14:paraId="66C7E9CE" w14:textId="77777777" w:rsidR="00A0067E" w:rsidRDefault="00467CDC">
            <w:pPr>
              <w:rPr>
                <w:rFonts w:eastAsia="Times New Roman"/>
              </w:rPr>
            </w:pPr>
            <w:r>
              <w:rPr>
                <w:rFonts w:eastAsia="Times New Roman"/>
              </w:rPr>
              <w:t xml:space="preserve">Use </w:t>
            </w:r>
            <w:r>
              <w:rPr>
                <w:rStyle w:val="HTMLCode"/>
              </w:rPr>
              <w:t>import("filename.csv")</w:t>
            </w:r>
          </w:p>
        </w:tc>
      </w:tr>
    </w:tbl>
    <w:p w14:paraId="1A44D126" w14:textId="77777777" w:rsidR="00A0067E" w:rsidRDefault="00467CDC">
      <w:pPr>
        <w:pStyle w:val="NormalWeb"/>
        <w:divId w:val="168715440"/>
      </w:pPr>
      <w:r>
        <w:lastRenderedPageBreak/>
        <w:t xml:space="preserve">Reading in </w:t>
      </w:r>
      <w:proofErr w:type="spellStart"/>
      <w:r>
        <w:t>xslx</w:t>
      </w:r>
      <w:proofErr w:type="spellEnd"/>
      <w:r>
        <w:t xml:space="preserve"> files is done by using Proc Import datafile=”filename.xlsx” out=</w:t>
      </w:r>
      <w:proofErr w:type="spellStart"/>
      <w:r>
        <w:t>work.filename</w:t>
      </w:r>
      <w:proofErr w:type="spellEnd"/>
      <w:r>
        <w:t xml:space="preserve"> </w:t>
      </w:r>
      <w:proofErr w:type="spellStart"/>
      <w:r>
        <w:t>dbms</w:t>
      </w:r>
      <w:proofErr w:type="spellEnd"/>
      <w:r>
        <w:t xml:space="preserve">=xlsx; run; OR using </w:t>
      </w:r>
      <w:hyperlink r:id="rId158" w:history="1">
        <w:r>
          <w:rPr>
            <w:rStyle w:val="Hyperlink"/>
          </w:rPr>
          <w:t xml:space="preserve">Data Step </w:t>
        </w:r>
        <w:proofErr w:type="spellStart"/>
        <w:r>
          <w:rPr>
            <w:rStyle w:val="Hyperlink"/>
          </w:rPr>
          <w:t>Infile</w:t>
        </w:r>
        <w:proofErr w:type="spellEnd"/>
        <w:r>
          <w:rPr>
            <w:rStyle w:val="Hyperlink"/>
          </w:rPr>
          <w:t xml:space="preserve"> </w:t>
        </w:r>
        <w:proofErr w:type="spellStart"/>
        <w:r>
          <w:rPr>
            <w:rStyle w:val="Hyperlink"/>
          </w:rPr>
          <w:t>statement</w:t>
        </w:r>
      </w:hyperlink>
      <w:r>
        <w:t>|Use</w:t>
      </w:r>
      <w:proofErr w:type="spellEnd"/>
      <w:r>
        <w:t xml:space="preserve"> import(“filename.xlsx”) Browse your data in a new window by opening the Explorer window and select desired library and the </w:t>
      </w:r>
      <w:proofErr w:type="spellStart"/>
      <w:r>
        <w:t>dataset|View</w:t>
      </w:r>
      <w:proofErr w:type="spellEnd"/>
      <w:r>
        <w:t xml:space="preserve"> a dataset in the RStudio source pane using View(dataset). You need to specify your dataset name to the function in R because multiple datasets can be held at the same time. Note capital “V” in this function</w:t>
      </w:r>
    </w:p>
    <w:p w14:paraId="5D1861CA" w14:textId="77777777" w:rsidR="00A0067E" w:rsidRDefault="00467CDC">
      <w:pPr>
        <w:pStyle w:val="NormalWeb"/>
        <w:divId w:val="168715440"/>
      </w:pPr>
      <w:r>
        <w:rPr>
          <w:rStyle w:val="Strong"/>
        </w:rPr>
        <w:t>Basic data manipulation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3"/>
        <w:gridCol w:w="4187"/>
      </w:tblGrid>
      <w:tr w:rsidR="00A0067E" w14:paraId="03FBF0FC" w14:textId="77777777">
        <w:trPr>
          <w:divId w:val="168715440"/>
          <w:tblHeader/>
          <w:tblCellSpacing w:w="15" w:type="dxa"/>
        </w:trPr>
        <w:tc>
          <w:tcPr>
            <w:tcW w:w="0" w:type="auto"/>
            <w:vAlign w:val="center"/>
            <w:hideMark/>
          </w:tcPr>
          <w:p w14:paraId="0B6C6B10" w14:textId="77777777" w:rsidR="00A0067E" w:rsidRDefault="00467CDC">
            <w:pPr>
              <w:jc w:val="center"/>
              <w:rPr>
                <w:rFonts w:eastAsia="Times New Roman"/>
                <w:b/>
                <w:bCs/>
              </w:rPr>
            </w:pPr>
            <w:r>
              <w:rPr>
                <w:rStyle w:val="Strong"/>
                <w:rFonts w:eastAsia="Times New Roman"/>
              </w:rPr>
              <w:t>SAS</w:t>
            </w:r>
          </w:p>
        </w:tc>
        <w:tc>
          <w:tcPr>
            <w:tcW w:w="0" w:type="auto"/>
            <w:vAlign w:val="center"/>
            <w:hideMark/>
          </w:tcPr>
          <w:p w14:paraId="5953EEC5" w14:textId="77777777" w:rsidR="00A0067E" w:rsidRDefault="00467CDC">
            <w:pPr>
              <w:jc w:val="center"/>
              <w:rPr>
                <w:rFonts w:eastAsia="Times New Roman"/>
                <w:b/>
                <w:bCs/>
              </w:rPr>
            </w:pPr>
            <w:r>
              <w:rPr>
                <w:rStyle w:val="Strong"/>
                <w:rFonts w:eastAsia="Times New Roman"/>
              </w:rPr>
              <w:t>R</w:t>
            </w:r>
          </w:p>
        </w:tc>
      </w:tr>
      <w:tr w:rsidR="00A0067E" w14:paraId="2B3CF153" w14:textId="77777777">
        <w:trPr>
          <w:divId w:val="168715440"/>
          <w:tblCellSpacing w:w="15" w:type="dxa"/>
        </w:trPr>
        <w:tc>
          <w:tcPr>
            <w:tcW w:w="0" w:type="auto"/>
            <w:vAlign w:val="center"/>
            <w:hideMark/>
          </w:tcPr>
          <w:p w14:paraId="735898DC" w14:textId="77777777" w:rsidR="00A0067E" w:rsidRDefault="00467CDC">
            <w:pPr>
              <w:rPr>
                <w:rFonts w:eastAsia="Times New Roman"/>
              </w:rPr>
            </w:pPr>
            <w:r>
              <w:rPr>
                <w:rFonts w:eastAsia="Times New Roman"/>
              </w:rPr>
              <w:t>Dataset columns are often referred to as “variables”</w:t>
            </w:r>
          </w:p>
        </w:tc>
        <w:tc>
          <w:tcPr>
            <w:tcW w:w="0" w:type="auto"/>
            <w:vAlign w:val="center"/>
            <w:hideMark/>
          </w:tcPr>
          <w:p w14:paraId="28ED1B4C" w14:textId="77777777" w:rsidR="00A0067E" w:rsidRDefault="00467CDC">
            <w:pPr>
              <w:rPr>
                <w:rFonts w:eastAsia="Times New Roman"/>
              </w:rPr>
            </w:pPr>
            <w:r>
              <w:rPr>
                <w:rFonts w:eastAsia="Times New Roman"/>
              </w:rPr>
              <w:t>More often referred to as “columns” or sometimes as “vectors” or “variables”</w:t>
            </w:r>
          </w:p>
        </w:tc>
      </w:tr>
      <w:tr w:rsidR="00A0067E" w14:paraId="5CF7E872" w14:textId="77777777">
        <w:trPr>
          <w:divId w:val="168715440"/>
          <w:tblCellSpacing w:w="15" w:type="dxa"/>
        </w:trPr>
        <w:tc>
          <w:tcPr>
            <w:tcW w:w="0" w:type="auto"/>
            <w:vAlign w:val="center"/>
            <w:hideMark/>
          </w:tcPr>
          <w:p w14:paraId="5C02D844" w14:textId="77777777" w:rsidR="00A0067E" w:rsidRDefault="00467CDC">
            <w:pPr>
              <w:rPr>
                <w:rFonts w:eastAsia="Times New Roman"/>
              </w:rPr>
            </w:pPr>
            <w:r>
              <w:rPr>
                <w:rFonts w:eastAsia="Times New Roman"/>
              </w:rPr>
              <w:t>No special procedures are needed to create a variable. New variables are created simply by typing the new variable name, followed by an equal sign, and then an expression for the value</w:t>
            </w:r>
          </w:p>
        </w:tc>
        <w:tc>
          <w:tcPr>
            <w:tcW w:w="0" w:type="auto"/>
            <w:vAlign w:val="center"/>
            <w:hideMark/>
          </w:tcPr>
          <w:p w14:paraId="742F7DBE" w14:textId="77777777" w:rsidR="00A0067E" w:rsidRDefault="00467CDC">
            <w:pPr>
              <w:rPr>
                <w:rFonts w:eastAsia="Times New Roman"/>
              </w:rPr>
            </w:pPr>
            <w:r>
              <w:rPr>
                <w:rFonts w:eastAsia="Times New Roman"/>
              </w:rPr>
              <w:t xml:space="preserve">Generate new variables using the function </w:t>
            </w:r>
            <w:proofErr w:type="gramStart"/>
            <w:r>
              <w:rPr>
                <w:rStyle w:val="HTMLCode"/>
              </w:rPr>
              <w:t>mutate(</w:t>
            </w:r>
            <w:proofErr w:type="gramEnd"/>
            <w:r>
              <w:rPr>
                <w:rStyle w:val="HTMLCode"/>
              </w:rPr>
              <w:t>)</w:t>
            </w:r>
            <w:r>
              <w:rPr>
                <w:rFonts w:eastAsia="Times New Roman"/>
              </w:rPr>
              <w:t xml:space="preserve">. See page on </w:t>
            </w:r>
            <w:hyperlink w:anchor="cleaning-data-and-core-functions" w:history="1">
              <w:r>
                <w:rPr>
                  <w:rStyle w:val="Hyperlink"/>
                  <w:rFonts w:eastAsia="Times New Roman"/>
                </w:rPr>
                <w:t>Cleaning data and core functions</w:t>
              </w:r>
            </w:hyperlink>
            <w:r>
              <w:rPr>
                <w:rFonts w:eastAsia="Times New Roman"/>
              </w:rPr>
              <w:t xml:space="preserve"> for details on all the below </w:t>
            </w:r>
            <w:proofErr w:type="spellStart"/>
            <w:r>
              <w:rPr>
                <w:rStyle w:val="Strong"/>
                <w:rFonts w:eastAsia="Times New Roman"/>
              </w:rPr>
              <w:t>dplyr</w:t>
            </w:r>
            <w:proofErr w:type="spellEnd"/>
            <w:r>
              <w:rPr>
                <w:rFonts w:eastAsia="Times New Roman"/>
              </w:rPr>
              <w:t xml:space="preserve"> functions.</w:t>
            </w:r>
          </w:p>
        </w:tc>
      </w:tr>
      <w:tr w:rsidR="00A0067E" w14:paraId="6BDACB57" w14:textId="77777777">
        <w:trPr>
          <w:divId w:val="168715440"/>
          <w:tblCellSpacing w:w="15" w:type="dxa"/>
        </w:trPr>
        <w:tc>
          <w:tcPr>
            <w:tcW w:w="0" w:type="auto"/>
            <w:vAlign w:val="center"/>
            <w:hideMark/>
          </w:tcPr>
          <w:p w14:paraId="2D9D3229" w14:textId="77777777" w:rsidR="00A0067E" w:rsidRDefault="00467CDC">
            <w:pPr>
              <w:rPr>
                <w:rFonts w:eastAsia="Times New Roman"/>
              </w:rPr>
            </w:pPr>
            <w:r>
              <w:rPr>
                <w:rFonts w:eastAsia="Times New Roman"/>
              </w:rPr>
              <w:t xml:space="preserve">Variables are renamed using </w:t>
            </w:r>
            <w:r>
              <w:rPr>
                <w:rStyle w:val="HTMLCode"/>
              </w:rPr>
              <w:t>rename *</w:t>
            </w:r>
            <w:proofErr w:type="spellStart"/>
            <w:r>
              <w:rPr>
                <w:rStyle w:val="HTMLCode"/>
              </w:rPr>
              <w:t>old_name</w:t>
            </w:r>
            <w:proofErr w:type="spellEnd"/>
            <w:r>
              <w:rPr>
                <w:rStyle w:val="HTMLCode"/>
              </w:rPr>
              <w:t>=</w:t>
            </w:r>
            <w:proofErr w:type="spellStart"/>
            <w:r>
              <w:rPr>
                <w:rStyle w:val="HTMLCode"/>
              </w:rPr>
              <w:t>new_name</w:t>
            </w:r>
            <w:proofErr w:type="spellEnd"/>
            <w:r>
              <w:rPr>
                <w:rStyle w:val="HTMLCode"/>
              </w:rPr>
              <w:t>*</w:t>
            </w:r>
          </w:p>
        </w:tc>
        <w:tc>
          <w:tcPr>
            <w:tcW w:w="0" w:type="auto"/>
            <w:vAlign w:val="center"/>
            <w:hideMark/>
          </w:tcPr>
          <w:p w14:paraId="029A1315" w14:textId="77777777" w:rsidR="00A0067E" w:rsidRDefault="00467CDC">
            <w:pPr>
              <w:rPr>
                <w:rFonts w:eastAsia="Times New Roman"/>
              </w:rPr>
            </w:pPr>
            <w:r>
              <w:rPr>
                <w:rFonts w:eastAsia="Times New Roman"/>
              </w:rPr>
              <w:t xml:space="preserve">Columns can be renamed using the function </w:t>
            </w:r>
            <w:proofErr w:type="gramStart"/>
            <w:r>
              <w:rPr>
                <w:rStyle w:val="HTMLCode"/>
              </w:rPr>
              <w:t>rename(</w:t>
            </w:r>
            <w:proofErr w:type="spellStart"/>
            <w:proofErr w:type="gramEnd"/>
            <w:r>
              <w:rPr>
                <w:rStyle w:val="HTMLCode"/>
              </w:rPr>
              <w:t>new_name</w:t>
            </w:r>
            <w:proofErr w:type="spellEnd"/>
            <w:r>
              <w:rPr>
                <w:rStyle w:val="HTMLCode"/>
              </w:rPr>
              <w:t xml:space="preserve"> = </w:t>
            </w:r>
            <w:proofErr w:type="spellStart"/>
            <w:r>
              <w:rPr>
                <w:rStyle w:val="HTMLCode"/>
              </w:rPr>
              <w:t>old_name</w:t>
            </w:r>
            <w:proofErr w:type="spellEnd"/>
            <w:r>
              <w:rPr>
                <w:rStyle w:val="HTMLCode"/>
              </w:rPr>
              <w:t>)</w:t>
            </w:r>
          </w:p>
        </w:tc>
      </w:tr>
      <w:tr w:rsidR="00A0067E" w14:paraId="63F56AB5" w14:textId="77777777">
        <w:trPr>
          <w:divId w:val="168715440"/>
          <w:tblCellSpacing w:w="15" w:type="dxa"/>
        </w:trPr>
        <w:tc>
          <w:tcPr>
            <w:tcW w:w="0" w:type="auto"/>
            <w:vAlign w:val="center"/>
            <w:hideMark/>
          </w:tcPr>
          <w:p w14:paraId="43B7CA16" w14:textId="77777777" w:rsidR="00A0067E" w:rsidRDefault="00467CDC">
            <w:pPr>
              <w:rPr>
                <w:rFonts w:eastAsia="Times New Roman"/>
              </w:rPr>
            </w:pPr>
            <w:r>
              <w:rPr>
                <w:rFonts w:eastAsia="Times New Roman"/>
              </w:rPr>
              <w:t xml:space="preserve">Variables are kept using </w:t>
            </w:r>
            <w:r>
              <w:rPr>
                <w:rStyle w:val="HTMLCode"/>
              </w:rPr>
              <w:t>**keep**=</w:t>
            </w:r>
            <w:proofErr w:type="spellStart"/>
            <w:r>
              <w:rPr>
                <w:rStyle w:val="HTMLCode"/>
              </w:rPr>
              <w:t>varname</w:t>
            </w:r>
            <w:proofErr w:type="spellEnd"/>
          </w:p>
        </w:tc>
        <w:tc>
          <w:tcPr>
            <w:tcW w:w="0" w:type="auto"/>
            <w:vAlign w:val="center"/>
            <w:hideMark/>
          </w:tcPr>
          <w:p w14:paraId="7CD073BF" w14:textId="77777777" w:rsidR="00A0067E" w:rsidRDefault="00467CDC">
            <w:pPr>
              <w:rPr>
                <w:rFonts w:eastAsia="Times New Roman"/>
              </w:rPr>
            </w:pPr>
            <w:r>
              <w:rPr>
                <w:rFonts w:eastAsia="Times New Roman"/>
              </w:rPr>
              <w:t xml:space="preserve">Columns can be selected using the function </w:t>
            </w:r>
            <w:proofErr w:type="gramStart"/>
            <w:r>
              <w:rPr>
                <w:rStyle w:val="HTMLCode"/>
              </w:rPr>
              <w:t>select(</w:t>
            </w:r>
            <w:proofErr w:type="gramEnd"/>
            <w:r>
              <w:rPr>
                <w:rStyle w:val="HTMLCode"/>
              </w:rPr>
              <w:t>)</w:t>
            </w:r>
            <w:r>
              <w:rPr>
                <w:rFonts w:eastAsia="Times New Roman"/>
              </w:rPr>
              <w:t xml:space="preserve"> with the column name in the parentheses</w:t>
            </w:r>
          </w:p>
        </w:tc>
      </w:tr>
      <w:tr w:rsidR="00A0067E" w14:paraId="3685437C" w14:textId="77777777">
        <w:trPr>
          <w:divId w:val="168715440"/>
          <w:tblCellSpacing w:w="15" w:type="dxa"/>
        </w:trPr>
        <w:tc>
          <w:tcPr>
            <w:tcW w:w="0" w:type="auto"/>
            <w:vAlign w:val="center"/>
            <w:hideMark/>
          </w:tcPr>
          <w:p w14:paraId="590B9990" w14:textId="77777777" w:rsidR="00A0067E" w:rsidRDefault="00467CDC">
            <w:pPr>
              <w:rPr>
                <w:rFonts w:eastAsia="Times New Roman"/>
              </w:rPr>
            </w:pPr>
            <w:r>
              <w:rPr>
                <w:rFonts w:eastAsia="Times New Roman"/>
              </w:rPr>
              <w:t xml:space="preserve">Variables are dropped using </w:t>
            </w:r>
            <w:r>
              <w:rPr>
                <w:rStyle w:val="HTMLCode"/>
              </w:rPr>
              <w:t>**drop**=</w:t>
            </w:r>
            <w:proofErr w:type="spellStart"/>
            <w:r>
              <w:rPr>
                <w:rStyle w:val="HTMLCode"/>
              </w:rPr>
              <w:t>varname</w:t>
            </w:r>
            <w:proofErr w:type="spellEnd"/>
          </w:p>
        </w:tc>
        <w:tc>
          <w:tcPr>
            <w:tcW w:w="0" w:type="auto"/>
            <w:vAlign w:val="center"/>
            <w:hideMark/>
          </w:tcPr>
          <w:p w14:paraId="2D0F1429" w14:textId="77777777" w:rsidR="00A0067E" w:rsidRDefault="00467CDC">
            <w:pPr>
              <w:rPr>
                <w:rFonts w:eastAsia="Times New Roman"/>
              </w:rPr>
            </w:pPr>
            <w:r>
              <w:rPr>
                <w:rFonts w:eastAsia="Times New Roman"/>
              </w:rPr>
              <w:t xml:space="preserve">Columns can be removed using the function </w:t>
            </w:r>
            <w:proofErr w:type="gramStart"/>
            <w:r>
              <w:rPr>
                <w:rStyle w:val="HTMLCode"/>
              </w:rPr>
              <w:t>select(</w:t>
            </w:r>
            <w:proofErr w:type="gramEnd"/>
            <w:r>
              <w:rPr>
                <w:rStyle w:val="HTMLCode"/>
              </w:rPr>
              <w:t>)</w:t>
            </w:r>
            <w:r>
              <w:rPr>
                <w:rFonts w:eastAsia="Times New Roman"/>
              </w:rPr>
              <w:t xml:space="preserve"> with the column name in the parentheses following a minus sign</w:t>
            </w:r>
          </w:p>
        </w:tc>
      </w:tr>
      <w:tr w:rsidR="00A0067E" w14:paraId="74D98B4C" w14:textId="77777777">
        <w:trPr>
          <w:divId w:val="168715440"/>
          <w:tblCellSpacing w:w="15" w:type="dxa"/>
        </w:trPr>
        <w:tc>
          <w:tcPr>
            <w:tcW w:w="0" w:type="auto"/>
            <w:vAlign w:val="center"/>
            <w:hideMark/>
          </w:tcPr>
          <w:p w14:paraId="317AB6AD" w14:textId="77777777" w:rsidR="00A0067E" w:rsidRDefault="00467CDC">
            <w:pPr>
              <w:rPr>
                <w:rFonts w:eastAsia="Times New Roman"/>
              </w:rPr>
            </w:pPr>
            <w:r>
              <w:rPr>
                <w:rFonts w:eastAsia="Times New Roman"/>
              </w:rPr>
              <w:t xml:space="preserve">Factor variables can be labeled in the Data Step using </w:t>
            </w:r>
            <w:r>
              <w:rPr>
                <w:rStyle w:val="HTMLCode"/>
              </w:rPr>
              <w:t>Label</w:t>
            </w:r>
            <w:r>
              <w:rPr>
                <w:rFonts w:eastAsia="Times New Roman"/>
              </w:rPr>
              <w:t xml:space="preserve"> statement</w:t>
            </w:r>
          </w:p>
        </w:tc>
        <w:tc>
          <w:tcPr>
            <w:tcW w:w="0" w:type="auto"/>
            <w:vAlign w:val="center"/>
            <w:hideMark/>
          </w:tcPr>
          <w:p w14:paraId="4BBEE164" w14:textId="77777777" w:rsidR="00A0067E" w:rsidRDefault="00467CDC">
            <w:pPr>
              <w:rPr>
                <w:rFonts w:eastAsia="Times New Roman"/>
              </w:rPr>
            </w:pPr>
            <w:r>
              <w:rPr>
                <w:rFonts w:eastAsia="Times New Roman"/>
              </w:rPr>
              <w:t xml:space="preserve">Labeling values can </w:t>
            </w:r>
            <w:proofErr w:type="gramStart"/>
            <w:r>
              <w:rPr>
                <w:rFonts w:eastAsia="Times New Roman"/>
              </w:rPr>
              <w:t>done</w:t>
            </w:r>
            <w:proofErr w:type="gramEnd"/>
            <w:r>
              <w:rPr>
                <w:rFonts w:eastAsia="Times New Roman"/>
              </w:rPr>
              <w:t xml:space="preserve"> by converting the column to Factor class and specifying levels. See page on </w:t>
            </w:r>
            <w:hyperlink w:anchor="factors" w:history="1">
              <w:r>
                <w:rPr>
                  <w:rStyle w:val="Hyperlink"/>
                  <w:rFonts w:eastAsia="Times New Roman"/>
                </w:rPr>
                <w:t>Factors</w:t>
              </w:r>
            </w:hyperlink>
            <w:r>
              <w:rPr>
                <w:rFonts w:eastAsia="Times New Roman"/>
              </w:rPr>
              <w:t>. Column names are not typically labeled.</w:t>
            </w:r>
          </w:p>
        </w:tc>
      </w:tr>
      <w:tr w:rsidR="00A0067E" w14:paraId="0F8DAE06" w14:textId="77777777">
        <w:trPr>
          <w:divId w:val="168715440"/>
          <w:tblCellSpacing w:w="15" w:type="dxa"/>
        </w:trPr>
        <w:tc>
          <w:tcPr>
            <w:tcW w:w="0" w:type="auto"/>
            <w:vAlign w:val="center"/>
            <w:hideMark/>
          </w:tcPr>
          <w:p w14:paraId="58C1D7DF" w14:textId="77777777" w:rsidR="00A0067E" w:rsidRDefault="00467CDC">
            <w:pPr>
              <w:rPr>
                <w:rFonts w:eastAsia="Times New Roman"/>
              </w:rPr>
            </w:pPr>
            <w:r>
              <w:rPr>
                <w:rFonts w:eastAsia="Times New Roman"/>
              </w:rPr>
              <w:t xml:space="preserve">Records are selected using </w:t>
            </w:r>
            <w:r>
              <w:rPr>
                <w:rStyle w:val="HTMLCode"/>
              </w:rPr>
              <w:t>Where</w:t>
            </w:r>
            <w:r>
              <w:rPr>
                <w:rFonts w:eastAsia="Times New Roman"/>
              </w:rPr>
              <w:t xml:space="preserve"> or </w:t>
            </w:r>
            <w:r>
              <w:rPr>
                <w:rStyle w:val="HTMLCode"/>
              </w:rPr>
              <w:t>If</w:t>
            </w:r>
            <w:r>
              <w:rPr>
                <w:rFonts w:eastAsia="Times New Roman"/>
              </w:rPr>
              <w:t xml:space="preserve"> statement in the Data Step. Multiple selection conditions are separated using “and” command.</w:t>
            </w:r>
          </w:p>
        </w:tc>
        <w:tc>
          <w:tcPr>
            <w:tcW w:w="0" w:type="auto"/>
            <w:vAlign w:val="center"/>
            <w:hideMark/>
          </w:tcPr>
          <w:p w14:paraId="1F836A31" w14:textId="77777777" w:rsidR="00A0067E" w:rsidRDefault="00467CDC">
            <w:pPr>
              <w:rPr>
                <w:rFonts w:eastAsia="Times New Roman"/>
              </w:rPr>
            </w:pPr>
            <w:r>
              <w:rPr>
                <w:rFonts w:eastAsia="Times New Roman"/>
              </w:rPr>
              <w:t xml:space="preserve">Records are selected using the function </w:t>
            </w:r>
            <w:proofErr w:type="gramStart"/>
            <w:r>
              <w:rPr>
                <w:rStyle w:val="HTMLCode"/>
              </w:rPr>
              <w:t>filter(</w:t>
            </w:r>
            <w:proofErr w:type="gramEnd"/>
            <w:r>
              <w:rPr>
                <w:rStyle w:val="HTMLCode"/>
              </w:rPr>
              <w:t>)</w:t>
            </w:r>
            <w:r>
              <w:rPr>
                <w:rFonts w:eastAsia="Times New Roman"/>
              </w:rPr>
              <w:t xml:space="preserve"> with multiple selection conditions separated either by an AND operator (&amp;) or a comma</w:t>
            </w:r>
          </w:p>
        </w:tc>
      </w:tr>
      <w:tr w:rsidR="00A0067E" w14:paraId="211A5E99" w14:textId="77777777">
        <w:trPr>
          <w:divId w:val="168715440"/>
          <w:tblCellSpacing w:w="15" w:type="dxa"/>
        </w:trPr>
        <w:tc>
          <w:tcPr>
            <w:tcW w:w="0" w:type="auto"/>
            <w:vAlign w:val="center"/>
            <w:hideMark/>
          </w:tcPr>
          <w:p w14:paraId="4959D5F3" w14:textId="77777777" w:rsidR="00A0067E" w:rsidRDefault="00467CDC">
            <w:pPr>
              <w:rPr>
                <w:rFonts w:eastAsia="Times New Roman"/>
              </w:rPr>
            </w:pPr>
            <w:r>
              <w:rPr>
                <w:rFonts w:eastAsia="Times New Roman"/>
              </w:rPr>
              <w:t xml:space="preserve">Datasets are combined using </w:t>
            </w:r>
            <w:r>
              <w:rPr>
                <w:rStyle w:val="HTMLCode"/>
              </w:rPr>
              <w:t>Merge</w:t>
            </w:r>
            <w:r>
              <w:rPr>
                <w:rFonts w:eastAsia="Times New Roman"/>
              </w:rPr>
              <w:t xml:space="preserve"> statement in the Data Step. The datasets to be merged need to be sorted first using </w:t>
            </w:r>
            <w:r>
              <w:rPr>
                <w:rStyle w:val="HTMLCode"/>
              </w:rPr>
              <w:t>Proc Sort</w:t>
            </w:r>
            <w:r>
              <w:rPr>
                <w:rFonts w:eastAsia="Times New Roman"/>
              </w:rPr>
              <w:t xml:space="preserve"> procedure.</w:t>
            </w:r>
          </w:p>
        </w:tc>
        <w:tc>
          <w:tcPr>
            <w:tcW w:w="0" w:type="auto"/>
            <w:vAlign w:val="center"/>
            <w:hideMark/>
          </w:tcPr>
          <w:p w14:paraId="1671A6D8" w14:textId="77777777" w:rsidR="00A0067E" w:rsidRDefault="00467CDC">
            <w:pPr>
              <w:rPr>
                <w:rFonts w:eastAsia="Times New Roman"/>
              </w:rPr>
            </w:pPr>
            <w:proofErr w:type="spellStart"/>
            <w:r>
              <w:rPr>
                <w:rStyle w:val="Strong"/>
                <w:rFonts w:eastAsia="Times New Roman"/>
              </w:rPr>
              <w:t>dplyr</w:t>
            </w:r>
            <w:proofErr w:type="spellEnd"/>
            <w:r>
              <w:rPr>
                <w:rFonts w:eastAsia="Times New Roman"/>
              </w:rPr>
              <w:t xml:space="preserve"> package offers a few functions for merging datasets. See page </w:t>
            </w:r>
            <w:hyperlink w:anchor="joining-data" w:history="1">
              <w:r>
                <w:rPr>
                  <w:rStyle w:val="Hyperlink"/>
                  <w:rFonts w:eastAsia="Times New Roman"/>
                </w:rPr>
                <w:t>Joining Data</w:t>
              </w:r>
            </w:hyperlink>
            <w:r>
              <w:rPr>
                <w:rFonts w:eastAsia="Times New Roman"/>
              </w:rPr>
              <w:t xml:space="preserve"> for details.</w:t>
            </w:r>
          </w:p>
        </w:tc>
      </w:tr>
    </w:tbl>
    <w:p w14:paraId="0BABDAEB" w14:textId="77777777" w:rsidR="00A0067E" w:rsidRDefault="00467CDC">
      <w:pPr>
        <w:pStyle w:val="NormalWeb"/>
        <w:divId w:val="168715440"/>
      </w:pPr>
      <w:r>
        <w:rPr>
          <w:rStyle w:val="Strong"/>
        </w:rPr>
        <w:t>Descriptive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3"/>
        <w:gridCol w:w="5497"/>
      </w:tblGrid>
      <w:tr w:rsidR="00A0067E" w14:paraId="7367DCA0" w14:textId="77777777">
        <w:trPr>
          <w:divId w:val="168715440"/>
          <w:tblHeader/>
          <w:tblCellSpacing w:w="15" w:type="dxa"/>
        </w:trPr>
        <w:tc>
          <w:tcPr>
            <w:tcW w:w="0" w:type="auto"/>
            <w:vAlign w:val="center"/>
            <w:hideMark/>
          </w:tcPr>
          <w:p w14:paraId="5AFA19D9" w14:textId="77777777" w:rsidR="00A0067E" w:rsidRDefault="00467CDC">
            <w:pPr>
              <w:jc w:val="center"/>
              <w:rPr>
                <w:rFonts w:eastAsia="Times New Roman"/>
                <w:b/>
                <w:bCs/>
              </w:rPr>
            </w:pPr>
            <w:r>
              <w:rPr>
                <w:rStyle w:val="Strong"/>
                <w:rFonts w:eastAsia="Times New Roman"/>
              </w:rPr>
              <w:t>SAS</w:t>
            </w:r>
          </w:p>
        </w:tc>
        <w:tc>
          <w:tcPr>
            <w:tcW w:w="0" w:type="auto"/>
            <w:vAlign w:val="center"/>
            <w:hideMark/>
          </w:tcPr>
          <w:p w14:paraId="47BE87AD" w14:textId="77777777" w:rsidR="00A0067E" w:rsidRDefault="00467CDC">
            <w:pPr>
              <w:jc w:val="center"/>
              <w:rPr>
                <w:rFonts w:eastAsia="Times New Roman"/>
                <w:b/>
                <w:bCs/>
              </w:rPr>
            </w:pPr>
            <w:r>
              <w:rPr>
                <w:rStyle w:val="Strong"/>
                <w:rFonts w:eastAsia="Times New Roman"/>
              </w:rPr>
              <w:t>R</w:t>
            </w:r>
          </w:p>
        </w:tc>
      </w:tr>
      <w:tr w:rsidR="00A0067E" w14:paraId="289B91B8" w14:textId="77777777">
        <w:trPr>
          <w:divId w:val="168715440"/>
          <w:tblCellSpacing w:w="15" w:type="dxa"/>
        </w:trPr>
        <w:tc>
          <w:tcPr>
            <w:tcW w:w="0" w:type="auto"/>
            <w:vAlign w:val="center"/>
            <w:hideMark/>
          </w:tcPr>
          <w:p w14:paraId="7287CBBA" w14:textId="77777777" w:rsidR="00A0067E" w:rsidRDefault="00467CDC">
            <w:pPr>
              <w:rPr>
                <w:rFonts w:eastAsia="Times New Roman"/>
              </w:rPr>
            </w:pPr>
            <w:r>
              <w:rPr>
                <w:rFonts w:eastAsia="Times New Roman"/>
              </w:rPr>
              <w:t xml:space="preserve">Get a high-level overview of your dataset using </w:t>
            </w:r>
            <w:r>
              <w:rPr>
                <w:rStyle w:val="HTMLCode"/>
              </w:rPr>
              <w:t>Proc Summary</w:t>
            </w:r>
            <w:r>
              <w:rPr>
                <w:rFonts w:eastAsia="Times New Roman"/>
              </w:rPr>
              <w:t xml:space="preserve"> procedure, which provides the variable names and descriptive statistics</w:t>
            </w:r>
          </w:p>
        </w:tc>
        <w:tc>
          <w:tcPr>
            <w:tcW w:w="0" w:type="auto"/>
            <w:vAlign w:val="center"/>
            <w:hideMark/>
          </w:tcPr>
          <w:p w14:paraId="5E9F8419" w14:textId="77777777" w:rsidR="00A0067E" w:rsidRDefault="00467CDC">
            <w:pPr>
              <w:rPr>
                <w:rFonts w:eastAsia="Times New Roman"/>
              </w:rPr>
            </w:pPr>
            <w:r>
              <w:rPr>
                <w:rFonts w:eastAsia="Times New Roman"/>
              </w:rPr>
              <w:t xml:space="preserve">Get a high-level overview of your dataset using </w:t>
            </w:r>
            <w:r>
              <w:rPr>
                <w:rStyle w:val="HTMLCode"/>
              </w:rPr>
              <w:t>summary(dataset)</w:t>
            </w:r>
            <w:r>
              <w:rPr>
                <w:rFonts w:eastAsia="Times New Roman"/>
              </w:rPr>
              <w:t xml:space="preserve"> or </w:t>
            </w:r>
            <w:r>
              <w:rPr>
                <w:rStyle w:val="HTMLCode"/>
              </w:rPr>
              <w:t>skim(dataset)</w:t>
            </w:r>
            <w:r>
              <w:rPr>
                <w:rFonts w:eastAsia="Times New Roman"/>
              </w:rPr>
              <w:t xml:space="preserve"> from the </w:t>
            </w:r>
            <w:proofErr w:type="spellStart"/>
            <w:r>
              <w:rPr>
                <w:rStyle w:val="Strong"/>
                <w:rFonts w:eastAsia="Times New Roman"/>
              </w:rPr>
              <w:t>skimr</w:t>
            </w:r>
            <w:proofErr w:type="spellEnd"/>
            <w:r>
              <w:rPr>
                <w:rFonts w:eastAsia="Times New Roman"/>
              </w:rPr>
              <w:t xml:space="preserve"> package</w:t>
            </w:r>
          </w:p>
        </w:tc>
      </w:tr>
      <w:tr w:rsidR="00A0067E" w14:paraId="30E76943" w14:textId="77777777">
        <w:trPr>
          <w:divId w:val="168715440"/>
          <w:tblCellSpacing w:w="15" w:type="dxa"/>
        </w:trPr>
        <w:tc>
          <w:tcPr>
            <w:tcW w:w="0" w:type="auto"/>
            <w:vAlign w:val="center"/>
            <w:hideMark/>
          </w:tcPr>
          <w:p w14:paraId="73320320" w14:textId="77777777" w:rsidR="00A0067E" w:rsidRDefault="00467CDC">
            <w:pPr>
              <w:rPr>
                <w:rFonts w:eastAsia="Times New Roman"/>
              </w:rPr>
            </w:pPr>
            <w:r>
              <w:rPr>
                <w:rFonts w:eastAsia="Times New Roman"/>
              </w:rPr>
              <w:lastRenderedPageBreak/>
              <w:t xml:space="preserve">Tabulate counts of a variable using </w:t>
            </w:r>
            <w:r>
              <w:rPr>
                <w:rStyle w:val="HTMLCode"/>
              </w:rPr>
              <w:t xml:space="preserve">proc </w:t>
            </w:r>
            <w:proofErr w:type="spellStart"/>
            <w:r>
              <w:rPr>
                <w:rStyle w:val="HTMLCode"/>
              </w:rPr>
              <w:t>freq</w:t>
            </w:r>
            <w:proofErr w:type="spellEnd"/>
            <w:r>
              <w:rPr>
                <w:rStyle w:val="HTMLCode"/>
              </w:rPr>
              <w:t xml:space="preserve"> data=Dataset; Tables </w:t>
            </w:r>
            <w:proofErr w:type="spellStart"/>
            <w:r>
              <w:rPr>
                <w:rStyle w:val="HTMLCode"/>
              </w:rPr>
              <w:t>varname</w:t>
            </w:r>
            <w:proofErr w:type="spellEnd"/>
            <w:r>
              <w:rPr>
                <w:rStyle w:val="HTMLCode"/>
              </w:rPr>
              <w:t>; Run;</w:t>
            </w:r>
          </w:p>
        </w:tc>
        <w:tc>
          <w:tcPr>
            <w:tcW w:w="0" w:type="auto"/>
            <w:vAlign w:val="center"/>
            <w:hideMark/>
          </w:tcPr>
          <w:p w14:paraId="60AEE72C" w14:textId="77777777" w:rsidR="00A0067E" w:rsidRDefault="00467CDC">
            <w:pPr>
              <w:rPr>
                <w:rFonts w:eastAsia="Times New Roman"/>
              </w:rPr>
            </w:pPr>
            <w:r>
              <w:rPr>
                <w:rFonts w:eastAsia="Times New Roman"/>
              </w:rPr>
              <w:t xml:space="preserve">See the page on </w:t>
            </w:r>
            <w:hyperlink w:anchor="descriptive-tables" w:history="1">
              <w:r>
                <w:rPr>
                  <w:rStyle w:val="Hyperlink"/>
                  <w:rFonts w:eastAsia="Times New Roman"/>
                </w:rPr>
                <w:t>Descriptive tables</w:t>
              </w:r>
            </w:hyperlink>
            <w:r>
              <w:rPr>
                <w:rFonts w:eastAsia="Times New Roman"/>
              </w:rPr>
              <w:t xml:space="preserve">. Options include </w:t>
            </w:r>
            <w:proofErr w:type="gramStart"/>
            <w:r>
              <w:rPr>
                <w:rStyle w:val="HTMLCode"/>
              </w:rPr>
              <w:t>table(</w:t>
            </w:r>
            <w:proofErr w:type="gramEnd"/>
            <w:r>
              <w:rPr>
                <w:rStyle w:val="HTMLCode"/>
              </w:rPr>
              <w:t>)</w:t>
            </w:r>
            <w:r>
              <w:rPr>
                <w:rFonts w:eastAsia="Times New Roman"/>
              </w:rPr>
              <w:t xml:space="preserve"> from </w:t>
            </w:r>
            <w:r>
              <w:rPr>
                <w:rStyle w:val="Strong"/>
                <w:rFonts w:eastAsia="Times New Roman"/>
              </w:rPr>
              <w:t>base</w:t>
            </w:r>
            <w:r>
              <w:rPr>
                <w:rFonts w:eastAsia="Times New Roman"/>
              </w:rPr>
              <w:t xml:space="preserve"> R, and </w:t>
            </w:r>
            <w:proofErr w:type="spellStart"/>
            <w:r>
              <w:rPr>
                <w:rStyle w:val="HTMLCode"/>
              </w:rPr>
              <w:t>tabyl</w:t>
            </w:r>
            <w:proofErr w:type="spellEnd"/>
            <w:r>
              <w:rPr>
                <w:rStyle w:val="HTMLCode"/>
              </w:rPr>
              <w:t>()</w:t>
            </w:r>
            <w:r>
              <w:rPr>
                <w:rFonts w:eastAsia="Times New Roman"/>
              </w:rPr>
              <w:t xml:space="preserve"> from </w:t>
            </w:r>
            <w:r>
              <w:rPr>
                <w:rStyle w:val="Strong"/>
                <w:rFonts w:eastAsia="Times New Roman"/>
              </w:rPr>
              <w:t>janitor</w:t>
            </w:r>
            <w:r>
              <w:rPr>
                <w:rFonts w:eastAsia="Times New Roman"/>
              </w:rPr>
              <w:t xml:space="preserve"> package, among others. Note you will need to specify the dataset and column name as R holds multiple datasets.</w:t>
            </w:r>
          </w:p>
        </w:tc>
      </w:tr>
      <w:tr w:rsidR="00A0067E" w14:paraId="149BE562" w14:textId="77777777">
        <w:trPr>
          <w:divId w:val="168715440"/>
          <w:tblCellSpacing w:w="15" w:type="dxa"/>
        </w:trPr>
        <w:tc>
          <w:tcPr>
            <w:tcW w:w="0" w:type="auto"/>
            <w:vAlign w:val="center"/>
            <w:hideMark/>
          </w:tcPr>
          <w:p w14:paraId="38BE06DB" w14:textId="77777777" w:rsidR="00A0067E" w:rsidRDefault="00467CDC">
            <w:pPr>
              <w:rPr>
                <w:rFonts w:eastAsia="Times New Roman"/>
              </w:rPr>
            </w:pPr>
            <w:r>
              <w:rPr>
                <w:rFonts w:eastAsia="Times New Roman"/>
              </w:rPr>
              <w:t xml:space="preserve">Cross-tabulation of two variables in a 2x2 table is done with </w:t>
            </w:r>
            <w:r>
              <w:rPr>
                <w:rStyle w:val="HTMLCode"/>
              </w:rPr>
              <w:t xml:space="preserve">proc </w:t>
            </w:r>
            <w:proofErr w:type="spellStart"/>
            <w:r>
              <w:rPr>
                <w:rStyle w:val="HTMLCode"/>
              </w:rPr>
              <w:t>freq</w:t>
            </w:r>
            <w:proofErr w:type="spellEnd"/>
            <w:r>
              <w:rPr>
                <w:rStyle w:val="HTMLCode"/>
              </w:rPr>
              <w:t xml:space="preserve"> data=Dataset; Tables </w:t>
            </w:r>
            <w:proofErr w:type="spellStart"/>
            <w:r>
              <w:rPr>
                <w:rStyle w:val="HTMLCode"/>
              </w:rPr>
              <w:t>rowvar</w:t>
            </w:r>
            <w:proofErr w:type="spellEnd"/>
            <w:r>
              <w:rPr>
                <w:rStyle w:val="HTMLCode"/>
              </w:rPr>
              <w:t>*</w:t>
            </w:r>
            <w:proofErr w:type="spellStart"/>
            <w:r>
              <w:rPr>
                <w:rStyle w:val="HTMLCode"/>
              </w:rPr>
              <w:t>colvar</w:t>
            </w:r>
            <w:proofErr w:type="spellEnd"/>
            <w:r>
              <w:rPr>
                <w:rStyle w:val="HTMLCode"/>
              </w:rPr>
              <w:t>; Run;</w:t>
            </w:r>
          </w:p>
        </w:tc>
        <w:tc>
          <w:tcPr>
            <w:tcW w:w="0" w:type="auto"/>
            <w:vAlign w:val="center"/>
            <w:hideMark/>
          </w:tcPr>
          <w:p w14:paraId="6D19DF64" w14:textId="77777777" w:rsidR="00A0067E" w:rsidRDefault="00467CDC">
            <w:pPr>
              <w:rPr>
                <w:rFonts w:eastAsia="Times New Roman"/>
              </w:rPr>
            </w:pPr>
            <w:r>
              <w:rPr>
                <w:rFonts w:eastAsia="Times New Roman"/>
              </w:rPr>
              <w:t xml:space="preserve">Again, you can use </w:t>
            </w:r>
            <w:proofErr w:type="gramStart"/>
            <w:r>
              <w:rPr>
                <w:rStyle w:val="HTMLCode"/>
              </w:rPr>
              <w:t>table(</w:t>
            </w:r>
            <w:proofErr w:type="gramEnd"/>
            <w:r>
              <w:rPr>
                <w:rStyle w:val="HTMLCode"/>
              </w:rPr>
              <w:t>)</w:t>
            </w:r>
            <w:r>
              <w:rPr>
                <w:rFonts w:eastAsia="Times New Roman"/>
              </w:rPr>
              <w:t xml:space="preserve">, </w:t>
            </w:r>
            <w:proofErr w:type="spellStart"/>
            <w:r>
              <w:rPr>
                <w:rStyle w:val="HTMLCode"/>
              </w:rPr>
              <w:t>tabyl</w:t>
            </w:r>
            <w:proofErr w:type="spellEnd"/>
            <w:r>
              <w:rPr>
                <w:rStyle w:val="HTMLCode"/>
              </w:rPr>
              <w:t>()</w:t>
            </w:r>
            <w:r>
              <w:rPr>
                <w:rFonts w:eastAsia="Times New Roman"/>
              </w:rPr>
              <w:t xml:space="preserve"> or other options as described in the </w:t>
            </w:r>
            <w:hyperlink w:anchor="descriptive-tables" w:history="1">
              <w:r>
                <w:rPr>
                  <w:rStyle w:val="Hyperlink"/>
                  <w:rFonts w:eastAsia="Times New Roman"/>
                </w:rPr>
                <w:t>Descriptive tables</w:t>
              </w:r>
            </w:hyperlink>
            <w:r>
              <w:rPr>
                <w:rFonts w:eastAsia="Times New Roman"/>
              </w:rPr>
              <w:t xml:space="preserve"> page.</w:t>
            </w:r>
          </w:p>
        </w:tc>
      </w:tr>
    </w:tbl>
    <w:p w14:paraId="3BBBA35D" w14:textId="77777777" w:rsidR="00A0067E" w:rsidRDefault="00467CDC">
      <w:pPr>
        <w:pStyle w:val="NormalWeb"/>
        <w:divId w:val="168715440"/>
      </w:pPr>
      <w:r>
        <w:rPr>
          <w:rStyle w:val="Strong"/>
        </w:rPr>
        <w:t>Some useful resources:</w:t>
      </w:r>
    </w:p>
    <w:p w14:paraId="2876FA8F" w14:textId="77777777" w:rsidR="00A0067E" w:rsidRDefault="00CF0925">
      <w:pPr>
        <w:pStyle w:val="NormalWeb"/>
        <w:divId w:val="168715440"/>
      </w:pPr>
      <w:hyperlink r:id="rId159" w:history="1">
        <w:r w:rsidR="00467CDC">
          <w:rPr>
            <w:rStyle w:val="Hyperlink"/>
          </w:rPr>
          <w:t>R for SAS and SPSS Users (2011)</w:t>
        </w:r>
      </w:hyperlink>
    </w:p>
    <w:p w14:paraId="7776F645" w14:textId="77777777" w:rsidR="00A0067E" w:rsidRDefault="00CF0925">
      <w:pPr>
        <w:pStyle w:val="NormalWeb"/>
        <w:divId w:val="168715440"/>
      </w:pPr>
      <w:hyperlink r:id="rId160" w:history="1">
        <w:r w:rsidR="00467CDC">
          <w:rPr>
            <w:rStyle w:val="Hyperlink"/>
          </w:rPr>
          <w:t>SAS and R, Second Edition (2014)</w:t>
        </w:r>
      </w:hyperlink>
    </w:p>
    <w:p w14:paraId="29D2A95B" w14:textId="77777777" w:rsidR="00A0067E" w:rsidRDefault="00467CDC">
      <w:pPr>
        <w:pStyle w:val="Heading2"/>
        <w:divId w:val="1317493044"/>
        <w:rPr>
          <w:rFonts w:eastAsia="Times New Roman"/>
        </w:rPr>
      </w:pPr>
      <w:r>
        <w:rPr>
          <w:rFonts w:eastAsia="Times New Roman"/>
        </w:rPr>
        <w:t>Data interoperability</w:t>
      </w:r>
    </w:p>
    <w:p w14:paraId="11B7DE4E" w14:textId="77777777" w:rsidR="00A0067E" w:rsidRDefault="00467CDC">
      <w:pPr>
        <w:pStyle w:val="NormalWeb"/>
        <w:divId w:val="1317493044"/>
      </w:pPr>
      <w:r>
        <w:t xml:space="preserve">See the </w:t>
      </w:r>
      <w:hyperlink w:anchor="import-and-export" w:history="1">
        <w:r>
          <w:rPr>
            <w:rStyle w:val="Hyperlink"/>
          </w:rPr>
          <w:t>Import and export</w:t>
        </w:r>
      </w:hyperlink>
      <w:r>
        <w:t xml:space="preserve"> page for details on how the R package </w:t>
      </w:r>
      <w:proofErr w:type="spellStart"/>
      <w:r>
        <w:rPr>
          <w:rStyle w:val="Strong"/>
        </w:rPr>
        <w:t>rio</w:t>
      </w:r>
      <w:proofErr w:type="spellEnd"/>
      <w:r>
        <w:t xml:space="preserve"> can import and export files such as STATA .</w:t>
      </w:r>
      <w:proofErr w:type="spellStart"/>
      <w:r>
        <w:t>dta</w:t>
      </w:r>
      <w:proofErr w:type="spellEnd"/>
      <w:r>
        <w:t xml:space="preserve"> files, </w:t>
      </w:r>
      <w:proofErr w:type="gramStart"/>
      <w:r>
        <w:t>SAS .</w:t>
      </w:r>
      <w:proofErr w:type="spellStart"/>
      <w:r>
        <w:t>xpt</w:t>
      </w:r>
      <w:proofErr w:type="spellEnd"/>
      <w:proofErr w:type="gramEnd"/>
      <w:r>
        <w:t xml:space="preserve"> and.sas7bdat files, SPSS .por </w:t>
      </w:r>
      <w:proofErr w:type="spellStart"/>
      <w:r>
        <w:t>and.sav</w:t>
      </w:r>
      <w:proofErr w:type="spellEnd"/>
      <w:r>
        <w:t xml:space="preserve"> files, and many others.</w:t>
      </w:r>
    </w:p>
    <w:p w14:paraId="55D80C6F" w14:textId="77777777" w:rsidR="00A0067E" w:rsidRDefault="00467CDC">
      <w:pPr>
        <w:pStyle w:val="Heading1"/>
        <w:divId w:val="454956765"/>
        <w:rPr>
          <w:rFonts w:eastAsia="Times New Roman"/>
        </w:rPr>
      </w:pPr>
      <w:r>
        <w:rPr>
          <w:rFonts w:eastAsia="Times New Roman"/>
        </w:rPr>
        <w:t>Suggested packages</w:t>
      </w:r>
    </w:p>
    <w:p w14:paraId="5C61DDB5" w14:textId="77777777" w:rsidR="00A0067E" w:rsidRDefault="00467CDC">
      <w:pPr>
        <w:pStyle w:val="NormalWeb"/>
        <w:divId w:val="454956765"/>
      </w:pPr>
      <w:r>
        <w:t xml:space="preserve">Below is a long list of suggested packages for common epidemiological work in R. You can copy this code, run it, and </w:t>
      </w:r>
      <w:proofErr w:type="gramStart"/>
      <w:r>
        <w:t>all of</w:t>
      </w:r>
      <w:proofErr w:type="gramEnd"/>
      <w:r>
        <w:t xml:space="preserve"> these packages will install from CRAN and load for use in the current R session. If a package is already installed, it will be loaded for use only.</w:t>
      </w:r>
    </w:p>
    <w:p w14:paraId="31834B5C" w14:textId="77777777" w:rsidR="00A0067E" w:rsidRDefault="00467CDC">
      <w:pPr>
        <w:pStyle w:val="NormalWeb"/>
        <w:divId w:val="454956765"/>
      </w:pPr>
      <w:r>
        <w:t xml:space="preserve">You can modify the code with </w:t>
      </w:r>
      <w:r>
        <w:rPr>
          <w:rStyle w:val="HTMLCode"/>
        </w:rPr>
        <w:t>#</w:t>
      </w:r>
      <w:r>
        <w:t xml:space="preserve"> symbols to exclude any packages you do not want.</w:t>
      </w:r>
    </w:p>
    <w:p w14:paraId="14EEE3C3" w14:textId="77777777" w:rsidR="00A0067E" w:rsidRDefault="00467CDC">
      <w:pPr>
        <w:pStyle w:val="NormalWeb"/>
        <w:divId w:val="454956765"/>
      </w:pPr>
      <w:r>
        <w:t>Of note:</w:t>
      </w:r>
    </w:p>
    <w:p w14:paraId="2BA4736D" w14:textId="77777777" w:rsidR="00A0067E" w:rsidRDefault="00467CDC">
      <w:pPr>
        <w:numPr>
          <w:ilvl w:val="0"/>
          <w:numId w:val="43"/>
        </w:numPr>
        <w:spacing w:before="100" w:beforeAutospacing="1" w:after="100" w:afterAutospacing="1"/>
        <w:divId w:val="454956765"/>
        <w:rPr>
          <w:rFonts w:eastAsia="Times New Roman"/>
        </w:rPr>
      </w:pPr>
      <w:r>
        <w:rPr>
          <w:rFonts w:eastAsia="Times New Roman"/>
        </w:rPr>
        <w:t xml:space="preserve">Install the </w:t>
      </w:r>
      <w:proofErr w:type="spellStart"/>
      <w:r>
        <w:rPr>
          <w:rStyle w:val="Strong"/>
          <w:rFonts w:eastAsia="Times New Roman"/>
        </w:rPr>
        <w:t>pacman</w:t>
      </w:r>
      <w:proofErr w:type="spellEnd"/>
      <w:r>
        <w:rPr>
          <w:rFonts w:eastAsia="Times New Roman"/>
        </w:rPr>
        <w:t xml:space="preserve"> package first before running the below code. You can do this with </w:t>
      </w:r>
      <w:proofErr w:type="spellStart"/>
      <w:proofErr w:type="gramStart"/>
      <w:r>
        <w:rPr>
          <w:rStyle w:val="HTMLCode"/>
        </w:rPr>
        <w:t>install.packages</w:t>
      </w:r>
      <w:proofErr w:type="spellEnd"/>
      <w:proofErr w:type="gramEnd"/>
      <w:r>
        <w:rPr>
          <w:rStyle w:val="HTMLCode"/>
        </w:rPr>
        <w:t>("</w:t>
      </w:r>
      <w:proofErr w:type="spellStart"/>
      <w:r>
        <w:rPr>
          <w:rStyle w:val="HTMLCode"/>
        </w:rPr>
        <w:t>pacman</w:t>
      </w:r>
      <w:proofErr w:type="spellEnd"/>
      <w:r>
        <w:rPr>
          <w:rStyle w:val="HTMLCode"/>
        </w:rPr>
        <w:t>")</w:t>
      </w:r>
      <w:r>
        <w:rPr>
          <w:rFonts w:eastAsia="Times New Roman"/>
        </w:rPr>
        <w:t xml:space="preserve">.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rPr>
          <w:rFonts w:eastAsia="Times New Roman"/>
        </w:rPr>
        <w:t xml:space="preserve"> from </w:t>
      </w:r>
      <w:proofErr w:type="spellStart"/>
      <w:r>
        <w:rPr>
          <w:rStyle w:val="Strong"/>
          <w:rFonts w:eastAsia="Times New Roman"/>
        </w:rPr>
        <w:t>pacman</w:t>
      </w:r>
      <w:proofErr w:type="spellEnd"/>
      <w:r>
        <w:rPr>
          <w:rFonts w:eastAsia="Times New Roman"/>
        </w:rPr>
        <w:t xml:space="preserve">, which installs the package if necessary </w:t>
      </w:r>
      <w:r>
        <w:rPr>
          <w:rStyle w:val="Emphasis"/>
          <w:rFonts w:eastAsia="Times New Roman"/>
        </w:rPr>
        <w:t>and</w:t>
      </w:r>
      <w:r>
        <w:rPr>
          <w:rFonts w:eastAsia="Times New Roman"/>
        </w:rPr>
        <w:t xml:space="preserve"> loads it for use in the current R session. You can also load packages that are already installed with </w:t>
      </w:r>
      <w:proofErr w:type="gramStart"/>
      <w:r>
        <w:rPr>
          <w:rStyle w:val="HTMLCode"/>
        </w:rPr>
        <w:t>library(</w:t>
      </w:r>
      <w:proofErr w:type="gramEnd"/>
      <w:r>
        <w:rPr>
          <w:rStyle w:val="HTMLCode"/>
        </w:rPr>
        <w:t>)</w:t>
      </w:r>
      <w:r>
        <w:rPr>
          <w:rFonts w:eastAsia="Times New Roman"/>
        </w:rPr>
        <w:t xml:space="preserve"> from </w:t>
      </w:r>
      <w:r>
        <w:rPr>
          <w:rStyle w:val="Strong"/>
          <w:rFonts w:eastAsia="Times New Roman"/>
        </w:rPr>
        <w:t>base</w:t>
      </w:r>
      <w:r>
        <w:rPr>
          <w:rFonts w:eastAsia="Times New Roman"/>
        </w:rPr>
        <w:t xml:space="preserve"> R.</w:t>
      </w:r>
    </w:p>
    <w:p w14:paraId="5EECF04A" w14:textId="77777777" w:rsidR="00A0067E" w:rsidRDefault="00467CDC">
      <w:pPr>
        <w:numPr>
          <w:ilvl w:val="0"/>
          <w:numId w:val="43"/>
        </w:numPr>
        <w:spacing w:before="100" w:beforeAutospacing="1" w:after="100" w:afterAutospacing="1"/>
        <w:divId w:val="454956765"/>
        <w:rPr>
          <w:rFonts w:eastAsia="Times New Roman"/>
        </w:rPr>
      </w:pPr>
      <w:r>
        <w:rPr>
          <w:rFonts w:eastAsia="Times New Roman"/>
        </w:rPr>
        <w:t xml:space="preserve">In the code below, packages that are included when installing/loading another package are indicated by an indent and hash. For </w:t>
      </w:r>
      <w:proofErr w:type="gramStart"/>
      <w:r>
        <w:rPr>
          <w:rFonts w:eastAsia="Times New Roman"/>
        </w:rPr>
        <w:t>example</w:t>
      </w:r>
      <w:proofErr w:type="gramEnd"/>
      <w:r>
        <w:rPr>
          <w:rFonts w:eastAsia="Times New Roman"/>
        </w:rPr>
        <w:t xml:space="preserve"> how </w:t>
      </w:r>
      <w:r>
        <w:rPr>
          <w:rStyle w:val="Strong"/>
          <w:rFonts w:eastAsia="Times New Roman"/>
        </w:rPr>
        <w:t>ggplot2</w:t>
      </w:r>
      <w:r>
        <w:rPr>
          <w:rFonts w:eastAsia="Times New Roman"/>
        </w:rPr>
        <w:t xml:space="preserve"> is listed under </w:t>
      </w:r>
      <w:proofErr w:type="spellStart"/>
      <w:r>
        <w:rPr>
          <w:rStyle w:val="Strong"/>
          <w:rFonts w:eastAsia="Times New Roman"/>
        </w:rPr>
        <w:t>tidyverse</w:t>
      </w:r>
      <w:proofErr w:type="spellEnd"/>
      <w:r>
        <w:rPr>
          <w:rFonts w:eastAsia="Times New Roman"/>
        </w:rPr>
        <w:t>.</w:t>
      </w:r>
    </w:p>
    <w:p w14:paraId="42CB42F7" w14:textId="77777777" w:rsidR="00A0067E" w:rsidRDefault="00467CDC">
      <w:pPr>
        <w:numPr>
          <w:ilvl w:val="0"/>
          <w:numId w:val="43"/>
        </w:numPr>
        <w:spacing w:before="100" w:beforeAutospacing="1" w:after="100" w:afterAutospacing="1"/>
        <w:divId w:val="454956765"/>
        <w:rPr>
          <w:rFonts w:eastAsia="Times New Roman"/>
        </w:rPr>
      </w:pPr>
      <w:r>
        <w:rPr>
          <w:rFonts w:eastAsia="Times New Roman"/>
        </w:rPr>
        <w:t xml:space="preserve">If multiple packages have functions with the same name, </w:t>
      </w:r>
      <w:r>
        <w:rPr>
          <w:rStyle w:val="Emphasis"/>
          <w:rFonts w:eastAsia="Times New Roman"/>
        </w:rPr>
        <w:t>masking</w:t>
      </w:r>
      <w:r>
        <w:rPr>
          <w:rFonts w:eastAsia="Times New Roman"/>
        </w:rPr>
        <w:t xml:space="preserve"> can occur when the function from the more </w:t>
      </w:r>
      <w:proofErr w:type="gramStart"/>
      <w:r>
        <w:rPr>
          <w:rFonts w:eastAsia="Times New Roman"/>
        </w:rPr>
        <w:t>recently-loaded</w:t>
      </w:r>
      <w:proofErr w:type="gramEnd"/>
      <w:r>
        <w:rPr>
          <w:rFonts w:eastAsia="Times New Roman"/>
        </w:rPr>
        <w:t xml:space="preserve"> package takes precedent. Read more in the </w:t>
      </w:r>
      <w:hyperlink w:anchor="r-basics" w:history="1">
        <w:r>
          <w:rPr>
            <w:rStyle w:val="Hyperlink"/>
            <w:rFonts w:eastAsia="Times New Roman"/>
          </w:rPr>
          <w:t>R basics</w:t>
        </w:r>
      </w:hyperlink>
      <w:r>
        <w:rPr>
          <w:rFonts w:eastAsia="Times New Roman"/>
        </w:rPr>
        <w:t xml:space="preserve"> page. Consider using the package </w:t>
      </w:r>
      <w:r>
        <w:rPr>
          <w:rStyle w:val="Strong"/>
          <w:rFonts w:eastAsia="Times New Roman"/>
        </w:rPr>
        <w:t>conflicted</w:t>
      </w:r>
      <w:r>
        <w:rPr>
          <w:rFonts w:eastAsia="Times New Roman"/>
        </w:rPr>
        <w:t xml:space="preserve"> to manage such conflicts.</w:t>
      </w:r>
    </w:p>
    <w:p w14:paraId="0AD4CFC8" w14:textId="77777777" w:rsidR="00A0067E" w:rsidRDefault="00467CDC">
      <w:pPr>
        <w:numPr>
          <w:ilvl w:val="0"/>
          <w:numId w:val="43"/>
        </w:numPr>
        <w:spacing w:before="100" w:beforeAutospacing="1" w:after="100" w:afterAutospacing="1"/>
        <w:divId w:val="454956765"/>
        <w:rPr>
          <w:rFonts w:eastAsia="Times New Roman"/>
        </w:rPr>
      </w:pPr>
      <w:r>
        <w:rPr>
          <w:rFonts w:eastAsia="Times New Roman"/>
        </w:rPr>
        <w:t xml:space="preserve">See the </w:t>
      </w:r>
      <w:hyperlink w:anchor="r-basics" w:history="1">
        <w:r>
          <w:rPr>
            <w:rStyle w:val="Hyperlink"/>
            <w:rFonts w:eastAsia="Times New Roman"/>
          </w:rPr>
          <w:t>R basics</w:t>
        </w:r>
      </w:hyperlink>
      <w:r>
        <w:rPr>
          <w:rFonts w:eastAsia="Times New Roman"/>
        </w:rPr>
        <w:t xml:space="preserve"> section on packages for more information on </w:t>
      </w:r>
      <w:proofErr w:type="spellStart"/>
      <w:r>
        <w:rPr>
          <w:rStyle w:val="Strong"/>
          <w:rFonts w:eastAsia="Times New Roman"/>
        </w:rPr>
        <w:t>pacman</w:t>
      </w:r>
      <w:proofErr w:type="spellEnd"/>
      <w:r>
        <w:rPr>
          <w:rFonts w:eastAsia="Times New Roman"/>
        </w:rPr>
        <w:t xml:space="preserve"> and masking.</w:t>
      </w:r>
    </w:p>
    <w:p w14:paraId="2133DB2A" w14:textId="77777777" w:rsidR="00A0067E" w:rsidRDefault="00467CDC">
      <w:pPr>
        <w:pStyle w:val="NormalWeb"/>
        <w:divId w:val="454956765"/>
      </w:pPr>
      <w:r>
        <w:lastRenderedPageBreak/>
        <w:t xml:space="preserve">To see the versions of R, RStudio, and R packages used during the production of this handbook, see the page on </w:t>
      </w:r>
      <w:hyperlink w:anchor="editorial-and-technical-notes" w:history="1">
        <w:r>
          <w:rPr>
            <w:rStyle w:val="Hyperlink"/>
          </w:rPr>
          <w:t>Editorial and technical notes</w:t>
        </w:r>
      </w:hyperlink>
      <w:r>
        <w:t>.</w:t>
      </w:r>
    </w:p>
    <w:p w14:paraId="5D6B93E0" w14:textId="77777777" w:rsidR="00A0067E" w:rsidRDefault="00467CDC">
      <w:pPr>
        <w:pStyle w:val="Heading2"/>
        <w:divId w:val="1735659634"/>
        <w:rPr>
          <w:rFonts w:eastAsia="Times New Roman"/>
        </w:rPr>
      </w:pPr>
      <w:r>
        <w:rPr>
          <w:rFonts w:eastAsia="Times New Roman"/>
        </w:rPr>
        <w:t>Packages from CRAN</w:t>
      </w:r>
    </w:p>
    <w:p w14:paraId="0314EC5E" w14:textId="77777777" w:rsidR="00A0067E" w:rsidRDefault="00467CDC">
      <w:pPr>
        <w:pStyle w:val="Heading2"/>
        <w:divId w:val="1258633798"/>
        <w:rPr>
          <w:rFonts w:eastAsia="Times New Roman"/>
        </w:rPr>
      </w:pPr>
      <w:r>
        <w:rPr>
          <w:rFonts w:eastAsia="Times New Roman"/>
        </w:rPr>
        <w:t xml:space="preserve">Packages from </w:t>
      </w:r>
      <w:proofErr w:type="spellStart"/>
      <w:r>
        <w:rPr>
          <w:rFonts w:eastAsia="Times New Roman"/>
        </w:rPr>
        <w:t>Github</w:t>
      </w:r>
      <w:proofErr w:type="spellEnd"/>
    </w:p>
    <w:p w14:paraId="54BC8C84" w14:textId="77777777" w:rsidR="00A0067E" w:rsidRDefault="00467CDC">
      <w:pPr>
        <w:pStyle w:val="NormalWeb"/>
        <w:divId w:val="1258633798"/>
      </w:pPr>
      <w:r>
        <w:t xml:space="preserve">Below are </w:t>
      </w:r>
      <w:proofErr w:type="spellStart"/>
      <w:r>
        <w:t>commmands</w:t>
      </w:r>
      <w:proofErr w:type="spellEnd"/>
      <w:r>
        <w:t xml:space="preserve"> to install two packages directly from </w:t>
      </w:r>
      <w:proofErr w:type="spellStart"/>
      <w:r>
        <w:t>Github</w:t>
      </w:r>
      <w:proofErr w:type="spellEnd"/>
      <w:r>
        <w:t xml:space="preserve"> repositories.</w:t>
      </w:r>
    </w:p>
    <w:p w14:paraId="606790E6" w14:textId="77777777" w:rsidR="00A0067E" w:rsidRDefault="00467CDC">
      <w:pPr>
        <w:numPr>
          <w:ilvl w:val="0"/>
          <w:numId w:val="44"/>
        </w:numPr>
        <w:spacing w:before="100" w:beforeAutospacing="1" w:after="100" w:afterAutospacing="1"/>
        <w:divId w:val="1258633798"/>
        <w:rPr>
          <w:rFonts w:eastAsia="Times New Roman"/>
        </w:rPr>
      </w:pPr>
      <w:r>
        <w:rPr>
          <w:rFonts w:eastAsia="Times New Roman"/>
        </w:rPr>
        <w:t xml:space="preserve">The development version of </w:t>
      </w:r>
      <w:proofErr w:type="spellStart"/>
      <w:r>
        <w:rPr>
          <w:rStyle w:val="Strong"/>
          <w:rFonts w:eastAsia="Times New Roman"/>
        </w:rPr>
        <w:t>epicontacts</w:t>
      </w:r>
      <w:proofErr w:type="spellEnd"/>
      <w:r>
        <w:rPr>
          <w:rFonts w:eastAsia="Times New Roman"/>
        </w:rPr>
        <w:t xml:space="preserve"> contains the ability to make transmission trees with </w:t>
      </w:r>
      <w:proofErr w:type="gramStart"/>
      <w:r>
        <w:rPr>
          <w:rFonts w:eastAsia="Times New Roman"/>
        </w:rPr>
        <w:t>an</w:t>
      </w:r>
      <w:proofErr w:type="gramEnd"/>
      <w:r>
        <w:rPr>
          <w:rFonts w:eastAsia="Times New Roman"/>
        </w:rPr>
        <w:t xml:space="preserve"> temporal x-axis</w:t>
      </w:r>
    </w:p>
    <w:p w14:paraId="002EBC72" w14:textId="77777777" w:rsidR="00A0067E" w:rsidRDefault="00467CDC">
      <w:pPr>
        <w:numPr>
          <w:ilvl w:val="0"/>
          <w:numId w:val="44"/>
        </w:numPr>
        <w:spacing w:before="100" w:beforeAutospacing="1" w:after="100" w:afterAutospacing="1"/>
        <w:divId w:val="1258633798"/>
        <w:rPr>
          <w:rFonts w:eastAsia="Times New Roman"/>
        </w:rPr>
      </w:pPr>
      <w:r>
        <w:rPr>
          <w:rFonts w:eastAsia="Times New Roman"/>
        </w:rPr>
        <w:t xml:space="preserve">The </w:t>
      </w:r>
      <w:proofErr w:type="spellStart"/>
      <w:r>
        <w:rPr>
          <w:rStyle w:val="Strong"/>
          <w:rFonts w:eastAsia="Times New Roman"/>
        </w:rPr>
        <w:t>epirhandbook</w:t>
      </w:r>
      <w:proofErr w:type="spellEnd"/>
      <w:r>
        <w:rPr>
          <w:rFonts w:eastAsia="Times New Roman"/>
        </w:rPr>
        <w:t xml:space="preserve"> package contains all the example data for this handbook and can be used to download the offline version of the handbook.</w:t>
      </w:r>
    </w:p>
    <w:p w14:paraId="1C0022AE" w14:textId="77777777" w:rsidR="00A0067E" w:rsidRDefault="00467CDC">
      <w:pPr>
        <w:pStyle w:val="Heading1"/>
        <w:divId w:val="180248170"/>
        <w:rPr>
          <w:rFonts w:eastAsia="Times New Roman"/>
        </w:rPr>
      </w:pPr>
      <w:r>
        <w:rPr>
          <w:rFonts w:eastAsia="Times New Roman"/>
        </w:rPr>
        <w:t>R projects</w:t>
      </w:r>
    </w:p>
    <w:p w14:paraId="4C3F28B4" w14:textId="77777777" w:rsidR="00A0067E" w:rsidRDefault="00467CDC">
      <w:pPr>
        <w:pStyle w:val="NormalWeb"/>
        <w:divId w:val="180248170"/>
      </w:pPr>
      <w:r>
        <w:t xml:space="preserve">An R project enables your work to be bundled in a portable, self-contained folder. Within the project, all the relevant scripts, data files, figures/outputs, and history are stored in sub-folders and importantly - the </w:t>
      </w:r>
      <w:r>
        <w:rPr>
          <w:rStyle w:val="Emphasis"/>
        </w:rPr>
        <w:t>working directory</w:t>
      </w:r>
      <w:r>
        <w:t xml:space="preserve"> is the project’s root folder.</w:t>
      </w:r>
    </w:p>
    <w:p w14:paraId="2E097229" w14:textId="77777777" w:rsidR="00A0067E" w:rsidRDefault="00467CDC">
      <w:pPr>
        <w:pStyle w:val="Heading2"/>
        <w:divId w:val="202527051"/>
        <w:rPr>
          <w:rFonts w:eastAsia="Times New Roman"/>
        </w:rPr>
      </w:pPr>
      <w:r>
        <w:rPr>
          <w:rFonts w:eastAsia="Times New Roman"/>
        </w:rPr>
        <w:t>Suggested use</w:t>
      </w:r>
    </w:p>
    <w:p w14:paraId="3B6D5088" w14:textId="77777777" w:rsidR="00A0067E" w:rsidRDefault="00467CDC">
      <w:pPr>
        <w:pStyle w:val="NormalWeb"/>
        <w:divId w:val="202527051"/>
      </w:pPr>
      <w:r>
        <w:t>A common, efficient, and trouble-free way to use R is to combine these 3 elements. One discrete work project is hosted within one R project. Each element is described in the sections below.</w:t>
      </w:r>
    </w:p>
    <w:p w14:paraId="6BB74FBD" w14:textId="77777777" w:rsidR="00A0067E" w:rsidRDefault="00467CDC">
      <w:pPr>
        <w:numPr>
          <w:ilvl w:val="0"/>
          <w:numId w:val="45"/>
        </w:numPr>
        <w:spacing w:before="100" w:beforeAutospacing="1" w:after="100" w:afterAutospacing="1"/>
        <w:divId w:val="202527051"/>
        <w:rPr>
          <w:rFonts w:eastAsia="Times New Roman"/>
        </w:rPr>
      </w:pPr>
      <w:r>
        <w:rPr>
          <w:rFonts w:eastAsia="Times New Roman"/>
        </w:rPr>
        <w:t xml:space="preserve">An </w:t>
      </w:r>
      <w:r>
        <w:rPr>
          <w:rStyle w:val="Strong"/>
          <w:rFonts w:eastAsia="Times New Roman"/>
        </w:rPr>
        <w:t xml:space="preserve">R </w:t>
      </w:r>
      <w:proofErr w:type="gramStart"/>
      <w:r>
        <w:rPr>
          <w:rStyle w:val="Strong"/>
          <w:rFonts w:eastAsia="Times New Roman"/>
        </w:rPr>
        <w:t>project</w:t>
      </w:r>
      <w:proofErr w:type="gramEnd"/>
      <w:r>
        <w:rPr>
          <w:rFonts w:eastAsia="Times New Roman"/>
        </w:rPr>
        <w:t xml:space="preserve"> </w:t>
      </w:r>
    </w:p>
    <w:p w14:paraId="727AF9CC" w14:textId="77777777" w:rsidR="00A0067E" w:rsidRDefault="00467CDC">
      <w:pPr>
        <w:numPr>
          <w:ilvl w:val="1"/>
          <w:numId w:val="45"/>
        </w:numPr>
        <w:spacing w:before="100" w:beforeAutospacing="1" w:after="100" w:afterAutospacing="1"/>
        <w:divId w:val="202527051"/>
        <w:rPr>
          <w:rFonts w:eastAsia="Times New Roman"/>
        </w:rPr>
      </w:pPr>
      <w:r>
        <w:rPr>
          <w:rFonts w:eastAsia="Times New Roman"/>
        </w:rPr>
        <w:t>A self-contained working environment with folders for data, scripts, outputs, etc.</w:t>
      </w:r>
    </w:p>
    <w:p w14:paraId="72CDF5ED" w14:textId="77777777" w:rsidR="00A0067E" w:rsidRDefault="00467CDC">
      <w:pPr>
        <w:numPr>
          <w:ilvl w:val="0"/>
          <w:numId w:val="45"/>
        </w:numPr>
        <w:spacing w:before="100" w:beforeAutospacing="1" w:after="100" w:afterAutospacing="1"/>
        <w:divId w:val="202527051"/>
        <w:rPr>
          <w:rFonts w:eastAsia="Times New Roman"/>
        </w:rPr>
      </w:pPr>
      <w:r>
        <w:rPr>
          <w:rFonts w:eastAsia="Times New Roman"/>
        </w:rPr>
        <w:t xml:space="preserve">The </w:t>
      </w:r>
      <w:r>
        <w:rPr>
          <w:rStyle w:val="Strong"/>
          <w:rFonts w:eastAsia="Times New Roman"/>
        </w:rPr>
        <w:t>here</w:t>
      </w:r>
      <w:r>
        <w:rPr>
          <w:rFonts w:eastAsia="Times New Roman"/>
        </w:rPr>
        <w:t xml:space="preserve"> package for relative </w:t>
      </w:r>
      <w:proofErr w:type="spellStart"/>
      <w:r>
        <w:rPr>
          <w:rFonts w:eastAsia="Times New Roman"/>
        </w:rPr>
        <w:t>filepaths</w:t>
      </w:r>
      <w:proofErr w:type="spellEnd"/>
      <w:r>
        <w:rPr>
          <w:rFonts w:eastAsia="Times New Roman"/>
        </w:rPr>
        <w:t xml:space="preserve"> </w:t>
      </w:r>
    </w:p>
    <w:p w14:paraId="626077D0" w14:textId="77777777" w:rsidR="00A0067E" w:rsidRDefault="00467CDC">
      <w:pPr>
        <w:numPr>
          <w:ilvl w:val="1"/>
          <w:numId w:val="45"/>
        </w:numPr>
        <w:spacing w:before="100" w:beforeAutospacing="1" w:after="100" w:afterAutospacing="1"/>
        <w:divId w:val="202527051"/>
        <w:rPr>
          <w:rFonts w:eastAsia="Times New Roman"/>
        </w:rPr>
      </w:pPr>
      <w:proofErr w:type="spellStart"/>
      <w:r>
        <w:rPr>
          <w:rFonts w:eastAsia="Times New Roman"/>
        </w:rPr>
        <w:t>Filepaths</w:t>
      </w:r>
      <w:proofErr w:type="spellEnd"/>
      <w:r>
        <w:rPr>
          <w:rFonts w:eastAsia="Times New Roman"/>
        </w:rPr>
        <w:t xml:space="preserve"> are written relative to the root folder of the R project - see </w:t>
      </w:r>
      <w:hyperlink w:anchor="import-and-export" w:history="1">
        <w:r>
          <w:rPr>
            <w:rStyle w:val="Hyperlink"/>
            <w:rFonts w:eastAsia="Times New Roman"/>
          </w:rPr>
          <w:t>Import and export</w:t>
        </w:r>
      </w:hyperlink>
      <w:r>
        <w:rPr>
          <w:rFonts w:eastAsia="Times New Roman"/>
        </w:rPr>
        <w:t xml:space="preserve"> for more information</w:t>
      </w:r>
    </w:p>
    <w:p w14:paraId="29E14400" w14:textId="77777777" w:rsidR="00A0067E" w:rsidRDefault="00467CDC">
      <w:pPr>
        <w:numPr>
          <w:ilvl w:val="0"/>
          <w:numId w:val="45"/>
        </w:numPr>
        <w:spacing w:before="100" w:beforeAutospacing="1" w:after="100" w:afterAutospacing="1"/>
        <w:divId w:val="202527051"/>
        <w:rPr>
          <w:rFonts w:eastAsia="Times New Roman"/>
        </w:rPr>
      </w:pPr>
      <w:r>
        <w:rPr>
          <w:rFonts w:eastAsia="Times New Roman"/>
        </w:rPr>
        <w:t xml:space="preserve">The </w:t>
      </w:r>
      <w:proofErr w:type="spellStart"/>
      <w:r>
        <w:rPr>
          <w:rStyle w:val="Strong"/>
          <w:rFonts w:eastAsia="Times New Roman"/>
        </w:rPr>
        <w:t>rio</w:t>
      </w:r>
      <w:proofErr w:type="spellEnd"/>
      <w:r>
        <w:rPr>
          <w:rFonts w:eastAsia="Times New Roman"/>
        </w:rPr>
        <w:t xml:space="preserve"> package for importing/exporting </w:t>
      </w:r>
    </w:p>
    <w:p w14:paraId="41FA7AE2" w14:textId="77777777" w:rsidR="00A0067E" w:rsidRDefault="00467CDC">
      <w:pPr>
        <w:numPr>
          <w:ilvl w:val="1"/>
          <w:numId w:val="45"/>
        </w:numPr>
        <w:spacing w:before="100" w:beforeAutospacing="1" w:after="100" w:afterAutospacing="1"/>
        <w:divId w:val="202527051"/>
        <w:rPr>
          <w:rFonts w:eastAsia="Times New Roman"/>
        </w:rPr>
      </w:pPr>
      <w:proofErr w:type="gramStart"/>
      <w:r>
        <w:rPr>
          <w:rStyle w:val="HTMLCode"/>
        </w:rPr>
        <w:t>import(</w:t>
      </w:r>
      <w:proofErr w:type="gramEnd"/>
      <w:r>
        <w:rPr>
          <w:rStyle w:val="HTMLCode"/>
        </w:rPr>
        <w:t>)</w:t>
      </w:r>
      <w:r>
        <w:rPr>
          <w:rFonts w:eastAsia="Times New Roman"/>
        </w:rPr>
        <w:t xml:space="preserve"> and </w:t>
      </w:r>
      <w:r>
        <w:rPr>
          <w:rStyle w:val="HTMLCode"/>
        </w:rPr>
        <w:t>export()</w:t>
      </w:r>
      <w:r>
        <w:rPr>
          <w:rFonts w:eastAsia="Times New Roman"/>
        </w:rPr>
        <w:t xml:space="preserve"> handle any file type by </w:t>
      </w:r>
      <w:proofErr w:type="spellStart"/>
      <w:r>
        <w:rPr>
          <w:rFonts w:eastAsia="Times New Roman"/>
        </w:rPr>
        <w:t>by</w:t>
      </w:r>
      <w:proofErr w:type="spellEnd"/>
      <w:r>
        <w:rPr>
          <w:rFonts w:eastAsia="Times New Roman"/>
        </w:rPr>
        <w:t xml:space="preserve"> its extension (e.g. .csv, .xlsx, .</w:t>
      </w:r>
      <w:proofErr w:type="spellStart"/>
      <w:r>
        <w:rPr>
          <w:rFonts w:eastAsia="Times New Roman"/>
        </w:rPr>
        <w:t>png</w:t>
      </w:r>
      <w:proofErr w:type="spellEnd"/>
      <w:r>
        <w:rPr>
          <w:rFonts w:eastAsia="Times New Roman"/>
        </w:rPr>
        <w:t>)</w:t>
      </w:r>
    </w:p>
    <w:p w14:paraId="4149037F" w14:textId="77777777" w:rsidR="00A0067E" w:rsidRDefault="00467CDC">
      <w:pPr>
        <w:pStyle w:val="Heading2"/>
        <w:divId w:val="63335467"/>
        <w:rPr>
          <w:rFonts w:eastAsia="Times New Roman"/>
        </w:rPr>
      </w:pPr>
      <w:r>
        <w:rPr>
          <w:rFonts w:eastAsia="Times New Roman"/>
        </w:rPr>
        <w:t>Creating an R project</w:t>
      </w:r>
    </w:p>
    <w:p w14:paraId="2917FF59" w14:textId="77777777" w:rsidR="00A0067E" w:rsidRDefault="00467CDC">
      <w:pPr>
        <w:pStyle w:val="NormalWeb"/>
        <w:divId w:val="63335467"/>
      </w:pPr>
      <w:r>
        <w:t>To create an R project, select “New Project” from the File menu.</w:t>
      </w:r>
    </w:p>
    <w:p w14:paraId="18ABB581" w14:textId="77777777" w:rsidR="00A0067E" w:rsidRDefault="00467CDC">
      <w:pPr>
        <w:numPr>
          <w:ilvl w:val="0"/>
          <w:numId w:val="46"/>
        </w:numPr>
        <w:spacing w:before="100" w:beforeAutospacing="1" w:after="100" w:afterAutospacing="1"/>
        <w:divId w:val="63335467"/>
        <w:rPr>
          <w:rFonts w:eastAsia="Times New Roman"/>
        </w:rPr>
      </w:pPr>
      <w:r>
        <w:rPr>
          <w:rFonts w:eastAsia="Times New Roman"/>
        </w:rPr>
        <w:t>If you want to create a new folder for the project, select “New directory” and indicate where you want it to be created.</w:t>
      </w:r>
    </w:p>
    <w:p w14:paraId="0E5EC3DF" w14:textId="77777777" w:rsidR="00A0067E" w:rsidRDefault="00467CDC">
      <w:pPr>
        <w:numPr>
          <w:ilvl w:val="0"/>
          <w:numId w:val="46"/>
        </w:numPr>
        <w:spacing w:before="100" w:beforeAutospacing="1" w:after="100" w:afterAutospacing="1"/>
        <w:divId w:val="63335467"/>
        <w:rPr>
          <w:rFonts w:eastAsia="Times New Roman"/>
        </w:rPr>
      </w:pPr>
      <w:r>
        <w:rPr>
          <w:rFonts w:eastAsia="Times New Roman"/>
        </w:rPr>
        <w:t>If you want to create the project within an existing folder, click “Existing directory” and indicate the folder.</w:t>
      </w:r>
    </w:p>
    <w:p w14:paraId="648D09B7" w14:textId="77777777" w:rsidR="00A0067E" w:rsidRDefault="00467CDC">
      <w:pPr>
        <w:numPr>
          <w:ilvl w:val="0"/>
          <w:numId w:val="46"/>
        </w:numPr>
        <w:spacing w:before="100" w:beforeAutospacing="1" w:after="100" w:afterAutospacing="1"/>
        <w:divId w:val="63335467"/>
        <w:rPr>
          <w:rFonts w:eastAsia="Times New Roman"/>
        </w:rPr>
      </w:pPr>
      <w:r>
        <w:rPr>
          <w:rFonts w:eastAsia="Times New Roman"/>
        </w:rPr>
        <w:lastRenderedPageBreak/>
        <w:t xml:space="preserve">If you want to clone a </w:t>
      </w:r>
      <w:proofErr w:type="spellStart"/>
      <w:r>
        <w:rPr>
          <w:rFonts w:eastAsia="Times New Roman"/>
        </w:rPr>
        <w:t>Github</w:t>
      </w:r>
      <w:proofErr w:type="spellEnd"/>
      <w:r>
        <w:rPr>
          <w:rFonts w:eastAsia="Times New Roman"/>
        </w:rPr>
        <w:t xml:space="preserve"> repository, select the third option “Version Control” and then “Git”. See the page on </w:t>
      </w:r>
      <w:hyperlink w:anchor="version-control-and-collaboration-with-" w:history="1">
        <w:r>
          <w:rPr>
            <w:rStyle w:val="Hyperlink"/>
            <w:rFonts w:eastAsia="Times New Roman"/>
          </w:rPr>
          <w:t xml:space="preserve">Version control and collaboration with Git and </w:t>
        </w:r>
        <w:proofErr w:type="spellStart"/>
        <w:r>
          <w:rPr>
            <w:rStyle w:val="Hyperlink"/>
            <w:rFonts w:eastAsia="Times New Roman"/>
          </w:rPr>
          <w:t>Github</w:t>
        </w:r>
        <w:proofErr w:type="spellEnd"/>
      </w:hyperlink>
      <w:r>
        <w:rPr>
          <w:rFonts w:eastAsia="Times New Roman"/>
        </w:rPr>
        <w:t xml:space="preserve"> for further details.</w:t>
      </w:r>
    </w:p>
    <w:p w14:paraId="11BAAB2B" w14:textId="77777777" w:rsidR="00A0067E" w:rsidRDefault="00467CDC">
      <w:pPr>
        <w:pStyle w:val="NormalWeb"/>
        <w:divId w:val="63335467"/>
      </w:pPr>
      <w:r>
        <w:t xml:space="preserve">The R project you create will come in the form of a folder containing </w:t>
      </w:r>
      <w:proofErr w:type="gramStart"/>
      <w:r>
        <w:t xml:space="preserve">a </w:t>
      </w:r>
      <w:r>
        <w:rPr>
          <w:rStyle w:val="Emphasis"/>
        </w:rPr>
        <w:t>.</w:t>
      </w:r>
      <w:proofErr w:type="spellStart"/>
      <w:r>
        <w:rPr>
          <w:rStyle w:val="Emphasis"/>
        </w:rPr>
        <w:t>Rproj</w:t>
      </w:r>
      <w:proofErr w:type="spellEnd"/>
      <w:proofErr w:type="gramEnd"/>
      <w:r>
        <w:t xml:space="preserve"> file. This file is a shortcut and likely the primary way you will open your project. You can also open a project by selecting “Open Project” from the File menu. Alternatively on the far upper right side of RStudio you will see an R project icon and a drop-down menu of available R projects.</w:t>
      </w:r>
    </w:p>
    <w:p w14:paraId="4145437F" w14:textId="77777777" w:rsidR="00A0067E" w:rsidRDefault="00467CDC">
      <w:pPr>
        <w:pStyle w:val="NormalWeb"/>
        <w:divId w:val="63335467"/>
      </w:pPr>
      <w:r>
        <w:t>To exit from an R project, either open a new project, or close the project (File - Close Project).</w:t>
      </w:r>
    </w:p>
    <w:p w14:paraId="193B45CB" w14:textId="77777777" w:rsidR="00A0067E" w:rsidRDefault="00467CDC">
      <w:pPr>
        <w:pStyle w:val="Heading3"/>
        <w:divId w:val="479813716"/>
        <w:rPr>
          <w:rFonts w:eastAsia="Times New Roman"/>
        </w:rPr>
      </w:pPr>
      <w:r>
        <w:rPr>
          <w:rFonts w:eastAsia="Times New Roman"/>
        </w:rPr>
        <w:t>Switch projects</w:t>
      </w:r>
    </w:p>
    <w:p w14:paraId="11F12A61" w14:textId="77777777" w:rsidR="00A0067E" w:rsidRDefault="00467CDC">
      <w:pPr>
        <w:pStyle w:val="NormalWeb"/>
        <w:divId w:val="479813716"/>
      </w:pPr>
      <w:r>
        <w:t>To switch between projects, click the R project icon and drop-down menu at the very top-right of RStudio. You will see options to Close Project, Open Project, and a list of recent projects.</w:t>
      </w:r>
    </w:p>
    <w:p w14:paraId="6BF39677" w14:textId="77777777" w:rsidR="00A0067E" w:rsidRDefault="00467CDC">
      <w:pPr>
        <w:pStyle w:val="Heading3"/>
        <w:divId w:val="264314313"/>
        <w:rPr>
          <w:rFonts w:eastAsia="Times New Roman"/>
        </w:rPr>
      </w:pPr>
      <w:r>
        <w:rPr>
          <w:rFonts w:eastAsia="Times New Roman"/>
        </w:rPr>
        <w:t>Settings</w:t>
      </w:r>
    </w:p>
    <w:p w14:paraId="7AE03B27" w14:textId="77777777" w:rsidR="00A0067E" w:rsidRDefault="00467CDC">
      <w:pPr>
        <w:pStyle w:val="NormalWeb"/>
        <w:divId w:val="264314313"/>
      </w:pPr>
      <w:r>
        <w:t xml:space="preserve">It is generally advised that you start RStudio each time with a “clean slate” - that is, with your workspace </w:t>
      </w:r>
      <w:r>
        <w:rPr>
          <w:rStyle w:val="Strong"/>
        </w:rPr>
        <w:t>not</w:t>
      </w:r>
      <w:r>
        <w:t xml:space="preserve"> preserved from your previous session. This will mean that your objects and results will not persist session-to-session (you must re-create them by running your scripts). This is good, because it will force you to write better scripts and avoid errors in the long run.</w:t>
      </w:r>
    </w:p>
    <w:p w14:paraId="074A44FA" w14:textId="77777777" w:rsidR="00A0067E" w:rsidRDefault="00467CDC">
      <w:pPr>
        <w:pStyle w:val="NormalWeb"/>
        <w:divId w:val="264314313"/>
      </w:pPr>
      <w:r>
        <w:t>To set RStudio to have a “clean slate” each time at start-up:</w:t>
      </w:r>
    </w:p>
    <w:p w14:paraId="4744DD66" w14:textId="77777777" w:rsidR="00A0067E" w:rsidRDefault="00467CDC">
      <w:pPr>
        <w:numPr>
          <w:ilvl w:val="0"/>
          <w:numId w:val="47"/>
        </w:numPr>
        <w:spacing w:before="100" w:beforeAutospacing="1" w:after="100" w:afterAutospacing="1"/>
        <w:divId w:val="264314313"/>
        <w:rPr>
          <w:rFonts w:eastAsia="Times New Roman"/>
        </w:rPr>
      </w:pPr>
      <w:r>
        <w:rPr>
          <w:rFonts w:eastAsia="Times New Roman"/>
        </w:rPr>
        <w:t>Select “Project Options” from the Tools menu.</w:t>
      </w:r>
    </w:p>
    <w:p w14:paraId="37EE5CD5" w14:textId="77777777" w:rsidR="00A0067E" w:rsidRDefault="00467CDC">
      <w:pPr>
        <w:numPr>
          <w:ilvl w:val="0"/>
          <w:numId w:val="47"/>
        </w:numPr>
        <w:spacing w:before="100" w:beforeAutospacing="1" w:after="100" w:afterAutospacing="1"/>
        <w:divId w:val="264314313"/>
        <w:rPr>
          <w:rFonts w:eastAsia="Times New Roman"/>
        </w:rPr>
      </w:pPr>
      <w:r>
        <w:rPr>
          <w:rFonts w:eastAsia="Times New Roman"/>
        </w:rPr>
        <w:t xml:space="preserve">In the “General” tab, set RStudio to </w:t>
      </w:r>
      <w:r>
        <w:rPr>
          <w:rStyle w:val="Strong"/>
          <w:rFonts w:eastAsia="Times New Roman"/>
        </w:rPr>
        <w:t>not</w:t>
      </w:r>
      <w:r>
        <w:rPr>
          <w:rFonts w:eastAsia="Times New Roman"/>
        </w:rPr>
        <w:t xml:space="preserve"> </w:t>
      </w:r>
      <w:proofErr w:type="gramStart"/>
      <w:r>
        <w:rPr>
          <w:rFonts w:eastAsia="Times New Roman"/>
        </w:rPr>
        <w:t>restore .</w:t>
      </w:r>
      <w:proofErr w:type="spellStart"/>
      <w:r>
        <w:rPr>
          <w:rFonts w:eastAsia="Times New Roman"/>
        </w:rPr>
        <w:t>RData</w:t>
      </w:r>
      <w:proofErr w:type="spellEnd"/>
      <w:proofErr w:type="gramEnd"/>
      <w:r>
        <w:rPr>
          <w:rFonts w:eastAsia="Times New Roman"/>
        </w:rPr>
        <w:t xml:space="preserve"> into workspace at startup, and to </w:t>
      </w:r>
      <w:r>
        <w:rPr>
          <w:rStyle w:val="Strong"/>
          <w:rFonts w:eastAsia="Times New Roman"/>
        </w:rPr>
        <w:t>not</w:t>
      </w:r>
      <w:r>
        <w:rPr>
          <w:rFonts w:eastAsia="Times New Roman"/>
        </w:rPr>
        <w:t xml:space="preserve"> save workspace to .</w:t>
      </w:r>
      <w:proofErr w:type="spellStart"/>
      <w:r>
        <w:rPr>
          <w:rFonts w:eastAsia="Times New Roman"/>
        </w:rPr>
        <w:t>RData</w:t>
      </w:r>
      <w:proofErr w:type="spellEnd"/>
      <w:r>
        <w:rPr>
          <w:rFonts w:eastAsia="Times New Roman"/>
        </w:rPr>
        <w:t xml:space="preserve"> on exit.</w:t>
      </w:r>
    </w:p>
    <w:p w14:paraId="4E6C3BDB" w14:textId="77777777" w:rsidR="00A0067E" w:rsidRDefault="00467CDC">
      <w:pPr>
        <w:pStyle w:val="Heading3"/>
        <w:divId w:val="650520958"/>
        <w:rPr>
          <w:rFonts w:eastAsia="Times New Roman"/>
        </w:rPr>
      </w:pPr>
      <w:r>
        <w:rPr>
          <w:rFonts w:eastAsia="Times New Roman"/>
        </w:rPr>
        <w:t>Organization</w:t>
      </w:r>
    </w:p>
    <w:p w14:paraId="294130A7" w14:textId="77777777" w:rsidR="00A0067E" w:rsidRDefault="00467CDC">
      <w:pPr>
        <w:pStyle w:val="NormalWeb"/>
        <w:divId w:val="650520958"/>
      </w:pPr>
      <w:r>
        <w:t xml:space="preserve">It is common to have subfolders in your project. Consider having folders such as “data”, “scripts”, “figures”, “presentations”. You can add folders in the typical way you would add a new folder for your computer. Alternatively, see the page on </w:t>
      </w:r>
      <w:hyperlink w:anchor="directory-interactions" w:history="1">
        <w:r>
          <w:rPr>
            <w:rStyle w:val="Hyperlink"/>
          </w:rPr>
          <w:t>Directory interactions</w:t>
        </w:r>
      </w:hyperlink>
      <w:r>
        <w:t xml:space="preserve"> to learn how to create new folders with R commands.</w:t>
      </w:r>
    </w:p>
    <w:p w14:paraId="44F44651" w14:textId="77777777" w:rsidR="00A0067E" w:rsidRDefault="00467CDC">
      <w:pPr>
        <w:pStyle w:val="Heading3"/>
        <w:divId w:val="1271204831"/>
        <w:rPr>
          <w:rFonts w:eastAsia="Times New Roman"/>
        </w:rPr>
      </w:pPr>
      <w:r>
        <w:rPr>
          <w:rFonts w:eastAsia="Times New Roman"/>
        </w:rPr>
        <w:t>Version control</w:t>
      </w:r>
    </w:p>
    <w:p w14:paraId="6A3A6E7C" w14:textId="77777777" w:rsidR="00A0067E" w:rsidRDefault="00467CDC">
      <w:pPr>
        <w:pStyle w:val="NormalWeb"/>
        <w:divId w:val="1271204831"/>
      </w:pPr>
      <w:r>
        <w:t>Consider a version control system. It could be something as simple as having dates on the names of scripts (e.g. “transmission_analysis_2020-10-</w:t>
      </w:r>
      <w:proofErr w:type="gramStart"/>
      <w:r>
        <w:t>03.R</w:t>
      </w:r>
      <w:proofErr w:type="gramEnd"/>
      <w:r>
        <w:t>”) and an “archive” folder. Consider also having commented header text at the top of each script with a description, tags, authors, and change log.</w:t>
      </w:r>
    </w:p>
    <w:p w14:paraId="5EAD7BD0" w14:textId="77777777" w:rsidR="00A0067E" w:rsidRDefault="00467CDC">
      <w:pPr>
        <w:pStyle w:val="NormalWeb"/>
        <w:divId w:val="1271204831"/>
      </w:pPr>
      <w:r>
        <w:lastRenderedPageBreak/>
        <w:t xml:space="preserve">A more complicated method would involve using </w:t>
      </w:r>
      <w:proofErr w:type="spellStart"/>
      <w:r>
        <w:t>Github</w:t>
      </w:r>
      <w:proofErr w:type="spellEnd"/>
      <w:r>
        <w:t xml:space="preserve"> or a similar platform for version control. See the page on </w:t>
      </w:r>
      <w:hyperlink w:anchor="version-control-and-collaboration-with-" w:history="1">
        <w:r>
          <w:rPr>
            <w:rStyle w:val="Hyperlink"/>
          </w:rPr>
          <w:t xml:space="preserve">Version control and collaboration with Git and </w:t>
        </w:r>
        <w:proofErr w:type="spellStart"/>
        <w:r>
          <w:rPr>
            <w:rStyle w:val="Hyperlink"/>
          </w:rPr>
          <w:t>Github</w:t>
        </w:r>
        <w:proofErr w:type="spellEnd"/>
      </w:hyperlink>
      <w:r>
        <w:t>.</w:t>
      </w:r>
    </w:p>
    <w:p w14:paraId="4073C290" w14:textId="77777777" w:rsidR="00A0067E" w:rsidRDefault="00467CDC">
      <w:pPr>
        <w:pStyle w:val="NormalWeb"/>
        <w:divId w:val="1271204831"/>
      </w:pPr>
      <w:r>
        <w:t>One tip is that you can search across an entire project or folder using the “Find in Files” tool (Edit menu). It can search and even replace strings across multiple files.</w:t>
      </w:r>
    </w:p>
    <w:p w14:paraId="33FBECA6" w14:textId="77777777" w:rsidR="00A0067E" w:rsidRDefault="00467CDC">
      <w:pPr>
        <w:pStyle w:val="Heading2"/>
        <w:divId w:val="1655522195"/>
        <w:rPr>
          <w:rFonts w:eastAsia="Times New Roman"/>
        </w:rPr>
      </w:pPr>
      <w:r>
        <w:rPr>
          <w:rFonts w:eastAsia="Times New Roman"/>
        </w:rPr>
        <w:t>Examples</w:t>
      </w:r>
    </w:p>
    <w:p w14:paraId="62B26A14" w14:textId="77777777" w:rsidR="00A0067E" w:rsidRDefault="00467CDC">
      <w:pPr>
        <w:pStyle w:val="NormalWeb"/>
        <w:divId w:val="1655522195"/>
      </w:pPr>
      <w:r>
        <w:t xml:space="preserve">Below are some examples of import/export/saving using </w:t>
      </w:r>
      <w:proofErr w:type="gramStart"/>
      <w:r>
        <w:rPr>
          <w:rStyle w:val="HTMLCode"/>
        </w:rPr>
        <w:t>here(</w:t>
      </w:r>
      <w:proofErr w:type="gramEnd"/>
      <w:r>
        <w:rPr>
          <w:rStyle w:val="HTMLCode"/>
        </w:rPr>
        <w:t>)</w:t>
      </w:r>
      <w:r>
        <w:t xml:space="preserve"> from within an R </w:t>
      </w:r>
      <w:proofErr w:type="spellStart"/>
      <w:r>
        <w:t>projct</w:t>
      </w:r>
      <w:proofErr w:type="spellEnd"/>
      <w:r>
        <w:t xml:space="preserve">. Read more about using the </w:t>
      </w:r>
      <w:r>
        <w:rPr>
          <w:rStyle w:val="Strong"/>
        </w:rPr>
        <w:t>here</w:t>
      </w:r>
      <w:r>
        <w:t xml:space="preserve"> package in the </w:t>
      </w:r>
      <w:hyperlink w:anchor="import-and-export" w:history="1">
        <w:r>
          <w:rPr>
            <w:rStyle w:val="Hyperlink"/>
          </w:rPr>
          <w:t>Import and export</w:t>
        </w:r>
      </w:hyperlink>
      <w:r>
        <w:t xml:space="preserve"> page.</w:t>
      </w:r>
    </w:p>
    <w:p w14:paraId="719C6FEF" w14:textId="77777777" w:rsidR="00A0067E" w:rsidRDefault="00467CDC">
      <w:pPr>
        <w:pStyle w:val="NormalWeb"/>
        <w:divId w:val="1655522195"/>
      </w:pPr>
      <w:r>
        <w:rPr>
          <w:rStyle w:val="Emphasis"/>
        </w:rPr>
        <w:t xml:space="preserve">Importing </w:t>
      </w:r>
      <w:r>
        <w:rPr>
          <w:rStyle w:val="HTMLCode"/>
          <w:i/>
          <w:iCs/>
        </w:rPr>
        <w:t>linelist_raw.xlsx</w:t>
      </w:r>
      <w:r>
        <w:rPr>
          <w:rStyle w:val="Emphasis"/>
        </w:rPr>
        <w:t xml:space="preserve"> from the “data” folder in your R project</w:t>
      </w:r>
    </w:p>
    <w:p w14:paraId="197F0888" w14:textId="77777777" w:rsidR="00A0067E" w:rsidRDefault="00467CDC">
      <w:pPr>
        <w:pStyle w:val="NormalWeb"/>
        <w:divId w:val="1655522195"/>
      </w:pPr>
      <w:r>
        <w:rPr>
          <w:rStyle w:val="Emphasis"/>
        </w:rPr>
        <w:t xml:space="preserve">Exporting the R object </w:t>
      </w:r>
      <w:proofErr w:type="spellStart"/>
      <w:r>
        <w:rPr>
          <w:rStyle w:val="HTMLCode"/>
          <w:i/>
          <w:iCs/>
        </w:rPr>
        <w:t>linelist</w:t>
      </w:r>
      <w:proofErr w:type="spellEnd"/>
      <w:r>
        <w:rPr>
          <w:rStyle w:val="Emphasis"/>
        </w:rPr>
        <w:t xml:space="preserve"> as “</w:t>
      </w:r>
      <w:proofErr w:type="spellStart"/>
      <w:r>
        <w:rPr>
          <w:rStyle w:val="Emphasis"/>
        </w:rPr>
        <w:t>my_linelist.rds</w:t>
      </w:r>
      <w:proofErr w:type="spellEnd"/>
      <w:r>
        <w:rPr>
          <w:rStyle w:val="Emphasis"/>
        </w:rPr>
        <w:t>” to the “clean” folder within the “data” folder in your R project.</w:t>
      </w:r>
    </w:p>
    <w:p w14:paraId="397701AE" w14:textId="77777777" w:rsidR="00A0067E" w:rsidRDefault="00467CDC">
      <w:pPr>
        <w:pStyle w:val="NormalWeb"/>
        <w:divId w:val="1655522195"/>
      </w:pPr>
      <w:r>
        <w:rPr>
          <w:rStyle w:val="Emphasis"/>
        </w:rPr>
        <w:t>Saving the most recently printed plot as “epicurve_2021-02-15.png” within the “</w:t>
      </w:r>
      <w:proofErr w:type="spellStart"/>
      <w:r>
        <w:rPr>
          <w:rStyle w:val="Emphasis"/>
        </w:rPr>
        <w:t>epicurves</w:t>
      </w:r>
      <w:proofErr w:type="spellEnd"/>
      <w:r>
        <w:rPr>
          <w:rStyle w:val="Emphasis"/>
        </w:rPr>
        <w:t>” folder in “outputs” folder in your R project.</w:t>
      </w:r>
    </w:p>
    <w:p w14:paraId="25883380" w14:textId="77777777" w:rsidR="00A0067E" w:rsidRDefault="00467CDC">
      <w:pPr>
        <w:pStyle w:val="Heading2"/>
        <w:divId w:val="2051688400"/>
        <w:rPr>
          <w:rFonts w:eastAsia="Times New Roman"/>
        </w:rPr>
      </w:pPr>
      <w:r>
        <w:rPr>
          <w:rFonts w:eastAsia="Times New Roman"/>
        </w:rPr>
        <w:t>Resources</w:t>
      </w:r>
    </w:p>
    <w:p w14:paraId="752C6D52" w14:textId="77777777" w:rsidR="00A0067E" w:rsidRDefault="00467CDC">
      <w:pPr>
        <w:pStyle w:val="NormalWeb"/>
        <w:divId w:val="2051688400"/>
      </w:pPr>
      <w:r>
        <w:t xml:space="preserve">RStudio webpage on </w:t>
      </w:r>
      <w:hyperlink r:id="rId161" w:history="1">
        <w:r>
          <w:rPr>
            <w:rStyle w:val="Hyperlink"/>
          </w:rPr>
          <w:t>using R projects</w:t>
        </w:r>
      </w:hyperlink>
    </w:p>
    <w:p w14:paraId="446AC8FE" w14:textId="77777777" w:rsidR="00A0067E" w:rsidRDefault="00467CDC">
      <w:pPr>
        <w:pStyle w:val="Heading1"/>
        <w:divId w:val="84810902"/>
        <w:rPr>
          <w:rFonts w:eastAsia="Times New Roman"/>
        </w:rPr>
      </w:pPr>
      <w:r>
        <w:rPr>
          <w:rFonts w:eastAsia="Times New Roman"/>
        </w:rPr>
        <w:t>Import and export</w:t>
      </w:r>
    </w:p>
    <w:p w14:paraId="4FAD88D2" w14:textId="77777777" w:rsidR="00A0067E" w:rsidRDefault="00467CDC">
      <w:pPr>
        <w:pStyle w:val="NormalWeb"/>
        <w:divId w:val="84810902"/>
      </w:pPr>
      <w:r>
        <w:t>In this page we describe ways to locate, import, and export files:</w:t>
      </w:r>
    </w:p>
    <w:p w14:paraId="4F66C43E"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 xml:space="preserve">Use of the </w:t>
      </w:r>
      <w:proofErr w:type="spellStart"/>
      <w:r>
        <w:rPr>
          <w:rStyle w:val="Strong"/>
          <w:rFonts w:eastAsia="Times New Roman"/>
        </w:rPr>
        <w:t>rio</w:t>
      </w:r>
      <w:proofErr w:type="spellEnd"/>
      <w:r>
        <w:rPr>
          <w:rFonts w:eastAsia="Times New Roman"/>
        </w:rPr>
        <w:t xml:space="preserve"> package to flexibly </w:t>
      </w:r>
      <w:proofErr w:type="gramStart"/>
      <w:r>
        <w:rPr>
          <w:rStyle w:val="HTMLCode"/>
        </w:rPr>
        <w:t>import(</w:t>
      </w:r>
      <w:proofErr w:type="gramEnd"/>
      <w:r>
        <w:rPr>
          <w:rStyle w:val="HTMLCode"/>
        </w:rPr>
        <w:t>)</w:t>
      </w:r>
      <w:r>
        <w:rPr>
          <w:rFonts w:eastAsia="Times New Roman"/>
        </w:rPr>
        <w:t xml:space="preserve"> and </w:t>
      </w:r>
      <w:r>
        <w:rPr>
          <w:rStyle w:val="HTMLCode"/>
        </w:rPr>
        <w:t>export()</w:t>
      </w:r>
      <w:r>
        <w:rPr>
          <w:rFonts w:eastAsia="Times New Roman"/>
        </w:rPr>
        <w:t xml:space="preserve"> many types of files</w:t>
      </w:r>
    </w:p>
    <w:p w14:paraId="34836434"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 xml:space="preserve">Use of the </w:t>
      </w:r>
      <w:r>
        <w:rPr>
          <w:rStyle w:val="Strong"/>
          <w:rFonts w:eastAsia="Times New Roman"/>
        </w:rPr>
        <w:t>here</w:t>
      </w:r>
      <w:r>
        <w:rPr>
          <w:rFonts w:eastAsia="Times New Roman"/>
        </w:rPr>
        <w:t xml:space="preserve"> package to locate files relative to an R project root - to prevent complications from file paths that are specific to one computer</w:t>
      </w:r>
    </w:p>
    <w:p w14:paraId="2FA7E506"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 xml:space="preserve">Specific import scenarios, such as: </w:t>
      </w:r>
    </w:p>
    <w:p w14:paraId="5709F19E"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Specific Excel sheets</w:t>
      </w:r>
    </w:p>
    <w:p w14:paraId="33871D74"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Messy headers and skipping rows</w:t>
      </w:r>
    </w:p>
    <w:p w14:paraId="6181C9EC"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From Google sheets</w:t>
      </w:r>
    </w:p>
    <w:p w14:paraId="4B2C5A52"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From data posted to websites</w:t>
      </w:r>
    </w:p>
    <w:p w14:paraId="7F91D1BA"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With APIs</w:t>
      </w:r>
    </w:p>
    <w:p w14:paraId="1827D9E3" w14:textId="77777777" w:rsidR="00A0067E" w:rsidRDefault="00467CDC">
      <w:pPr>
        <w:numPr>
          <w:ilvl w:val="1"/>
          <w:numId w:val="48"/>
        </w:numPr>
        <w:spacing w:before="100" w:beforeAutospacing="1" w:after="100" w:afterAutospacing="1"/>
        <w:divId w:val="84810902"/>
        <w:rPr>
          <w:rFonts w:eastAsia="Times New Roman"/>
        </w:rPr>
      </w:pPr>
      <w:r>
        <w:rPr>
          <w:rFonts w:eastAsia="Times New Roman"/>
        </w:rPr>
        <w:t xml:space="preserve">Importing the </w:t>
      </w:r>
      <w:r>
        <w:rPr>
          <w:rStyle w:val="Emphasis"/>
          <w:rFonts w:eastAsia="Times New Roman"/>
        </w:rPr>
        <w:t>most recent</w:t>
      </w:r>
      <w:r>
        <w:rPr>
          <w:rFonts w:eastAsia="Times New Roman"/>
        </w:rPr>
        <w:t xml:space="preserve"> file</w:t>
      </w:r>
    </w:p>
    <w:p w14:paraId="4BDEA31E"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Manual data entry</w:t>
      </w:r>
    </w:p>
    <w:p w14:paraId="3724A4F1"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 xml:space="preserve">R-specific file types such as RDS and </w:t>
      </w:r>
      <w:proofErr w:type="spellStart"/>
      <w:r>
        <w:rPr>
          <w:rFonts w:eastAsia="Times New Roman"/>
        </w:rPr>
        <w:t>RData</w:t>
      </w:r>
      <w:proofErr w:type="spellEnd"/>
    </w:p>
    <w:p w14:paraId="13D892BC" w14:textId="77777777" w:rsidR="00A0067E" w:rsidRDefault="00467CDC">
      <w:pPr>
        <w:numPr>
          <w:ilvl w:val="0"/>
          <w:numId w:val="48"/>
        </w:numPr>
        <w:spacing w:before="100" w:beforeAutospacing="1" w:after="100" w:afterAutospacing="1"/>
        <w:divId w:val="84810902"/>
        <w:rPr>
          <w:rFonts w:eastAsia="Times New Roman"/>
        </w:rPr>
      </w:pPr>
      <w:r>
        <w:rPr>
          <w:rFonts w:eastAsia="Times New Roman"/>
        </w:rPr>
        <w:t>Exporting/saving files and plots</w:t>
      </w:r>
    </w:p>
    <w:p w14:paraId="76820053" w14:textId="77777777" w:rsidR="00A0067E" w:rsidRDefault="00467CDC">
      <w:pPr>
        <w:pStyle w:val="Heading2"/>
        <w:divId w:val="2000840676"/>
        <w:rPr>
          <w:rFonts w:eastAsia="Times New Roman"/>
        </w:rPr>
      </w:pPr>
      <w:r>
        <w:rPr>
          <w:rFonts w:eastAsia="Times New Roman"/>
        </w:rPr>
        <w:t>Overview</w:t>
      </w:r>
    </w:p>
    <w:p w14:paraId="74535BAC" w14:textId="77777777" w:rsidR="00A0067E" w:rsidRDefault="00467CDC">
      <w:pPr>
        <w:pStyle w:val="NormalWeb"/>
        <w:divId w:val="2000840676"/>
      </w:pPr>
      <w:r>
        <w:lastRenderedPageBreak/>
        <w:t xml:space="preserve">When you import a “dataset” into R, you are generally creating a new </w:t>
      </w:r>
      <w:r>
        <w:rPr>
          <w:rStyle w:val="Emphasis"/>
        </w:rPr>
        <w:t>data frame</w:t>
      </w:r>
      <w:r>
        <w:t xml:space="preserve"> object in your R environment and defining it as an imported file (</w:t>
      </w:r>
      <w:proofErr w:type="gramStart"/>
      <w:r>
        <w:t>e.g.</w:t>
      </w:r>
      <w:proofErr w:type="gramEnd"/>
      <w:r>
        <w:t> Excel, CSV, TSV, RDS) that is located in your folder directories at a certain file path/address.</w:t>
      </w:r>
    </w:p>
    <w:p w14:paraId="3CF0C880" w14:textId="77777777" w:rsidR="00A0067E" w:rsidRDefault="00467CDC">
      <w:pPr>
        <w:pStyle w:val="NormalWeb"/>
        <w:divId w:val="2000840676"/>
      </w:pPr>
      <w:r>
        <w:t>You can import/export many types of files, including those created by other statistical programs (SAS, STATA, SPSS). You can also connect to relational databases.</w:t>
      </w:r>
    </w:p>
    <w:p w14:paraId="7C48A971" w14:textId="77777777" w:rsidR="00A0067E" w:rsidRDefault="00467CDC">
      <w:pPr>
        <w:pStyle w:val="NormalWeb"/>
        <w:divId w:val="2000840676"/>
      </w:pPr>
      <w:r>
        <w:t>R even has its own data formats:</w:t>
      </w:r>
    </w:p>
    <w:p w14:paraId="0A99572E" w14:textId="77777777" w:rsidR="00A0067E" w:rsidRDefault="00467CDC">
      <w:pPr>
        <w:numPr>
          <w:ilvl w:val="0"/>
          <w:numId w:val="49"/>
        </w:numPr>
        <w:spacing w:before="100" w:beforeAutospacing="1" w:after="100" w:afterAutospacing="1"/>
        <w:divId w:val="2000840676"/>
        <w:rPr>
          <w:rFonts w:eastAsia="Times New Roman"/>
        </w:rPr>
      </w:pPr>
      <w:r>
        <w:rPr>
          <w:rFonts w:eastAsia="Times New Roman"/>
        </w:rPr>
        <w:t>An RDS file (.</w:t>
      </w:r>
      <w:proofErr w:type="spellStart"/>
      <w:r>
        <w:rPr>
          <w:rFonts w:eastAsia="Times New Roman"/>
        </w:rPr>
        <w:t>rds</w:t>
      </w:r>
      <w:proofErr w:type="spellEnd"/>
      <w:r>
        <w:rPr>
          <w:rFonts w:eastAsia="Times New Roman"/>
        </w:rPr>
        <w:t xml:space="preserve">) stores a single R object such as a data frame. These are useful to store cleaned data, as they maintain R column classes. Read more in </w:t>
      </w:r>
      <w:hyperlink w:anchor="import_rds" w:history="1">
        <w:r>
          <w:rPr>
            <w:rStyle w:val="Hyperlink"/>
            <w:rFonts w:eastAsia="Times New Roman"/>
          </w:rPr>
          <w:t>this section</w:t>
        </w:r>
      </w:hyperlink>
      <w:r>
        <w:rPr>
          <w:rFonts w:eastAsia="Times New Roman"/>
        </w:rPr>
        <w:t>.</w:t>
      </w:r>
    </w:p>
    <w:p w14:paraId="37B22E64" w14:textId="77777777" w:rsidR="00A0067E" w:rsidRDefault="00467CDC">
      <w:pPr>
        <w:numPr>
          <w:ilvl w:val="0"/>
          <w:numId w:val="49"/>
        </w:numPr>
        <w:spacing w:before="100" w:beforeAutospacing="1" w:after="100" w:afterAutospacing="1"/>
        <w:divId w:val="2000840676"/>
        <w:rPr>
          <w:rFonts w:eastAsia="Times New Roman"/>
        </w:rPr>
      </w:pPr>
      <w:r>
        <w:rPr>
          <w:rFonts w:eastAsia="Times New Roman"/>
        </w:rPr>
        <w:t xml:space="preserve">An </w:t>
      </w:r>
      <w:proofErr w:type="spellStart"/>
      <w:r>
        <w:rPr>
          <w:rFonts w:eastAsia="Times New Roman"/>
        </w:rPr>
        <w:t>RData</w:t>
      </w:r>
      <w:proofErr w:type="spellEnd"/>
      <w:r>
        <w:rPr>
          <w:rFonts w:eastAsia="Times New Roman"/>
        </w:rPr>
        <w:t xml:space="preserve"> file </w:t>
      </w:r>
      <w:proofErr w:type="gramStart"/>
      <w:r>
        <w:rPr>
          <w:rFonts w:eastAsia="Times New Roman"/>
        </w:rPr>
        <w:t>(.</w:t>
      </w:r>
      <w:proofErr w:type="spellStart"/>
      <w:r>
        <w:rPr>
          <w:rFonts w:eastAsia="Times New Roman"/>
        </w:rPr>
        <w:t>Rdata</w:t>
      </w:r>
      <w:proofErr w:type="spellEnd"/>
      <w:proofErr w:type="gramEnd"/>
      <w:r>
        <w:rPr>
          <w:rFonts w:eastAsia="Times New Roman"/>
        </w:rPr>
        <w:t xml:space="preserve">) can be used to store multiple objects, or even a complete R workspace. Read more in </w:t>
      </w:r>
      <w:hyperlink w:anchor="import_rdata" w:history="1">
        <w:r>
          <w:rPr>
            <w:rStyle w:val="Hyperlink"/>
            <w:rFonts w:eastAsia="Times New Roman"/>
          </w:rPr>
          <w:t>this section</w:t>
        </w:r>
      </w:hyperlink>
      <w:r>
        <w:rPr>
          <w:rFonts w:eastAsia="Times New Roman"/>
        </w:rPr>
        <w:t>.</w:t>
      </w:r>
    </w:p>
    <w:p w14:paraId="49AA9263" w14:textId="77777777" w:rsidR="00A0067E" w:rsidRDefault="00467CDC">
      <w:pPr>
        <w:pStyle w:val="Heading2"/>
        <w:divId w:val="760680531"/>
        <w:rPr>
          <w:rFonts w:eastAsia="Times New Roman"/>
        </w:rPr>
      </w:pPr>
      <w:r>
        <w:rPr>
          <w:rFonts w:eastAsia="Times New Roman"/>
        </w:rPr>
        <w:t xml:space="preserve">The </w:t>
      </w:r>
      <w:proofErr w:type="spellStart"/>
      <w:r>
        <w:rPr>
          <w:rStyle w:val="Strong"/>
          <w:rFonts w:eastAsia="Times New Roman"/>
          <w:b/>
          <w:bCs/>
        </w:rPr>
        <w:t>rio</w:t>
      </w:r>
      <w:proofErr w:type="spellEnd"/>
      <w:r>
        <w:rPr>
          <w:rFonts w:eastAsia="Times New Roman"/>
        </w:rPr>
        <w:t xml:space="preserve"> package</w:t>
      </w:r>
    </w:p>
    <w:p w14:paraId="2FBEB48F" w14:textId="77777777" w:rsidR="00A0067E" w:rsidRDefault="00467CDC">
      <w:pPr>
        <w:pStyle w:val="NormalWeb"/>
        <w:divId w:val="760680531"/>
      </w:pPr>
      <w:r>
        <w:t xml:space="preserve">The R package we recommend is: </w:t>
      </w:r>
      <w:proofErr w:type="spellStart"/>
      <w:r>
        <w:rPr>
          <w:rStyle w:val="Strong"/>
        </w:rPr>
        <w:t>rio</w:t>
      </w:r>
      <w:proofErr w:type="spellEnd"/>
      <w:r>
        <w:t>. The name “</w:t>
      </w:r>
      <w:proofErr w:type="spellStart"/>
      <w:r>
        <w:t>rio</w:t>
      </w:r>
      <w:proofErr w:type="spellEnd"/>
      <w:r>
        <w:t>” is an abbreviation of “R I/O” (input/output).</w:t>
      </w:r>
    </w:p>
    <w:p w14:paraId="4221AE90" w14:textId="77777777" w:rsidR="00A0067E" w:rsidRDefault="00467CDC">
      <w:pPr>
        <w:pStyle w:val="NormalWeb"/>
        <w:divId w:val="760680531"/>
      </w:pPr>
      <w:r>
        <w:t xml:space="preserve">Its functions </w:t>
      </w:r>
      <w:proofErr w:type="gramStart"/>
      <w:r>
        <w:rPr>
          <w:rStyle w:val="HTMLCode"/>
        </w:rPr>
        <w:t>import(</w:t>
      </w:r>
      <w:proofErr w:type="gramEnd"/>
      <w:r>
        <w:rPr>
          <w:rStyle w:val="HTMLCode"/>
        </w:rPr>
        <w:t>)</w:t>
      </w:r>
      <w:r>
        <w:t xml:space="preserve"> and </w:t>
      </w:r>
      <w:r>
        <w:rPr>
          <w:rStyle w:val="HTMLCode"/>
        </w:rPr>
        <w:t>export()</w:t>
      </w:r>
      <w:r>
        <w:t xml:space="preserve"> can handle many different file types (e.g. .xlsx, .csv, .</w:t>
      </w:r>
      <w:proofErr w:type="spellStart"/>
      <w:r>
        <w:t>rds</w:t>
      </w:r>
      <w:proofErr w:type="spellEnd"/>
      <w:r>
        <w:t>, .</w:t>
      </w:r>
      <w:proofErr w:type="spellStart"/>
      <w:r>
        <w:t>tsv</w:t>
      </w:r>
      <w:proofErr w:type="spellEnd"/>
      <w:r>
        <w:t xml:space="preserve">). When you provide a file path to either of these functions (including the file extension like “.csv”), </w:t>
      </w:r>
      <w:proofErr w:type="spellStart"/>
      <w:r>
        <w:rPr>
          <w:rStyle w:val="Strong"/>
        </w:rPr>
        <w:t>rio</w:t>
      </w:r>
      <w:proofErr w:type="spellEnd"/>
      <w:r>
        <w:t xml:space="preserve"> will read the extension and use the correct tool to import or export the file.</w:t>
      </w:r>
    </w:p>
    <w:p w14:paraId="21329146" w14:textId="77777777" w:rsidR="00A0067E" w:rsidRDefault="00467CDC">
      <w:pPr>
        <w:pStyle w:val="NormalWeb"/>
        <w:divId w:val="760680531"/>
      </w:pPr>
      <w:r>
        <w:t xml:space="preserve">The alternative to using </w:t>
      </w:r>
      <w:proofErr w:type="spellStart"/>
      <w:r>
        <w:rPr>
          <w:rStyle w:val="Strong"/>
        </w:rPr>
        <w:t>rio</w:t>
      </w:r>
      <w:proofErr w:type="spellEnd"/>
      <w:r>
        <w:t xml:space="preserve"> is to use functions from many other packages, each of which is specific to a type of file. For example, </w:t>
      </w:r>
      <w:proofErr w:type="gramStart"/>
      <w:r>
        <w:rPr>
          <w:rStyle w:val="HTMLCode"/>
        </w:rPr>
        <w:t>read.csv(</w:t>
      </w:r>
      <w:proofErr w:type="gramEnd"/>
      <w:r>
        <w:rPr>
          <w:rStyle w:val="HTMLCode"/>
        </w:rPr>
        <w:t>)</w:t>
      </w:r>
      <w:r>
        <w:t xml:space="preserve"> (</w:t>
      </w:r>
      <w:r>
        <w:rPr>
          <w:rStyle w:val="Strong"/>
        </w:rPr>
        <w:t>base</w:t>
      </w:r>
      <w:r>
        <w:t xml:space="preserve"> R), </w:t>
      </w:r>
      <w:r>
        <w:rPr>
          <w:rStyle w:val="HTMLCode"/>
        </w:rPr>
        <w:t>read.xlsx()</w:t>
      </w:r>
      <w:r>
        <w:t xml:space="preserve"> (</w:t>
      </w:r>
      <w:proofErr w:type="spellStart"/>
      <w:r>
        <w:rPr>
          <w:rStyle w:val="Strong"/>
        </w:rPr>
        <w:t>openxlsx</w:t>
      </w:r>
      <w:proofErr w:type="spellEnd"/>
      <w:r>
        <w:t xml:space="preserve"> package), and </w:t>
      </w:r>
      <w:proofErr w:type="spellStart"/>
      <w:r>
        <w:rPr>
          <w:rStyle w:val="HTMLCode"/>
        </w:rPr>
        <w:t>write_csv</w:t>
      </w:r>
      <w:proofErr w:type="spellEnd"/>
      <w:r>
        <w:rPr>
          <w:rStyle w:val="HTMLCode"/>
        </w:rPr>
        <w:t>()</w:t>
      </w:r>
      <w:r>
        <w:t xml:space="preserve"> (</w:t>
      </w:r>
      <w:proofErr w:type="spellStart"/>
      <w:r>
        <w:rPr>
          <w:rStyle w:val="Strong"/>
        </w:rPr>
        <w:t>readr</w:t>
      </w:r>
      <w:proofErr w:type="spellEnd"/>
      <w:r>
        <w:t xml:space="preserve"> </w:t>
      </w:r>
      <w:proofErr w:type="spellStart"/>
      <w:r>
        <w:t>pacakge</w:t>
      </w:r>
      <w:proofErr w:type="spellEnd"/>
      <w:r>
        <w:t xml:space="preserve">), etc. These alternatives can be difficult to remember, whereas using </w:t>
      </w:r>
      <w:proofErr w:type="gramStart"/>
      <w:r>
        <w:rPr>
          <w:rStyle w:val="HTMLCode"/>
        </w:rPr>
        <w:t>import(</w:t>
      </w:r>
      <w:proofErr w:type="gramEnd"/>
      <w:r>
        <w:rPr>
          <w:rStyle w:val="HTMLCode"/>
        </w:rPr>
        <w:t>)</w:t>
      </w:r>
      <w:r>
        <w:t xml:space="preserve"> and </w:t>
      </w:r>
      <w:r>
        <w:rPr>
          <w:rStyle w:val="HTMLCode"/>
        </w:rPr>
        <w:t>export()</w:t>
      </w:r>
      <w:r>
        <w:t xml:space="preserve"> from </w:t>
      </w:r>
      <w:proofErr w:type="spellStart"/>
      <w:r>
        <w:rPr>
          <w:rStyle w:val="Strong"/>
        </w:rPr>
        <w:t>rio</w:t>
      </w:r>
      <w:proofErr w:type="spellEnd"/>
      <w:r>
        <w:t xml:space="preserve"> is easy.</w:t>
      </w:r>
    </w:p>
    <w:p w14:paraId="2BFBDE6E" w14:textId="77777777" w:rsidR="00A0067E" w:rsidRDefault="00467CDC">
      <w:pPr>
        <w:pStyle w:val="NormalWeb"/>
        <w:divId w:val="760680531"/>
      </w:pPr>
      <w:proofErr w:type="spellStart"/>
      <w:r>
        <w:rPr>
          <w:rStyle w:val="Strong"/>
        </w:rPr>
        <w:t>rio</w:t>
      </w:r>
      <w:r>
        <w:t>’s</w:t>
      </w:r>
      <w:proofErr w:type="spellEnd"/>
      <w:r>
        <w:t xml:space="preserve"> functions </w:t>
      </w:r>
      <w:proofErr w:type="gramStart"/>
      <w:r>
        <w:rPr>
          <w:rStyle w:val="HTMLCode"/>
        </w:rPr>
        <w:t>import(</w:t>
      </w:r>
      <w:proofErr w:type="gramEnd"/>
      <w:r>
        <w:rPr>
          <w:rStyle w:val="HTMLCode"/>
        </w:rPr>
        <w:t>)</w:t>
      </w:r>
      <w:r>
        <w:t xml:space="preserve"> and </w:t>
      </w:r>
      <w:r>
        <w:rPr>
          <w:rStyle w:val="HTMLCode"/>
        </w:rPr>
        <w:t>export()</w:t>
      </w:r>
      <w:r>
        <w:t xml:space="preserve"> use the appropriate package and function for a given file, based on its file extension. See the end of this page for a complete table of which packages/functions </w:t>
      </w:r>
      <w:proofErr w:type="spellStart"/>
      <w:r>
        <w:rPr>
          <w:rStyle w:val="Strong"/>
        </w:rPr>
        <w:t>rio</w:t>
      </w:r>
      <w:proofErr w:type="spellEnd"/>
      <w:r>
        <w:t xml:space="preserve"> uses in the background. It can also be used to import STATA, SAS, and SPSS files, among dozens of other file types.</w:t>
      </w:r>
    </w:p>
    <w:p w14:paraId="7890FE0B" w14:textId="77777777" w:rsidR="00A0067E" w:rsidRDefault="00467CDC">
      <w:pPr>
        <w:pStyle w:val="NormalWeb"/>
        <w:divId w:val="760680531"/>
      </w:pPr>
      <w:r>
        <w:t xml:space="preserve">Import/export of shapefiles requires other packages, as detailed in the page on </w:t>
      </w:r>
      <w:hyperlink w:anchor="gis-basics" w:history="1">
        <w:r>
          <w:rPr>
            <w:rStyle w:val="Hyperlink"/>
          </w:rPr>
          <w:t>GIS basics</w:t>
        </w:r>
      </w:hyperlink>
      <w:r>
        <w:t>.</w:t>
      </w:r>
    </w:p>
    <w:p w14:paraId="6D6EF543" w14:textId="77777777" w:rsidR="00A0067E" w:rsidRDefault="00467CDC">
      <w:pPr>
        <w:pStyle w:val="Heading2"/>
        <w:divId w:val="475029004"/>
        <w:rPr>
          <w:rFonts w:eastAsia="Times New Roman"/>
        </w:rPr>
      </w:pPr>
      <w:r>
        <w:rPr>
          <w:rFonts w:eastAsia="Times New Roman"/>
        </w:rPr>
        <w:t xml:space="preserve">The </w:t>
      </w:r>
      <w:r>
        <w:rPr>
          <w:rStyle w:val="Strong"/>
          <w:rFonts w:eastAsia="Times New Roman"/>
          <w:b/>
          <w:bCs/>
        </w:rPr>
        <w:t>here</w:t>
      </w:r>
      <w:r>
        <w:rPr>
          <w:rFonts w:eastAsia="Times New Roman"/>
        </w:rPr>
        <w:t xml:space="preserve"> package</w:t>
      </w:r>
    </w:p>
    <w:p w14:paraId="54C4028D" w14:textId="77777777" w:rsidR="00A0067E" w:rsidRDefault="00467CDC">
      <w:pPr>
        <w:pStyle w:val="NormalWeb"/>
        <w:divId w:val="475029004"/>
      </w:pPr>
      <w:r>
        <w:t xml:space="preserve">The package </w:t>
      </w:r>
      <w:r>
        <w:rPr>
          <w:rStyle w:val="Strong"/>
        </w:rPr>
        <w:t>here</w:t>
      </w:r>
      <w:r>
        <w:t xml:space="preserve"> and its function </w:t>
      </w:r>
      <w:proofErr w:type="gramStart"/>
      <w:r>
        <w:rPr>
          <w:rStyle w:val="HTMLCode"/>
        </w:rPr>
        <w:t>here(</w:t>
      </w:r>
      <w:proofErr w:type="gramEnd"/>
      <w:r>
        <w:rPr>
          <w:rStyle w:val="HTMLCode"/>
        </w:rPr>
        <w:t>)</w:t>
      </w:r>
      <w:r>
        <w:t xml:space="preserve"> make it easy to tell R where to find and to save your files - in essence, it builds file paths.</w:t>
      </w:r>
    </w:p>
    <w:p w14:paraId="7EA2B4C2" w14:textId="77777777" w:rsidR="00A0067E" w:rsidRDefault="00467CDC">
      <w:pPr>
        <w:pStyle w:val="NormalWeb"/>
        <w:divId w:val="475029004"/>
      </w:pPr>
      <w:r>
        <w:t xml:space="preserve">Used in conjunction with an R project, </w:t>
      </w:r>
      <w:r>
        <w:rPr>
          <w:rStyle w:val="Strong"/>
        </w:rPr>
        <w:t>here</w:t>
      </w:r>
      <w:r>
        <w:t xml:space="preserve"> allows you to describe the location of files in your R project in relation to the R project’s </w:t>
      </w:r>
      <w:r>
        <w:rPr>
          <w:rStyle w:val="Emphasis"/>
        </w:rPr>
        <w:t>root directory</w:t>
      </w:r>
      <w:r>
        <w:t xml:space="preserve"> (the top-level folder). This is useful when the R project may be shared or accessed by multiple people/computers. It prevents complications </w:t>
      </w:r>
      <w:r>
        <w:lastRenderedPageBreak/>
        <w:t>due to the unique file paths on different computers (</w:t>
      </w:r>
      <w:proofErr w:type="gramStart"/>
      <w:r>
        <w:t>e.g.</w:t>
      </w:r>
      <w:proofErr w:type="gramEnd"/>
      <w:r>
        <w:t> </w:t>
      </w:r>
      <w:r>
        <w:rPr>
          <w:rStyle w:val="HTMLCode"/>
        </w:rPr>
        <w:t>"C:/Users/Laura/Documents..."</w:t>
      </w:r>
      <w:r>
        <w:t xml:space="preserve"> by “starting” the file path in a place common to all users (the R project root).</w:t>
      </w:r>
    </w:p>
    <w:p w14:paraId="42FD7900" w14:textId="77777777" w:rsidR="00A0067E" w:rsidRDefault="00467CDC">
      <w:pPr>
        <w:pStyle w:val="NormalWeb"/>
        <w:divId w:val="475029004"/>
      </w:pPr>
      <w:r>
        <w:t xml:space="preserve">This is how </w:t>
      </w:r>
      <w:proofErr w:type="gramStart"/>
      <w:r>
        <w:rPr>
          <w:rStyle w:val="HTMLCode"/>
        </w:rPr>
        <w:t>here(</w:t>
      </w:r>
      <w:proofErr w:type="gramEnd"/>
      <w:r>
        <w:rPr>
          <w:rStyle w:val="HTMLCode"/>
        </w:rPr>
        <w:t>)</w:t>
      </w:r>
      <w:r>
        <w:t xml:space="preserve"> works within an R project:</w:t>
      </w:r>
    </w:p>
    <w:p w14:paraId="1117DF07" w14:textId="77777777" w:rsidR="00A0067E" w:rsidRDefault="00467CDC">
      <w:pPr>
        <w:numPr>
          <w:ilvl w:val="0"/>
          <w:numId w:val="50"/>
        </w:numPr>
        <w:spacing w:before="100" w:beforeAutospacing="1" w:after="100" w:afterAutospacing="1"/>
        <w:divId w:val="475029004"/>
        <w:rPr>
          <w:rFonts w:eastAsia="Times New Roman"/>
        </w:rPr>
      </w:pPr>
      <w:r>
        <w:rPr>
          <w:rFonts w:eastAsia="Times New Roman"/>
        </w:rPr>
        <w:t xml:space="preserve">When the </w:t>
      </w:r>
      <w:r>
        <w:rPr>
          <w:rStyle w:val="Strong"/>
          <w:rFonts w:eastAsia="Times New Roman"/>
        </w:rPr>
        <w:t>here</w:t>
      </w:r>
      <w:r>
        <w:rPr>
          <w:rFonts w:eastAsia="Times New Roman"/>
        </w:rPr>
        <w:t xml:space="preserve"> package is first loaded within the R project, it places a small file called </w:t>
      </w:r>
      <w:proofErr w:type="gramStart"/>
      <w:r>
        <w:rPr>
          <w:rFonts w:eastAsia="Times New Roman"/>
        </w:rPr>
        <w:t>“.here</w:t>
      </w:r>
      <w:proofErr w:type="gramEnd"/>
      <w:r>
        <w:rPr>
          <w:rFonts w:eastAsia="Times New Roman"/>
        </w:rPr>
        <w:t>” in the root folder of your R project as a “benchmark” or “anchor”</w:t>
      </w:r>
    </w:p>
    <w:p w14:paraId="5BD3C3D7" w14:textId="77777777" w:rsidR="00A0067E" w:rsidRDefault="00467CDC">
      <w:pPr>
        <w:numPr>
          <w:ilvl w:val="0"/>
          <w:numId w:val="50"/>
        </w:numPr>
        <w:spacing w:before="100" w:beforeAutospacing="1" w:after="100" w:afterAutospacing="1"/>
        <w:divId w:val="475029004"/>
        <w:rPr>
          <w:rFonts w:eastAsia="Times New Roman"/>
        </w:rPr>
      </w:pPr>
      <w:r>
        <w:rPr>
          <w:rFonts w:eastAsia="Times New Roman"/>
        </w:rPr>
        <w:t xml:space="preserve">In your scripts, to reference a file in the R project’s sub-folders, you use the function </w:t>
      </w:r>
      <w:proofErr w:type="gramStart"/>
      <w:r>
        <w:rPr>
          <w:rStyle w:val="HTMLCode"/>
        </w:rPr>
        <w:t>here(</w:t>
      </w:r>
      <w:proofErr w:type="gramEnd"/>
      <w:r>
        <w:rPr>
          <w:rStyle w:val="HTMLCode"/>
        </w:rPr>
        <w:t>)</w:t>
      </w:r>
      <w:r>
        <w:rPr>
          <w:rFonts w:eastAsia="Times New Roman"/>
        </w:rPr>
        <w:t xml:space="preserve"> to build the file path </w:t>
      </w:r>
      <w:r>
        <w:rPr>
          <w:rStyle w:val="Emphasis"/>
          <w:rFonts w:eastAsia="Times New Roman"/>
        </w:rPr>
        <w:t>in relation to that anchor</w:t>
      </w:r>
    </w:p>
    <w:p w14:paraId="660D0710" w14:textId="77777777" w:rsidR="00A0067E" w:rsidRDefault="00467CDC">
      <w:pPr>
        <w:numPr>
          <w:ilvl w:val="0"/>
          <w:numId w:val="50"/>
        </w:numPr>
        <w:spacing w:before="100" w:beforeAutospacing="1" w:after="100" w:afterAutospacing="1"/>
        <w:divId w:val="475029004"/>
        <w:rPr>
          <w:rFonts w:eastAsia="Times New Roman"/>
        </w:rPr>
      </w:pPr>
      <w:r>
        <w:rPr>
          <w:rFonts w:eastAsia="Times New Roman"/>
        </w:rPr>
        <w:t>To build the file path, write the names of folders beyond the root, within quotes, separated by commas, finally ending with the file name and file extension as shown below</w:t>
      </w:r>
    </w:p>
    <w:p w14:paraId="1CD4E999" w14:textId="77777777" w:rsidR="00A0067E" w:rsidRDefault="00467CDC">
      <w:pPr>
        <w:numPr>
          <w:ilvl w:val="0"/>
          <w:numId w:val="50"/>
        </w:numPr>
        <w:spacing w:before="100" w:beforeAutospacing="1" w:after="100" w:afterAutospacing="1"/>
        <w:divId w:val="475029004"/>
        <w:rPr>
          <w:rFonts w:eastAsia="Times New Roman"/>
        </w:rPr>
      </w:pPr>
      <w:proofErr w:type="gramStart"/>
      <w:r>
        <w:rPr>
          <w:rStyle w:val="HTMLCode"/>
        </w:rPr>
        <w:t>here(</w:t>
      </w:r>
      <w:proofErr w:type="gramEnd"/>
      <w:r>
        <w:rPr>
          <w:rStyle w:val="HTMLCode"/>
        </w:rPr>
        <w:t>)</w:t>
      </w:r>
      <w:r>
        <w:rPr>
          <w:rFonts w:eastAsia="Times New Roman"/>
        </w:rPr>
        <w:t xml:space="preserve"> file paths can be used for both importing and exporting</w:t>
      </w:r>
    </w:p>
    <w:p w14:paraId="2F1264EE" w14:textId="77777777" w:rsidR="00A0067E" w:rsidRDefault="00467CDC">
      <w:pPr>
        <w:pStyle w:val="NormalWeb"/>
        <w:divId w:val="475029004"/>
      </w:pPr>
      <w:r>
        <w:t xml:space="preserve">For example, below, the function </w:t>
      </w:r>
      <w:proofErr w:type="gramStart"/>
      <w:r>
        <w:rPr>
          <w:rStyle w:val="HTMLCode"/>
        </w:rPr>
        <w:t>import(</w:t>
      </w:r>
      <w:proofErr w:type="gramEnd"/>
      <w:r>
        <w:rPr>
          <w:rStyle w:val="HTMLCode"/>
        </w:rPr>
        <w:t>)</w:t>
      </w:r>
      <w:r>
        <w:t xml:space="preserve"> is being provided a file path constructed with </w:t>
      </w:r>
      <w:r>
        <w:rPr>
          <w:rStyle w:val="HTMLCode"/>
        </w:rPr>
        <w:t>here()</w:t>
      </w:r>
      <w:r>
        <w:t>.</w:t>
      </w:r>
    </w:p>
    <w:p w14:paraId="6FB6C9D6" w14:textId="77777777" w:rsidR="00A0067E" w:rsidRDefault="00467CDC">
      <w:pPr>
        <w:pStyle w:val="NormalWeb"/>
        <w:divId w:val="475029004"/>
      </w:pPr>
      <w:r>
        <w:t xml:space="preserve">The command </w:t>
      </w:r>
      <w:proofErr w:type="gramStart"/>
      <w:r>
        <w:rPr>
          <w:rStyle w:val="HTMLCode"/>
        </w:rPr>
        <w:t>here(</w:t>
      </w:r>
      <w:proofErr w:type="gramEnd"/>
      <w:r>
        <w:rPr>
          <w:rStyle w:val="HTMLCode"/>
        </w:rPr>
        <w:t>"data", "</w:t>
      </w:r>
      <w:proofErr w:type="spellStart"/>
      <w:r>
        <w:rPr>
          <w:rStyle w:val="HTMLCode"/>
        </w:rPr>
        <w:t>linelists</w:t>
      </w:r>
      <w:proofErr w:type="spellEnd"/>
      <w:r>
        <w:rPr>
          <w:rStyle w:val="HTMLCode"/>
        </w:rPr>
        <w:t>", "ebola_linelist.xlsx")</w:t>
      </w:r>
      <w:r>
        <w:t xml:space="preserve"> is actually providing the full file path that is </w:t>
      </w:r>
      <w:r>
        <w:rPr>
          <w:rStyle w:val="Emphasis"/>
        </w:rPr>
        <w:t>unique to the user’s computer</w:t>
      </w:r>
      <w:r>
        <w:t>:</w:t>
      </w:r>
    </w:p>
    <w:p w14:paraId="526A0C9B" w14:textId="77777777" w:rsidR="00A0067E" w:rsidRDefault="00467CDC">
      <w:pPr>
        <w:pStyle w:val="HTMLPreformatted"/>
        <w:divId w:val="475029004"/>
      </w:pPr>
      <w:r>
        <w:t>"C:/Users/Laura/Documents/my_R_project/data/linelists/ebola_linelist.xlsx"</w:t>
      </w:r>
    </w:p>
    <w:p w14:paraId="49726582" w14:textId="77777777" w:rsidR="00A0067E" w:rsidRDefault="00467CDC">
      <w:pPr>
        <w:pStyle w:val="NormalWeb"/>
        <w:divId w:val="475029004"/>
      </w:pPr>
      <w:r>
        <w:t xml:space="preserve">The beauty is that the R command using </w:t>
      </w:r>
      <w:proofErr w:type="gramStart"/>
      <w:r>
        <w:rPr>
          <w:rStyle w:val="HTMLCode"/>
        </w:rPr>
        <w:t>here(</w:t>
      </w:r>
      <w:proofErr w:type="gramEnd"/>
      <w:r>
        <w:rPr>
          <w:rStyle w:val="HTMLCode"/>
        </w:rPr>
        <w:t>)</w:t>
      </w:r>
      <w:r>
        <w:t xml:space="preserve"> can be successfully run on any computer accessing the R project.</w:t>
      </w:r>
    </w:p>
    <w:p w14:paraId="44AD05D7" w14:textId="77777777" w:rsidR="00A0067E" w:rsidRDefault="00467CDC">
      <w:pPr>
        <w:pStyle w:val="NormalWeb"/>
        <w:divId w:val="475029004"/>
      </w:pPr>
      <w:r>
        <w:rPr>
          <w:rStyle w:val="Emphasis"/>
          <w:b/>
          <w:bCs/>
          <w:color w:val="006400"/>
        </w:rPr>
        <w:t>TIP:</w:t>
      </w:r>
      <w:r>
        <w:rPr>
          <w:color w:val="006400"/>
        </w:rPr>
        <w:t xml:space="preserve"> If you are unsure where the </w:t>
      </w:r>
      <w:proofErr w:type="gramStart"/>
      <w:r>
        <w:rPr>
          <w:color w:val="006400"/>
        </w:rPr>
        <w:t>“.here</w:t>
      </w:r>
      <w:proofErr w:type="gramEnd"/>
      <w:r>
        <w:rPr>
          <w:color w:val="006400"/>
        </w:rPr>
        <w:t xml:space="preserve">” root is set to, run the function </w:t>
      </w:r>
      <w:r>
        <w:rPr>
          <w:rStyle w:val="HTMLCode"/>
          <w:color w:val="006400"/>
        </w:rPr>
        <w:t>here()</w:t>
      </w:r>
      <w:r>
        <w:rPr>
          <w:color w:val="006400"/>
        </w:rPr>
        <w:t xml:space="preserve"> with empty parentheses.</w:t>
      </w:r>
    </w:p>
    <w:p w14:paraId="3CC5EC3C" w14:textId="77777777" w:rsidR="00A0067E" w:rsidRDefault="00467CDC">
      <w:pPr>
        <w:pStyle w:val="NormalWeb"/>
        <w:divId w:val="475029004"/>
      </w:pPr>
      <w:r>
        <w:t xml:space="preserve">Read more about the </w:t>
      </w:r>
      <w:r>
        <w:rPr>
          <w:rStyle w:val="Strong"/>
        </w:rPr>
        <w:t>here</w:t>
      </w:r>
      <w:r>
        <w:t xml:space="preserve"> package </w:t>
      </w:r>
      <w:hyperlink r:id="rId162" w:history="1">
        <w:r>
          <w:rPr>
            <w:rStyle w:val="Hyperlink"/>
          </w:rPr>
          <w:t>at this link</w:t>
        </w:r>
      </w:hyperlink>
      <w:r>
        <w:t>.</w:t>
      </w:r>
    </w:p>
    <w:p w14:paraId="10049F8E" w14:textId="77777777" w:rsidR="00A0067E" w:rsidRDefault="00467CDC">
      <w:pPr>
        <w:pStyle w:val="Heading2"/>
        <w:divId w:val="658113823"/>
        <w:rPr>
          <w:rFonts w:eastAsia="Times New Roman"/>
        </w:rPr>
      </w:pPr>
      <w:r>
        <w:rPr>
          <w:rFonts w:eastAsia="Times New Roman"/>
        </w:rPr>
        <w:t>File paths</w:t>
      </w:r>
    </w:p>
    <w:p w14:paraId="1C69B154" w14:textId="77777777" w:rsidR="00A0067E" w:rsidRDefault="00467CDC">
      <w:pPr>
        <w:pStyle w:val="NormalWeb"/>
        <w:divId w:val="658113823"/>
      </w:pPr>
      <w:r>
        <w:t xml:space="preserve">When importing or exporting data, you must provide a file path. You can do </w:t>
      </w:r>
      <w:proofErr w:type="gramStart"/>
      <w:r>
        <w:t>this one of three ways</w:t>
      </w:r>
      <w:proofErr w:type="gramEnd"/>
      <w:r>
        <w:t>:</w:t>
      </w:r>
    </w:p>
    <w:p w14:paraId="1DC49379" w14:textId="77777777" w:rsidR="00A0067E" w:rsidRDefault="00467CDC">
      <w:pPr>
        <w:numPr>
          <w:ilvl w:val="0"/>
          <w:numId w:val="51"/>
        </w:numPr>
        <w:spacing w:before="100" w:beforeAutospacing="1" w:after="100" w:afterAutospacing="1"/>
        <w:divId w:val="658113823"/>
        <w:rPr>
          <w:rFonts w:eastAsia="Times New Roman"/>
        </w:rPr>
      </w:pPr>
      <w:r>
        <w:rPr>
          <w:rStyle w:val="Emphasis"/>
          <w:rFonts w:eastAsia="Times New Roman"/>
        </w:rPr>
        <w:t>Recommended:</w:t>
      </w:r>
      <w:r>
        <w:rPr>
          <w:rFonts w:eastAsia="Times New Roman"/>
        </w:rPr>
        <w:t xml:space="preserve"> provide a “relative” file path with the </w:t>
      </w:r>
      <w:r>
        <w:rPr>
          <w:rStyle w:val="Strong"/>
          <w:rFonts w:eastAsia="Times New Roman"/>
        </w:rPr>
        <w:t>here</w:t>
      </w:r>
      <w:r>
        <w:rPr>
          <w:rFonts w:eastAsia="Times New Roman"/>
        </w:rPr>
        <w:t xml:space="preserve"> package</w:t>
      </w:r>
    </w:p>
    <w:p w14:paraId="195A4607" w14:textId="77777777" w:rsidR="00A0067E" w:rsidRDefault="00467CDC">
      <w:pPr>
        <w:numPr>
          <w:ilvl w:val="0"/>
          <w:numId w:val="51"/>
        </w:numPr>
        <w:spacing w:before="100" w:beforeAutospacing="1" w:after="100" w:afterAutospacing="1"/>
        <w:divId w:val="658113823"/>
        <w:rPr>
          <w:rFonts w:eastAsia="Times New Roman"/>
        </w:rPr>
      </w:pPr>
      <w:r>
        <w:rPr>
          <w:rFonts w:eastAsia="Times New Roman"/>
        </w:rPr>
        <w:t>Provide the “full” / “absolute” file path</w:t>
      </w:r>
    </w:p>
    <w:p w14:paraId="373D2F71" w14:textId="77777777" w:rsidR="00A0067E" w:rsidRDefault="00467CDC">
      <w:pPr>
        <w:numPr>
          <w:ilvl w:val="0"/>
          <w:numId w:val="51"/>
        </w:numPr>
        <w:spacing w:before="100" w:beforeAutospacing="1" w:after="100" w:afterAutospacing="1"/>
        <w:divId w:val="658113823"/>
        <w:rPr>
          <w:rFonts w:eastAsia="Times New Roman"/>
        </w:rPr>
      </w:pPr>
      <w:r>
        <w:rPr>
          <w:rFonts w:eastAsia="Times New Roman"/>
        </w:rPr>
        <w:t>Manual file selection</w:t>
      </w:r>
    </w:p>
    <w:p w14:paraId="4151E508" w14:textId="77777777" w:rsidR="00A0067E" w:rsidRDefault="00467CDC">
      <w:pPr>
        <w:pStyle w:val="Heading3"/>
        <w:divId w:val="55252416"/>
        <w:rPr>
          <w:rFonts w:eastAsia="Times New Roman"/>
        </w:rPr>
      </w:pPr>
      <w:r>
        <w:rPr>
          <w:rFonts w:eastAsia="Times New Roman"/>
        </w:rPr>
        <w:t>“Relative” file paths</w:t>
      </w:r>
    </w:p>
    <w:p w14:paraId="7DCC3BB8" w14:textId="77777777" w:rsidR="00A0067E" w:rsidRDefault="00467CDC">
      <w:pPr>
        <w:pStyle w:val="NormalWeb"/>
        <w:divId w:val="55252416"/>
      </w:pPr>
      <w:r>
        <w:t xml:space="preserve">In R, “relative” file paths consist of the file path </w:t>
      </w:r>
      <w:r>
        <w:rPr>
          <w:rStyle w:val="Emphasis"/>
        </w:rPr>
        <w:t>relative to</w:t>
      </w:r>
      <w:r>
        <w:t xml:space="preserve"> the root of an R project. They allow for more simple file paths that can work on different computers (</w:t>
      </w:r>
      <w:proofErr w:type="gramStart"/>
      <w:r>
        <w:t>e.g.</w:t>
      </w:r>
      <w:proofErr w:type="gramEnd"/>
      <w:r>
        <w:t xml:space="preserve"> if the R project is on a shared drive or is sent by email). As described </w:t>
      </w:r>
      <w:hyperlink w:anchor="here" w:history="1">
        <w:r>
          <w:rPr>
            <w:rStyle w:val="Hyperlink"/>
          </w:rPr>
          <w:t>above</w:t>
        </w:r>
      </w:hyperlink>
      <w:r>
        <w:t xml:space="preserve">, relative file paths are facilitated by use of the </w:t>
      </w:r>
      <w:r>
        <w:rPr>
          <w:rStyle w:val="Strong"/>
        </w:rPr>
        <w:t>here</w:t>
      </w:r>
      <w:r>
        <w:t xml:space="preserve"> package.</w:t>
      </w:r>
    </w:p>
    <w:p w14:paraId="1F1BFD8D" w14:textId="77777777" w:rsidR="00A0067E" w:rsidRDefault="00467CDC">
      <w:pPr>
        <w:pStyle w:val="NormalWeb"/>
        <w:divId w:val="55252416"/>
      </w:pPr>
      <w:r>
        <w:lastRenderedPageBreak/>
        <w:t xml:space="preserve">An example of a relative file path constructed with </w:t>
      </w:r>
      <w:proofErr w:type="gramStart"/>
      <w:r>
        <w:rPr>
          <w:rStyle w:val="HTMLCode"/>
        </w:rPr>
        <w:t>here(</w:t>
      </w:r>
      <w:proofErr w:type="gramEnd"/>
      <w:r>
        <w:rPr>
          <w:rStyle w:val="HTMLCode"/>
        </w:rPr>
        <w:t>)</w:t>
      </w:r>
      <w:r>
        <w:t xml:space="preserve"> is below. We assume the work is in an R project that contains a sub-folder “data” and within that a subfolder “</w:t>
      </w:r>
      <w:proofErr w:type="spellStart"/>
      <w:r>
        <w:t>linelists</w:t>
      </w:r>
      <w:proofErr w:type="spellEnd"/>
      <w:r>
        <w:t>”, in which there is the .xlsx file of interest.</w:t>
      </w:r>
    </w:p>
    <w:p w14:paraId="0FDADFDE" w14:textId="77777777" w:rsidR="00A0067E" w:rsidRDefault="00467CDC">
      <w:pPr>
        <w:pStyle w:val="Heading3"/>
        <w:divId w:val="218635212"/>
        <w:rPr>
          <w:rFonts w:eastAsia="Times New Roman"/>
        </w:rPr>
      </w:pPr>
      <w:r>
        <w:rPr>
          <w:rFonts w:eastAsia="Times New Roman"/>
        </w:rPr>
        <w:t>“Absolute” file paths</w:t>
      </w:r>
    </w:p>
    <w:p w14:paraId="5ACB12BA" w14:textId="77777777" w:rsidR="00A0067E" w:rsidRDefault="00467CDC">
      <w:pPr>
        <w:pStyle w:val="NormalWeb"/>
        <w:divId w:val="218635212"/>
      </w:pPr>
      <w:r>
        <w:t xml:space="preserve">Absolute or “full” file paths can be provided to functions like </w:t>
      </w:r>
      <w:proofErr w:type="gramStart"/>
      <w:r>
        <w:rPr>
          <w:rStyle w:val="HTMLCode"/>
        </w:rPr>
        <w:t>import(</w:t>
      </w:r>
      <w:proofErr w:type="gramEnd"/>
      <w:r>
        <w:rPr>
          <w:rStyle w:val="HTMLCode"/>
        </w:rPr>
        <w:t>)</w:t>
      </w:r>
      <w:r>
        <w:t xml:space="preserve"> but they are “fragile” as they are unique to the user’s specific computer and therefore </w:t>
      </w:r>
      <w:r>
        <w:rPr>
          <w:rStyle w:val="Emphasis"/>
        </w:rPr>
        <w:t>not recommended</w:t>
      </w:r>
      <w:r>
        <w:t>.</w:t>
      </w:r>
    </w:p>
    <w:p w14:paraId="3B9A438F" w14:textId="77777777" w:rsidR="00A0067E" w:rsidRDefault="00467CDC">
      <w:pPr>
        <w:pStyle w:val="NormalWeb"/>
        <w:divId w:val="218635212"/>
      </w:pPr>
      <w:r>
        <w:t>Below is an example of an absolute file path, where in Laura’s computer there is a folder “analysis”, a sub-folder “data” and within that a sub-folder “</w:t>
      </w:r>
      <w:proofErr w:type="spellStart"/>
      <w:r>
        <w:t>linelists</w:t>
      </w:r>
      <w:proofErr w:type="spellEnd"/>
      <w:r>
        <w:t>”, in which there is the .xlsx file of interest.</w:t>
      </w:r>
    </w:p>
    <w:p w14:paraId="281EA48F" w14:textId="77777777" w:rsidR="00A0067E" w:rsidRDefault="00467CDC">
      <w:pPr>
        <w:pStyle w:val="NormalWeb"/>
        <w:divId w:val="218635212"/>
      </w:pPr>
      <w:r>
        <w:t>A few things to note about absolute file paths:</w:t>
      </w:r>
    </w:p>
    <w:p w14:paraId="3A9BD319" w14:textId="77777777" w:rsidR="00A0067E" w:rsidRDefault="00467CDC">
      <w:pPr>
        <w:numPr>
          <w:ilvl w:val="0"/>
          <w:numId w:val="52"/>
        </w:numPr>
        <w:spacing w:before="100" w:beforeAutospacing="1" w:after="100" w:afterAutospacing="1"/>
        <w:divId w:val="218635212"/>
        <w:rPr>
          <w:rFonts w:eastAsia="Times New Roman"/>
        </w:rPr>
      </w:pPr>
      <w:r>
        <w:rPr>
          <w:rStyle w:val="Strong"/>
          <w:rFonts w:eastAsia="Times New Roman"/>
        </w:rPr>
        <w:t>Avoid using absolute file paths</w:t>
      </w:r>
      <w:r>
        <w:rPr>
          <w:rFonts w:eastAsia="Times New Roman"/>
        </w:rPr>
        <w:t xml:space="preserve"> as they will break if the script is run on a different computer</w:t>
      </w:r>
    </w:p>
    <w:p w14:paraId="06FE350F" w14:textId="77777777" w:rsidR="00A0067E" w:rsidRDefault="00467CDC">
      <w:pPr>
        <w:numPr>
          <w:ilvl w:val="0"/>
          <w:numId w:val="52"/>
        </w:numPr>
        <w:spacing w:before="100" w:beforeAutospacing="1" w:after="100" w:afterAutospacing="1"/>
        <w:divId w:val="218635212"/>
        <w:rPr>
          <w:rFonts w:eastAsia="Times New Roman"/>
        </w:rPr>
      </w:pPr>
      <w:r>
        <w:rPr>
          <w:rFonts w:eastAsia="Times New Roman"/>
        </w:rPr>
        <w:t xml:space="preserve">Use </w:t>
      </w:r>
      <w:r>
        <w:rPr>
          <w:rStyle w:val="Emphasis"/>
          <w:rFonts w:eastAsia="Times New Roman"/>
        </w:rPr>
        <w:t>forward</w:t>
      </w:r>
      <w:r>
        <w:rPr>
          <w:rFonts w:eastAsia="Times New Roman"/>
        </w:rPr>
        <w:t xml:space="preserve"> slashes (</w:t>
      </w:r>
      <w:r>
        <w:rPr>
          <w:rStyle w:val="HTMLCode"/>
        </w:rPr>
        <w:t>/</w:t>
      </w:r>
      <w:r>
        <w:rPr>
          <w:rFonts w:eastAsia="Times New Roman"/>
        </w:rPr>
        <w:t xml:space="preserve">), as in the example above (note: this is </w:t>
      </w:r>
      <w:r>
        <w:rPr>
          <w:rStyle w:val="Emphasis"/>
          <w:rFonts w:eastAsia="Times New Roman"/>
        </w:rPr>
        <w:t>NOT</w:t>
      </w:r>
      <w:r>
        <w:rPr>
          <w:rFonts w:eastAsia="Times New Roman"/>
        </w:rPr>
        <w:t xml:space="preserve"> the default for Windows file paths)</w:t>
      </w:r>
    </w:p>
    <w:p w14:paraId="61464528" w14:textId="77777777" w:rsidR="00A0067E" w:rsidRDefault="00467CDC">
      <w:pPr>
        <w:numPr>
          <w:ilvl w:val="0"/>
          <w:numId w:val="52"/>
        </w:numPr>
        <w:spacing w:before="100" w:beforeAutospacing="1" w:after="100" w:afterAutospacing="1"/>
        <w:divId w:val="218635212"/>
        <w:rPr>
          <w:rFonts w:eastAsia="Times New Roman"/>
        </w:rPr>
      </w:pPr>
      <w:r>
        <w:rPr>
          <w:rFonts w:eastAsia="Times New Roman"/>
        </w:rPr>
        <w:t>File paths that begin with double slashes (</w:t>
      </w:r>
      <w:proofErr w:type="gramStart"/>
      <w:r>
        <w:rPr>
          <w:rFonts w:eastAsia="Times New Roman"/>
        </w:rPr>
        <w:t>e.g.</w:t>
      </w:r>
      <w:proofErr w:type="gramEnd"/>
      <w:r>
        <w:rPr>
          <w:rFonts w:eastAsia="Times New Roman"/>
        </w:rPr>
        <w:t xml:space="preserve"> “//…”) will likely </w:t>
      </w:r>
      <w:r>
        <w:rPr>
          <w:rStyle w:val="Strong"/>
          <w:rFonts w:eastAsia="Times New Roman"/>
        </w:rPr>
        <w:t>not be recognized by R</w:t>
      </w:r>
      <w:r>
        <w:rPr>
          <w:rFonts w:eastAsia="Times New Roman"/>
        </w:rPr>
        <w:t xml:space="preserve"> and will produce an error. Consider moving your work to a “named” or “lettered” drive that begins with a letter (</w:t>
      </w:r>
      <w:proofErr w:type="gramStart"/>
      <w:r>
        <w:rPr>
          <w:rFonts w:eastAsia="Times New Roman"/>
        </w:rPr>
        <w:t>e.g.</w:t>
      </w:r>
      <w:proofErr w:type="gramEnd"/>
      <w:r>
        <w:rPr>
          <w:rFonts w:eastAsia="Times New Roman"/>
        </w:rPr>
        <w:t xml:space="preserve"> “J:” or “C:”). See the page on </w:t>
      </w:r>
      <w:hyperlink w:anchor="directory-interactions" w:history="1">
        <w:r>
          <w:rPr>
            <w:rStyle w:val="Hyperlink"/>
            <w:rFonts w:eastAsia="Times New Roman"/>
          </w:rPr>
          <w:t>Directory interactions</w:t>
        </w:r>
      </w:hyperlink>
      <w:r>
        <w:rPr>
          <w:rFonts w:eastAsia="Times New Roman"/>
        </w:rPr>
        <w:t xml:space="preserve"> for more details on this issue.</w:t>
      </w:r>
    </w:p>
    <w:p w14:paraId="5FD7FF06" w14:textId="77777777" w:rsidR="00A0067E" w:rsidRDefault="00467CDC">
      <w:pPr>
        <w:pStyle w:val="NormalWeb"/>
        <w:divId w:val="218635212"/>
      </w:pPr>
      <w:r>
        <w:t xml:space="preserve">One scenario where absolute file </w:t>
      </w:r>
      <w:proofErr w:type="gramStart"/>
      <w:r>
        <w:t>paths</w:t>
      </w:r>
      <w:proofErr w:type="gramEnd"/>
      <w:r>
        <w:t xml:space="preserve"> may be appropriate is when you want to import a file from a shared drive that has the same full file path for all users.</w:t>
      </w:r>
    </w:p>
    <w:p w14:paraId="7C5F6DCE" w14:textId="77777777" w:rsidR="00A0067E" w:rsidRDefault="00467CDC">
      <w:pPr>
        <w:pStyle w:val="NormalWeb"/>
        <w:divId w:val="218635212"/>
      </w:pPr>
      <w:r>
        <w:rPr>
          <w:rStyle w:val="Emphasis"/>
          <w:b/>
          <w:bCs/>
          <w:color w:val="006400"/>
        </w:rPr>
        <w:t>TIP:</w:t>
      </w:r>
      <w:r>
        <w:rPr>
          <w:color w:val="006400"/>
        </w:rPr>
        <w:t xml:space="preserve"> To quickly convert all </w:t>
      </w:r>
      <w:r>
        <w:rPr>
          <w:rStyle w:val="HTMLCode"/>
          <w:color w:val="006400"/>
        </w:rPr>
        <w:t>\</w:t>
      </w:r>
      <w:r>
        <w:rPr>
          <w:color w:val="006400"/>
        </w:rPr>
        <w:t xml:space="preserve"> to </w:t>
      </w:r>
      <w:r>
        <w:rPr>
          <w:rStyle w:val="HTMLCode"/>
          <w:color w:val="006400"/>
        </w:rPr>
        <w:t>/</w:t>
      </w:r>
      <w:r>
        <w:rPr>
          <w:color w:val="006400"/>
        </w:rPr>
        <w:t xml:space="preserve">, highlight the code of interest, use </w:t>
      </w:r>
      <w:proofErr w:type="spellStart"/>
      <w:r>
        <w:rPr>
          <w:color w:val="006400"/>
        </w:rPr>
        <w:t>Ctrl+f</w:t>
      </w:r>
      <w:proofErr w:type="spellEnd"/>
      <w:r>
        <w:rPr>
          <w:color w:val="006400"/>
        </w:rPr>
        <w:t xml:space="preserve"> (in Windows), check the option box for “In selection”, and then use the replace functionality to convert them.</w:t>
      </w:r>
    </w:p>
    <w:p w14:paraId="740475DD" w14:textId="77777777" w:rsidR="00A0067E" w:rsidRDefault="00467CDC">
      <w:pPr>
        <w:pStyle w:val="Heading3"/>
        <w:divId w:val="2099904529"/>
        <w:rPr>
          <w:rFonts w:eastAsia="Times New Roman"/>
        </w:rPr>
      </w:pPr>
      <w:r>
        <w:rPr>
          <w:rFonts w:eastAsia="Times New Roman"/>
        </w:rPr>
        <w:t>Select file manually</w:t>
      </w:r>
    </w:p>
    <w:p w14:paraId="6A2A8D34" w14:textId="77777777" w:rsidR="00A0067E" w:rsidRDefault="00467CDC">
      <w:pPr>
        <w:pStyle w:val="NormalWeb"/>
        <w:divId w:val="2099904529"/>
      </w:pPr>
      <w:r>
        <w:t>You can import data manually via one of these methods:</w:t>
      </w:r>
    </w:p>
    <w:p w14:paraId="7D77EFB6" w14:textId="77777777" w:rsidR="00A0067E" w:rsidRDefault="00467CDC">
      <w:pPr>
        <w:numPr>
          <w:ilvl w:val="0"/>
          <w:numId w:val="53"/>
        </w:numPr>
        <w:spacing w:before="100" w:beforeAutospacing="1" w:after="100" w:afterAutospacing="1"/>
        <w:divId w:val="2099904529"/>
        <w:rPr>
          <w:rFonts w:eastAsia="Times New Roman"/>
        </w:rPr>
      </w:pPr>
      <w:r>
        <w:rPr>
          <w:rFonts w:eastAsia="Times New Roman"/>
        </w:rPr>
        <w:t>Environment RStudio Pane, click “Import Dataset”, and select the type of data</w:t>
      </w:r>
    </w:p>
    <w:p w14:paraId="7D340190" w14:textId="77777777" w:rsidR="00A0067E" w:rsidRDefault="00467CDC">
      <w:pPr>
        <w:numPr>
          <w:ilvl w:val="0"/>
          <w:numId w:val="53"/>
        </w:numPr>
        <w:spacing w:before="100" w:beforeAutospacing="1" w:after="100" w:afterAutospacing="1"/>
        <w:divId w:val="2099904529"/>
        <w:rPr>
          <w:rFonts w:eastAsia="Times New Roman"/>
        </w:rPr>
      </w:pPr>
      <w:r>
        <w:rPr>
          <w:rFonts w:eastAsia="Times New Roman"/>
        </w:rPr>
        <w:t>Click File / Import Dataset / (select the type of data)</w:t>
      </w:r>
    </w:p>
    <w:p w14:paraId="4F2CF99B" w14:textId="77777777" w:rsidR="00A0067E" w:rsidRDefault="00467CDC">
      <w:pPr>
        <w:numPr>
          <w:ilvl w:val="0"/>
          <w:numId w:val="53"/>
        </w:numPr>
        <w:spacing w:before="100" w:beforeAutospacing="1" w:after="100" w:afterAutospacing="1"/>
        <w:divId w:val="2099904529"/>
        <w:rPr>
          <w:rFonts w:eastAsia="Times New Roman"/>
        </w:rPr>
      </w:pPr>
      <w:r>
        <w:rPr>
          <w:rFonts w:eastAsia="Times New Roman"/>
        </w:rPr>
        <w:t xml:space="preserve">To hard-code manual selection, use the </w:t>
      </w:r>
      <w:r>
        <w:rPr>
          <w:rStyle w:val="Emphasis"/>
          <w:rFonts w:eastAsia="Times New Roman"/>
        </w:rPr>
        <w:t>base R</w:t>
      </w:r>
      <w:r>
        <w:rPr>
          <w:rFonts w:eastAsia="Times New Roman"/>
        </w:rPr>
        <w:t xml:space="preserve"> command </w:t>
      </w:r>
      <w:proofErr w:type="spellStart"/>
      <w:proofErr w:type="gramStart"/>
      <w:r>
        <w:rPr>
          <w:rStyle w:val="HTMLCode"/>
        </w:rPr>
        <w:t>file.choose</w:t>
      </w:r>
      <w:proofErr w:type="spellEnd"/>
      <w:proofErr w:type="gramEnd"/>
      <w:r>
        <w:rPr>
          <w:rStyle w:val="HTMLCode"/>
        </w:rPr>
        <w:t>()</w:t>
      </w:r>
      <w:r>
        <w:rPr>
          <w:rFonts w:eastAsia="Times New Roman"/>
        </w:rPr>
        <w:t xml:space="preserve"> (leaving the parentheses empty) to trigger appearance of a </w:t>
      </w:r>
      <w:r>
        <w:rPr>
          <w:rStyle w:val="Strong"/>
          <w:rFonts w:eastAsia="Times New Roman"/>
        </w:rPr>
        <w:t>pop-up window</w:t>
      </w:r>
      <w:r>
        <w:rPr>
          <w:rFonts w:eastAsia="Times New Roman"/>
        </w:rPr>
        <w:t xml:space="preserve"> that allows the user to manually select the file from their computer. For example:</w:t>
      </w:r>
    </w:p>
    <w:p w14:paraId="0B7098BC" w14:textId="77777777" w:rsidR="00A0067E" w:rsidRDefault="00467CDC">
      <w:pPr>
        <w:pStyle w:val="NormalWeb"/>
        <w:divId w:val="2099904529"/>
      </w:pPr>
      <w:r>
        <w:rPr>
          <w:rStyle w:val="Emphasis"/>
          <w:b/>
          <w:bCs/>
          <w:color w:val="006400"/>
        </w:rPr>
        <w:t>TIP:</w:t>
      </w:r>
      <w:r>
        <w:rPr>
          <w:color w:val="006400"/>
        </w:rPr>
        <w:t xml:space="preserve"> The </w:t>
      </w:r>
      <w:r>
        <w:rPr>
          <w:rStyle w:val="Strong"/>
          <w:color w:val="006400"/>
        </w:rPr>
        <w:t>pop-up window</w:t>
      </w:r>
      <w:r>
        <w:rPr>
          <w:color w:val="006400"/>
        </w:rPr>
        <w:t xml:space="preserve"> may appear BEHIND your RStudio window.</w:t>
      </w:r>
    </w:p>
    <w:p w14:paraId="79A02D93" w14:textId="77777777" w:rsidR="00A0067E" w:rsidRDefault="00467CDC">
      <w:pPr>
        <w:pStyle w:val="Heading2"/>
        <w:divId w:val="1981573696"/>
        <w:rPr>
          <w:rFonts w:eastAsia="Times New Roman"/>
        </w:rPr>
      </w:pPr>
      <w:r>
        <w:rPr>
          <w:rFonts w:eastAsia="Times New Roman"/>
        </w:rPr>
        <w:t>Import data</w:t>
      </w:r>
    </w:p>
    <w:p w14:paraId="110152F9" w14:textId="77777777" w:rsidR="00A0067E" w:rsidRDefault="00467CDC">
      <w:pPr>
        <w:pStyle w:val="NormalWeb"/>
        <w:divId w:val="1981573696"/>
      </w:pPr>
      <w:r>
        <w:lastRenderedPageBreak/>
        <w:t xml:space="preserve">To use </w:t>
      </w:r>
      <w:proofErr w:type="gramStart"/>
      <w:r>
        <w:rPr>
          <w:rStyle w:val="HTMLCode"/>
        </w:rPr>
        <w:t>import(</w:t>
      </w:r>
      <w:proofErr w:type="gramEnd"/>
      <w:r>
        <w:rPr>
          <w:rStyle w:val="HTMLCode"/>
        </w:rPr>
        <w:t>)</w:t>
      </w:r>
      <w:r>
        <w:t xml:space="preserve"> to import a dataset is quite simple. Simply provide the path to the file (including the file name and file extension) in quotes. If using </w:t>
      </w:r>
      <w:proofErr w:type="gramStart"/>
      <w:r>
        <w:rPr>
          <w:rStyle w:val="HTMLCode"/>
        </w:rPr>
        <w:t>here(</w:t>
      </w:r>
      <w:proofErr w:type="gramEnd"/>
      <w:r>
        <w:rPr>
          <w:rStyle w:val="HTMLCode"/>
        </w:rPr>
        <w:t>)</w:t>
      </w:r>
      <w:r>
        <w:t xml:space="preserve"> to build the file path, follow the instructions above. Below are a few examples:</w:t>
      </w:r>
    </w:p>
    <w:p w14:paraId="7AD8C397" w14:textId="77777777" w:rsidR="00A0067E" w:rsidRDefault="00467CDC">
      <w:pPr>
        <w:pStyle w:val="NormalWeb"/>
        <w:divId w:val="1981573696"/>
      </w:pPr>
      <w:r>
        <w:t xml:space="preserve">Importing a csv file that </w:t>
      </w:r>
      <w:proofErr w:type="gramStart"/>
      <w:r>
        <w:t>is located in</w:t>
      </w:r>
      <w:proofErr w:type="gramEnd"/>
      <w:r>
        <w:t xml:space="preserve"> your “working directory” or in the R project root folder:</w:t>
      </w:r>
    </w:p>
    <w:p w14:paraId="68D46D57" w14:textId="77777777" w:rsidR="00A0067E" w:rsidRDefault="00467CDC">
      <w:pPr>
        <w:pStyle w:val="NormalWeb"/>
        <w:divId w:val="1981573696"/>
      </w:pPr>
      <w:r>
        <w:t>Importing the first sheet of an Excel workbook that is located in “data” and “</w:t>
      </w:r>
      <w:proofErr w:type="spellStart"/>
      <w:r>
        <w:t>linelists</w:t>
      </w:r>
      <w:proofErr w:type="spellEnd"/>
      <w:r>
        <w:t xml:space="preserve">” sub-folders of the R project (the file path built using </w:t>
      </w:r>
      <w:proofErr w:type="gramStart"/>
      <w:r>
        <w:rPr>
          <w:rStyle w:val="HTMLCode"/>
        </w:rPr>
        <w:t>here(</w:t>
      </w:r>
      <w:proofErr w:type="gramEnd"/>
      <w:r>
        <w:rPr>
          <w:rStyle w:val="HTMLCode"/>
        </w:rPr>
        <w:t>)</w:t>
      </w:r>
      <w:r>
        <w:t>):</w:t>
      </w:r>
    </w:p>
    <w:p w14:paraId="38739B9E" w14:textId="77777777" w:rsidR="00A0067E" w:rsidRDefault="00467CDC">
      <w:pPr>
        <w:pStyle w:val="NormalWeb"/>
        <w:divId w:val="1981573696"/>
      </w:pPr>
      <w:r>
        <w:t>Importing a data frame (a .</w:t>
      </w:r>
      <w:proofErr w:type="spellStart"/>
      <w:r>
        <w:t>rds</w:t>
      </w:r>
      <w:proofErr w:type="spellEnd"/>
      <w:r>
        <w:t xml:space="preserve"> file) using an absolute file path:</w:t>
      </w:r>
    </w:p>
    <w:p w14:paraId="4625BD49" w14:textId="77777777" w:rsidR="00A0067E" w:rsidRDefault="00467CDC">
      <w:pPr>
        <w:pStyle w:val="Heading3"/>
        <w:divId w:val="2105151029"/>
        <w:rPr>
          <w:rFonts w:eastAsia="Times New Roman"/>
        </w:rPr>
      </w:pPr>
      <w:r>
        <w:rPr>
          <w:rFonts w:eastAsia="Times New Roman"/>
        </w:rPr>
        <w:t>Specific Excel sheets</w:t>
      </w:r>
    </w:p>
    <w:p w14:paraId="30DB7EE6" w14:textId="77777777" w:rsidR="00A0067E" w:rsidRDefault="00467CDC">
      <w:pPr>
        <w:pStyle w:val="NormalWeb"/>
        <w:divId w:val="2105151029"/>
      </w:pPr>
      <w:r>
        <w:t xml:space="preserve">By default, if you provide an Excel workbook (.xlsx) to </w:t>
      </w:r>
      <w:proofErr w:type="gramStart"/>
      <w:r>
        <w:rPr>
          <w:rStyle w:val="HTMLCode"/>
        </w:rPr>
        <w:t>import(</w:t>
      </w:r>
      <w:proofErr w:type="gramEnd"/>
      <w:r>
        <w:rPr>
          <w:rStyle w:val="HTMLCode"/>
        </w:rPr>
        <w:t>)</w:t>
      </w:r>
      <w:r>
        <w:t xml:space="preserve">, the workbook’s first sheet will be imported. If you want to import a specific </w:t>
      </w:r>
      <w:r>
        <w:rPr>
          <w:rStyle w:val="Strong"/>
        </w:rPr>
        <w:t>sheet</w:t>
      </w:r>
      <w:r>
        <w:t xml:space="preserve">, include the sheet name to the </w:t>
      </w:r>
      <w:r>
        <w:rPr>
          <w:rStyle w:val="HTMLCode"/>
        </w:rPr>
        <w:t>which =</w:t>
      </w:r>
      <w:r>
        <w:t xml:space="preserve"> argument. For example:</w:t>
      </w:r>
    </w:p>
    <w:p w14:paraId="6FA00E2D" w14:textId="77777777" w:rsidR="00A0067E" w:rsidRDefault="00467CDC">
      <w:pPr>
        <w:pStyle w:val="NormalWeb"/>
        <w:divId w:val="2105151029"/>
      </w:pPr>
      <w:r>
        <w:t xml:space="preserve">If using the </w:t>
      </w:r>
      <w:proofErr w:type="gramStart"/>
      <w:r>
        <w:rPr>
          <w:rStyle w:val="HTMLCode"/>
        </w:rPr>
        <w:t>here(</w:t>
      </w:r>
      <w:proofErr w:type="gramEnd"/>
      <w:r>
        <w:rPr>
          <w:rStyle w:val="HTMLCode"/>
        </w:rPr>
        <w:t>)</w:t>
      </w:r>
      <w:r>
        <w:t xml:space="preserve"> method to provide a relative pathway to </w:t>
      </w:r>
      <w:r>
        <w:rPr>
          <w:rStyle w:val="HTMLCode"/>
        </w:rPr>
        <w:t>import()</w:t>
      </w:r>
      <w:r>
        <w:t xml:space="preserve">, you can still indicate a specific sheet by adding the </w:t>
      </w:r>
      <w:r>
        <w:rPr>
          <w:rStyle w:val="HTMLCode"/>
        </w:rPr>
        <w:t>which =</w:t>
      </w:r>
      <w:r>
        <w:t xml:space="preserve"> argument after the closing parentheses of the </w:t>
      </w:r>
      <w:r>
        <w:rPr>
          <w:rStyle w:val="HTMLCode"/>
        </w:rPr>
        <w:t>here()</w:t>
      </w:r>
      <w:r>
        <w:t xml:space="preserve"> function.</w:t>
      </w:r>
    </w:p>
    <w:p w14:paraId="6A4CBF45" w14:textId="77777777" w:rsidR="00A0067E" w:rsidRDefault="00467CDC">
      <w:pPr>
        <w:pStyle w:val="NormalWeb"/>
        <w:divId w:val="2105151029"/>
      </w:pPr>
      <w:r>
        <w:t xml:space="preserve">To </w:t>
      </w:r>
      <w:r>
        <w:rPr>
          <w:rStyle w:val="Emphasis"/>
        </w:rPr>
        <w:t>export</w:t>
      </w:r>
      <w:r>
        <w:t xml:space="preserve"> a data frame from R to a specific Excel sheet and have the rest of the Excel workbook remain unchanged, you will have to import, edit, and export with an alternative package catered to this purpose such as </w:t>
      </w:r>
      <w:proofErr w:type="spellStart"/>
      <w:r>
        <w:rPr>
          <w:rStyle w:val="Strong"/>
        </w:rPr>
        <w:t>openxlsx</w:t>
      </w:r>
      <w:proofErr w:type="spellEnd"/>
      <w:r>
        <w:t xml:space="preserve">. See more information in the page on </w:t>
      </w:r>
      <w:hyperlink w:anchor="directory-interactions" w:history="1">
        <w:r>
          <w:rPr>
            <w:rStyle w:val="Hyperlink"/>
          </w:rPr>
          <w:t>Directory interactions</w:t>
        </w:r>
      </w:hyperlink>
      <w:r>
        <w:t xml:space="preserve"> or </w:t>
      </w:r>
      <w:hyperlink r:id="rId163" w:history="1">
        <w:r>
          <w:rPr>
            <w:rStyle w:val="Hyperlink"/>
          </w:rPr>
          <w:t xml:space="preserve">at this </w:t>
        </w:r>
        <w:proofErr w:type="spellStart"/>
        <w:r>
          <w:rPr>
            <w:rStyle w:val="Hyperlink"/>
          </w:rPr>
          <w:t>github</w:t>
        </w:r>
        <w:proofErr w:type="spellEnd"/>
        <w:r>
          <w:rPr>
            <w:rStyle w:val="Hyperlink"/>
          </w:rPr>
          <w:t xml:space="preserve"> page</w:t>
        </w:r>
      </w:hyperlink>
      <w:r>
        <w:t>.</w:t>
      </w:r>
    </w:p>
    <w:p w14:paraId="1D529BB3" w14:textId="77777777" w:rsidR="00A0067E" w:rsidRDefault="00467CDC">
      <w:pPr>
        <w:pStyle w:val="NormalWeb"/>
        <w:divId w:val="2105151029"/>
      </w:pPr>
      <w:r>
        <w:t>If your Excel workbook is .</w:t>
      </w:r>
      <w:proofErr w:type="spellStart"/>
      <w:r>
        <w:t>xlsb</w:t>
      </w:r>
      <w:proofErr w:type="spellEnd"/>
      <w:r>
        <w:t xml:space="preserve"> (binary format Excel workbook) you may not be able to import it using </w:t>
      </w:r>
      <w:proofErr w:type="spellStart"/>
      <w:r>
        <w:rPr>
          <w:rStyle w:val="Strong"/>
        </w:rPr>
        <w:t>rio</w:t>
      </w:r>
      <w:proofErr w:type="spellEnd"/>
      <w:r>
        <w:t xml:space="preserve">. Consider re-saving it as .xlsx, or using a package like </w:t>
      </w:r>
      <w:proofErr w:type="spellStart"/>
      <w:r>
        <w:rPr>
          <w:rStyle w:val="Strong"/>
        </w:rPr>
        <w:t>readxlsb</w:t>
      </w:r>
      <w:proofErr w:type="spellEnd"/>
      <w:r>
        <w:t xml:space="preserve"> which is built for </w:t>
      </w:r>
      <w:hyperlink r:id="rId164" w:history="1">
        <w:r>
          <w:rPr>
            <w:rStyle w:val="Hyperlink"/>
          </w:rPr>
          <w:t>this purpose</w:t>
        </w:r>
      </w:hyperlink>
      <w:r>
        <w:t>.</w:t>
      </w:r>
    </w:p>
    <w:p w14:paraId="052BEF82" w14:textId="77777777" w:rsidR="00A0067E" w:rsidRDefault="00467CDC">
      <w:pPr>
        <w:pStyle w:val="Heading3"/>
        <w:divId w:val="417941184"/>
        <w:rPr>
          <w:rFonts w:eastAsia="Times New Roman"/>
        </w:rPr>
      </w:pPr>
      <w:r>
        <w:rPr>
          <w:rFonts w:eastAsia="Times New Roman"/>
        </w:rPr>
        <w:t>Missing values</w:t>
      </w:r>
    </w:p>
    <w:p w14:paraId="018FFAAA" w14:textId="77777777" w:rsidR="00A0067E" w:rsidRDefault="00467CDC">
      <w:pPr>
        <w:pStyle w:val="NormalWeb"/>
        <w:divId w:val="417941184"/>
      </w:pPr>
      <w:r>
        <w:t xml:space="preserve">You may want to designate which value(s) in your dataset should be considered as missing. As explained in the page on </w:t>
      </w:r>
      <w:hyperlink w:anchor="missing-data" w:history="1">
        <w:r>
          <w:rPr>
            <w:rStyle w:val="Hyperlink"/>
          </w:rPr>
          <w:t>Missing data</w:t>
        </w:r>
      </w:hyperlink>
      <w:r>
        <w:t xml:space="preserve">, the value in R for missing data is </w:t>
      </w:r>
      <w:r>
        <w:rPr>
          <w:rStyle w:val="HTMLCode"/>
        </w:rPr>
        <w:t>NA</w:t>
      </w:r>
      <w:r>
        <w:t>, but perhaps the dataset you want to import uses 99, “Missing”, or just empty character space "" instead.</w:t>
      </w:r>
    </w:p>
    <w:p w14:paraId="0B8FF439" w14:textId="77777777" w:rsidR="00A0067E" w:rsidRDefault="00467CDC">
      <w:pPr>
        <w:pStyle w:val="NormalWeb"/>
        <w:divId w:val="417941184"/>
      </w:pPr>
      <w:r>
        <w:t xml:space="preserve">Use the </w:t>
      </w:r>
      <w:r>
        <w:rPr>
          <w:rStyle w:val="HTMLCode"/>
        </w:rPr>
        <w:t>na =</w:t>
      </w:r>
      <w:r>
        <w:t xml:space="preserve"> argument for </w:t>
      </w:r>
      <w:proofErr w:type="gramStart"/>
      <w:r>
        <w:rPr>
          <w:rStyle w:val="HTMLCode"/>
        </w:rPr>
        <w:t>import(</w:t>
      </w:r>
      <w:proofErr w:type="gramEnd"/>
      <w:r>
        <w:rPr>
          <w:rStyle w:val="HTMLCode"/>
        </w:rPr>
        <w:t>)</w:t>
      </w:r>
      <w:r>
        <w:t xml:space="preserve"> and provide the value(s) within quotes (even if they are numbers). You can specify multiple values by including them within a vector, using </w:t>
      </w:r>
      <w:proofErr w:type="gramStart"/>
      <w:r>
        <w:rPr>
          <w:rStyle w:val="HTMLCode"/>
        </w:rPr>
        <w:t>c(</w:t>
      </w:r>
      <w:proofErr w:type="gramEnd"/>
      <w:r>
        <w:rPr>
          <w:rStyle w:val="HTMLCode"/>
        </w:rPr>
        <w:t>)</w:t>
      </w:r>
      <w:r>
        <w:t xml:space="preserve"> as shown below.</w:t>
      </w:r>
    </w:p>
    <w:p w14:paraId="2C98E57B" w14:textId="77777777" w:rsidR="00A0067E" w:rsidRDefault="00467CDC">
      <w:pPr>
        <w:pStyle w:val="NormalWeb"/>
        <w:divId w:val="417941184"/>
      </w:pPr>
      <w:r>
        <w:t xml:space="preserve">Here, the value “99” in the imported dataset is considered missing and converted to </w:t>
      </w:r>
      <w:r>
        <w:rPr>
          <w:rStyle w:val="HTMLCode"/>
        </w:rPr>
        <w:t>NA</w:t>
      </w:r>
      <w:r>
        <w:t xml:space="preserve"> in R.</w:t>
      </w:r>
    </w:p>
    <w:p w14:paraId="00A87C90" w14:textId="77777777" w:rsidR="00A0067E" w:rsidRDefault="00467CDC">
      <w:pPr>
        <w:pStyle w:val="NormalWeb"/>
        <w:divId w:val="417941184"/>
      </w:pPr>
      <w:r>
        <w:t xml:space="preserve">Here, any of the values “Missing”, "" (empty cell), or " " (single space) in the imported dataset are converted to </w:t>
      </w:r>
      <w:r>
        <w:rPr>
          <w:rStyle w:val="HTMLCode"/>
        </w:rPr>
        <w:t>NA</w:t>
      </w:r>
      <w:r>
        <w:t xml:space="preserve"> in R.</w:t>
      </w:r>
    </w:p>
    <w:p w14:paraId="5ABF461D" w14:textId="77777777" w:rsidR="00A0067E" w:rsidRDefault="00467CDC">
      <w:pPr>
        <w:pStyle w:val="Heading3"/>
        <w:divId w:val="1466311995"/>
        <w:rPr>
          <w:rFonts w:eastAsia="Times New Roman"/>
        </w:rPr>
      </w:pPr>
      <w:r>
        <w:rPr>
          <w:rFonts w:eastAsia="Times New Roman"/>
        </w:rPr>
        <w:lastRenderedPageBreak/>
        <w:t>Skip rows</w:t>
      </w:r>
    </w:p>
    <w:p w14:paraId="76F1A5A8" w14:textId="77777777" w:rsidR="00A0067E" w:rsidRDefault="00467CDC">
      <w:pPr>
        <w:pStyle w:val="NormalWeb"/>
        <w:divId w:val="1466311995"/>
      </w:pPr>
      <w:r>
        <w:t xml:space="preserve">Sometimes, you may want to avoid importing a row of data. You can do this with the argument </w:t>
      </w:r>
      <w:r>
        <w:rPr>
          <w:rStyle w:val="HTMLCode"/>
        </w:rPr>
        <w:t>skip =</w:t>
      </w:r>
      <w:r>
        <w:t xml:space="preserve"> if using </w:t>
      </w:r>
      <w:proofErr w:type="gramStart"/>
      <w:r>
        <w:rPr>
          <w:rStyle w:val="HTMLCode"/>
        </w:rPr>
        <w:t>import(</w:t>
      </w:r>
      <w:proofErr w:type="gramEnd"/>
      <w:r>
        <w:rPr>
          <w:rStyle w:val="HTMLCode"/>
        </w:rPr>
        <w:t>)</w:t>
      </w:r>
      <w:r>
        <w:t xml:space="preserve"> from </w:t>
      </w:r>
      <w:proofErr w:type="spellStart"/>
      <w:r>
        <w:rPr>
          <w:rStyle w:val="Strong"/>
        </w:rPr>
        <w:t>rio</w:t>
      </w:r>
      <w:proofErr w:type="spellEnd"/>
      <w:r>
        <w:t xml:space="preserve"> on a .xlsx or .csv file. Provide the number of rows you want to skip.</w:t>
      </w:r>
    </w:p>
    <w:p w14:paraId="2F6D06EF" w14:textId="77777777" w:rsidR="00A0067E" w:rsidRDefault="00467CDC">
      <w:pPr>
        <w:pStyle w:val="NormalWeb"/>
        <w:divId w:val="1466311995"/>
      </w:pPr>
      <w:r>
        <w:t xml:space="preserve">Unfortunately </w:t>
      </w:r>
      <w:r>
        <w:rPr>
          <w:rStyle w:val="HTMLCode"/>
        </w:rPr>
        <w:t>skip =</w:t>
      </w:r>
      <w:r>
        <w:t xml:space="preserve"> only accepts one integer value, </w:t>
      </w:r>
      <w:r>
        <w:rPr>
          <w:rStyle w:val="Emphasis"/>
        </w:rPr>
        <w:t>not</w:t>
      </w:r>
      <w:r>
        <w:t xml:space="preserve"> a range (</w:t>
      </w:r>
      <w:proofErr w:type="gramStart"/>
      <w:r>
        <w:t>e.g.</w:t>
      </w:r>
      <w:proofErr w:type="gramEnd"/>
      <w:r>
        <w:t xml:space="preserve"> “2:10” does not work). To skip import of specific rows that are not consecutive from the top, consider importing multiple times and using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from </w:t>
      </w:r>
      <w:proofErr w:type="spellStart"/>
      <w:r>
        <w:rPr>
          <w:rStyle w:val="Strong"/>
        </w:rPr>
        <w:t>dplyr</w:t>
      </w:r>
      <w:proofErr w:type="spellEnd"/>
      <w:r>
        <w:t>. See the example below of skipping only row 2.</w:t>
      </w:r>
    </w:p>
    <w:p w14:paraId="04AFBDB1" w14:textId="77777777" w:rsidR="00A0067E" w:rsidRDefault="00467CDC">
      <w:pPr>
        <w:pStyle w:val="Heading3"/>
        <w:divId w:val="575284428"/>
        <w:rPr>
          <w:rFonts w:eastAsia="Times New Roman"/>
        </w:rPr>
      </w:pPr>
      <w:r>
        <w:rPr>
          <w:rFonts w:eastAsia="Times New Roman"/>
        </w:rPr>
        <w:t>Manage a second header row</w:t>
      </w:r>
    </w:p>
    <w:p w14:paraId="650CF1FC" w14:textId="77777777" w:rsidR="00A0067E" w:rsidRDefault="00467CDC">
      <w:pPr>
        <w:pStyle w:val="NormalWeb"/>
        <w:divId w:val="575284428"/>
      </w:pPr>
      <w:r>
        <w:t xml:space="preserve">Sometimes, your data may have a </w:t>
      </w:r>
      <w:r>
        <w:rPr>
          <w:rStyle w:val="Emphasis"/>
        </w:rPr>
        <w:t>second</w:t>
      </w:r>
      <w:r>
        <w:t xml:space="preserve"> row, for example if it is a “data dictionary” row as shown below. This situation can be problematic because it can result in all columns being imported as class “character”.</w:t>
      </w:r>
    </w:p>
    <w:p w14:paraId="3CAC43B6" w14:textId="77777777" w:rsidR="00A0067E" w:rsidRDefault="00467CDC">
      <w:pPr>
        <w:pStyle w:val="NormalWeb"/>
        <w:divId w:val="575284428"/>
      </w:pPr>
      <w:r>
        <w:t>Below is an example of this kind of dataset (with the first row being the data dictionary).</w:t>
      </w:r>
    </w:p>
    <w:p w14:paraId="37AE7DED" w14:textId="77777777" w:rsidR="00A0067E" w:rsidRDefault="00467CDC">
      <w:pPr>
        <w:pStyle w:val="Heading4"/>
        <w:divId w:val="166336249"/>
        <w:rPr>
          <w:rFonts w:eastAsia="Times New Roman"/>
        </w:rPr>
      </w:pPr>
      <w:r>
        <w:rPr>
          <w:rFonts w:eastAsia="Times New Roman"/>
        </w:rPr>
        <w:t>Remove the second header row</w:t>
      </w:r>
    </w:p>
    <w:p w14:paraId="3C21BAA6" w14:textId="77777777" w:rsidR="00A0067E" w:rsidRDefault="00467CDC">
      <w:pPr>
        <w:pStyle w:val="NormalWeb"/>
        <w:divId w:val="166336249"/>
      </w:pPr>
      <w:r>
        <w:t>To drop the second header row, you will likely need to import the data twice.</w:t>
      </w:r>
    </w:p>
    <w:p w14:paraId="75024C11" w14:textId="77777777" w:rsidR="00A0067E" w:rsidRDefault="00467CDC">
      <w:pPr>
        <w:numPr>
          <w:ilvl w:val="0"/>
          <w:numId w:val="54"/>
        </w:numPr>
        <w:spacing w:before="100" w:beforeAutospacing="1" w:after="100" w:afterAutospacing="1"/>
        <w:divId w:val="166336249"/>
        <w:rPr>
          <w:rFonts w:eastAsia="Times New Roman"/>
        </w:rPr>
      </w:pPr>
      <w:r>
        <w:rPr>
          <w:rFonts w:eastAsia="Times New Roman"/>
        </w:rPr>
        <w:t xml:space="preserve">Import the data </w:t>
      </w:r>
      <w:proofErr w:type="gramStart"/>
      <w:r>
        <w:rPr>
          <w:rFonts w:eastAsia="Times New Roman"/>
        </w:rPr>
        <w:t>in order to</w:t>
      </w:r>
      <w:proofErr w:type="gramEnd"/>
      <w:r>
        <w:rPr>
          <w:rFonts w:eastAsia="Times New Roman"/>
        </w:rPr>
        <w:t xml:space="preserve"> store the correct column names</w:t>
      </w:r>
    </w:p>
    <w:p w14:paraId="742D193D" w14:textId="77777777" w:rsidR="00A0067E" w:rsidRDefault="00467CDC">
      <w:pPr>
        <w:numPr>
          <w:ilvl w:val="0"/>
          <w:numId w:val="54"/>
        </w:numPr>
        <w:spacing w:before="100" w:beforeAutospacing="1" w:after="100" w:afterAutospacing="1"/>
        <w:divId w:val="166336249"/>
        <w:rPr>
          <w:rFonts w:eastAsia="Times New Roman"/>
        </w:rPr>
      </w:pPr>
      <w:r>
        <w:rPr>
          <w:rFonts w:eastAsia="Times New Roman"/>
        </w:rPr>
        <w:t xml:space="preserve">Import the data again, skipping the first </w:t>
      </w:r>
      <w:r>
        <w:rPr>
          <w:rStyle w:val="Emphasis"/>
          <w:rFonts w:eastAsia="Times New Roman"/>
        </w:rPr>
        <w:t>two</w:t>
      </w:r>
      <w:r>
        <w:rPr>
          <w:rFonts w:eastAsia="Times New Roman"/>
        </w:rPr>
        <w:t xml:space="preserve"> rows (header and second rows)</w:t>
      </w:r>
    </w:p>
    <w:p w14:paraId="012E3D1D" w14:textId="77777777" w:rsidR="00A0067E" w:rsidRDefault="00467CDC">
      <w:pPr>
        <w:numPr>
          <w:ilvl w:val="0"/>
          <w:numId w:val="54"/>
        </w:numPr>
        <w:spacing w:before="100" w:beforeAutospacing="1" w:after="100" w:afterAutospacing="1"/>
        <w:divId w:val="166336249"/>
        <w:rPr>
          <w:rFonts w:eastAsia="Times New Roman"/>
        </w:rPr>
      </w:pPr>
      <w:r>
        <w:rPr>
          <w:rFonts w:eastAsia="Times New Roman"/>
        </w:rPr>
        <w:t xml:space="preserve">Bind the correct names onto the reduced </w:t>
      </w:r>
      <w:proofErr w:type="spellStart"/>
      <w:r>
        <w:rPr>
          <w:rFonts w:eastAsia="Times New Roman"/>
        </w:rPr>
        <w:t>dataframe</w:t>
      </w:r>
      <w:proofErr w:type="spellEnd"/>
    </w:p>
    <w:p w14:paraId="65EB3010" w14:textId="77777777" w:rsidR="00A0067E" w:rsidRDefault="00467CDC">
      <w:pPr>
        <w:pStyle w:val="NormalWeb"/>
        <w:divId w:val="166336249"/>
      </w:pPr>
      <w:r>
        <w:t>The exact argument used to bind the correct column names depends on the type of data file (.csv</w:t>
      </w:r>
      <w:proofErr w:type="gramStart"/>
      <w:r>
        <w:t>, .</w:t>
      </w:r>
      <w:proofErr w:type="spellStart"/>
      <w:r>
        <w:t>tsv</w:t>
      </w:r>
      <w:proofErr w:type="spellEnd"/>
      <w:proofErr w:type="gramEnd"/>
      <w:r>
        <w:t xml:space="preserve">, .xlsx, etc.). This is because </w:t>
      </w:r>
      <w:proofErr w:type="spellStart"/>
      <w:r>
        <w:rPr>
          <w:rStyle w:val="Strong"/>
        </w:rPr>
        <w:t>rio</w:t>
      </w:r>
      <w:proofErr w:type="spellEnd"/>
      <w:r>
        <w:t xml:space="preserve"> is using a different function for the different file types (see table above).</w:t>
      </w:r>
    </w:p>
    <w:p w14:paraId="0A9FCE4D" w14:textId="77777777" w:rsidR="00A0067E" w:rsidRDefault="00467CDC">
      <w:pPr>
        <w:pStyle w:val="NormalWeb"/>
        <w:divId w:val="166336249"/>
      </w:pPr>
      <w:r>
        <w:rPr>
          <w:rStyle w:val="Strong"/>
        </w:rPr>
        <w:t>For Excel files:</w:t>
      </w:r>
      <w:r>
        <w:t xml:space="preserve"> (</w:t>
      </w:r>
      <w:proofErr w:type="spellStart"/>
      <w:r>
        <w:rPr>
          <w:rStyle w:val="HTMLCode"/>
        </w:rPr>
        <w:t>col_names</w:t>
      </w:r>
      <w:proofErr w:type="spellEnd"/>
      <w:r>
        <w:rPr>
          <w:rStyle w:val="HTMLCode"/>
        </w:rPr>
        <w:t xml:space="preserve"> =</w:t>
      </w:r>
      <w:r>
        <w:t>)</w:t>
      </w:r>
    </w:p>
    <w:p w14:paraId="2FBA21E9" w14:textId="77777777" w:rsidR="00A0067E" w:rsidRDefault="00467CDC">
      <w:pPr>
        <w:pStyle w:val="NormalWeb"/>
        <w:divId w:val="166336249"/>
      </w:pPr>
      <w:r>
        <w:rPr>
          <w:rStyle w:val="Strong"/>
        </w:rPr>
        <w:t>For CSV files:</w:t>
      </w:r>
      <w:r>
        <w:t xml:space="preserve"> (</w:t>
      </w:r>
      <w:proofErr w:type="spellStart"/>
      <w:proofErr w:type="gramStart"/>
      <w:r>
        <w:rPr>
          <w:rStyle w:val="HTMLCode"/>
        </w:rPr>
        <w:t>col.names</w:t>
      </w:r>
      <w:proofErr w:type="spellEnd"/>
      <w:proofErr w:type="gramEnd"/>
      <w:r>
        <w:rPr>
          <w:rStyle w:val="HTMLCode"/>
        </w:rPr>
        <w:t xml:space="preserve"> =</w:t>
      </w:r>
      <w:r>
        <w:t>)</w:t>
      </w:r>
    </w:p>
    <w:p w14:paraId="12B3BB7E" w14:textId="77777777" w:rsidR="00A0067E" w:rsidRDefault="00467CDC">
      <w:pPr>
        <w:pStyle w:val="NormalWeb"/>
        <w:divId w:val="166336249"/>
      </w:pPr>
      <w:r>
        <w:rPr>
          <w:rStyle w:val="Strong"/>
        </w:rPr>
        <w:t>Backup option</w:t>
      </w:r>
      <w:r>
        <w:t xml:space="preserve"> - changing column names as a separate command</w:t>
      </w:r>
    </w:p>
    <w:p w14:paraId="142C8E11" w14:textId="77777777" w:rsidR="00A0067E" w:rsidRDefault="00467CDC">
      <w:pPr>
        <w:pStyle w:val="Heading4"/>
        <w:divId w:val="1610816110"/>
        <w:rPr>
          <w:rFonts w:eastAsia="Times New Roman"/>
        </w:rPr>
      </w:pPr>
      <w:r>
        <w:rPr>
          <w:rFonts w:eastAsia="Times New Roman"/>
        </w:rPr>
        <w:t>Make a data dictionary</w:t>
      </w:r>
    </w:p>
    <w:p w14:paraId="0C52EBFC" w14:textId="77777777" w:rsidR="00A0067E" w:rsidRDefault="00467CDC">
      <w:pPr>
        <w:pStyle w:val="NormalWeb"/>
        <w:divId w:val="1610816110"/>
      </w:pPr>
      <w:r>
        <w:t xml:space="preserve">Bonus! If you do have a second row that is a data dictionary, you can easily create a proper data dictionary from it. This tip is adapted from this </w:t>
      </w:r>
      <w:hyperlink r:id="rId165" w:history="1">
        <w:r>
          <w:rPr>
            <w:rStyle w:val="Hyperlink"/>
          </w:rPr>
          <w:t>post</w:t>
        </w:r>
      </w:hyperlink>
      <w:r>
        <w:t>.</w:t>
      </w:r>
    </w:p>
    <w:p w14:paraId="6433D2CC" w14:textId="77777777" w:rsidR="00A0067E" w:rsidRDefault="00467CDC">
      <w:pPr>
        <w:pStyle w:val="Heading4"/>
        <w:divId w:val="1825580536"/>
        <w:rPr>
          <w:rFonts w:eastAsia="Times New Roman"/>
        </w:rPr>
      </w:pPr>
      <w:r>
        <w:rPr>
          <w:rFonts w:eastAsia="Times New Roman"/>
        </w:rPr>
        <w:t>Combine the two header rows</w:t>
      </w:r>
    </w:p>
    <w:p w14:paraId="332ADB6A" w14:textId="77777777" w:rsidR="00A0067E" w:rsidRDefault="00467CDC">
      <w:pPr>
        <w:pStyle w:val="NormalWeb"/>
        <w:divId w:val="1825580536"/>
      </w:pPr>
      <w:r>
        <w:lastRenderedPageBreak/>
        <w:t xml:space="preserve">In some cases when your raw dataset has </w:t>
      </w:r>
      <w:r>
        <w:rPr>
          <w:rStyle w:val="Emphasis"/>
        </w:rPr>
        <w:t>two</w:t>
      </w:r>
      <w:r>
        <w:t xml:space="preserve"> header rows (or more specifically, the 2nd row of data is a secondary header), you may want to “combine” them or add the values in the second header row into the first header row.</w:t>
      </w:r>
    </w:p>
    <w:p w14:paraId="0E303C4A" w14:textId="77777777" w:rsidR="00A0067E" w:rsidRDefault="00467CDC">
      <w:pPr>
        <w:pStyle w:val="NormalWeb"/>
        <w:divId w:val="1825580536"/>
      </w:pPr>
      <w:r>
        <w:t>The command below will define the data frame’s column names as the combination (pasting together) of the first (true) headers with the value immediately underneath (in the first row).</w:t>
      </w:r>
    </w:p>
    <w:p w14:paraId="6B85A0FF" w14:textId="77777777" w:rsidR="00A0067E" w:rsidRDefault="00467CDC">
      <w:pPr>
        <w:pStyle w:val="Heading3"/>
        <w:divId w:val="918441652"/>
        <w:rPr>
          <w:rFonts w:eastAsia="Times New Roman"/>
        </w:rPr>
      </w:pPr>
      <w:r>
        <w:rPr>
          <w:rFonts w:eastAsia="Times New Roman"/>
        </w:rPr>
        <w:t>Google sheets</w:t>
      </w:r>
    </w:p>
    <w:p w14:paraId="007E46BC" w14:textId="77777777" w:rsidR="00A0067E" w:rsidRDefault="00467CDC">
      <w:pPr>
        <w:pStyle w:val="NormalWeb"/>
        <w:divId w:val="918441652"/>
      </w:pPr>
      <w:r>
        <w:t xml:space="preserve">You can import data from an online Google spreadsheet with the </w:t>
      </w:r>
      <w:r>
        <w:rPr>
          <w:rStyle w:val="Strong"/>
        </w:rPr>
        <w:t>googlesheet4</w:t>
      </w:r>
      <w:r>
        <w:t xml:space="preserve"> package and by authenticating your access to the spreadsheet.</w:t>
      </w:r>
    </w:p>
    <w:p w14:paraId="076C4396" w14:textId="77777777" w:rsidR="00A0067E" w:rsidRDefault="00467CDC">
      <w:pPr>
        <w:pStyle w:val="NormalWeb"/>
        <w:divId w:val="918441652"/>
      </w:pPr>
      <w:r>
        <w:t xml:space="preserve">Below, a demo Google sheet is imported and saved. This command may prompt confirmation of </w:t>
      </w:r>
      <w:proofErr w:type="spellStart"/>
      <w:r>
        <w:t>authentification</w:t>
      </w:r>
      <w:proofErr w:type="spellEnd"/>
      <w:r>
        <w:t xml:space="preserve"> of your Google account. Follow prompts and pop-ups in your internet browser to grant </w:t>
      </w:r>
      <w:proofErr w:type="spellStart"/>
      <w:r>
        <w:t>Tidyverse</w:t>
      </w:r>
      <w:proofErr w:type="spellEnd"/>
      <w:r>
        <w:t xml:space="preserve"> API packages permissions to edit, create, and delete your spreadsheets in Google Drive.</w:t>
      </w:r>
    </w:p>
    <w:p w14:paraId="5F698830" w14:textId="77777777" w:rsidR="00A0067E" w:rsidRDefault="00467CDC">
      <w:pPr>
        <w:pStyle w:val="NormalWeb"/>
        <w:divId w:val="918441652"/>
      </w:pPr>
      <w:r>
        <w:t>The sheet below is “viewable for anyone with the link” and you can try to import it.</w:t>
      </w:r>
    </w:p>
    <w:p w14:paraId="6E9A95B4" w14:textId="77777777" w:rsidR="00A0067E" w:rsidRDefault="00467CDC">
      <w:pPr>
        <w:pStyle w:val="NormalWeb"/>
        <w:divId w:val="918441652"/>
      </w:pPr>
      <w:r>
        <w:t>The sheet can also be imported using only the sheet ID, a shorter part of the URL:</w:t>
      </w:r>
    </w:p>
    <w:p w14:paraId="3B6E1114" w14:textId="77777777" w:rsidR="00A0067E" w:rsidRDefault="00467CDC">
      <w:pPr>
        <w:pStyle w:val="NormalWeb"/>
        <w:divId w:val="918441652"/>
      </w:pPr>
      <w:r>
        <w:t xml:space="preserve">Another package, </w:t>
      </w:r>
      <w:proofErr w:type="spellStart"/>
      <w:r>
        <w:rPr>
          <w:rStyle w:val="Strong"/>
        </w:rPr>
        <w:t>googledrive</w:t>
      </w:r>
      <w:proofErr w:type="spellEnd"/>
      <w:r>
        <w:t xml:space="preserve"> offers useful functions for writing, editing, and deleting Google sheets. For example, using the </w:t>
      </w:r>
      <w:r>
        <w:rPr>
          <w:rStyle w:val="HTMLCode"/>
        </w:rPr>
        <w:t>gs4_</w:t>
      </w:r>
      <w:proofErr w:type="gramStart"/>
      <w:r>
        <w:rPr>
          <w:rStyle w:val="HTMLCode"/>
        </w:rPr>
        <w:t>create(</w:t>
      </w:r>
      <w:proofErr w:type="gramEnd"/>
      <w:r>
        <w:rPr>
          <w:rStyle w:val="HTMLCode"/>
        </w:rPr>
        <w:t>)</w:t>
      </w:r>
      <w:r>
        <w:t xml:space="preserve"> and </w:t>
      </w:r>
      <w:proofErr w:type="spellStart"/>
      <w:r>
        <w:rPr>
          <w:rStyle w:val="HTMLCode"/>
        </w:rPr>
        <w:t>sheet_write</w:t>
      </w:r>
      <w:proofErr w:type="spellEnd"/>
      <w:r>
        <w:rPr>
          <w:rStyle w:val="HTMLCode"/>
        </w:rPr>
        <w:t>()</w:t>
      </w:r>
      <w:r>
        <w:t xml:space="preserve"> functions found in this package.</w:t>
      </w:r>
    </w:p>
    <w:p w14:paraId="0891FB52" w14:textId="77777777" w:rsidR="00A0067E" w:rsidRDefault="00467CDC">
      <w:pPr>
        <w:pStyle w:val="NormalWeb"/>
        <w:divId w:val="918441652"/>
      </w:pPr>
      <w:r>
        <w:t>Here are some other helpful online tutorials:</w:t>
      </w:r>
      <w:r>
        <w:br/>
      </w:r>
      <w:hyperlink r:id="rId166" w:history="1">
        <w:r>
          <w:rPr>
            <w:rStyle w:val="Hyperlink"/>
          </w:rPr>
          <w:t>basic Google sheets importing tutorial</w:t>
        </w:r>
      </w:hyperlink>
      <w:r>
        <w:br/>
      </w:r>
      <w:hyperlink r:id="rId167" w:history="1">
        <w:r>
          <w:rPr>
            <w:rStyle w:val="Hyperlink"/>
          </w:rPr>
          <w:t>more detailed tutorial</w:t>
        </w:r>
      </w:hyperlink>
      <w:r>
        <w:br/>
      </w:r>
      <w:hyperlink r:id="rId168" w:history="1">
        <w:r>
          <w:rPr>
            <w:rStyle w:val="Hyperlink"/>
          </w:rPr>
          <w:t xml:space="preserve">interaction between the googlesheets4 and </w:t>
        </w:r>
        <w:proofErr w:type="spellStart"/>
        <w:r>
          <w:rPr>
            <w:rStyle w:val="Hyperlink"/>
          </w:rPr>
          <w:t>tidyverse</w:t>
        </w:r>
        <w:proofErr w:type="spellEnd"/>
      </w:hyperlink>
    </w:p>
    <w:p w14:paraId="63631E1A" w14:textId="77777777" w:rsidR="00A0067E" w:rsidRPr="0059496D" w:rsidRDefault="00467CDC">
      <w:pPr>
        <w:pStyle w:val="Heading2"/>
        <w:divId w:val="1346639629"/>
        <w:rPr>
          <w:rFonts w:eastAsia="Times New Roman"/>
          <w:lang w:val="fr-CA"/>
        </w:rPr>
      </w:pPr>
      <w:r w:rsidRPr="0059496D">
        <w:rPr>
          <w:rFonts w:eastAsia="Times New Roman"/>
          <w:lang w:val="fr-CA"/>
        </w:rPr>
        <w:t>Multiple files - import, export, split, combine</w:t>
      </w:r>
    </w:p>
    <w:p w14:paraId="6C86B6D1" w14:textId="77777777" w:rsidR="00A0067E" w:rsidRDefault="00467CDC">
      <w:pPr>
        <w:pStyle w:val="NormalWeb"/>
        <w:divId w:val="1346639629"/>
      </w:pPr>
      <w:r>
        <w:t xml:space="preserve">See the page on </w:t>
      </w:r>
      <w:hyperlink w:anchor="iteration-loops-and-lists" w:history="1">
        <w:r>
          <w:rPr>
            <w:rStyle w:val="Hyperlink"/>
          </w:rPr>
          <w:t>Iteration, loops, and lists</w:t>
        </w:r>
      </w:hyperlink>
      <w:r>
        <w:t xml:space="preserve"> for examples of how to import and combine multiple files, or multiple Excel workbook files. That page also has examples on how to split a data frame into parts and export each one separately, or as named sheets in an Excel workbook.</w:t>
      </w:r>
    </w:p>
    <w:p w14:paraId="072054EF" w14:textId="77777777" w:rsidR="00A0067E" w:rsidRDefault="00467CDC">
      <w:pPr>
        <w:pStyle w:val="Heading2"/>
        <w:divId w:val="1688016116"/>
        <w:rPr>
          <w:rFonts w:eastAsia="Times New Roman"/>
        </w:rPr>
      </w:pPr>
      <w:r>
        <w:rPr>
          <w:rFonts w:eastAsia="Times New Roman"/>
        </w:rPr>
        <w:t xml:space="preserve">Import from </w:t>
      </w:r>
      <w:proofErr w:type="spellStart"/>
      <w:r>
        <w:rPr>
          <w:rFonts w:eastAsia="Times New Roman"/>
        </w:rPr>
        <w:t>Github</w:t>
      </w:r>
      <w:proofErr w:type="spellEnd"/>
    </w:p>
    <w:p w14:paraId="7E67029A" w14:textId="77777777" w:rsidR="00A0067E" w:rsidRDefault="00467CDC">
      <w:pPr>
        <w:pStyle w:val="NormalWeb"/>
        <w:divId w:val="1688016116"/>
      </w:pPr>
      <w:r>
        <w:t xml:space="preserve">Importing data directly from </w:t>
      </w:r>
      <w:proofErr w:type="spellStart"/>
      <w:r>
        <w:t>Github</w:t>
      </w:r>
      <w:proofErr w:type="spellEnd"/>
      <w:r>
        <w:t xml:space="preserve"> into R can be very easy or can require a few steps - depending on the file type. Below are some approaches:</w:t>
      </w:r>
    </w:p>
    <w:p w14:paraId="50DBCD79" w14:textId="77777777" w:rsidR="00A0067E" w:rsidRDefault="00467CDC">
      <w:pPr>
        <w:pStyle w:val="Heading3"/>
        <w:divId w:val="275604434"/>
        <w:rPr>
          <w:rFonts w:eastAsia="Times New Roman"/>
        </w:rPr>
      </w:pPr>
      <w:r>
        <w:rPr>
          <w:rFonts w:eastAsia="Times New Roman"/>
        </w:rPr>
        <w:t>CSV files</w:t>
      </w:r>
    </w:p>
    <w:p w14:paraId="1B667ACB" w14:textId="77777777" w:rsidR="00A0067E" w:rsidRDefault="00467CDC">
      <w:pPr>
        <w:pStyle w:val="NormalWeb"/>
        <w:divId w:val="275604434"/>
      </w:pPr>
      <w:r>
        <w:lastRenderedPageBreak/>
        <w:t xml:space="preserve">It can be easy to import a .csv file directly from </w:t>
      </w:r>
      <w:proofErr w:type="spellStart"/>
      <w:r>
        <w:t>Github</w:t>
      </w:r>
      <w:proofErr w:type="spellEnd"/>
      <w:r>
        <w:t xml:space="preserve"> into R with an R command.</w:t>
      </w:r>
    </w:p>
    <w:p w14:paraId="45817D6F" w14:textId="77777777" w:rsidR="00A0067E" w:rsidRDefault="00467CDC">
      <w:pPr>
        <w:numPr>
          <w:ilvl w:val="0"/>
          <w:numId w:val="55"/>
        </w:numPr>
        <w:spacing w:before="100" w:beforeAutospacing="1" w:after="100" w:afterAutospacing="1"/>
        <w:divId w:val="275604434"/>
        <w:rPr>
          <w:rFonts w:eastAsia="Times New Roman"/>
        </w:rPr>
      </w:pPr>
      <w:r>
        <w:rPr>
          <w:rFonts w:eastAsia="Times New Roman"/>
        </w:rPr>
        <w:t xml:space="preserve">Go to the </w:t>
      </w:r>
      <w:proofErr w:type="spellStart"/>
      <w:r>
        <w:rPr>
          <w:rFonts w:eastAsia="Times New Roman"/>
        </w:rPr>
        <w:t>Github</w:t>
      </w:r>
      <w:proofErr w:type="spellEnd"/>
      <w:r>
        <w:rPr>
          <w:rFonts w:eastAsia="Times New Roman"/>
        </w:rPr>
        <w:t xml:space="preserve"> repo, locate the file of interest, and click on it</w:t>
      </w:r>
    </w:p>
    <w:p w14:paraId="13B5F44D" w14:textId="77777777" w:rsidR="00A0067E" w:rsidRDefault="00467CDC">
      <w:pPr>
        <w:numPr>
          <w:ilvl w:val="0"/>
          <w:numId w:val="55"/>
        </w:numPr>
        <w:spacing w:before="100" w:beforeAutospacing="1" w:after="100" w:afterAutospacing="1"/>
        <w:divId w:val="275604434"/>
        <w:rPr>
          <w:rFonts w:eastAsia="Times New Roman"/>
        </w:rPr>
      </w:pPr>
      <w:r>
        <w:rPr>
          <w:rFonts w:eastAsia="Times New Roman"/>
        </w:rPr>
        <w:t>Click on the “Raw” button (you will then see the “raw” csv data, as shown below)</w:t>
      </w:r>
    </w:p>
    <w:p w14:paraId="4669F3CE" w14:textId="77777777" w:rsidR="00A0067E" w:rsidRDefault="00467CDC">
      <w:pPr>
        <w:numPr>
          <w:ilvl w:val="0"/>
          <w:numId w:val="55"/>
        </w:numPr>
        <w:spacing w:before="100" w:beforeAutospacing="1" w:after="100" w:afterAutospacing="1"/>
        <w:divId w:val="275604434"/>
        <w:rPr>
          <w:rFonts w:eastAsia="Times New Roman"/>
        </w:rPr>
      </w:pPr>
      <w:r>
        <w:rPr>
          <w:rFonts w:eastAsia="Times New Roman"/>
        </w:rPr>
        <w:t>Copy the URL (web address)</w:t>
      </w:r>
    </w:p>
    <w:p w14:paraId="69BB0AC3" w14:textId="77777777" w:rsidR="00A0067E" w:rsidRDefault="00467CDC">
      <w:pPr>
        <w:numPr>
          <w:ilvl w:val="0"/>
          <w:numId w:val="55"/>
        </w:numPr>
        <w:spacing w:before="100" w:beforeAutospacing="1" w:after="100" w:afterAutospacing="1"/>
        <w:divId w:val="275604434"/>
        <w:rPr>
          <w:rFonts w:eastAsia="Times New Roman"/>
        </w:rPr>
      </w:pPr>
      <w:r>
        <w:rPr>
          <w:rFonts w:eastAsia="Times New Roman"/>
        </w:rPr>
        <w:t xml:space="preserve">Place the URL in quotes within the </w:t>
      </w:r>
      <w:proofErr w:type="gramStart"/>
      <w:r>
        <w:rPr>
          <w:rStyle w:val="HTMLCode"/>
        </w:rPr>
        <w:t>import(</w:t>
      </w:r>
      <w:proofErr w:type="gramEnd"/>
      <w:r>
        <w:rPr>
          <w:rStyle w:val="HTMLCode"/>
        </w:rPr>
        <w:t>)</w:t>
      </w:r>
      <w:r>
        <w:rPr>
          <w:rFonts w:eastAsia="Times New Roman"/>
        </w:rPr>
        <w:t xml:space="preserve"> R command</w:t>
      </w:r>
    </w:p>
    <w:p w14:paraId="4798CE61" w14:textId="77777777" w:rsidR="00A0067E" w:rsidRDefault="00467CDC">
      <w:pPr>
        <w:pStyle w:val="Heading3"/>
        <w:divId w:val="307132026"/>
        <w:rPr>
          <w:rFonts w:eastAsia="Times New Roman"/>
        </w:rPr>
      </w:pPr>
      <w:r>
        <w:rPr>
          <w:rFonts w:eastAsia="Times New Roman"/>
        </w:rPr>
        <w:t>XLSX files</w:t>
      </w:r>
    </w:p>
    <w:p w14:paraId="4C323C86" w14:textId="77777777" w:rsidR="00A0067E" w:rsidRDefault="00467CDC">
      <w:pPr>
        <w:pStyle w:val="NormalWeb"/>
        <w:divId w:val="307132026"/>
      </w:pPr>
      <w:r>
        <w:t>You may not be able to view the “Raw” data for some files (e.g. .xlsx, .</w:t>
      </w:r>
      <w:proofErr w:type="spellStart"/>
      <w:r>
        <w:t>rds</w:t>
      </w:r>
      <w:proofErr w:type="spellEnd"/>
      <w:proofErr w:type="gramStart"/>
      <w:r>
        <w:t>, .</w:t>
      </w:r>
      <w:proofErr w:type="spellStart"/>
      <w:r>
        <w:t>nwk</w:t>
      </w:r>
      <w:proofErr w:type="spellEnd"/>
      <w:proofErr w:type="gramEnd"/>
      <w:r>
        <w:t>, .</w:t>
      </w:r>
      <w:proofErr w:type="spellStart"/>
      <w:r>
        <w:t>shp</w:t>
      </w:r>
      <w:proofErr w:type="spellEnd"/>
      <w:r>
        <w:t>)</w:t>
      </w:r>
    </w:p>
    <w:p w14:paraId="3E48BFFD" w14:textId="77777777" w:rsidR="00A0067E" w:rsidRDefault="00467CDC">
      <w:pPr>
        <w:numPr>
          <w:ilvl w:val="0"/>
          <w:numId w:val="56"/>
        </w:numPr>
        <w:spacing w:before="100" w:beforeAutospacing="1" w:after="100" w:afterAutospacing="1"/>
        <w:divId w:val="307132026"/>
        <w:rPr>
          <w:rFonts w:eastAsia="Times New Roman"/>
        </w:rPr>
      </w:pPr>
      <w:r>
        <w:rPr>
          <w:rFonts w:eastAsia="Times New Roman"/>
        </w:rPr>
        <w:t xml:space="preserve">Go to the </w:t>
      </w:r>
      <w:proofErr w:type="spellStart"/>
      <w:r>
        <w:rPr>
          <w:rFonts w:eastAsia="Times New Roman"/>
        </w:rPr>
        <w:t>Github</w:t>
      </w:r>
      <w:proofErr w:type="spellEnd"/>
      <w:r>
        <w:rPr>
          <w:rFonts w:eastAsia="Times New Roman"/>
        </w:rPr>
        <w:t xml:space="preserve"> repo, locate the file of interest, and click on it</w:t>
      </w:r>
    </w:p>
    <w:p w14:paraId="07FA288D" w14:textId="77777777" w:rsidR="00A0067E" w:rsidRDefault="00467CDC">
      <w:pPr>
        <w:numPr>
          <w:ilvl w:val="0"/>
          <w:numId w:val="56"/>
        </w:numPr>
        <w:spacing w:before="100" w:beforeAutospacing="1" w:after="100" w:afterAutospacing="1"/>
        <w:divId w:val="307132026"/>
        <w:rPr>
          <w:rFonts w:eastAsia="Times New Roman"/>
        </w:rPr>
      </w:pPr>
      <w:r>
        <w:rPr>
          <w:rFonts w:eastAsia="Times New Roman"/>
        </w:rPr>
        <w:t>Click the “Download” button, as shown below</w:t>
      </w:r>
    </w:p>
    <w:p w14:paraId="22F26252" w14:textId="77777777" w:rsidR="00A0067E" w:rsidRDefault="00467CDC">
      <w:pPr>
        <w:numPr>
          <w:ilvl w:val="0"/>
          <w:numId w:val="56"/>
        </w:numPr>
        <w:spacing w:before="100" w:beforeAutospacing="1" w:after="100" w:afterAutospacing="1"/>
        <w:divId w:val="307132026"/>
        <w:rPr>
          <w:rFonts w:eastAsia="Times New Roman"/>
        </w:rPr>
      </w:pPr>
      <w:r>
        <w:rPr>
          <w:rFonts w:eastAsia="Times New Roman"/>
        </w:rPr>
        <w:t>Save the file on your computer, and import it into R</w:t>
      </w:r>
    </w:p>
    <w:p w14:paraId="47B2A700" w14:textId="77777777" w:rsidR="00A0067E" w:rsidRDefault="00467CDC">
      <w:pPr>
        <w:pStyle w:val="Heading3"/>
        <w:divId w:val="1479303658"/>
        <w:rPr>
          <w:rFonts w:eastAsia="Times New Roman"/>
        </w:rPr>
      </w:pPr>
      <w:r>
        <w:rPr>
          <w:rFonts w:eastAsia="Times New Roman"/>
        </w:rPr>
        <w:t>Shapefiles</w:t>
      </w:r>
    </w:p>
    <w:p w14:paraId="2BBD8238" w14:textId="77777777" w:rsidR="00A0067E" w:rsidRDefault="00467CDC">
      <w:pPr>
        <w:pStyle w:val="NormalWeb"/>
        <w:divId w:val="1479303658"/>
      </w:pPr>
      <w:r>
        <w:t xml:space="preserve">Shapefiles have many sub-component files, each with a different file </w:t>
      </w:r>
      <w:proofErr w:type="spellStart"/>
      <w:r>
        <w:t>extention</w:t>
      </w:r>
      <w:proofErr w:type="spellEnd"/>
      <w:r>
        <w:t>. One file will have the “.</w:t>
      </w:r>
      <w:proofErr w:type="spellStart"/>
      <w:r>
        <w:t>shp</w:t>
      </w:r>
      <w:proofErr w:type="spellEnd"/>
      <w:r>
        <w:t>” extension, but others may have “.</w:t>
      </w:r>
      <w:proofErr w:type="spellStart"/>
      <w:r>
        <w:t>dbf</w:t>
      </w:r>
      <w:proofErr w:type="spellEnd"/>
      <w:r>
        <w:t xml:space="preserve">”, </w:t>
      </w:r>
      <w:proofErr w:type="gramStart"/>
      <w:r>
        <w:t>“.</w:t>
      </w:r>
      <w:proofErr w:type="spellStart"/>
      <w:r>
        <w:t>prj</w:t>
      </w:r>
      <w:proofErr w:type="spellEnd"/>
      <w:proofErr w:type="gramEnd"/>
      <w:r>
        <w:t xml:space="preserve">”, etc. To download a shapefile from </w:t>
      </w:r>
      <w:proofErr w:type="spellStart"/>
      <w:r>
        <w:t>Github</w:t>
      </w:r>
      <w:proofErr w:type="spellEnd"/>
      <w:r>
        <w:t xml:space="preserve">, you will need to download each of the sub-component files </w:t>
      </w:r>
      <w:proofErr w:type="gramStart"/>
      <w:r>
        <w:t>individually, and</w:t>
      </w:r>
      <w:proofErr w:type="gramEnd"/>
      <w:r>
        <w:t xml:space="preserve"> save them in the </w:t>
      </w:r>
      <w:r>
        <w:rPr>
          <w:rStyle w:val="Emphasis"/>
        </w:rPr>
        <w:t>same</w:t>
      </w:r>
      <w:r>
        <w:t xml:space="preserve"> folder on your computer. In </w:t>
      </w:r>
      <w:proofErr w:type="spellStart"/>
      <w:r>
        <w:t>Github</w:t>
      </w:r>
      <w:proofErr w:type="spellEnd"/>
      <w:r>
        <w:t>, click on each file individually and download them by clicking on the “Download” button.</w:t>
      </w:r>
    </w:p>
    <w:p w14:paraId="2039624E" w14:textId="77777777" w:rsidR="00A0067E" w:rsidRDefault="00467CDC">
      <w:pPr>
        <w:pStyle w:val="NormalWeb"/>
        <w:divId w:val="1479303658"/>
      </w:pPr>
      <w:r>
        <w:t xml:space="preserve">Once saved to your computer you can import the shapefile as shown in the </w:t>
      </w:r>
      <w:hyperlink w:anchor="gis-basics" w:history="1">
        <w:r>
          <w:rPr>
            <w:rStyle w:val="Hyperlink"/>
          </w:rPr>
          <w:t>GIS basics</w:t>
        </w:r>
      </w:hyperlink>
      <w:r>
        <w:t xml:space="preserve"> page using </w:t>
      </w:r>
      <w:proofErr w:type="spellStart"/>
      <w:r>
        <w:rPr>
          <w:rStyle w:val="HTMLCode"/>
        </w:rPr>
        <w:t>st_</w:t>
      </w:r>
      <w:proofErr w:type="gramStart"/>
      <w:r>
        <w:rPr>
          <w:rStyle w:val="HTMLCode"/>
        </w:rPr>
        <w:t>read</w:t>
      </w:r>
      <w:proofErr w:type="spellEnd"/>
      <w:r>
        <w:rPr>
          <w:rStyle w:val="HTMLCode"/>
        </w:rPr>
        <w:t>(</w:t>
      </w:r>
      <w:proofErr w:type="gramEnd"/>
      <w:r>
        <w:rPr>
          <w:rStyle w:val="HTMLCode"/>
        </w:rPr>
        <w:t>)</w:t>
      </w:r>
      <w:r>
        <w:t xml:space="preserve"> from the </w:t>
      </w:r>
      <w:r>
        <w:rPr>
          <w:rStyle w:val="Strong"/>
        </w:rPr>
        <w:t>sf</w:t>
      </w:r>
      <w:r>
        <w:t xml:space="preserve"> package. You only need to provide the </w:t>
      </w:r>
      <w:proofErr w:type="spellStart"/>
      <w:r>
        <w:t>filepath</w:t>
      </w:r>
      <w:proofErr w:type="spellEnd"/>
      <w:r>
        <w:t xml:space="preserve"> and name of the “.</w:t>
      </w:r>
      <w:proofErr w:type="spellStart"/>
      <w:r>
        <w:t>shp</w:t>
      </w:r>
      <w:proofErr w:type="spellEnd"/>
      <w:r>
        <w:t xml:space="preserve">” file - </w:t>
      </w:r>
      <w:proofErr w:type="gramStart"/>
      <w:r>
        <w:t>as long as</w:t>
      </w:r>
      <w:proofErr w:type="gramEnd"/>
      <w:r>
        <w:t xml:space="preserve"> the other related files are within the same folder on your computer.</w:t>
      </w:r>
    </w:p>
    <w:p w14:paraId="547D1A82" w14:textId="77777777" w:rsidR="00A0067E" w:rsidRDefault="00467CDC">
      <w:pPr>
        <w:pStyle w:val="NormalWeb"/>
        <w:divId w:val="1479303658"/>
      </w:pPr>
      <w:r>
        <w:t xml:space="preserve">Below, you can see how the shapefile “sle_adm3” consists of many files - each of which must be downloaded from </w:t>
      </w:r>
      <w:proofErr w:type="spellStart"/>
      <w:r>
        <w:t>Github</w:t>
      </w:r>
      <w:proofErr w:type="spellEnd"/>
      <w:r>
        <w:t>.</w:t>
      </w:r>
    </w:p>
    <w:p w14:paraId="5E6ED4B3" w14:textId="77777777" w:rsidR="00A0067E" w:rsidRDefault="00467CDC">
      <w:pPr>
        <w:pStyle w:val="Heading2"/>
        <w:divId w:val="1864708892"/>
        <w:rPr>
          <w:rFonts w:eastAsia="Times New Roman"/>
        </w:rPr>
      </w:pPr>
      <w:r>
        <w:rPr>
          <w:rFonts w:eastAsia="Times New Roman"/>
        </w:rPr>
        <w:t>Manual data entry</w:t>
      </w:r>
    </w:p>
    <w:p w14:paraId="5CE2D14F" w14:textId="77777777" w:rsidR="00A0067E" w:rsidRDefault="00467CDC">
      <w:pPr>
        <w:pStyle w:val="Heading3"/>
        <w:divId w:val="1572539090"/>
        <w:rPr>
          <w:rFonts w:eastAsia="Times New Roman"/>
        </w:rPr>
      </w:pPr>
      <w:r>
        <w:rPr>
          <w:rFonts w:eastAsia="Times New Roman"/>
        </w:rPr>
        <w:t>Entry by rows</w:t>
      </w:r>
    </w:p>
    <w:p w14:paraId="0484AE53" w14:textId="77777777" w:rsidR="00A0067E" w:rsidRDefault="00467CDC">
      <w:pPr>
        <w:pStyle w:val="NormalWeb"/>
        <w:divId w:val="1572539090"/>
      </w:pPr>
      <w:r>
        <w:t xml:space="preserve">Use the </w:t>
      </w:r>
      <w:r>
        <w:rPr>
          <w:rStyle w:val="HTMLCode"/>
        </w:rPr>
        <w:t>tribble</w:t>
      </w:r>
      <w:r>
        <w:t xml:space="preserve"> function from the </w:t>
      </w:r>
      <w:proofErr w:type="spellStart"/>
      <w:r>
        <w:rPr>
          <w:rStyle w:val="Strong"/>
        </w:rPr>
        <w:t>tibble</w:t>
      </w:r>
      <w:proofErr w:type="spellEnd"/>
      <w:r>
        <w:t xml:space="preserve"> package from the </w:t>
      </w:r>
      <w:proofErr w:type="spellStart"/>
      <w:r>
        <w:t>tidyverse</w:t>
      </w:r>
      <w:proofErr w:type="spellEnd"/>
      <w:r>
        <w:t xml:space="preserve"> (</w:t>
      </w:r>
      <w:hyperlink r:id="rId169" w:history="1">
        <w:r>
          <w:rPr>
            <w:rStyle w:val="Hyperlink"/>
          </w:rPr>
          <w:t xml:space="preserve">online </w:t>
        </w:r>
        <w:proofErr w:type="spellStart"/>
        <w:r>
          <w:rPr>
            <w:rStyle w:val="Hyperlink"/>
          </w:rPr>
          <w:t>tibble</w:t>
        </w:r>
        <w:proofErr w:type="spellEnd"/>
        <w:r>
          <w:rPr>
            <w:rStyle w:val="Hyperlink"/>
          </w:rPr>
          <w:t xml:space="preserve"> reference</w:t>
        </w:r>
      </w:hyperlink>
      <w:r>
        <w:t>).</w:t>
      </w:r>
    </w:p>
    <w:p w14:paraId="71206BD5" w14:textId="77777777" w:rsidR="00A0067E" w:rsidRDefault="00467CDC">
      <w:pPr>
        <w:pStyle w:val="NormalWeb"/>
        <w:divId w:val="1572539090"/>
      </w:pPr>
      <w:r>
        <w:t xml:space="preserve">Note how column headers start with a </w:t>
      </w:r>
      <w:r>
        <w:rPr>
          <w:rStyle w:val="Emphasis"/>
        </w:rPr>
        <w:t>tilde</w:t>
      </w:r>
      <w:r>
        <w:t xml:space="preserve"> (</w:t>
      </w:r>
      <w:r>
        <w:rPr>
          <w:rStyle w:val="HTMLCode"/>
        </w:rPr>
        <w:t>~</w:t>
      </w:r>
      <w:r>
        <w:t>). Also note that each column must contain only one class of data (character, numeric, etc.). You can use tabs, spacing, and new rows to make the data entry more intuitive and readable. Spaces do not matter between values, but each row is represented by a new line of code. For example:</w:t>
      </w:r>
    </w:p>
    <w:p w14:paraId="03D5C7BD" w14:textId="77777777" w:rsidR="00A0067E" w:rsidRDefault="00467CDC">
      <w:pPr>
        <w:pStyle w:val="NormalWeb"/>
        <w:divId w:val="1572539090"/>
      </w:pPr>
      <w:r>
        <w:t>And now we display the new dataset:</w:t>
      </w:r>
    </w:p>
    <w:p w14:paraId="3B5C4CCA" w14:textId="77777777" w:rsidR="00A0067E" w:rsidRDefault="00467CDC">
      <w:pPr>
        <w:pStyle w:val="Heading3"/>
        <w:divId w:val="339546624"/>
        <w:rPr>
          <w:rFonts w:eastAsia="Times New Roman"/>
        </w:rPr>
      </w:pPr>
      <w:r>
        <w:rPr>
          <w:rFonts w:eastAsia="Times New Roman"/>
        </w:rPr>
        <w:lastRenderedPageBreak/>
        <w:t>Entry by columns</w:t>
      </w:r>
    </w:p>
    <w:p w14:paraId="5EFAC4E3" w14:textId="77777777" w:rsidR="00A0067E" w:rsidRDefault="00467CDC">
      <w:pPr>
        <w:pStyle w:val="NormalWeb"/>
        <w:divId w:val="339546624"/>
      </w:pPr>
      <w:r>
        <w:t xml:space="preserve">Since a data frame consists of vectors (vertical columns), the </w:t>
      </w:r>
      <w:r>
        <w:rPr>
          <w:rStyle w:val="Strong"/>
        </w:rPr>
        <w:t>base</w:t>
      </w:r>
      <w:r>
        <w:t xml:space="preserve"> approach to manual </w:t>
      </w:r>
      <w:proofErr w:type="spellStart"/>
      <w:r>
        <w:t>dataframe</w:t>
      </w:r>
      <w:proofErr w:type="spellEnd"/>
      <w:r>
        <w:t xml:space="preserve"> creation in R expects you to define each column and then bind them together. This can be counter-intuitive in epidemiology, as we usually think about our data in rows (as above).</w:t>
      </w:r>
    </w:p>
    <w:p w14:paraId="55601AB2" w14:textId="77777777" w:rsidR="00A0067E" w:rsidRDefault="00467CDC">
      <w:pPr>
        <w:pStyle w:val="NormalWeb"/>
        <w:divId w:val="339546624"/>
      </w:pPr>
      <w:r>
        <w:rPr>
          <w:rStyle w:val="Emphasis"/>
          <w:b/>
          <w:bCs/>
          <w:color w:val="FFA500"/>
        </w:rPr>
        <w:t>CAUTION:</w:t>
      </w:r>
      <w:r>
        <w:rPr>
          <w:color w:val="FFA500"/>
        </w:rPr>
        <w:t xml:space="preserve"> All vectors must be the same length (same number of values).</w:t>
      </w:r>
    </w:p>
    <w:p w14:paraId="62ECFD85" w14:textId="77777777" w:rsidR="00A0067E" w:rsidRDefault="00467CDC">
      <w:pPr>
        <w:pStyle w:val="NormalWeb"/>
        <w:divId w:val="339546624"/>
      </w:pPr>
      <w:r>
        <w:t xml:space="preserve">The vectors can then be bound together using the function </w:t>
      </w:r>
      <w:proofErr w:type="spellStart"/>
      <w:proofErr w:type="gramStart"/>
      <w:r>
        <w:rPr>
          <w:rStyle w:val="HTMLCode"/>
        </w:rPr>
        <w:t>data.frame</w:t>
      </w:r>
      <w:proofErr w:type="spellEnd"/>
      <w:proofErr w:type="gramEnd"/>
      <w:r>
        <w:rPr>
          <w:rStyle w:val="HTMLCode"/>
        </w:rPr>
        <w:t>()</w:t>
      </w:r>
      <w:r>
        <w:t>:</w:t>
      </w:r>
    </w:p>
    <w:p w14:paraId="38C6D5DF" w14:textId="77777777" w:rsidR="00A0067E" w:rsidRDefault="00467CDC">
      <w:pPr>
        <w:pStyle w:val="NormalWeb"/>
        <w:divId w:val="339546624"/>
      </w:pPr>
      <w:r>
        <w:t>And now we display the new dataset:</w:t>
      </w:r>
    </w:p>
    <w:p w14:paraId="3F079DD5" w14:textId="77777777" w:rsidR="00A0067E" w:rsidRDefault="00467CDC">
      <w:pPr>
        <w:pStyle w:val="Heading3"/>
        <w:divId w:val="400754544"/>
        <w:rPr>
          <w:rFonts w:eastAsia="Times New Roman"/>
        </w:rPr>
      </w:pPr>
      <w:r>
        <w:rPr>
          <w:rFonts w:eastAsia="Times New Roman"/>
        </w:rPr>
        <w:t>Pasting from clipboard</w:t>
      </w:r>
    </w:p>
    <w:p w14:paraId="223EDBB5" w14:textId="77777777" w:rsidR="00A0067E" w:rsidRDefault="00467CDC">
      <w:pPr>
        <w:pStyle w:val="NormalWeb"/>
        <w:divId w:val="400754544"/>
      </w:pPr>
      <w:r>
        <w:t>If you copy data from elsewhere and have it on your clipboard, you can try one of the two ways below:</w:t>
      </w:r>
    </w:p>
    <w:p w14:paraId="607F74BC" w14:textId="77777777" w:rsidR="00A0067E" w:rsidRDefault="00467CDC">
      <w:pPr>
        <w:pStyle w:val="NormalWeb"/>
        <w:divId w:val="400754544"/>
      </w:pPr>
      <w:r>
        <w:t xml:space="preserve">From the </w:t>
      </w:r>
      <w:proofErr w:type="spellStart"/>
      <w:r>
        <w:rPr>
          <w:rStyle w:val="Strong"/>
        </w:rPr>
        <w:t>clipr</w:t>
      </w:r>
      <w:proofErr w:type="spellEnd"/>
      <w:r>
        <w:t xml:space="preserve"> package, you can use </w:t>
      </w:r>
      <w:proofErr w:type="spellStart"/>
      <w:r>
        <w:rPr>
          <w:rStyle w:val="HTMLCode"/>
        </w:rPr>
        <w:t>read_clip_</w:t>
      </w:r>
      <w:proofErr w:type="gramStart"/>
      <w:r>
        <w:rPr>
          <w:rStyle w:val="HTMLCode"/>
        </w:rPr>
        <w:t>tbl</w:t>
      </w:r>
      <w:proofErr w:type="spellEnd"/>
      <w:r>
        <w:rPr>
          <w:rStyle w:val="HTMLCode"/>
        </w:rPr>
        <w:t>(</w:t>
      </w:r>
      <w:proofErr w:type="gramEnd"/>
      <w:r>
        <w:rPr>
          <w:rStyle w:val="HTMLCode"/>
        </w:rPr>
        <w:t>)</w:t>
      </w:r>
      <w:r>
        <w:t xml:space="preserve"> to import as a data frame, or just </w:t>
      </w:r>
      <w:proofErr w:type="spellStart"/>
      <w:r>
        <w:t>just</w:t>
      </w:r>
      <w:proofErr w:type="spellEnd"/>
      <w:r>
        <w:t xml:space="preserve"> </w:t>
      </w:r>
      <w:proofErr w:type="spellStart"/>
      <w:r>
        <w:rPr>
          <w:rStyle w:val="HTMLCode"/>
        </w:rPr>
        <w:t>read_clip</w:t>
      </w:r>
      <w:proofErr w:type="spellEnd"/>
      <w:r>
        <w:rPr>
          <w:rStyle w:val="HTMLCode"/>
        </w:rPr>
        <w:t>()</w:t>
      </w:r>
      <w:r>
        <w:t xml:space="preserve"> to import as a character vector. In both cases, leave the parentheses empty.</w:t>
      </w:r>
    </w:p>
    <w:p w14:paraId="14AE432A" w14:textId="77777777" w:rsidR="00A0067E" w:rsidRDefault="00467CDC">
      <w:pPr>
        <w:pStyle w:val="NormalWeb"/>
        <w:divId w:val="400754544"/>
      </w:pPr>
      <w:r>
        <w:t xml:space="preserve">You can also easily export to your system’s clipboard with </w:t>
      </w:r>
      <w:proofErr w:type="spellStart"/>
      <w:r>
        <w:rPr>
          <w:rStyle w:val="Strong"/>
        </w:rPr>
        <w:t>clipr</w:t>
      </w:r>
      <w:proofErr w:type="spellEnd"/>
      <w:r>
        <w:t>. See the section below on Export.</w:t>
      </w:r>
    </w:p>
    <w:p w14:paraId="7C536730" w14:textId="77777777" w:rsidR="00A0067E" w:rsidRDefault="00467CDC">
      <w:pPr>
        <w:pStyle w:val="NormalWeb"/>
        <w:divId w:val="400754544"/>
      </w:pPr>
      <w:r>
        <w:t xml:space="preserve">Alternatively, you can use the </w:t>
      </w:r>
      <w:proofErr w:type="spellStart"/>
      <w:r>
        <w:t>the</w:t>
      </w:r>
      <w:proofErr w:type="spellEnd"/>
      <w:r>
        <w:t xml:space="preserve"> </w:t>
      </w:r>
      <w:proofErr w:type="spellStart"/>
      <w:proofErr w:type="gramStart"/>
      <w:r>
        <w:rPr>
          <w:rStyle w:val="HTMLCode"/>
        </w:rPr>
        <w:t>read.table</w:t>
      </w:r>
      <w:proofErr w:type="spellEnd"/>
      <w:proofErr w:type="gramEnd"/>
      <w:r>
        <w:rPr>
          <w:rStyle w:val="HTMLCode"/>
        </w:rPr>
        <w:t>()</w:t>
      </w:r>
      <w:r>
        <w:t xml:space="preserve"> function from </w:t>
      </w:r>
      <w:r>
        <w:rPr>
          <w:rStyle w:val="Strong"/>
        </w:rPr>
        <w:t>base</w:t>
      </w:r>
      <w:r>
        <w:t xml:space="preserve"> R with </w:t>
      </w:r>
      <w:r>
        <w:rPr>
          <w:rStyle w:val="HTMLCode"/>
        </w:rPr>
        <w:t>file = "clipboard")</w:t>
      </w:r>
      <w:r>
        <w:t xml:space="preserve"> to import as a data frame:</w:t>
      </w:r>
    </w:p>
    <w:p w14:paraId="26AAA0D6" w14:textId="77777777" w:rsidR="00A0067E" w:rsidRDefault="00467CDC">
      <w:pPr>
        <w:pStyle w:val="Heading2"/>
        <w:divId w:val="1572960386"/>
        <w:rPr>
          <w:rFonts w:eastAsia="Times New Roman"/>
        </w:rPr>
      </w:pPr>
      <w:r>
        <w:rPr>
          <w:rFonts w:eastAsia="Times New Roman"/>
        </w:rPr>
        <w:t>Import most recent file</w:t>
      </w:r>
    </w:p>
    <w:p w14:paraId="7AE90A14" w14:textId="77777777" w:rsidR="00A0067E" w:rsidRDefault="00467CDC">
      <w:pPr>
        <w:pStyle w:val="NormalWeb"/>
        <w:divId w:val="1572960386"/>
      </w:pPr>
      <w:r>
        <w:t>Often you may receive daily updates to your datasets. In this case you will want to write code that imports the most recent file. Below we present two ways to approach this:</w:t>
      </w:r>
    </w:p>
    <w:p w14:paraId="5934A763" w14:textId="77777777" w:rsidR="00A0067E" w:rsidRDefault="00467CDC">
      <w:pPr>
        <w:numPr>
          <w:ilvl w:val="0"/>
          <w:numId w:val="57"/>
        </w:numPr>
        <w:spacing w:before="100" w:beforeAutospacing="1" w:after="100" w:afterAutospacing="1"/>
        <w:divId w:val="1572960386"/>
        <w:rPr>
          <w:rFonts w:eastAsia="Times New Roman"/>
        </w:rPr>
      </w:pPr>
      <w:r>
        <w:rPr>
          <w:rFonts w:eastAsia="Times New Roman"/>
        </w:rPr>
        <w:t>Selecting the file based on the date in the file name</w:t>
      </w:r>
    </w:p>
    <w:p w14:paraId="54066033" w14:textId="77777777" w:rsidR="00A0067E" w:rsidRDefault="00467CDC">
      <w:pPr>
        <w:numPr>
          <w:ilvl w:val="0"/>
          <w:numId w:val="57"/>
        </w:numPr>
        <w:spacing w:before="100" w:beforeAutospacing="1" w:after="100" w:afterAutospacing="1"/>
        <w:divId w:val="1572960386"/>
        <w:rPr>
          <w:rFonts w:eastAsia="Times New Roman"/>
        </w:rPr>
      </w:pPr>
      <w:r>
        <w:rPr>
          <w:rFonts w:eastAsia="Times New Roman"/>
        </w:rPr>
        <w:t>Selecting the file based on file metadata (last modification)</w:t>
      </w:r>
    </w:p>
    <w:p w14:paraId="13A55933" w14:textId="77777777" w:rsidR="00A0067E" w:rsidRDefault="00467CDC">
      <w:pPr>
        <w:pStyle w:val="Heading3"/>
        <w:divId w:val="299001793"/>
        <w:rPr>
          <w:rFonts w:eastAsia="Times New Roman"/>
        </w:rPr>
      </w:pPr>
      <w:r>
        <w:rPr>
          <w:rFonts w:eastAsia="Times New Roman"/>
        </w:rPr>
        <w:t>Dates in file name</w:t>
      </w:r>
    </w:p>
    <w:p w14:paraId="495BB6BE" w14:textId="77777777" w:rsidR="00A0067E" w:rsidRDefault="00467CDC">
      <w:pPr>
        <w:pStyle w:val="NormalWeb"/>
        <w:divId w:val="299001793"/>
      </w:pPr>
      <w:r>
        <w:t>This approach depends on three premises:</w:t>
      </w:r>
    </w:p>
    <w:p w14:paraId="5E7E8039" w14:textId="77777777" w:rsidR="00A0067E" w:rsidRDefault="00467CDC">
      <w:pPr>
        <w:numPr>
          <w:ilvl w:val="0"/>
          <w:numId w:val="58"/>
        </w:numPr>
        <w:spacing w:before="100" w:beforeAutospacing="1" w:after="100" w:afterAutospacing="1"/>
        <w:divId w:val="299001793"/>
        <w:rPr>
          <w:rFonts w:eastAsia="Times New Roman"/>
        </w:rPr>
      </w:pPr>
      <w:r>
        <w:rPr>
          <w:rFonts w:eastAsia="Times New Roman"/>
        </w:rPr>
        <w:t>You trust the dates in the file names</w:t>
      </w:r>
    </w:p>
    <w:p w14:paraId="3609E572" w14:textId="77777777" w:rsidR="00A0067E" w:rsidRDefault="00467CDC">
      <w:pPr>
        <w:numPr>
          <w:ilvl w:val="0"/>
          <w:numId w:val="58"/>
        </w:numPr>
        <w:spacing w:before="100" w:beforeAutospacing="1" w:after="100" w:afterAutospacing="1"/>
        <w:divId w:val="299001793"/>
        <w:rPr>
          <w:rFonts w:eastAsia="Times New Roman"/>
        </w:rPr>
      </w:pPr>
      <w:r>
        <w:rPr>
          <w:rFonts w:eastAsia="Times New Roman"/>
        </w:rPr>
        <w:t xml:space="preserve">The dates are numeric and appear in </w:t>
      </w:r>
      <w:r>
        <w:rPr>
          <w:rStyle w:val="Emphasis"/>
          <w:rFonts w:eastAsia="Times New Roman"/>
        </w:rPr>
        <w:t>generally</w:t>
      </w:r>
      <w:r>
        <w:rPr>
          <w:rFonts w:eastAsia="Times New Roman"/>
        </w:rPr>
        <w:t xml:space="preserve"> the same format (</w:t>
      </w:r>
      <w:proofErr w:type="gramStart"/>
      <w:r>
        <w:rPr>
          <w:rFonts w:eastAsia="Times New Roman"/>
        </w:rPr>
        <w:t>e.g.</w:t>
      </w:r>
      <w:proofErr w:type="gramEnd"/>
      <w:r>
        <w:rPr>
          <w:rFonts w:eastAsia="Times New Roman"/>
        </w:rPr>
        <w:t> year then month then day)</w:t>
      </w:r>
    </w:p>
    <w:p w14:paraId="34B41EFB" w14:textId="77777777" w:rsidR="00A0067E" w:rsidRDefault="00467CDC">
      <w:pPr>
        <w:numPr>
          <w:ilvl w:val="0"/>
          <w:numId w:val="58"/>
        </w:numPr>
        <w:spacing w:before="100" w:beforeAutospacing="1" w:after="100" w:afterAutospacing="1"/>
        <w:divId w:val="299001793"/>
        <w:rPr>
          <w:rFonts w:eastAsia="Times New Roman"/>
        </w:rPr>
      </w:pPr>
      <w:r>
        <w:rPr>
          <w:rFonts w:eastAsia="Times New Roman"/>
        </w:rPr>
        <w:t>There are no other numbers in the file name</w:t>
      </w:r>
    </w:p>
    <w:p w14:paraId="7D15517B" w14:textId="77777777" w:rsidR="00A0067E" w:rsidRDefault="00467CDC">
      <w:pPr>
        <w:pStyle w:val="NormalWeb"/>
        <w:divId w:val="299001793"/>
      </w:pPr>
      <w:r>
        <w:t>We will explain each step, and then show you them combined at the end.</w:t>
      </w:r>
    </w:p>
    <w:p w14:paraId="35E3D4C5" w14:textId="77777777" w:rsidR="00A0067E" w:rsidRDefault="00467CDC">
      <w:pPr>
        <w:pStyle w:val="NormalWeb"/>
        <w:divId w:val="299001793"/>
      </w:pPr>
      <w:r>
        <w:lastRenderedPageBreak/>
        <w:t xml:space="preserve">First, use </w:t>
      </w:r>
      <w:proofErr w:type="spellStart"/>
      <w:proofErr w:type="gramStart"/>
      <w:r>
        <w:rPr>
          <w:rStyle w:val="HTMLCode"/>
        </w:rPr>
        <w:t>dir</w:t>
      </w:r>
      <w:proofErr w:type="spellEnd"/>
      <w:r>
        <w:rPr>
          <w:rStyle w:val="HTMLCode"/>
        </w:rPr>
        <w:t>(</w:t>
      </w:r>
      <w:proofErr w:type="gramEnd"/>
      <w:r>
        <w:rPr>
          <w:rStyle w:val="HTMLCode"/>
        </w:rPr>
        <w:t>)</w:t>
      </w:r>
      <w:r>
        <w:t xml:space="preserve"> from </w:t>
      </w:r>
      <w:r>
        <w:rPr>
          <w:rStyle w:val="Strong"/>
        </w:rPr>
        <w:t>base</w:t>
      </w:r>
      <w:r>
        <w:t xml:space="preserve"> R to extract just the file names for each file in the folder of interest. See the page on </w:t>
      </w:r>
      <w:hyperlink w:anchor="directory-interactions" w:history="1">
        <w:r>
          <w:rPr>
            <w:rStyle w:val="Hyperlink"/>
          </w:rPr>
          <w:t>Directory interactions</w:t>
        </w:r>
      </w:hyperlink>
      <w:r>
        <w:t xml:space="preserve"> for more details about </w:t>
      </w:r>
      <w:proofErr w:type="spellStart"/>
      <w:proofErr w:type="gramStart"/>
      <w:r>
        <w:rPr>
          <w:rStyle w:val="HTMLCode"/>
        </w:rPr>
        <w:t>dir</w:t>
      </w:r>
      <w:proofErr w:type="spellEnd"/>
      <w:r>
        <w:rPr>
          <w:rStyle w:val="HTMLCode"/>
        </w:rPr>
        <w:t>(</w:t>
      </w:r>
      <w:proofErr w:type="gramEnd"/>
      <w:r>
        <w:rPr>
          <w:rStyle w:val="HTMLCode"/>
        </w:rPr>
        <w:t>)</w:t>
      </w:r>
      <w:r>
        <w:t>. In this example, the folder of interest is the folder “</w:t>
      </w:r>
      <w:proofErr w:type="spellStart"/>
      <w:r>
        <w:t>linelists</w:t>
      </w:r>
      <w:proofErr w:type="spellEnd"/>
      <w:r>
        <w:t>” within the folder “example” within “data” within the R project.</w:t>
      </w:r>
    </w:p>
    <w:p w14:paraId="0066516D" w14:textId="77777777" w:rsidR="00A0067E" w:rsidRDefault="00467CDC">
      <w:pPr>
        <w:pStyle w:val="NormalWeb"/>
        <w:divId w:val="299001793"/>
      </w:pPr>
      <w:r>
        <w:t xml:space="preserve">Once you have this vector of names, you can extract the dates from them by applying </w:t>
      </w:r>
      <w:proofErr w:type="spellStart"/>
      <w:r>
        <w:rPr>
          <w:rStyle w:val="HTMLCode"/>
        </w:rPr>
        <w:t>str_</w:t>
      </w:r>
      <w:proofErr w:type="gramStart"/>
      <w:r>
        <w:rPr>
          <w:rStyle w:val="HTMLCode"/>
        </w:rPr>
        <w:t>extract</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using this regular expression. It extracts any numbers in the file name (including any other characters in the middle such as dashes or slashes). You can read more about </w:t>
      </w:r>
      <w:proofErr w:type="spellStart"/>
      <w:r>
        <w:rPr>
          <w:rStyle w:val="Strong"/>
        </w:rPr>
        <w:t>stringr</w:t>
      </w:r>
      <w:proofErr w:type="spellEnd"/>
      <w:r>
        <w:t xml:space="preserve"> in the [Strings and characters] page.</w:t>
      </w:r>
    </w:p>
    <w:p w14:paraId="704E7D7D" w14:textId="77777777" w:rsidR="00A0067E" w:rsidRDefault="00467CDC">
      <w:pPr>
        <w:pStyle w:val="NormalWeb"/>
        <w:divId w:val="299001793"/>
      </w:pPr>
      <w:r>
        <w:t xml:space="preserve">Assuming the dates are written in generally the same date format (e.g. Year then Month then Day) and the years are 4-digits, you can use </w:t>
      </w:r>
      <w:proofErr w:type="spellStart"/>
      <w:r>
        <w:rPr>
          <w:rStyle w:val="Strong"/>
        </w:rPr>
        <w:t>lubridate</w:t>
      </w:r>
      <w:r>
        <w:t>’s</w:t>
      </w:r>
      <w:proofErr w:type="spellEnd"/>
      <w:r>
        <w:t xml:space="preserve"> flexible conversion functions (</w:t>
      </w:r>
      <w:proofErr w:type="spellStart"/>
      <w:proofErr w:type="gramStart"/>
      <w:r>
        <w:rPr>
          <w:rStyle w:val="HTMLCode"/>
        </w:rPr>
        <w:t>ymd</w:t>
      </w:r>
      <w:proofErr w:type="spellEnd"/>
      <w:r>
        <w:rPr>
          <w:rStyle w:val="HTMLCode"/>
        </w:rPr>
        <w:t>(</w:t>
      </w:r>
      <w:proofErr w:type="gramEnd"/>
      <w:r>
        <w:rPr>
          <w:rStyle w:val="HTMLCode"/>
        </w:rPr>
        <w:t>)</w:t>
      </w:r>
      <w:r>
        <w:t xml:space="preserve">, </w:t>
      </w:r>
      <w:proofErr w:type="spellStart"/>
      <w:r>
        <w:rPr>
          <w:rStyle w:val="HTMLCode"/>
        </w:rPr>
        <w:t>dmy</w:t>
      </w:r>
      <w:proofErr w:type="spellEnd"/>
      <w:r>
        <w:rPr>
          <w:rStyle w:val="HTMLCode"/>
        </w:rPr>
        <w:t>()</w:t>
      </w:r>
      <w:r>
        <w:t xml:space="preserve">, or </w:t>
      </w:r>
      <w:proofErr w:type="spellStart"/>
      <w:r>
        <w:rPr>
          <w:rStyle w:val="HTMLCode"/>
        </w:rPr>
        <w:t>mdy</w:t>
      </w:r>
      <w:proofErr w:type="spellEnd"/>
      <w:r>
        <w:rPr>
          <w:rStyle w:val="HTMLCode"/>
        </w:rPr>
        <w:t>()</w:t>
      </w:r>
      <w:r>
        <w:t xml:space="preserve">) to convert them to dates. For these functions, the dashes, spaces, or slashes do not matter, only the order of the numbers. Read more in the </w:t>
      </w:r>
      <w:hyperlink w:anchor="working-with-dates-1" w:history="1">
        <w:r>
          <w:rPr>
            <w:rStyle w:val="Hyperlink"/>
          </w:rPr>
          <w:t>Working with dates</w:t>
        </w:r>
      </w:hyperlink>
      <w:r>
        <w:t xml:space="preserve"> page.</w:t>
      </w:r>
    </w:p>
    <w:p w14:paraId="0E311BC7" w14:textId="77777777" w:rsidR="00A0067E" w:rsidRDefault="00467CDC">
      <w:pPr>
        <w:pStyle w:val="NormalWeb"/>
        <w:divId w:val="299001793"/>
      </w:pPr>
      <w:r>
        <w:t xml:space="preserve">The </w:t>
      </w:r>
      <w:r>
        <w:rPr>
          <w:rStyle w:val="Strong"/>
        </w:rPr>
        <w:t>base</w:t>
      </w:r>
      <w:r>
        <w:t xml:space="preserve"> R function </w:t>
      </w:r>
      <w:proofErr w:type="spellStart"/>
      <w:proofErr w:type="gramStart"/>
      <w:r>
        <w:rPr>
          <w:rStyle w:val="HTMLCode"/>
        </w:rPr>
        <w:t>which.max</w:t>
      </w:r>
      <w:proofErr w:type="spellEnd"/>
      <w:r>
        <w:rPr>
          <w:rStyle w:val="HTMLCode"/>
        </w:rPr>
        <w:t>(</w:t>
      </w:r>
      <w:proofErr w:type="gramEnd"/>
      <w:r>
        <w:rPr>
          <w:rStyle w:val="HTMLCode"/>
        </w:rPr>
        <w:t>)</w:t>
      </w:r>
      <w:r>
        <w:t xml:space="preserve"> can then be used to return the index position (e.g. 1st, 2nd, 3rd, …) of the maximum date value. The latest file is correctly identified as the 6th file - “case_linelist_2020-10-08.xlsx”.</w:t>
      </w:r>
    </w:p>
    <w:p w14:paraId="0D034A6F" w14:textId="77777777" w:rsidR="00A0067E" w:rsidRDefault="00467CDC">
      <w:pPr>
        <w:pStyle w:val="NormalWeb"/>
        <w:divId w:val="299001793"/>
      </w:pPr>
      <w:r>
        <w:t xml:space="preserve">If we condense all these commands, the complete code could look like below. Note that </w:t>
      </w:r>
      <w:proofErr w:type="gramStart"/>
      <w:r>
        <w:t xml:space="preserve">the </w:t>
      </w:r>
      <w:r>
        <w:rPr>
          <w:rStyle w:val="HTMLCode"/>
        </w:rPr>
        <w:t>.</w:t>
      </w:r>
      <w:proofErr w:type="gramEnd"/>
      <w:r>
        <w:t xml:space="preserve"> in the last line is a placeholder for the piped object at that point in the pipe sequence. At that </w:t>
      </w:r>
      <w:proofErr w:type="gramStart"/>
      <w:r>
        <w:t>point</w:t>
      </w:r>
      <w:proofErr w:type="gramEnd"/>
      <w:r>
        <w:t xml:space="preserve"> the value is simply the number 6. This is placed in double brackets to extract the 6th element of the vector of file names produced by </w:t>
      </w:r>
      <w:proofErr w:type="spellStart"/>
      <w:proofErr w:type="gramStart"/>
      <w:r>
        <w:rPr>
          <w:rStyle w:val="HTMLCode"/>
        </w:rPr>
        <w:t>dir</w:t>
      </w:r>
      <w:proofErr w:type="spellEnd"/>
      <w:r>
        <w:rPr>
          <w:rStyle w:val="HTMLCode"/>
        </w:rPr>
        <w:t>(</w:t>
      </w:r>
      <w:proofErr w:type="gramEnd"/>
      <w:r>
        <w:rPr>
          <w:rStyle w:val="HTMLCode"/>
        </w:rPr>
        <w:t>)</w:t>
      </w:r>
      <w:r>
        <w:t>.</w:t>
      </w:r>
    </w:p>
    <w:p w14:paraId="524B2D16" w14:textId="77777777" w:rsidR="00A0067E" w:rsidRDefault="00467CDC">
      <w:pPr>
        <w:pStyle w:val="NormalWeb"/>
        <w:divId w:val="299001793"/>
      </w:pPr>
      <w:r>
        <w:t xml:space="preserve">You can now use this name to finish the relative file path, with </w:t>
      </w:r>
      <w:proofErr w:type="gramStart"/>
      <w:r>
        <w:rPr>
          <w:rStyle w:val="HTMLCode"/>
        </w:rPr>
        <w:t>here(</w:t>
      </w:r>
      <w:proofErr w:type="gramEnd"/>
      <w:r>
        <w:rPr>
          <w:rStyle w:val="HTMLCode"/>
        </w:rPr>
        <w:t>)</w:t>
      </w:r>
      <w:r>
        <w:t>:</w:t>
      </w:r>
    </w:p>
    <w:p w14:paraId="290D77A4" w14:textId="77777777" w:rsidR="00A0067E" w:rsidRDefault="00467CDC">
      <w:pPr>
        <w:pStyle w:val="NormalWeb"/>
        <w:divId w:val="299001793"/>
      </w:pPr>
      <w:r>
        <w:t>And you can now import the latest file:</w:t>
      </w:r>
    </w:p>
    <w:p w14:paraId="04B38F78" w14:textId="77777777" w:rsidR="00A0067E" w:rsidRDefault="00467CDC">
      <w:pPr>
        <w:pStyle w:val="Heading3"/>
        <w:divId w:val="196627303"/>
        <w:rPr>
          <w:rFonts w:eastAsia="Times New Roman"/>
        </w:rPr>
      </w:pPr>
      <w:r>
        <w:rPr>
          <w:rFonts w:eastAsia="Times New Roman"/>
        </w:rPr>
        <w:t>Use the file info</w:t>
      </w:r>
    </w:p>
    <w:p w14:paraId="7793AD9B" w14:textId="77777777" w:rsidR="00A0067E" w:rsidRDefault="00467CDC">
      <w:pPr>
        <w:pStyle w:val="NormalWeb"/>
        <w:divId w:val="196627303"/>
      </w:pPr>
      <w:r>
        <w:t xml:space="preserve">If your files do not have dates in their names (or you do not trust those dates), you can try to extract the last modification date from the file metadata. Use functions from the package </w:t>
      </w:r>
      <w:r>
        <w:rPr>
          <w:rStyle w:val="Strong"/>
        </w:rPr>
        <w:t>fs</w:t>
      </w:r>
      <w:r>
        <w:t xml:space="preserve"> to examine the metadata information for each file, which includes the last modification time and the file path.</w:t>
      </w:r>
    </w:p>
    <w:p w14:paraId="77780A4B" w14:textId="77777777" w:rsidR="00A0067E" w:rsidRDefault="00467CDC">
      <w:pPr>
        <w:pStyle w:val="NormalWeb"/>
        <w:divId w:val="196627303"/>
      </w:pPr>
      <w:r>
        <w:t xml:space="preserve">Below, we provide the folder of interest to </w:t>
      </w:r>
      <w:r>
        <w:rPr>
          <w:rStyle w:val="Strong"/>
        </w:rPr>
        <w:t>fs</w:t>
      </w:r>
      <w:r>
        <w:t xml:space="preserve">’s </w:t>
      </w:r>
      <w:proofErr w:type="spellStart"/>
      <w:r>
        <w:rPr>
          <w:rStyle w:val="HTMLCode"/>
        </w:rPr>
        <w:t>dir_</w:t>
      </w:r>
      <w:proofErr w:type="gramStart"/>
      <w:r>
        <w:rPr>
          <w:rStyle w:val="HTMLCode"/>
        </w:rPr>
        <w:t>info</w:t>
      </w:r>
      <w:proofErr w:type="spellEnd"/>
      <w:r>
        <w:rPr>
          <w:rStyle w:val="HTMLCode"/>
        </w:rPr>
        <w:t>(</w:t>
      </w:r>
      <w:proofErr w:type="gramEnd"/>
      <w:r>
        <w:rPr>
          <w:rStyle w:val="HTMLCode"/>
        </w:rPr>
        <w:t>)</w:t>
      </w:r>
      <w:r>
        <w:t>. In this case, the folder of interest is in the R project in the folder “data”, the sub-folder “example”, and its sub-folder “</w:t>
      </w:r>
      <w:proofErr w:type="spellStart"/>
      <w:r>
        <w:t>linelists</w:t>
      </w:r>
      <w:proofErr w:type="spellEnd"/>
      <w:r>
        <w:t xml:space="preserve">”. The result is a data frame with one line per file and columns for </w:t>
      </w:r>
      <w:proofErr w:type="spellStart"/>
      <w:r>
        <w:rPr>
          <w:rStyle w:val="HTMLCode"/>
        </w:rPr>
        <w:t>modification_time</w:t>
      </w:r>
      <w:proofErr w:type="spellEnd"/>
      <w:r>
        <w:t xml:space="preserve">, </w:t>
      </w:r>
      <w:r>
        <w:rPr>
          <w:rStyle w:val="HTMLCode"/>
        </w:rPr>
        <w:t>path</w:t>
      </w:r>
      <w:r>
        <w:t xml:space="preserve">, etc. You can see a visual example of this in the page on </w:t>
      </w:r>
      <w:hyperlink w:anchor="directory-interactions" w:history="1">
        <w:r>
          <w:rPr>
            <w:rStyle w:val="Hyperlink"/>
          </w:rPr>
          <w:t>Directory interactions</w:t>
        </w:r>
      </w:hyperlink>
      <w:r>
        <w:t>.</w:t>
      </w:r>
    </w:p>
    <w:p w14:paraId="532FCA2B" w14:textId="77777777" w:rsidR="00A0067E" w:rsidRDefault="00467CDC">
      <w:pPr>
        <w:pStyle w:val="NormalWeb"/>
        <w:divId w:val="196627303"/>
      </w:pPr>
      <w:r>
        <w:t xml:space="preserve">We can sort this data frame of files by the column </w:t>
      </w:r>
      <w:proofErr w:type="spellStart"/>
      <w:r>
        <w:rPr>
          <w:rStyle w:val="HTMLCode"/>
        </w:rPr>
        <w:t>modification_time</w:t>
      </w:r>
      <w:proofErr w:type="spellEnd"/>
      <w:r>
        <w:t xml:space="preserve">, and then keep only the top/latest row (file) with </w:t>
      </w:r>
      <w:r>
        <w:rPr>
          <w:rStyle w:val="Strong"/>
        </w:rPr>
        <w:t>base</w:t>
      </w:r>
      <w:r>
        <w:t xml:space="preserve"> R’s </w:t>
      </w:r>
      <w:proofErr w:type="gramStart"/>
      <w:r>
        <w:rPr>
          <w:rStyle w:val="HTMLCode"/>
        </w:rPr>
        <w:t>head(</w:t>
      </w:r>
      <w:proofErr w:type="gramEnd"/>
      <w:r>
        <w:rPr>
          <w:rStyle w:val="HTMLCode"/>
        </w:rPr>
        <w:t>)</w:t>
      </w:r>
      <w:r>
        <w:t xml:space="preserve">. Then we can extract the file path of this latest file only with the </w:t>
      </w:r>
      <w:proofErr w:type="spellStart"/>
      <w:r>
        <w:rPr>
          <w:rStyle w:val="Strong"/>
        </w:rPr>
        <w:t>dplyr</w:t>
      </w:r>
      <w:proofErr w:type="spellEnd"/>
      <w:r>
        <w:t xml:space="preserve"> function </w:t>
      </w:r>
      <w:proofErr w:type="gramStart"/>
      <w:r>
        <w:rPr>
          <w:rStyle w:val="HTMLCode"/>
        </w:rPr>
        <w:t>pull(</w:t>
      </w:r>
      <w:proofErr w:type="gramEnd"/>
      <w:r>
        <w:rPr>
          <w:rStyle w:val="HTMLCode"/>
        </w:rPr>
        <w:t>)</w:t>
      </w:r>
      <w:r>
        <w:t xml:space="preserve"> on the column </w:t>
      </w:r>
      <w:r>
        <w:rPr>
          <w:rStyle w:val="HTMLCode"/>
        </w:rPr>
        <w:t>path</w:t>
      </w:r>
      <w:r>
        <w:t xml:space="preserve">. Finally we can pass this file path to </w:t>
      </w:r>
      <w:proofErr w:type="gramStart"/>
      <w:r>
        <w:rPr>
          <w:rStyle w:val="HTMLCode"/>
        </w:rPr>
        <w:t>import(</w:t>
      </w:r>
      <w:proofErr w:type="gramEnd"/>
      <w:r>
        <w:rPr>
          <w:rStyle w:val="HTMLCode"/>
        </w:rPr>
        <w:t>)</w:t>
      </w:r>
      <w:r>
        <w:t xml:space="preserve">. The imported file is saved as </w:t>
      </w:r>
      <w:proofErr w:type="spellStart"/>
      <w:r>
        <w:rPr>
          <w:rStyle w:val="HTMLCode"/>
        </w:rPr>
        <w:t>latest_file</w:t>
      </w:r>
      <w:proofErr w:type="spellEnd"/>
      <w:r>
        <w:t>.</w:t>
      </w:r>
    </w:p>
    <w:p w14:paraId="6B6BB540" w14:textId="77777777" w:rsidR="00A0067E" w:rsidRDefault="00467CDC">
      <w:pPr>
        <w:pStyle w:val="Heading2"/>
        <w:divId w:val="1845124309"/>
        <w:rPr>
          <w:rFonts w:eastAsia="Times New Roman"/>
        </w:rPr>
      </w:pPr>
      <w:r>
        <w:rPr>
          <w:rFonts w:eastAsia="Times New Roman"/>
        </w:rPr>
        <w:lastRenderedPageBreak/>
        <w:t>APIs</w:t>
      </w:r>
    </w:p>
    <w:p w14:paraId="1E154C17" w14:textId="77777777" w:rsidR="00A0067E" w:rsidRDefault="00467CDC">
      <w:pPr>
        <w:pStyle w:val="NormalWeb"/>
        <w:divId w:val="1845124309"/>
      </w:pPr>
      <w:r>
        <w:t xml:space="preserve">An “Automated Programming Interface” (API) can be used to directly request data from a website. APIs are a set of rules that allow one software application to interact with another. The client (you) sends a “request” and receives a “response” containing content. The R packages </w:t>
      </w:r>
      <w:proofErr w:type="spellStart"/>
      <w:r>
        <w:rPr>
          <w:rStyle w:val="Strong"/>
        </w:rPr>
        <w:t>httr</w:t>
      </w:r>
      <w:proofErr w:type="spellEnd"/>
      <w:r>
        <w:t xml:space="preserve"> and </w:t>
      </w:r>
      <w:proofErr w:type="spellStart"/>
      <w:r>
        <w:rPr>
          <w:rStyle w:val="Strong"/>
        </w:rPr>
        <w:t>jsonlite</w:t>
      </w:r>
      <w:proofErr w:type="spellEnd"/>
      <w:r>
        <w:t xml:space="preserve"> can facilitate this process.</w:t>
      </w:r>
    </w:p>
    <w:p w14:paraId="3214E14D" w14:textId="77777777" w:rsidR="00A0067E" w:rsidRDefault="00467CDC">
      <w:pPr>
        <w:pStyle w:val="NormalWeb"/>
        <w:divId w:val="1845124309"/>
      </w:pPr>
      <w:r>
        <w:t>Each API-enabled website will have its own documentation and specifics to become familiar with. Some sites are publicly available and can be accessed by anyone. Others, such as platforms with user IDs and credentials, require authentication to access their data.</w:t>
      </w:r>
    </w:p>
    <w:p w14:paraId="661423BB" w14:textId="77777777" w:rsidR="00A0067E" w:rsidRDefault="00467CDC">
      <w:pPr>
        <w:pStyle w:val="NormalWeb"/>
        <w:divId w:val="1845124309"/>
      </w:pPr>
      <w:proofErr w:type="gramStart"/>
      <w:r>
        <w:t>Needless to say, it</w:t>
      </w:r>
      <w:proofErr w:type="gramEnd"/>
      <w:r>
        <w:t xml:space="preserve"> is necessary to have an internet connection to import data via API. We will briefly give examples of use of APIs to import </w:t>
      </w:r>
      <w:proofErr w:type="gramStart"/>
      <w:r>
        <w:t>data, and</w:t>
      </w:r>
      <w:proofErr w:type="gramEnd"/>
      <w:r>
        <w:t xml:space="preserve"> link you to further resources.</w:t>
      </w:r>
    </w:p>
    <w:p w14:paraId="2DABB831" w14:textId="77777777" w:rsidR="00A0067E" w:rsidRDefault="00467CDC">
      <w:pPr>
        <w:pStyle w:val="NormalWeb"/>
        <w:divId w:val="1845124309"/>
      </w:pPr>
      <w:r>
        <w:rPr>
          <w:rStyle w:val="Emphasis"/>
        </w:rPr>
        <w:t xml:space="preserve">Note: recall that data may be </w:t>
      </w:r>
      <w:r>
        <w:t xml:space="preserve">posted* on a website without an API, which may be easier to retrieve. For example a posted CSV file may be accessible simply by providing the site URL to </w:t>
      </w:r>
      <w:proofErr w:type="gramStart"/>
      <w:r>
        <w:rPr>
          <w:rStyle w:val="HTMLCode"/>
        </w:rPr>
        <w:t>import(</w:t>
      </w:r>
      <w:proofErr w:type="gramEnd"/>
      <w:r>
        <w:rPr>
          <w:rStyle w:val="HTMLCode"/>
        </w:rPr>
        <w:t>)</w:t>
      </w:r>
      <w:r>
        <w:t xml:space="preserve"> as described in the section on </w:t>
      </w:r>
      <w:hyperlink w:anchor="import_github" w:history="1">
        <w:r>
          <w:rPr>
            <w:rStyle w:val="Hyperlink"/>
          </w:rPr>
          <w:t>importing from Github</w:t>
        </w:r>
      </w:hyperlink>
      <w:r>
        <w:t>.*</w:t>
      </w:r>
    </w:p>
    <w:p w14:paraId="2FC601EC" w14:textId="77777777" w:rsidR="00A0067E" w:rsidRDefault="00467CDC">
      <w:pPr>
        <w:pStyle w:val="Heading3"/>
        <w:divId w:val="1358972534"/>
        <w:rPr>
          <w:rFonts w:eastAsia="Times New Roman"/>
        </w:rPr>
      </w:pPr>
      <w:r>
        <w:rPr>
          <w:rFonts w:eastAsia="Times New Roman"/>
        </w:rPr>
        <w:t>HTTP request</w:t>
      </w:r>
    </w:p>
    <w:p w14:paraId="5A449792" w14:textId="77777777" w:rsidR="00A0067E" w:rsidRDefault="00467CDC">
      <w:pPr>
        <w:pStyle w:val="NormalWeb"/>
        <w:divId w:val="1358972534"/>
      </w:pPr>
      <w:r>
        <w:t xml:space="preserve">The API exchange is </w:t>
      </w:r>
      <w:proofErr w:type="gramStart"/>
      <w:r>
        <w:t>most commonly done</w:t>
      </w:r>
      <w:proofErr w:type="gramEnd"/>
      <w:r>
        <w:t xml:space="preserve"> through an HTTP request. HTTP is Hypertext Transfer </w:t>
      </w:r>
      <w:proofErr w:type="gramStart"/>
      <w:r>
        <w:t>Protocol, and</w:t>
      </w:r>
      <w:proofErr w:type="gramEnd"/>
      <w:r>
        <w:t xml:space="preserve"> is the underlying format of a request/response between a client and a server. The exact input and output may vary depending on the type of </w:t>
      </w:r>
      <w:proofErr w:type="gramStart"/>
      <w:r>
        <w:t>API</w:t>
      </w:r>
      <w:proofErr w:type="gramEnd"/>
      <w:r>
        <w:t xml:space="preserve"> but the process is the same - a “Request” (often HTTP Request) from the user, often containing a query, followed by a “Response”, containing status information about the request and possibly the requested content.</w:t>
      </w:r>
    </w:p>
    <w:p w14:paraId="147797E7" w14:textId="77777777" w:rsidR="00A0067E" w:rsidRDefault="00467CDC">
      <w:pPr>
        <w:pStyle w:val="NormalWeb"/>
        <w:divId w:val="1358972534"/>
      </w:pPr>
      <w:r>
        <w:t xml:space="preserve">Here are a few components of an </w:t>
      </w:r>
      <w:r>
        <w:rPr>
          <w:rStyle w:val="Emphasis"/>
        </w:rPr>
        <w:t>HTTP request</w:t>
      </w:r>
      <w:r>
        <w:t>:</w:t>
      </w:r>
    </w:p>
    <w:p w14:paraId="4B0B46EB" w14:textId="77777777" w:rsidR="00A0067E" w:rsidRDefault="00467CDC">
      <w:pPr>
        <w:numPr>
          <w:ilvl w:val="0"/>
          <w:numId w:val="59"/>
        </w:numPr>
        <w:spacing w:before="100" w:beforeAutospacing="1" w:after="100" w:afterAutospacing="1"/>
        <w:divId w:val="1358972534"/>
        <w:rPr>
          <w:rFonts w:eastAsia="Times New Roman"/>
        </w:rPr>
      </w:pPr>
      <w:r>
        <w:rPr>
          <w:rFonts w:eastAsia="Times New Roman"/>
        </w:rPr>
        <w:t>The URL of the API endpoint</w:t>
      </w:r>
    </w:p>
    <w:p w14:paraId="0AAC8296" w14:textId="77777777" w:rsidR="00A0067E" w:rsidRDefault="00467CDC">
      <w:pPr>
        <w:numPr>
          <w:ilvl w:val="0"/>
          <w:numId w:val="59"/>
        </w:numPr>
        <w:spacing w:before="100" w:beforeAutospacing="1" w:after="100" w:afterAutospacing="1"/>
        <w:divId w:val="1358972534"/>
        <w:rPr>
          <w:rFonts w:eastAsia="Times New Roman"/>
        </w:rPr>
      </w:pPr>
      <w:r>
        <w:rPr>
          <w:rFonts w:eastAsia="Times New Roman"/>
        </w:rPr>
        <w:t>The “Method” (or “Verb”)</w:t>
      </w:r>
    </w:p>
    <w:p w14:paraId="171A6679" w14:textId="77777777" w:rsidR="00A0067E" w:rsidRDefault="00467CDC">
      <w:pPr>
        <w:numPr>
          <w:ilvl w:val="0"/>
          <w:numId w:val="59"/>
        </w:numPr>
        <w:spacing w:before="100" w:beforeAutospacing="1" w:after="100" w:afterAutospacing="1"/>
        <w:divId w:val="1358972534"/>
        <w:rPr>
          <w:rFonts w:eastAsia="Times New Roman"/>
        </w:rPr>
      </w:pPr>
      <w:r>
        <w:rPr>
          <w:rFonts w:eastAsia="Times New Roman"/>
        </w:rPr>
        <w:t>Headers</w:t>
      </w:r>
    </w:p>
    <w:p w14:paraId="6AD9E95A" w14:textId="77777777" w:rsidR="00A0067E" w:rsidRDefault="00467CDC">
      <w:pPr>
        <w:numPr>
          <w:ilvl w:val="0"/>
          <w:numId w:val="59"/>
        </w:numPr>
        <w:spacing w:before="100" w:beforeAutospacing="1" w:after="100" w:afterAutospacing="1"/>
        <w:divId w:val="1358972534"/>
        <w:rPr>
          <w:rFonts w:eastAsia="Times New Roman"/>
        </w:rPr>
      </w:pPr>
      <w:r>
        <w:rPr>
          <w:rFonts w:eastAsia="Times New Roman"/>
        </w:rPr>
        <w:t>Body</w:t>
      </w:r>
    </w:p>
    <w:p w14:paraId="44DA00C8" w14:textId="77777777" w:rsidR="00A0067E" w:rsidRDefault="00467CDC">
      <w:pPr>
        <w:pStyle w:val="NormalWeb"/>
        <w:divId w:val="1358972534"/>
      </w:pPr>
      <w:r>
        <w:t xml:space="preserve">The HTTP request “method” is the action </w:t>
      </w:r>
      <w:proofErr w:type="spellStart"/>
      <w:r>
        <w:t>your</w:t>
      </w:r>
      <w:proofErr w:type="spellEnd"/>
      <w:r>
        <w:t xml:space="preserve"> want to perform. The two most common HTTP methods are </w:t>
      </w:r>
      <w:r>
        <w:rPr>
          <w:rStyle w:val="HTMLCode"/>
        </w:rPr>
        <w:t>GET</w:t>
      </w:r>
      <w:r>
        <w:t xml:space="preserve"> and </w:t>
      </w:r>
      <w:proofErr w:type="gramStart"/>
      <w:r>
        <w:rPr>
          <w:rStyle w:val="HTMLCode"/>
        </w:rPr>
        <w:t>POST</w:t>
      </w:r>
      <w:proofErr w:type="gramEnd"/>
      <w:r>
        <w:t xml:space="preserve"> but others could include </w:t>
      </w:r>
      <w:r>
        <w:rPr>
          <w:rStyle w:val="HTMLCode"/>
        </w:rPr>
        <w:t>PUT</w:t>
      </w:r>
      <w:r>
        <w:t xml:space="preserve">, </w:t>
      </w:r>
      <w:r>
        <w:rPr>
          <w:rStyle w:val="HTMLCode"/>
        </w:rPr>
        <w:t>DELETE</w:t>
      </w:r>
      <w:r>
        <w:t xml:space="preserve">, </w:t>
      </w:r>
      <w:r>
        <w:rPr>
          <w:rStyle w:val="HTMLCode"/>
        </w:rPr>
        <w:t>PATCH</w:t>
      </w:r>
      <w:r>
        <w:t xml:space="preserve">, etc. When importing data into R it is most likely that you will use </w:t>
      </w:r>
      <w:r>
        <w:rPr>
          <w:rStyle w:val="HTMLCode"/>
        </w:rPr>
        <w:t>GET</w:t>
      </w:r>
      <w:r>
        <w:t>.</w:t>
      </w:r>
    </w:p>
    <w:p w14:paraId="7A5CBF76" w14:textId="77777777" w:rsidR="00A0067E" w:rsidRDefault="00467CDC">
      <w:pPr>
        <w:pStyle w:val="NormalWeb"/>
        <w:divId w:val="1358972534"/>
      </w:pPr>
      <w:r>
        <w:t xml:space="preserve">After your request, your computer will receive a “response” in a format </w:t>
      </w:r>
      <w:proofErr w:type="gramStart"/>
      <w:r>
        <w:t>similar to</w:t>
      </w:r>
      <w:proofErr w:type="gramEnd"/>
      <w:r>
        <w:t xml:space="preserve"> what you sent, including URL, HTTP status (Status 200 is what you want!), file type, size, and the desired content. You will then need to parse this response and turn it into a workable data frame within your R environment.</w:t>
      </w:r>
    </w:p>
    <w:p w14:paraId="532A04A8" w14:textId="77777777" w:rsidR="00A0067E" w:rsidRDefault="00467CDC">
      <w:pPr>
        <w:pStyle w:val="Heading3"/>
        <w:divId w:val="900598659"/>
        <w:rPr>
          <w:rFonts w:eastAsia="Times New Roman"/>
        </w:rPr>
      </w:pPr>
      <w:r>
        <w:rPr>
          <w:rFonts w:eastAsia="Times New Roman"/>
        </w:rPr>
        <w:t>Packages</w:t>
      </w:r>
    </w:p>
    <w:p w14:paraId="0E01855D" w14:textId="77777777" w:rsidR="00A0067E" w:rsidRDefault="00467CDC">
      <w:pPr>
        <w:pStyle w:val="NormalWeb"/>
        <w:divId w:val="900598659"/>
      </w:pPr>
      <w:r>
        <w:lastRenderedPageBreak/>
        <w:t xml:space="preserve">The </w:t>
      </w:r>
      <w:proofErr w:type="spellStart"/>
      <w:r>
        <w:rPr>
          <w:rStyle w:val="Strong"/>
        </w:rPr>
        <w:t>httr</w:t>
      </w:r>
      <w:proofErr w:type="spellEnd"/>
      <w:r>
        <w:t xml:space="preserve"> package works well for handling HTTP requests in R. It requires little prior knowledge of Web APIs and can be used by people less familiar with software development terminology. In addition, if the HTTP response </w:t>
      </w:r>
      <w:proofErr w:type="gramStart"/>
      <w:r>
        <w:t>is .json</w:t>
      </w:r>
      <w:proofErr w:type="gramEnd"/>
      <w:r>
        <w:t xml:space="preserve">, you can use </w:t>
      </w:r>
      <w:proofErr w:type="spellStart"/>
      <w:r>
        <w:rPr>
          <w:rStyle w:val="Strong"/>
        </w:rPr>
        <w:t>jsonlite</w:t>
      </w:r>
      <w:proofErr w:type="spellEnd"/>
      <w:r>
        <w:t xml:space="preserve"> to parse the response.</w:t>
      </w:r>
    </w:p>
    <w:p w14:paraId="6B65FC93" w14:textId="77777777" w:rsidR="00A0067E" w:rsidRDefault="00467CDC">
      <w:pPr>
        <w:pStyle w:val="Heading3"/>
        <w:divId w:val="88933595"/>
        <w:rPr>
          <w:rFonts w:eastAsia="Times New Roman"/>
        </w:rPr>
      </w:pPr>
      <w:proofErr w:type="gramStart"/>
      <w:r>
        <w:rPr>
          <w:rFonts w:eastAsia="Times New Roman"/>
        </w:rPr>
        <w:t>Publicly-available</w:t>
      </w:r>
      <w:proofErr w:type="gramEnd"/>
      <w:r>
        <w:rPr>
          <w:rFonts w:eastAsia="Times New Roman"/>
        </w:rPr>
        <w:t xml:space="preserve"> data</w:t>
      </w:r>
    </w:p>
    <w:p w14:paraId="429791A8" w14:textId="77777777" w:rsidR="00A0067E" w:rsidRDefault="00467CDC">
      <w:pPr>
        <w:pStyle w:val="NormalWeb"/>
        <w:divId w:val="88933595"/>
      </w:pPr>
      <w:r>
        <w:t xml:space="preserve">Below is an example of an HTTP request, borrowed from a tutorial from </w:t>
      </w:r>
      <w:hyperlink r:id="rId170" w:anchor="A_quick_introduction_to_APIs" w:history="1">
        <w:r>
          <w:rPr>
            <w:rStyle w:val="Hyperlink"/>
          </w:rPr>
          <w:t>the Trafford Data Lab</w:t>
        </w:r>
      </w:hyperlink>
      <w:r>
        <w:t>. This site has several other resources to learn and API exercises.</w:t>
      </w:r>
    </w:p>
    <w:p w14:paraId="4BBBB66B" w14:textId="77777777" w:rsidR="00A0067E" w:rsidRDefault="00467CDC">
      <w:pPr>
        <w:pStyle w:val="NormalWeb"/>
        <w:divId w:val="88933595"/>
      </w:pPr>
      <w:r>
        <w:t xml:space="preserve">Scenario: We want to import a list of </w:t>
      </w:r>
      <w:proofErr w:type="gramStart"/>
      <w:r>
        <w:t>fast food</w:t>
      </w:r>
      <w:proofErr w:type="gramEnd"/>
      <w:r>
        <w:t xml:space="preserve"> outlets in the city of Trafford, UK. The data can be accessed from the API of the Food Standards Agency, which provides food hygiene rating data for the United Kingdom.</w:t>
      </w:r>
    </w:p>
    <w:p w14:paraId="7B51FF48" w14:textId="77777777" w:rsidR="00A0067E" w:rsidRDefault="00467CDC">
      <w:pPr>
        <w:pStyle w:val="NormalWeb"/>
        <w:divId w:val="88933595"/>
      </w:pPr>
      <w:r>
        <w:t>Here are the parameters for our request:</w:t>
      </w:r>
    </w:p>
    <w:p w14:paraId="13BB7A40" w14:textId="77777777" w:rsidR="00A0067E" w:rsidRDefault="00467CDC">
      <w:pPr>
        <w:numPr>
          <w:ilvl w:val="0"/>
          <w:numId w:val="60"/>
        </w:numPr>
        <w:spacing w:before="100" w:beforeAutospacing="1" w:after="100" w:afterAutospacing="1"/>
        <w:divId w:val="88933595"/>
        <w:rPr>
          <w:rFonts w:eastAsia="Times New Roman"/>
        </w:rPr>
      </w:pPr>
      <w:r>
        <w:rPr>
          <w:rFonts w:eastAsia="Times New Roman"/>
        </w:rPr>
        <w:t>HTTP verb: GET</w:t>
      </w:r>
    </w:p>
    <w:p w14:paraId="1A4D9DED" w14:textId="77777777" w:rsidR="00A0067E" w:rsidRDefault="00467CDC">
      <w:pPr>
        <w:numPr>
          <w:ilvl w:val="0"/>
          <w:numId w:val="60"/>
        </w:numPr>
        <w:spacing w:before="100" w:beforeAutospacing="1" w:after="100" w:afterAutospacing="1"/>
        <w:divId w:val="88933595"/>
        <w:rPr>
          <w:rFonts w:eastAsia="Times New Roman"/>
        </w:rPr>
      </w:pPr>
      <w:r>
        <w:rPr>
          <w:rFonts w:eastAsia="Times New Roman"/>
        </w:rPr>
        <w:t xml:space="preserve">API endpoint URL: </w:t>
      </w:r>
      <w:hyperlink r:id="rId171" w:history="1">
        <w:r>
          <w:rPr>
            <w:rStyle w:val="Hyperlink"/>
            <w:rFonts w:eastAsia="Times New Roman"/>
          </w:rPr>
          <w:t>http://api.ratings.food.gov.uk/Establishments</w:t>
        </w:r>
      </w:hyperlink>
    </w:p>
    <w:p w14:paraId="2EB05B2D" w14:textId="77777777" w:rsidR="00A0067E" w:rsidRDefault="00467CDC">
      <w:pPr>
        <w:numPr>
          <w:ilvl w:val="0"/>
          <w:numId w:val="60"/>
        </w:numPr>
        <w:spacing w:before="100" w:beforeAutospacing="1" w:after="100" w:afterAutospacing="1"/>
        <w:divId w:val="88933595"/>
        <w:rPr>
          <w:rFonts w:eastAsia="Times New Roman"/>
        </w:rPr>
      </w:pPr>
      <w:r>
        <w:rPr>
          <w:rFonts w:eastAsia="Times New Roman"/>
        </w:rPr>
        <w:t xml:space="preserve">Selected parameters: name, address, longitude, latitude, </w:t>
      </w:r>
      <w:proofErr w:type="spellStart"/>
      <w:r>
        <w:rPr>
          <w:rFonts w:eastAsia="Times New Roman"/>
        </w:rPr>
        <w:t>businessTypeId</w:t>
      </w:r>
      <w:proofErr w:type="spellEnd"/>
      <w:r>
        <w:rPr>
          <w:rFonts w:eastAsia="Times New Roman"/>
        </w:rPr>
        <w:t xml:space="preserve">, </w:t>
      </w:r>
      <w:proofErr w:type="spellStart"/>
      <w:r>
        <w:rPr>
          <w:rFonts w:eastAsia="Times New Roman"/>
        </w:rPr>
        <w:t>ratingKey</w:t>
      </w:r>
      <w:proofErr w:type="spellEnd"/>
      <w:r>
        <w:rPr>
          <w:rFonts w:eastAsia="Times New Roman"/>
        </w:rPr>
        <w:t xml:space="preserve">, </w:t>
      </w:r>
      <w:proofErr w:type="spellStart"/>
      <w:r>
        <w:rPr>
          <w:rFonts w:eastAsia="Times New Roman"/>
        </w:rPr>
        <w:t>localAuthorityId</w:t>
      </w:r>
      <w:proofErr w:type="spellEnd"/>
    </w:p>
    <w:p w14:paraId="3EA68B2A" w14:textId="77777777" w:rsidR="00A0067E" w:rsidRDefault="00467CDC">
      <w:pPr>
        <w:numPr>
          <w:ilvl w:val="0"/>
          <w:numId w:val="60"/>
        </w:numPr>
        <w:spacing w:before="100" w:beforeAutospacing="1" w:after="100" w:afterAutospacing="1"/>
        <w:divId w:val="88933595"/>
        <w:rPr>
          <w:rFonts w:eastAsia="Times New Roman"/>
        </w:rPr>
      </w:pPr>
      <w:r>
        <w:rPr>
          <w:rFonts w:eastAsia="Times New Roman"/>
        </w:rPr>
        <w:t>Headers: “x-</w:t>
      </w:r>
      <w:proofErr w:type="spellStart"/>
      <w:r>
        <w:rPr>
          <w:rFonts w:eastAsia="Times New Roman"/>
        </w:rPr>
        <w:t>api</w:t>
      </w:r>
      <w:proofErr w:type="spellEnd"/>
      <w:r>
        <w:rPr>
          <w:rFonts w:eastAsia="Times New Roman"/>
        </w:rPr>
        <w:t>-version”, 2</w:t>
      </w:r>
    </w:p>
    <w:p w14:paraId="16359E7B" w14:textId="77777777" w:rsidR="00A0067E" w:rsidRDefault="00467CDC">
      <w:pPr>
        <w:numPr>
          <w:ilvl w:val="0"/>
          <w:numId w:val="60"/>
        </w:numPr>
        <w:spacing w:before="100" w:beforeAutospacing="1" w:after="100" w:afterAutospacing="1"/>
        <w:divId w:val="88933595"/>
        <w:rPr>
          <w:rFonts w:eastAsia="Times New Roman"/>
        </w:rPr>
      </w:pPr>
      <w:r>
        <w:rPr>
          <w:rFonts w:eastAsia="Times New Roman"/>
        </w:rPr>
        <w:t>Data format(s): JSON, XML</w:t>
      </w:r>
    </w:p>
    <w:p w14:paraId="220D8E75" w14:textId="77777777" w:rsidR="00A0067E" w:rsidRPr="0059496D" w:rsidRDefault="00467CDC">
      <w:pPr>
        <w:numPr>
          <w:ilvl w:val="0"/>
          <w:numId w:val="60"/>
        </w:numPr>
        <w:spacing w:before="100" w:beforeAutospacing="1" w:after="100" w:afterAutospacing="1"/>
        <w:divId w:val="88933595"/>
        <w:rPr>
          <w:rFonts w:eastAsia="Times New Roman"/>
          <w:lang w:val="fr-CA"/>
        </w:rPr>
      </w:pPr>
      <w:r w:rsidRPr="0059496D">
        <w:rPr>
          <w:rFonts w:eastAsia="Times New Roman"/>
          <w:lang w:val="fr-CA"/>
        </w:rPr>
        <w:t xml:space="preserve">Documentation: </w:t>
      </w:r>
      <w:hyperlink r:id="rId172" w:history="1">
        <w:r w:rsidRPr="0059496D">
          <w:rPr>
            <w:rStyle w:val="Hyperlink"/>
            <w:rFonts w:eastAsia="Times New Roman"/>
            <w:lang w:val="fr-CA"/>
          </w:rPr>
          <w:t>http://api.ratings.food.gov.uk/help</w:t>
        </w:r>
      </w:hyperlink>
    </w:p>
    <w:p w14:paraId="7D1ED3B3" w14:textId="77777777" w:rsidR="00A0067E" w:rsidRDefault="00467CDC">
      <w:pPr>
        <w:pStyle w:val="NormalWeb"/>
        <w:divId w:val="88933595"/>
      </w:pPr>
      <w:r>
        <w:t>The R code would be as follows:</w:t>
      </w:r>
    </w:p>
    <w:p w14:paraId="22AC78E2" w14:textId="77777777" w:rsidR="00A0067E" w:rsidRDefault="00467CDC">
      <w:pPr>
        <w:pStyle w:val="NormalWeb"/>
        <w:divId w:val="88933595"/>
      </w:pPr>
      <w:r>
        <w:t xml:space="preserve">You can now clean and use the </w:t>
      </w:r>
      <w:r>
        <w:rPr>
          <w:rStyle w:val="HTMLCode"/>
        </w:rPr>
        <w:t>response</w:t>
      </w:r>
      <w:r>
        <w:t xml:space="preserve"> data frame, which contains one row per fast food facility.</w:t>
      </w:r>
    </w:p>
    <w:p w14:paraId="4DA63D82" w14:textId="77777777" w:rsidR="00A0067E" w:rsidRDefault="00467CDC">
      <w:pPr>
        <w:pStyle w:val="Heading3"/>
        <w:divId w:val="1437485264"/>
        <w:rPr>
          <w:rFonts w:eastAsia="Times New Roman"/>
        </w:rPr>
      </w:pPr>
      <w:r>
        <w:rPr>
          <w:rFonts w:eastAsia="Times New Roman"/>
        </w:rPr>
        <w:t>Authentication required</w:t>
      </w:r>
    </w:p>
    <w:p w14:paraId="7D928209" w14:textId="77777777" w:rsidR="00A0067E" w:rsidRDefault="00467CDC">
      <w:pPr>
        <w:pStyle w:val="NormalWeb"/>
        <w:divId w:val="1437485264"/>
      </w:pPr>
      <w:r>
        <w:t>Some APIs require authentication - for you to prove who you are, so you can access restricted data. To import these data, you may need to first use a POST method to provide a username, password, or code. This will return an access token, that can be used for subsequent GET method requests to retrieve the desired data.</w:t>
      </w:r>
    </w:p>
    <w:p w14:paraId="78937CFD" w14:textId="77777777" w:rsidR="00A0067E" w:rsidRDefault="00467CDC">
      <w:pPr>
        <w:pStyle w:val="NormalWeb"/>
        <w:divId w:val="1437485264"/>
      </w:pPr>
      <w:r>
        <w:t xml:space="preserve">Below is an example of querying data from </w:t>
      </w:r>
      <w:proofErr w:type="spellStart"/>
      <w:proofErr w:type="gramStart"/>
      <w:r>
        <w:rPr>
          <w:rStyle w:val="Emphasis"/>
        </w:rPr>
        <w:t>Go.Data</w:t>
      </w:r>
      <w:proofErr w:type="spellEnd"/>
      <w:proofErr w:type="gramEnd"/>
      <w:r>
        <w:t xml:space="preserve">, which is an outbreak investigation tool. </w:t>
      </w:r>
      <w:proofErr w:type="spellStart"/>
      <w:proofErr w:type="gramStart"/>
      <w:r>
        <w:rPr>
          <w:rStyle w:val="Emphasis"/>
        </w:rPr>
        <w:t>Go.Data</w:t>
      </w:r>
      <w:proofErr w:type="spellEnd"/>
      <w:proofErr w:type="gramEnd"/>
      <w:r>
        <w:t xml:space="preserve"> uses an API for all interactions between the web front-end and smartphone applications used for data collection. </w:t>
      </w:r>
      <w:proofErr w:type="spellStart"/>
      <w:proofErr w:type="gramStart"/>
      <w:r>
        <w:rPr>
          <w:rStyle w:val="Emphasis"/>
        </w:rPr>
        <w:t>Go.Data</w:t>
      </w:r>
      <w:proofErr w:type="spellEnd"/>
      <w:proofErr w:type="gramEnd"/>
      <w:r>
        <w:t xml:space="preserve"> is used throughout the world. Because outbreak data are sensitive and you should only be able to access data for </w:t>
      </w:r>
      <w:r>
        <w:rPr>
          <w:rStyle w:val="Emphasis"/>
        </w:rPr>
        <w:t>your</w:t>
      </w:r>
      <w:r>
        <w:t xml:space="preserve"> outbreak, authentication is required.</w:t>
      </w:r>
    </w:p>
    <w:p w14:paraId="4D2F0180" w14:textId="77777777" w:rsidR="00A0067E" w:rsidRDefault="00467CDC">
      <w:pPr>
        <w:pStyle w:val="NormalWeb"/>
        <w:divId w:val="1437485264"/>
      </w:pPr>
      <w:r>
        <w:t xml:space="preserve">Below is some sample R code using </w:t>
      </w:r>
      <w:proofErr w:type="spellStart"/>
      <w:r>
        <w:rPr>
          <w:rStyle w:val="Strong"/>
        </w:rPr>
        <w:t>httr</w:t>
      </w:r>
      <w:proofErr w:type="spellEnd"/>
      <w:r>
        <w:t xml:space="preserve"> and </w:t>
      </w:r>
      <w:proofErr w:type="spellStart"/>
      <w:r>
        <w:rPr>
          <w:rStyle w:val="Strong"/>
        </w:rPr>
        <w:t>jsonlite</w:t>
      </w:r>
      <w:proofErr w:type="spellEnd"/>
      <w:r>
        <w:t xml:space="preserve"> for connecting to the </w:t>
      </w:r>
      <w:proofErr w:type="spellStart"/>
      <w:proofErr w:type="gramStart"/>
      <w:r>
        <w:rPr>
          <w:rStyle w:val="Emphasis"/>
        </w:rPr>
        <w:t>Go.Data</w:t>
      </w:r>
      <w:proofErr w:type="spellEnd"/>
      <w:proofErr w:type="gramEnd"/>
      <w:r>
        <w:t xml:space="preserve"> API to import data on contact follow-up from your outbreak.</w:t>
      </w:r>
    </w:p>
    <w:p w14:paraId="1F5974A0" w14:textId="77777777" w:rsidR="00A0067E" w:rsidRDefault="00467CDC">
      <w:pPr>
        <w:pStyle w:val="NormalWeb"/>
        <w:divId w:val="1437485264"/>
      </w:pPr>
      <w:r>
        <w:rPr>
          <w:rStyle w:val="Emphasis"/>
          <w:b/>
          <w:bCs/>
          <w:color w:val="FFA500"/>
        </w:rPr>
        <w:lastRenderedPageBreak/>
        <w:t>CAUTION:</w:t>
      </w:r>
      <w:r>
        <w:rPr>
          <w:color w:val="FFA500"/>
        </w:rPr>
        <w:t xml:space="preserve"> If you are importing large amounts of data from an API requiring authentication, it may time-out. To avoid this, retrieve </w:t>
      </w:r>
      <w:proofErr w:type="spellStart"/>
      <w:r>
        <w:rPr>
          <w:color w:val="FFA500"/>
        </w:rPr>
        <w:t>access_token</w:t>
      </w:r>
      <w:proofErr w:type="spellEnd"/>
      <w:r>
        <w:rPr>
          <w:color w:val="FFA500"/>
        </w:rPr>
        <w:t xml:space="preserve"> again before each API GET request and try using filters or limits in the query. </w:t>
      </w:r>
    </w:p>
    <w:p w14:paraId="45DBF1E5" w14:textId="77777777" w:rsidR="00A0067E" w:rsidRDefault="00467CDC">
      <w:pPr>
        <w:pStyle w:val="NormalWeb"/>
        <w:divId w:val="1437485264"/>
      </w:pPr>
      <w:r>
        <w:rPr>
          <w:rStyle w:val="Emphasis"/>
          <w:b/>
          <w:bCs/>
          <w:color w:val="006400"/>
        </w:rPr>
        <w:t>TIP:</w:t>
      </w:r>
      <w:r>
        <w:rPr>
          <w:color w:val="006400"/>
        </w:rPr>
        <w:t xml:space="preserve"> The </w:t>
      </w:r>
      <w:proofErr w:type="spellStart"/>
      <w:proofErr w:type="gramStart"/>
      <w:r>
        <w:rPr>
          <w:rStyle w:val="HTMLCode"/>
          <w:color w:val="006400"/>
        </w:rPr>
        <w:t>fromJSON</w:t>
      </w:r>
      <w:proofErr w:type="spellEnd"/>
      <w:r>
        <w:rPr>
          <w:rStyle w:val="HTMLCode"/>
          <w:color w:val="006400"/>
        </w:rPr>
        <w:t>(</w:t>
      </w:r>
      <w:proofErr w:type="gramEnd"/>
      <w:r>
        <w:rPr>
          <w:rStyle w:val="HTMLCode"/>
          <w:color w:val="006400"/>
        </w:rPr>
        <w:t>)</w:t>
      </w:r>
      <w:r>
        <w:rPr>
          <w:color w:val="006400"/>
        </w:rPr>
        <w:t xml:space="preserve"> function in the </w:t>
      </w:r>
      <w:proofErr w:type="spellStart"/>
      <w:r>
        <w:rPr>
          <w:rStyle w:val="Strong"/>
          <w:color w:val="006400"/>
        </w:rPr>
        <w:t>jsonlite</w:t>
      </w:r>
      <w:proofErr w:type="spellEnd"/>
      <w:r>
        <w:rPr>
          <w:color w:val="006400"/>
        </w:rPr>
        <w:t xml:space="preserve"> package does not fully un-nest the first time it’s executed, so you will likely still have list items in your resulting </w:t>
      </w:r>
      <w:proofErr w:type="spellStart"/>
      <w:r>
        <w:rPr>
          <w:color w:val="006400"/>
        </w:rPr>
        <w:t>tibble</w:t>
      </w:r>
      <w:proofErr w:type="spellEnd"/>
      <w:r>
        <w:rPr>
          <w:color w:val="006400"/>
        </w:rPr>
        <w:t xml:space="preserve">. You will need to further un-nest for certain variables; depending on how nested </w:t>
      </w:r>
      <w:proofErr w:type="gramStart"/>
      <w:r>
        <w:rPr>
          <w:color w:val="006400"/>
        </w:rPr>
        <w:t>your .json</w:t>
      </w:r>
      <w:proofErr w:type="gramEnd"/>
      <w:r>
        <w:rPr>
          <w:color w:val="006400"/>
        </w:rPr>
        <w:t xml:space="preserve"> is. To view more info on this, view the documentation for the </w:t>
      </w:r>
      <w:proofErr w:type="spellStart"/>
      <w:r>
        <w:rPr>
          <w:rStyle w:val="Strong"/>
          <w:color w:val="006400"/>
        </w:rPr>
        <w:t>jsonlite</w:t>
      </w:r>
      <w:proofErr w:type="spellEnd"/>
      <w:r>
        <w:rPr>
          <w:color w:val="006400"/>
        </w:rPr>
        <w:t xml:space="preserve"> package, such as the </w:t>
      </w:r>
      <w:hyperlink r:id="rId173" w:history="1">
        <w:proofErr w:type="gramStart"/>
        <w:r>
          <w:rPr>
            <w:rStyle w:val="HTMLCode"/>
            <w:color w:val="0000FF"/>
            <w:u w:val="single"/>
          </w:rPr>
          <w:t>flatten(</w:t>
        </w:r>
        <w:proofErr w:type="gramEnd"/>
        <w:r>
          <w:rPr>
            <w:rStyle w:val="HTMLCode"/>
            <w:color w:val="0000FF"/>
            <w:u w:val="single"/>
          </w:rPr>
          <w:t>)</w:t>
        </w:r>
        <w:r>
          <w:rPr>
            <w:rStyle w:val="Hyperlink"/>
          </w:rPr>
          <w:t xml:space="preserve"> function</w:t>
        </w:r>
      </w:hyperlink>
      <w:r>
        <w:rPr>
          <w:color w:val="006400"/>
        </w:rPr>
        <w:t xml:space="preserve">. </w:t>
      </w:r>
    </w:p>
    <w:p w14:paraId="21DBBAE1" w14:textId="77777777" w:rsidR="00A0067E" w:rsidRDefault="00467CDC">
      <w:pPr>
        <w:pStyle w:val="NormalWeb"/>
        <w:divId w:val="1437485264"/>
      </w:pPr>
      <w:r>
        <w:t xml:space="preserve">For more details, View documentation on </w:t>
      </w:r>
      <w:hyperlink r:id="rId174" w:history="1">
        <w:proofErr w:type="spellStart"/>
        <w:r>
          <w:rPr>
            <w:rStyle w:val="Hyperlink"/>
          </w:rPr>
          <w:t>LoopBack</w:t>
        </w:r>
        <w:proofErr w:type="spellEnd"/>
        <w:r>
          <w:rPr>
            <w:rStyle w:val="Hyperlink"/>
          </w:rPr>
          <w:t xml:space="preserve"> Explorer</w:t>
        </w:r>
      </w:hyperlink>
      <w:r>
        <w:t xml:space="preserve">, the </w:t>
      </w:r>
      <w:hyperlink w:anchor="contact-tracing-1" w:history="1">
        <w:r>
          <w:rPr>
            <w:rStyle w:val="Hyperlink"/>
          </w:rPr>
          <w:t>Contact Tracing</w:t>
        </w:r>
      </w:hyperlink>
      <w:r>
        <w:t xml:space="preserve"> page or API tips on </w:t>
      </w:r>
      <w:hyperlink r:id="rId175" w:history="1">
        <w:proofErr w:type="spellStart"/>
        <w:r>
          <w:rPr>
            <w:rStyle w:val="Hyperlink"/>
          </w:rPr>
          <w:t>Go.Data</w:t>
        </w:r>
        <w:proofErr w:type="spellEnd"/>
        <w:r>
          <w:rPr>
            <w:rStyle w:val="Hyperlink"/>
          </w:rPr>
          <w:t xml:space="preserve"> </w:t>
        </w:r>
        <w:proofErr w:type="spellStart"/>
        <w:r>
          <w:rPr>
            <w:rStyle w:val="Hyperlink"/>
          </w:rPr>
          <w:t>Github</w:t>
        </w:r>
        <w:proofErr w:type="spellEnd"/>
        <w:r>
          <w:rPr>
            <w:rStyle w:val="Hyperlink"/>
          </w:rPr>
          <w:t xml:space="preserve"> repository</w:t>
        </w:r>
      </w:hyperlink>
    </w:p>
    <w:p w14:paraId="059D17AB" w14:textId="77777777" w:rsidR="00A0067E" w:rsidRDefault="00467CDC">
      <w:pPr>
        <w:pStyle w:val="NormalWeb"/>
        <w:divId w:val="1437485264"/>
      </w:pPr>
      <w:r>
        <w:t xml:space="preserve">You can read more about the </w:t>
      </w:r>
      <w:proofErr w:type="spellStart"/>
      <w:r>
        <w:rPr>
          <w:rStyle w:val="Emphasis"/>
        </w:rPr>
        <w:t>httr</w:t>
      </w:r>
      <w:proofErr w:type="spellEnd"/>
      <w:r>
        <w:t xml:space="preserve"> package </w:t>
      </w:r>
      <w:hyperlink r:id="rId176" w:history="1">
        <w:r>
          <w:rPr>
            <w:rStyle w:val="Hyperlink"/>
          </w:rPr>
          <w:t>here</w:t>
        </w:r>
      </w:hyperlink>
    </w:p>
    <w:p w14:paraId="76A1AAFF" w14:textId="77777777" w:rsidR="00A0067E" w:rsidRDefault="00467CDC">
      <w:pPr>
        <w:pStyle w:val="NormalWeb"/>
        <w:divId w:val="1437485264"/>
      </w:pPr>
      <w:r>
        <w:t xml:space="preserve">This section was also informed by </w:t>
      </w:r>
      <w:hyperlink r:id="rId177" w:history="1">
        <w:r>
          <w:rPr>
            <w:rStyle w:val="Hyperlink"/>
          </w:rPr>
          <w:t>this tutorial</w:t>
        </w:r>
      </w:hyperlink>
      <w:r>
        <w:t xml:space="preserve"> and </w:t>
      </w:r>
      <w:hyperlink r:id="rId178" w:history="1">
        <w:r>
          <w:rPr>
            <w:rStyle w:val="Hyperlink"/>
          </w:rPr>
          <w:t>this tutorial</w:t>
        </w:r>
      </w:hyperlink>
      <w:r>
        <w:t>.</w:t>
      </w:r>
    </w:p>
    <w:p w14:paraId="3329FB76" w14:textId="77777777" w:rsidR="00A0067E" w:rsidRDefault="00467CDC">
      <w:pPr>
        <w:pStyle w:val="Heading2"/>
        <w:divId w:val="1104232324"/>
        <w:rPr>
          <w:rFonts w:eastAsia="Times New Roman"/>
        </w:rPr>
      </w:pPr>
      <w:r>
        <w:rPr>
          <w:rFonts w:eastAsia="Times New Roman"/>
        </w:rPr>
        <w:t>Export</w:t>
      </w:r>
    </w:p>
    <w:p w14:paraId="6CA0BD66" w14:textId="77777777" w:rsidR="00A0067E" w:rsidRDefault="00467CDC">
      <w:pPr>
        <w:pStyle w:val="Heading3"/>
        <w:divId w:val="1969508841"/>
        <w:rPr>
          <w:rFonts w:eastAsia="Times New Roman"/>
        </w:rPr>
      </w:pPr>
      <w:r>
        <w:rPr>
          <w:rFonts w:eastAsia="Times New Roman"/>
        </w:rPr>
        <w:t xml:space="preserve">With </w:t>
      </w:r>
      <w:proofErr w:type="spellStart"/>
      <w:r>
        <w:rPr>
          <w:rStyle w:val="Strong"/>
          <w:rFonts w:eastAsia="Times New Roman"/>
          <w:b/>
          <w:bCs/>
        </w:rPr>
        <w:t>rio</w:t>
      </w:r>
      <w:proofErr w:type="spellEnd"/>
      <w:r>
        <w:rPr>
          <w:rFonts w:eastAsia="Times New Roman"/>
        </w:rPr>
        <w:t xml:space="preserve"> package</w:t>
      </w:r>
    </w:p>
    <w:p w14:paraId="6D8EE298" w14:textId="77777777" w:rsidR="00A0067E" w:rsidRDefault="00467CDC">
      <w:pPr>
        <w:pStyle w:val="NormalWeb"/>
        <w:divId w:val="1969508841"/>
      </w:pPr>
      <w:r>
        <w:t xml:space="preserve">With </w:t>
      </w:r>
      <w:proofErr w:type="spellStart"/>
      <w:r>
        <w:rPr>
          <w:rStyle w:val="Strong"/>
        </w:rPr>
        <w:t>rio</w:t>
      </w:r>
      <w:proofErr w:type="spellEnd"/>
      <w:r>
        <w:t xml:space="preserve">, you can use the </w:t>
      </w:r>
      <w:proofErr w:type="gramStart"/>
      <w:r>
        <w:rPr>
          <w:rStyle w:val="HTMLCode"/>
        </w:rPr>
        <w:t>export(</w:t>
      </w:r>
      <w:proofErr w:type="gramEnd"/>
      <w:r>
        <w:rPr>
          <w:rStyle w:val="HTMLCode"/>
        </w:rPr>
        <w:t>)</w:t>
      </w:r>
      <w:r>
        <w:t xml:space="preserve"> function in a very similar way to </w:t>
      </w:r>
      <w:r>
        <w:rPr>
          <w:rStyle w:val="HTMLCode"/>
        </w:rPr>
        <w:t>import()</w:t>
      </w:r>
      <w:r>
        <w:t>. First give the name of the R object you want to save (</w:t>
      </w:r>
      <w:proofErr w:type="gramStart"/>
      <w:r>
        <w:t>e.g.</w:t>
      </w:r>
      <w:proofErr w:type="gramEnd"/>
      <w:r>
        <w:t> </w:t>
      </w:r>
      <w:proofErr w:type="spellStart"/>
      <w:r>
        <w:rPr>
          <w:rStyle w:val="HTMLCode"/>
        </w:rPr>
        <w:t>linelist</w:t>
      </w:r>
      <w:proofErr w:type="spellEnd"/>
      <w:r>
        <w:t>) and then in quotes put the file path where you want to save the file, including the desired file name and file extension. For example:</w:t>
      </w:r>
    </w:p>
    <w:p w14:paraId="1D97DAD4" w14:textId="77777777" w:rsidR="00A0067E" w:rsidRDefault="00467CDC">
      <w:pPr>
        <w:pStyle w:val="NormalWeb"/>
        <w:divId w:val="1969508841"/>
      </w:pPr>
      <w:r>
        <w:t xml:space="preserve">This saves the data frame </w:t>
      </w:r>
      <w:proofErr w:type="spellStart"/>
      <w:r>
        <w:rPr>
          <w:rStyle w:val="HTMLCode"/>
        </w:rPr>
        <w:t>linelist</w:t>
      </w:r>
      <w:proofErr w:type="spellEnd"/>
      <w:r>
        <w:t xml:space="preserve"> as an Excel workbook to the working directory/R project root folder:</w:t>
      </w:r>
    </w:p>
    <w:p w14:paraId="65B2C95C" w14:textId="77777777" w:rsidR="00A0067E" w:rsidRDefault="00467CDC">
      <w:pPr>
        <w:pStyle w:val="NormalWeb"/>
        <w:divId w:val="1969508841"/>
      </w:pPr>
      <w:r>
        <w:t xml:space="preserve">You could save the same data frame as a csv file by changing the extension. For example, we also save it to a file path constructed with </w:t>
      </w:r>
      <w:proofErr w:type="gramStart"/>
      <w:r>
        <w:rPr>
          <w:rStyle w:val="HTMLCode"/>
        </w:rPr>
        <w:t>here(</w:t>
      </w:r>
      <w:proofErr w:type="gramEnd"/>
      <w:r>
        <w:rPr>
          <w:rStyle w:val="HTMLCode"/>
        </w:rPr>
        <w:t>)</w:t>
      </w:r>
      <w:r>
        <w:t>:</w:t>
      </w:r>
    </w:p>
    <w:p w14:paraId="16E3C02A" w14:textId="77777777" w:rsidR="00A0067E" w:rsidRDefault="00467CDC">
      <w:pPr>
        <w:pStyle w:val="Heading3"/>
        <w:divId w:val="1744062240"/>
        <w:rPr>
          <w:rFonts w:eastAsia="Times New Roman"/>
        </w:rPr>
      </w:pPr>
      <w:r>
        <w:rPr>
          <w:rFonts w:eastAsia="Times New Roman"/>
        </w:rPr>
        <w:t>To clipboard</w:t>
      </w:r>
    </w:p>
    <w:p w14:paraId="3A4FDAC2" w14:textId="77777777" w:rsidR="00A0067E" w:rsidRDefault="00467CDC">
      <w:pPr>
        <w:pStyle w:val="NormalWeb"/>
        <w:divId w:val="1744062240"/>
      </w:pPr>
      <w:r>
        <w:t xml:space="preserve">To export a data frame to your computer’s “clipboard” (to then paste into another software like Excel, Google Spreadsheets, etc.) you can use </w:t>
      </w:r>
      <w:proofErr w:type="spellStart"/>
      <w:r>
        <w:rPr>
          <w:rStyle w:val="HTMLCode"/>
        </w:rPr>
        <w:t>write_</w:t>
      </w:r>
      <w:proofErr w:type="gramStart"/>
      <w:r>
        <w:rPr>
          <w:rStyle w:val="HTMLCode"/>
        </w:rPr>
        <w:t>clip</w:t>
      </w:r>
      <w:proofErr w:type="spellEnd"/>
      <w:r>
        <w:rPr>
          <w:rStyle w:val="HTMLCode"/>
        </w:rPr>
        <w:t>(</w:t>
      </w:r>
      <w:proofErr w:type="gramEnd"/>
      <w:r>
        <w:rPr>
          <w:rStyle w:val="HTMLCode"/>
        </w:rPr>
        <w:t>)</w:t>
      </w:r>
      <w:r>
        <w:t xml:space="preserve"> from the </w:t>
      </w:r>
      <w:proofErr w:type="spellStart"/>
      <w:r>
        <w:rPr>
          <w:rStyle w:val="Strong"/>
        </w:rPr>
        <w:t>clipr</w:t>
      </w:r>
      <w:proofErr w:type="spellEnd"/>
      <w:r>
        <w:t xml:space="preserve"> package.</w:t>
      </w:r>
    </w:p>
    <w:p w14:paraId="2488139A" w14:textId="77777777" w:rsidR="00A0067E" w:rsidRDefault="00467CDC">
      <w:pPr>
        <w:pStyle w:val="Heading2"/>
        <w:divId w:val="943727075"/>
        <w:rPr>
          <w:rFonts w:eastAsia="Times New Roman"/>
        </w:rPr>
      </w:pPr>
      <w:r>
        <w:rPr>
          <w:rFonts w:eastAsia="Times New Roman"/>
        </w:rPr>
        <w:t>RDS files</w:t>
      </w:r>
    </w:p>
    <w:p w14:paraId="1364CD98" w14:textId="77777777" w:rsidR="00A0067E" w:rsidRDefault="00467CDC">
      <w:pPr>
        <w:pStyle w:val="NormalWeb"/>
        <w:divId w:val="943727075"/>
      </w:pPr>
      <w:r>
        <w:t xml:space="preserve">Along with .csv, .xlsx, </w:t>
      </w:r>
      <w:proofErr w:type="spellStart"/>
      <w:r>
        <w:t>etc</w:t>
      </w:r>
      <w:proofErr w:type="spellEnd"/>
      <w:r>
        <w:t>, you can also export/save R data frames as .</w:t>
      </w:r>
      <w:proofErr w:type="spellStart"/>
      <w:r>
        <w:t>rds</w:t>
      </w:r>
      <w:proofErr w:type="spellEnd"/>
      <w:r>
        <w:t xml:space="preserve"> files. This is a file format specific to R, and is very useful if you know you will work with the exported data again in R.</w:t>
      </w:r>
    </w:p>
    <w:p w14:paraId="1D30011C" w14:textId="77777777" w:rsidR="00A0067E" w:rsidRDefault="00467CDC">
      <w:pPr>
        <w:pStyle w:val="NormalWeb"/>
        <w:divId w:val="943727075"/>
      </w:pPr>
      <w:r>
        <w:lastRenderedPageBreak/>
        <w:t xml:space="preserve">The classes of columns are stored, so you </w:t>
      </w:r>
      <w:proofErr w:type="gramStart"/>
      <w:r>
        <w:t>don’t</w:t>
      </w:r>
      <w:proofErr w:type="gramEnd"/>
      <w:r>
        <w:t xml:space="preserve"> have do to cleaning again when it is imported (with an Excel or even a CSV file this can be a headache!). It is also a smaller file, which is useful for export and import if your dataset is large.</w:t>
      </w:r>
    </w:p>
    <w:p w14:paraId="55A74E30" w14:textId="77777777" w:rsidR="00A0067E" w:rsidRDefault="00467CDC">
      <w:pPr>
        <w:pStyle w:val="NormalWeb"/>
        <w:divId w:val="943727075"/>
      </w:pPr>
      <w:r>
        <w:t>For example, if you work in an Epidemiology team and need to send files to a GIS team for mapping, and they use R as well, just send them the .</w:t>
      </w:r>
      <w:proofErr w:type="spellStart"/>
      <w:r>
        <w:t>rds</w:t>
      </w:r>
      <w:proofErr w:type="spellEnd"/>
      <w:r>
        <w:t xml:space="preserve"> file! Then all the column classes are </w:t>
      </w:r>
      <w:proofErr w:type="gramStart"/>
      <w:r>
        <w:t>retained</w:t>
      </w:r>
      <w:proofErr w:type="gramEnd"/>
      <w:r>
        <w:t xml:space="preserve"> and they have less work to do.</w:t>
      </w:r>
    </w:p>
    <w:p w14:paraId="0E6F5810" w14:textId="77777777" w:rsidR="00A0067E" w:rsidRDefault="00467CDC">
      <w:pPr>
        <w:pStyle w:val="Heading2"/>
        <w:divId w:val="337587408"/>
        <w:rPr>
          <w:rFonts w:eastAsia="Times New Roman"/>
        </w:rPr>
      </w:pPr>
      <w:proofErr w:type="spellStart"/>
      <w:r>
        <w:rPr>
          <w:rFonts w:eastAsia="Times New Roman"/>
        </w:rPr>
        <w:t>Rdata</w:t>
      </w:r>
      <w:proofErr w:type="spellEnd"/>
      <w:r>
        <w:rPr>
          <w:rFonts w:eastAsia="Times New Roman"/>
        </w:rPr>
        <w:t xml:space="preserve"> files and lists</w:t>
      </w:r>
    </w:p>
    <w:p w14:paraId="6092225F" w14:textId="77777777" w:rsidR="00A0067E" w:rsidRDefault="00467CDC">
      <w:pPr>
        <w:pStyle w:val="NormalWeb"/>
        <w:divId w:val="337587408"/>
      </w:pPr>
      <w:proofErr w:type="gramStart"/>
      <w:r>
        <w:rPr>
          <w:rStyle w:val="HTMLCode"/>
        </w:rPr>
        <w:t>.</w:t>
      </w:r>
      <w:proofErr w:type="spellStart"/>
      <w:r>
        <w:rPr>
          <w:rStyle w:val="HTMLCode"/>
        </w:rPr>
        <w:t>Rdata</w:t>
      </w:r>
      <w:proofErr w:type="spellEnd"/>
      <w:proofErr w:type="gramEnd"/>
      <w:r>
        <w:t xml:space="preserve"> files can store multiple R objects - for example multiple data frames, model results, lists, etc. This can be very useful to consolidate or share a lot of your data for a given project.</w:t>
      </w:r>
    </w:p>
    <w:p w14:paraId="613D7811" w14:textId="77777777" w:rsidR="00A0067E" w:rsidRDefault="00467CDC">
      <w:pPr>
        <w:pStyle w:val="NormalWeb"/>
        <w:divId w:val="337587408"/>
      </w:pPr>
      <w:r>
        <w:t>In the below example, multiple R objects are stored within the exported file “</w:t>
      </w:r>
      <w:proofErr w:type="spellStart"/>
      <w:r>
        <w:t>my_</w:t>
      </w:r>
      <w:proofErr w:type="gramStart"/>
      <w:r>
        <w:t>objects.Rdata</w:t>
      </w:r>
      <w:proofErr w:type="spellEnd"/>
      <w:proofErr w:type="gramEnd"/>
      <w:r>
        <w:t>”:</w:t>
      </w:r>
    </w:p>
    <w:p w14:paraId="0E34110D" w14:textId="77777777" w:rsidR="00A0067E" w:rsidRDefault="00467CDC">
      <w:pPr>
        <w:pStyle w:val="NormalWeb"/>
        <w:divId w:val="337587408"/>
      </w:pPr>
      <w:r>
        <w:t xml:space="preserve">Note: if you are trying to </w:t>
      </w:r>
      <w:r>
        <w:rPr>
          <w:rStyle w:val="Emphasis"/>
        </w:rPr>
        <w:t>import</w:t>
      </w:r>
      <w:r>
        <w:t xml:space="preserve"> a list, use </w:t>
      </w:r>
      <w:proofErr w:type="spellStart"/>
      <w:r>
        <w:rPr>
          <w:rStyle w:val="HTMLCode"/>
        </w:rPr>
        <w:t>import_</w:t>
      </w:r>
      <w:proofErr w:type="gramStart"/>
      <w:r>
        <w:rPr>
          <w:rStyle w:val="HTMLCode"/>
        </w:rPr>
        <w:t>list</w:t>
      </w:r>
      <w:proofErr w:type="spellEnd"/>
      <w:r>
        <w:rPr>
          <w:rStyle w:val="HTMLCode"/>
        </w:rPr>
        <w:t>(</w:t>
      </w:r>
      <w:proofErr w:type="gramEnd"/>
      <w:r>
        <w:rPr>
          <w:rStyle w:val="HTMLCode"/>
        </w:rPr>
        <w:t>)</w:t>
      </w:r>
      <w:r>
        <w:t xml:space="preserve"> from </w:t>
      </w:r>
      <w:proofErr w:type="spellStart"/>
      <w:r>
        <w:rPr>
          <w:rStyle w:val="Strong"/>
        </w:rPr>
        <w:t>rio</w:t>
      </w:r>
      <w:proofErr w:type="spellEnd"/>
      <w:r>
        <w:t xml:space="preserve"> to import it with the complete original structure and contents.</w:t>
      </w:r>
    </w:p>
    <w:p w14:paraId="7E7ED046" w14:textId="77777777" w:rsidR="00A0067E" w:rsidRDefault="00467CDC">
      <w:pPr>
        <w:pStyle w:val="Heading2"/>
        <w:divId w:val="927470867"/>
        <w:rPr>
          <w:rFonts w:eastAsia="Times New Roman"/>
        </w:rPr>
      </w:pPr>
      <w:r>
        <w:rPr>
          <w:rFonts w:eastAsia="Times New Roman"/>
        </w:rPr>
        <w:t>Saving plots</w:t>
      </w:r>
    </w:p>
    <w:p w14:paraId="6209023E" w14:textId="77777777" w:rsidR="00A0067E" w:rsidRDefault="00467CDC">
      <w:pPr>
        <w:pStyle w:val="NormalWeb"/>
        <w:divId w:val="927470867"/>
      </w:pPr>
      <w:r>
        <w:t xml:space="preserve">Instructions on how to save plots, such as those created by </w:t>
      </w:r>
      <w:proofErr w:type="spellStart"/>
      <w:proofErr w:type="gramStart"/>
      <w:r>
        <w:rPr>
          <w:rStyle w:val="HTMLCode"/>
        </w:rPr>
        <w:t>ggplot</w:t>
      </w:r>
      <w:proofErr w:type="spellEnd"/>
      <w:r>
        <w:rPr>
          <w:rStyle w:val="HTMLCode"/>
        </w:rPr>
        <w:t>(</w:t>
      </w:r>
      <w:proofErr w:type="gramEnd"/>
      <w:r>
        <w:rPr>
          <w:rStyle w:val="HTMLCode"/>
        </w:rPr>
        <w:t>)</w:t>
      </w:r>
      <w:r>
        <w:t xml:space="preserve">, are discussed in depth in the </w:t>
      </w:r>
      <w:hyperlink w:anchor="ggplot-basics" w:history="1">
        <w:proofErr w:type="spellStart"/>
        <w:r>
          <w:rPr>
            <w:rStyle w:val="Hyperlink"/>
          </w:rPr>
          <w:t>ggplot</w:t>
        </w:r>
        <w:proofErr w:type="spellEnd"/>
        <w:r>
          <w:rPr>
            <w:rStyle w:val="Hyperlink"/>
          </w:rPr>
          <w:t xml:space="preserve"> basics</w:t>
        </w:r>
      </w:hyperlink>
      <w:r>
        <w:t xml:space="preserve"> page.</w:t>
      </w:r>
    </w:p>
    <w:p w14:paraId="0EA7E542" w14:textId="77777777" w:rsidR="00A0067E" w:rsidRDefault="00467CDC">
      <w:pPr>
        <w:pStyle w:val="NormalWeb"/>
        <w:divId w:val="927470867"/>
      </w:pPr>
      <w:r>
        <w:t xml:space="preserve">In brief, run </w:t>
      </w:r>
      <w:proofErr w:type="spellStart"/>
      <w:r>
        <w:rPr>
          <w:rStyle w:val="HTMLCode"/>
        </w:rPr>
        <w:t>ggsave</w:t>
      </w:r>
      <w:proofErr w:type="spellEnd"/>
      <w:r>
        <w:rPr>
          <w:rStyle w:val="HTMLCode"/>
        </w:rPr>
        <w:t>("my_plot_filepath_and_name.png")</w:t>
      </w:r>
      <w:r>
        <w:t xml:space="preserve"> after printing your plot. You can either provide a saved plot object to the </w:t>
      </w:r>
      <w:r>
        <w:rPr>
          <w:rStyle w:val="HTMLCode"/>
        </w:rPr>
        <w:t>plot =</w:t>
      </w:r>
      <w:r>
        <w:t xml:space="preserve"> argument, or only specify the destination file path (with file extension) to save the most </w:t>
      </w:r>
      <w:proofErr w:type="gramStart"/>
      <w:r>
        <w:t>recently-displayed</w:t>
      </w:r>
      <w:proofErr w:type="gramEnd"/>
      <w:r>
        <w:t xml:space="preserve"> plot. You can also control the </w:t>
      </w:r>
      <w:r>
        <w:rPr>
          <w:rStyle w:val="HTMLCode"/>
        </w:rPr>
        <w:t>width =</w:t>
      </w:r>
      <w:r>
        <w:t xml:space="preserve">, </w:t>
      </w:r>
      <w:r>
        <w:rPr>
          <w:rStyle w:val="HTMLCode"/>
        </w:rPr>
        <w:t>height =</w:t>
      </w:r>
      <w:r>
        <w:t xml:space="preserve">, </w:t>
      </w:r>
      <w:r>
        <w:rPr>
          <w:rStyle w:val="HTMLCode"/>
        </w:rPr>
        <w:t>units =</w:t>
      </w:r>
      <w:r>
        <w:t xml:space="preserve">, and </w:t>
      </w:r>
      <w:r>
        <w:rPr>
          <w:rStyle w:val="HTMLCode"/>
        </w:rPr>
        <w:t>dpi =</w:t>
      </w:r>
      <w:r>
        <w:t>.</w:t>
      </w:r>
    </w:p>
    <w:p w14:paraId="5A12DB8F" w14:textId="77777777" w:rsidR="00A0067E" w:rsidRDefault="00467CDC">
      <w:pPr>
        <w:pStyle w:val="NormalWeb"/>
        <w:divId w:val="927470867"/>
      </w:pPr>
      <w:r>
        <w:t xml:space="preserve">How to save a network graph, such as a transmission tree, is addressed in the page on </w:t>
      </w:r>
      <w:hyperlink w:anchor="transmission-chains" w:history="1">
        <w:r>
          <w:rPr>
            <w:rStyle w:val="Hyperlink"/>
          </w:rPr>
          <w:t>Transmission chains</w:t>
        </w:r>
      </w:hyperlink>
      <w:r>
        <w:t>.</w:t>
      </w:r>
    </w:p>
    <w:p w14:paraId="207DDAD6" w14:textId="77777777" w:rsidR="00A0067E" w:rsidRDefault="00467CDC">
      <w:pPr>
        <w:pStyle w:val="Heading2"/>
        <w:divId w:val="1772774667"/>
        <w:rPr>
          <w:rFonts w:eastAsia="Times New Roman"/>
        </w:rPr>
      </w:pPr>
      <w:r>
        <w:rPr>
          <w:rFonts w:eastAsia="Times New Roman"/>
        </w:rPr>
        <w:t>Resources</w:t>
      </w:r>
    </w:p>
    <w:p w14:paraId="17410E13" w14:textId="77777777" w:rsidR="00A0067E" w:rsidRDefault="00467CDC">
      <w:pPr>
        <w:pStyle w:val="NormalWeb"/>
        <w:divId w:val="1772774667"/>
      </w:pPr>
      <w:r>
        <w:t xml:space="preserve">The </w:t>
      </w:r>
      <w:hyperlink r:id="rId179" w:history="1">
        <w:r>
          <w:rPr>
            <w:rStyle w:val="Hyperlink"/>
          </w:rPr>
          <w:t>R Data Import/Export Manual</w:t>
        </w:r>
      </w:hyperlink>
      <w:r>
        <w:br/>
      </w:r>
      <w:hyperlink r:id="rId180" w:anchor="data-import" w:history="1">
        <w:r>
          <w:rPr>
            <w:rStyle w:val="Hyperlink"/>
          </w:rPr>
          <w:t>R 4 Data Science chapter on data import</w:t>
        </w:r>
      </w:hyperlink>
      <w:r>
        <w:br/>
      </w:r>
      <w:hyperlink r:id="rId181" w:history="1">
        <w:proofErr w:type="spellStart"/>
        <w:r>
          <w:rPr>
            <w:rStyle w:val="Hyperlink"/>
          </w:rPr>
          <w:t>ggsave</w:t>
        </w:r>
        <w:proofErr w:type="spellEnd"/>
        <w:r>
          <w:rPr>
            <w:rStyle w:val="Hyperlink"/>
          </w:rPr>
          <w:t>() documentation</w:t>
        </w:r>
      </w:hyperlink>
    </w:p>
    <w:p w14:paraId="35C5A992" w14:textId="77777777" w:rsidR="00A0067E" w:rsidRDefault="00467CDC">
      <w:pPr>
        <w:pStyle w:val="NormalWeb"/>
        <w:divId w:val="1772774667"/>
      </w:pPr>
      <w:r>
        <w:t xml:space="preserve">Below is a table, taken from the </w:t>
      </w:r>
      <w:proofErr w:type="spellStart"/>
      <w:r>
        <w:rPr>
          <w:rStyle w:val="Strong"/>
        </w:rPr>
        <w:t>rio</w:t>
      </w:r>
      <w:proofErr w:type="spellEnd"/>
      <w:r>
        <w:t xml:space="preserve"> online </w:t>
      </w:r>
      <w:hyperlink r:id="rId182" w:history="1">
        <w:r>
          <w:rPr>
            <w:rStyle w:val="Hyperlink"/>
          </w:rPr>
          <w:t>vignette</w:t>
        </w:r>
      </w:hyperlink>
      <w:r>
        <w:t xml:space="preserve">. For each type of </w:t>
      </w:r>
      <w:proofErr w:type="gramStart"/>
      <w:r>
        <w:t>data</w:t>
      </w:r>
      <w:proofErr w:type="gramEnd"/>
      <w:r>
        <w:t xml:space="preserve"> it shows: the expected file extension, the package </w:t>
      </w:r>
      <w:proofErr w:type="spellStart"/>
      <w:r>
        <w:rPr>
          <w:rStyle w:val="Strong"/>
        </w:rPr>
        <w:t>rio</w:t>
      </w:r>
      <w:proofErr w:type="spellEnd"/>
      <w:r>
        <w:t xml:space="preserve"> uses to import or export the data, and whether this functionality is included in the default installed version of </w:t>
      </w:r>
      <w:proofErr w:type="spellStart"/>
      <w:r>
        <w:rPr>
          <w:rStyle w:val="Strong"/>
        </w:rPr>
        <w:t>rio</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0"/>
        <w:gridCol w:w="1853"/>
        <w:gridCol w:w="1507"/>
        <w:gridCol w:w="1396"/>
        <w:gridCol w:w="1624"/>
      </w:tblGrid>
      <w:tr w:rsidR="00A0067E" w14:paraId="538812BF" w14:textId="77777777">
        <w:trPr>
          <w:divId w:val="1772774667"/>
          <w:tblHeader/>
          <w:tblCellSpacing w:w="15" w:type="dxa"/>
        </w:trPr>
        <w:tc>
          <w:tcPr>
            <w:tcW w:w="0" w:type="auto"/>
            <w:vAlign w:val="center"/>
            <w:hideMark/>
          </w:tcPr>
          <w:p w14:paraId="7B07287E" w14:textId="77777777" w:rsidR="00A0067E" w:rsidRDefault="00467CDC">
            <w:pPr>
              <w:jc w:val="center"/>
              <w:rPr>
                <w:rFonts w:eastAsia="Times New Roman"/>
                <w:b/>
                <w:bCs/>
              </w:rPr>
            </w:pPr>
            <w:r>
              <w:rPr>
                <w:rFonts w:eastAsia="Times New Roman"/>
                <w:b/>
                <w:bCs/>
              </w:rPr>
              <w:lastRenderedPageBreak/>
              <w:t>Format</w:t>
            </w:r>
          </w:p>
        </w:tc>
        <w:tc>
          <w:tcPr>
            <w:tcW w:w="0" w:type="auto"/>
            <w:vAlign w:val="center"/>
            <w:hideMark/>
          </w:tcPr>
          <w:p w14:paraId="5CA95D89" w14:textId="77777777" w:rsidR="00A0067E" w:rsidRDefault="00467CDC">
            <w:pPr>
              <w:jc w:val="center"/>
              <w:rPr>
                <w:rFonts w:eastAsia="Times New Roman"/>
                <w:b/>
                <w:bCs/>
              </w:rPr>
            </w:pPr>
            <w:r>
              <w:rPr>
                <w:rFonts w:eastAsia="Times New Roman"/>
                <w:b/>
                <w:bCs/>
              </w:rPr>
              <w:t>Typical Extension</w:t>
            </w:r>
          </w:p>
        </w:tc>
        <w:tc>
          <w:tcPr>
            <w:tcW w:w="0" w:type="auto"/>
            <w:vAlign w:val="center"/>
            <w:hideMark/>
          </w:tcPr>
          <w:p w14:paraId="68764308" w14:textId="77777777" w:rsidR="00A0067E" w:rsidRDefault="00467CDC">
            <w:pPr>
              <w:jc w:val="center"/>
              <w:rPr>
                <w:rFonts w:eastAsia="Times New Roman"/>
                <w:b/>
                <w:bCs/>
              </w:rPr>
            </w:pPr>
            <w:r>
              <w:rPr>
                <w:rFonts w:eastAsia="Times New Roman"/>
                <w:b/>
                <w:bCs/>
              </w:rPr>
              <w:t>Import Package</w:t>
            </w:r>
          </w:p>
        </w:tc>
        <w:tc>
          <w:tcPr>
            <w:tcW w:w="0" w:type="auto"/>
            <w:vAlign w:val="center"/>
            <w:hideMark/>
          </w:tcPr>
          <w:p w14:paraId="1BF68A30" w14:textId="77777777" w:rsidR="00A0067E" w:rsidRDefault="00467CDC">
            <w:pPr>
              <w:jc w:val="center"/>
              <w:rPr>
                <w:rFonts w:eastAsia="Times New Roman"/>
                <w:b/>
                <w:bCs/>
              </w:rPr>
            </w:pPr>
            <w:r>
              <w:rPr>
                <w:rFonts w:eastAsia="Times New Roman"/>
                <w:b/>
                <w:bCs/>
              </w:rPr>
              <w:t>Export Package</w:t>
            </w:r>
          </w:p>
        </w:tc>
        <w:tc>
          <w:tcPr>
            <w:tcW w:w="0" w:type="auto"/>
            <w:vAlign w:val="center"/>
            <w:hideMark/>
          </w:tcPr>
          <w:p w14:paraId="5C2005B7" w14:textId="77777777" w:rsidR="00A0067E" w:rsidRDefault="00467CDC">
            <w:pPr>
              <w:jc w:val="center"/>
              <w:rPr>
                <w:rFonts w:eastAsia="Times New Roman"/>
                <w:b/>
                <w:bCs/>
              </w:rPr>
            </w:pPr>
            <w:r>
              <w:rPr>
                <w:rFonts w:eastAsia="Times New Roman"/>
                <w:b/>
                <w:bCs/>
              </w:rPr>
              <w:t>Installed by Default</w:t>
            </w:r>
          </w:p>
        </w:tc>
      </w:tr>
      <w:tr w:rsidR="00A0067E" w14:paraId="08B825D6" w14:textId="77777777">
        <w:trPr>
          <w:divId w:val="1772774667"/>
          <w:tblCellSpacing w:w="15" w:type="dxa"/>
        </w:trPr>
        <w:tc>
          <w:tcPr>
            <w:tcW w:w="0" w:type="auto"/>
            <w:vAlign w:val="center"/>
            <w:hideMark/>
          </w:tcPr>
          <w:p w14:paraId="26441E5A" w14:textId="77777777" w:rsidR="00A0067E" w:rsidRDefault="00467CDC">
            <w:pPr>
              <w:rPr>
                <w:rFonts w:eastAsia="Times New Roman"/>
              </w:rPr>
            </w:pPr>
            <w:r>
              <w:rPr>
                <w:rFonts w:eastAsia="Times New Roman"/>
              </w:rPr>
              <w:t>Comma-separated data</w:t>
            </w:r>
          </w:p>
        </w:tc>
        <w:tc>
          <w:tcPr>
            <w:tcW w:w="0" w:type="auto"/>
            <w:vAlign w:val="center"/>
            <w:hideMark/>
          </w:tcPr>
          <w:p w14:paraId="1E4D2AEE" w14:textId="77777777" w:rsidR="00A0067E" w:rsidRDefault="00467CDC">
            <w:pPr>
              <w:rPr>
                <w:rFonts w:eastAsia="Times New Roman"/>
              </w:rPr>
            </w:pPr>
            <w:r>
              <w:rPr>
                <w:rFonts w:eastAsia="Times New Roman"/>
              </w:rPr>
              <w:t>.csv</w:t>
            </w:r>
          </w:p>
        </w:tc>
        <w:tc>
          <w:tcPr>
            <w:tcW w:w="0" w:type="auto"/>
            <w:vAlign w:val="center"/>
            <w:hideMark/>
          </w:tcPr>
          <w:p w14:paraId="1174A3D6" w14:textId="77777777" w:rsidR="00A0067E" w:rsidRDefault="00467CDC">
            <w:pPr>
              <w:rPr>
                <w:rFonts w:eastAsia="Times New Roman"/>
              </w:rPr>
            </w:pPr>
            <w:proofErr w:type="spellStart"/>
            <w:proofErr w:type="gramStart"/>
            <w:r>
              <w:rPr>
                <w:rFonts w:eastAsia="Times New Roman"/>
              </w:rPr>
              <w:t>data.table</w:t>
            </w:r>
            <w:proofErr w:type="spellEnd"/>
            <w:proofErr w:type="gramEnd"/>
            <w:r>
              <w:rPr>
                <w:rFonts w:eastAsia="Times New Roman"/>
              </w:rPr>
              <w:t xml:space="preserve"> </w:t>
            </w:r>
            <w:proofErr w:type="spellStart"/>
            <w:r>
              <w:rPr>
                <w:rStyle w:val="HTMLCode"/>
              </w:rPr>
              <w:t>fread</w:t>
            </w:r>
            <w:proofErr w:type="spellEnd"/>
            <w:r>
              <w:rPr>
                <w:rStyle w:val="HTMLCode"/>
              </w:rPr>
              <w:t>()</w:t>
            </w:r>
          </w:p>
        </w:tc>
        <w:tc>
          <w:tcPr>
            <w:tcW w:w="0" w:type="auto"/>
            <w:vAlign w:val="center"/>
            <w:hideMark/>
          </w:tcPr>
          <w:p w14:paraId="42BE0522" w14:textId="77777777" w:rsidR="00A0067E" w:rsidRDefault="00467CDC">
            <w:pPr>
              <w:rPr>
                <w:rFonts w:eastAsia="Times New Roman"/>
              </w:rPr>
            </w:pPr>
            <w:proofErr w:type="spellStart"/>
            <w:proofErr w:type="gramStart"/>
            <w:r>
              <w:rPr>
                <w:rFonts w:eastAsia="Times New Roman"/>
              </w:rPr>
              <w:t>data.table</w:t>
            </w:r>
            <w:proofErr w:type="spellEnd"/>
            <w:proofErr w:type="gramEnd"/>
          </w:p>
        </w:tc>
        <w:tc>
          <w:tcPr>
            <w:tcW w:w="0" w:type="auto"/>
            <w:vAlign w:val="center"/>
            <w:hideMark/>
          </w:tcPr>
          <w:p w14:paraId="0ED7D2A1" w14:textId="77777777" w:rsidR="00A0067E" w:rsidRDefault="00467CDC">
            <w:pPr>
              <w:rPr>
                <w:rFonts w:eastAsia="Times New Roman"/>
              </w:rPr>
            </w:pPr>
            <w:r>
              <w:rPr>
                <w:rFonts w:eastAsia="Times New Roman"/>
              </w:rPr>
              <w:t>Yes</w:t>
            </w:r>
          </w:p>
        </w:tc>
      </w:tr>
      <w:tr w:rsidR="00A0067E" w14:paraId="7EFC75A8" w14:textId="77777777">
        <w:trPr>
          <w:divId w:val="1772774667"/>
          <w:tblCellSpacing w:w="15" w:type="dxa"/>
        </w:trPr>
        <w:tc>
          <w:tcPr>
            <w:tcW w:w="0" w:type="auto"/>
            <w:vAlign w:val="center"/>
            <w:hideMark/>
          </w:tcPr>
          <w:p w14:paraId="1B9030D3" w14:textId="77777777" w:rsidR="00A0067E" w:rsidRDefault="00467CDC">
            <w:pPr>
              <w:rPr>
                <w:rFonts w:eastAsia="Times New Roman"/>
              </w:rPr>
            </w:pPr>
            <w:r>
              <w:rPr>
                <w:rFonts w:eastAsia="Times New Roman"/>
              </w:rPr>
              <w:t>Pipe-separated data</w:t>
            </w:r>
          </w:p>
        </w:tc>
        <w:tc>
          <w:tcPr>
            <w:tcW w:w="0" w:type="auto"/>
            <w:vAlign w:val="center"/>
            <w:hideMark/>
          </w:tcPr>
          <w:p w14:paraId="05ADDD55" w14:textId="77777777" w:rsidR="00A0067E" w:rsidRDefault="00467CDC">
            <w:pPr>
              <w:rPr>
                <w:rFonts w:eastAsia="Times New Roman"/>
              </w:rPr>
            </w:pPr>
            <w:proofErr w:type="gramStart"/>
            <w:r>
              <w:rPr>
                <w:rFonts w:eastAsia="Times New Roman"/>
              </w:rPr>
              <w:t>.</w:t>
            </w:r>
            <w:proofErr w:type="spellStart"/>
            <w:r>
              <w:rPr>
                <w:rFonts w:eastAsia="Times New Roman"/>
              </w:rPr>
              <w:t>psv</w:t>
            </w:r>
            <w:proofErr w:type="spellEnd"/>
            <w:proofErr w:type="gramEnd"/>
          </w:p>
        </w:tc>
        <w:tc>
          <w:tcPr>
            <w:tcW w:w="0" w:type="auto"/>
            <w:vAlign w:val="center"/>
            <w:hideMark/>
          </w:tcPr>
          <w:p w14:paraId="7A10AEB6" w14:textId="77777777" w:rsidR="00A0067E" w:rsidRDefault="00467CDC">
            <w:pPr>
              <w:rPr>
                <w:rFonts w:eastAsia="Times New Roman"/>
              </w:rPr>
            </w:pPr>
            <w:proofErr w:type="spellStart"/>
            <w:proofErr w:type="gramStart"/>
            <w:r>
              <w:rPr>
                <w:rFonts w:eastAsia="Times New Roman"/>
              </w:rPr>
              <w:t>data.table</w:t>
            </w:r>
            <w:proofErr w:type="spellEnd"/>
            <w:proofErr w:type="gramEnd"/>
            <w:r>
              <w:rPr>
                <w:rFonts w:eastAsia="Times New Roman"/>
              </w:rPr>
              <w:t xml:space="preserve"> </w:t>
            </w:r>
            <w:proofErr w:type="spellStart"/>
            <w:r>
              <w:rPr>
                <w:rStyle w:val="HTMLCode"/>
              </w:rPr>
              <w:t>fread</w:t>
            </w:r>
            <w:proofErr w:type="spellEnd"/>
            <w:r>
              <w:rPr>
                <w:rStyle w:val="HTMLCode"/>
              </w:rPr>
              <w:t>()</w:t>
            </w:r>
          </w:p>
        </w:tc>
        <w:tc>
          <w:tcPr>
            <w:tcW w:w="0" w:type="auto"/>
            <w:vAlign w:val="center"/>
            <w:hideMark/>
          </w:tcPr>
          <w:p w14:paraId="6D0B7C18" w14:textId="77777777" w:rsidR="00A0067E" w:rsidRDefault="00467CDC">
            <w:pPr>
              <w:rPr>
                <w:rFonts w:eastAsia="Times New Roman"/>
              </w:rPr>
            </w:pPr>
            <w:proofErr w:type="spellStart"/>
            <w:proofErr w:type="gramStart"/>
            <w:r>
              <w:rPr>
                <w:rFonts w:eastAsia="Times New Roman"/>
              </w:rPr>
              <w:t>data.table</w:t>
            </w:r>
            <w:proofErr w:type="spellEnd"/>
            <w:proofErr w:type="gramEnd"/>
          </w:p>
        </w:tc>
        <w:tc>
          <w:tcPr>
            <w:tcW w:w="0" w:type="auto"/>
            <w:vAlign w:val="center"/>
            <w:hideMark/>
          </w:tcPr>
          <w:p w14:paraId="6CA487D9" w14:textId="77777777" w:rsidR="00A0067E" w:rsidRDefault="00467CDC">
            <w:pPr>
              <w:rPr>
                <w:rFonts w:eastAsia="Times New Roman"/>
              </w:rPr>
            </w:pPr>
            <w:r>
              <w:rPr>
                <w:rFonts w:eastAsia="Times New Roman"/>
              </w:rPr>
              <w:t>Yes</w:t>
            </w:r>
          </w:p>
        </w:tc>
      </w:tr>
      <w:tr w:rsidR="00A0067E" w14:paraId="5AB04D08" w14:textId="77777777">
        <w:trPr>
          <w:divId w:val="1772774667"/>
          <w:tblCellSpacing w:w="15" w:type="dxa"/>
        </w:trPr>
        <w:tc>
          <w:tcPr>
            <w:tcW w:w="0" w:type="auto"/>
            <w:vAlign w:val="center"/>
            <w:hideMark/>
          </w:tcPr>
          <w:p w14:paraId="363AA88A" w14:textId="77777777" w:rsidR="00A0067E" w:rsidRDefault="00467CDC">
            <w:pPr>
              <w:rPr>
                <w:rFonts w:eastAsia="Times New Roman"/>
              </w:rPr>
            </w:pPr>
            <w:r>
              <w:rPr>
                <w:rFonts w:eastAsia="Times New Roman"/>
              </w:rPr>
              <w:t>Tab-separated data</w:t>
            </w:r>
          </w:p>
        </w:tc>
        <w:tc>
          <w:tcPr>
            <w:tcW w:w="0" w:type="auto"/>
            <w:vAlign w:val="center"/>
            <w:hideMark/>
          </w:tcPr>
          <w:p w14:paraId="03608F60" w14:textId="77777777" w:rsidR="00A0067E" w:rsidRDefault="00467CDC">
            <w:pPr>
              <w:rPr>
                <w:rFonts w:eastAsia="Times New Roman"/>
              </w:rPr>
            </w:pPr>
            <w:proofErr w:type="gramStart"/>
            <w:r>
              <w:rPr>
                <w:rFonts w:eastAsia="Times New Roman"/>
              </w:rPr>
              <w:t>.</w:t>
            </w:r>
            <w:proofErr w:type="spellStart"/>
            <w:r>
              <w:rPr>
                <w:rFonts w:eastAsia="Times New Roman"/>
              </w:rPr>
              <w:t>tsv</w:t>
            </w:r>
            <w:proofErr w:type="spellEnd"/>
            <w:proofErr w:type="gramEnd"/>
          </w:p>
        </w:tc>
        <w:tc>
          <w:tcPr>
            <w:tcW w:w="0" w:type="auto"/>
            <w:vAlign w:val="center"/>
            <w:hideMark/>
          </w:tcPr>
          <w:p w14:paraId="2A69162A" w14:textId="77777777" w:rsidR="00A0067E" w:rsidRDefault="00467CDC">
            <w:pPr>
              <w:rPr>
                <w:rFonts w:eastAsia="Times New Roman"/>
              </w:rPr>
            </w:pPr>
            <w:proofErr w:type="spellStart"/>
            <w:proofErr w:type="gramStart"/>
            <w:r>
              <w:rPr>
                <w:rFonts w:eastAsia="Times New Roman"/>
              </w:rPr>
              <w:t>data.table</w:t>
            </w:r>
            <w:proofErr w:type="spellEnd"/>
            <w:proofErr w:type="gramEnd"/>
            <w:r>
              <w:rPr>
                <w:rFonts w:eastAsia="Times New Roman"/>
              </w:rPr>
              <w:t xml:space="preserve"> </w:t>
            </w:r>
            <w:proofErr w:type="spellStart"/>
            <w:r>
              <w:rPr>
                <w:rStyle w:val="HTMLCode"/>
              </w:rPr>
              <w:t>fread</w:t>
            </w:r>
            <w:proofErr w:type="spellEnd"/>
            <w:r>
              <w:rPr>
                <w:rStyle w:val="HTMLCode"/>
              </w:rPr>
              <w:t>()</w:t>
            </w:r>
          </w:p>
        </w:tc>
        <w:tc>
          <w:tcPr>
            <w:tcW w:w="0" w:type="auto"/>
            <w:vAlign w:val="center"/>
            <w:hideMark/>
          </w:tcPr>
          <w:p w14:paraId="1C841D41" w14:textId="77777777" w:rsidR="00A0067E" w:rsidRDefault="00467CDC">
            <w:pPr>
              <w:rPr>
                <w:rFonts w:eastAsia="Times New Roman"/>
              </w:rPr>
            </w:pPr>
            <w:proofErr w:type="spellStart"/>
            <w:proofErr w:type="gramStart"/>
            <w:r>
              <w:rPr>
                <w:rFonts w:eastAsia="Times New Roman"/>
              </w:rPr>
              <w:t>data.table</w:t>
            </w:r>
            <w:proofErr w:type="spellEnd"/>
            <w:proofErr w:type="gramEnd"/>
          </w:p>
        </w:tc>
        <w:tc>
          <w:tcPr>
            <w:tcW w:w="0" w:type="auto"/>
            <w:vAlign w:val="center"/>
            <w:hideMark/>
          </w:tcPr>
          <w:p w14:paraId="136311D8" w14:textId="77777777" w:rsidR="00A0067E" w:rsidRDefault="00467CDC">
            <w:pPr>
              <w:rPr>
                <w:rFonts w:eastAsia="Times New Roman"/>
              </w:rPr>
            </w:pPr>
            <w:r>
              <w:rPr>
                <w:rFonts w:eastAsia="Times New Roman"/>
              </w:rPr>
              <w:t>Yes</w:t>
            </w:r>
          </w:p>
        </w:tc>
      </w:tr>
      <w:tr w:rsidR="00A0067E" w14:paraId="2927CADD" w14:textId="77777777">
        <w:trPr>
          <w:divId w:val="1772774667"/>
          <w:tblCellSpacing w:w="15" w:type="dxa"/>
        </w:trPr>
        <w:tc>
          <w:tcPr>
            <w:tcW w:w="0" w:type="auto"/>
            <w:vAlign w:val="center"/>
            <w:hideMark/>
          </w:tcPr>
          <w:p w14:paraId="38880346" w14:textId="77777777" w:rsidR="00A0067E" w:rsidRDefault="00467CDC">
            <w:pPr>
              <w:rPr>
                <w:rFonts w:eastAsia="Times New Roman"/>
              </w:rPr>
            </w:pPr>
            <w:r>
              <w:rPr>
                <w:rFonts w:eastAsia="Times New Roman"/>
              </w:rPr>
              <w:t>SAS</w:t>
            </w:r>
          </w:p>
        </w:tc>
        <w:tc>
          <w:tcPr>
            <w:tcW w:w="0" w:type="auto"/>
            <w:vAlign w:val="center"/>
            <w:hideMark/>
          </w:tcPr>
          <w:p w14:paraId="54F26653" w14:textId="77777777" w:rsidR="00A0067E" w:rsidRDefault="00467CDC">
            <w:pPr>
              <w:rPr>
                <w:rFonts w:eastAsia="Times New Roman"/>
              </w:rPr>
            </w:pPr>
            <w:proofErr w:type="gramStart"/>
            <w:r>
              <w:rPr>
                <w:rFonts w:eastAsia="Times New Roman"/>
              </w:rPr>
              <w:t>.sas</w:t>
            </w:r>
            <w:proofErr w:type="gramEnd"/>
            <w:r>
              <w:rPr>
                <w:rFonts w:eastAsia="Times New Roman"/>
              </w:rPr>
              <w:t>7bdat</w:t>
            </w:r>
          </w:p>
        </w:tc>
        <w:tc>
          <w:tcPr>
            <w:tcW w:w="0" w:type="auto"/>
            <w:vAlign w:val="center"/>
            <w:hideMark/>
          </w:tcPr>
          <w:p w14:paraId="724C6C72" w14:textId="77777777" w:rsidR="00A0067E" w:rsidRDefault="00467CDC">
            <w:pPr>
              <w:rPr>
                <w:rFonts w:eastAsia="Times New Roman"/>
              </w:rPr>
            </w:pPr>
            <w:r>
              <w:rPr>
                <w:rFonts w:eastAsia="Times New Roman"/>
              </w:rPr>
              <w:t>haven</w:t>
            </w:r>
          </w:p>
        </w:tc>
        <w:tc>
          <w:tcPr>
            <w:tcW w:w="0" w:type="auto"/>
            <w:vAlign w:val="center"/>
            <w:hideMark/>
          </w:tcPr>
          <w:p w14:paraId="78E939A3" w14:textId="77777777" w:rsidR="00A0067E" w:rsidRDefault="00467CDC">
            <w:pPr>
              <w:rPr>
                <w:rFonts w:eastAsia="Times New Roman"/>
              </w:rPr>
            </w:pPr>
            <w:r>
              <w:rPr>
                <w:rFonts w:eastAsia="Times New Roman"/>
              </w:rPr>
              <w:t>haven</w:t>
            </w:r>
          </w:p>
        </w:tc>
        <w:tc>
          <w:tcPr>
            <w:tcW w:w="0" w:type="auto"/>
            <w:vAlign w:val="center"/>
            <w:hideMark/>
          </w:tcPr>
          <w:p w14:paraId="26551588" w14:textId="77777777" w:rsidR="00A0067E" w:rsidRDefault="00467CDC">
            <w:pPr>
              <w:rPr>
                <w:rFonts w:eastAsia="Times New Roman"/>
              </w:rPr>
            </w:pPr>
            <w:r>
              <w:rPr>
                <w:rFonts w:eastAsia="Times New Roman"/>
              </w:rPr>
              <w:t>Yes</w:t>
            </w:r>
          </w:p>
        </w:tc>
      </w:tr>
      <w:tr w:rsidR="00A0067E" w14:paraId="2CE3E6C5" w14:textId="77777777">
        <w:trPr>
          <w:divId w:val="1772774667"/>
          <w:tblCellSpacing w:w="15" w:type="dxa"/>
        </w:trPr>
        <w:tc>
          <w:tcPr>
            <w:tcW w:w="0" w:type="auto"/>
            <w:vAlign w:val="center"/>
            <w:hideMark/>
          </w:tcPr>
          <w:p w14:paraId="769E4C8F" w14:textId="77777777" w:rsidR="00A0067E" w:rsidRDefault="00467CDC">
            <w:pPr>
              <w:rPr>
                <w:rFonts w:eastAsia="Times New Roman"/>
              </w:rPr>
            </w:pPr>
            <w:r>
              <w:rPr>
                <w:rFonts w:eastAsia="Times New Roman"/>
              </w:rPr>
              <w:t>SPSS</w:t>
            </w:r>
          </w:p>
        </w:tc>
        <w:tc>
          <w:tcPr>
            <w:tcW w:w="0" w:type="auto"/>
            <w:vAlign w:val="center"/>
            <w:hideMark/>
          </w:tcPr>
          <w:p w14:paraId="31EC06B5" w14:textId="77777777" w:rsidR="00A0067E" w:rsidRDefault="00467CDC">
            <w:pPr>
              <w:rPr>
                <w:rFonts w:eastAsia="Times New Roman"/>
              </w:rPr>
            </w:pPr>
            <w:r>
              <w:rPr>
                <w:rFonts w:eastAsia="Times New Roman"/>
              </w:rPr>
              <w:t>.sav</w:t>
            </w:r>
          </w:p>
        </w:tc>
        <w:tc>
          <w:tcPr>
            <w:tcW w:w="0" w:type="auto"/>
            <w:vAlign w:val="center"/>
            <w:hideMark/>
          </w:tcPr>
          <w:p w14:paraId="46CA11DD" w14:textId="77777777" w:rsidR="00A0067E" w:rsidRDefault="00467CDC">
            <w:pPr>
              <w:rPr>
                <w:rFonts w:eastAsia="Times New Roman"/>
              </w:rPr>
            </w:pPr>
            <w:r>
              <w:rPr>
                <w:rFonts w:eastAsia="Times New Roman"/>
              </w:rPr>
              <w:t>haven</w:t>
            </w:r>
          </w:p>
        </w:tc>
        <w:tc>
          <w:tcPr>
            <w:tcW w:w="0" w:type="auto"/>
            <w:vAlign w:val="center"/>
            <w:hideMark/>
          </w:tcPr>
          <w:p w14:paraId="511C2965" w14:textId="77777777" w:rsidR="00A0067E" w:rsidRDefault="00467CDC">
            <w:pPr>
              <w:rPr>
                <w:rFonts w:eastAsia="Times New Roman"/>
              </w:rPr>
            </w:pPr>
            <w:r>
              <w:rPr>
                <w:rFonts w:eastAsia="Times New Roman"/>
              </w:rPr>
              <w:t>haven</w:t>
            </w:r>
          </w:p>
        </w:tc>
        <w:tc>
          <w:tcPr>
            <w:tcW w:w="0" w:type="auto"/>
            <w:vAlign w:val="center"/>
            <w:hideMark/>
          </w:tcPr>
          <w:p w14:paraId="406CE6ED" w14:textId="77777777" w:rsidR="00A0067E" w:rsidRDefault="00467CDC">
            <w:pPr>
              <w:rPr>
                <w:rFonts w:eastAsia="Times New Roman"/>
              </w:rPr>
            </w:pPr>
            <w:r>
              <w:rPr>
                <w:rFonts w:eastAsia="Times New Roman"/>
              </w:rPr>
              <w:t>Yes</w:t>
            </w:r>
          </w:p>
        </w:tc>
      </w:tr>
      <w:tr w:rsidR="00A0067E" w14:paraId="64E04806" w14:textId="77777777">
        <w:trPr>
          <w:divId w:val="1772774667"/>
          <w:tblCellSpacing w:w="15" w:type="dxa"/>
        </w:trPr>
        <w:tc>
          <w:tcPr>
            <w:tcW w:w="0" w:type="auto"/>
            <w:vAlign w:val="center"/>
            <w:hideMark/>
          </w:tcPr>
          <w:p w14:paraId="3E18D0C9" w14:textId="77777777" w:rsidR="00A0067E" w:rsidRDefault="00467CDC">
            <w:pPr>
              <w:rPr>
                <w:rFonts w:eastAsia="Times New Roman"/>
              </w:rPr>
            </w:pPr>
            <w:r>
              <w:rPr>
                <w:rFonts w:eastAsia="Times New Roman"/>
              </w:rPr>
              <w:t>Stata</w:t>
            </w:r>
          </w:p>
        </w:tc>
        <w:tc>
          <w:tcPr>
            <w:tcW w:w="0" w:type="auto"/>
            <w:vAlign w:val="center"/>
            <w:hideMark/>
          </w:tcPr>
          <w:p w14:paraId="590E71DB" w14:textId="77777777" w:rsidR="00A0067E" w:rsidRDefault="00467CDC">
            <w:pPr>
              <w:rPr>
                <w:rFonts w:eastAsia="Times New Roman"/>
              </w:rPr>
            </w:pPr>
            <w:proofErr w:type="gramStart"/>
            <w:r>
              <w:rPr>
                <w:rFonts w:eastAsia="Times New Roman"/>
              </w:rPr>
              <w:t>.</w:t>
            </w:r>
            <w:proofErr w:type="spellStart"/>
            <w:r>
              <w:rPr>
                <w:rFonts w:eastAsia="Times New Roman"/>
              </w:rPr>
              <w:t>dta</w:t>
            </w:r>
            <w:proofErr w:type="spellEnd"/>
            <w:proofErr w:type="gramEnd"/>
          </w:p>
        </w:tc>
        <w:tc>
          <w:tcPr>
            <w:tcW w:w="0" w:type="auto"/>
            <w:vAlign w:val="center"/>
            <w:hideMark/>
          </w:tcPr>
          <w:p w14:paraId="1A32B94D" w14:textId="77777777" w:rsidR="00A0067E" w:rsidRDefault="00467CDC">
            <w:pPr>
              <w:rPr>
                <w:rFonts w:eastAsia="Times New Roman"/>
              </w:rPr>
            </w:pPr>
            <w:r>
              <w:rPr>
                <w:rFonts w:eastAsia="Times New Roman"/>
              </w:rPr>
              <w:t>haven</w:t>
            </w:r>
          </w:p>
        </w:tc>
        <w:tc>
          <w:tcPr>
            <w:tcW w:w="0" w:type="auto"/>
            <w:vAlign w:val="center"/>
            <w:hideMark/>
          </w:tcPr>
          <w:p w14:paraId="26FB712D" w14:textId="77777777" w:rsidR="00A0067E" w:rsidRDefault="00467CDC">
            <w:pPr>
              <w:rPr>
                <w:rFonts w:eastAsia="Times New Roman"/>
              </w:rPr>
            </w:pPr>
            <w:r>
              <w:rPr>
                <w:rFonts w:eastAsia="Times New Roman"/>
              </w:rPr>
              <w:t>haven</w:t>
            </w:r>
          </w:p>
        </w:tc>
        <w:tc>
          <w:tcPr>
            <w:tcW w:w="0" w:type="auto"/>
            <w:vAlign w:val="center"/>
            <w:hideMark/>
          </w:tcPr>
          <w:p w14:paraId="173199A7" w14:textId="77777777" w:rsidR="00A0067E" w:rsidRDefault="00467CDC">
            <w:pPr>
              <w:rPr>
                <w:rFonts w:eastAsia="Times New Roman"/>
              </w:rPr>
            </w:pPr>
            <w:r>
              <w:rPr>
                <w:rFonts w:eastAsia="Times New Roman"/>
              </w:rPr>
              <w:t>Yes</w:t>
            </w:r>
          </w:p>
        </w:tc>
      </w:tr>
      <w:tr w:rsidR="00A0067E" w14:paraId="21D4EE14" w14:textId="77777777">
        <w:trPr>
          <w:divId w:val="1772774667"/>
          <w:tblCellSpacing w:w="15" w:type="dxa"/>
        </w:trPr>
        <w:tc>
          <w:tcPr>
            <w:tcW w:w="0" w:type="auto"/>
            <w:vAlign w:val="center"/>
            <w:hideMark/>
          </w:tcPr>
          <w:p w14:paraId="0B37FC67" w14:textId="77777777" w:rsidR="00A0067E" w:rsidRDefault="00467CDC">
            <w:pPr>
              <w:rPr>
                <w:rFonts w:eastAsia="Times New Roman"/>
              </w:rPr>
            </w:pPr>
            <w:r>
              <w:rPr>
                <w:rFonts w:eastAsia="Times New Roman"/>
              </w:rPr>
              <w:t>SAS</w:t>
            </w:r>
          </w:p>
        </w:tc>
        <w:tc>
          <w:tcPr>
            <w:tcW w:w="0" w:type="auto"/>
            <w:vAlign w:val="center"/>
            <w:hideMark/>
          </w:tcPr>
          <w:p w14:paraId="7DDAB64F" w14:textId="77777777" w:rsidR="00A0067E" w:rsidRDefault="00467CDC">
            <w:pPr>
              <w:rPr>
                <w:rFonts w:eastAsia="Times New Roman"/>
              </w:rPr>
            </w:pPr>
            <w:r>
              <w:rPr>
                <w:rFonts w:eastAsia="Times New Roman"/>
              </w:rPr>
              <w:t>XPORT</w:t>
            </w:r>
          </w:p>
        </w:tc>
        <w:tc>
          <w:tcPr>
            <w:tcW w:w="0" w:type="auto"/>
            <w:vAlign w:val="center"/>
            <w:hideMark/>
          </w:tcPr>
          <w:p w14:paraId="4A90EC0F" w14:textId="77777777" w:rsidR="00A0067E" w:rsidRDefault="00467CDC">
            <w:pPr>
              <w:rPr>
                <w:rFonts w:eastAsia="Times New Roman"/>
              </w:rPr>
            </w:pPr>
            <w:proofErr w:type="gramStart"/>
            <w:r>
              <w:rPr>
                <w:rFonts w:eastAsia="Times New Roman"/>
              </w:rPr>
              <w:t>.</w:t>
            </w:r>
            <w:proofErr w:type="spellStart"/>
            <w:r>
              <w:rPr>
                <w:rFonts w:eastAsia="Times New Roman"/>
              </w:rPr>
              <w:t>xpt</w:t>
            </w:r>
            <w:proofErr w:type="spellEnd"/>
            <w:proofErr w:type="gramEnd"/>
          </w:p>
        </w:tc>
        <w:tc>
          <w:tcPr>
            <w:tcW w:w="0" w:type="auto"/>
            <w:vAlign w:val="center"/>
            <w:hideMark/>
          </w:tcPr>
          <w:p w14:paraId="34BCE2ED" w14:textId="77777777" w:rsidR="00A0067E" w:rsidRDefault="00467CDC">
            <w:pPr>
              <w:rPr>
                <w:rFonts w:eastAsia="Times New Roman"/>
              </w:rPr>
            </w:pPr>
            <w:r>
              <w:rPr>
                <w:rFonts w:eastAsia="Times New Roman"/>
              </w:rPr>
              <w:t>haven</w:t>
            </w:r>
          </w:p>
        </w:tc>
        <w:tc>
          <w:tcPr>
            <w:tcW w:w="0" w:type="auto"/>
            <w:vAlign w:val="center"/>
            <w:hideMark/>
          </w:tcPr>
          <w:p w14:paraId="4D5A7204" w14:textId="77777777" w:rsidR="00A0067E" w:rsidRDefault="00467CDC">
            <w:pPr>
              <w:rPr>
                <w:rFonts w:eastAsia="Times New Roman"/>
              </w:rPr>
            </w:pPr>
            <w:r>
              <w:rPr>
                <w:rFonts w:eastAsia="Times New Roman"/>
              </w:rPr>
              <w:t>haven</w:t>
            </w:r>
          </w:p>
        </w:tc>
      </w:tr>
      <w:tr w:rsidR="00A0067E" w14:paraId="7AC13562" w14:textId="77777777">
        <w:trPr>
          <w:divId w:val="1772774667"/>
          <w:tblCellSpacing w:w="15" w:type="dxa"/>
        </w:trPr>
        <w:tc>
          <w:tcPr>
            <w:tcW w:w="0" w:type="auto"/>
            <w:vAlign w:val="center"/>
            <w:hideMark/>
          </w:tcPr>
          <w:p w14:paraId="00BE3AF4" w14:textId="77777777" w:rsidR="00A0067E" w:rsidRDefault="00467CDC">
            <w:pPr>
              <w:rPr>
                <w:rFonts w:eastAsia="Times New Roman"/>
              </w:rPr>
            </w:pPr>
            <w:r>
              <w:rPr>
                <w:rFonts w:eastAsia="Times New Roman"/>
              </w:rPr>
              <w:t>SPSS Portable</w:t>
            </w:r>
          </w:p>
        </w:tc>
        <w:tc>
          <w:tcPr>
            <w:tcW w:w="0" w:type="auto"/>
            <w:vAlign w:val="center"/>
            <w:hideMark/>
          </w:tcPr>
          <w:p w14:paraId="1CE85346" w14:textId="77777777" w:rsidR="00A0067E" w:rsidRDefault="00467CDC">
            <w:pPr>
              <w:rPr>
                <w:rFonts w:eastAsia="Times New Roman"/>
              </w:rPr>
            </w:pPr>
            <w:proofErr w:type="gramStart"/>
            <w:r>
              <w:rPr>
                <w:rFonts w:eastAsia="Times New Roman"/>
              </w:rPr>
              <w:t>.por</w:t>
            </w:r>
            <w:proofErr w:type="gramEnd"/>
          </w:p>
        </w:tc>
        <w:tc>
          <w:tcPr>
            <w:tcW w:w="0" w:type="auto"/>
            <w:vAlign w:val="center"/>
            <w:hideMark/>
          </w:tcPr>
          <w:p w14:paraId="17CF537D" w14:textId="77777777" w:rsidR="00A0067E" w:rsidRDefault="00467CDC">
            <w:pPr>
              <w:rPr>
                <w:rFonts w:eastAsia="Times New Roman"/>
              </w:rPr>
            </w:pPr>
            <w:r>
              <w:rPr>
                <w:rFonts w:eastAsia="Times New Roman"/>
              </w:rPr>
              <w:t>haven</w:t>
            </w:r>
          </w:p>
        </w:tc>
        <w:tc>
          <w:tcPr>
            <w:tcW w:w="0" w:type="auto"/>
            <w:vAlign w:val="center"/>
            <w:hideMark/>
          </w:tcPr>
          <w:p w14:paraId="07C2A417" w14:textId="77777777" w:rsidR="00A0067E" w:rsidRDefault="00A0067E">
            <w:pPr>
              <w:rPr>
                <w:rFonts w:eastAsia="Times New Roman"/>
              </w:rPr>
            </w:pPr>
          </w:p>
        </w:tc>
        <w:tc>
          <w:tcPr>
            <w:tcW w:w="0" w:type="auto"/>
            <w:vAlign w:val="center"/>
            <w:hideMark/>
          </w:tcPr>
          <w:p w14:paraId="511DAEA1" w14:textId="77777777" w:rsidR="00A0067E" w:rsidRDefault="00467CDC">
            <w:pPr>
              <w:rPr>
                <w:rFonts w:eastAsia="Times New Roman"/>
              </w:rPr>
            </w:pPr>
            <w:r>
              <w:rPr>
                <w:rFonts w:eastAsia="Times New Roman"/>
              </w:rPr>
              <w:t>Yes</w:t>
            </w:r>
          </w:p>
        </w:tc>
      </w:tr>
      <w:tr w:rsidR="00A0067E" w14:paraId="43C4CC54" w14:textId="77777777">
        <w:trPr>
          <w:divId w:val="1772774667"/>
          <w:tblCellSpacing w:w="15" w:type="dxa"/>
        </w:trPr>
        <w:tc>
          <w:tcPr>
            <w:tcW w:w="0" w:type="auto"/>
            <w:vAlign w:val="center"/>
            <w:hideMark/>
          </w:tcPr>
          <w:p w14:paraId="6129DF7E" w14:textId="77777777" w:rsidR="00A0067E" w:rsidRDefault="00467CDC">
            <w:pPr>
              <w:rPr>
                <w:rFonts w:eastAsia="Times New Roman"/>
              </w:rPr>
            </w:pPr>
            <w:r>
              <w:rPr>
                <w:rFonts w:eastAsia="Times New Roman"/>
              </w:rPr>
              <w:t>Excel</w:t>
            </w:r>
          </w:p>
        </w:tc>
        <w:tc>
          <w:tcPr>
            <w:tcW w:w="0" w:type="auto"/>
            <w:vAlign w:val="center"/>
            <w:hideMark/>
          </w:tcPr>
          <w:p w14:paraId="1E6FDE62" w14:textId="77777777" w:rsidR="00A0067E" w:rsidRDefault="00467CDC">
            <w:pPr>
              <w:rPr>
                <w:rFonts w:eastAsia="Times New Roman"/>
              </w:rPr>
            </w:pPr>
            <w:r>
              <w:rPr>
                <w:rFonts w:eastAsia="Times New Roman"/>
              </w:rPr>
              <w:t>.</w:t>
            </w:r>
            <w:proofErr w:type="spellStart"/>
            <w:r>
              <w:rPr>
                <w:rFonts w:eastAsia="Times New Roman"/>
              </w:rPr>
              <w:t>xls</w:t>
            </w:r>
            <w:proofErr w:type="spellEnd"/>
          </w:p>
        </w:tc>
        <w:tc>
          <w:tcPr>
            <w:tcW w:w="0" w:type="auto"/>
            <w:vAlign w:val="center"/>
            <w:hideMark/>
          </w:tcPr>
          <w:p w14:paraId="44B327DF" w14:textId="77777777" w:rsidR="00A0067E" w:rsidRDefault="00467CDC">
            <w:pPr>
              <w:rPr>
                <w:rFonts w:eastAsia="Times New Roman"/>
              </w:rPr>
            </w:pPr>
            <w:proofErr w:type="spellStart"/>
            <w:r>
              <w:rPr>
                <w:rFonts w:eastAsia="Times New Roman"/>
              </w:rPr>
              <w:t>readxl</w:t>
            </w:r>
            <w:proofErr w:type="spellEnd"/>
          </w:p>
        </w:tc>
        <w:tc>
          <w:tcPr>
            <w:tcW w:w="0" w:type="auto"/>
            <w:vAlign w:val="center"/>
            <w:hideMark/>
          </w:tcPr>
          <w:p w14:paraId="280D80C9" w14:textId="77777777" w:rsidR="00A0067E" w:rsidRDefault="00A0067E">
            <w:pPr>
              <w:rPr>
                <w:rFonts w:eastAsia="Times New Roman"/>
              </w:rPr>
            </w:pPr>
          </w:p>
        </w:tc>
        <w:tc>
          <w:tcPr>
            <w:tcW w:w="0" w:type="auto"/>
            <w:vAlign w:val="center"/>
            <w:hideMark/>
          </w:tcPr>
          <w:p w14:paraId="291272A4" w14:textId="77777777" w:rsidR="00A0067E" w:rsidRDefault="00467CDC">
            <w:pPr>
              <w:rPr>
                <w:rFonts w:eastAsia="Times New Roman"/>
              </w:rPr>
            </w:pPr>
            <w:r>
              <w:rPr>
                <w:rFonts w:eastAsia="Times New Roman"/>
              </w:rPr>
              <w:t>Yes</w:t>
            </w:r>
          </w:p>
        </w:tc>
      </w:tr>
      <w:tr w:rsidR="00A0067E" w14:paraId="313DA4EE" w14:textId="77777777">
        <w:trPr>
          <w:divId w:val="1772774667"/>
          <w:tblCellSpacing w:w="15" w:type="dxa"/>
        </w:trPr>
        <w:tc>
          <w:tcPr>
            <w:tcW w:w="0" w:type="auto"/>
            <w:vAlign w:val="center"/>
            <w:hideMark/>
          </w:tcPr>
          <w:p w14:paraId="6FDF88AE" w14:textId="77777777" w:rsidR="00A0067E" w:rsidRDefault="00467CDC">
            <w:pPr>
              <w:rPr>
                <w:rFonts w:eastAsia="Times New Roman"/>
              </w:rPr>
            </w:pPr>
            <w:r>
              <w:rPr>
                <w:rFonts w:eastAsia="Times New Roman"/>
              </w:rPr>
              <w:t>Excel</w:t>
            </w:r>
          </w:p>
        </w:tc>
        <w:tc>
          <w:tcPr>
            <w:tcW w:w="0" w:type="auto"/>
            <w:vAlign w:val="center"/>
            <w:hideMark/>
          </w:tcPr>
          <w:p w14:paraId="6D8B7711" w14:textId="77777777" w:rsidR="00A0067E" w:rsidRDefault="00467CDC">
            <w:pPr>
              <w:rPr>
                <w:rFonts w:eastAsia="Times New Roman"/>
              </w:rPr>
            </w:pPr>
            <w:r>
              <w:rPr>
                <w:rFonts w:eastAsia="Times New Roman"/>
              </w:rPr>
              <w:t>.xlsx</w:t>
            </w:r>
          </w:p>
        </w:tc>
        <w:tc>
          <w:tcPr>
            <w:tcW w:w="0" w:type="auto"/>
            <w:vAlign w:val="center"/>
            <w:hideMark/>
          </w:tcPr>
          <w:p w14:paraId="1A63AAC2" w14:textId="77777777" w:rsidR="00A0067E" w:rsidRDefault="00467CDC">
            <w:pPr>
              <w:rPr>
                <w:rFonts w:eastAsia="Times New Roman"/>
              </w:rPr>
            </w:pPr>
            <w:proofErr w:type="spellStart"/>
            <w:r>
              <w:rPr>
                <w:rFonts w:eastAsia="Times New Roman"/>
              </w:rPr>
              <w:t>readxl</w:t>
            </w:r>
            <w:proofErr w:type="spellEnd"/>
          </w:p>
        </w:tc>
        <w:tc>
          <w:tcPr>
            <w:tcW w:w="0" w:type="auto"/>
            <w:vAlign w:val="center"/>
            <w:hideMark/>
          </w:tcPr>
          <w:p w14:paraId="7C9A9762" w14:textId="77777777" w:rsidR="00A0067E" w:rsidRDefault="00467CDC">
            <w:pPr>
              <w:rPr>
                <w:rFonts w:eastAsia="Times New Roman"/>
              </w:rPr>
            </w:pPr>
            <w:proofErr w:type="spellStart"/>
            <w:r>
              <w:rPr>
                <w:rFonts w:eastAsia="Times New Roman"/>
              </w:rPr>
              <w:t>openxlsx</w:t>
            </w:r>
            <w:proofErr w:type="spellEnd"/>
          </w:p>
        </w:tc>
        <w:tc>
          <w:tcPr>
            <w:tcW w:w="0" w:type="auto"/>
            <w:vAlign w:val="center"/>
            <w:hideMark/>
          </w:tcPr>
          <w:p w14:paraId="51AE92AC" w14:textId="77777777" w:rsidR="00A0067E" w:rsidRDefault="00467CDC">
            <w:pPr>
              <w:rPr>
                <w:rFonts w:eastAsia="Times New Roman"/>
              </w:rPr>
            </w:pPr>
            <w:r>
              <w:rPr>
                <w:rFonts w:eastAsia="Times New Roman"/>
              </w:rPr>
              <w:t>Yes</w:t>
            </w:r>
          </w:p>
        </w:tc>
      </w:tr>
      <w:tr w:rsidR="00A0067E" w14:paraId="18850F3C" w14:textId="77777777">
        <w:trPr>
          <w:divId w:val="1772774667"/>
          <w:tblCellSpacing w:w="15" w:type="dxa"/>
        </w:trPr>
        <w:tc>
          <w:tcPr>
            <w:tcW w:w="0" w:type="auto"/>
            <w:vAlign w:val="center"/>
            <w:hideMark/>
          </w:tcPr>
          <w:p w14:paraId="24ED0D23" w14:textId="77777777" w:rsidR="00A0067E" w:rsidRDefault="00467CDC">
            <w:pPr>
              <w:rPr>
                <w:rFonts w:eastAsia="Times New Roman"/>
              </w:rPr>
            </w:pPr>
            <w:r>
              <w:rPr>
                <w:rFonts w:eastAsia="Times New Roman"/>
              </w:rPr>
              <w:t>R syntax</w:t>
            </w:r>
          </w:p>
        </w:tc>
        <w:tc>
          <w:tcPr>
            <w:tcW w:w="0" w:type="auto"/>
            <w:vAlign w:val="center"/>
            <w:hideMark/>
          </w:tcPr>
          <w:p w14:paraId="351DC6EA" w14:textId="77777777" w:rsidR="00A0067E" w:rsidRDefault="00467CDC">
            <w:pPr>
              <w:rPr>
                <w:rFonts w:eastAsia="Times New Roman"/>
              </w:rPr>
            </w:pPr>
            <w:proofErr w:type="gramStart"/>
            <w:r>
              <w:rPr>
                <w:rFonts w:eastAsia="Times New Roman"/>
              </w:rPr>
              <w:t>.R</w:t>
            </w:r>
            <w:proofErr w:type="gramEnd"/>
          </w:p>
        </w:tc>
        <w:tc>
          <w:tcPr>
            <w:tcW w:w="0" w:type="auto"/>
            <w:vAlign w:val="center"/>
            <w:hideMark/>
          </w:tcPr>
          <w:p w14:paraId="5264D89F" w14:textId="77777777" w:rsidR="00A0067E" w:rsidRDefault="00467CDC">
            <w:pPr>
              <w:rPr>
                <w:rFonts w:eastAsia="Times New Roman"/>
              </w:rPr>
            </w:pPr>
            <w:r>
              <w:rPr>
                <w:rFonts w:eastAsia="Times New Roman"/>
              </w:rPr>
              <w:t>base</w:t>
            </w:r>
          </w:p>
        </w:tc>
        <w:tc>
          <w:tcPr>
            <w:tcW w:w="0" w:type="auto"/>
            <w:vAlign w:val="center"/>
            <w:hideMark/>
          </w:tcPr>
          <w:p w14:paraId="01D72EE5" w14:textId="77777777" w:rsidR="00A0067E" w:rsidRDefault="00467CDC">
            <w:pPr>
              <w:rPr>
                <w:rFonts w:eastAsia="Times New Roman"/>
              </w:rPr>
            </w:pPr>
            <w:r>
              <w:rPr>
                <w:rFonts w:eastAsia="Times New Roman"/>
              </w:rPr>
              <w:t>base</w:t>
            </w:r>
          </w:p>
        </w:tc>
        <w:tc>
          <w:tcPr>
            <w:tcW w:w="0" w:type="auto"/>
            <w:vAlign w:val="center"/>
            <w:hideMark/>
          </w:tcPr>
          <w:p w14:paraId="372EC695" w14:textId="77777777" w:rsidR="00A0067E" w:rsidRDefault="00467CDC">
            <w:pPr>
              <w:rPr>
                <w:rFonts w:eastAsia="Times New Roman"/>
              </w:rPr>
            </w:pPr>
            <w:r>
              <w:rPr>
                <w:rFonts w:eastAsia="Times New Roman"/>
              </w:rPr>
              <w:t>Yes</w:t>
            </w:r>
          </w:p>
        </w:tc>
      </w:tr>
      <w:tr w:rsidR="00A0067E" w14:paraId="763EE58E" w14:textId="77777777">
        <w:trPr>
          <w:divId w:val="1772774667"/>
          <w:tblCellSpacing w:w="15" w:type="dxa"/>
        </w:trPr>
        <w:tc>
          <w:tcPr>
            <w:tcW w:w="0" w:type="auto"/>
            <w:vAlign w:val="center"/>
            <w:hideMark/>
          </w:tcPr>
          <w:p w14:paraId="43A637C1" w14:textId="77777777" w:rsidR="00A0067E" w:rsidRDefault="00467CDC">
            <w:pPr>
              <w:rPr>
                <w:rFonts w:eastAsia="Times New Roman"/>
              </w:rPr>
            </w:pPr>
            <w:r>
              <w:rPr>
                <w:rFonts w:eastAsia="Times New Roman"/>
              </w:rPr>
              <w:t>Saved R objects</w:t>
            </w:r>
          </w:p>
        </w:tc>
        <w:tc>
          <w:tcPr>
            <w:tcW w:w="0" w:type="auto"/>
            <w:vAlign w:val="center"/>
            <w:hideMark/>
          </w:tcPr>
          <w:p w14:paraId="5AB5C17A" w14:textId="77777777" w:rsidR="00A0067E" w:rsidRDefault="00467CDC">
            <w:pPr>
              <w:rPr>
                <w:rFonts w:eastAsia="Times New Roman"/>
              </w:rPr>
            </w:pPr>
            <w:proofErr w:type="gramStart"/>
            <w:r>
              <w:rPr>
                <w:rFonts w:eastAsia="Times New Roman"/>
              </w:rPr>
              <w:t>.</w:t>
            </w:r>
            <w:proofErr w:type="spellStart"/>
            <w:r>
              <w:rPr>
                <w:rFonts w:eastAsia="Times New Roman"/>
              </w:rPr>
              <w:t>RData</w:t>
            </w:r>
            <w:proofErr w:type="spellEnd"/>
            <w:proofErr w:type="gramEnd"/>
            <w:r>
              <w:rPr>
                <w:rFonts w:eastAsia="Times New Roman"/>
              </w:rPr>
              <w:t>, .</w:t>
            </w:r>
            <w:proofErr w:type="spellStart"/>
            <w:r>
              <w:rPr>
                <w:rFonts w:eastAsia="Times New Roman"/>
              </w:rPr>
              <w:t>rda</w:t>
            </w:r>
            <w:proofErr w:type="spellEnd"/>
          </w:p>
        </w:tc>
        <w:tc>
          <w:tcPr>
            <w:tcW w:w="0" w:type="auto"/>
            <w:vAlign w:val="center"/>
            <w:hideMark/>
          </w:tcPr>
          <w:p w14:paraId="09CC4169" w14:textId="77777777" w:rsidR="00A0067E" w:rsidRDefault="00467CDC">
            <w:pPr>
              <w:rPr>
                <w:rFonts w:eastAsia="Times New Roman"/>
              </w:rPr>
            </w:pPr>
            <w:r>
              <w:rPr>
                <w:rFonts w:eastAsia="Times New Roman"/>
              </w:rPr>
              <w:t>base</w:t>
            </w:r>
          </w:p>
        </w:tc>
        <w:tc>
          <w:tcPr>
            <w:tcW w:w="0" w:type="auto"/>
            <w:vAlign w:val="center"/>
            <w:hideMark/>
          </w:tcPr>
          <w:p w14:paraId="7BF615AF" w14:textId="77777777" w:rsidR="00A0067E" w:rsidRDefault="00467CDC">
            <w:pPr>
              <w:rPr>
                <w:rFonts w:eastAsia="Times New Roman"/>
              </w:rPr>
            </w:pPr>
            <w:r>
              <w:rPr>
                <w:rFonts w:eastAsia="Times New Roman"/>
              </w:rPr>
              <w:t>base</w:t>
            </w:r>
          </w:p>
        </w:tc>
        <w:tc>
          <w:tcPr>
            <w:tcW w:w="0" w:type="auto"/>
            <w:vAlign w:val="center"/>
            <w:hideMark/>
          </w:tcPr>
          <w:p w14:paraId="2AAAD1C9" w14:textId="77777777" w:rsidR="00A0067E" w:rsidRDefault="00467CDC">
            <w:pPr>
              <w:rPr>
                <w:rFonts w:eastAsia="Times New Roman"/>
              </w:rPr>
            </w:pPr>
            <w:r>
              <w:rPr>
                <w:rFonts w:eastAsia="Times New Roman"/>
              </w:rPr>
              <w:t>Yes</w:t>
            </w:r>
          </w:p>
        </w:tc>
      </w:tr>
      <w:tr w:rsidR="00A0067E" w14:paraId="2EF4F739" w14:textId="77777777">
        <w:trPr>
          <w:divId w:val="1772774667"/>
          <w:tblCellSpacing w:w="15" w:type="dxa"/>
        </w:trPr>
        <w:tc>
          <w:tcPr>
            <w:tcW w:w="0" w:type="auto"/>
            <w:vAlign w:val="center"/>
            <w:hideMark/>
          </w:tcPr>
          <w:p w14:paraId="65F97B1C" w14:textId="77777777" w:rsidR="00A0067E" w:rsidRDefault="00467CDC">
            <w:pPr>
              <w:rPr>
                <w:rFonts w:eastAsia="Times New Roman"/>
              </w:rPr>
            </w:pPr>
            <w:r>
              <w:rPr>
                <w:rFonts w:eastAsia="Times New Roman"/>
              </w:rPr>
              <w:t>Serialized R objects</w:t>
            </w:r>
          </w:p>
        </w:tc>
        <w:tc>
          <w:tcPr>
            <w:tcW w:w="0" w:type="auto"/>
            <w:vAlign w:val="center"/>
            <w:hideMark/>
          </w:tcPr>
          <w:p w14:paraId="2EF4CB32" w14:textId="77777777" w:rsidR="00A0067E" w:rsidRDefault="00467CDC">
            <w:pPr>
              <w:rPr>
                <w:rFonts w:eastAsia="Times New Roman"/>
              </w:rPr>
            </w:pPr>
            <w:r>
              <w:rPr>
                <w:rFonts w:eastAsia="Times New Roman"/>
              </w:rPr>
              <w:t>.</w:t>
            </w:r>
            <w:proofErr w:type="spellStart"/>
            <w:r>
              <w:rPr>
                <w:rFonts w:eastAsia="Times New Roman"/>
              </w:rPr>
              <w:t>rds</w:t>
            </w:r>
            <w:proofErr w:type="spellEnd"/>
          </w:p>
        </w:tc>
        <w:tc>
          <w:tcPr>
            <w:tcW w:w="0" w:type="auto"/>
            <w:vAlign w:val="center"/>
            <w:hideMark/>
          </w:tcPr>
          <w:p w14:paraId="002417D5" w14:textId="77777777" w:rsidR="00A0067E" w:rsidRDefault="00467CDC">
            <w:pPr>
              <w:rPr>
                <w:rFonts w:eastAsia="Times New Roman"/>
              </w:rPr>
            </w:pPr>
            <w:r>
              <w:rPr>
                <w:rFonts w:eastAsia="Times New Roman"/>
              </w:rPr>
              <w:t>base</w:t>
            </w:r>
          </w:p>
        </w:tc>
        <w:tc>
          <w:tcPr>
            <w:tcW w:w="0" w:type="auto"/>
            <w:vAlign w:val="center"/>
            <w:hideMark/>
          </w:tcPr>
          <w:p w14:paraId="03B2F19E" w14:textId="77777777" w:rsidR="00A0067E" w:rsidRDefault="00467CDC">
            <w:pPr>
              <w:rPr>
                <w:rFonts w:eastAsia="Times New Roman"/>
              </w:rPr>
            </w:pPr>
            <w:r>
              <w:rPr>
                <w:rFonts w:eastAsia="Times New Roman"/>
              </w:rPr>
              <w:t>base</w:t>
            </w:r>
          </w:p>
        </w:tc>
        <w:tc>
          <w:tcPr>
            <w:tcW w:w="0" w:type="auto"/>
            <w:vAlign w:val="center"/>
            <w:hideMark/>
          </w:tcPr>
          <w:p w14:paraId="02EBE676" w14:textId="77777777" w:rsidR="00A0067E" w:rsidRDefault="00467CDC">
            <w:pPr>
              <w:rPr>
                <w:rFonts w:eastAsia="Times New Roman"/>
              </w:rPr>
            </w:pPr>
            <w:r>
              <w:rPr>
                <w:rFonts w:eastAsia="Times New Roman"/>
              </w:rPr>
              <w:t>Yes</w:t>
            </w:r>
          </w:p>
        </w:tc>
      </w:tr>
      <w:tr w:rsidR="00A0067E" w14:paraId="07EF2E01" w14:textId="77777777">
        <w:trPr>
          <w:divId w:val="1772774667"/>
          <w:tblCellSpacing w:w="15" w:type="dxa"/>
        </w:trPr>
        <w:tc>
          <w:tcPr>
            <w:tcW w:w="0" w:type="auto"/>
            <w:vAlign w:val="center"/>
            <w:hideMark/>
          </w:tcPr>
          <w:p w14:paraId="06BD1BC6" w14:textId="77777777" w:rsidR="00A0067E" w:rsidRDefault="00467CDC">
            <w:pPr>
              <w:rPr>
                <w:rFonts w:eastAsia="Times New Roman"/>
              </w:rPr>
            </w:pPr>
            <w:proofErr w:type="spellStart"/>
            <w:r>
              <w:rPr>
                <w:rFonts w:eastAsia="Times New Roman"/>
              </w:rPr>
              <w:t>Epiinfo</w:t>
            </w:r>
            <w:proofErr w:type="spellEnd"/>
          </w:p>
        </w:tc>
        <w:tc>
          <w:tcPr>
            <w:tcW w:w="0" w:type="auto"/>
            <w:vAlign w:val="center"/>
            <w:hideMark/>
          </w:tcPr>
          <w:p w14:paraId="1FDF2B09" w14:textId="77777777" w:rsidR="00A0067E" w:rsidRDefault="00467CDC">
            <w:pPr>
              <w:rPr>
                <w:rFonts w:eastAsia="Times New Roman"/>
              </w:rPr>
            </w:pPr>
            <w:r>
              <w:rPr>
                <w:rFonts w:eastAsia="Times New Roman"/>
              </w:rPr>
              <w:t>.rec</w:t>
            </w:r>
          </w:p>
        </w:tc>
        <w:tc>
          <w:tcPr>
            <w:tcW w:w="0" w:type="auto"/>
            <w:vAlign w:val="center"/>
            <w:hideMark/>
          </w:tcPr>
          <w:p w14:paraId="4F82C346" w14:textId="77777777" w:rsidR="00A0067E" w:rsidRDefault="00467CDC">
            <w:pPr>
              <w:rPr>
                <w:rFonts w:eastAsia="Times New Roman"/>
              </w:rPr>
            </w:pPr>
            <w:r>
              <w:rPr>
                <w:rFonts w:eastAsia="Times New Roman"/>
              </w:rPr>
              <w:t>foreign</w:t>
            </w:r>
          </w:p>
        </w:tc>
        <w:tc>
          <w:tcPr>
            <w:tcW w:w="0" w:type="auto"/>
            <w:vAlign w:val="center"/>
            <w:hideMark/>
          </w:tcPr>
          <w:p w14:paraId="668A2773" w14:textId="77777777" w:rsidR="00A0067E" w:rsidRDefault="00A0067E">
            <w:pPr>
              <w:rPr>
                <w:rFonts w:eastAsia="Times New Roman"/>
              </w:rPr>
            </w:pPr>
          </w:p>
        </w:tc>
        <w:tc>
          <w:tcPr>
            <w:tcW w:w="0" w:type="auto"/>
            <w:vAlign w:val="center"/>
            <w:hideMark/>
          </w:tcPr>
          <w:p w14:paraId="5D184A81" w14:textId="77777777" w:rsidR="00A0067E" w:rsidRDefault="00467CDC">
            <w:pPr>
              <w:rPr>
                <w:rFonts w:eastAsia="Times New Roman"/>
              </w:rPr>
            </w:pPr>
            <w:r>
              <w:rPr>
                <w:rFonts w:eastAsia="Times New Roman"/>
              </w:rPr>
              <w:t>Yes</w:t>
            </w:r>
          </w:p>
        </w:tc>
      </w:tr>
      <w:tr w:rsidR="00A0067E" w14:paraId="3839DB92" w14:textId="77777777">
        <w:trPr>
          <w:divId w:val="1772774667"/>
          <w:tblCellSpacing w:w="15" w:type="dxa"/>
        </w:trPr>
        <w:tc>
          <w:tcPr>
            <w:tcW w:w="0" w:type="auto"/>
            <w:vAlign w:val="center"/>
            <w:hideMark/>
          </w:tcPr>
          <w:p w14:paraId="7DC4887E" w14:textId="77777777" w:rsidR="00A0067E" w:rsidRDefault="00467CDC">
            <w:pPr>
              <w:rPr>
                <w:rFonts w:eastAsia="Times New Roman"/>
              </w:rPr>
            </w:pPr>
            <w:r>
              <w:rPr>
                <w:rFonts w:eastAsia="Times New Roman"/>
              </w:rPr>
              <w:t>Minitab</w:t>
            </w:r>
          </w:p>
        </w:tc>
        <w:tc>
          <w:tcPr>
            <w:tcW w:w="0" w:type="auto"/>
            <w:vAlign w:val="center"/>
            <w:hideMark/>
          </w:tcPr>
          <w:p w14:paraId="77B54973" w14:textId="77777777" w:rsidR="00A0067E" w:rsidRDefault="00467CDC">
            <w:pPr>
              <w:rPr>
                <w:rFonts w:eastAsia="Times New Roman"/>
              </w:rPr>
            </w:pPr>
            <w:proofErr w:type="gramStart"/>
            <w:r>
              <w:rPr>
                <w:rFonts w:eastAsia="Times New Roman"/>
              </w:rPr>
              <w:t>.</w:t>
            </w:r>
            <w:proofErr w:type="spellStart"/>
            <w:r>
              <w:rPr>
                <w:rFonts w:eastAsia="Times New Roman"/>
              </w:rPr>
              <w:t>mtp</w:t>
            </w:r>
            <w:proofErr w:type="spellEnd"/>
            <w:proofErr w:type="gramEnd"/>
          </w:p>
        </w:tc>
        <w:tc>
          <w:tcPr>
            <w:tcW w:w="0" w:type="auto"/>
            <w:vAlign w:val="center"/>
            <w:hideMark/>
          </w:tcPr>
          <w:p w14:paraId="00CFAE67" w14:textId="77777777" w:rsidR="00A0067E" w:rsidRDefault="00467CDC">
            <w:pPr>
              <w:rPr>
                <w:rFonts w:eastAsia="Times New Roman"/>
              </w:rPr>
            </w:pPr>
            <w:r>
              <w:rPr>
                <w:rFonts w:eastAsia="Times New Roman"/>
              </w:rPr>
              <w:t>foreign</w:t>
            </w:r>
          </w:p>
        </w:tc>
        <w:tc>
          <w:tcPr>
            <w:tcW w:w="0" w:type="auto"/>
            <w:vAlign w:val="center"/>
            <w:hideMark/>
          </w:tcPr>
          <w:p w14:paraId="3A624F01" w14:textId="77777777" w:rsidR="00A0067E" w:rsidRDefault="00A0067E">
            <w:pPr>
              <w:rPr>
                <w:rFonts w:eastAsia="Times New Roman"/>
              </w:rPr>
            </w:pPr>
          </w:p>
        </w:tc>
        <w:tc>
          <w:tcPr>
            <w:tcW w:w="0" w:type="auto"/>
            <w:vAlign w:val="center"/>
            <w:hideMark/>
          </w:tcPr>
          <w:p w14:paraId="687DABEF" w14:textId="77777777" w:rsidR="00A0067E" w:rsidRDefault="00467CDC">
            <w:pPr>
              <w:rPr>
                <w:rFonts w:eastAsia="Times New Roman"/>
              </w:rPr>
            </w:pPr>
            <w:r>
              <w:rPr>
                <w:rFonts w:eastAsia="Times New Roman"/>
              </w:rPr>
              <w:t>Yes</w:t>
            </w:r>
          </w:p>
        </w:tc>
      </w:tr>
      <w:tr w:rsidR="00A0067E" w14:paraId="43033ED6" w14:textId="77777777">
        <w:trPr>
          <w:divId w:val="1772774667"/>
          <w:tblCellSpacing w:w="15" w:type="dxa"/>
        </w:trPr>
        <w:tc>
          <w:tcPr>
            <w:tcW w:w="0" w:type="auto"/>
            <w:vAlign w:val="center"/>
            <w:hideMark/>
          </w:tcPr>
          <w:p w14:paraId="1EA95186" w14:textId="77777777" w:rsidR="00A0067E" w:rsidRDefault="00467CDC">
            <w:pPr>
              <w:rPr>
                <w:rFonts w:eastAsia="Times New Roman"/>
              </w:rPr>
            </w:pPr>
            <w:proofErr w:type="spellStart"/>
            <w:r>
              <w:rPr>
                <w:rFonts w:eastAsia="Times New Roman"/>
              </w:rPr>
              <w:t>Systat</w:t>
            </w:r>
            <w:proofErr w:type="spellEnd"/>
          </w:p>
        </w:tc>
        <w:tc>
          <w:tcPr>
            <w:tcW w:w="0" w:type="auto"/>
            <w:vAlign w:val="center"/>
            <w:hideMark/>
          </w:tcPr>
          <w:p w14:paraId="60A94138" w14:textId="77777777" w:rsidR="00A0067E" w:rsidRDefault="00467CDC">
            <w:pPr>
              <w:rPr>
                <w:rFonts w:eastAsia="Times New Roman"/>
              </w:rPr>
            </w:pPr>
            <w:proofErr w:type="gramStart"/>
            <w:r>
              <w:rPr>
                <w:rFonts w:eastAsia="Times New Roman"/>
              </w:rPr>
              <w:t>.</w:t>
            </w:r>
            <w:proofErr w:type="spellStart"/>
            <w:r>
              <w:rPr>
                <w:rFonts w:eastAsia="Times New Roman"/>
              </w:rPr>
              <w:t>syd</w:t>
            </w:r>
            <w:proofErr w:type="spellEnd"/>
            <w:proofErr w:type="gramEnd"/>
          </w:p>
        </w:tc>
        <w:tc>
          <w:tcPr>
            <w:tcW w:w="0" w:type="auto"/>
            <w:vAlign w:val="center"/>
            <w:hideMark/>
          </w:tcPr>
          <w:p w14:paraId="5837DC61" w14:textId="77777777" w:rsidR="00A0067E" w:rsidRDefault="00467CDC">
            <w:pPr>
              <w:rPr>
                <w:rFonts w:eastAsia="Times New Roman"/>
              </w:rPr>
            </w:pPr>
            <w:r>
              <w:rPr>
                <w:rFonts w:eastAsia="Times New Roman"/>
              </w:rPr>
              <w:t>foreign</w:t>
            </w:r>
          </w:p>
        </w:tc>
        <w:tc>
          <w:tcPr>
            <w:tcW w:w="0" w:type="auto"/>
            <w:vAlign w:val="center"/>
            <w:hideMark/>
          </w:tcPr>
          <w:p w14:paraId="720E69AD" w14:textId="77777777" w:rsidR="00A0067E" w:rsidRDefault="00A0067E">
            <w:pPr>
              <w:rPr>
                <w:rFonts w:eastAsia="Times New Roman"/>
              </w:rPr>
            </w:pPr>
          </w:p>
        </w:tc>
        <w:tc>
          <w:tcPr>
            <w:tcW w:w="0" w:type="auto"/>
            <w:vAlign w:val="center"/>
            <w:hideMark/>
          </w:tcPr>
          <w:p w14:paraId="2DF8F607" w14:textId="77777777" w:rsidR="00A0067E" w:rsidRDefault="00467CDC">
            <w:pPr>
              <w:rPr>
                <w:rFonts w:eastAsia="Times New Roman"/>
              </w:rPr>
            </w:pPr>
            <w:r>
              <w:rPr>
                <w:rFonts w:eastAsia="Times New Roman"/>
              </w:rPr>
              <w:t>Yes</w:t>
            </w:r>
          </w:p>
        </w:tc>
      </w:tr>
      <w:tr w:rsidR="00A0067E" w14:paraId="5B31847A" w14:textId="77777777">
        <w:trPr>
          <w:divId w:val="1772774667"/>
          <w:tblCellSpacing w:w="15" w:type="dxa"/>
        </w:trPr>
        <w:tc>
          <w:tcPr>
            <w:tcW w:w="0" w:type="auto"/>
            <w:vAlign w:val="center"/>
            <w:hideMark/>
          </w:tcPr>
          <w:p w14:paraId="6E8E7ED7" w14:textId="77777777" w:rsidR="00A0067E" w:rsidRDefault="00467CDC">
            <w:pPr>
              <w:rPr>
                <w:rFonts w:eastAsia="Times New Roman"/>
              </w:rPr>
            </w:pPr>
            <w:r>
              <w:rPr>
                <w:rFonts w:eastAsia="Times New Roman"/>
              </w:rPr>
              <w:t>“XBASE”</w:t>
            </w:r>
          </w:p>
        </w:tc>
        <w:tc>
          <w:tcPr>
            <w:tcW w:w="0" w:type="auto"/>
            <w:vAlign w:val="center"/>
            <w:hideMark/>
          </w:tcPr>
          <w:p w14:paraId="6BA4FBE8" w14:textId="77777777" w:rsidR="00A0067E" w:rsidRDefault="00467CDC">
            <w:pPr>
              <w:rPr>
                <w:rFonts w:eastAsia="Times New Roman"/>
              </w:rPr>
            </w:pPr>
            <w:r>
              <w:rPr>
                <w:rFonts w:eastAsia="Times New Roman"/>
              </w:rPr>
              <w:t>database files</w:t>
            </w:r>
          </w:p>
        </w:tc>
        <w:tc>
          <w:tcPr>
            <w:tcW w:w="0" w:type="auto"/>
            <w:vAlign w:val="center"/>
            <w:hideMark/>
          </w:tcPr>
          <w:p w14:paraId="3360F296" w14:textId="77777777" w:rsidR="00A0067E" w:rsidRDefault="00467CDC">
            <w:pPr>
              <w:rPr>
                <w:rFonts w:eastAsia="Times New Roman"/>
              </w:rPr>
            </w:pPr>
            <w:r>
              <w:rPr>
                <w:rFonts w:eastAsia="Times New Roman"/>
              </w:rPr>
              <w:t>.</w:t>
            </w:r>
            <w:proofErr w:type="spellStart"/>
            <w:r>
              <w:rPr>
                <w:rFonts w:eastAsia="Times New Roman"/>
              </w:rPr>
              <w:t>dbf</w:t>
            </w:r>
            <w:proofErr w:type="spellEnd"/>
          </w:p>
        </w:tc>
        <w:tc>
          <w:tcPr>
            <w:tcW w:w="0" w:type="auto"/>
            <w:vAlign w:val="center"/>
            <w:hideMark/>
          </w:tcPr>
          <w:p w14:paraId="29472F59" w14:textId="77777777" w:rsidR="00A0067E" w:rsidRDefault="00467CDC">
            <w:pPr>
              <w:rPr>
                <w:rFonts w:eastAsia="Times New Roman"/>
              </w:rPr>
            </w:pPr>
            <w:r>
              <w:rPr>
                <w:rFonts w:eastAsia="Times New Roman"/>
              </w:rPr>
              <w:t>foreign</w:t>
            </w:r>
          </w:p>
        </w:tc>
        <w:tc>
          <w:tcPr>
            <w:tcW w:w="0" w:type="auto"/>
            <w:vAlign w:val="center"/>
            <w:hideMark/>
          </w:tcPr>
          <w:p w14:paraId="2AF02E6B" w14:textId="77777777" w:rsidR="00A0067E" w:rsidRDefault="00467CDC">
            <w:pPr>
              <w:rPr>
                <w:rFonts w:eastAsia="Times New Roman"/>
              </w:rPr>
            </w:pPr>
            <w:r>
              <w:rPr>
                <w:rFonts w:eastAsia="Times New Roman"/>
              </w:rPr>
              <w:t>foreign</w:t>
            </w:r>
          </w:p>
        </w:tc>
      </w:tr>
      <w:tr w:rsidR="00A0067E" w14:paraId="6E6A2850" w14:textId="77777777">
        <w:trPr>
          <w:divId w:val="1772774667"/>
          <w:tblCellSpacing w:w="15" w:type="dxa"/>
        </w:trPr>
        <w:tc>
          <w:tcPr>
            <w:tcW w:w="0" w:type="auto"/>
            <w:vAlign w:val="center"/>
            <w:hideMark/>
          </w:tcPr>
          <w:p w14:paraId="15B432B6" w14:textId="77777777" w:rsidR="00A0067E" w:rsidRPr="0059496D" w:rsidRDefault="00467CDC">
            <w:pPr>
              <w:rPr>
                <w:rFonts w:eastAsia="Times New Roman"/>
                <w:lang w:val="fr-CA"/>
              </w:rPr>
            </w:pPr>
            <w:proofErr w:type="spellStart"/>
            <w:r w:rsidRPr="0059496D">
              <w:rPr>
                <w:rFonts w:eastAsia="Times New Roman"/>
                <w:lang w:val="fr-CA"/>
              </w:rPr>
              <w:t>Weka</w:t>
            </w:r>
            <w:proofErr w:type="spellEnd"/>
            <w:r w:rsidRPr="0059496D">
              <w:rPr>
                <w:rFonts w:eastAsia="Times New Roman"/>
                <w:lang w:val="fr-CA"/>
              </w:rPr>
              <w:t xml:space="preserve"> </w:t>
            </w:r>
            <w:proofErr w:type="spellStart"/>
            <w:r w:rsidRPr="0059496D">
              <w:rPr>
                <w:rFonts w:eastAsia="Times New Roman"/>
                <w:lang w:val="fr-CA"/>
              </w:rPr>
              <w:t>Attribute</w:t>
            </w:r>
            <w:proofErr w:type="spellEnd"/>
            <w:r w:rsidRPr="0059496D">
              <w:rPr>
                <w:rFonts w:eastAsia="Times New Roman"/>
                <w:lang w:val="fr-CA"/>
              </w:rPr>
              <w:t>-Relation File Format</w:t>
            </w:r>
          </w:p>
        </w:tc>
        <w:tc>
          <w:tcPr>
            <w:tcW w:w="0" w:type="auto"/>
            <w:vAlign w:val="center"/>
            <w:hideMark/>
          </w:tcPr>
          <w:p w14:paraId="3D0A234B" w14:textId="77777777" w:rsidR="00A0067E" w:rsidRDefault="00467CDC">
            <w:pPr>
              <w:rPr>
                <w:rFonts w:eastAsia="Times New Roman"/>
              </w:rPr>
            </w:pPr>
            <w:proofErr w:type="gramStart"/>
            <w:r>
              <w:rPr>
                <w:rFonts w:eastAsia="Times New Roman"/>
              </w:rPr>
              <w:t>.</w:t>
            </w:r>
            <w:proofErr w:type="spellStart"/>
            <w:r>
              <w:rPr>
                <w:rFonts w:eastAsia="Times New Roman"/>
              </w:rPr>
              <w:t>arff</w:t>
            </w:r>
            <w:proofErr w:type="spellEnd"/>
            <w:proofErr w:type="gramEnd"/>
          </w:p>
        </w:tc>
        <w:tc>
          <w:tcPr>
            <w:tcW w:w="0" w:type="auto"/>
            <w:vAlign w:val="center"/>
            <w:hideMark/>
          </w:tcPr>
          <w:p w14:paraId="48F8D068" w14:textId="77777777" w:rsidR="00A0067E" w:rsidRDefault="00467CDC">
            <w:pPr>
              <w:rPr>
                <w:rFonts w:eastAsia="Times New Roman"/>
              </w:rPr>
            </w:pPr>
            <w:r>
              <w:rPr>
                <w:rFonts w:eastAsia="Times New Roman"/>
              </w:rPr>
              <w:t>foreign</w:t>
            </w:r>
          </w:p>
        </w:tc>
        <w:tc>
          <w:tcPr>
            <w:tcW w:w="0" w:type="auto"/>
            <w:vAlign w:val="center"/>
            <w:hideMark/>
          </w:tcPr>
          <w:p w14:paraId="0C600FA9" w14:textId="77777777" w:rsidR="00A0067E" w:rsidRDefault="00467CDC">
            <w:pPr>
              <w:rPr>
                <w:rFonts w:eastAsia="Times New Roman"/>
              </w:rPr>
            </w:pPr>
            <w:r>
              <w:rPr>
                <w:rFonts w:eastAsia="Times New Roman"/>
              </w:rPr>
              <w:t>foreign</w:t>
            </w:r>
          </w:p>
        </w:tc>
        <w:tc>
          <w:tcPr>
            <w:tcW w:w="0" w:type="auto"/>
            <w:vAlign w:val="center"/>
            <w:hideMark/>
          </w:tcPr>
          <w:p w14:paraId="5C456CC2" w14:textId="77777777" w:rsidR="00A0067E" w:rsidRDefault="00467CDC">
            <w:pPr>
              <w:rPr>
                <w:rFonts w:eastAsia="Times New Roman"/>
              </w:rPr>
            </w:pPr>
            <w:r>
              <w:rPr>
                <w:rFonts w:eastAsia="Times New Roman"/>
              </w:rPr>
              <w:t>Yes</w:t>
            </w:r>
          </w:p>
        </w:tc>
      </w:tr>
      <w:tr w:rsidR="00A0067E" w14:paraId="439B86D7" w14:textId="77777777">
        <w:trPr>
          <w:divId w:val="1772774667"/>
          <w:tblCellSpacing w:w="15" w:type="dxa"/>
        </w:trPr>
        <w:tc>
          <w:tcPr>
            <w:tcW w:w="0" w:type="auto"/>
            <w:vAlign w:val="center"/>
            <w:hideMark/>
          </w:tcPr>
          <w:p w14:paraId="79997D18" w14:textId="77777777" w:rsidR="00A0067E" w:rsidRDefault="00467CDC">
            <w:pPr>
              <w:rPr>
                <w:rFonts w:eastAsia="Times New Roman"/>
              </w:rPr>
            </w:pPr>
            <w:r>
              <w:rPr>
                <w:rFonts w:eastAsia="Times New Roman"/>
              </w:rPr>
              <w:t>Data Interchange Format</w:t>
            </w:r>
          </w:p>
        </w:tc>
        <w:tc>
          <w:tcPr>
            <w:tcW w:w="0" w:type="auto"/>
            <w:vAlign w:val="center"/>
            <w:hideMark/>
          </w:tcPr>
          <w:p w14:paraId="106101A0" w14:textId="77777777" w:rsidR="00A0067E" w:rsidRDefault="00467CDC">
            <w:pPr>
              <w:rPr>
                <w:rFonts w:eastAsia="Times New Roman"/>
              </w:rPr>
            </w:pPr>
            <w:proofErr w:type="gramStart"/>
            <w:r>
              <w:rPr>
                <w:rFonts w:eastAsia="Times New Roman"/>
              </w:rPr>
              <w:t>.</w:t>
            </w:r>
            <w:proofErr w:type="spellStart"/>
            <w:r>
              <w:rPr>
                <w:rFonts w:eastAsia="Times New Roman"/>
              </w:rPr>
              <w:t>dif</w:t>
            </w:r>
            <w:proofErr w:type="spellEnd"/>
            <w:proofErr w:type="gramEnd"/>
          </w:p>
        </w:tc>
        <w:tc>
          <w:tcPr>
            <w:tcW w:w="0" w:type="auto"/>
            <w:vAlign w:val="center"/>
            <w:hideMark/>
          </w:tcPr>
          <w:p w14:paraId="74880CFF" w14:textId="77777777" w:rsidR="00A0067E" w:rsidRDefault="00467CDC">
            <w:pPr>
              <w:rPr>
                <w:rFonts w:eastAsia="Times New Roman"/>
              </w:rPr>
            </w:pPr>
            <w:r>
              <w:rPr>
                <w:rFonts w:eastAsia="Times New Roman"/>
              </w:rPr>
              <w:t>utils</w:t>
            </w:r>
          </w:p>
        </w:tc>
        <w:tc>
          <w:tcPr>
            <w:tcW w:w="0" w:type="auto"/>
            <w:vAlign w:val="center"/>
            <w:hideMark/>
          </w:tcPr>
          <w:p w14:paraId="2267837B" w14:textId="77777777" w:rsidR="00A0067E" w:rsidRDefault="00A0067E">
            <w:pPr>
              <w:rPr>
                <w:rFonts w:eastAsia="Times New Roman"/>
              </w:rPr>
            </w:pPr>
          </w:p>
        </w:tc>
        <w:tc>
          <w:tcPr>
            <w:tcW w:w="0" w:type="auto"/>
            <w:vAlign w:val="center"/>
            <w:hideMark/>
          </w:tcPr>
          <w:p w14:paraId="782BCE70" w14:textId="77777777" w:rsidR="00A0067E" w:rsidRDefault="00467CDC">
            <w:pPr>
              <w:rPr>
                <w:rFonts w:eastAsia="Times New Roman"/>
              </w:rPr>
            </w:pPr>
            <w:r>
              <w:rPr>
                <w:rFonts w:eastAsia="Times New Roman"/>
              </w:rPr>
              <w:t>Yes</w:t>
            </w:r>
          </w:p>
        </w:tc>
      </w:tr>
      <w:tr w:rsidR="00A0067E" w14:paraId="2F5A60BF" w14:textId="77777777">
        <w:trPr>
          <w:divId w:val="1772774667"/>
          <w:tblCellSpacing w:w="15" w:type="dxa"/>
        </w:trPr>
        <w:tc>
          <w:tcPr>
            <w:tcW w:w="0" w:type="auto"/>
            <w:vAlign w:val="center"/>
            <w:hideMark/>
          </w:tcPr>
          <w:p w14:paraId="4090AC2A" w14:textId="77777777" w:rsidR="00A0067E" w:rsidRDefault="00467CDC">
            <w:pPr>
              <w:rPr>
                <w:rFonts w:eastAsia="Times New Roman"/>
              </w:rPr>
            </w:pPr>
            <w:r>
              <w:rPr>
                <w:rFonts w:eastAsia="Times New Roman"/>
              </w:rPr>
              <w:t>Fortran data</w:t>
            </w:r>
          </w:p>
        </w:tc>
        <w:tc>
          <w:tcPr>
            <w:tcW w:w="0" w:type="auto"/>
            <w:vAlign w:val="center"/>
            <w:hideMark/>
          </w:tcPr>
          <w:p w14:paraId="09299ABB" w14:textId="77777777" w:rsidR="00A0067E" w:rsidRDefault="00467CDC">
            <w:pPr>
              <w:rPr>
                <w:rFonts w:eastAsia="Times New Roman"/>
              </w:rPr>
            </w:pPr>
            <w:r>
              <w:rPr>
                <w:rFonts w:eastAsia="Times New Roman"/>
              </w:rPr>
              <w:t>no recognized extension</w:t>
            </w:r>
          </w:p>
        </w:tc>
        <w:tc>
          <w:tcPr>
            <w:tcW w:w="0" w:type="auto"/>
            <w:vAlign w:val="center"/>
            <w:hideMark/>
          </w:tcPr>
          <w:p w14:paraId="1C21B8C0" w14:textId="77777777" w:rsidR="00A0067E" w:rsidRDefault="00467CDC">
            <w:pPr>
              <w:rPr>
                <w:rFonts w:eastAsia="Times New Roman"/>
              </w:rPr>
            </w:pPr>
            <w:r>
              <w:rPr>
                <w:rFonts w:eastAsia="Times New Roman"/>
              </w:rPr>
              <w:t>utils</w:t>
            </w:r>
          </w:p>
        </w:tc>
        <w:tc>
          <w:tcPr>
            <w:tcW w:w="0" w:type="auto"/>
            <w:vAlign w:val="center"/>
            <w:hideMark/>
          </w:tcPr>
          <w:p w14:paraId="54B955CC" w14:textId="77777777" w:rsidR="00A0067E" w:rsidRDefault="00A0067E">
            <w:pPr>
              <w:rPr>
                <w:rFonts w:eastAsia="Times New Roman"/>
              </w:rPr>
            </w:pPr>
          </w:p>
        </w:tc>
        <w:tc>
          <w:tcPr>
            <w:tcW w:w="0" w:type="auto"/>
            <w:vAlign w:val="center"/>
            <w:hideMark/>
          </w:tcPr>
          <w:p w14:paraId="651D47DA" w14:textId="77777777" w:rsidR="00A0067E" w:rsidRDefault="00467CDC">
            <w:pPr>
              <w:rPr>
                <w:rFonts w:eastAsia="Times New Roman"/>
              </w:rPr>
            </w:pPr>
            <w:r>
              <w:rPr>
                <w:rFonts w:eastAsia="Times New Roman"/>
              </w:rPr>
              <w:t>Yes</w:t>
            </w:r>
          </w:p>
        </w:tc>
      </w:tr>
      <w:tr w:rsidR="00A0067E" w14:paraId="246C8B92" w14:textId="77777777">
        <w:trPr>
          <w:divId w:val="1772774667"/>
          <w:tblCellSpacing w:w="15" w:type="dxa"/>
        </w:trPr>
        <w:tc>
          <w:tcPr>
            <w:tcW w:w="0" w:type="auto"/>
            <w:vAlign w:val="center"/>
            <w:hideMark/>
          </w:tcPr>
          <w:p w14:paraId="393E3E1A" w14:textId="77777777" w:rsidR="00A0067E" w:rsidRDefault="00467CDC">
            <w:pPr>
              <w:rPr>
                <w:rFonts w:eastAsia="Times New Roman"/>
              </w:rPr>
            </w:pPr>
            <w:r>
              <w:rPr>
                <w:rFonts w:eastAsia="Times New Roman"/>
              </w:rPr>
              <w:t>Fixed-width format data</w:t>
            </w:r>
          </w:p>
        </w:tc>
        <w:tc>
          <w:tcPr>
            <w:tcW w:w="0" w:type="auto"/>
            <w:vAlign w:val="center"/>
            <w:hideMark/>
          </w:tcPr>
          <w:p w14:paraId="23E1468F" w14:textId="77777777" w:rsidR="00A0067E" w:rsidRDefault="00467CDC">
            <w:pPr>
              <w:rPr>
                <w:rFonts w:eastAsia="Times New Roman"/>
              </w:rPr>
            </w:pPr>
            <w:proofErr w:type="gramStart"/>
            <w:r>
              <w:rPr>
                <w:rFonts w:eastAsia="Times New Roman"/>
              </w:rPr>
              <w:t>.</w:t>
            </w:r>
            <w:proofErr w:type="spellStart"/>
            <w:r>
              <w:rPr>
                <w:rFonts w:eastAsia="Times New Roman"/>
              </w:rPr>
              <w:t>fwf</w:t>
            </w:r>
            <w:proofErr w:type="spellEnd"/>
            <w:proofErr w:type="gramEnd"/>
          </w:p>
        </w:tc>
        <w:tc>
          <w:tcPr>
            <w:tcW w:w="0" w:type="auto"/>
            <w:vAlign w:val="center"/>
            <w:hideMark/>
          </w:tcPr>
          <w:p w14:paraId="145CB0FF" w14:textId="77777777" w:rsidR="00A0067E" w:rsidRDefault="00467CDC">
            <w:pPr>
              <w:rPr>
                <w:rFonts w:eastAsia="Times New Roman"/>
              </w:rPr>
            </w:pPr>
            <w:r>
              <w:rPr>
                <w:rFonts w:eastAsia="Times New Roman"/>
              </w:rPr>
              <w:t>utils</w:t>
            </w:r>
          </w:p>
        </w:tc>
        <w:tc>
          <w:tcPr>
            <w:tcW w:w="0" w:type="auto"/>
            <w:vAlign w:val="center"/>
            <w:hideMark/>
          </w:tcPr>
          <w:p w14:paraId="42FEE055" w14:textId="77777777" w:rsidR="00A0067E" w:rsidRDefault="00467CDC">
            <w:pPr>
              <w:rPr>
                <w:rFonts w:eastAsia="Times New Roman"/>
              </w:rPr>
            </w:pPr>
            <w:r>
              <w:rPr>
                <w:rFonts w:eastAsia="Times New Roman"/>
              </w:rPr>
              <w:t>utils</w:t>
            </w:r>
          </w:p>
        </w:tc>
        <w:tc>
          <w:tcPr>
            <w:tcW w:w="0" w:type="auto"/>
            <w:vAlign w:val="center"/>
            <w:hideMark/>
          </w:tcPr>
          <w:p w14:paraId="46F0F179" w14:textId="77777777" w:rsidR="00A0067E" w:rsidRDefault="00467CDC">
            <w:pPr>
              <w:rPr>
                <w:rFonts w:eastAsia="Times New Roman"/>
              </w:rPr>
            </w:pPr>
            <w:r>
              <w:rPr>
                <w:rFonts w:eastAsia="Times New Roman"/>
              </w:rPr>
              <w:t>Yes</w:t>
            </w:r>
          </w:p>
        </w:tc>
      </w:tr>
      <w:tr w:rsidR="00A0067E" w14:paraId="5C268A49" w14:textId="77777777">
        <w:trPr>
          <w:divId w:val="1772774667"/>
          <w:tblCellSpacing w:w="15" w:type="dxa"/>
        </w:trPr>
        <w:tc>
          <w:tcPr>
            <w:tcW w:w="0" w:type="auto"/>
            <w:vAlign w:val="center"/>
            <w:hideMark/>
          </w:tcPr>
          <w:p w14:paraId="733326FE" w14:textId="77777777" w:rsidR="00A0067E" w:rsidRDefault="00467CDC">
            <w:pPr>
              <w:rPr>
                <w:rFonts w:eastAsia="Times New Roman"/>
              </w:rPr>
            </w:pPr>
            <w:proofErr w:type="spellStart"/>
            <w:r>
              <w:rPr>
                <w:rFonts w:eastAsia="Times New Roman"/>
              </w:rPr>
              <w:t>gzip</w:t>
            </w:r>
            <w:proofErr w:type="spellEnd"/>
            <w:r>
              <w:rPr>
                <w:rFonts w:eastAsia="Times New Roman"/>
              </w:rPr>
              <w:t xml:space="preserve"> comma-separated data</w:t>
            </w:r>
          </w:p>
        </w:tc>
        <w:tc>
          <w:tcPr>
            <w:tcW w:w="0" w:type="auto"/>
            <w:vAlign w:val="center"/>
            <w:hideMark/>
          </w:tcPr>
          <w:p w14:paraId="0C6BDF01" w14:textId="77777777" w:rsidR="00A0067E" w:rsidRDefault="00467CDC">
            <w:pPr>
              <w:rPr>
                <w:rFonts w:eastAsia="Times New Roman"/>
              </w:rPr>
            </w:pPr>
            <w:proofErr w:type="gramStart"/>
            <w:r>
              <w:rPr>
                <w:rFonts w:eastAsia="Times New Roman"/>
              </w:rPr>
              <w:t>.csv.gz</w:t>
            </w:r>
            <w:proofErr w:type="gramEnd"/>
          </w:p>
        </w:tc>
        <w:tc>
          <w:tcPr>
            <w:tcW w:w="0" w:type="auto"/>
            <w:vAlign w:val="center"/>
            <w:hideMark/>
          </w:tcPr>
          <w:p w14:paraId="2156DF3D" w14:textId="77777777" w:rsidR="00A0067E" w:rsidRDefault="00467CDC">
            <w:pPr>
              <w:rPr>
                <w:rFonts w:eastAsia="Times New Roman"/>
              </w:rPr>
            </w:pPr>
            <w:r>
              <w:rPr>
                <w:rFonts w:eastAsia="Times New Roman"/>
              </w:rPr>
              <w:t>utils</w:t>
            </w:r>
          </w:p>
        </w:tc>
        <w:tc>
          <w:tcPr>
            <w:tcW w:w="0" w:type="auto"/>
            <w:vAlign w:val="center"/>
            <w:hideMark/>
          </w:tcPr>
          <w:p w14:paraId="1CBEF1A4" w14:textId="77777777" w:rsidR="00A0067E" w:rsidRDefault="00467CDC">
            <w:pPr>
              <w:rPr>
                <w:rFonts w:eastAsia="Times New Roman"/>
              </w:rPr>
            </w:pPr>
            <w:r>
              <w:rPr>
                <w:rFonts w:eastAsia="Times New Roman"/>
              </w:rPr>
              <w:t>utils</w:t>
            </w:r>
          </w:p>
        </w:tc>
        <w:tc>
          <w:tcPr>
            <w:tcW w:w="0" w:type="auto"/>
            <w:vAlign w:val="center"/>
            <w:hideMark/>
          </w:tcPr>
          <w:p w14:paraId="6448E92F" w14:textId="77777777" w:rsidR="00A0067E" w:rsidRDefault="00467CDC">
            <w:pPr>
              <w:rPr>
                <w:rFonts w:eastAsia="Times New Roman"/>
              </w:rPr>
            </w:pPr>
            <w:r>
              <w:rPr>
                <w:rFonts w:eastAsia="Times New Roman"/>
              </w:rPr>
              <w:t>Yes</w:t>
            </w:r>
          </w:p>
        </w:tc>
      </w:tr>
      <w:tr w:rsidR="00A0067E" w14:paraId="019E60E0" w14:textId="77777777">
        <w:trPr>
          <w:divId w:val="1772774667"/>
          <w:tblCellSpacing w:w="15" w:type="dxa"/>
        </w:trPr>
        <w:tc>
          <w:tcPr>
            <w:tcW w:w="0" w:type="auto"/>
            <w:vAlign w:val="center"/>
            <w:hideMark/>
          </w:tcPr>
          <w:p w14:paraId="4D940708" w14:textId="77777777" w:rsidR="00A0067E" w:rsidRDefault="00467CDC">
            <w:pPr>
              <w:rPr>
                <w:rFonts w:eastAsia="Times New Roman"/>
              </w:rPr>
            </w:pPr>
            <w:r>
              <w:rPr>
                <w:rFonts w:eastAsia="Times New Roman"/>
              </w:rPr>
              <w:t>CSVY (CSV + YAML metadata header)</w:t>
            </w:r>
          </w:p>
        </w:tc>
        <w:tc>
          <w:tcPr>
            <w:tcW w:w="0" w:type="auto"/>
            <w:vAlign w:val="center"/>
            <w:hideMark/>
          </w:tcPr>
          <w:p w14:paraId="42DEA90E" w14:textId="77777777" w:rsidR="00A0067E" w:rsidRDefault="00467CDC">
            <w:pPr>
              <w:rPr>
                <w:rFonts w:eastAsia="Times New Roman"/>
              </w:rPr>
            </w:pPr>
            <w:proofErr w:type="gramStart"/>
            <w:r>
              <w:rPr>
                <w:rFonts w:eastAsia="Times New Roman"/>
              </w:rPr>
              <w:t>.</w:t>
            </w:r>
            <w:proofErr w:type="spellStart"/>
            <w:r>
              <w:rPr>
                <w:rFonts w:eastAsia="Times New Roman"/>
              </w:rPr>
              <w:t>csvy</w:t>
            </w:r>
            <w:proofErr w:type="spellEnd"/>
            <w:proofErr w:type="gramEnd"/>
          </w:p>
        </w:tc>
        <w:tc>
          <w:tcPr>
            <w:tcW w:w="0" w:type="auto"/>
            <w:vAlign w:val="center"/>
            <w:hideMark/>
          </w:tcPr>
          <w:p w14:paraId="73084E2E" w14:textId="77777777" w:rsidR="00A0067E" w:rsidRDefault="00467CDC">
            <w:pPr>
              <w:rPr>
                <w:rFonts w:eastAsia="Times New Roman"/>
              </w:rPr>
            </w:pPr>
            <w:proofErr w:type="spellStart"/>
            <w:r>
              <w:rPr>
                <w:rFonts w:eastAsia="Times New Roman"/>
              </w:rPr>
              <w:t>csvy</w:t>
            </w:r>
            <w:proofErr w:type="spellEnd"/>
          </w:p>
        </w:tc>
        <w:tc>
          <w:tcPr>
            <w:tcW w:w="0" w:type="auto"/>
            <w:vAlign w:val="center"/>
            <w:hideMark/>
          </w:tcPr>
          <w:p w14:paraId="20AC4196" w14:textId="77777777" w:rsidR="00A0067E" w:rsidRDefault="00467CDC">
            <w:pPr>
              <w:rPr>
                <w:rFonts w:eastAsia="Times New Roman"/>
              </w:rPr>
            </w:pPr>
            <w:proofErr w:type="spellStart"/>
            <w:r>
              <w:rPr>
                <w:rFonts w:eastAsia="Times New Roman"/>
              </w:rPr>
              <w:t>csvy</w:t>
            </w:r>
            <w:proofErr w:type="spellEnd"/>
          </w:p>
        </w:tc>
        <w:tc>
          <w:tcPr>
            <w:tcW w:w="0" w:type="auto"/>
            <w:vAlign w:val="center"/>
            <w:hideMark/>
          </w:tcPr>
          <w:p w14:paraId="0B5CC92C" w14:textId="77777777" w:rsidR="00A0067E" w:rsidRDefault="00467CDC">
            <w:pPr>
              <w:rPr>
                <w:rFonts w:eastAsia="Times New Roman"/>
              </w:rPr>
            </w:pPr>
            <w:r>
              <w:rPr>
                <w:rFonts w:eastAsia="Times New Roman"/>
              </w:rPr>
              <w:t>No</w:t>
            </w:r>
          </w:p>
        </w:tc>
      </w:tr>
      <w:tr w:rsidR="00A0067E" w14:paraId="4FF7CCC9" w14:textId="77777777">
        <w:trPr>
          <w:divId w:val="1772774667"/>
          <w:tblCellSpacing w:w="15" w:type="dxa"/>
        </w:trPr>
        <w:tc>
          <w:tcPr>
            <w:tcW w:w="0" w:type="auto"/>
            <w:vAlign w:val="center"/>
            <w:hideMark/>
          </w:tcPr>
          <w:p w14:paraId="33F71438" w14:textId="77777777" w:rsidR="00A0067E" w:rsidRDefault="00467CDC">
            <w:pPr>
              <w:rPr>
                <w:rFonts w:eastAsia="Times New Roman"/>
              </w:rPr>
            </w:pPr>
            <w:r>
              <w:rPr>
                <w:rFonts w:eastAsia="Times New Roman"/>
              </w:rPr>
              <w:t>EViews</w:t>
            </w:r>
          </w:p>
        </w:tc>
        <w:tc>
          <w:tcPr>
            <w:tcW w:w="0" w:type="auto"/>
            <w:vAlign w:val="center"/>
            <w:hideMark/>
          </w:tcPr>
          <w:p w14:paraId="28CF6D95" w14:textId="77777777" w:rsidR="00A0067E" w:rsidRDefault="00467CDC">
            <w:pPr>
              <w:rPr>
                <w:rFonts w:eastAsia="Times New Roman"/>
              </w:rPr>
            </w:pPr>
            <w:r>
              <w:rPr>
                <w:rFonts w:eastAsia="Times New Roman"/>
              </w:rPr>
              <w:t>.wf1</w:t>
            </w:r>
          </w:p>
        </w:tc>
        <w:tc>
          <w:tcPr>
            <w:tcW w:w="0" w:type="auto"/>
            <w:vAlign w:val="center"/>
            <w:hideMark/>
          </w:tcPr>
          <w:p w14:paraId="38ABA5D0" w14:textId="77777777" w:rsidR="00A0067E" w:rsidRDefault="00467CDC">
            <w:pPr>
              <w:rPr>
                <w:rFonts w:eastAsia="Times New Roman"/>
              </w:rPr>
            </w:pPr>
            <w:proofErr w:type="spellStart"/>
            <w:r>
              <w:rPr>
                <w:rFonts w:eastAsia="Times New Roman"/>
              </w:rPr>
              <w:t>hexView</w:t>
            </w:r>
            <w:proofErr w:type="spellEnd"/>
          </w:p>
        </w:tc>
        <w:tc>
          <w:tcPr>
            <w:tcW w:w="0" w:type="auto"/>
            <w:vAlign w:val="center"/>
            <w:hideMark/>
          </w:tcPr>
          <w:p w14:paraId="2C04F2FE" w14:textId="77777777" w:rsidR="00A0067E" w:rsidRDefault="00A0067E">
            <w:pPr>
              <w:rPr>
                <w:rFonts w:eastAsia="Times New Roman"/>
              </w:rPr>
            </w:pPr>
          </w:p>
        </w:tc>
        <w:tc>
          <w:tcPr>
            <w:tcW w:w="0" w:type="auto"/>
            <w:vAlign w:val="center"/>
            <w:hideMark/>
          </w:tcPr>
          <w:p w14:paraId="54EAD4F0" w14:textId="77777777" w:rsidR="00A0067E" w:rsidRDefault="00467CDC">
            <w:pPr>
              <w:rPr>
                <w:rFonts w:eastAsia="Times New Roman"/>
              </w:rPr>
            </w:pPr>
            <w:r>
              <w:rPr>
                <w:rFonts w:eastAsia="Times New Roman"/>
              </w:rPr>
              <w:t>No</w:t>
            </w:r>
          </w:p>
        </w:tc>
      </w:tr>
      <w:tr w:rsidR="00A0067E" w14:paraId="39215C25" w14:textId="77777777">
        <w:trPr>
          <w:divId w:val="1772774667"/>
          <w:tblCellSpacing w:w="15" w:type="dxa"/>
        </w:trPr>
        <w:tc>
          <w:tcPr>
            <w:tcW w:w="0" w:type="auto"/>
            <w:vAlign w:val="center"/>
            <w:hideMark/>
          </w:tcPr>
          <w:p w14:paraId="70780D70" w14:textId="77777777" w:rsidR="00A0067E" w:rsidRDefault="00467CDC">
            <w:pPr>
              <w:rPr>
                <w:rFonts w:eastAsia="Times New Roman"/>
              </w:rPr>
            </w:pPr>
            <w:r>
              <w:rPr>
                <w:rFonts w:eastAsia="Times New Roman"/>
              </w:rPr>
              <w:t>Feather R/Python interchange format</w:t>
            </w:r>
          </w:p>
        </w:tc>
        <w:tc>
          <w:tcPr>
            <w:tcW w:w="0" w:type="auto"/>
            <w:vAlign w:val="center"/>
            <w:hideMark/>
          </w:tcPr>
          <w:p w14:paraId="48A87A66" w14:textId="77777777" w:rsidR="00A0067E" w:rsidRDefault="00467CDC">
            <w:pPr>
              <w:rPr>
                <w:rFonts w:eastAsia="Times New Roman"/>
              </w:rPr>
            </w:pPr>
            <w:proofErr w:type="gramStart"/>
            <w:r>
              <w:rPr>
                <w:rFonts w:eastAsia="Times New Roman"/>
              </w:rPr>
              <w:t>.feather</w:t>
            </w:r>
            <w:proofErr w:type="gramEnd"/>
          </w:p>
        </w:tc>
        <w:tc>
          <w:tcPr>
            <w:tcW w:w="0" w:type="auto"/>
            <w:vAlign w:val="center"/>
            <w:hideMark/>
          </w:tcPr>
          <w:p w14:paraId="026C6683" w14:textId="77777777" w:rsidR="00A0067E" w:rsidRDefault="00467CDC">
            <w:pPr>
              <w:rPr>
                <w:rFonts w:eastAsia="Times New Roman"/>
              </w:rPr>
            </w:pPr>
            <w:r>
              <w:rPr>
                <w:rFonts w:eastAsia="Times New Roman"/>
              </w:rPr>
              <w:t>feather</w:t>
            </w:r>
          </w:p>
        </w:tc>
        <w:tc>
          <w:tcPr>
            <w:tcW w:w="0" w:type="auto"/>
            <w:vAlign w:val="center"/>
            <w:hideMark/>
          </w:tcPr>
          <w:p w14:paraId="13A55FB2" w14:textId="77777777" w:rsidR="00A0067E" w:rsidRDefault="00467CDC">
            <w:pPr>
              <w:rPr>
                <w:rFonts w:eastAsia="Times New Roman"/>
              </w:rPr>
            </w:pPr>
            <w:r>
              <w:rPr>
                <w:rFonts w:eastAsia="Times New Roman"/>
              </w:rPr>
              <w:t>feather</w:t>
            </w:r>
          </w:p>
        </w:tc>
        <w:tc>
          <w:tcPr>
            <w:tcW w:w="0" w:type="auto"/>
            <w:vAlign w:val="center"/>
            <w:hideMark/>
          </w:tcPr>
          <w:p w14:paraId="4A54FAAB" w14:textId="77777777" w:rsidR="00A0067E" w:rsidRDefault="00467CDC">
            <w:pPr>
              <w:rPr>
                <w:rFonts w:eastAsia="Times New Roman"/>
              </w:rPr>
            </w:pPr>
            <w:r>
              <w:rPr>
                <w:rFonts w:eastAsia="Times New Roman"/>
              </w:rPr>
              <w:t>No</w:t>
            </w:r>
          </w:p>
        </w:tc>
      </w:tr>
      <w:tr w:rsidR="00A0067E" w14:paraId="261B74A2" w14:textId="77777777">
        <w:trPr>
          <w:divId w:val="1772774667"/>
          <w:tblCellSpacing w:w="15" w:type="dxa"/>
        </w:trPr>
        <w:tc>
          <w:tcPr>
            <w:tcW w:w="0" w:type="auto"/>
            <w:vAlign w:val="center"/>
            <w:hideMark/>
          </w:tcPr>
          <w:p w14:paraId="4FD8D21B" w14:textId="77777777" w:rsidR="00A0067E" w:rsidRDefault="00467CDC">
            <w:pPr>
              <w:rPr>
                <w:rFonts w:eastAsia="Times New Roman"/>
              </w:rPr>
            </w:pPr>
            <w:r>
              <w:rPr>
                <w:rFonts w:eastAsia="Times New Roman"/>
              </w:rPr>
              <w:t>Fast Storage</w:t>
            </w:r>
          </w:p>
        </w:tc>
        <w:tc>
          <w:tcPr>
            <w:tcW w:w="0" w:type="auto"/>
            <w:vAlign w:val="center"/>
            <w:hideMark/>
          </w:tcPr>
          <w:p w14:paraId="4C012768" w14:textId="77777777" w:rsidR="00A0067E" w:rsidRDefault="00467CDC">
            <w:pPr>
              <w:rPr>
                <w:rFonts w:eastAsia="Times New Roman"/>
              </w:rPr>
            </w:pPr>
            <w:proofErr w:type="gramStart"/>
            <w:r>
              <w:rPr>
                <w:rFonts w:eastAsia="Times New Roman"/>
              </w:rPr>
              <w:t>.</w:t>
            </w:r>
            <w:proofErr w:type="spellStart"/>
            <w:r>
              <w:rPr>
                <w:rFonts w:eastAsia="Times New Roman"/>
              </w:rPr>
              <w:t>fst</w:t>
            </w:r>
            <w:proofErr w:type="spellEnd"/>
            <w:proofErr w:type="gramEnd"/>
          </w:p>
        </w:tc>
        <w:tc>
          <w:tcPr>
            <w:tcW w:w="0" w:type="auto"/>
            <w:vAlign w:val="center"/>
            <w:hideMark/>
          </w:tcPr>
          <w:p w14:paraId="63519333" w14:textId="77777777" w:rsidR="00A0067E" w:rsidRDefault="00467CDC">
            <w:pPr>
              <w:rPr>
                <w:rFonts w:eastAsia="Times New Roman"/>
              </w:rPr>
            </w:pPr>
            <w:proofErr w:type="spellStart"/>
            <w:r>
              <w:rPr>
                <w:rFonts w:eastAsia="Times New Roman"/>
              </w:rPr>
              <w:t>fst</w:t>
            </w:r>
            <w:proofErr w:type="spellEnd"/>
          </w:p>
        </w:tc>
        <w:tc>
          <w:tcPr>
            <w:tcW w:w="0" w:type="auto"/>
            <w:vAlign w:val="center"/>
            <w:hideMark/>
          </w:tcPr>
          <w:p w14:paraId="4B89043D" w14:textId="77777777" w:rsidR="00A0067E" w:rsidRDefault="00467CDC">
            <w:pPr>
              <w:rPr>
                <w:rFonts w:eastAsia="Times New Roman"/>
              </w:rPr>
            </w:pPr>
            <w:proofErr w:type="spellStart"/>
            <w:r>
              <w:rPr>
                <w:rFonts w:eastAsia="Times New Roman"/>
              </w:rPr>
              <w:t>fst</w:t>
            </w:r>
            <w:proofErr w:type="spellEnd"/>
          </w:p>
        </w:tc>
        <w:tc>
          <w:tcPr>
            <w:tcW w:w="0" w:type="auto"/>
            <w:vAlign w:val="center"/>
            <w:hideMark/>
          </w:tcPr>
          <w:p w14:paraId="62746389" w14:textId="77777777" w:rsidR="00A0067E" w:rsidRDefault="00467CDC">
            <w:pPr>
              <w:rPr>
                <w:rFonts w:eastAsia="Times New Roman"/>
              </w:rPr>
            </w:pPr>
            <w:r>
              <w:rPr>
                <w:rFonts w:eastAsia="Times New Roman"/>
              </w:rPr>
              <w:t>No</w:t>
            </w:r>
          </w:p>
        </w:tc>
      </w:tr>
      <w:tr w:rsidR="00A0067E" w14:paraId="45DA293F" w14:textId="77777777">
        <w:trPr>
          <w:divId w:val="1772774667"/>
          <w:tblCellSpacing w:w="15" w:type="dxa"/>
        </w:trPr>
        <w:tc>
          <w:tcPr>
            <w:tcW w:w="0" w:type="auto"/>
            <w:vAlign w:val="center"/>
            <w:hideMark/>
          </w:tcPr>
          <w:p w14:paraId="065639FB" w14:textId="77777777" w:rsidR="00A0067E" w:rsidRDefault="00467CDC">
            <w:pPr>
              <w:rPr>
                <w:rFonts w:eastAsia="Times New Roman"/>
              </w:rPr>
            </w:pPr>
            <w:r>
              <w:rPr>
                <w:rFonts w:eastAsia="Times New Roman"/>
              </w:rPr>
              <w:t>JSON</w:t>
            </w:r>
          </w:p>
        </w:tc>
        <w:tc>
          <w:tcPr>
            <w:tcW w:w="0" w:type="auto"/>
            <w:vAlign w:val="center"/>
            <w:hideMark/>
          </w:tcPr>
          <w:p w14:paraId="34FAFE78" w14:textId="77777777" w:rsidR="00A0067E" w:rsidRDefault="00467CDC">
            <w:pPr>
              <w:rPr>
                <w:rFonts w:eastAsia="Times New Roman"/>
              </w:rPr>
            </w:pPr>
            <w:proofErr w:type="gramStart"/>
            <w:r>
              <w:rPr>
                <w:rFonts w:eastAsia="Times New Roman"/>
              </w:rPr>
              <w:t>.json</w:t>
            </w:r>
            <w:proofErr w:type="gramEnd"/>
          </w:p>
        </w:tc>
        <w:tc>
          <w:tcPr>
            <w:tcW w:w="0" w:type="auto"/>
            <w:vAlign w:val="center"/>
            <w:hideMark/>
          </w:tcPr>
          <w:p w14:paraId="1C01027C" w14:textId="77777777" w:rsidR="00A0067E" w:rsidRDefault="00467CDC">
            <w:pPr>
              <w:rPr>
                <w:rFonts w:eastAsia="Times New Roman"/>
              </w:rPr>
            </w:pPr>
            <w:proofErr w:type="spellStart"/>
            <w:r>
              <w:rPr>
                <w:rFonts w:eastAsia="Times New Roman"/>
              </w:rPr>
              <w:t>jsonlite</w:t>
            </w:r>
            <w:proofErr w:type="spellEnd"/>
          </w:p>
        </w:tc>
        <w:tc>
          <w:tcPr>
            <w:tcW w:w="0" w:type="auto"/>
            <w:vAlign w:val="center"/>
            <w:hideMark/>
          </w:tcPr>
          <w:p w14:paraId="6DC90E0F" w14:textId="77777777" w:rsidR="00A0067E" w:rsidRDefault="00467CDC">
            <w:pPr>
              <w:rPr>
                <w:rFonts w:eastAsia="Times New Roman"/>
              </w:rPr>
            </w:pPr>
            <w:proofErr w:type="spellStart"/>
            <w:r>
              <w:rPr>
                <w:rFonts w:eastAsia="Times New Roman"/>
              </w:rPr>
              <w:t>jsonlite</w:t>
            </w:r>
            <w:proofErr w:type="spellEnd"/>
          </w:p>
        </w:tc>
        <w:tc>
          <w:tcPr>
            <w:tcW w:w="0" w:type="auto"/>
            <w:vAlign w:val="center"/>
            <w:hideMark/>
          </w:tcPr>
          <w:p w14:paraId="552D4C6F" w14:textId="77777777" w:rsidR="00A0067E" w:rsidRDefault="00467CDC">
            <w:pPr>
              <w:rPr>
                <w:rFonts w:eastAsia="Times New Roman"/>
              </w:rPr>
            </w:pPr>
            <w:r>
              <w:rPr>
                <w:rFonts w:eastAsia="Times New Roman"/>
              </w:rPr>
              <w:t>No</w:t>
            </w:r>
          </w:p>
        </w:tc>
      </w:tr>
      <w:tr w:rsidR="00A0067E" w14:paraId="560EA790" w14:textId="77777777">
        <w:trPr>
          <w:divId w:val="1772774667"/>
          <w:tblCellSpacing w:w="15" w:type="dxa"/>
        </w:trPr>
        <w:tc>
          <w:tcPr>
            <w:tcW w:w="0" w:type="auto"/>
            <w:vAlign w:val="center"/>
            <w:hideMark/>
          </w:tcPr>
          <w:p w14:paraId="5D6D3771" w14:textId="77777777" w:rsidR="00A0067E" w:rsidRDefault="00467CDC">
            <w:pPr>
              <w:rPr>
                <w:rFonts w:eastAsia="Times New Roman"/>
              </w:rPr>
            </w:pPr>
            <w:proofErr w:type="spellStart"/>
            <w:r>
              <w:rPr>
                <w:rFonts w:eastAsia="Times New Roman"/>
              </w:rPr>
              <w:t>Matlab</w:t>
            </w:r>
            <w:proofErr w:type="spellEnd"/>
          </w:p>
        </w:tc>
        <w:tc>
          <w:tcPr>
            <w:tcW w:w="0" w:type="auto"/>
            <w:vAlign w:val="center"/>
            <w:hideMark/>
          </w:tcPr>
          <w:p w14:paraId="41F4D6EC" w14:textId="77777777" w:rsidR="00A0067E" w:rsidRDefault="00467CDC">
            <w:pPr>
              <w:rPr>
                <w:rFonts w:eastAsia="Times New Roman"/>
              </w:rPr>
            </w:pPr>
            <w:proofErr w:type="gramStart"/>
            <w:r>
              <w:rPr>
                <w:rFonts w:eastAsia="Times New Roman"/>
              </w:rPr>
              <w:t>.mat</w:t>
            </w:r>
            <w:proofErr w:type="gramEnd"/>
          </w:p>
        </w:tc>
        <w:tc>
          <w:tcPr>
            <w:tcW w:w="0" w:type="auto"/>
            <w:vAlign w:val="center"/>
            <w:hideMark/>
          </w:tcPr>
          <w:p w14:paraId="68E5F2A6" w14:textId="77777777" w:rsidR="00A0067E" w:rsidRDefault="00467CDC">
            <w:pPr>
              <w:rPr>
                <w:rFonts w:eastAsia="Times New Roman"/>
              </w:rPr>
            </w:pPr>
            <w:proofErr w:type="spellStart"/>
            <w:r>
              <w:rPr>
                <w:rFonts w:eastAsia="Times New Roman"/>
              </w:rPr>
              <w:t>rmatio</w:t>
            </w:r>
            <w:proofErr w:type="spellEnd"/>
          </w:p>
        </w:tc>
        <w:tc>
          <w:tcPr>
            <w:tcW w:w="0" w:type="auto"/>
            <w:vAlign w:val="center"/>
            <w:hideMark/>
          </w:tcPr>
          <w:p w14:paraId="589ABF1E" w14:textId="77777777" w:rsidR="00A0067E" w:rsidRDefault="00467CDC">
            <w:pPr>
              <w:rPr>
                <w:rFonts w:eastAsia="Times New Roman"/>
              </w:rPr>
            </w:pPr>
            <w:proofErr w:type="spellStart"/>
            <w:r>
              <w:rPr>
                <w:rFonts w:eastAsia="Times New Roman"/>
              </w:rPr>
              <w:t>rmatio</w:t>
            </w:r>
            <w:proofErr w:type="spellEnd"/>
          </w:p>
        </w:tc>
        <w:tc>
          <w:tcPr>
            <w:tcW w:w="0" w:type="auto"/>
            <w:vAlign w:val="center"/>
            <w:hideMark/>
          </w:tcPr>
          <w:p w14:paraId="43A2C28E" w14:textId="77777777" w:rsidR="00A0067E" w:rsidRDefault="00467CDC">
            <w:pPr>
              <w:rPr>
                <w:rFonts w:eastAsia="Times New Roman"/>
              </w:rPr>
            </w:pPr>
            <w:r>
              <w:rPr>
                <w:rFonts w:eastAsia="Times New Roman"/>
              </w:rPr>
              <w:t>No</w:t>
            </w:r>
          </w:p>
        </w:tc>
      </w:tr>
      <w:tr w:rsidR="00A0067E" w14:paraId="704B5EE9" w14:textId="77777777">
        <w:trPr>
          <w:divId w:val="1772774667"/>
          <w:tblCellSpacing w:w="15" w:type="dxa"/>
        </w:trPr>
        <w:tc>
          <w:tcPr>
            <w:tcW w:w="0" w:type="auto"/>
            <w:vAlign w:val="center"/>
            <w:hideMark/>
          </w:tcPr>
          <w:p w14:paraId="0B3F2152" w14:textId="77777777" w:rsidR="00A0067E" w:rsidRDefault="00467CDC">
            <w:pPr>
              <w:rPr>
                <w:rFonts w:eastAsia="Times New Roman"/>
              </w:rPr>
            </w:pPr>
            <w:r>
              <w:rPr>
                <w:rFonts w:eastAsia="Times New Roman"/>
              </w:rPr>
              <w:t>OpenDocument Spreadsheet</w:t>
            </w:r>
          </w:p>
        </w:tc>
        <w:tc>
          <w:tcPr>
            <w:tcW w:w="0" w:type="auto"/>
            <w:vAlign w:val="center"/>
            <w:hideMark/>
          </w:tcPr>
          <w:p w14:paraId="0FEE10BF" w14:textId="77777777" w:rsidR="00A0067E" w:rsidRDefault="00467CDC">
            <w:pPr>
              <w:rPr>
                <w:rFonts w:eastAsia="Times New Roman"/>
              </w:rPr>
            </w:pPr>
            <w:r>
              <w:rPr>
                <w:rFonts w:eastAsia="Times New Roman"/>
              </w:rPr>
              <w:t>.</w:t>
            </w:r>
            <w:proofErr w:type="spellStart"/>
            <w:r>
              <w:rPr>
                <w:rFonts w:eastAsia="Times New Roman"/>
              </w:rPr>
              <w:t>ods</w:t>
            </w:r>
            <w:proofErr w:type="spellEnd"/>
          </w:p>
        </w:tc>
        <w:tc>
          <w:tcPr>
            <w:tcW w:w="0" w:type="auto"/>
            <w:vAlign w:val="center"/>
            <w:hideMark/>
          </w:tcPr>
          <w:p w14:paraId="3B052D94" w14:textId="77777777" w:rsidR="00A0067E" w:rsidRDefault="00467CDC">
            <w:pPr>
              <w:rPr>
                <w:rFonts w:eastAsia="Times New Roman"/>
              </w:rPr>
            </w:pPr>
            <w:proofErr w:type="spellStart"/>
            <w:r>
              <w:rPr>
                <w:rFonts w:eastAsia="Times New Roman"/>
              </w:rPr>
              <w:t>readODS</w:t>
            </w:r>
            <w:proofErr w:type="spellEnd"/>
          </w:p>
        </w:tc>
        <w:tc>
          <w:tcPr>
            <w:tcW w:w="0" w:type="auto"/>
            <w:vAlign w:val="center"/>
            <w:hideMark/>
          </w:tcPr>
          <w:p w14:paraId="50B25776" w14:textId="77777777" w:rsidR="00A0067E" w:rsidRDefault="00467CDC">
            <w:pPr>
              <w:rPr>
                <w:rFonts w:eastAsia="Times New Roman"/>
              </w:rPr>
            </w:pPr>
            <w:proofErr w:type="spellStart"/>
            <w:r>
              <w:rPr>
                <w:rFonts w:eastAsia="Times New Roman"/>
              </w:rPr>
              <w:t>readODS</w:t>
            </w:r>
            <w:proofErr w:type="spellEnd"/>
          </w:p>
        </w:tc>
        <w:tc>
          <w:tcPr>
            <w:tcW w:w="0" w:type="auto"/>
            <w:vAlign w:val="center"/>
            <w:hideMark/>
          </w:tcPr>
          <w:p w14:paraId="64D23BC2" w14:textId="77777777" w:rsidR="00A0067E" w:rsidRDefault="00467CDC">
            <w:pPr>
              <w:rPr>
                <w:rFonts w:eastAsia="Times New Roman"/>
              </w:rPr>
            </w:pPr>
            <w:r>
              <w:rPr>
                <w:rFonts w:eastAsia="Times New Roman"/>
              </w:rPr>
              <w:t>No</w:t>
            </w:r>
          </w:p>
        </w:tc>
      </w:tr>
      <w:tr w:rsidR="00A0067E" w14:paraId="7B9B794E" w14:textId="77777777">
        <w:trPr>
          <w:divId w:val="1772774667"/>
          <w:tblCellSpacing w:w="15" w:type="dxa"/>
        </w:trPr>
        <w:tc>
          <w:tcPr>
            <w:tcW w:w="0" w:type="auto"/>
            <w:vAlign w:val="center"/>
            <w:hideMark/>
          </w:tcPr>
          <w:p w14:paraId="1684FDE5" w14:textId="77777777" w:rsidR="00A0067E" w:rsidRDefault="00467CDC">
            <w:pPr>
              <w:rPr>
                <w:rFonts w:eastAsia="Times New Roman"/>
              </w:rPr>
            </w:pPr>
            <w:r>
              <w:rPr>
                <w:rFonts w:eastAsia="Times New Roman"/>
              </w:rPr>
              <w:t>HTML Tables</w:t>
            </w:r>
          </w:p>
        </w:tc>
        <w:tc>
          <w:tcPr>
            <w:tcW w:w="0" w:type="auto"/>
            <w:vAlign w:val="center"/>
            <w:hideMark/>
          </w:tcPr>
          <w:p w14:paraId="070CE761" w14:textId="77777777" w:rsidR="00A0067E" w:rsidRDefault="00467CDC">
            <w:pPr>
              <w:rPr>
                <w:rFonts w:eastAsia="Times New Roman"/>
              </w:rPr>
            </w:pPr>
            <w:r>
              <w:rPr>
                <w:rFonts w:eastAsia="Times New Roman"/>
              </w:rPr>
              <w:t>.html</w:t>
            </w:r>
          </w:p>
        </w:tc>
        <w:tc>
          <w:tcPr>
            <w:tcW w:w="0" w:type="auto"/>
            <w:vAlign w:val="center"/>
            <w:hideMark/>
          </w:tcPr>
          <w:p w14:paraId="151515A9" w14:textId="77777777" w:rsidR="00A0067E" w:rsidRDefault="00467CDC">
            <w:pPr>
              <w:rPr>
                <w:rFonts w:eastAsia="Times New Roman"/>
              </w:rPr>
            </w:pPr>
            <w:r>
              <w:rPr>
                <w:rFonts w:eastAsia="Times New Roman"/>
              </w:rPr>
              <w:t>xml2</w:t>
            </w:r>
          </w:p>
        </w:tc>
        <w:tc>
          <w:tcPr>
            <w:tcW w:w="0" w:type="auto"/>
            <w:vAlign w:val="center"/>
            <w:hideMark/>
          </w:tcPr>
          <w:p w14:paraId="64ECA851" w14:textId="77777777" w:rsidR="00A0067E" w:rsidRDefault="00467CDC">
            <w:pPr>
              <w:rPr>
                <w:rFonts w:eastAsia="Times New Roman"/>
              </w:rPr>
            </w:pPr>
            <w:r>
              <w:rPr>
                <w:rFonts w:eastAsia="Times New Roman"/>
              </w:rPr>
              <w:t>xml2</w:t>
            </w:r>
          </w:p>
        </w:tc>
        <w:tc>
          <w:tcPr>
            <w:tcW w:w="0" w:type="auto"/>
            <w:vAlign w:val="center"/>
            <w:hideMark/>
          </w:tcPr>
          <w:p w14:paraId="660226E8" w14:textId="77777777" w:rsidR="00A0067E" w:rsidRDefault="00467CDC">
            <w:pPr>
              <w:rPr>
                <w:rFonts w:eastAsia="Times New Roman"/>
              </w:rPr>
            </w:pPr>
            <w:r>
              <w:rPr>
                <w:rFonts w:eastAsia="Times New Roman"/>
              </w:rPr>
              <w:t>No</w:t>
            </w:r>
          </w:p>
        </w:tc>
      </w:tr>
      <w:tr w:rsidR="00A0067E" w14:paraId="117AA847" w14:textId="77777777">
        <w:trPr>
          <w:divId w:val="1772774667"/>
          <w:tblCellSpacing w:w="15" w:type="dxa"/>
        </w:trPr>
        <w:tc>
          <w:tcPr>
            <w:tcW w:w="0" w:type="auto"/>
            <w:vAlign w:val="center"/>
            <w:hideMark/>
          </w:tcPr>
          <w:p w14:paraId="16899C2D" w14:textId="77777777" w:rsidR="00A0067E" w:rsidRDefault="00467CDC">
            <w:pPr>
              <w:rPr>
                <w:rFonts w:eastAsia="Times New Roman"/>
              </w:rPr>
            </w:pPr>
            <w:r>
              <w:rPr>
                <w:rFonts w:eastAsia="Times New Roman"/>
              </w:rPr>
              <w:t>Shallow XML documents</w:t>
            </w:r>
          </w:p>
        </w:tc>
        <w:tc>
          <w:tcPr>
            <w:tcW w:w="0" w:type="auto"/>
            <w:vAlign w:val="center"/>
            <w:hideMark/>
          </w:tcPr>
          <w:p w14:paraId="3839211F" w14:textId="77777777" w:rsidR="00A0067E" w:rsidRDefault="00467CDC">
            <w:pPr>
              <w:rPr>
                <w:rFonts w:eastAsia="Times New Roman"/>
              </w:rPr>
            </w:pPr>
            <w:r>
              <w:rPr>
                <w:rFonts w:eastAsia="Times New Roman"/>
              </w:rPr>
              <w:t>.xml</w:t>
            </w:r>
          </w:p>
        </w:tc>
        <w:tc>
          <w:tcPr>
            <w:tcW w:w="0" w:type="auto"/>
            <w:vAlign w:val="center"/>
            <w:hideMark/>
          </w:tcPr>
          <w:p w14:paraId="02B873A3" w14:textId="77777777" w:rsidR="00A0067E" w:rsidRDefault="00467CDC">
            <w:pPr>
              <w:rPr>
                <w:rFonts w:eastAsia="Times New Roman"/>
              </w:rPr>
            </w:pPr>
            <w:r>
              <w:rPr>
                <w:rFonts w:eastAsia="Times New Roman"/>
              </w:rPr>
              <w:t>xml2</w:t>
            </w:r>
          </w:p>
        </w:tc>
        <w:tc>
          <w:tcPr>
            <w:tcW w:w="0" w:type="auto"/>
            <w:vAlign w:val="center"/>
            <w:hideMark/>
          </w:tcPr>
          <w:p w14:paraId="7938F1BA" w14:textId="77777777" w:rsidR="00A0067E" w:rsidRDefault="00467CDC">
            <w:pPr>
              <w:rPr>
                <w:rFonts w:eastAsia="Times New Roman"/>
              </w:rPr>
            </w:pPr>
            <w:r>
              <w:rPr>
                <w:rFonts w:eastAsia="Times New Roman"/>
              </w:rPr>
              <w:t>xml2</w:t>
            </w:r>
          </w:p>
        </w:tc>
        <w:tc>
          <w:tcPr>
            <w:tcW w:w="0" w:type="auto"/>
            <w:vAlign w:val="center"/>
            <w:hideMark/>
          </w:tcPr>
          <w:p w14:paraId="189E71A6" w14:textId="77777777" w:rsidR="00A0067E" w:rsidRDefault="00467CDC">
            <w:pPr>
              <w:rPr>
                <w:rFonts w:eastAsia="Times New Roman"/>
              </w:rPr>
            </w:pPr>
            <w:r>
              <w:rPr>
                <w:rFonts w:eastAsia="Times New Roman"/>
              </w:rPr>
              <w:t>No</w:t>
            </w:r>
          </w:p>
        </w:tc>
      </w:tr>
      <w:tr w:rsidR="00A0067E" w14:paraId="7F724B38" w14:textId="77777777">
        <w:trPr>
          <w:divId w:val="1772774667"/>
          <w:tblCellSpacing w:w="15" w:type="dxa"/>
        </w:trPr>
        <w:tc>
          <w:tcPr>
            <w:tcW w:w="0" w:type="auto"/>
            <w:vAlign w:val="center"/>
            <w:hideMark/>
          </w:tcPr>
          <w:p w14:paraId="29965D66" w14:textId="77777777" w:rsidR="00A0067E" w:rsidRDefault="00467CDC">
            <w:pPr>
              <w:rPr>
                <w:rFonts w:eastAsia="Times New Roman"/>
              </w:rPr>
            </w:pPr>
            <w:r>
              <w:rPr>
                <w:rFonts w:eastAsia="Times New Roman"/>
              </w:rPr>
              <w:lastRenderedPageBreak/>
              <w:t>YAML</w:t>
            </w:r>
          </w:p>
        </w:tc>
        <w:tc>
          <w:tcPr>
            <w:tcW w:w="0" w:type="auto"/>
            <w:vAlign w:val="center"/>
            <w:hideMark/>
          </w:tcPr>
          <w:p w14:paraId="0889CEFA" w14:textId="77777777" w:rsidR="00A0067E" w:rsidRDefault="00467CDC">
            <w:pPr>
              <w:rPr>
                <w:rFonts w:eastAsia="Times New Roman"/>
              </w:rPr>
            </w:pPr>
            <w:proofErr w:type="gramStart"/>
            <w:r>
              <w:rPr>
                <w:rFonts w:eastAsia="Times New Roman"/>
              </w:rPr>
              <w:t>.</w:t>
            </w:r>
            <w:proofErr w:type="spellStart"/>
            <w:r>
              <w:rPr>
                <w:rFonts w:eastAsia="Times New Roman"/>
              </w:rPr>
              <w:t>yml</w:t>
            </w:r>
            <w:proofErr w:type="spellEnd"/>
            <w:proofErr w:type="gramEnd"/>
          </w:p>
        </w:tc>
        <w:tc>
          <w:tcPr>
            <w:tcW w:w="0" w:type="auto"/>
            <w:vAlign w:val="center"/>
            <w:hideMark/>
          </w:tcPr>
          <w:p w14:paraId="29D5F3C9" w14:textId="77777777" w:rsidR="00A0067E" w:rsidRDefault="00467CDC">
            <w:pPr>
              <w:rPr>
                <w:rFonts w:eastAsia="Times New Roman"/>
              </w:rPr>
            </w:pPr>
            <w:proofErr w:type="spellStart"/>
            <w:r>
              <w:rPr>
                <w:rFonts w:eastAsia="Times New Roman"/>
              </w:rPr>
              <w:t>yaml</w:t>
            </w:r>
            <w:proofErr w:type="spellEnd"/>
          </w:p>
        </w:tc>
        <w:tc>
          <w:tcPr>
            <w:tcW w:w="0" w:type="auto"/>
            <w:vAlign w:val="center"/>
            <w:hideMark/>
          </w:tcPr>
          <w:p w14:paraId="0FF62AE2" w14:textId="77777777" w:rsidR="00A0067E" w:rsidRDefault="00467CDC">
            <w:pPr>
              <w:rPr>
                <w:rFonts w:eastAsia="Times New Roman"/>
              </w:rPr>
            </w:pPr>
            <w:proofErr w:type="spellStart"/>
            <w:r>
              <w:rPr>
                <w:rFonts w:eastAsia="Times New Roman"/>
              </w:rPr>
              <w:t>yaml</w:t>
            </w:r>
            <w:proofErr w:type="spellEnd"/>
          </w:p>
        </w:tc>
        <w:tc>
          <w:tcPr>
            <w:tcW w:w="0" w:type="auto"/>
            <w:vAlign w:val="center"/>
            <w:hideMark/>
          </w:tcPr>
          <w:p w14:paraId="71D7D0CD" w14:textId="77777777" w:rsidR="00A0067E" w:rsidRDefault="00467CDC">
            <w:pPr>
              <w:rPr>
                <w:rFonts w:eastAsia="Times New Roman"/>
              </w:rPr>
            </w:pPr>
            <w:r>
              <w:rPr>
                <w:rFonts w:eastAsia="Times New Roman"/>
              </w:rPr>
              <w:t>No</w:t>
            </w:r>
          </w:p>
        </w:tc>
      </w:tr>
      <w:tr w:rsidR="00A0067E" w14:paraId="3EB5308A" w14:textId="77777777">
        <w:trPr>
          <w:divId w:val="1772774667"/>
          <w:tblCellSpacing w:w="15" w:type="dxa"/>
        </w:trPr>
        <w:tc>
          <w:tcPr>
            <w:tcW w:w="0" w:type="auto"/>
            <w:vAlign w:val="center"/>
            <w:hideMark/>
          </w:tcPr>
          <w:p w14:paraId="5EBCA232" w14:textId="77777777" w:rsidR="00A0067E" w:rsidRDefault="00467CDC">
            <w:pPr>
              <w:rPr>
                <w:rFonts w:eastAsia="Times New Roman"/>
              </w:rPr>
            </w:pPr>
            <w:r>
              <w:rPr>
                <w:rFonts w:eastAsia="Times New Roman"/>
              </w:rPr>
              <w:t xml:space="preserve">Clipboard default is </w:t>
            </w:r>
            <w:proofErr w:type="spellStart"/>
            <w:r>
              <w:rPr>
                <w:rFonts w:eastAsia="Times New Roman"/>
              </w:rPr>
              <w:t>tsv</w:t>
            </w:r>
            <w:proofErr w:type="spellEnd"/>
          </w:p>
        </w:tc>
        <w:tc>
          <w:tcPr>
            <w:tcW w:w="0" w:type="auto"/>
            <w:vAlign w:val="center"/>
            <w:hideMark/>
          </w:tcPr>
          <w:p w14:paraId="05A745F0" w14:textId="77777777" w:rsidR="00A0067E" w:rsidRDefault="00A0067E">
            <w:pPr>
              <w:rPr>
                <w:rFonts w:eastAsia="Times New Roman"/>
              </w:rPr>
            </w:pPr>
          </w:p>
        </w:tc>
        <w:tc>
          <w:tcPr>
            <w:tcW w:w="0" w:type="auto"/>
            <w:vAlign w:val="center"/>
            <w:hideMark/>
          </w:tcPr>
          <w:p w14:paraId="7D32BFA2" w14:textId="77777777" w:rsidR="00A0067E" w:rsidRDefault="00467CDC">
            <w:pPr>
              <w:rPr>
                <w:rFonts w:eastAsia="Times New Roman"/>
              </w:rPr>
            </w:pPr>
            <w:proofErr w:type="spellStart"/>
            <w:r>
              <w:rPr>
                <w:rFonts w:eastAsia="Times New Roman"/>
              </w:rPr>
              <w:t>clipr</w:t>
            </w:r>
            <w:proofErr w:type="spellEnd"/>
          </w:p>
        </w:tc>
        <w:tc>
          <w:tcPr>
            <w:tcW w:w="0" w:type="auto"/>
            <w:vAlign w:val="center"/>
            <w:hideMark/>
          </w:tcPr>
          <w:p w14:paraId="1EEE9394" w14:textId="77777777" w:rsidR="00A0067E" w:rsidRDefault="00467CDC">
            <w:pPr>
              <w:rPr>
                <w:rFonts w:eastAsia="Times New Roman"/>
              </w:rPr>
            </w:pPr>
            <w:proofErr w:type="spellStart"/>
            <w:r>
              <w:rPr>
                <w:rFonts w:eastAsia="Times New Roman"/>
              </w:rPr>
              <w:t>clipr</w:t>
            </w:r>
            <w:proofErr w:type="spellEnd"/>
          </w:p>
        </w:tc>
        <w:tc>
          <w:tcPr>
            <w:tcW w:w="0" w:type="auto"/>
            <w:vAlign w:val="center"/>
            <w:hideMark/>
          </w:tcPr>
          <w:p w14:paraId="41A053A1" w14:textId="77777777" w:rsidR="00A0067E" w:rsidRDefault="00467CDC">
            <w:pPr>
              <w:rPr>
                <w:rFonts w:eastAsia="Times New Roman"/>
              </w:rPr>
            </w:pPr>
            <w:r>
              <w:rPr>
                <w:rFonts w:eastAsia="Times New Roman"/>
              </w:rPr>
              <w:t>No</w:t>
            </w:r>
          </w:p>
        </w:tc>
      </w:tr>
    </w:tbl>
    <w:p w14:paraId="4813EAEF" w14:textId="77777777" w:rsidR="00A0067E" w:rsidRDefault="00467CDC">
      <w:pPr>
        <w:pStyle w:val="Heading1"/>
        <w:divId w:val="1092968327"/>
        <w:rPr>
          <w:rFonts w:eastAsia="Times New Roman"/>
        </w:rPr>
      </w:pPr>
      <w:r>
        <w:rPr>
          <w:rStyle w:val="header-section-number"/>
          <w:rFonts w:eastAsia="Times New Roman"/>
        </w:rPr>
        <w:t>III</w:t>
      </w:r>
      <w:r>
        <w:rPr>
          <w:rFonts w:eastAsia="Times New Roman"/>
        </w:rPr>
        <w:t xml:space="preserve"> Data Management</w:t>
      </w:r>
    </w:p>
    <w:p w14:paraId="3F28B3A2" w14:textId="77777777" w:rsidR="00A0067E" w:rsidRDefault="00467CDC">
      <w:pPr>
        <w:pStyle w:val="Heading1"/>
        <w:divId w:val="1150058452"/>
        <w:rPr>
          <w:rFonts w:eastAsia="Times New Roman"/>
        </w:rPr>
      </w:pPr>
      <w:r>
        <w:rPr>
          <w:rFonts w:eastAsia="Times New Roman"/>
        </w:rPr>
        <w:t>Cleaning data and core functions</w:t>
      </w:r>
    </w:p>
    <w:p w14:paraId="17801B68" w14:textId="77777777" w:rsidR="00A0067E" w:rsidRDefault="00467CDC">
      <w:pPr>
        <w:pStyle w:val="NormalWeb"/>
        <w:divId w:val="1150058452"/>
      </w:pPr>
      <w:r>
        <w:t xml:space="preserve">This page demonstrates common steps used in the process of “cleaning” a dataset, </w:t>
      </w:r>
      <w:proofErr w:type="gramStart"/>
      <w:r>
        <w:t>and also</w:t>
      </w:r>
      <w:proofErr w:type="gramEnd"/>
      <w:r>
        <w:t xml:space="preserve"> explains the use of many essential R data management functions.</w:t>
      </w:r>
    </w:p>
    <w:p w14:paraId="28A8182F" w14:textId="77777777" w:rsidR="00A0067E" w:rsidRDefault="00467CDC">
      <w:pPr>
        <w:pStyle w:val="NormalWeb"/>
        <w:divId w:val="1150058452"/>
      </w:pPr>
      <w:r>
        <w:t xml:space="preserve">To demonstrate data cleaning, this page begins by importing a raw case </w:t>
      </w:r>
      <w:proofErr w:type="spellStart"/>
      <w:r>
        <w:t>linelist</w:t>
      </w:r>
      <w:proofErr w:type="spellEnd"/>
      <w:r>
        <w:t xml:space="preserve"> </w:t>
      </w:r>
      <w:proofErr w:type="gramStart"/>
      <w:r>
        <w:t>dataset, and</w:t>
      </w:r>
      <w:proofErr w:type="gramEnd"/>
      <w:r>
        <w:t xml:space="preserve"> proceeds step-by-step through the cleaning process. In the R code, this manifests as a “pipe” chain, which references the “pipe” operator </w:t>
      </w:r>
      <w:r>
        <w:rPr>
          <w:rStyle w:val="HTMLCode"/>
        </w:rPr>
        <w:t>%&gt;%</w:t>
      </w:r>
      <w:r>
        <w:t xml:space="preserve"> that passes a dataset from one operation to the next.</w:t>
      </w:r>
    </w:p>
    <w:p w14:paraId="53B48DC7" w14:textId="77777777" w:rsidR="00A0067E" w:rsidRDefault="00467CDC">
      <w:pPr>
        <w:pStyle w:val="Heading3"/>
        <w:divId w:val="775834585"/>
        <w:rPr>
          <w:rFonts w:eastAsia="Times New Roman"/>
        </w:rPr>
      </w:pPr>
      <w:r>
        <w:rPr>
          <w:rFonts w:eastAsia="Times New Roman"/>
        </w:rPr>
        <w:t>Core functions</w:t>
      </w:r>
    </w:p>
    <w:p w14:paraId="50AFE8CE" w14:textId="77777777" w:rsidR="00A0067E" w:rsidRDefault="00467CDC">
      <w:pPr>
        <w:pStyle w:val="NormalWeb"/>
        <w:divId w:val="775834585"/>
      </w:pPr>
      <w:r>
        <w:t xml:space="preserve">This handbook emphasizes use of the functions from the </w:t>
      </w:r>
      <w:hyperlink r:id="rId183" w:history="1">
        <w:proofErr w:type="spellStart"/>
        <w:r>
          <w:rPr>
            <w:rStyle w:val="Strong"/>
            <w:color w:val="0000FF"/>
            <w:u w:val="single"/>
          </w:rPr>
          <w:t>tidyverse</w:t>
        </w:r>
        <w:proofErr w:type="spellEnd"/>
      </w:hyperlink>
      <w:r>
        <w:t xml:space="preserve"> family of R packages. The essential R functions demonstrated in this page are listed below.</w:t>
      </w:r>
    </w:p>
    <w:p w14:paraId="0782F4B1" w14:textId="77777777" w:rsidR="00A0067E" w:rsidRDefault="00467CDC">
      <w:pPr>
        <w:pStyle w:val="NormalWeb"/>
        <w:divId w:val="775834585"/>
      </w:pPr>
      <w:r>
        <w:t xml:space="preserve">Many of these functions belong to the </w:t>
      </w:r>
      <w:hyperlink r:id="rId184" w:history="1">
        <w:proofErr w:type="spellStart"/>
        <w:r>
          <w:rPr>
            <w:rStyle w:val="Strong"/>
            <w:color w:val="0000FF"/>
            <w:u w:val="single"/>
          </w:rPr>
          <w:t>dplyr</w:t>
        </w:r>
        <w:proofErr w:type="spellEnd"/>
      </w:hyperlink>
      <w:r>
        <w:t xml:space="preserve"> R package, which provides “verb” functions to solve data manipulation challenges (the name is a reference to a "data frame-</w:t>
      </w:r>
      <w:hyperlink r:id="rId185" w:anchor=":~:text=also%20ply%C2%B7er%20(pl%C4%AB%E2%80%B2,holding%2C%20bending%2C%20or%20cutting.)%22" w:history="1">
        <w:r>
          <w:rPr>
            <w:rStyle w:val="Hyperlink"/>
          </w:rPr>
          <w:t>plier</w:t>
        </w:r>
      </w:hyperlink>
      <w:r>
        <w:t xml:space="preserve">. </w:t>
      </w:r>
      <w:proofErr w:type="spellStart"/>
      <w:r>
        <w:rPr>
          <w:rStyle w:val="Strong"/>
        </w:rPr>
        <w:t>dplyr</w:t>
      </w:r>
      <w:proofErr w:type="spellEnd"/>
      <w:r>
        <w:t xml:space="preserve"> is part of the </w:t>
      </w:r>
      <w:proofErr w:type="spellStart"/>
      <w:r>
        <w:rPr>
          <w:rStyle w:val="Strong"/>
        </w:rPr>
        <w:t>tidyverse</w:t>
      </w:r>
      <w:proofErr w:type="spellEnd"/>
      <w:r>
        <w:t xml:space="preserve"> family of R packages (which also includes </w:t>
      </w:r>
      <w:r>
        <w:rPr>
          <w:rStyle w:val="Strong"/>
        </w:rPr>
        <w:t>ggplot2</w:t>
      </w:r>
      <w:r>
        <w:t xml:space="preserve">, </w:t>
      </w:r>
      <w:proofErr w:type="spellStart"/>
      <w:r>
        <w:rPr>
          <w:rStyle w:val="Strong"/>
        </w:rPr>
        <w:t>tidyr</w:t>
      </w:r>
      <w:proofErr w:type="spellEnd"/>
      <w:r>
        <w:t xml:space="preserve">, </w:t>
      </w:r>
      <w:proofErr w:type="spellStart"/>
      <w:r>
        <w:rPr>
          <w:rStyle w:val="Strong"/>
        </w:rPr>
        <w:t>stringr</w:t>
      </w:r>
      <w:proofErr w:type="spellEnd"/>
      <w:r>
        <w:t xml:space="preserve">, </w:t>
      </w:r>
      <w:proofErr w:type="spellStart"/>
      <w:r>
        <w:rPr>
          <w:rStyle w:val="Strong"/>
        </w:rPr>
        <w:t>tibble</w:t>
      </w:r>
      <w:proofErr w:type="spellEnd"/>
      <w:r>
        <w:t xml:space="preserve">, </w:t>
      </w:r>
      <w:proofErr w:type="spellStart"/>
      <w:r>
        <w:rPr>
          <w:rStyle w:val="Strong"/>
        </w:rPr>
        <w:t>purrr</w:t>
      </w:r>
      <w:proofErr w:type="spellEnd"/>
      <w:r>
        <w:t xml:space="preserve">, </w:t>
      </w:r>
      <w:proofErr w:type="spellStart"/>
      <w:r>
        <w:rPr>
          <w:rStyle w:val="Strong"/>
        </w:rPr>
        <w:t>magrittr</w:t>
      </w:r>
      <w:proofErr w:type="spellEnd"/>
      <w:r>
        <w:t xml:space="preserve">, and </w:t>
      </w:r>
      <w:proofErr w:type="spellStart"/>
      <w:r>
        <w:rPr>
          <w:rStyle w:val="Strong"/>
        </w:rPr>
        <w:t>forcats</w:t>
      </w:r>
      <w:proofErr w:type="spellEnd"/>
      <w:r>
        <w:t xml:space="preserve"> among others).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gridCol w:w="3818"/>
        <w:gridCol w:w="1447"/>
      </w:tblGrid>
      <w:tr w:rsidR="00A0067E" w14:paraId="7726DBE5" w14:textId="77777777">
        <w:trPr>
          <w:divId w:val="775834585"/>
          <w:tblHeader/>
          <w:tblCellSpacing w:w="15" w:type="dxa"/>
        </w:trPr>
        <w:tc>
          <w:tcPr>
            <w:tcW w:w="0" w:type="auto"/>
            <w:vAlign w:val="center"/>
            <w:hideMark/>
          </w:tcPr>
          <w:p w14:paraId="45F1D336" w14:textId="77777777" w:rsidR="00A0067E" w:rsidRDefault="00467CDC">
            <w:pPr>
              <w:jc w:val="center"/>
              <w:rPr>
                <w:rFonts w:eastAsia="Times New Roman"/>
                <w:b/>
                <w:bCs/>
              </w:rPr>
            </w:pPr>
            <w:r>
              <w:rPr>
                <w:rFonts w:eastAsia="Times New Roman"/>
                <w:b/>
                <w:bCs/>
              </w:rPr>
              <w:t>Function</w:t>
            </w:r>
          </w:p>
        </w:tc>
        <w:tc>
          <w:tcPr>
            <w:tcW w:w="0" w:type="auto"/>
            <w:vAlign w:val="center"/>
            <w:hideMark/>
          </w:tcPr>
          <w:p w14:paraId="69409F33" w14:textId="77777777" w:rsidR="00A0067E" w:rsidRDefault="00467CDC">
            <w:pPr>
              <w:jc w:val="center"/>
              <w:rPr>
                <w:rFonts w:eastAsia="Times New Roman"/>
                <w:b/>
                <w:bCs/>
              </w:rPr>
            </w:pPr>
            <w:r>
              <w:rPr>
                <w:rFonts w:eastAsia="Times New Roman"/>
                <w:b/>
                <w:bCs/>
              </w:rPr>
              <w:t>Utility</w:t>
            </w:r>
          </w:p>
        </w:tc>
        <w:tc>
          <w:tcPr>
            <w:tcW w:w="0" w:type="auto"/>
            <w:vAlign w:val="center"/>
            <w:hideMark/>
          </w:tcPr>
          <w:p w14:paraId="6F284689" w14:textId="77777777" w:rsidR="00A0067E" w:rsidRDefault="00467CDC">
            <w:pPr>
              <w:jc w:val="center"/>
              <w:rPr>
                <w:rFonts w:eastAsia="Times New Roman"/>
                <w:b/>
                <w:bCs/>
              </w:rPr>
            </w:pPr>
            <w:r>
              <w:rPr>
                <w:rFonts w:eastAsia="Times New Roman"/>
                <w:b/>
                <w:bCs/>
              </w:rPr>
              <w:t>Package</w:t>
            </w:r>
          </w:p>
        </w:tc>
      </w:tr>
      <w:tr w:rsidR="00A0067E" w14:paraId="16A843AB" w14:textId="77777777">
        <w:trPr>
          <w:divId w:val="775834585"/>
          <w:tblCellSpacing w:w="15" w:type="dxa"/>
        </w:trPr>
        <w:tc>
          <w:tcPr>
            <w:tcW w:w="0" w:type="auto"/>
            <w:vAlign w:val="center"/>
            <w:hideMark/>
          </w:tcPr>
          <w:p w14:paraId="28CED036" w14:textId="77777777" w:rsidR="00A0067E" w:rsidRDefault="00467CDC">
            <w:pPr>
              <w:rPr>
                <w:rFonts w:eastAsia="Times New Roman"/>
              </w:rPr>
            </w:pPr>
            <w:r>
              <w:rPr>
                <w:rStyle w:val="HTMLCode"/>
              </w:rPr>
              <w:t>%&gt;%</w:t>
            </w:r>
          </w:p>
        </w:tc>
        <w:tc>
          <w:tcPr>
            <w:tcW w:w="0" w:type="auto"/>
            <w:vAlign w:val="center"/>
            <w:hideMark/>
          </w:tcPr>
          <w:p w14:paraId="21167060" w14:textId="77777777" w:rsidR="00A0067E" w:rsidRDefault="00467CDC">
            <w:pPr>
              <w:rPr>
                <w:rFonts w:eastAsia="Times New Roman"/>
              </w:rPr>
            </w:pPr>
            <w:r>
              <w:rPr>
                <w:rFonts w:eastAsia="Times New Roman"/>
              </w:rPr>
              <w:t>“pipe” (pass) data from one function to the next</w:t>
            </w:r>
          </w:p>
        </w:tc>
        <w:tc>
          <w:tcPr>
            <w:tcW w:w="0" w:type="auto"/>
            <w:vAlign w:val="center"/>
            <w:hideMark/>
          </w:tcPr>
          <w:p w14:paraId="74E1D4A9" w14:textId="77777777" w:rsidR="00A0067E" w:rsidRDefault="00467CDC">
            <w:pPr>
              <w:rPr>
                <w:rFonts w:eastAsia="Times New Roman"/>
              </w:rPr>
            </w:pPr>
            <w:proofErr w:type="spellStart"/>
            <w:r>
              <w:rPr>
                <w:rStyle w:val="Strong"/>
                <w:rFonts w:eastAsia="Times New Roman"/>
              </w:rPr>
              <w:t>magrittr</w:t>
            </w:r>
            <w:proofErr w:type="spellEnd"/>
          </w:p>
        </w:tc>
      </w:tr>
      <w:tr w:rsidR="00A0067E" w14:paraId="12CEE9A9" w14:textId="77777777">
        <w:trPr>
          <w:divId w:val="775834585"/>
          <w:tblCellSpacing w:w="15" w:type="dxa"/>
        </w:trPr>
        <w:tc>
          <w:tcPr>
            <w:tcW w:w="0" w:type="auto"/>
            <w:vAlign w:val="center"/>
            <w:hideMark/>
          </w:tcPr>
          <w:p w14:paraId="5038BCBB" w14:textId="77777777" w:rsidR="00A0067E" w:rsidRDefault="00467CDC">
            <w:pPr>
              <w:rPr>
                <w:rFonts w:eastAsia="Times New Roman"/>
              </w:rPr>
            </w:pPr>
            <w:proofErr w:type="gramStart"/>
            <w:r>
              <w:rPr>
                <w:rStyle w:val="HTMLCode"/>
              </w:rPr>
              <w:t>mutate(</w:t>
            </w:r>
            <w:proofErr w:type="gramEnd"/>
            <w:r>
              <w:rPr>
                <w:rStyle w:val="HTMLCode"/>
              </w:rPr>
              <w:t>)</w:t>
            </w:r>
          </w:p>
        </w:tc>
        <w:tc>
          <w:tcPr>
            <w:tcW w:w="0" w:type="auto"/>
            <w:vAlign w:val="center"/>
            <w:hideMark/>
          </w:tcPr>
          <w:p w14:paraId="2BAD21F5" w14:textId="77777777" w:rsidR="00A0067E" w:rsidRDefault="00467CDC">
            <w:pPr>
              <w:rPr>
                <w:rFonts w:eastAsia="Times New Roman"/>
              </w:rPr>
            </w:pPr>
            <w:r>
              <w:rPr>
                <w:rFonts w:eastAsia="Times New Roman"/>
              </w:rPr>
              <w:t>create, transform, and re-define columns</w:t>
            </w:r>
          </w:p>
        </w:tc>
        <w:tc>
          <w:tcPr>
            <w:tcW w:w="0" w:type="auto"/>
            <w:vAlign w:val="center"/>
            <w:hideMark/>
          </w:tcPr>
          <w:p w14:paraId="2BFC8D8B" w14:textId="77777777" w:rsidR="00A0067E" w:rsidRDefault="00467CDC">
            <w:pPr>
              <w:rPr>
                <w:rFonts w:eastAsia="Times New Roman"/>
              </w:rPr>
            </w:pPr>
            <w:proofErr w:type="spellStart"/>
            <w:r>
              <w:rPr>
                <w:rStyle w:val="Strong"/>
                <w:rFonts w:eastAsia="Times New Roman"/>
              </w:rPr>
              <w:t>dplyr</w:t>
            </w:r>
            <w:proofErr w:type="spellEnd"/>
          </w:p>
        </w:tc>
      </w:tr>
      <w:tr w:rsidR="00A0067E" w14:paraId="2D8CDA6D" w14:textId="77777777">
        <w:trPr>
          <w:divId w:val="775834585"/>
          <w:tblCellSpacing w:w="15" w:type="dxa"/>
        </w:trPr>
        <w:tc>
          <w:tcPr>
            <w:tcW w:w="0" w:type="auto"/>
            <w:vAlign w:val="center"/>
            <w:hideMark/>
          </w:tcPr>
          <w:p w14:paraId="26E6BBE8" w14:textId="77777777" w:rsidR="00A0067E" w:rsidRDefault="00467CDC">
            <w:pPr>
              <w:rPr>
                <w:rFonts w:eastAsia="Times New Roman"/>
              </w:rPr>
            </w:pPr>
            <w:proofErr w:type="gramStart"/>
            <w:r>
              <w:rPr>
                <w:rStyle w:val="HTMLCode"/>
              </w:rPr>
              <w:t>select(</w:t>
            </w:r>
            <w:proofErr w:type="gramEnd"/>
            <w:r>
              <w:rPr>
                <w:rStyle w:val="HTMLCode"/>
              </w:rPr>
              <w:t>)</w:t>
            </w:r>
          </w:p>
        </w:tc>
        <w:tc>
          <w:tcPr>
            <w:tcW w:w="0" w:type="auto"/>
            <w:vAlign w:val="center"/>
            <w:hideMark/>
          </w:tcPr>
          <w:p w14:paraId="7CC38001" w14:textId="77777777" w:rsidR="00A0067E" w:rsidRDefault="00467CDC">
            <w:pPr>
              <w:rPr>
                <w:rFonts w:eastAsia="Times New Roman"/>
              </w:rPr>
            </w:pPr>
            <w:r>
              <w:rPr>
                <w:rFonts w:eastAsia="Times New Roman"/>
              </w:rPr>
              <w:t>keep, remove, select, or re-name columns</w:t>
            </w:r>
          </w:p>
        </w:tc>
        <w:tc>
          <w:tcPr>
            <w:tcW w:w="0" w:type="auto"/>
            <w:vAlign w:val="center"/>
            <w:hideMark/>
          </w:tcPr>
          <w:p w14:paraId="7312A690" w14:textId="77777777" w:rsidR="00A0067E" w:rsidRDefault="00467CDC">
            <w:pPr>
              <w:rPr>
                <w:rFonts w:eastAsia="Times New Roman"/>
              </w:rPr>
            </w:pPr>
            <w:proofErr w:type="spellStart"/>
            <w:r>
              <w:rPr>
                <w:rStyle w:val="Strong"/>
                <w:rFonts w:eastAsia="Times New Roman"/>
              </w:rPr>
              <w:t>dplyr</w:t>
            </w:r>
            <w:proofErr w:type="spellEnd"/>
          </w:p>
        </w:tc>
      </w:tr>
      <w:tr w:rsidR="00A0067E" w14:paraId="296DCCD1" w14:textId="77777777">
        <w:trPr>
          <w:divId w:val="775834585"/>
          <w:tblCellSpacing w:w="15" w:type="dxa"/>
        </w:trPr>
        <w:tc>
          <w:tcPr>
            <w:tcW w:w="0" w:type="auto"/>
            <w:vAlign w:val="center"/>
            <w:hideMark/>
          </w:tcPr>
          <w:p w14:paraId="0FA441AC" w14:textId="77777777" w:rsidR="00A0067E" w:rsidRDefault="00467CDC">
            <w:pPr>
              <w:rPr>
                <w:rFonts w:eastAsia="Times New Roman"/>
              </w:rPr>
            </w:pPr>
            <w:proofErr w:type="gramStart"/>
            <w:r>
              <w:rPr>
                <w:rStyle w:val="HTMLCode"/>
              </w:rPr>
              <w:t>rename(</w:t>
            </w:r>
            <w:proofErr w:type="gramEnd"/>
            <w:r>
              <w:rPr>
                <w:rStyle w:val="HTMLCode"/>
              </w:rPr>
              <w:t>)</w:t>
            </w:r>
          </w:p>
        </w:tc>
        <w:tc>
          <w:tcPr>
            <w:tcW w:w="0" w:type="auto"/>
            <w:vAlign w:val="center"/>
            <w:hideMark/>
          </w:tcPr>
          <w:p w14:paraId="2B780E32" w14:textId="77777777" w:rsidR="00A0067E" w:rsidRDefault="00467CDC">
            <w:pPr>
              <w:rPr>
                <w:rFonts w:eastAsia="Times New Roman"/>
              </w:rPr>
            </w:pPr>
            <w:r>
              <w:rPr>
                <w:rFonts w:eastAsia="Times New Roman"/>
              </w:rPr>
              <w:t>rename columns</w:t>
            </w:r>
          </w:p>
        </w:tc>
        <w:tc>
          <w:tcPr>
            <w:tcW w:w="0" w:type="auto"/>
            <w:vAlign w:val="center"/>
            <w:hideMark/>
          </w:tcPr>
          <w:p w14:paraId="37C55C2C" w14:textId="77777777" w:rsidR="00A0067E" w:rsidRDefault="00467CDC">
            <w:pPr>
              <w:rPr>
                <w:rFonts w:eastAsia="Times New Roman"/>
              </w:rPr>
            </w:pPr>
            <w:proofErr w:type="spellStart"/>
            <w:r>
              <w:rPr>
                <w:rStyle w:val="Strong"/>
                <w:rFonts w:eastAsia="Times New Roman"/>
              </w:rPr>
              <w:t>dplyr</w:t>
            </w:r>
            <w:proofErr w:type="spellEnd"/>
          </w:p>
        </w:tc>
      </w:tr>
      <w:tr w:rsidR="00A0067E" w14:paraId="328D13F1" w14:textId="77777777">
        <w:trPr>
          <w:divId w:val="775834585"/>
          <w:tblCellSpacing w:w="15" w:type="dxa"/>
        </w:trPr>
        <w:tc>
          <w:tcPr>
            <w:tcW w:w="0" w:type="auto"/>
            <w:vAlign w:val="center"/>
            <w:hideMark/>
          </w:tcPr>
          <w:p w14:paraId="745736AE" w14:textId="77777777" w:rsidR="00A0067E" w:rsidRDefault="00467CDC">
            <w:pPr>
              <w:rPr>
                <w:rFonts w:eastAsia="Times New Roman"/>
              </w:rPr>
            </w:pPr>
            <w:proofErr w:type="spellStart"/>
            <w:r>
              <w:rPr>
                <w:rStyle w:val="HTMLCode"/>
              </w:rPr>
              <w:t>clean_</w:t>
            </w:r>
            <w:proofErr w:type="gramStart"/>
            <w:r>
              <w:rPr>
                <w:rStyle w:val="HTMLCode"/>
              </w:rPr>
              <w:t>names</w:t>
            </w:r>
            <w:proofErr w:type="spellEnd"/>
            <w:r>
              <w:rPr>
                <w:rStyle w:val="HTMLCode"/>
              </w:rPr>
              <w:t>(</w:t>
            </w:r>
            <w:proofErr w:type="gramEnd"/>
            <w:r>
              <w:rPr>
                <w:rStyle w:val="HTMLCode"/>
              </w:rPr>
              <w:t>)</w:t>
            </w:r>
          </w:p>
        </w:tc>
        <w:tc>
          <w:tcPr>
            <w:tcW w:w="0" w:type="auto"/>
            <w:vAlign w:val="center"/>
            <w:hideMark/>
          </w:tcPr>
          <w:p w14:paraId="50D9995C" w14:textId="77777777" w:rsidR="00A0067E" w:rsidRDefault="00467CDC">
            <w:pPr>
              <w:rPr>
                <w:rFonts w:eastAsia="Times New Roman"/>
              </w:rPr>
            </w:pPr>
            <w:r>
              <w:rPr>
                <w:rFonts w:eastAsia="Times New Roman"/>
              </w:rPr>
              <w:t>standardize the syntax of column names</w:t>
            </w:r>
          </w:p>
        </w:tc>
        <w:tc>
          <w:tcPr>
            <w:tcW w:w="0" w:type="auto"/>
            <w:vAlign w:val="center"/>
            <w:hideMark/>
          </w:tcPr>
          <w:p w14:paraId="46DD4AD8" w14:textId="77777777" w:rsidR="00A0067E" w:rsidRDefault="00467CDC">
            <w:pPr>
              <w:rPr>
                <w:rFonts w:eastAsia="Times New Roman"/>
              </w:rPr>
            </w:pPr>
            <w:r>
              <w:rPr>
                <w:rStyle w:val="Strong"/>
                <w:rFonts w:eastAsia="Times New Roman"/>
              </w:rPr>
              <w:t>janitor</w:t>
            </w:r>
          </w:p>
        </w:tc>
      </w:tr>
      <w:tr w:rsidR="00A0067E" w14:paraId="51150FD4" w14:textId="77777777">
        <w:trPr>
          <w:divId w:val="775834585"/>
          <w:tblCellSpacing w:w="15" w:type="dxa"/>
        </w:trPr>
        <w:tc>
          <w:tcPr>
            <w:tcW w:w="0" w:type="auto"/>
            <w:vAlign w:val="center"/>
            <w:hideMark/>
          </w:tcPr>
          <w:p w14:paraId="6942C55D" w14:textId="77777777" w:rsidR="00A0067E" w:rsidRDefault="00467CDC">
            <w:pPr>
              <w:rPr>
                <w:rFonts w:eastAsia="Times New Roman"/>
              </w:rPr>
            </w:pPr>
            <w:proofErr w:type="spellStart"/>
            <w:proofErr w:type="gramStart"/>
            <w:r>
              <w:rPr>
                <w:rStyle w:val="HTMLCode"/>
              </w:rPr>
              <w:t>as.character</w:t>
            </w:r>
            <w:proofErr w:type="spellEnd"/>
            <w:proofErr w:type="gramEnd"/>
            <w:r>
              <w:rPr>
                <w:rStyle w:val="HTMLCode"/>
              </w:rPr>
              <w:t>()</w:t>
            </w:r>
            <w:r>
              <w:rPr>
                <w:rFonts w:eastAsia="Times New Roman"/>
              </w:rPr>
              <w:t xml:space="preserve">, </w:t>
            </w:r>
            <w:proofErr w:type="spellStart"/>
            <w:r>
              <w:rPr>
                <w:rStyle w:val="HTMLCode"/>
              </w:rPr>
              <w:t>as.numeric</w:t>
            </w:r>
            <w:proofErr w:type="spellEnd"/>
            <w:r>
              <w:rPr>
                <w:rStyle w:val="HTMLCode"/>
              </w:rPr>
              <w:t>()</w:t>
            </w:r>
            <w:r>
              <w:rPr>
                <w:rFonts w:eastAsia="Times New Roman"/>
              </w:rPr>
              <w:t xml:space="preserve">, </w:t>
            </w:r>
            <w:proofErr w:type="spellStart"/>
            <w:r>
              <w:rPr>
                <w:rStyle w:val="HTMLCode"/>
              </w:rPr>
              <w:t>as.Date</w:t>
            </w:r>
            <w:proofErr w:type="spellEnd"/>
            <w:r>
              <w:rPr>
                <w:rStyle w:val="HTMLCode"/>
              </w:rPr>
              <w:t>()</w:t>
            </w:r>
            <w:r>
              <w:rPr>
                <w:rFonts w:eastAsia="Times New Roman"/>
              </w:rPr>
              <w:t>, etc.</w:t>
            </w:r>
          </w:p>
        </w:tc>
        <w:tc>
          <w:tcPr>
            <w:tcW w:w="0" w:type="auto"/>
            <w:vAlign w:val="center"/>
            <w:hideMark/>
          </w:tcPr>
          <w:p w14:paraId="419A5F32" w14:textId="77777777" w:rsidR="00A0067E" w:rsidRDefault="00467CDC">
            <w:pPr>
              <w:rPr>
                <w:rFonts w:eastAsia="Times New Roman"/>
              </w:rPr>
            </w:pPr>
            <w:r>
              <w:rPr>
                <w:rFonts w:eastAsia="Times New Roman"/>
              </w:rPr>
              <w:t>convert the class of a column</w:t>
            </w:r>
          </w:p>
        </w:tc>
        <w:tc>
          <w:tcPr>
            <w:tcW w:w="0" w:type="auto"/>
            <w:vAlign w:val="center"/>
            <w:hideMark/>
          </w:tcPr>
          <w:p w14:paraId="5A42D5E8" w14:textId="77777777" w:rsidR="00A0067E" w:rsidRDefault="00467CDC">
            <w:pPr>
              <w:rPr>
                <w:rFonts w:eastAsia="Times New Roman"/>
              </w:rPr>
            </w:pPr>
            <w:r>
              <w:rPr>
                <w:rStyle w:val="Strong"/>
                <w:rFonts w:eastAsia="Times New Roman"/>
              </w:rPr>
              <w:t>base</w:t>
            </w:r>
            <w:r>
              <w:rPr>
                <w:rFonts w:eastAsia="Times New Roman"/>
              </w:rPr>
              <w:t xml:space="preserve"> R</w:t>
            </w:r>
          </w:p>
        </w:tc>
      </w:tr>
      <w:tr w:rsidR="00A0067E" w14:paraId="6699AB4B" w14:textId="77777777">
        <w:trPr>
          <w:divId w:val="775834585"/>
          <w:tblCellSpacing w:w="15" w:type="dxa"/>
        </w:trPr>
        <w:tc>
          <w:tcPr>
            <w:tcW w:w="0" w:type="auto"/>
            <w:vAlign w:val="center"/>
            <w:hideMark/>
          </w:tcPr>
          <w:p w14:paraId="300D1D18" w14:textId="77777777" w:rsidR="00A0067E" w:rsidRDefault="00467CDC">
            <w:pPr>
              <w:rPr>
                <w:rFonts w:eastAsia="Times New Roman"/>
              </w:rPr>
            </w:pPr>
            <w:proofErr w:type="gramStart"/>
            <w:r>
              <w:rPr>
                <w:rStyle w:val="HTMLCode"/>
              </w:rPr>
              <w:t>across(</w:t>
            </w:r>
            <w:proofErr w:type="gramEnd"/>
            <w:r>
              <w:rPr>
                <w:rStyle w:val="HTMLCode"/>
              </w:rPr>
              <w:t>)</w:t>
            </w:r>
          </w:p>
        </w:tc>
        <w:tc>
          <w:tcPr>
            <w:tcW w:w="0" w:type="auto"/>
            <w:vAlign w:val="center"/>
            <w:hideMark/>
          </w:tcPr>
          <w:p w14:paraId="0221FCD6" w14:textId="77777777" w:rsidR="00A0067E" w:rsidRDefault="00467CDC">
            <w:pPr>
              <w:rPr>
                <w:rFonts w:eastAsia="Times New Roman"/>
              </w:rPr>
            </w:pPr>
            <w:r>
              <w:rPr>
                <w:rFonts w:eastAsia="Times New Roman"/>
              </w:rPr>
              <w:t>transform multiple columns at one time</w:t>
            </w:r>
          </w:p>
        </w:tc>
        <w:tc>
          <w:tcPr>
            <w:tcW w:w="0" w:type="auto"/>
            <w:vAlign w:val="center"/>
            <w:hideMark/>
          </w:tcPr>
          <w:p w14:paraId="6CED4C6C" w14:textId="77777777" w:rsidR="00A0067E" w:rsidRDefault="00467CDC">
            <w:pPr>
              <w:rPr>
                <w:rFonts w:eastAsia="Times New Roman"/>
              </w:rPr>
            </w:pPr>
            <w:proofErr w:type="spellStart"/>
            <w:r>
              <w:rPr>
                <w:rStyle w:val="Strong"/>
                <w:rFonts w:eastAsia="Times New Roman"/>
              </w:rPr>
              <w:t>dplyr</w:t>
            </w:r>
            <w:proofErr w:type="spellEnd"/>
          </w:p>
        </w:tc>
      </w:tr>
      <w:tr w:rsidR="00A0067E" w14:paraId="47050A4A" w14:textId="77777777">
        <w:trPr>
          <w:divId w:val="775834585"/>
          <w:tblCellSpacing w:w="15" w:type="dxa"/>
        </w:trPr>
        <w:tc>
          <w:tcPr>
            <w:tcW w:w="0" w:type="auto"/>
            <w:vAlign w:val="center"/>
            <w:hideMark/>
          </w:tcPr>
          <w:p w14:paraId="304D47EB" w14:textId="77777777" w:rsidR="00A0067E" w:rsidRDefault="00467CDC">
            <w:pPr>
              <w:rPr>
                <w:rFonts w:eastAsia="Times New Roman"/>
              </w:rPr>
            </w:pPr>
            <w:proofErr w:type="spellStart"/>
            <w:r>
              <w:rPr>
                <w:rStyle w:val="Strong"/>
                <w:rFonts w:eastAsia="Times New Roman"/>
              </w:rPr>
              <w:lastRenderedPageBreak/>
              <w:t>tidyselect</w:t>
            </w:r>
            <w:proofErr w:type="spellEnd"/>
            <w:r>
              <w:rPr>
                <w:rFonts w:eastAsia="Times New Roman"/>
              </w:rPr>
              <w:t xml:space="preserve"> functions</w:t>
            </w:r>
          </w:p>
        </w:tc>
        <w:tc>
          <w:tcPr>
            <w:tcW w:w="0" w:type="auto"/>
            <w:vAlign w:val="center"/>
            <w:hideMark/>
          </w:tcPr>
          <w:p w14:paraId="1FCCDCE3" w14:textId="77777777" w:rsidR="00A0067E" w:rsidRDefault="00467CDC">
            <w:pPr>
              <w:rPr>
                <w:rFonts w:eastAsia="Times New Roman"/>
              </w:rPr>
            </w:pPr>
            <w:r>
              <w:rPr>
                <w:rFonts w:eastAsia="Times New Roman"/>
              </w:rPr>
              <w:t>use logic to select columns</w:t>
            </w:r>
          </w:p>
        </w:tc>
        <w:tc>
          <w:tcPr>
            <w:tcW w:w="0" w:type="auto"/>
            <w:vAlign w:val="center"/>
            <w:hideMark/>
          </w:tcPr>
          <w:p w14:paraId="1142B421" w14:textId="77777777" w:rsidR="00A0067E" w:rsidRDefault="00467CDC">
            <w:pPr>
              <w:rPr>
                <w:rFonts w:eastAsia="Times New Roman"/>
              </w:rPr>
            </w:pPr>
            <w:proofErr w:type="spellStart"/>
            <w:r>
              <w:rPr>
                <w:rStyle w:val="Strong"/>
                <w:rFonts w:eastAsia="Times New Roman"/>
              </w:rPr>
              <w:t>tidyselect</w:t>
            </w:r>
            <w:proofErr w:type="spellEnd"/>
          </w:p>
        </w:tc>
      </w:tr>
      <w:tr w:rsidR="00A0067E" w14:paraId="7D892AFB" w14:textId="77777777">
        <w:trPr>
          <w:divId w:val="775834585"/>
          <w:tblCellSpacing w:w="15" w:type="dxa"/>
        </w:trPr>
        <w:tc>
          <w:tcPr>
            <w:tcW w:w="0" w:type="auto"/>
            <w:vAlign w:val="center"/>
            <w:hideMark/>
          </w:tcPr>
          <w:p w14:paraId="27688A7B" w14:textId="77777777" w:rsidR="00A0067E" w:rsidRDefault="00467CDC">
            <w:pPr>
              <w:rPr>
                <w:rFonts w:eastAsia="Times New Roman"/>
              </w:rPr>
            </w:pPr>
            <w:proofErr w:type="gramStart"/>
            <w:r>
              <w:rPr>
                <w:rStyle w:val="HTMLCode"/>
              </w:rPr>
              <w:t>filter(</w:t>
            </w:r>
            <w:proofErr w:type="gramEnd"/>
            <w:r>
              <w:rPr>
                <w:rStyle w:val="HTMLCode"/>
              </w:rPr>
              <w:t>)</w:t>
            </w:r>
          </w:p>
        </w:tc>
        <w:tc>
          <w:tcPr>
            <w:tcW w:w="0" w:type="auto"/>
            <w:vAlign w:val="center"/>
            <w:hideMark/>
          </w:tcPr>
          <w:p w14:paraId="7095631A" w14:textId="77777777" w:rsidR="00A0067E" w:rsidRDefault="00467CDC">
            <w:pPr>
              <w:rPr>
                <w:rFonts w:eastAsia="Times New Roman"/>
              </w:rPr>
            </w:pPr>
            <w:r>
              <w:rPr>
                <w:rFonts w:eastAsia="Times New Roman"/>
              </w:rPr>
              <w:t>keep certain rows</w:t>
            </w:r>
          </w:p>
        </w:tc>
        <w:tc>
          <w:tcPr>
            <w:tcW w:w="0" w:type="auto"/>
            <w:vAlign w:val="center"/>
            <w:hideMark/>
          </w:tcPr>
          <w:p w14:paraId="2E07D528" w14:textId="77777777" w:rsidR="00A0067E" w:rsidRDefault="00467CDC">
            <w:pPr>
              <w:rPr>
                <w:rFonts w:eastAsia="Times New Roman"/>
              </w:rPr>
            </w:pPr>
            <w:proofErr w:type="spellStart"/>
            <w:r>
              <w:rPr>
                <w:rStyle w:val="Strong"/>
                <w:rFonts w:eastAsia="Times New Roman"/>
              </w:rPr>
              <w:t>dplyr</w:t>
            </w:r>
            <w:proofErr w:type="spellEnd"/>
          </w:p>
        </w:tc>
      </w:tr>
      <w:tr w:rsidR="00A0067E" w14:paraId="7ABCAB30" w14:textId="77777777">
        <w:trPr>
          <w:divId w:val="775834585"/>
          <w:tblCellSpacing w:w="15" w:type="dxa"/>
        </w:trPr>
        <w:tc>
          <w:tcPr>
            <w:tcW w:w="0" w:type="auto"/>
            <w:vAlign w:val="center"/>
            <w:hideMark/>
          </w:tcPr>
          <w:p w14:paraId="1242DC04" w14:textId="77777777" w:rsidR="00A0067E" w:rsidRDefault="00467CDC">
            <w:pPr>
              <w:rPr>
                <w:rFonts w:eastAsia="Times New Roman"/>
              </w:rPr>
            </w:pPr>
            <w:proofErr w:type="gramStart"/>
            <w:r>
              <w:rPr>
                <w:rStyle w:val="HTMLCode"/>
              </w:rPr>
              <w:t>distinct(</w:t>
            </w:r>
            <w:proofErr w:type="gramEnd"/>
            <w:r>
              <w:rPr>
                <w:rStyle w:val="HTMLCode"/>
              </w:rPr>
              <w:t>)</w:t>
            </w:r>
          </w:p>
        </w:tc>
        <w:tc>
          <w:tcPr>
            <w:tcW w:w="0" w:type="auto"/>
            <w:vAlign w:val="center"/>
            <w:hideMark/>
          </w:tcPr>
          <w:p w14:paraId="29FF509C" w14:textId="77777777" w:rsidR="00A0067E" w:rsidRDefault="00467CDC">
            <w:pPr>
              <w:rPr>
                <w:rFonts w:eastAsia="Times New Roman"/>
              </w:rPr>
            </w:pPr>
            <w:r>
              <w:rPr>
                <w:rFonts w:eastAsia="Times New Roman"/>
              </w:rPr>
              <w:t>de-duplicate rows</w:t>
            </w:r>
          </w:p>
        </w:tc>
        <w:tc>
          <w:tcPr>
            <w:tcW w:w="0" w:type="auto"/>
            <w:vAlign w:val="center"/>
            <w:hideMark/>
          </w:tcPr>
          <w:p w14:paraId="42C42B44" w14:textId="77777777" w:rsidR="00A0067E" w:rsidRDefault="00467CDC">
            <w:pPr>
              <w:rPr>
                <w:rFonts w:eastAsia="Times New Roman"/>
              </w:rPr>
            </w:pPr>
            <w:proofErr w:type="spellStart"/>
            <w:r>
              <w:rPr>
                <w:rStyle w:val="Strong"/>
                <w:rFonts w:eastAsia="Times New Roman"/>
              </w:rPr>
              <w:t>dplyr</w:t>
            </w:r>
            <w:proofErr w:type="spellEnd"/>
          </w:p>
        </w:tc>
      </w:tr>
      <w:tr w:rsidR="00A0067E" w14:paraId="4D44284C" w14:textId="77777777">
        <w:trPr>
          <w:divId w:val="775834585"/>
          <w:tblCellSpacing w:w="15" w:type="dxa"/>
        </w:trPr>
        <w:tc>
          <w:tcPr>
            <w:tcW w:w="0" w:type="auto"/>
            <w:vAlign w:val="center"/>
            <w:hideMark/>
          </w:tcPr>
          <w:p w14:paraId="33004853" w14:textId="77777777" w:rsidR="00A0067E" w:rsidRDefault="00467CDC">
            <w:pPr>
              <w:rPr>
                <w:rFonts w:eastAsia="Times New Roman"/>
              </w:rPr>
            </w:pPr>
            <w:proofErr w:type="spellStart"/>
            <w:proofErr w:type="gramStart"/>
            <w:r>
              <w:rPr>
                <w:rStyle w:val="HTMLCode"/>
              </w:rPr>
              <w:t>rowwise</w:t>
            </w:r>
            <w:proofErr w:type="spellEnd"/>
            <w:r>
              <w:rPr>
                <w:rStyle w:val="HTMLCode"/>
              </w:rPr>
              <w:t>(</w:t>
            </w:r>
            <w:proofErr w:type="gramEnd"/>
            <w:r>
              <w:rPr>
                <w:rStyle w:val="HTMLCode"/>
              </w:rPr>
              <w:t>)</w:t>
            </w:r>
          </w:p>
        </w:tc>
        <w:tc>
          <w:tcPr>
            <w:tcW w:w="0" w:type="auto"/>
            <w:vAlign w:val="center"/>
            <w:hideMark/>
          </w:tcPr>
          <w:p w14:paraId="2CE3639B" w14:textId="77777777" w:rsidR="00A0067E" w:rsidRDefault="00467CDC">
            <w:pPr>
              <w:rPr>
                <w:rFonts w:eastAsia="Times New Roman"/>
              </w:rPr>
            </w:pPr>
            <w:r>
              <w:rPr>
                <w:rFonts w:eastAsia="Times New Roman"/>
              </w:rPr>
              <w:t>operations by/within each row</w:t>
            </w:r>
          </w:p>
        </w:tc>
        <w:tc>
          <w:tcPr>
            <w:tcW w:w="0" w:type="auto"/>
            <w:vAlign w:val="center"/>
            <w:hideMark/>
          </w:tcPr>
          <w:p w14:paraId="2A7107C7" w14:textId="77777777" w:rsidR="00A0067E" w:rsidRDefault="00467CDC">
            <w:pPr>
              <w:rPr>
                <w:rFonts w:eastAsia="Times New Roman"/>
              </w:rPr>
            </w:pPr>
            <w:proofErr w:type="spellStart"/>
            <w:r>
              <w:rPr>
                <w:rStyle w:val="Strong"/>
                <w:rFonts w:eastAsia="Times New Roman"/>
              </w:rPr>
              <w:t>dplyr</w:t>
            </w:r>
            <w:proofErr w:type="spellEnd"/>
          </w:p>
        </w:tc>
      </w:tr>
      <w:tr w:rsidR="00A0067E" w14:paraId="2C0D6C65" w14:textId="77777777">
        <w:trPr>
          <w:divId w:val="775834585"/>
          <w:tblCellSpacing w:w="15" w:type="dxa"/>
        </w:trPr>
        <w:tc>
          <w:tcPr>
            <w:tcW w:w="0" w:type="auto"/>
            <w:vAlign w:val="center"/>
            <w:hideMark/>
          </w:tcPr>
          <w:p w14:paraId="4ACABEA1" w14:textId="77777777" w:rsidR="00A0067E" w:rsidRDefault="00467CDC">
            <w:pPr>
              <w:rPr>
                <w:rFonts w:eastAsia="Times New Roman"/>
              </w:rPr>
            </w:pPr>
            <w:proofErr w:type="spellStart"/>
            <w:r>
              <w:rPr>
                <w:rStyle w:val="HTMLCode"/>
              </w:rPr>
              <w:t>add_</w:t>
            </w:r>
            <w:proofErr w:type="gramStart"/>
            <w:r>
              <w:rPr>
                <w:rStyle w:val="HTMLCode"/>
              </w:rPr>
              <w:t>row</w:t>
            </w:r>
            <w:proofErr w:type="spellEnd"/>
            <w:r>
              <w:rPr>
                <w:rStyle w:val="HTMLCode"/>
              </w:rPr>
              <w:t>(</w:t>
            </w:r>
            <w:proofErr w:type="gramEnd"/>
            <w:r>
              <w:rPr>
                <w:rStyle w:val="HTMLCode"/>
              </w:rPr>
              <w:t>)</w:t>
            </w:r>
          </w:p>
        </w:tc>
        <w:tc>
          <w:tcPr>
            <w:tcW w:w="0" w:type="auto"/>
            <w:vAlign w:val="center"/>
            <w:hideMark/>
          </w:tcPr>
          <w:p w14:paraId="5F000A37" w14:textId="77777777" w:rsidR="00A0067E" w:rsidRDefault="00467CDC">
            <w:pPr>
              <w:rPr>
                <w:rFonts w:eastAsia="Times New Roman"/>
              </w:rPr>
            </w:pPr>
            <w:r>
              <w:rPr>
                <w:rFonts w:eastAsia="Times New Roman"/>
              </w:rPr>
              <w:t>add rows manually</w:t>
            </w:r>
          </w:p>
        </w:tc>
        <w:tc>
          <w:tcPr>
            <w:tcW w:w="0" w:type="auto"/>
            <w:vAlign w:val="center"/>
            <w:hideMark/>
          </w:tcPr>
          <w:p w14:paraId="1F94D71E" w14:textId="77777777" w:rsidR="00A0067E" w:rsidRDefault="00467CDC">
            <w:pPr>
              <w:rPr>
                <w:rFonts w:eastAsia="Times New Roman"/>
              </w:rPr>
            </w:pPr>
            <w:proofErr w:type="spellStart"/>
            <w:r>
              <w:rPr>
                <w:rStyle w:val="Strong"/>
                <w:rFonts w:eastAsia="Times New Roman"/>
              </w:rPr>
              <w:t>tibble</w:t>
            </w:r>
            <w:proofErr w:type="spellEnd"/>
          </w:p>
        </w:tc>
      </w:tr>
      <w:tr w:rsidR="00A0067E" w14:paraId="056E64D7" w14:textId="77777777">
        <w:trPr>
          <w:divId w:val="775834585"/>
          <w:tblCellSpacing w:w="15" w:type="dxa"/>
        </w:trPr>
        <w:tc>
          <w:tcPr>
            <w:tcW w:w="0" w:type="auto"/>
            <w:vAlign w:val="center"/>
            <w:hideMark/>
          </w:tcPr>
          <w:p w14:paraId="1A043802" w14:textId="77777777" w:rsidR="00A0067E" w:rsidRDefault="00467CDC">
            <w:pPr>
              <w:rPr>
                <w:rFonts w:eastAsia="Times New Roman"/>
              </w:rPr>
            </w:pPr>
            <w:proofErr w:type="gramStart"/>
            <w:r>
              <w:rPr>
                <w:rStyle w:val="HTMLCode"/>
              </w:rPr>
              <w:t>arrange(</w:t>
            </w:r>
            <w:proofErr w:type="gramEnd"/>
            <w:r>
              <w:rPr>
                <w:rStyle w:val="HTMLCode"/>
              </w:rPr>
              <w:t>)</w:t>
            </w:r>
          </w:p>
        </w:tc>
        <w:tc>
          <w:tcPr>
            <w:tcW w:w="0" w:type="auto"/>
            <w:vAlign w:val="center"/>
            <w:hideMark/>
          </w:tcPr>
          <w:p w14:paraId="2EE56BFC" w14:textId="77777777" w:rsidR="00A0067E" w:rsidRDefault="00467CDC">
            <w:pPr>
              <w:rPr>
                <w:rFonts w:eastAsia="Times New Roman"/>
              </w:rPr>
            </w:pPr>
            <w:r>
              <w:rPr>
                <w:rFonts w:eastAsia="Times New Roman"/>
              </w:rPr>
              <w:t>sort rows</w:t>
            </w:r>
          </w:p>
        </w:tc>
        <w:tc>
          <w:tcPr>
            <w:tcW w:w="0" w:type="auto"/>
            <w:vAlign w:val="center"/>
            <w:hideMark/>
          </w:tcPr>
          <w:p w14:paraId="326C726C" w14:textId="77777777" w:rsidR="00A0067E" w:rsidRDefault="00467CDC">
            <w:pPr>
              <w:rPr>
                <w:rFonts w:eastAsia="Times New Roman"/>
              </w:rPr>
            </w:pPr>
            <w:proofErr w:type="spellStart"/>
            <w:r>
              <w:rPr>
                <w:rStyle w:val="Strong"/>
                <w:rFonts w:eastAsia="Times New Roman"/>
              </w:rPr>
              <w:t>dplyr</w:t>
            </w:r>
            <w:proofErr w:type="spellEnd"/>
          </w:p>
        </w:tc>
      </w:tr>
      <w:tr w:rsidR="00A0067E" w14:paraId="484FEDF9" w14:textId="77777777">
        <w:trPr>
          <w:divId w:val="775834585"/>
          <w:tblCellSpacing w:w="15" w:type="dxa"/>
        </w:trPr>
        <w:tc>
          <w:tcPr>
            <w:tcW w:w="0" w:type="auto"/>
            <w:vAlign w:val="center"/>
            <w:hideMark/>
          </w:tcPr>
          <w:p w14:paraId="771F4A25" w14:textId="77777777" w:rsidR="00A0067E" w:rsidRDefault="00467CDC">
            <w:pPr>
              <w:rPr>
                <w:rFonts w:eastAsia="Times New Roman"/>
              </w:rPr>
            </w:pPr>
            <w:proofErr w:type="gramStart"/>
            <w:r>
              <w:rPr>
                <w:rStyle w:val="HTMLCode"/>
              </w:rPr>
              <w:t>recode(</w:t>
            </w:r>
            <w:proofErr w:type="gramEnd"/>
            <w:r>
              <w:rPr>
                <w:rStyle w:val="HTMLCode"/>
              </w:rPr>
              <w:t>)</w:t>
            </w:r>
          </w:p>
        </w:tc>
        <w:tc>
          <w:tcPr>
            <w:tcW w:w="0" w:type="auto"/>
            <w:vAlign w:val="center"/>
            <w:hideMark/>
          </w:tcPr>
          <w:p w14:paraId="066C5692" w14:textId="77777777" w:rsidR="00A0067E" w:rsidRDefault="00467CDC">
            <w:pPr>
              <w:rPr>
                <w:rFonts w:eastAsia="Times New Roman"/>
              </w:rPr>
            </w:pPr>
            <w:r>
              <w:rPr>
                <w:rFonts w:eastAsia="Times New Roman"/>
              </w:rPr>
              <w:t>re-code values in a column</w:t>
            </w:r>
          </w:p>
        </w:tc>
        <w:tc>
          <w:tcPr>
            <w:tcW w:w="0" w:type="auto"/>
            <w:vAlign w:val="center"/>
            <w:hideMark/>
          </w:tcPr>
          <w:p w14:paraId="0541CC86" w14:textId="77777777" w:rsidR="00A0067E" w:rsidRDefault="00467CDC">
            <w:pPr>
              <w:rPr>
                <w:rFonts w:eastAsia="Times New Roman"/>
              </w:rPr>
            </w:pPr>
            <w:proofErr w:type="spellStart"/>
            <w:r>
              <w:rPr>
                <w:rStyle w:val="Strong"/>
                <w:rFonts w:eastAsia="Times New Roman"/>
              </w:rPr>
              <w:t>dplyr</w:t>
            </w:r>
            <w:proofErr w:type="spellEnd"/>
          </w:p>
        </w:tc>
      </w:tr>
      <w:tr w:rsidR="00A0067E" w14:paraId="0BA7E0B2" w14:textId="77777777">
        <w:trPr>
          <w:divId w:val="775834585"/>
          <w:tblCellSpacing w:w="15" w:type="dxa"/>
        </w:trPr>
        <w:tc>
          <w:tcPr>
            <w:tcW w:w="0" w:type="auto"/>
            <w:vAlign w:val="center"/>
            <w:hideMark/>
          </w:tcPr>
          <w:p w14:paraId="3D693343" w14:textId="77777777" w:rsidR="00A0067E" w:rsidRDefault="00467CDC">
            <w:pPr>
              <w:rPr>
                <w:rFonts w:eastAsia="Times New Roman"/>
              </w:rPr>
            </w:pPr>
            <w:proofErr w:type="spellStart"/>
            <w:r>
              <w:rPr>
                <w:rStyle w:val="HTMLCode"/>
              </w:rPr>
              <w:t>case_</w:t>
            </w:r>
            <w:proofErr w:type="gramStart"/>
            <w:r>
              <w:rPr>
                <w:rStyle w:val="HTMLCode"/>
              </w:rPr>
              <w:t>when</w:t>
            </w:r>
            <w:proofErr w:type="spellEnd"/>
            <w:r>
              <w:rPr>
                <w:rStyle w:val="HTMLCode"/>
              </w:rPr>
              <w:t>(</w:t>
            </w:r>
            <w:proofErr w:type="gramEnd"/>
            <w:r>
              <w:rPr>
                <w:rStyle w:val="HTMLCode"/>
              </w:rPr>
              <w:t>)</w:t>
            </w:r>
          </w:p>
        </w:tc>
        <w:tc>
          <w:tcPr>
            <w:tcW w:w="0" w:type="auto"/>
            <w:vAlign w:val="center"/>
            <w:hideMark/>
          </w:tcPr>
          <w:p w14:paraId="07E067F6" w14:textId="77777777" w:rsidR="00A0067E" w:rsidRDefault="00467CDC">
            <w:pPr>
              <w:rPr>
                <w:rFonts w:eastAsia="Times New Roman"/>
              </w:rPr>
            </w:pPr>
            <w:r>
              <w:rPr>
                <w:rFonts w:eastAsia="Times New Roman"/>
              </w:rPr>
              <w:t>re-code values in a column using more complex logical criteria</w:t>
            </w:r>
          </w:p>
        </w:tc>
        <w:tc>
          <w:tcPr>
            <w:tcW w:w="0" w:type="auto"/>
            <w:vAlign w:val="center"/>
            <w:hideMark/>
          </w:tcPr>
          <w:p w14:paraId="4700FAF2" w14:textId="77777777" w:rsidR="00A0067E" w:rsidRDefault="00467CDC">
            <w:pPr>
              <w:rPr>
                <w:rFonts w:eastAsia="Times New Roman"/>
              </w:rPr>
            </w:pPr>
            <w:proofErr w:type="spellStart"/>
            <w:r>
              <w:rPr>
                <w:rStyle w:val="Strong"/>
                <w:rFonts w:eastAsia="Times New Roman"/>
              </w:rPr>
              <w:t>dplyr</w:t>
            </w:r>
            <w:proofErr w:type="spellEnd"/>
          </w:p>
        </w:tc>
      </w:tr>
      <w:tr w:rsidR="00A0067E" w14:paraId="723C9918" w14:textId="77777777">
        <w:trPr>
          <w:divId w:val="775834585"/>
          <w:tblCellSpacing w:w="15" w:type="dxa"/>
        </w:trPr>
        <w:tc>
          <w:tcPr>
            <w:tcW w:w="0" w:type="auto"/>
            <w:vAlign w:val="center"/>
            <w:hideMark/>
          </w:tcPr>
          <w:p w14:paraId="4263CAC8" w14:textId="77777777" w:rsidR="00A0067E" w:rsidRDefault="00467CDC">
            <w:pPr>
              <w:rPr>
                <w:rFonts w:eastAsia="Times New Roman"/>
              </w:rPr>
            </w:pP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rPr>
                <w:rFonts w:eastAsia="Times New Roman"/>
              </w:rPr>
              <w:t xml:space="preserve">, </w:t>
            </w:r>
            <w:proofErr w:type="spellStart"/>
            <w:r>
              <w:rPr>
                <w:rStyle w:val="HTMLCode"/>
              </w:rPr>
              <w:t>na_if</w:t>
            </w:r>
            <w:proofErr w:type="spellEnd"/>
            <w:r>
              <w:rPr>
                <w:rStyle w:val="HTMLCode"/>
              </w:rPr>
              <w:t>()</w:t>
            </w:r>
            <w:r>
              <w:rPr>
                <w:rFonts w:eastAsia="Times New Roman"/>
              </w:rPr>
              <w:t xml:space="preserve">, </w:t>
            </w:r>
            <w:r>
              <w:rPr>
                <w:rStyle w:val="HTMLCode"/>
              </w:rPr>
              <w:t>coalesce()</w:t>
            </w:r>
          </w:p>
        </w:tc>
        <w:tc>
          <w:tcPr>
            <w:tcW w:w="0" w:type="auto"/>
            <w:vAlign w:val="center"/>
            <w:hideMark/>
          </w:tcPr>
          <w:p w14:paraId="09672464" w14:textId="77777777" w:rsidR="00A0067E" w:rsidRDefault="00467CDC">
            <w:pPr>
              <w:rPr>
                <w:rFonts w:eastAsia="Times New Roman"/>
              </w:rPr>
            </w:pPr>
            <w:r>
              <w:rPr>
                <w:rFonts w:eastAsia="Times New Roman"/>
              </w:rPr>
              <w:t>special functions for re-coding</w:t>
            </w:r>
          </w:p>
        </w:tc>
        <w:tc>
          <w:tcPr>
            <w:tcW w:w="0" w:type="auto"/>
            <w:vAlign w:val="center"/>
            <w:hideMark/>
          </w:tcPr>
          <w:p w14:paraId="54EBB99D" w14:textId="77777777" w:rsidR="00A0067E" w:rsidRDefault="00467CDC">
            <w:pPr>
              <w:rPr>
                <w:rFonts w:eastAsia="Times New Roman"/>
              </w:rPr>
            </w:pPr>
            <w:proofErr w:type="spellStart"/>
            <w:r>
              <w:rPr>
                <w:rStyle w:val="Strong"/>
                <w:rFonts w:eastAsia="Times New Roman"/>
              </w:rPr>
              <w:t>tidyr</w:t>
            </w:r>
            <w:proofErr w:type="spellEnd"/>
          </w:p>
        </w:tc>
      </w:tr>
      <w:tr w:rsidR="00A0067E" w14:paraId="7B626154" w14:textId="77777777">
        <w:trPr>
          <w:divId w:val="775834585"/>
          <w:tblCellSpacing w:w="15" w:type="dxa"/>
        </w:trPr>
        <w:tc>
          <w:tcPr>
            <w:tcW w:w="0" w:type="auto"/>
            <w:vAlign w:val="center"/>
            <w:hideMark/>
          </w:tcPr>
          <w:p w14:paraId="19CA1E7D" w14:textId="77777777" w:rsidR="00A0067E" w:rsidRDefault="00467CDC">
            <w:pPr>
              <w:rPr>
                <w:rFonts w:eastAsia="Times New Roman"/>
              </w:rPr>
            </w:pP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rPr>
                <w:rFonts w:eastAsia="Times New Roman"/>
              </w:rPr>
              <w:t xml:space="preserve"> and </w:t>
            </w:r>
            <w:r>
              <w:rPr>
                <w:rStyle w:val="HTMLCode"/>
              </w:rPr>
              <w:t>cut()</w:t>
            </w:r>
          </w:p>
        </w:tc>
        <w:tc>
          <w:tcPr>
            <w:tcW w:w="0" w:type="auto"/>
            <w:vAlign w:val="center"/>
            <w:hideMark/>
          </w:tcPr>
          <w:p w14:paraId="7A00631E" w14:textId="77777777" w:rsidR="00A0067E" w:rsidRDefault="00467CDC">
            <w:pPr>
              <w:rPr>
                <w:rFonts w:eastAsia="Times New Roman"/>
              </w:rPr>
            </w:pPr>
            <w:r>
              <w:rPr>
                <w:rFonts w:eastAsia="Times New Roman"/>
              </w:rPr>
              <w:t>create categorical groups from a numeric column</w:t>
            </w:r>
          </w:p>
        </w:tc>
        <w:tc>
          <w:tcPr>
            <w:tcW w:w="0" w:type="auto"/>
            <w:vAlign w:val="center"/>
            <w:hideMark/>
          </w:tcPr>
          <w:p w14:paraId="7BE78190" w14:textId="77777777" w:rsidR="00A0067E" w:rsidRDefault="00467CDC">
            <w:pPr>
              <w:rPr>
                <w:rFonts w:eastAsia="Times New Roman"/>
              </w:rPr>
            </w:pPr>
            <w:proofErr w:type="spellStart"/>
            <w:r>
              <w:rPr>
                <w:rStyle w:val="Strong"/>
                <w:rFonts w:eastAsia="Times New Roman"/>
              </w:rPr>
              <w:t>epikit</w:t>
            </w:r>
            <w:proofErr w:type="spellEnd"/>
            <w:r>
              <w:rPr>
                <w:rFonts w:eastAsia="Times New Roman"/>
              </w:rPr>
              <w:t xml:space="preserve"> and </w:t>
            </w:r>
            <w:r>
              <w:rPr>
                <w:rStyle w:val="Strong"/>
                <w:rFonts w:eastAsia="Times New Roman"/>
              </w:rPr>
              <w:t>base</w:t>
            </w:r>
            <w:r>
              <w:rPr>
                <w:rFonts w:eastAsia="Times New Roman"/>
              </w:rPr>
              <w:t xml:space="preserve"> R</w:t>
            </w:r>
          </w:p>
        </w:tc>
      </w:tr>
      <w:tr w:rsidR="00A0067E" w14:paraId="23BC19DB" w14:textId="77777777">
        <w:trPr>
          <w:divId w:val="775834585"/>
          <w:tblCellSpacing w:w="15" w:type="dxa"/>
        </w:trPr>
        <w:tc>
          <w:tcPr>
            <w:tcW w:w="0" w:type="auto"/>
            <w:vAlign w:val="center"/>
            <w:hideMark/>
          </w:tcPr>
          <w:p w14:paraId="083CC2A3" w14:textId="77777777" w:rsidR="00A0067E" w:rsidRDefault="00467CDC">
            <w:pPr>
              <w:rPr>
                <w:rFonts w:eastAsia="Times New Roman"/>
              </w:rPr>
            </w:pPr>
            <w:proofErr w:type="spellStart"/>
            <w:r>
              <w:rPr>
                <w:rStyle w:val="HTMLCode"/>
              </w:rPr>
              <w:t>clean_variable_</w:t>
            </w:r>
            <w:proofErr w:type="gramStart"/>
            <w:r>
              <w:rPr>
                <w:rStyle w:val="HTMLCode"/>
              </w:rPr>
              <w:t>spelling</w:t>
            </w:r>
            <w:proofErr w:type="spellEnd"/>
            <w:r>
              <w:rPr>
                <w:rStyle w:val="HTMLCode"/>
              </w:rPr>
              <w:t>(</w:t>
            </w:r>
            <w:proofErr w:type="gramEnd"/>
            <w:r>
              <w:rPr>
                <w:rStyle w:val="HTMLCode"/>
              </w:rPr>
              <w:t>)</w:t>
            </w:r>
          </w:p>
        </w:tc>
        <w:tc>
          <w:tcPr>
            <w:tcW w:w="0" w:type="auto"/>
            <w:vAlign w:val="center"/>
            <w:hideMark/>
          </w:tcPr>
          <w:p w14:paraId="1E03A914" w14:textId="77777777" w:rsidR="00A0067E" w:rsidRDefault="00467CDC">
            <w:pPr>
              <w:rPr>
                <w:rFonts w:eastAsia="Times New Roman"/>
              </w:rPr>
            </w:pPr>
            <w:r>
              <w:rPr>
                <w:rFonts w:eastAsia="Times New Roman"/>
              </w:rPr>
              <w:t>re-code/clean values using a data dictionary</w:t>
            </w:r>
          </w:p>
        </w:tc>
        <w:tc>
          <w:tcPr>
            <w:tcW w:w="0" w:type="auto"/>
            <w:vAlign w:val="center"/>
            <w:hideMark/>
          </w:tcPr>
          <w:p w14:paraId="0D7A3125" w14:textId="77777777" w:rsidR="00A0067E" w:rsidRDefault="00467CDC">
            <w:pPr>
              <w:rPr>
                <w:rFonts w:eastAsia="Times New Roman"/>
              </w:rPr>
            </w:pPr>
            <w:proofErr w:type="spellStart"/>
            <w:r>
              <w:rPr>
                <w:rStyle w:val="Strong"/>
                <w:rFonts w:eastAsia="Times New Roman"/>
              </w:rPr>
              <w:t>linelist</w:t>
            </w:r>
            <w:proofErr w:type="spellEnd"/>
          </w:p>
        </w:tc>
      </w:tr>
      <w:tr w:rsidR="00A0067E" w14:paraId="41622831" w14:textId="77777777">
        <w:trPr>
          <w:divId w:val="775834585"/>
          <w:tblCellSpacing w:w="15" w:type="dxa"/>
        </w:trPr>
        <w:tc>
          <w:tcPr>
            <w:tcW w:w="0" w:type="auto"/>
            <w:vAlign w:val="center"/>
            <w:hideMark/>
          </w:tcPr>
          <w:p w14:paraId="0238AFFE" w14:textId="77777777" w:rsidR="00A0067E" w:rsidRDefault="00467CDC">
            <w:pPr>
              <w:rPr>
                <w:rFonts w:eastAsia="Times New Roman"/>
              </w:rPr>
            </w:pPr>
            <w:proofErr w:type="gramStart"/>
            <w:r>
              <w:rPr>
                <w:rStyle w:val="HTMLCode"/>
              </w:rPr>
              <w:t>which(</w:t>
            </w:r>
            <w:proofErr w:type="gramEnd"/>
            <w:r>
              <w:rPr>
                <w:rStyle w:val="HTMLCode"/>
              </w:rPr>
              <w:t>)</w:t>
            </w:r>
          </w:p>
        </w:tc>
        <w:tc>
          <w:tcPr>
            <w:tcW w:w="0" w:type="auto"/>
            <w:vAlign w:val="center"/>
            <w:hideMark/>
          </w:tcPr>
          <w:p w14:paraId="53C4570C" w14:textId="77777777" w:rsidR="00A0067E" w:rsidRDefault="00467CDC">
            <w:pPr>
              <w:rPr>
                <w:rFonts w:eastAsia="Times New Roman"/>
              </w:rPr>
            </w:pPr>
            <w:r>
              <w:rPr>
                <w:rFonts w:eastAsia="Times New Roman"/>
              </w:rPr>
              <w:t>apply logical criteria; return indices</w:t>
            </w:r>
          </w:p>
        </w:tc>
        <w:tc>
          <w:tcPr>
            <w:tcW w:w="0" w:type="auto"/>
            <w:vAlign w:val="center"/>
            <w:hideMark/>
          </w:tcPr>
          <w:p w14:paraId="2E4C54E9" w14:textId="77777777" w:rsidR="00A0067E" w:rsidRDefault="00467CDC">
            <w:pPr>
              <w:rPr>
                <w:rFonts w:eastAsia="Times New Roman"/>
              </w:rPr>
            </w:pPr>
            <w:r>
              <w:rPr>
                <w:rStyle w:val="Strong"/>
                <w:rFonts w:eastAsia="Times New Roman"/>
              </w:rPr>
              <w:t>base</w:t>
            </w:r>
            <w:r>
              <w:rPr>
                <w:rFonts w:eastAsia="Times New Roman"/>
              </w:rPr>
              <w:t xml:space="preserve"> R</w:t>
            </w:r>
          </w:p>
        </w:tc>
      </w:tr>
    </w:tbl>
    <w:p w14:paraId="6DACA675" w14:textId="77777777" w:rsidR="00A0067E" w:rsidRDefault="00467CDC">
      <w:pPr>
        <w:pStyle w:val="NormalWeb"/>
        <w:divId w:val="775834585"/>
      </w:pPr>
      <w:r>
        <w:t xml:space="preserve">If you want to see how these functions compare to Stata or SAS commands, see the page on </w:t>
      </w:r>
      <w:hyperlink w:anchor="transition-to-r" w:history="1">
        <w:r>
          <w:rPr>
            <w:rStyle w:val="Hyperlink"/>
          </w:rPr>
          <w:t>Transition to R</w:t>
        </w:r>
      </w:hyperlink>
      <w:r>
        <w:t>.</w:t>
      </w:r>
    </w:p>
    <w:p w14:paraId="137ABB5C" w14:textId="77777777" w:rsidR="00A0067E" w:rsidRDefault="00467CDC">
      <w:pPr>
        <w:pStyle w:val="NormalWeb"/>
        <w:divId w:val="775834585"/>
      </w:pPr>
      <w:r>
        <w:t xml:space="preserve">You may encounter an alternative data management framework from the </w:t>
      </w:r>
      <w:proofErr w:type="spellStart"/>
      <w:proofErr w:type="gramStart"/>
      <w:r>
        <w:rPr>
          <w:rStyle w:val="Strong"/>
        </w:rPr>
        <w:t>data.table</w:t>
      </w:r>
      <w:proofErr w:type="spellEnd"/>
      <w:proofErr w:type="gramEnd"/>
      <w:r>
        <w:t xml:space="preserve"> R package with operators like </w:t>
      </w:r>
      <w:r>
        <w:rPr>
          <w:rStyle w:val="HTMLCode"/>
        </w:rPr>
        <w:t>:=</w:t>
      </w:r>
      <w:r>
        <w:t xml:space="preserve"> and frequent use of brackets </w:t>
      </w:r>
      <w:r>
        <w:rPr>
          <w:rStyle w:val="HTMLCode"/>
        </w:rPr>
        <w:t>[ ]</w:t>
      </w:r>
      <w:r>
        <w:t xml:space="preserve">. This approach and syntax </w:t>
      </w:r>
      <w:proofErr w:type="gramStart"/>
      <w:r>
        <w:t>is</w:t>
      </w:r>
      <w:proofErr w:type="gramEnd"/>
      <w:r>
        <w:t xml:space="preserve"> briefly explained in the </w:t>
      </w:r>
      <w:hyperlink w:anchor="data-table" w:history="1">
        <w:r>
          <w:rPr>
            <w:rStyle w:val="Hyperlink"/>
          </w:rPr>
          <w:t>Data Table</w:t>
        </w:r>
      </w:hyperlink>
      <w:r>
        <w:t xml:space="preserve"> page.</w:t>
      </w:r>
    </w:p>
    <w:p w14:paraId="66727EC7" w14:textId="77777777" w:rsidR="00A0067E" w:rsidRDefault="00467CDC">
      <w:pPr>
        <w:pStyle w:val="Heading3"/>
        <w:divId w:val="1629778754"/>
        <w:rPr>
          <w:rFonts w:eastAsia="Times New Roman"/>
        </w:rPr>
      </w:pPr>
      <w:r>
        <w:rPr>
          <w:rFonts w:eastAsia="Times New Roman"/>
        </w:rPr>
        <w:t>Nomenclature</w:t>
      </w:r>
    </w:p>
    <w:p w14:paraId="517687A3" w14:textId="77777777" w:rsidR="00A0067E" w:rsidRDefault="00467CDC">
      <w:pPr>
        <w:pStyle w:val="NormalWeb"/>
        <w:divId w:val="1629778754"/>
      </w:pPr>
      <w:r>
        <w:t xml:space="preserve">In this handbook, we generally reference “columns” and “rows” instead of “variables” and “observations”. As explained in this primer on </w:t>
      </w:r>
      <w:hyperlink r:id="rId186" w:history="1">
        <w:r>
          <w:rPr>
            <w:rStyle w:val="Hyperlink"/>
          </w:rPr>
          <w:t>“tidy data”</w:t>
        </w:r>
      </w:hyperlink>
      <w:r>
        <w:t>, most epidemiological statistical datasets consist structurally of rows, columns, and values.</w:t>
      </w:r>
    </w:p>
    <w:p w14:paraId="4B3E4EE8" w14:textId="77777777" w:rsidR="00A0067E" w:rsidRDefault="00467CDC">
      <w:pPr>
        <w:pStyle w:val="NormalWeb"/>
        <w:divId w:val="1629778754"/>
      </w:pPr>
      <w:r>
        <w:rPr>
          <w:rStyle w:val="Emphasis"/>
        </w:rPr>
        <w:t>Variables</w:t>
      </w:r>
      <w:r>
        <w:t xml:space="preserve"> contain the values that measure the same underlying attribute (like age group, outcome, or date of onset). </w:t>
      </w:r>
      <w:r>
        <w:rPr>
          <w:rStyle w:val="Emphasis"/>
        </w:rPr>
        <w:t>Observations</w:t>
      </w:r>
      <w:r>
        <w:t xml:space="preserve"> contain all values measured on the same unit (</w:t>
      </w:r>
      <w:proofErr w:type="gramStart"/>
      <w:r>
        <w:t>e.g.</w:t>
      </w:r>
      <w:proofErr w:type="gramEnd"/>
      <w:r>
        <w:t xml:space="preserve"> a person, site, or lab sample). </w:t>
      </w:r>
      <w:proofErr w:type="gramStart"/>
      <w:r>
        <w:t>So</w:t>
      </w:r>
      <w:proofErr w:type="gramEnd"/>
      <w:r>
        <w:t xml:space="preserve"> these aspects can be more difficult to tangibly define.</w:t>
      </w:r>
    </w:p>
    <w:p w14:paraId="3065FA31" w14:textId="77777777" w:rsidR="00A0067E" w:rsidRDefault="00467CDC">
      <w:pPr>
        <w:pStyle w:val="NormalWeb"/>
        <w:divId w:val="1629778754"/>
      </w:pPr>
      <w:r>
        <w:t xml:space="preserve">In “tidy” datasets, each column is a variable, each row is an observation, and each cell is a single value. </w:t>
      </w:r>
      <w:proofErr w:type="gramStart"/>
      <w:r>
        <w:t>However</w:t>
      </w:r>
      <w:proofErr w:type="gramEnd"/>
      <w:r>
        <w:t xml:space="preserve"> some datasets you encounter will not fit this mold - a “wide” format dataset may have a variable split across several columns (see an example in the </w:t>
      </w:r>
      <w:hyperlink w:anchor="pivoting-data" w:history="1">
        <w:r>
          <w:rPr>
            <w:rStyle w:val="Hyperlink"/>
          </w:rPr>
          <w:t>Pivoting data</w:t>
        </w:r>
      </w:hyperlink>
      <w:r>
        <w:t xml:space="preserve"> page). Likewise, observations could be split across several rows.</w:t>
      </w:r>
    </w:p>
    <w:p w14:paraId="533BF075" w14:textId="77777777" w:rsidR="00A0067E" w:rsidRDefault="00467CDC">
      <w:pPr>
        <w:pStyle w:val="NormalWeb"/>
        <w:divId w:val="1629778754"/>
      </w:pPr>
      <w:r>
        <w:t>Most of this handbook is about managing and transforming data, so referring to the concrete data structures of rows and columns is more relevant than the more abstract observations and variables. Exceptions occur primarily in pages on data analysis, where you will see more references to variables and observations.</w:t>
      </w:r>
    </w:p>
    <w:p w14:paraId="3D849D5C" w14:textId="77777777" w:rsidR="00A0067E" w:rsidRDefault="00467CDC">
      <w:pPr>
        <w:pStyle w:val="Heading2"/>
        <w:divId w:val="507452198"/>
        <w:rPr>
          <w:rFonts w:eastAsia="Times New Roman"/>
        </w:rPr>
      </w:pPr>
      <w:r>
        <w:rPr>
          <w:rFonts w:eastAsia="Times New Roman"/>
        </w:rPr>
        <w:lastRenderedPageBreak/>
        <w:t>Cleaning pipeline</w:t>
      </w:r>
    </w:p>
    <w:p w14:paraId="239598A2" w14:textId="77777777" w:rsidR="00A0067E" w:rsidRDefault="00467CDC">
      <w:pPr>
        <w:pStyle w:val="NormalWeb"/>
        <w:divId w:val="507452198"/>
      </w:pPr>
      <w:r>
        <w:rPr>
          <w:rStyle w:val="Strong"/>
        </w:rPr>
        <w:t>This page proceeds through typical cleaning steps, adding them sequentially to a cleaning pipe chain.</w:t>
      </w:r>
    </w:p>
    <w:p w14:paraId="3D0D39E5" w14:textId="77777777" w:rsidR="00A0067E" w:rsidRDefault="00467CDC">
      <w:pPr>
        <w:pStyle w:val="NormalWeb"/>
        <w:divId w:val="507452198"/>
      </w:pPr>
      <w:r>
        <w:t xml:space="preserve">In epidemiological analysis and data processing, cleaning steps are often performed sequentially, linked together. In R, this often manifests as a cleaning “pipeline”, where </w:t>
      </w:r>
      <w:r>
        <w:rPr>
          <w:rStyle w:val="Emphasis"/>
        </w:rPr>
        <w:t>the raw dataset is passed or “piped” from one cleaning step to another</w:t>
      </w:r>
      <w:r>
        <w:t>.</w:t>
      </w:r>
    </w:p>
    <w:p w14:paraId="3F72E520" w14:textId="77777777" w:rsidR="00A0067E" w:rsidRDefault="00467CDC">
      <w:pPr>
        <w:pStyle w:val="NormalWeb"/>
        <w:divId w:val="507452198"/>
      </w:pPr>
      <w:r>
        <w:t xml:space="preserve">Such chains utilize </w:t>
      </w:r>
      <w:proofErr w:type="spellStart"/>
      <w:r>
        <w:rPr>
          <w:rStyle w:val="Strong"/>
        </w:rPr>
        <w:t>dplyr</w:t>
      </w:r>
      <w:proofErr w:type="spellEnd"/>
      <w:r>
        <w:t xml:space="preserve"> “verb” functions and the </w:t>
      </w:r>
      <w:proofErr w:type="spellStart"/>
      <w:r>
        <w:rPr>
          <w:rStyle w:val="Strong"/>
        </w:rPr>
        <w:t>magrittr</w:t>
      </w:r>
      <w:proofErr w:type="spellEnd"/>
      <w:r>
        <w:t xml:space="preserve"> pipe operator </w:t>
      </w:r>
      <w:r>
        <w:rPr>
          <w:rStyle w:val="HTMLCode"/>
        </w:rPr>
        <w:t>%&gt;%</w:t>
      </w:r>
      <w:r>
        <w:t>. This pipe begins with the “raw” data (“linelist_raw.xlsx”) and ends with a “clean” R data frame (</w:t>
      </w:r>
      <w:proofErr w:type="spellStart"/>
      <w:r>
        <w:rPr>
          <w:rStyle w:val="HTMLCode"/>
        </w:rPr>
        <w:t>linelist</w:t>
      </w:r>
      <w:proofErr w:type="spellEnd"/>
      <w:r>
        <w:t>) that can be used, saved, exported, etc.</w:t>
      </w:r>
    </w:p>
    <w:p w14:paraId="35CCDBC9" w14:textId="77777777" w:rsidR="00A0067E" w:rsidRDefault="00467CDC">
      <w:pPr>
        <w:pStyle w:val="NormalWeb"/>
        <w:divId w:val="507452198"/>
      </w:pPr>
      <w:r>
        <w:t>In a cleaning pipeline the order of the steps is important. Cleaning steps might include:</w:t>
      </w:r>
    </w:p>
    <w:p w14:paraId="0F187BB9" w14:textId="77777777" w:rsidR="00A0067E" w:rsidRDefault="00467CDC">
      <w:pPr>
        <w:numPr>
          <w:ilvl w:val="0"/>
          <w:numId w:val="61"/>
        </w:numPr>
        <w:spacing w:before="100" w:beforeAutospacing="1" w:after="100" w:afterAutospacing="1"/>
        <w:divId w:val="507452198"/>
        <w:rPr>
          <w:rFonts w:eastAsia="Times New Roman"/>
        </w:rPr>
      </w:pPr>
      <w:r>
        <w:rPr>
          <w:rFonts w:eastAsia="Times New Roman"/>
        </w:rPr>
        <w:t>Importing of data</w:t>
      </w:r>
    </w:p>
    <w:p w14:paraId="394F298C" w14:textId="77777777" w:rsidR="00A0067E" w:rsidRDefault="00467CDC">
      <w:pPr>
        <w:numPr>
          <w:ilvl w:val="0"/>
          <w:numId w:val="61"/>
        </w:numPr>
        <w:spacing w:before="100" w:beforeAutospacing="1" w:after="100" w:afterAutospacing="1"/>
        <w:divId w:val="507452198"/>
        <w:rPr>
          <w:rFonts w:eastAsia="Times New Roman"/>
        </w:rPr>
      </w:pPr>
      <w:r>
        <w:rPr>
          <w:rFonts w:eastAsia="Times New Roman"/>
        </w:rPr>
        <w:t>Column names cleaned or changed</w:t>
      </w:r>
    </w:p>
    <w:p w14:paraId="2CF9A252" w14:textId="77777777" w:rsidR="00A0067E" w:rsidRDefault="00467CDC">
      <w:pPr>
        <w:numPr>
          <w:ilvl w:val="0"/>
          <w:numId w:val="61"/>
        </w:numPr>
        <w:spacing w:before="100" w:beforeAutospacing="1" w:after="100" w:afterAutospacing="1"/>
        <w:divId w:val="507452198"/>
        <w:rPr>
          <w:rFonts w:eastAsia="Times New Roman"/>
        </w:rPr>
      </w:pPr>
      <w:r>
        <w:rPr>
          <w:rFonts w:eastAsia="Times New Roman"/>
        </w:rPr>
        <w:t>De-duplication</w:t>
      </w:r>
    </w:p>
    <w:p w14:paraId="7FD5020C" w14:textId="77777777" w:rsidR="00A0067E" w:rsidRDefault="00467CDC">
      <w:pPr>
        <w:numPr>
          <w:ilvl w:val="0"/>
          <w:numId w:val="61"/>
        </w:numPr>
        <w:spacing w:before="100" w:beforeAutospacing="1" w:after="100" w:afterAutospacing="1"/>
        <w:divId w:val="507452198"/>
        <w:rPr>
          <w:rFonts w:eastAsia="Times New Roman"/>
        </w:rPr>
      </w:pPr>
      <w:r>
        <w:rPr>
          <w:rFonts w:eastAsia="Times New Roman"/>
        </w:rPr>
        <w:t>Column creation and transformation (</w:t>
      </w:r>
      <w:proofErr w:type="gramStart"/>
      <w:r>
        <w:rPr>
          <w:rFonts w:eastAsia="Times New Roman"/>
        </w:rPr>
        <w:t>e.g.</w:t>
      </w:r>
      <w:proofErr w:type="gramEnd"/>
      <w:r>
        <w:rPr>
          <w:rFonts w:eastAsia="Times New Roman"/>
        </w:rPr>
        <w:t xml:space="preserve"> re-coding or </w:t>
      </w:r>
      <w:proofErr w:type="spellStart"/>
      <w:r>
        <w:rPr>
          <w:rFonts w:eastAsia="Times New Roman"/>
        </w:rPr>
        <w:t>standardising</w:t>
      </w:r>
      <w:proofErr w:type="spellEnd"/>
      <w:r>
        <w:rPr>
          <w:rFonts w:eastAsia="Times New Roman"/>
        </w:rPr>
        <w:t xml:space="preserve"> values)</w:t>
      </w:r>
    </w:p>
    <w:p w14:paraId="29BC7388" w14:textId="77777777" w:rsidR="00A0067E" w:rsidRDefault="00467CDC">
      <w:pPr>
        <w:numPr>
          <w:ilvl w:val="0"/>
          <w:numId w:val="61"/>
        </w:numPr>
        <w:spacing w:before="100" w:beforeAutospacing="1" w:after="100" w:afterAutospacing="1"/>
        <w:divId w:val="507452198"/>
        <w:rPr>
          <w:rFonts w:eastAsia="Times New Roman"/>
        </w:rPr>
      </w:pPr>
      <w:r>
        <w:rPr>
          <w:rFonts w:eastAsia="Times New Roman"/>
        </w:rPr>
        <w:t>Rows filtered or added</w:t>
      </w:r>
    </w:p>
    <w:p w14:paraId="3DA8F4E9" w14:textId="77777777" w:rsidR="00A0067E" w:rsidRDefault="00467CDC">
      <w:pPr>
        <w:pStyle w:val="Heading2"/>
        <w:divId w:val="235435656"/>
        <w:rPr>
          <w:rFonts w:eastAsia="Times New Roman"/>
        </w:rPr>
      </w:pPr>
      <w:r>
        <w:rPr>
          <w:rFonts w:eastAsia="Times New Roman"/>
        </w:rPr>
        <w:t>Load packages</w:t>
      </w:r>
    </w:p>
    <w:p w14:paraId="15C85395" w14:textId="77777777" w:rsidR="00A0067E" w:rsidRDefault="00467CDC">
      <w:pPr>
        <w:pStyle w:val="NormalWeb"/>
        <w:divId w:val="235435656"/>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413B32CD" w14:textId="77777777" w:rsidR="00A0067E" w:rsidRDefault="00467CDC">
      <w:pPr>
        <w:pStyle w:val="Heading2"/>
        <w:divId w:val="1363673714"/>
        <w:rPr>
          <w:rFonts w:eastAsia="Times New Roman"/>
        </w:rPr>
      </w:pPr>
      <w:r>
        <w:rPr>
          <w:rFonts w:eastAsia="Times New Roman"/>
        </w:rPr>
        <w:t>Import data</w:t>
      </w:r>
    </w:p>
    <w:p w14:paraId="1718BABE" w14:textId="77777777" w:rsidR="00A0067E" w:rsidRDefault="00467CDC">
      <w:pPr>
        <w:pStyle w:val="Heading3"/>
        <w:divId w:val="1646009687"/>
        <w:rPr>
          <w:rFonts w:eastAsia="Times New Roman"/>
        </w:rPr>
      </w:pPr>
      <w:r>
        <w:rPr>
          <w:rFonts w:eastAsia="Times New Roman"/>
        </w:rPr>
        <w:t>Import</w:t>
      </w:r>
    </w:p>
    <w:p w14:paraId="2AC0BD74" w14:textId="77777777" w:rsidR="00A0067E" w:rsidRDefault="00467CDC">
      <w:pPr>
        <w:pStyle w:val="NormalWeb"/>
        <w:divId w:val="1646009687"/>
      </w:pPr>
      <w:r>
        <w:t xml:space="preserve">Here we import the “raw” case </w:t>
      </w:r>
      <w:proofErr w:type="spellStart"/>
      <w:r>
        <w:t>linelist</w:t>
      </w:r>
      <w:proofErr w:type="spellEnd"/>
      <w:r>
        <w:t xml:space="preserve"> Excel file using the </w:t>
      </w:r>
      <w:proofErr w:type="gramStart"/>
      <w:r>
        <w:rPr>
          <w:rStyle w:val="HTMLCode"/>
        </w:rPr>
        <w:t>import(</w:t>
      </w:r>
      <w:proofErr w:type="gramEnd"/>
      <w:r>
        <w:rPr>
          <w:rStyle w:val="HTMLCode"/>
        </w:rPr>
        <w:t>)</w:t>
      </w:r>
      <w:r>
        <w:t xml:space="preserve"> function from the package </w:t>
      </w:r>
      <w:proofErr w:type="spellStart"/>
      <w:r>
        <w:rPr>
          <w:rStyle w:val="Strong"/>
        </w:rPr>
        <w:t>rio</w:t>
      </w:r>
      <w:proofErr w:type="spellEnd"/>
      <w:r>
        <w:t xml:space="preserve">. The </w:t>
      </w:r>
      <w:proofErr w:type="spellStart"/>
      <w:r>
        <w:rPr>
          <w:rStyle w:val="Strong"/>
        </w:rPr>
        <w:t>rio</w:t>
      </w:r>
      <w:proofErr w:type="spellEnd"/>
      <w:r>
        <w:t xml:space="preserve"> package flexibly handles many types of files (e.g. .xlsx, .csv</w:t>
      </w:r>
      <w:proofErr w:type="gramStart"/>
      <w:r>
        <w:t>, .</w:t>
      </w:r>
      <w:proofErr w:type="spellStart"/>
      <w:r>
        <w:t>tsv</w:t>
      </w:r>
      <w:proofErr w:type="spellEnd"/>
      <w:proofErr w:type="gramEnd"/>
      <w:r>
        <w:t xml:space="preserve">, .rds. See the page on </w:t>
      </w:r>
      <w:hyperlink w:anchor="import-and-export" w:history="1">
        <w:r>
          <w:rPr>
            <w:rStyle w:val="Hyperlink"/>
          </w:rPr>
          <w:t>Import and export</w:t>
        </w:r>
      </w:hyperlink>
      <w:r>
        <w:t xml:space="preserve"> for more information and tips on unusual situations (</w:t>
      </w:r>
      <w:proofErr w:type="gramStart"/>
      <w:r>
        <w:t>e.g.</w:t>
      </w:r>
      <w:proofErr w:type="gramEnd"/>
      <w:r>
        <w:t xml:space="preserve"> skipping rows, setting missing values, importing Google sheets, </w:t>
      </w:r>
      <w:proofErr w:type="spellStart"/>
      <w:r>
        <w:t>etc</w:t>
      </w:r>
      <w:proofErr w:type="spellEnd"/>
      <w:r>
        <w:t>).</w:t>
      </w:r>
    </w:p>
    <w:p w14:paraId="3F30C7FC" w14:textId="77777777" w:rsidR="00A0067E" w:rsidRDefault="00467CDC">
      <w:pPr>
        <w:pStyle w:val="NormalWeb"/>
        <w:divId w:val="1646009687"/>
      </w:pPr>
      <w:r>
        <w:t xml:space="preserve">If you want to follow along, </w:t>
      </w:r>
      <w:hyperlink r:id="rId187" w:history="1">
        <w:r>
          <w:rPr>
            <w:rStyle w:val="Hyperlink"/>
          </w:rPr>
          <w:t xml:space="preserve">click to download the “raw” </w:t>
        </w:r>
        <w:proofErr w:type="spellStart"/>
        <w:r>
          <w:rPr>
            <w:rStyle w:val="Hyperlink"/>
          </w:rPr>
          <w:t>linelist</w:t>
        </w:r>
        <w:proofErr w:type="spellEnd"/>
      </w:hyperlink>
      <w:r>
        <w:t xml:space="preserve"> (as .xlsx file).</w:t>
      </w:r>
    </w:p>
    <w:p w14:paraId="4D74D4E7" w14:textId="77777777" w:rsidR="00A0067E" w:rsidRDefault="00467CDC">
      <w:pPr>
        <w:pStyle w:val="NormalWeb"/>
        <w:divId w:val="1646009687"/>
      </w:pPr>
      <w:r>
        <w:t>If your dataset is large and takes a long time to import, it can be useful to have the import command be separate from the pipe chain and the “raw” saved as a distinct file. This also allows easy comparison between the original and cleaned versions.</w:t>
      </w:r>
    </w:p>
    <w:p w14:paraId="16189144" w14:textId="77777777" w:rsidR="00A0067E" w:rsidRDefault="00467CDC">
      <w:pPr>
        <w:pStyle w:val="NormalWeb"/>
        <w:divId w:val="1646009687"/>
      </w:pPr>
      <w:r>
        <w:lastRenderedPageBreak/>
        <w:t xml:space="preserve">Below we import the raw Excel file and save it as the data frame </w:t>
      </w:r>
      <w:proofErr w:type="spellStart"/>
      <w:r>
        <w:rPr>
          <w:rStyle w:val="HTMLCode"/>
        </w:rPr>
        <w:t>linelist_raw</w:t>
      </w:r>
      <w:proofErr w:type="spellEnd"/>
      <w:r>
        <w:t xml:space="preserve">. We assume the file </w:t>
      </w:r>
      <w:proofErr w:type="gramStart"/>
      <w:r>
        <w:t>is located in</w:t>
      </w:r>
      <w:proofErr w:type="gramEnd"/>
      <w:r>
        <w:t xml:space="preserve"> your working directory or R project root, and so no sub-folders are specified in the file path.</w:t>
      </w:r>
    </w:p>
    <w:p w14:paraId="47898E08" w14:textId="77777777" w:rsidR="00A0067E" w:rsidRDefault="00467CDC">
      <w:pPr>
        <w:pStyle w:val="NormalWeb"/>
        <w:divId w:val="1646009687"/>
      </w:pPr>
      <w:r>
        <w:t xml:space="preserve">You can view the first 50 rows of the </w:t>
      </w:r>
      <w:proofErr w:type="spellStart"/>
      <w:r>
        <w:t>the</w:t>
      </w:r>
      <w:proofErr w:type="spellEnd"/>
      <w:r>
        <w:t xml:space="preserve"> data frame below. Note: the </w:t>
      </w:r>
      <w:r>
        <w:rPr>
          <w:rStyle w:val="Strong"/>
        </w:rPr>
        <w:t>base</w:t>
      </w:r>
      <w:r>
        <w:t xml:space="preserve"> R function </w:t>
      </w:r>
      <w:r>
        <w:rPr>
          <w:rStyle w:val="HTMLCode"/>
        </w:rPr>
        <w:t>head(n)</w:t>
      </w:r>
      <w:r>
        <w:t xml:space="preserve"> allow you to view just the first </w:t>
      </w:r>
      <w:r>
        <w:rPr>
          <w:rStyle w:val="HTMLCode"/>
        </w:rPr>
        <w:t>n</w:t>
      </w:r>
      <w:r>
        <w:t xml:space="preserve"> rows in the R console.</w:t>
      </w:r>
    </w:p>
    <w:p w14:paraId="031AA8D2" w14:textId="77777777" w:rsidR="00A0067E" w:rsidRDefault="00467CDC">
      <w:pPr>
        <w:pStyle w:val="Heading3"/>
        <w:divId w:val="655456113"/>
        <w:rPr>
          <w:rFonts w:eastAsia="Times New Roman"/>
        </w:rPr>
      </w:pPr>
      <w:r>
        <w:rPr>
          <w:rFonts w:eastAsia="Times New Roman"/>
        </w:rPr>
        <w:t>Review</w:t>
      </w:r>
    </w:p>
    <w:p w14:paraId="30CB2096" w14:textId="77777777" w:rsidR="00A0067E" w:rsidRDefault="00467CDC">
      <w:pPr>
        <w:pStyle w:val="NormalWeb"/>
        <w:divId w:val="655456113"/>
      </w:pPr>
      <w:r>
        <w:t xml:space="preserve">You can use the function </w:t>
      </w:r>
      <w:proofErr w:type="gramStart"/>
      <w:r>
        <w:rPr>
          <w:rStyle w:val="HTMLCode"/>
        </w:rPr>
        <w:t>skim(</w:t>
      </w:r>
      <w:proofErr w:type="gramEnd"/>
      <w:r>
        <w:rPr>
          <w:rStyle w:val="HTMLCode"/>
        </w:rPr>
        <w:t>)</w:t>
      </w:r>
      <w:r>
        <w:t xml:space="preserve"> from the package </w:t>
      </w:r>
      <w:proofErr w:type="spellStart"/>
      <w:r>
        <w:rPr>
          <w:rStyle w:val="Strong"/>
        </w:rPr>
        <w:t>skimr</w:t>
      </w:r>
      <w:proofErr w:type="spellEnd"/>
      <w:r>
        <w:t xml:space="preserve"> to get an overview of the entire </w:t>
      </w:r>
      <w:proofErr w:type="spellStart"/>
      <w:r>
        <w:t>dataframe</w:t>
      </w:r>
      <w:proofErr w:type="spellEnd"/>
      <w:r>
        <w:t xml:space="preserve"> (see page on </w:t>
      </w:r>
      <w:hyperlink w:anchor="descriptive-tables" w:history="1">
        <w:r>
          <w:rPr>
            <w:rStyle w:val="Hyperlink"/>
          </w:rPr>
          <w:t>Descriptive tables</w:t>
        </w:r>
      </w:hyperlink>
      <w:r>
        <w:t xml:space="preserve"> for more info). Columns are </w:t>
      </w:r>
      <w:proofErr w:type="spellStart"/>
      <w:r>
        <w:t>summarised</w:t>
      </w:r>
      <w:proofErr w:type="spellEnd"/>
      <w:r>
        <w:t xml:space="preserve"> by class/type such as character, numeric. Note: “</w:t>
      </w:r>
      <w:proofErr w:type="spellStart"/>
      <w:r>
        <w:t>POSIXct</w:t>
      </w:r>
      <w:proofErr w:type="spellEnd"/>
      <w:r>
        <w:t xml:space="preserve">” is a type of raw date class (see </w:t>
      </w:r>
      <w:hyperlink w:anchor="working-with-dates-1" w:history="1">
        <w:r>
          <w:rPr>
            <w:rStyle w:val="Hyperlink"/>
          </w:rPr>
          <w:t>Working with dates</w:t>
        </w:r>
      </w:hyperlink>
      <w:r>
        <w:t>.</w:t>
      </w:r>
    </w:p>
    <w:p w14:paraId="7BADD8FB" w14:textId="77777777" w:rsidR="00A0067E" w:rsidRDefault="00467CDC">
      <w:pPr>
        <w:pStyle w:val="Heading2"/>
        <w:divId w:val="1910799228"/>
        <w:rPr>
          <w:rFonts w:eastAsia="Times New Roman"/>
        </w:rPr>
      </w:pPr>
      <w:r>
        <w:rPr>
          <w:rFonts w:eastAsia="Times New Roman"/>
        </w:rPr>
        <w:t>Column names</w:t>
      </w:r>
    </w:p>
    <w:p w14:paraId="576A18C2" w14:textId="77777777" w:rsidR="00A0067E" w:rsidRDefault="00467CDC">
      <w:pPr>
        <w:pStyle w:val="NormalWeb"/>
        <w:divId w:val="1910799228"/>
      </w:pPr>
      <w:r>
        <w:t xml:space="preserve">In R, column </w:t>
      </w:r>
      <w:r>
        <w:rPr>
          <w:rStyle w:val="Emphasis"/>
        </w:rPr>
        <w:t>names</w:t>
      </w:r>
      <w:r>
        <w:t xml:space="preserve"> are the “header” or “top” value of a column. They are used to refer to columns in the </w:t>
      </w:r>
      <w:proofErr w:type="gramStart"/>
      <w:r>
        <w:t>code, and</w:t>
      </w:r>
      <w:proofErr w:type="gramEnd"/>
      <w:r>
        <w:t xml:space="preserve"> serve as a default label in figures.</w:t>
      </w:r>
    </w:p>
    <w:p w14:paraId="1C44A2D2" w14:textId="77777777" w:rsidR="00A0067E" w:rsidRDefault="00467CDC">
      <w:pPr>
        <w:pStyle w:val="NormalWeb"/>
        <w:divId w:val="1910799228"/>
      </w:pPr>
      <w:r>
        <w:t xml:space="preserve">Other statistical software such as SAS and STATA use </w:t>
      </w:r>
      <w:r>
        <w:rPr>
          <w:rStyle w:val="Emphasis"/>
        </w:rPr>
        <w:t>“labels”</w:t>
      </w:r>
      <w:r>
        <w:t xml:space="preserve"> that co-exist as longer printed versions of the shorter column names. While R does offer the possibility of adding column labels to the data, this is not emphasized in most practice. To make column names “printer-friendly” for figures, one typically adjusts their display within the plotting commands that create the outputs (e.g. axis or legend titles of a plot, or column headers in a printed table - see the </w:t>
      </w:r>
      <w:hyperlink w:anchor="ggplot_tips_scales" w:history="1">
        <w:r>
          <w:rPr>
            <w:rStyle w:val="Hyperlink"/>
          </w:rPr>
          <w:t xml:space="preserve">scales section of the </w:t>
        </w:r>
        <w:proofErr w:type="spellStart"/>
        <w:r>
          <w:rPr>
            <w:rStyle w:val="Hyperlink"/>
          </w:rPr>
          <w:t>ggplot</w:t>
        </w:r>
        <w:proofErr w:type="spellEnd"/>
        <w:r>
          <w:rPr>
            <w:rStyle w:val="Hyperlink"/>
          </w:rPr>
          <w:t xml:space="preserve"> tips page</w:t>
        </w:r>
      </w:hyperlink>
      <w:r>
        <w:t xml:space="preserve"> and </w:t>
      </w:r>
      <w:hyperlink w:anchor="tables-for-presentation" w:history="1">
        <w:r>
          <w:rPr>
            <w:rStyle w:val="Hyperlink"/>
          </w:rPr>
          <w:t>Tables for presentation</w:t>
        </w:r>
      </w:hyperlink>
      <w:r>
        <w:t xml:space="preserve"> pages). If you want to assign column labels in the data, read more online </w:t>
      </w:r>
      <w:hyperlink r:id="rId188" w:history="1">
        <w:r>
          <w:rPr>
            <w:rStyle w:val="Hyperlink"/>
          </w:rPr>
          <w:t>here</w:t>
        </w:r>
      </w:hyperlink>
      <w:r>
        <w:t xml:space="preserve"> and </w:t>
      </w:r>
      <w:hyperlink r:id="rId189" w:history="1">
        <w:r>
          <w:rPr>
            <w:rStyle w:val="Hyperlink"/>
          </w:rPr>
          <w:t>here</w:t>
        </w:r>
      </w:hyperlink>
      <w:r>
        <w:t>.</w:t>
      </w:r>
    </w:p>
    <w:p w14:paraId="10270BB0" w14:textId="77777777" w:rsidR="00A0067E" w:rsidRDefault="00467CDC">
      <w:pPr>
        <w:pStyle w:val="NormalWeb"/>
        <w:divId w:val="1910799228"/>
      </w:pPr>
      <w:r>
        <w:t>As R column names are used very often, so they must have “clean” syntax. We suggest the following:</w:t>
      </w:r>
    </w:p>
    <w:p w14:paraId="44F817A9" w14:textId="77777777" w:rsidR="00A0067E" w:rsidRDefault="00467CDC">
      <w:pPr>
        <w:numPr>
          <w:ilvl w:val="0"/>
          <w:numId w:val="62"/>
        </w:numPr>
        <w:spacing w:before="100" w:beforeAutospacing="1" w:after="100" w:afterAutospacing="1"/>
        <w:divId w:val="1910799228"/>
        <w:rPr>
          <w:rFonts w:eastAsia="Times New Roman"/>
        </w:rPr>
      </w:pPr>
      <w:r>
        <w:rPr>
          <w:rFonts w:eastAsia="Times New Roman"/>
        </w:rPr>
        <w:t>Short names</w:t>
      </w:r>
    </w:p>
    <w:p w14:paraId="7CB07520" w14:textId="77777777" w:rsidR="00A0067E" w:rsidRDefault="00467CDC">
      <w:pPr>
        <w:numPr>
          <w:ilvl w:val="0"/>
          <w:numId w:val="62"/>
        </w:numPr>
        <w:spacing w:before="100" w:beforeAutospacing="1" w:after="100" w:afterAutospacing="1"/>
        <w:divId w:val="1910799228"/>
        <w:rPr>
          <w:rFonts w:eastAsia="Times New Roman"/>
        </w:rPr>
      </w:pPr>
      <w:r>
        <w:rPr>
          <w:rFonts w:eastAsia="Times New Roman"/>
        </w:rPr>
        <w:t xml:space="preserve">No spaces (replace with underscores </w:t>
      </w:r>
      <w:proofErr w:type="gramStart"/>
      <w:r>
        <w:rPr>
          <w:rFonts w:eastAsia="Times New Roman"/>
        </w:rPr>
        <w:t>_ )</w:t>
      </w:r>
      <w:proofErr w:type="gramEnd"/>
    </w:p>
    <w:p w14:paraId="188A3873" w14:textId="77777777" w:rsidR="00A0067E" w:rsidRDefault="00467CDC">
      <w:pPr>
        <w:numPr>
          <w:ilvl w:val="0"/>
          <w:numId w:val="62"/>
        </w:numPr>
        <w:spacing w:before="100" w:beforeAutospacing="1" w:after="100" w:afterAutospacing="1"/>
        <w:divId w:val="1910799228"/>
        <w:rPr>
          <w:rFonts w:eastAsia="Times New Roman"/>
        </w:rPr>
      </w:pPr>
      <w:r>
        <w:rPr>
          <w:rFonts w:eastAsia="Times New Roman"/>
        </w:rPr>
        <w:t>No unusual characters (</w:t>
      </w:r>
      <w:proofErr w:type="gramStart"/>
      <w:r>
        <w:rPr>
          <w:rFonts w:eastAsia="Times New Roman"/>
        </w:rPr>
        <w:t>&amp;,</w:t>
      </w:r>
      <w:proofErr w:type="gramEnd"/>
      <w:r>
        <w:rPr>
          <w:rFonts w:eastAsia="Times New Roman"/>
        </w:rPr>
        <w:t xml:space="preserve"> #, &lt;, &gt;, …)</w:t>
      </w:r>
    </w:p>
    <w:p w14:paraId="09A455F1" w14:textId="77777777" w:rsidR="00A0067E" w:rsidRDefault="00467CDC">
      <w:pPr>
        <w:numPr>
          <w:ilvl w:val="0"/>
          <w:numId w:val="62"/>
        </w:numPr>
        <w:spacing w:before="100" w:beforeAutospacing="1" w:after="100" w:afterAutospacing="1"/>
        <w:divId w:val="1910799228"/>
        <w:rPr>
          <w:rFonts w:eastAsia="Times New Roman"/>
        </w:rPr>
      </w:pPr>
      <w:r>
        <w:rPr>
          <w:rFonts w:eastAsia="Times New Roman"/>
        </w:rPr>
        <w:t>Similar style nomenclature (</w:t>
      </w:r>
      <w:proofErr w:type="gramStart"/>
      <w:r>
        <w:rPr>
          <w:rFonts w:eastAsia="Times New Roman"/>
        </w:rPr>
        <w:t>e.g.</w:t>
      </w:r>
      <w:proofErr w:type="gramEnd"/>
      <w:r>
        <w:rPr>
          <w:rFonts w:eastAsia="Times New Roman"/>
        </w:rPr>
        <w:t xml:space="preserve"> all date columns named like </w:t>
      </w:r>
      <w:proofErr w:type="spellStart"/>
      <w:r>
        <w:rPr>
          <w:rStyle w:val="Strong"/>
          <w:rFonts w:eastAsia="Times New Roman"/>
        </w:rPr>
        <w:t>date_</w:t>
      </w:r>
      <w:r>
        <w:rPr>
          <w:rFonts w:eastAsia="Times New Roman"/>
        </w:rPr>
        <w:t>onset</w:t>
      </w:r>
      <w:proofErr w:type="spellEnd"/>
      <w:r>
        <w:rPr>
          <w:rFonts w:eastAsia="Times New Roman"/>
        </w:rPr>
        <w:t xml:space="preserve">, </w:t>
      </w:r>
      <w:proofErr w:type="spellStart"/>
      <w:r>
        <w:rPr>
          <w:rStyle w:val="Strong"/>
          <w:rFonts w:eastAsia="Times New Roman"/>
        </w:rPr>
        <w:t>date_</w:t>
      </w:r>
      <w:r>
        <w:rPr>
          <w:rFonts w:eastAsia="Times New Roman"/>
        </w:rPr>
        <w:t>report</w:t>
      </w:r>
      <w:proofErr w:type="spellEnd"/>
      <w:r>
        <w:rPr>
          <w:rFonts w:eastAsia="Times New Roman"/>
        </w:rPr>
        <w:t xml:space="preserve">, </w:t>
      </w:r>
      <w:proofErr w:type="spellStart"/>
      <w:r>
        <w:rPr>
          <w:rStyle w:val="Strong"/>
          <w:rFonts w:eastAsia="Times New Roman"/>
        </w:rPr>
        <w:t>date_</w:t>
      </w:r>
      <w:r>
        <w:rPr>
          <w:rFonts w:eastAsia="Times New Roman"/>
        </w:rPr>
        <w:t>death</w:t>
      </w:r>
      <w:proofErr w:type="spellEnd"/>
      <w:r>
        <w:rPr>
          <w:rFonts w:eastAsia="Times New Roman"/>
        </w:rPr>
        <w:t>…)</w:t>
      </w:r>
    </w:p>
    <w:p w14:paraId="0081C0F1" w14:textId="77777777" w:rsidR="00A0067E" w:rsidRDefault="00467CDC">
      <w:pPr>
        <w:pStyle w:val="NormalWeb"/>
        <w:divId w:val="1910799228"/>
      </w:pPr>
      <w:r>
        <w:t xml:space="preserve">The columns names of </w:t>
      </w:r>
      <w:proofErr w:type="spellStart"/>
      <w:r>
        <w:rPr>
          <w:rStyle w:val="HTMLCode"/>
        </w:rPr>
        <w:t>linelist_raw</w:t>
      </w:r>
      <w:proofErr w:type="spellEnd"/>
      <w:r>
        <w:t xml:space="preserve"> are printed below using </w:t>
      </w:r>
      <w:proofErr w:type="gramStart"/>
      <w:r>
        <w:rPr>
          <w:rStyle w:val="HTMLCode"/>
        </w:rPr>
        <w:t>names(</w:t>
      </w:r>
      <w:proofErr w:type="gramEnd"/>
      <w:r>
        <w:rPr>
          <w:rStyle w:val="HTMLCode"/>
        </w:rPr>
        <w:t>)</w:t>
      </w:r>
      <w:r>
        <w:t xml:space="preserve"> from </w:t>
      </w:r>
      <w:r>
        <w:rPr>
          <w:rStyle w:val="Strong"/>
        </w:rPr>
        <w:t>base</w:t>
      </w:r>
      <w:r>
        <w:t xml:space="preserve"> R. We can see that initially:</w:t>
      </w:r>
    </w:p>
    <w:p w14:paraId="0CD38E7B" w14:textId="77777777" w:rsidR="00A0067E" w:rsidRDefault="00467CDC">
      <w:pPr>
        <w:numPr>
          <w:ilvl w:val="0"/>
          <w:numId w:val="63"/>
        </w:numPr>
        <w:spacing w:before="100" w:beforeAutospacing="1" w:after="100" w:afterAutospacing="1"/>
        <w:divId w:val="1910799228"/>
        <w:rPr>
          <w:rFonts w:eastAsia="Times New Roman"/>
        </w:rPr>
      </w:pPr>
      <w:r>
        <w:rPr>
          <w:rFonts w:eastAsia="Times New Roman"/>
        </w:rPr>
        <w:t>Some names contain spaces (</w:t>
      </w:r>
      <w:proofErr w:type="gramStart"/>
      <w:r>
        <w:rPr>
          <w:rFonts w:eastAsia="Times New Roman"/>
        </w:rPr>
        <w:t>e.g.</w:t>
      </w:r>
      <w:proofErr w:type="gramEnd"/>
      <w:r>
        <w:rPr>
          <w:rFonts w:eastAsia="Times New Roman"/>
        </w:rPr>
        <w:t> </w:t>
      </w:r>
      <w:r>
        <w:rPr>
          <w:rStyle w:val="HTMLCode"/>
        </w:rPr>
        <w:t>infection date</w:t>
      </w:r>
      <w:r>
        <w:rPr>
          <w:rFonts w:eastAsia="Times New Roman"/>
        </w:rPr>
        <w:t>)</w:t>
      </w:r>
    </w:p>
    <w:p w14:paraId="2B0DCF9D" w14:textId="77777777" w:rsidR="00A0067E" w:rsidRDefault="00467CDC">
      <w:pPr>
        <w:numPr>
          <w:ilvl w:val="0"/>
          <w:numId w:val="63"/>
        </w:numPr>
        <w:spacing w:before="100" w:beforeAutospacing="1" w:after="100" w:afterAutospacing="1"/>
        <w:divId w:val="1910799228"/>
        <w:rPr>
          <w:rFonts w:eastAsia="Times New Roman"/>
        </w:rPr>
      </w:pPr>
      <w:r>
        <w:rPr>
          <w:rFonts w:eastAsia="Times New Roman"/>
        </w:rPr>
        <w:t>Different naming patterns are used for dates (</w:t>
      </w:r>
      <w:r>
        <w:rPr>
          <w:rStyle w:val="HTMLCode"/>
        </w:rPr>
        <w:t>date onset</w:t>
      </w:r>
      <w:r>
        <w:rPr>
          <w:rFonts w:eastAsia="Times New Roman"/>
        </w:rPr>
        <w:t xml:space="preserve"> vs. </w:t>
      </w:r>
      <w:r>
        <w:rPr>
          <w:rStyle w:val="HTMLCode"/>
        </w:rPr>
        <w:t>infection date</w:t>
      </w:r>
      <w:r>
        <w:rPr>
          <w:rFonts w:eastAsia="Times New Roman"/>
        </w:rPr>
        <w:t>)</w:t>
      </w:r>
    </w:p>
    <w:p w14:paraId="4BE29197" w14:textId="77777777" w:rsidR="00A0067E" w:rsidRDefault="00467CDC">
      <w:pPr>
        <w:numPr>
          <w:ilvl w:val="0"/>
          <w:numId w:val="63"/>
        </w:numPr>
        <w:spacing w:before="100" w:beforeAutospacing="1" w:after="100" w:afterAutospacing="1"/>
        <w:divId w:val="1910799228"/>
        <w:rPr>
          <w:rFonts w:eastAsia="Times New Roman"/>
        </w:rPr>
      </w:pPr>
      <w:r>
        <w:rPr>
          <w:rFonts w:eastAsia="Times New Roman"/>
        </w:rPr>
        <w:t xml:space="preserve">There must have been a </w:t>
      </w:r>
      <w:r>
        <w:rPr>
          <w:rStyle w:val="Emphasis"/>
          <w:rFonts w:eastAsia="Times New Roman"/>
        </w:rPr>
        <w:t>merged header</w:t>
      </w:r>
      <w:r>
        <w:rPr>
          <w:rFonts w:eastAsia="Times New Roman"/>
        </w:rPr>
        <w:t xml:space="preserve"> across the two last columns in the .xlsx. We know this because the name of two merged columns (“</w:t>
      </w:r>
      <w:proofErr w:type="spellStart"/>
      <w:r>
        <w:rPr>
          <w:rFonts w:eastAsia="Times New Roman"/>
        </w:rPr>
        <w:t>merged_header</w:t>
      </w:r>
      <w:proofErr w:type="spellEnd"/>
      <w:r>
        <w:rPr>
          <w:rFonts w:eastAsia="Times New Roman"/>
        </w:rPr>
        <w:t>”) was assigned by R to the first column, and the second column was assigned a placeholder name “…28” (as it was then empty and is the 28th column).</w:t>
      </w:r>
    </w:p>
    <w:p w14:paraId="4DF81DFE" w14:textId="77777777" w:rsidR="00A0067E" w:rsidRDefault="00467CDC">
      <w:pPr>
        <w:pStyle w:val="NormalWeb"/>
        <w:divId w:val="1910799228"/>
      </w:pPr>
      <w:r>
        <w:rPr>
          <w:rStyle w:val="Emphasis"/>
          <w:b/>
          <w:bCs/>
          <w:color w:val="000000"/>
        </w:rPr>
        <w:lastRenderedPageBreak/>
        <w:t>NOTE:</w:t>
      </w:r>
      <w:r>
        <w:rPr>
          <w:color w:val="000000"/>
        </w:rPr>
        <w:t xml:space="preserve"> To reference a column name that includes spaces, surround the name with back-ticks, for example: </w:t>
      </w:r>
      <w:proofErr w:type="spellStart"/>
      <w:r>
        <w:rPr>
          <w:color w:val="000000"/>
        </w:rPr>
        <w:t>linelist</w:t>
      </w:r>
      <w:proofErr w:type="spellEnd"/>
      <w:r>
        <w:rPr>
          <w:color w:val="000000"/>
        </w:rPr>
        <w:t>$</w:t>
      </w:r>
      <w:r>
        <w:rPr>
          <w:rStyle w:val="HTMLCode"/>
          <w:color w:val="000000"/>
        </w:rPr>
        <w:t>` '\x60infection date\x60'`</w:t>
      </w:r>
      <w:r>
        <w:rPr>
          <w:color w:val="000000"/>
        </w:rPr>
        <w:t>. note that on your keyboard, the back-tick (`) is different from the single quotation mark (’).</w:t>
      </w:r>
    </w:p>
    <w:p w14:paraId="42A36A0C" w14:textId="77777777" w:rsidR="00A0067E" w:rsidRDefault="00467CDC">
      <w:pPr>
        <w:pStyle w:val="Heading3"/>
        <w:divId w:val="683938794"/>
        <w:rPr>
          <w:rFonts w:eastAsia="Times New Roman"/>
        </w:rPr>
      </w:pPr>
      <w:r>
        <w:rPr>
          <w:rFonts w:eastAsia="Times New Roman"/>
        </w:rPr>
        <w:t>Labels</w:t>
      </w:r>
    </w:p>
    <w:p w14:paraId="122820DC" w14:textId="77777777" w:rsidR="00A0067E" w:rsidRDefault="00467CDC">
      <w:pPr>
        <w:pStyle w:val="NormalWeb"/>
        <w:divId w:val="683938794"/>
      </w:pPr>
      <w:r>
        <w:t xml:space="preserve">Some other statistical software such as SAS have variable </w:t>
      </w:r>
      <w:r>
        <w:rPr>
          <w:rStyle w:val="Emphasis"/>
        </w:rPr>
        <w:t>labels</w:t>
      </w:r>
    </w:p>
    <w:p w14:paraId="28814AE0" w14:textId="77777777" w:rsidR="00A0067E" w:rsidRDefault="00467CDC">
      <w:pPr>
        <w:pStyle w:val="Heading3"/>
        <w:divId w:val="1950744622"/>
        <w:rPr>
          <w:rFonts w:eastAsia="Times New Roman"/>
        </w:rPr>
      </w:pPr>
      <w:r>
        <w:rPr>
          <w:rFonts w:eastAsia="Times New Roman"/>
        </w:rPr>
        <w:t>Automatic cleaning</w:t>
      </w:r>
    </w:p>
    <w:p w14:paraId="03223AA3" w14:textId="77777777" w:rsidR="00A0067E" w:rsidRDefault="00467CDC">
      <w:pPr>
        <w:pStyle w:val="NormalWeb"/>
        <w:divId w:val="1950744622"/>
      </w:pPr>
      <w:r>
        <w:t xml:space="preserve">The function </w:t>
      </w:r>
      <w:proofErr w:type="spellStart"/>
      <w:r>
        <w:rPr>
          <w:rStyle w:val="HTMLCode"/>
        </w:rPr>
        <w:t>clean_</w:t>
      </w:r>
      <w:proofErr w:type="gramStart"/>
      <w:r>
        <w:rPr>
          <w:rStyle w:val="HTMLCode"/>
        </w:rPr>
        <w:t>names</w:t>
      </w:r>
      <w:proofErr w:type="spellEnd"/>
      <w:r>
        <w:rPr>
          <w:rStyle w:val="HTMLCode"/>
        </w:rPr>
        <w:t>(</w:t>
      </w:r>
      <w:proofErr w:type="gramEnd"/>
      <w:r>
        <w:rPr>
          <w:rStyle w:val="HTMLCode"/>
        </w:rPr>
        <w:t>)</w:t>
      </w:r>
      <w:r>
        <w:t xml:space="preserve"> from the package </w:t>
      </w:r>
      <w:r>
        <w:rPr>
          <w:rStyle w:val="Strong"/>
        </w:rPr>
        <w:t>janitor</w:t>
      </w:r>
      <w:r>
        <w:t xml:space="preserve"> standardizes column names and makes them unique by doing the following:</w:t>
      </w:r>
    </w:p>
    <w:p w14:paraId="533028B9" w14:textId="77777777" w:rsidR="00A0067E" w:rsidRDefault="00467CDC">
      <w:pPr>
        <w:numPr>
          <w:ilvl w:val="0"/>
          <w:numId w:val="64"/>
        </w:numPr>
        <w:spacing w:before="100" w:beforeAutospacing="1" w:after="100" w:afterAutospacing="1"/>
        <w:divId w:val="1950744622"/>
        <w:rPr>
          <w:rFonts w:eastAsia="Times New Roman"/>
        </w:rPr>
      </w:pPr>
      <w:r>
        <w:rPr>
          <w:rFonts w:eastAsia="Times New Roman"/>
        </w:rPr>
        <w:t>Converts all names to consist of only underscores, numbers, and letters</w:t>
      </w:r>
    </w:p>
    <w:p w14:paraId="7997332C" w14:textId="77777777" w:rsidR="00A0067E" w:rsidRDefault="00467CDC">
      <w:pPr>
        <w:numPr>
          <w:ilvl w:val="0"/>
          <w:numId w:val="64"/>
        </w:numPr>
        <w:spacing w:before="100" w:beforeAutospacing="1" w:after="100" w:afterAutospacing="1"/>
        <w:divId w:val="1950744622"/>
        <w:rPr>
          <w:rFonts w:eastAsia="Times New Roman"/>
        </w:rPr>
      </w:pPr>
      <w:r>
        <w:rPr>
          <w:rFonts w:eastAsia="Times New Roman"/>
        </w:rPr>
        <w:t>Accented characters are transliterated to ASCII (</w:t>
      </w:r>
      <w:proofErr w:type="gramStart"/>
      <w:r>
        <w:rPr>
          <w:rFonts w:eastAsia="Times New Roman"/>
        </w:rPr>
        <w:t>e.g.</w:t>
      </w:r>
      <w:proofErr w:type="gramEnd"/>
      <w:r>
        <w:rPr>
          <w:rFonts w:eastAsia="Times New Roman"/>
        </w:rPr>
        <w:t> </w:t>
      </w:r>
      <w:proofErr w:type="spellStart"/>
      <w:r>
        <w:rPr>
          <w:rFonts w:eastAsia="Times New Roman"/>
        </w:rPr>
        <w:t>german</w:t>
      </w:r>
      <w:proofErr w:type="spellEnd"/>
      <w:r>
        <w:rPr>
          <w:rFonts w:eastAsia="Times New Roman"/>
        </w:rPr>
        <w:t xml:space="preserve"> o with umlaut becomes “o”, </w:t>
      </w:r>
      <w:proofErr w:type="spellStart"/>
      <w:r>
        <w:rPr>
          <w:rFonts w:eastAsia="Times New Roman"/>
        </w:rPr>
        <w:t>spanish</w:t>
      </w:r>
      <w:proofErr w:type="spellEnd"/>
      <w:r>
        <w:rPr>
          <w:rFonts w:eastAsia="Times New Roman"/>
        </w:rPr>
        <w:t xml:space="preserve"> “</w:t>
      </w:r>
      <w:proofErr w:type="spellStart"/>
      <w:r>
        <w:rPr>
          <w:rFonts w:eastAsia="Times New Roman"/>
        </w:rPr>
        <w:t>enye</w:t>
      </w:r>
      <w:proofErr w:type="spellEnd"/>
      <w:r>
        <w:rPr>
          <w:rFonts w:eastAsia="Times New Roman"/>
        </w:rPr>
        <w:t>” becomes “n”)</w:t>
      </w:r>
    </w:p>
    <w:p w14:paraId="38931A64" w14:textId="77777777" w:rsidR="00A0067E" w:rsidRDefault="00467CDC">
      <w:pPr>
        <w:numPr>
          <w:ilvl w:val="0"/>
          <w:numId w:val="64"/>
        </w:numPr>
        <w:spacing w:before="100" w:beforeAutospacing="1" w:after="100" w:afterAutospacing="1"/>
        <w:divId w:val="1950744622"/>
        <w:rPr>
          <w:rFonts w:eastAsia="Times New Roman"/>
        </w:rPr>
      </w:pPr>
      <w:r>
        <w:rPr>
          <w:rFonts w:eastAsia="Times New Roman"/>
        </w:rPr>
        <w:t xml:space="preserve">Capitalization preference for the new column names can be specified using the </w:t>
      </w:r>
      <w:r>
        <w:rPr>
          <w:rStyle w:val="HTMLCode"/>
        </w:rPr>
        <w:t>case =</w:t>
      </w:r>
      <w:r>
        <w:rPr>
          <w:rFonts w:eastAsia="Times New Roman"/>
        </w:rPr>
        <w:t xml:space="preserve"> argument (“snake” is default, alternatives include “sentence”, “title”, “</w:t>
      </w:r>
      <w:proofErr w:type="spellStart"/>
      <w:r>
        <w:rPr>
          <w:rFonts w:eastAsia="Times New Roman"/>
        </w:rPr>
        <w:t>small_</w:t>
      </w:r>
      <w:proofErr w:type="gramStart"/>
      <w:r>
        <w:rPr>
          <w:rFonts w:eastAsia="Times New Roman"/>
        </w:rPr>
        <w:t>camel</w:t>
      </w:r>
      <w:proofErr w:type="spellEnd"/>
      <w:r>
        <w:rPr>
          <w:rFonts w:eastAsia="Times New Roman"/>
        </w:rPr>
        <w:t>”…</w:t>
      </w:r>
      <w:proofErr w:type="gramEnd"/>
      <w:r>
        <w:rPr>
          <w:rFonts w:eastAsia="Times New Roman"/>
        </w:rPr>
        <w:t>)</w:t>
      </w:r>
    </w:p>
    <w:p w14:paraId="7E684E75" w14:textId="77777777" w:rsidR="00A0067E" w:rsidRDefault="00467CDC">
      <w:pPr>
        <w:numPr>
          <w:ilvl w:val="0"/>
          <w:numId w:val="64"/>
        </w:numPr>
        <w:spacing w:before="100" w:beforeAutospacing="1" w:after="100" w:afterAutospacing="1"/>
        <w:divId w:val="1950744622"/>
        <w:rPr>
          <w:rFonts w:eastAsia="Times New Roman"/>
        </w:rPr>
      </w:pPr>
      <w:r>
        <w:rPr>
          <w:rFonts w:eastAsia="Times New Roman"/>
        </w:rPr>
        <w:t xml:space="preserve">You can specify specific name replacements by providing a vector to the </w:t>
      </w:r>
      <w:r>
        <w:rPr>
          <w:rStyle w:val="HTMLCode"/>
        </w:rPr>
        <w:t>replace =</w:t>
      </w:r>
      <w:r>
        <w:rPr>
          <w:rFonts w:eastAsia="Times New Roman"/>
        </w:rPr>
        <w:t xml:space="preserve"> argument (e.g. </w:t>
      </w:r>
      <w:r>
        <w:rPr>
          <w:rStyle w:val="HTMLCode"/>
        </w:rPr>
        <w:t xml:space="preserve">replace = </w:t>
      </w:r>
      <w:proofErr w:type="gramStart"/>
      <w:r>
        <w:rPr>
          <w:rStyle w:val="HTMLCode"/>
        </w:rPr>
        <w:t>c(</w:t>
      </w:r>
      <w:proofErr w:type="gramEnd"/>
      <w:r>
        <w:rPr>
          <w:rStyle w:val="HTMLCode"/>
        </w:rPr>
        <w:t>onset = "</w:t>
      </w:r>
      <w:proofErr w:type="spellStart"/>
      <w:r>
        <w:rPr>
          <w:rStyle w:val="HTMLCode"/>
        </w:rPr>
        <w:t>date_of_onset</w:t>
      </w:r>
      <w:proofErr w:type="spellEnd"/>
      <w:r>
        <w:rPr>
          <w:rStyle w:val="HTMLCode"/>
        </w:rPr>
        <w:t>")</w:t>
      </w:r>
      <w:r>
        <w:rPr>
          <w:rFonts w:eastAsia="Times New Roman"/>
        </w:rPr>
        <w:t>)</w:t>
      </w:r>
    </w:p>
    <w:p w14:paraId="0296E06F" w14:textId="77777777" w:rsidR="00A0067E" w:rsidRDefault="00467CDC">
      <w:pPr>
        <w:numPr>
          <w:ilvl w:val="0"/>
          <w:numId w:val="64"/>
        </w:numPr>
        <w:spacing w:before="100" w:beforeAutospacing="1" w:after="100" w:afterAutospacing="1"/>
        <w:divId w:val="1950744622"/>
        <w:rPr>
          <w:rFonts w:eastAsia="Times New Roman"/>
        </w:rPr>
      </w:pPr>
      <w:r>
        <w:rPr>
          <w:rFonts w:eastAsia="Times New Roman"/>
        </w:rPr>
        <w:t xml:space="preserve">Here is an online </w:t>
      </w:r>
      <w:hyperlink r:id="rId190" w:anchor="cleaning" w:history="1">
        <w:r>
          <w:rPr>
            <w:rStyle w:val="Hyperlink"/>
            <w:rFonts w:eastAsia="Times New Roman"/>
          </w:rPr>
          <w:t>vignette</w:t>
        </w:r>
      </w:hyperlink>
    </w:p>
    <w:p w14:paraId="712CB499" w14:textId="77777777" w:rsidR="00A0067E" w:rsidRDefault="00467CDC">
      <w:pPr>
        <w:pStyle w:val="NormalWeb"/>
        <w:divId w:val="1950744622"/>
      </w:pPr>
      <w:r>
        <w:t xml:space="preserve">Below, the cleaning pipeline begins by using </w:t>
      </w:r>
      <w:proofErr w:type="spellStart"/>
      <w:r>
        <w:rPr>
          <w:rStyle w:val="HTMLCode"/>
        </w:rPr>
        <w:t>clean_</w:t>
      </w:r>
      <w:proofErr w:type="gramStart"/>
      <w:r>
        <w:rPr>
          <w:rStyle w:val="HTMLCode"/>
        </w:rPr>
        <w:t>names</w:t>
      </w:r>
      <w:proofErr w:type="spellEnd"/>
      <w:r>
        <w:rPr>
          <w:rStyle w:val="HTMLCode"/>
        </w:rPr>
        <w:t>(</w:t>
      </w:r>
      <w:proofErr w:type="gramEnd"/>
      <w:r>
        <w:rPr>
          <w:rStyle w:val="HTMLCode"/>
        </w:rPr>
        <w:t>)</w:t>
      </w:r>
      <w:r>
        <w:t xml:space="preserve"> on the raw </w:t>
      </w:r>
      <w:proofErr w:type="spellStart"/>
      <w:r>
        <w:t>linelist</w:t>
      </w:r>
      <w:proofErr w:type="spellEnd"/>
      <w:r>
        <w:t>.</w:t>
      </w:r>
    </w:p>
    <w:p w14:paraId="5B194D37" w14:textId="77777777" w:rsidR="00A0067E" w:rsidRDefault="00467CDC">
      <w:pPr>
        <w:pStyle w:val="NormalWeb"/>
        <w:divId w:val="1950744622"/>
      </w:pPr>
      <w:r>
        <w:rPr>
          <w:rStyle w:val="Emphasis"/>
          <w:b/>
          <w:bCs/>
          <w:color w:val="000000"/>
        </w:rPr>
        <w:t>NOTE:</w:t>
      </w:r>
      <w:r>
        <w:rPr>
          <w:color w:val="000000"/>
        </w:rPr>
        <w:t xml:space="preserve"> The last column name “…28” was changed to “x28”.</w:t>
      </w:r>
    </w:p>
    <w:p w14:paraId="74B41CA8" w14:textId="77777777" w:rsidR="00A0067E" w:rsidRDefault="00467CDC">
      <w:pPr>
        <w:pStyle w:val="Heading3"/>
        <w:divId w:val="251937768"/>
        <w:rPr>
          <w:rFonts w:eastAsia="Times New Roman"/>
        </w:rPr>
      </w:pPr>
      <w:r>
        <w:rPr>
          <w:rFonts w:eastAsia="Times New Roman"/>
        </w:rPr>
        <w:t>Manual name cleaning</w:t>
      </w:r>
    </w:p>
    <w:p w14:paraId="3CBC4587" w14:textId="77777777" w:rsidR="00A0067E" w:rsidRDefault="00467CDC">
      <w:pPr>
        <w:pStyle w:val="NormalWeb"/>
        <w:divId w:val="251937768"/>
      </w:pPr>
      <w:r>
        <w:t xml:space="preserve">Re-naming columns manually is often necessary, even after the standardization step above. Below, re-naming is performed using the </w:t>
      </w:r>
      <w:proofErr w:type="gramStart"/>
      <w:r>
        <w:rPr>
          <w:rStyle w:val="HTMLCode"/>
        </w:rPr>
        <w:t>rename(</w:t>
      </w:r>
      <w:proofErr w:type="gramEnd"/>
      <w:r>
        <w:rPr>
          <w:rStyle w:val="HTMLCode"/>
        </w:rPr>
        <w:t>)</w:t>
      </w:r>
      <w:r>
        <w:t xml:space="preserve"> function from the </w:t>
      </w:r>
      <w:proofErr w:type="spellStart"/>
      <w:r>
        <w:rPr>
          <w:rStyle w:val="Strong"/>
        </w:rPr>
        <w:t>dplyr</w:t>
      </w:r>
      <w:proofErr w:type="spellEnd"/>
      <w:r>
        <w:t xml:space="preserve"> package, as part of a pipe chain. </w:t>
      </w:r>
      <w:proofErr w:type="gramStart"/>
      <w:r>
        <w:rPr>
          <w:rStyle w:val="HTMLCode"/>
        </w:rPr>
        <w:t>rename(</w:t>
      </w:r>
      <w:proofErr w:type="gramEnd"/>
      <w:r>
        <w:rPr>
          <w:rStyle w:val="HTMLCode"/>
        </w:rPr>
        <w:t>)</w:t>
      </w:r>
      <w:r>
        <w:t xml:space="preserve"> uses the style </w:t>
      </w:r>
      <w:r>
        <w:rPr>
          <w:rStyle w:val="HTMLCode"/>
        </w:rPr>
        <w:t>NEW = OLD</w:t>
      </w:r>
      <w:r>
        <w:t xml:space="preserve"> - the new column name is given before the old column name.</w:t>
      </w:r>
    </w:p>
    <w:p w14:paraId="1DC4267C" w14:textId="77777777" w:rsidR="00A0067E" w:rsidRDefault="00467CDC">
      <w:pPr>
        <w:pStyle w:val="NormalWeb"/>
        <w:divId w:val="251937768"/>
      </w:pPr>
      <w:r>
        <w:t>Below, a re-naming command is added to the cleaning pipeline. Spaces have been added strategically to align code for easier reading.</w:t>
      </w:r>
    </w:p>
    <w:p w14:paraId="09051FBE" w14:textId="77777777" w:rsidR="00A0067E" w:rsidRDefault="00467CDC">
      <w:pPr>
        <w:pStyle w:val="NormalWeb"/>
        <w:divId w:val="251937768"/>
      </w:pPr>
      <w:r>
        <w:t>Now you can see that the columns names have been changed:</w:t>
      </w:r>
    </w:p>
    <w:p w14:paraId="249F7472" w14:textId="77777777" w:rsidR="00A0067E" w:rsidRDefault="00467CDC">
      <w:pPr>
        <w:pStyle w:val="Heading4"/>
        <w:divId w:val="1506481212"/>
        <w:rPr>
          <w:rFonts w:eastAsia="Times New Roman"/>
        </w:rPr>
      </w:pPr>
      <w:r>
        <w:rPr>
          <w:rFonts w:eastAsia="Times New Roman"/>
        </w:rPr>
        <w:t>Rename by column position</w:t>
      </w:r>
    </w:p>
    <w:p w14:paraId="14430AA4" w14:textId="77777777" w:rsidR="00A0067E" w:rsidRDefault="00467CDC">
      <w:pPr>
        <w:pStyle w:val="NormalWeb"/>
        <w:divId w:val="1506481212"/>
      </w:pPr>
      <w:r>
        <w:t>You can also rename by column position, instead of column name, for example:</w:t>
      </w:r>
    </w:p>
    <w:p w14:paraId="6AFBE528" w14:textId="77777777" w:rsidR="00A0067E" w:rsidRDefault="00467CDC">
      <w:pPr>
        <w:pStyle w:val="Heading4"/>
        <w:divId w:val="1073892027"/>
        <w:rPr>
          <w:rFonts w:eastAsia="Times New Roman"/>
        </w:rPr>
      </w:pPr>
      <w:r>
        <w:rPr>
          <w:rFonts w:eastAsia="Times New Roman"/>
        </w:rPr>
        <w:t xml:space="preserve">Rename via </w:t>
      </w:r>
      <w:proofErr w:type="gramStart"/>
      <w:r>
        <w:rPr>
          <w:rStyle w:val="HTMLCode"/>
        </w:rPr>
        <w:t>select(</w:t>
      </w:r>
      <w:proofErr w:type="gramEnd"/>
      <w:r>
        <w:rPr>
          <w:rStyle w:val="HTMLCode"/>
        </w:rPr>
        <w:t>)</w:t>
      </w:r>
      <w:r>
        <w:rPr>
          <w:rFonts w:eastAsia="Times New Roman"/>
        </w:rPr>
        <w:t xml:space="preserve"> and </w:t>
      </w:r>
      <w:proofErr w:type="spellStart"/>
      <w:r>
        <w:rPr>
          <w:rStyle w:val="HTMLCode"/>
        </w:rPr>
        <w:t>summarise</w:t>
      </w:r>
      <w:proofErr w:type="spellEnd"/>
      <w:r>
        <w:rPr>
          <w:rStyle w:val="HTMLCode"/>
        </w:rPr>
        <w:t>()</w:t>
      </w:r>
    </w:p>
    <w:p w14:paraId="5C93167B" w14:textId="77777777" w:rsidR="00A0067E" w:rsidRDefault="00467CDC">
      <w:pPr>
        <w:pStyle w:val="NormalWeb"/>
        <w:divId w:val="1073892027"/>
      </w:pPr>
      <w:r>
        <w:lastRenderedPageBreak/>
        <w:t xml:space="preserve">As a shortcut, you can also rename columns within the </w:t>
      </w:r>
      <w:proofErr w:type="spellStart"/>
      <w:r>
        <w:rPr>
          <w:rStyle w:val="Strong"/>
        </w:rPr>
        <w:t>dplyr</w:t>
      </w:r>
      <w:proofErr w:type="spellEnd"/>
      <w:r>
        <w:t xml:space="preserve"> </w:t>
      </w:r>
      <w:proofErr w:type="gramStart"/>
      <w:r>
        <w:rPr>
          <w:rStyle w:val="HTMLCode"/>
        </w:rPr>
        <w:t>select(</w:t>
      </w:r>
      <w:proofErr w:type="gramEnd"/>
      <w:r>
        <w:rPr>
          <w:rStyle w:val="HTMLCode"/>
        </w:rPr>
        <w:t>)</w:t>
      </w:r>
      <w:r>
        <w:t xml:space="preserve"> and </w:t>
      </w:r>
      <w:proofErr w:type="spellStart"/>
      <w:r>
        <w:rPr>
          <w:rStyle w:val="HTMLCode"/>
        </w:rPr>
        <w:t>summarise</w:t>
      </w:r>
      <w:proofErr w:type="spellEnd"/>
      <w:r>
        <w:rPr>
          <w:rStyle w:val="HTMLCode"/>
        </w:rPr>
        <w:t>()</w:t>
      </w:r>
      <w:r>
        <w:t xml:space="preserve"> functions. </w:t>
      </w:r>
      <w:proofErr w:type="gramStart"/>
      <w:r>
        <w:rPr>
          <w:rStyle w:val="HTMLCode"/>
        </w:rPr>
        <w:t>select(</w:t>
      </w:r>
      <w:proofErr w:type="gramEnd"/>
      <w:r>
        <w:rPr>
          <w:rStyle w:val="HTMLCode"/>
        </w:rPr>
        <w:t>)</w:t>
      </w:r>
      <w:r>
        <w:t xml:space="preserve"> is used to keep only certain columns (and is covered later in this page). </w:t>
      </w:r>
      <w:proofErr w:type="spellStart"/>
      <w:proofErr w:type="gramStart"/>
      <w:r>
        <w:rPr>
          <w:rStyle w:val="HTMLCode"/>
        </w:rPr>
        <w:t>summarise</w:t>
      </w:r>
      <w:proofErr w:type="spellEnd"/>
      <w:r>
        <w:rPr>
          <w:rStyle w:val="HTMLCode"/>
        </w:rPr>
        <w:t>(</w:t>
      </w:r>
      <w:proofErr w:type="gramEnd"/>
      <w:r>
        <w:rPr>
          <w:rStyle w:val="HTMLCode"/>
        </w:rPr>
        <w:t>)</w:t>
      </w:r>
      <w:r>
        <w:t xml:space="preserve"> is covered in the </w:t>
      </w:r>
      <w:hyperlink w:anchor="grouping-data" w:history="1">
        <w:r>
          <w:rPr>
            <w:rStyle w:val="Hyperlink"/>
          </w:rPr>
          <w:t>Grouping data</w:t>
        </w:r>
      </w:hyperlink>
      <w:r>
        <w:t xml:space="preserve"> and </w:t>
      </w:r>
      <w:hyperlink w:anchor="descriptive-tables" w:history="1">
        <w:r>
          <w:rPr>
            <w:rStyle w:val="Hyperlink"/>
          </w:rPr>
          <w:t>Descriptive tables</w:t>
        </w:r>
      </w:hyperlink>
      <w:r>
        <w:t xml:space="preserve"> pages. These functions also </w:t>
      </w:r>
      <w:proofErr w:type="gramStart"/>
      <w:r>
        <w:t>uses</w:t>
      </w:r>
      <w:proofErr w:type="gramEnd"/>
      <w:r>
        <w:t xml:space="preserve"> the format </w:t>
      </w:r>
      <w:proofErr w:type="spellStart"/>
      <w:r>
        <w:rPr>
          <w:rStyle w:val="HTMLCode"/>
        </w:rPr>
        <w:t>new_name</w:t>
      </w:r>
      <w:proofErr w:type="spellEnd"/>
      <w:r>
        <w:rPr>
          <w:rStyle w:val="HTMLCode"/>
        </w:rPr>
        <w:t xml:space="preserve"> = </w:t>
      </w:r>
      <w:proofErr w:type="spellStart"/>
      <w:r>
        <w:rPr>
          <w:rStyle w:val="HTMLCode"/>
        </w:rPr>
        <w:t>old_name</w:t>
      </w:r>
      <w:proofErr w:type="spellEnd"/>
      <w:r>
        <w:t>. Here is an example:</w:t>
      </w:r>
    </w:p>
    <w:p w14:paraId="11D25CB4" w14:textId="77777777" w:rsidR="00A0067E" w:rsidRDefault="00467CDC">
      <w:pPr>
        <w:pStyle w:val="Heading3"/>
        <w:divId w:val="682167767"/>
        <w:rPr>
          <w:rFonts w:eastAsia="Times New Roman"/>
        </w:rPr>
      </w:pPr>
      <w:r>
        <w:rPr>
          <w:rFonts w:eastAsia="Times New Roman"/>
        </w:rPr>
        <w:t>Other challenges</w:t>
      </w:r>
    </w:p>
    <w:p w14:paraId="4E3B2E12" w14:textId="77777777" w:rsidR="00A0067E" w:rsidRDefault="00467CDC">
      <w:pPr>
        <w:pStyle w:val="Heading4"/>
        <w:divId w:val="1084915074"/>
        <w:rPr>
          <w:rFonts w:eastAsia="Times New Roman"/>
        </w:rPr>
      </w:pPr>
      <w:r>
        <w:rPr>
          <w:rFonts w:eastAsia="Times New Roman"/>
        </w:rPr>
        <w:t>Empty Excel column names</w:t>
      </w:r>
    </w:p>
    <w:p w14:paraId="4F6349B8" w14:textId="77777777" w:rsidR="00A0067E" w:rsidRDefault="00467CDC">
      <w:pPr>
        <w:pStyle w:val="NormalWeb"/>
        <w:divId w:val="1084915074"/>
      </w:pPr>
      <w:r>
        <w:t>R cannot have dataset columns that do not have column names (headers). So, if you import an Excel dataset with data but no column headers, R will fill-in the headers with names like “…1” or “…2”. The number represents the column number (</w:t>
      </w:r>
      <w:proofErr w:type="gramStart"/>
      <w:r>
        <w:t>e.g.</w:t>
      </w:r>
      <w:proofErr w:type="gramEnd"/>
      <w:r>
        <w:t> if the 4th column in the dataset has no header, then R will name it “…4”).</w:t>
      </w:r>
    </w:p>
    <w:p w14:paraId="2F10083D" w14:textId="77777777" w:rsidR="00A0067E" w:rsidRDefault="00467CDC">
      <w:pPr>
        <w:pStyle w:val="NormalWeb"/>
        <w:divId w:val="1084915074"/>
      </w:pPr>
      <w:r>
        <w:t>You can clean these names manually by referencing their position number (see example above), or their assigned name (</w:t>
      </w:r>
      <w:proofErr w:type="spellStart"/>
      <w:r>
        <w:rPr>
          <w:rStyle w:val="HTMLCode"/>
        </w:rPr>
        <w:t>linelist_raw</w:t>
      </w:r>
      <w:proofErr w:type="spellEnd"/>
      <w:r>
        <w:rPr>
          <w:rStyle w:val="HTMLCode"/>
        </w:rPr>
        <w:t>$...1</w:t>
      </w:r>
      <w:r>
        <w:t>).</w:t>
      </w:r>
    </w:p>
    <w:p w14:paraId="1518D152" w14:textId="77777777" w:rsidR="00A0067E" w:rsidRDefault="00467CDC">
      <w:pPr>
        <w:pStyle w:val="Heading4"/>
        <w:divId w:val="1027484025"/>
        <w:rPr>
          <w:rFonts w:eastAsia="Times New Roman"/>
        </w:rPr>
      </w:pPr>
      <w:r>
        <w:rPr>
          <w:rFonts w:eastAsia="Times New Roman"/>
        </w:rPr>
        <w:t>Merged Excel column names and cells</w:t>
      </w:r>
    </w:p>
    <w:p w14:paraId="7423035D" w14:textId="77777777" w:rsidR="00A0067E" w:rsidRDefault="00467CDC">
      <w:pPr>
        <w:pStyle w:val="NormalWeb"/>
        <w:divId w:val="1027484025"/>
      </w:pPr>
      <w:r>
        <w:t xml:space="preserve">Merged cells in an Excel file are a common occurrence when receiving data. As explained in </w:t>
      </w:r>
      <w:hyperlink w:anchor="transition-to-r" w:history="1">
        <w:r>
          <w:rPr>
            <w:rStyle w:val="Hyperlink"/>
          </w:rPr>
          <w:t>Transition to R</w:t>
        </w:r>
      </w:hyperlink>
      <w:r>
        <w:t xml:space="preserve">, merged cells can be nice for human reading of </w:t>
      </w:r>
      <w:proofErr w:type="gramStart"/>
      <w:r>
        <w:t>data, but</w:t>
      </w:r>
      <w:proofErr w:type="gramEnd"/>
      <w:r>
        <w:t xml:space="preserve"> are not “tidy data” and cause many problems for machine reading of data. R cannot accommodate merged cells.</w:t>
      </w:r>
    </w:p>
    <w:p w14:paraId="7E44F90C" w14:textId="77777777" w:rsidR="00A0067E" w:rsidRDefault="00467CDC">
      <w:pPr>
        <w:pStyle w:val="NormalWeb"/>
        <w:divId w:val="1027484025"/>
      </w:pPr>
      <w:r>
        <w:t xml:space="preserve">Remind people doing data entry that </w:t>
      </w:r>
      <w:r>
        <w:rPr>
          <w:rStyle w:val="Strong"/>
        </w:rPr>
        <w:t>human-readable data is not the same as machine-readable data</w:t>
      </w:r>
      <w:r>
        <w:t xml:space="preserve">. Strive to train users about the principles of </w:t>
      </w:r>
      <w:hyperlink r:id="rId191" w:history="1">
        <w:r>
          <w:rPr>
            <w:rStyle w:val="Strong"/>
            <w:color w:val="0000FF"/>
            <w:u w:val="single"/>
          </w:rPr>
          <w:t>tidy data</w:t>
        </w:r>
      </w:hyperlink>
      <w:r>
        <w:t xml:space="preserve">. </w:t>
      </w:r>
      <w:proofErr w:type="gramStart"/>
      <w:r>
        <w:t>If at all possible</w:t>
      </w:r>
      <w:proofErr w:type="gramEnd"/>
      <w:r>
        <w:t>, try to change procedures so that data arrive in a tidy format without merged cells.</w:t>
      </w:r>
    </w:p>
    <w:p w14:paraId="371341B6" w14:textId="77777777" w:rsidR="00A0067E" w:rsidRDefault="00467CDC">
      <w:pPr>
        <w:numPr>
          <w:ilvl w:val="0"/>
          <w:numId w:val="65"/>
        </w:numPr>
        <w:spacing w:before="100" w:beforeAutospacing="1" w:after="100" w:afterAutospacing="1"/>
        <w:divId w:val="1027484025"/>
        <w:rPr>
          <w:rFonts w:eastAsia="Times New Roman"/>
        </w:rPr>
      </w:pPr>
      <w:r>
        <w:rPr>
          <w:rFonts w:eastAsia="Times New Roman"/>
        </w:rPr>
        <w:t>Each variable must have its own column.</w:t>
      </w:r>
    </w:p>
    <w:p w14:paraId="78CCC2CC" w14:textId="77777777" w:rsidR="00A0067E" w:rsidRDefault="00467CDC">
      <w:pPr>
        <w:numPr>
          <w:ilvl w:val="0"/>
          <w:numId w:val="65"/>
        </w:numPr>
        <w:spacing w:before="100" w:beforeAutospacing="1" w:after="100" w:afterAutospacing="1"/>
        <w:divId w:val="1027484025"/>
        <w:rPr>
          <w:rFonts w:eastAsia="Times New Roman"/>
        </w:rPr>
      </w:pPr>
      <w:r>
        <w:rPr>
          <w:rFonts w:eastAsia="Times New Roman"/>
        </w:rPr>
        <w:t>Each observation must have its own row.</w:t>
      </w:r>
    </w:p>
    <w:p w14:paraId="625A0A96" w14:textId="77777777" w:rsidR="00A0067E" w:rsidRDefault="00467CDC">
      <w:pPr>
        <w:numPr>
          <w:ilvl w:val="0"/>
          <w:numId w:val="65"/>
        </w:numPr>
        <w:spacing w:before="100" w:beforeAutospacing="1" w:after="100" w:afterAutospacing="1"/>
        <w:divId w:val="1027484025"/>
        <w:rPr>
          <w:rFonts w:eastAsia="Times New Roman"/>
        </w:rPr>
      </w:pPr>
      <w:r>
        <w:rPr>
          <w:rFonts w:eastAsia="Times New Roman"/>
        </w:rPr>
        <w:t>Each value must have its own cell.</w:t>
      </w:r>
    </w:p>
    <w:p w14:paraId="33550DB6" w14:textId="77777777" w:rsidR="00A0067E" w:rsidRDefault="00467CDC">
      <w:pPr>
        <w:pStyle w:val="NormalWeb"/>
        <w:divId w:val="1027484025"/>
      </w:pPr>
      <w:r>
        <w:t xml:space="preserve">When using </w:t>
      </w:r>
      <w:proofErr w:type="spellStart"/>
      <w:r>
        <w:rPr>
          <w:rStyle w:val="Strong"/>
        </w:rPr>
        <w:t>rio</w:t>
      </w:r>
      <w:r>
        <w:t>’s</w:t>
      </w:r>
      <w:proofErr w:type="spellEnd"/>
      <w:r>
        <w:t xml:space="preserve"> </w:t>
      </w:r>
      <w:proofErr w:type="gramStart"/>
      <w:r>
        <w:rPr>
          <w:rStyle w:val="HTMLCode"/>
        </w:rPr>
        <w:t>import(</w:t>
      </w:r>
      <w:proofErr w:type="gramEnd"/>
      <w:r>
        <w:rPr>
          <w:rStyle w:val="HTMLCode"/>
        </w:rPr>
        <w:t>)</w:t>
      </w:r>
      <w:r>
        <w:t xml:space="preserve"> function, the value in a merged cell will be assigned to the first cell and subsequent cells will be empty.</w:t>
      </w:r>
    </w:p>
    <w:p w14:paraId="60FBC433" w14:textId="77777777" w:rsidR="00A0067E" w:rsidRDefault="00467CDC">
      <w:pPr>
        <w:pStyle w:val="NormalWeb"/>
        <w:divId w:val="1027484025"/>
      </w:pPr>
      <w:r>
        <w:t xml:space="preserve">One solution to deal with merged cells is to import the data with the function </w:t>
      </w:r>
      <w:proofErr w:type="spellStart"/>
      <w:proofErr w:type="gramStart"/>
      <w:r>
        <w:rPr>
          <w:rStyle w:val="HTMLCode"/>
        </w:rPr>
        <w:t>readWorkbook</w:t>
      </w:r>
      <w:proofErr w:type="spellEnd"/>
      <w:r>
        <w:rPr>
          <w:rStyle w:val="HTMLCode"/>
        </w:rPr>
        <w:t>(</w:t>
      </w:r>
      <w:proofErr w:type="gramEnd"/>
      <w:r>
        <w:rPr>
          <w:rStyle w:val="HTMLCode"/>
        </w:rPr>
        <w:t>)</w:t>
      </w:r>
      <w:r>
        <w:t xml:space="preserve"> from the package </w:t>
      </w:r>
      <w:proofErr w:type="spellStart"/>
      <w:r>
        <w:rPr>
          <w:rStyle w:val="Strong"/>
        </w:rPr>
        <w:t>openxlsx</w:t>
      </w:r>
      <w:proofErr w:type="spellEnd"/>
      <w:r>
        <w:t xml:space="preserve">. Set the argument </w:t>
      </w:r>
      <w:proofErr w:type="spellStart"/>
      <w:r>
        <w:rPr>
          <w:rStyle w:val="HTMLCode"/>
        </w:rPr>
        <w:t>fillMergedCells</w:t>
      </w:r>
      <w:proofErr w:type="spellEnd"/>
      <w:r>
        <w:rPr>
          <w:rStyle w:val="HTMLCode"/>
        </w:rPr>
        <w:t xml:space="preserve"> = TRUE</w:t>
      </w:r>
      <w:r>
        <w:t>. This gives the value in a merged cell to all cells within the merge range.</w:t>
      </w:r>
    </w:p>
    <w:p w14:paraId="35A2C480" w14:textId="77777777" w:rsidR="00A0067E" w:rsidRDefault="00467CDC">
      <w:pPr>
        <w:pStyle w:val="NormalWeb"/>
        <w:divId w:val="1027484025"/>
      </w:pPr>
      <w:r>
        <w:rPr>
          <w:rStyle w:val="Emphasis"/>
          <w:b/>
          <w:bCs/>
          <w:color w:val="FF0000"/>
        </w:rPr>
        <w:t>DANGER:</w:t>
      </w:r>
      <w:r>
        <w:rPr>
          <w:color w:val="FF0000"/>
        </w:rPr>
        <w:t xml:space="preserve"> If column names are merged with </w:t>
      </w:r>
      <w:proofErr w:type="spellStart"/>
      <w:proofErr w:type="gramStart"/>
      <w:r>
        <w:rPr>
          <w:rStyle w:val="HTMLCode"/>
          <w:color w:val="FF0000"/>
        </w:rPr>
        <w:t>readWorkbook</w:t>
      </w:r>
      <w:proofErr w:type="spellEnd"/>
      <w:r>
        <w:rPr>
          <w:rStyle w:val="HTMLCode"/>
          <w:color w:val="FF0000"/>
        </w:rPr>
        <w:t>(</w:t>
      </w:r>
      <w:proofErr w:type="gramEnd"/>
      <w:r>
        <w:rPr>
          <w:rStyle w:val="HTMLCode"/>
          <w:color w:val="FF0000"/>
        </w:rPr>
        <w:t>)</w:t>
      </w:r>
      <w:r>
        <w:rPr>
          <w:color w:val="FF0000"/>
        </w:rPr>
        <w:t>, you will end up with duplicate column names, which you will need to fix manually - R does not work well with duplicate column names! You can re-name them by referencing their position (</w:t>
      </w:r>
      <w:proofErr w:type="gramStart"/>
      <w:r>
        <w:rPr>
          <w:color w:val="FF0000"/>
        </w:rPr>
        <w:t>e.g.</w:t>
      </w:r>
      <w:proofErr w:type="gramEnd"/>
      <w:r>
        <w:rPr>
          <w:color w:val="FF0000"/>
        </w:rPr>
        <w:t> column 5), as explained in the section on manual column name cleaning.</w:t>
      </w:r>
    </w:p>
    <w:p w14:paraId="40593286" w14:textId="77777777" w:rsidR="00A0067E" w:rsidRDefault="00467CDC">
      <w:pPr>
        <w:pStyle w:val="Heading2"/>
        <w:divId w:val="805247255"/>
        <w:rPr>
          <w:rFonts w:eastAsia="Times New Roman"/>
        </w:rPr>
      </w:pPr>
      <w:r>
        <w:rPr>
          <w:rFonts w:eastAsia="Times New Roman"/>
        </w:rPr>
        <w:t>Select or re-order columns</w:t>
      </w:r>
    </w:p>
    <w:p w14:paraId="38F41838" w14:textId="77777777" w:rsidR="00A0067E" w:rsidRDefault="00467CDC">
      <w:pPr>
        <w:pStyle w:val="NormalWeb"/>
        <w:divId w:val="805247255"/>
      </w:pPr>
      <w:r>
        <w:lastRenderedPageBreak/>
        <w:t xml:space="preserve">Use </w:t>
      </w:r>
      <w:proofErr w:type="gramStart"/>
      <w:r>
        <w:rPr>
          <w:rStyle w:val="HTMLCode"/>
        </w:rPr>
        <w:t>select(</w:t>
      </w:r>
      <w:proofErr w:type="gramEnd"/>
      <w:r>
        <w:rPr>
          <w:rStyle w:val="HTMLCode"/>
        </w:rPr>
        <w:t>)</w:t>
      </w:r>
      <w:r>
        <w:t xml:space="preserve"> from </w:t>
      </w:r>
      <w:proofErr w:type="spellStart"/>
      <w:r>
        <w:rPr>
          <w:rStyle w:val="Strong"/>
        </w:rPr>
        <w:t>dplyr</w:t>
      </w:r>
      <w:proofErr w:type="spellEnd"/>
      <w:r>
        <w:t xml:space="preserve"> to select the columns you want to retain, and to specify their order in the data frame.</w:t>
      </w:r>
    </w:p>
    <w:p w14:paraId="0751F882" w14:textId="77777777" w:rsidR="00A0067E" w:rsidRDefault="00467CDC">
      <w:pPr>
        <w:pStyle w:val="NormalWeb"/>
        <w:divId w:val="805247255"/>
      </w:pPr>
      <w:r>
        <w:rPr>
          <w:rStyle w:val="Emphasis"/>
          <w:b/>
          <w:bCs/>
          <w:color w:val="FFA500"/>
        </w:rPr>
        <w:t>CAUTION:</w:t>
      </w:r>
      <w:r>
        <w:rPr>
          <w:color w:val="FFA500"/>
        </w:rPr>
        <w:t xml:space="preserve"> In the examples below, the </w:t>
      </w:r>
      <w:proofErr w:type="spellStart"/>
      <w:r>
        <w:rPr>
          <w:rStyle w:val="HTMLCode"/>
          <w:color w:val="FFA500"/>
        </w:rPr>
        <w:t>linelist</w:t>
      </w:r>
      <w:proofErr w:type="spellEnd"/>
      <w:r>
        <w:rPr>
          <w:color w:val="FFA500"/>
        </w:rPr>
        <w:t xml:space="preserve"> data frame is modified with </w:t>
      </w:r>
      <w:proofErr w:type="gramStart"/>
      <w:r>
        <w:rPr>
          <w:rStyle w:val="HTMLCode"/>
          <w:color w:val="FFA500"/>
        </w:rPr>
        <w:t>select(</w:t>
      </w:r>
      <w:proofErr w:type="gramEnd"/>
      <w:r>
        <w:rPr>
          <w:rStyle w:val="HTMLCode"/>
          <w:color w:val="FFA500"/>
        </w:rPr>
        <w:t>)</w:t>
      </w:r>
      <w:r>
        <w:rPr>
          <w:color w:val="FFA500"/>
        </w:rPr>
        <w:t xml:space="preserve"> and displayed, but not saved. This is for demonstration purposes. The modified column names are printed by piping the data frame to </w:t>
      </w:r>
      <w:proofErr w:type="gramStart"/>
      <w:r>
        <w:rPr>
          <w:rStyle w:val="HTMLCode"/>
          <w:color w:val="FFA500"/>
        </w:rPr>
        <w:t>names(</w:t>
      </w:r>
      <w:proofErr w:type="gramEnd"/>
      <w:r>
        <w:rPr>
          <w:rStyle w:val="HTMLCode"/>
          <w:color w:val="FFA500"/>
        </w:rPr>
        <w:t>)</w:t>
      </w:r>
      <w:r>
        <w:rPr>
          <w:color w:val="FFA500"/>
        </w:rPr>
        <w:t>.</w:t>
      </w:r>
    </w:p>
    <w:p w14:paraId="6EB756BC" w14:textId="77777777" w:rsidR="00A0067E" w:rsidRDefault="00467CDC">
      <w:pPr>
        <w:pStyle w:val="NormalWeb"/>
        <w:divId w:val="805247255"/>
      </w:pPr>
      <w:r>
        <w:rPr>
          <w:rStyle w:val="Strong"/>
        </w:rPr>
        <w:t xml:space="preserve">Here are ALL the column names in the </w:t>
      </w:r>
      <w:proofErr w:type="spellStart"/>
      <w:r>
        <w:rPr>
          <w:rStyle w:val="Strong"/>
        </w:rPr>
        <w:t>linelist</w:t>
      </w:r>
      <w:proofErr w:type="spellEnd"/>
      <w:r>
        <w:rPr>
          <w:rStyle w:val="Strong"/>
        </w:rPr>
        <w:t xml:space="preserve"> at this point in the cleaning pipe chain:</w:t>
      </w:r>
    </w:p>
    <w:p w14:paraId="0A875D64" w14:textId="77777777" w:rsidR="00A0067E" w:rsidRDefault="00467CDC">
      <w:pPr>
        <w:pStyle w:val="Heading3"/>
        <w:divId w:val="1758555333"/>
        <w:rPr>
          <w:rFonts w:eastAsia="Times New Roman"/>
        </w:rPr>
      </w:pPr>
      <w:r>
        <w:rPr>
          <w:rFonts w:eastAsia="Times New Roman"/>
        </w:rPr>
        <w:t>Keep columns</w:t>
      </w:r>
    </w:p>
    <w:p w14:paraId="061678CF" w14:textId="77777777" w:rsidR="00A0067E" w:rsidRDefault="00467CDC">
      <w:pPr>
        <w:pStyle w:val="NormalWeb"/>
        <w:divId w:val="1758555333"/>
      </w:pPr>
      <w:r>
        <w:rPr>
          <w:rStyle w:val="Strong"/>
        </w:rPr>
        <w:t>Select only the columns you want to remain</w:t>
      </w:r>
    </w:p>
    <w:p w14:paraId="27254882" w14:textId="77777777" w:rsidR="00A0067E" w:rsidRDefault="00467CDC">
      <w:pPr>
        <w:pStyle w:val="NormalWeb"/>
        <w:divId w:val="1758555333"/>
      </w:pPr>
      <w:r>
        <w:t xml:space="preserve">Put their names in the </w:t>
      </w:r>
      <w:proofErr w:type="gramStart"/>
      <w:r>
        <w:rPr>
          <w:rStyle w:val="HTMLCode"/>
        </w:rPr>
        <w:t>select(</w:t>
      </w:r>
      <w:proofErr w:type="gramEnd"/>
      <w:r>
        <w:rPr>
          <w:rStyle w:val="HTMLCode"/>
        </w:rPr>
        <w:t>)</w:t>
      </w:r>
      <w:r>
        <w:t xml:space="preserve"> command, with no quotation marks. They will appear in the data frame in the order you provide. Note that if you include a column that does not exist, R will return an error (see use of </w:t>
      </w:r>
      <w:proofErr w:type="spellStart"/>
      <w:r>
        <w:rPr>
          <w:rStyle w:val="HTMLCode"/>
        </w:rPr>
        <w:t>any_</w:t>
      </w:r>
      <w:proofErr w:type="gramStart"/>
      <w:r>
        <w:rPr>
          <w:rStyle w:val="HTMLCode"/>
        </w:rPr>
        <w:t>of</w:t>
      </w:r>
      <w:proofErr w:type="spellEnd"/>
      <w:r>
        <w:rPr>
          <w:rStyle w:val="HTMLCode"/>
        </w:rPr>
        <w:t>(</w:t>
      </w:r>
      <w:proofErr w:type="gramEnd"/>
      <w:r>
        <w:rPr>
          <w:rStyle w:val="HTMLCode"/>
        </w:rPr>
        <w:t>)</w:t>
      </w:r>
      <w:r>
        <w:t xml:space="preserve"> below if you want no error in this situation).</w:t>
      </w:r>
    </w:p>
    <w:p w14:paraId="5C5B7C9D" w14:textId="77777777" w:rsidR="00A0067E" w:rsidRDefault="00467CDC">
      <w:pPr>
        <w:pStyle w:val="Heading3"/>
        <w:divId w:val="1200165417"/>
        <w:rPr>
          <w:rFonts w:eastAsia="Times New Roman"/>
        </w:rPr>
      </w:pPr>
      <w:r>
        <w:rPr>
          <w:rFonts w:eastAsia="Times New Roman"/>
        </w:rPr>
        <w:t>“</w:t>
      </w:r>
      <w:proofErr w:type="spellStart"/>
      <w:r>
        <w:rPr>
          <w:rFonts w:eastAsia="Times New Roman"/>
        </w:rPr>
        <w:t>tidyselect</w:t>
      </w:r>
      <w:proofErr w:type="spellEnd"/>
      <w:r>
        <w:rPr>
          <w:rFonts w:eastAsia="Times New Roman"/>
        </w:rPr>
        <w:t>” helper functions</w:t>
      </w:r>
    </w:p>
    <w:p w14:paraId="3CC887A0" w14:textId="77777777" w:rsidR="00A0067E" w:rsidRDefault="00467CDC">
      <w:pPr>
        <w:pStyle w:val="NormalWeb"/>
        <w:divId w:val="1200165417"/>
      </w:pPr>
      <w:r>
        <w:t xml:space="preserve">These helper functions exist to make it easy to specify columns to keep, discard, or transform. They are from the package </w:t>
      </w:r>
      <w:proofErr w:type="spellStart"/>
      <w:r>
        <w:rPr>
          <w:rStyle w:val="Strong"/>
        </w:rPr>
        <w:t>tidyselect</w:t>
      </w:r>
      <w:proofErr w:type="spellEnd"/>
      <w:r>
        <w:t xml:space="preserve">, which is included in </w:t>
      </w:r>
      <w:proofErr w:type="spellStart"/>
      <w:r>
        <w:rPr>
          <w:rStyle w:val="Strong"/>
        </w:rPr>
        <w:t>tidyverse</w:t>
      </w:r>
      <w:proofErr w:type="spellEnd"/>
      <w:r>
        <w:t xml:space="preserve"> and underlies how columns are selected in </w:t>
      </w:r>
      <w:proofErr w:type="spellStart"/>
      <w:r>
        <w:rPr>
          <w:rStyle w:val="Strong"/>
        </w:rPr>
        <w:t>dplyr</w:t>
      </w:r>
      <w:proofErr w:type="spellEnd"/>
      <w:r>
        <w:t xml:space="preserve"> functions.</w:t>
      </w:r>
    </w:p>
    <w:p w14:paraId="7407D0E0" w14:textId="77777777" w:rsidR="00A0067E" w:rsidRDefault="00467CDC">
      <w:pPr>
        <w:pStyle w:val="NormalWeb"/>
        <w:divId w:val="1200165417"/>
      </w:pPr>
      <w:r>
        <w:t xml:space="preserve">For example, if you want to re-order the columns, </w:t>
      </w:r>
      <w:proofErr w:type="gramStart"/>
      <w:r>
        <w:rPr>
          <w:rStyle w:val="HTMLCode"/>
        </w:rPr>
        <w:t>everything(</w:t>
      </w:r>
      <w:proofErr w:type="gramEnd"/>
      <w:r>
        <w:rPr>
          <w:rStyle w:val="HTMLCode"/>
        </w:rPr>
        <w:t>)</w:t>
      </w:r>
      <w:r>
        <w:t xml:space="preserve"> is a useful function to signify “all other columns not yet mentioned”. The command below moves columns </w:t>
      </w:r>
      <w:proofErr w:type="spellStart"/>
      <w:r>
        <w:rPr>
          <w:rStyle w:val="HTMLCode"/>
        </w:rPr>
        <w:t>date_onset</w:t>
      </w:r>
      <w:proofErr w:type="spellEnd"/>
      <w:r>
        <w:t xml:space="preserve"> and </w:t>
      </w:r>
      <w:proofErr w:type="spellStart"/>
      <w:r>
        <w:rPr>
          <w:rStyle w:val="HTMLCode"/>
        </w:rPr>
        <w:t>date_hospitalisation</w:t>
      </w:r>
      <w:proofErr w:type="spellEnd"/>
      <w:r>
        <w:t xml:space="preserve"> to the beginning (left) of the </w:t>
      </w:r>
      <w:proofErr w:type="gramStart"/>
      <w:r>
        <w:t>dataset, but</w:t>
      </w:r>
      <w:proofErr w:type="gramEnd"/>
      <w:r>
        <w:t xml:space="preserve"> keeps all the other columns afterward. Note that </w:t>
      </w:r>
      <w:proofErr w:type="gramStart"/>
      <w:r>
        <w:rPr>
          <w:rStyle w:val="HTMLCode"/>
        </w:rPr>
        <w:t>everything(</w:t>
      </w:r>
      <w:proofErr w:type="gramEnd"/>
      <w:r>
        <w:rPr>
          <w:rStyle w:val="HTMLCode"/>
        </w:rPr>
        <w:t>)</w:t>
      </w:r>
      <w:r>
        <w:t xml:space="preserve"> is written with empty parentheses:</w:t>
      </w:r>
    </w:p>
    <w:p w14:paraId="6AE513B7" w14:textId="77777777" w:rsidR="00A0067E" w:rsidRDefault="00467CDC">
      <w:pPr>
        <w:pStyle w:val="NormalWeb"/>
        <w:divId w:val="1200165417"/>
      </w:pPr>
      <w:r>
        <w:t>Here are other “</w:t>
      </w:r>
      <w:proofErr w:type="spellStart"/>
      <w:r>
        <w:t>tidyselect</w:t>
      </w:r>
      <w:proofErr w:type="spellEnd"/>
      <w:r>
        <w:t xml:space="preserve">” helper functions that also work </w:t>
      </w:r>
      <w:r>
        <w:rPr>
          <w:rStyle w:val="Emphasis"/>
        </w:rPr>
        <w:t>within</w:t>
      </w:r>
      <w:r>
        <w:t xml:space="preserve"> </w:t>
      </w:r>
      <w:proofErr w:type="spellStart"/>
      <w:r>
        <w:rPr>
          <w:rStyle w:val="Strong"/>
        </w:rPr>
        <w:t>dplyr</w:t>
      </w:r>
      <w:proofErr w:type="spellEnd"/>
      <w:r>
        <w:t xml:space="preserve"> functions like </w:t>
      </w:r>
      <w:proofErr w:type="gramStart"/>
      <w:r>
        <w:rPr>
          <w:rStyle w:val="HTMLCode"/>
        </w:rPr>
        <w:t>select(</w:t>
      </w:r>
      <w:proofErr w:type="gramEnd"/>
      <w:r>
        <w:rPr>
          <w:rStyle w:val="HTMLCode"/>
        </w:rPr>
        <w:t>)</w:t>
      </w:r>
      <w:r>
        <w:t xml:space="preserve">, </w:t>
      </w:r>
      <w:r>
        <w:rPr>
          <w:rStyle w:val="HTMLCode"/>
        </w:rPr>
        <w:t>across()</w:t>
      </w:r>
      <w:r>
        <w:t xml:space="preserve">, and </w:t>
      </w:r>
      <w:proofErr w:type="spellStart"/>
      <w:r>
        <w:rPr>
          <w:rStyle w:val="HTMLCode"/>
        </w:rPr>
        <w:t>summarise</w:t>
      </w:r>
      <w:proofErr w:type="spellEnd"/>
      <w:r>
        <w:rPr>
          <w:rStyle w:val="HTMLCode"/>
        </w:rPr>
        <w:t>()</w:t>
      </w:r>
      <w:r>
        <w:t>:</w:t>
      </w:r>
    </w:p>
    <w:p w14:paraId="71323483" w14:textId="77777777" w:rsidR="00A0067E" w:rsidRDefault="00467CDC">
      <w:pPr>
        <w:numPr>
          <w:ilvl w:val="0"/>
          <w:numId w:val="66"/>
        </w:numPr>
        <w:spacing w:before="100" w:beforeAutospacing="1" w:after="100" w:afterAutospacing="1"/>
        <w:divId w:val="1200165417"/>
        <w:rPr>
          <w:rFonts w:eastAsia="Times New Roman"/>
        </w:rPr>
      </w:pPr>
      <w:proofErr w:type="gramStart"/>
      <w:r>
        <w:rPr>
          <w:rStyle w:val="HTMLCode"/>
        </w:rPr>
        <w:t>everything(</w:t>
      </w:r>
      <w:proofErr w:type="gramEnd"/>
      <w:r>
        <w:rPr>
          <w:rStyle w:val="HTMLCode"/>
        </w:rPr>
        <w:t>)</w:t>
      </w:r>
      <w:r>
        <w:rPr>
          <w:rFonts w:eastAsia="Times New Roman"/>
        </w:rPr>
        <w:t xml:space="preserve"> - all other columns not mentioned</w:t>
      </w:r>
    </w:p>
    <w:p w14:paraId="2E15681F" w14:textId="77777777" w:rsidR="00A0067E" w:rsidRDefault="00467CDC">
      <w:pPr>
        <w:numPr>
          <w:ilvl w:val="0"/>
          <w:numId w:val="66"/>
        </w:numPr>
        <w:spacing w:before="100" w:beforeAutospacing="1" w:after="100" w:afterAutospacing="1"/>
        <w:divId w:val="1200165417"/>
        <w:rPr>
          <w:rFonts w:eastAsia="Times New Roman"/>
        </w:rPr>
      </w:pPr>
      <w:proofErr w:type="spellStart"/>
      <w:r>
        <w:rPr>
          <w:rStyle w:val="HTMLCode"/>
        </w:rPr>
        <w:t>last_</w:t>
      </w:r>
      <w:proofErr w:type="gramStart"/>
      <w:r>
        <w:rPr>
          <w:rStyle w:val="HTMLCode"/>
        </w:rPr>
        <w:t>col</w:t>
      </w:r>
      <w:proofErr w:type="spellEnd"/>
      <w:r>
        <w:rPr>
          <w:rStyle w:val="HTMLCode"/>
        </w:rPr>
        <w:t>(</w:t>
      </w:r>
      <w:proofErr w:type="gramEnd"/>
      <w:r>
        <w:rPr>
          <w:rStyle w:val="HTMLCode"/>
        </w:rPr>
        <w:t>)</w:t>
      </w:r>
      <w:r>
        <w:rPr>
          <w:rFonts w:eastAsia="Times New Roman"/>
        </w:rPr>
        <w:t xml:space="preserve"> - the last column</w:t>
      </w:r>
    </w:p>
    <w:p w14:paraId="064841B6" w14:textId="77777777" w:rsidR="00A0067E" w:rsidRDefault="00467CDC">
      <w:pPr>
        <w:numPr>
          <w:ilvl w:val="0"/>
          <w:numId w:val="66"/>
        </w:numPr>
        <w:spacing w:before="100" w:beforeAutospacing="1" w:after="100" w:afterAutospacing="1"/>
        <w:divId w:val="1200165417"/>
        <w:rPr>
          <w:rFonts w:eastAsia="Times New Roman"/>
        </w:rPr>
      </w:pPr>
      <w:proofErr w:type="gramStart"/>
      <w:r>
        <w:rPr>
          <w:rStyle w:val="HTMLCode"/>
        </w:rPr>
        <w:t>where(</w:t>
      </w:r>
      <w:proofErr w:type="gramEnd"/>
      <w:r>
        <w:rPr>
          <w:rStyle w:val="HTMLCode"/>
        </w:rPr>
        <w:t>)</w:t>
      </w:r>
      <w:r>
        <w:rPr>
          <w:rFonts w:eastAsia="Times New Roman"/>
        </w:rPr>
        <w:t xml:space="preserve"> - applies a function to all columns and selects those which are TRUE</w:t>
      </w:r>
    </w:p>
    <w:p w14:paraId="1D0D8B6E" w14:textId="77777777" w:rsidR="00A0067E" w:rsidRDefault="00467CDC">
      <w:pPr>
        <w:numPr>
          <w:ilvl w:val="0"/>
          <w:numId w:val="66"/>
        </w:numPr>
        <w:spacing w:before="100" w:beforeAutospacing="1" w:after="100" w:afterAutospacing="1"/>
        <w:divId w:val="1200165417"/>
        <w:rPr>
          <w:rFonts w:eastAsia="Times New Roman"/>
        </w:rPr>
      </w:pPr>
      <w:proofErr w:type="gramStart"/>
      <w:r>
        <w:rPr>
          <w:rStyle w:val="HTMLCode"/>
        </w:rPr>
        <w:t>contains(</w:t>
      </w:r>
      <w:proofErr w:type="gramEnd"/>
      <w:r>
        <w:rPr>
          <w:rStyle w:val="HTMLCode"/>
        </w:rPr>
        <w:t>)</w:t>
      </w:r>
      <w:r>
        <w:rPr>
          <w:rFonts w:eastAsia="Times New Roman"/>
        </w:rPr>
        <w:t xml:space="preserve"> - columns containing a character string </w:t>
      </w:r>
    </w:p>
    <w:p w14:paraId="2BAACA29" w14:textId="77777777" w:rsidR="00A0067E" w:rsidRDefault="00467CDC">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select(contains("time"))</w:t>
      </w:r>
    </w:p>
    <w:p w14:paraId="521A6082" w14:textId="77777777" w:rsidR="00A0067E" w:rsidRDefault="00467CDC">
      <w:pPr>
        <w:numPr>
          <w:ilvl w:val="0"/>
          <w:numId w:val="66"/>
        </w:numPr>
        <w:spacing w:before="100" w:beforeAutospacing="1" w:after="100" w:afterAutospacing="1"/>
        <w:divId w:val="1200165417"/>
        <w:rPr>
          <w:rFonts w:eastAsia="Times New Roman"/>
        </w:rPr>
      </w:pPr>
      <w:proofErr w:type="spellStart"/>
      <w:r>
        <w:rPr>
          <w:rStyle w:val="HTMLCode"/>
        </w:rPr>
        <w:t>starts_</w:t>
      </w:r>
      <w:proofErr w:type="gramStart"/>
      <w:r>
        <w:rPr>
          <w:rStyle w:val="HTMLCode"/>
        </w:rPr>
        <w:t>with</w:t>
      </w:r>
      <w:proofErr w:type="spellEnd"/>
      <w:r>
        <w:rPr>
          <w:rStyle w:val="HTMLCode"/>
        </w:rPr>
        <w:t>(</w:t>
      </w:r>
      <w:proofErr w:type="gramEnd"/>
      <w:r>
        <w:rPr>
          <w:rStyle w:val="HTMLCode"/>
        </w:rPr>
        <w:t>)</w:t>
      </w:r>
      <w:r>
        <w:rPr>
          <w:rFonts w:eastAsia="Times New Roman"/>
        </w:rPr>
        <w:t xml:space="preserve"> - matches to a specified prefix </w:t>
      </w:r>
    </w:p>
    <w:p w14:paraId="58F53E5B" w14:textId="77777777" w:rsidR="00A0067E" w:rsidRDefault="00467CDC">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w:t>
      </w:r>
      <w:proofErr w:type="spellStart"/>
      <w:r>
        <w:rPr>
          <w:rStyle w:val="HTMLCode"/>
        </w:rPr>
        <w:t>starts_with</w:t>
      </w:r>
      <w:proofErr w:type="spellEnd"/>
      <w:r>
        <w:rPr>
          <w:rStyle w:val="HTMLCode"/>
        </w:rPr>
        <w:t>("date_"))</w:t>
      </w:r>
    </w:p>
    <w:p w14:paraId="53660ECF" w14:textId="77777777" w:rsidR="00A0067E" w:rsidRDefault="00467CDC">
      <w:pPr>
        <w:numPr>
          <w:ilvl w:val="0"/>
          <w:numId w:val="66"/>
        </w:numPr>
        <w:spacing w:before="100" w:beforeAutospacing="1" w:after="100" w:afterAutospacing="1"/>
        <w:divId w:val="1200165417"/>
        <w:rPr>
          <w:rFonts w:eastAsia="Times New Roman"/>
        </w:rPr>
      </w:pPr>
      <w:proofErr w:type="spellStart"/>
      <w:r>
        <w:rPr>
          <w:rStyle w:val="HTMLCode"/>
        </w:rPr>
        <w:t>ends_</w:t>
      </w:r>
      <w:proofErr w:type="gramStart"/>
      <w:r>
        <w:rPr>
          <w:rStyle w:val="HTMLCode"/>
        </w:rPr>
        <w:t>with</w:t>
      </w:r>
      <w:proofErr w:type="spellEnd"/>
      <w:r>
        <w:rPr>
          <w:rStyle w:val="HTMLCode"/>
        </w:rPr>
        <w:t>(</w:t>
      </w:r>
      <w:proofErr w:type="gramEnd"/>
      <w:r>
        <w:rPr>
          <w:rStyle w:val="HTMLCode"/>
        </w:rPr>
        <w:t>)</w:t>
      </w:r>
      <w:r>
        <w:rPr>
          <w:rFonts w:eastAsia="Times New Roman"/>
        </w:rPr>
        <w:t xml:space="preserve"> - matches to a specified suffix </w:t>
      </w:r>
    </w:p>
    <w:p w14:paraId="0D530EAB" w14:textId="77777777" w:rsidR="00A0067E" w:rsidRDefault="00467CDC">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w:t>
      </w:r>
      <w:proofErr w:type="spellStart"/>
      <w:r>
        <w:rPr>
          <w:rStyle w:val="HTMLCode"/>
        </w:rPr>
        <w:t>ends_with</w:t>
      </w:r>
      <w:proofErr w:type="spellEnd"/>
      <w:r>
        <w:rPr>
          <w:rStyle w:val="HTMLCode"/>
        </w:rPr>
        <w:t>("_post"))</w:t>
      </w:r>
    </w:p>
    <w:p w14:paraId="46666613" w14:textId="77777777" w:rsidR="00A0067E" w:rsidRDefault="00467CDC">
      <w:pPr>
        <w:numPr>
          <w:ilvl w:val="0"/>
          <w:numId w:val="66"/>
        </w:numPr>
        <w:spacing w:before="100" w:beforeAutospacing="1" w:after="100" w:afterAutospacing="1"/>
        <w:divId w:val="1200165417"/>
        <w:rPr>
          <w:rFonts w:eastAsia="Times New Roman"/>
        </w:rPr>
      </w:pPr>
      <w:proofErr w:type="gramStart"/>
      <w:r>
        <w:rPr>
          <w:rStyle w:val="HTMLCode"/>
        </w:rPr>
        <w:t>matches(</w:t>
      </w:r>
      <w:proofErr w:type="gramEnd"/>
      <w:r>
        <w:rPr>
          <w:rStyle w:val="HTMLCode"/>
        </w:rPr>
        <w:t>)</w:t>
      </w:r>
      <w:r>
        <w:rPr>
          <w:rFonts w:eastAsia="Times New Roman"/>
        </w:rPr>
        <w:t xml:space="preserve"> - to apply a regular expression (regex) </w:t>
      </w:r>
    </w:p>
    <w:p w14:paraId="6166CA55" w14:textId="77777777" w:rsidR="00A0067E" w:rsidRDefault="00467CDC">
      <w:pPr>
        <w:numPr>
          <w:ilvl w:val="1"/>
          <w:numId w:val="66"/>
        </w:numPr>
        <w:spacing w:before="100" w:beforeAutospacing="1" w:after="100" w:afterAutospacing="1"/>
        <w:divId w:val="1200165417"/>
        <w:rPr>
          <w:rFonts w:eastAsia="Times New Roman"/>
        </w:rPr>
      </w:pPr>
      <w:r>
        <w:rPr>
          <w:rFonts w:eastAsia="Times New Roman"/>
        </w:rPr>
        <w:t xml:space="preserve">example: </w:t>
      </w:r>
      <w:r>
        <w:rPr>
          <w:rStyle w:val="HTMLCode"/>
        </w:rPr>
        <w:t>select(matches("[</w:t>
      </w:r>
      <w:proofErr w:type="spellStart"/>
      <w:r>
        <w:rPr>
          <w:rStyle w:val="HTMLCode"/>
        </w:rPr>
        <w:t>pt</w:t>
      </w:r>
      <w:proofErr w:type="spellEnd"/>
      <w:r>
        <w:rPr>
          <w:rStyle w:val="HTMLCode"/>
        </w:rPr>
        <w:t>]al"))</w:t>
      </w:r>
    </w:p>
    <w:p w14:paraId="3F6CFA24" w14:textId="77777777" w:rsidR="00A0067E" w:rsidRDefault="00467CDC">
      <w:pPr>
        <w:numPr>
          <w:ilvl w:val="0"/>
          <w:numId w:val="66"/>
        </w:numPr>
        <w:spacing w:before="100" w:beforeAutospacing="1" w:after="100" w:afterAutospacing="1"/>
        <w:divId w:val="1200165417"/>
        <w:rPr>
          <w:rFonts w:eastAsia="Times New Roman"/>
        </w:rPr>
      </w:pPr>
      <w:proofErr w:type="spellStart"/>
      <w:r>
        <w:rPr>
          <w:rStyle w:val="HTMLCode"/>
        </w:rPr>
        <w:t>num_</w:t>
      </w:r>
      <w:proofErr w:type="gramStart"/>
      <w:r>
        <w:rPr>
          <w:rStyle w:val="HTMLCode"/>
        </w:rPr>
        <w:t>range</w:t>
      </w:r>
      <w:proofErr w:type="spellEnd"/>
      <w:r>
        <w:rPr>
          <w:rStyle w:val="HTMLCode"/>
        </w:rPr>
        <w:t>(</w:t>
      </w:r>
      <w:proofErr w:type="gramEnd"/>
      <w:r>
        <w:rPr>
          <w:rStyle w:val="HTMLCode"/>
        </w:rPr>
        <w:t>)</w:t>
      </w:r>
      <w:r>
        <w:rPr>
          <w:rFonts w:eastAsia="Times New Roman"/>
        </w:rPr>
        <w:t xml:space="preserve"> - a numerical range like x01, x02, x03</w:t>
      </w:r>
    </w:p>
    <w:p w14:paraId="52C51A0F" w14:textId="77777777" w:rsidR="00A0067E" w:rsidRDefault="00467CDC">
      <w:pPr>
        <w:numPr>
          <w:ilvl w:val="0"/>
          <w:numId w:val="66"/>
        </w:numPr>
        <w:spacing w:before="100" w:beforeAutospacing="1" w:after="100" w:afterAutospacing="1"/>
        <w:divId w:val="1200165417"/>
        <w:rPr>
          <w:rFonts w:eastAsia="Times New Roman"/>
        </w:rPr>
      </w:pPr>
      <w:proofErr w:type="spellStart"/>
      <w:r>
        <w:rPr>
          <w:rStyle w:val="HTMLCode"/>
        </w:rPr>
        <w:t>any_</w:t>
      </w:r>
      <w:proofErr w:type="gramStart"/>
      <w:r>
        <w:rPr>
          <w:rStyle w:val="HTMLCode"/>
        </w:rPr>
        <w:t>of</w:t>
      </w:r>
      <w:proofErr w:type="spellEnd"/>
      <w:r>
        <w:rPr>
          <w:rStyle w:val="HTMLCode"/>
        </w:rPr>
        <w:t>(</w:t>
      </w:r>
      <w:proofErr w:type="gramEnd"/>
      <w:r>
        <w:rPr>
          <w:rStyle w:val="HTMLCode"/>
        </w:rPr>
        <w:t>)</w:t>
      </w:r>
      <w:r>
        <w:rPr>
          <w:rFonts w:eastAsia="Times New Roman"/>
        </w:rPr>
        <w:t xml:space="preserve"> - matches IF column exists but returns no error if it is not found </w:t>
      </w:r>
    </w:p>
    <w:p w14:paraId="6E858943" w14:textId="77777777" w:rsidR="00A0067E" w:rsidRDefault="00467CDC">
      <w:pPr>
        <w:numPr>
          <w:ilvl w:val="1"/>
          <w:numId w:val="66"/>
        </w:numPr>
        <w:spacing w:before="100" w:beforeAutospacing="1" w:after="100" w:afterAutospacing="1"/>
        <w:divId w:val="1200165417"/>
        <w:rPr>
          <w:rFonts w:eastAsia="Times New Roman"/>
        </w:rPr>
      </w:pPr>
      <w:r>
        <w:rPr>
          <w:rFonts w:eastAsia="Times New Roman"/>
        </w:rPr>
        <w:t xml:space="preserve">example: </w:t>
      </w:r>
      <w:proofErr w:type="gramStart"/>
      <w:r>
        <w:rPr>
          <w:rStyle w:val="HTMLCode"/>
        </w:rPr>
        <w:t>select(</w:t>
      </w:r>
      <w:proofErr w:type="spellStart"/>
      <w:proofErr w:type="gramEnd"/>
      <w:r>
        <w:rPr>
          <w:rStyle w:val="HTMLCode"/>
        </w:rPr>
        <w:t>any_of</w:t>
      </w:r>
      <w:proofErr w:type="spellEnd"/>
      <w:r>
        <w:rPr>
          <w:rStyle w:val="HTMLCode"/>
        </w:rPr>
        <w:t>(</w:t>
      </w:r>
      <w:proofErr w:type="spellStart"/>
      <w:r>
        <w:rPr>
          <w:rStyle w:val="HTMLCode"/>
        </w:rPr>
        <w:t>date_onset</w:t>
      </w:r>
      <w:proofErr w:type="spellEnd"/>
      <w:r>
        <w:rPr>
          <w:rStyle w:val="HTMLCode"/>
        </w:rPr>
        <w:t xml:space="preserve">, </w:t>
      </w:r>
      <w:proofErr w:type="spellStart"/>
      <w:r>
        <w:rPr>
          <w:rStyle w:val="HTMLCode"/>
        </w:rPr>
        <w:t>date_death</w:t>
      </w:r>
      <w:proofErr w:type="spellEnd"/>
      <w:r>
        <w:rPr>
          <w:rStyle w:val="HTMLCode"/>
        </w:rPr>
        <w:t xml:space="preserve">, </w:t>
      </w:r>
      <w:proofErr w:type="spellStart"/>
      <w:r>
        <w:rPr>
          <w:rStyle w:val="HTMLCode"/>
        </w:rPr>
        <w:t>cardiac_arrest</w:t>
      </w:r>
      <w:proofErr w:type="spellEnd"/>
      <w:r>
        <w:rPr>
          <w:rStyle w:val="HTMLCode"/>
        </w:rPr>
        <w:t>))</w:t>
      </w:r>
    </w:p>
    <w:p w14:paraId="13EFCB0D" w14:textId="77777777" w:rsidR="00A0067E" w:rsidRDefault="00467CDC">
      <w:pPr>
        <w:pStyle w:val="NormalWeb"/>
        <w:divId w:val="1200165417"/>
      </w:pPr>
      <w:r>
        <w:lastRenderedPageBreak/>
        <w:t xml:space="preserve">In addition, use normal operators such as </w:t>
      </w:r>
      <w:proofErr w:type="gramStart"/>
      <w:r>
        <w:rPr>
          <w:rStyle w:val="HTMLCode"/>
        </w:rPr>
        <w:t>c(</w:t>
      </w:r>
      <w:proofErr w:type="gramEnd"/>
      <w:r>
        <w:rPr>
          <w:rStyle w:val="HTMLCode"/>
        </w:rPr>
        <w:t>)</w:t>
      </w:r>
      <w:r>
        <w:t xml:space="preserve"> to list several columns, </w:t>
      </w:r>
      <w:r>
        <w:rPr>
          <w:rStyle w:val="HTMLCode"/>
        </w:rPr>
        <w:t>:</w:t>
      </w:r>
      <w:r>
        <w:t xml:space="preserve"> for consecutive columns, </w:t>
      </w:r>
      <w:r>
        <w:rPr>
          <w:rStyle w:val="HTMLCode"/>
        </w:rPr>
        <w:t>!</w:t>
      </w:r>
      <w:r>
        <w:t xml:space="preserve"> for opposite, </w:t>
      </w:r>
      <w:r>
        <w:rPr>
          <w:rStyle w:val="HTMLCode"/>
        </w:rPr>
        <w:t>&amp;</w:t>
      </w:r>
      <w:r>
        <w:t xml:space="preserve"> for AND, and </w:t>
      </w:r>
      <w:r>
        <w:rPr>
          <w:rStyle w:val="HTMLCode"/>
        </w:rPr>
        <w:t>|</w:t>
      </w:r>
      <w:r>
        <w:t xml:space="preserve"> for OR.</w:t>
      </w:r>
    </w:p>
    <w:p w14:paraId="714D6100" w14:textId="77777777" w:rsidR="00A0067E" w:rsidRDefault="00467CDC">
      <w:pPr>
        <w:pStyle w:val="NormalWeb"/>
        <w:divId w:val="1200165417"/>
      </w:pPr>
      <w:r>
        <w:t xml:space="preserve">Use </w:t>
      </w:r>
      <w:proofErr w:type="gramStart"/>
      <w:r>
        <w:rPr>
          <w:rStyle w:val="HTMLCode"/>
        </w:rPr>
        <w:t>where(</w:t>
      </w:r>
      <w:proofErr w:type="gramEnd"/>
      <w:r>
        <w:rPr>
          <w:rStyle w:val="HTMLCode"/>
        </w:rPr>
        <w:t>)</w:t>
      </w:r>
      <w:r>
        <w:t xml:space="preserve"> to specify logical criteria for columns. If providing a function inside </w:t>
      </w:r>
      <w:proofErr w:type="gramStart"/>
      <w:r>
        <w:rPr>
          <w:rStyle w:val="HTMLCode"/>
        </w:rPr>
        <w:t>where(</w:t>
      </w:r>
      <w:proofErr w:type="gramEnd"/>
      <w:r>
        <w:rPr>
          <w:rStyle w:val="HTMLCode"/>
        </w:rPr>
        <w:t>)</w:t>
      </w:r>
      <w:r>
        <w:t>, do not include the function’s empty parentheses. The command below selects columns that are class Numeric.</w:t>
      </w:r>
    </w:p>
    <w:p w14:paraId="408F2E71" w14:textId="77777777" w:rsidR="00A0067E" w:rsidRDefault="00467CDC">
      <w:pPr>
        <w:pStyle w:val="NormalWeb"/>
        <w:divId w:val="1200165417"/>
      </w:pPr>
      <w:r>
        <w:t xml:space="preserve">Use </w:t>
      </w:r>
      <w:proofErr w:type="gramStart"/>
      <w:r>
        <w:rPr>
          <w:rStyle w:val="HTMLCode"/>
        </w:rPr>
        <w:t>contains(</w:t>
      </w:r>
      <w:proofErr w:type="gramEnd"/>
      <w:r>
        <w:rPr>
          <w:rStyle w:val="HTMLCode"/>
        </w:rPr>
        <w:t>)</w:t>
      </w:r>
      <w:r>
        <w:t xml:space="preserve"> to select only columns in which the column name contains a specified character string. </w:t>
      </w:r>
      <w:proofErr w:type="spellStart"/>
      <w:r>
        <w:rPr>
          <w:rStyle w:val="HTMLCode"/>
        </w:rPr>
        <w:t>ends_</w:t>
      </w:r>
      <w:proofErr w:type="gramStart"/>
      <w:r>
        <w:rPr>
          <w:rStyle w:val="HTMLCode"/>
        </w:rPr>
        <w:t>with</w:t>
      </w:r>
      <w:proofErr w:type="spellEnd"/>
      <w:r>
        <w:rPr>
          <w:rStyle w:val="HTMLCode"/>
        </w:rPr>
        <w:t>(</w:t>
      </w:r>
      <w:proofErr w:type="gramEnd"/>
      <w:r>
        <w:rPr>
          <w:rStyle w:val="HTMLCode"/>
        </w:rPr>
        <w:t>)</w:t>
      </w:r>
      <w:r>
        <w:t xml:space="preserve"> and </w:t>
      </w:r>
      <w:proofErr w:type="spellStart"/>
      <w:r>
        <w:rPr>
          <w:rStyle w:val="HTMLCode"/>
        </w:rPr>
        <w:t>starts_with</w:t>
      </w:r>
      <w:proofErr w:type="spellEnd"/>
      <w:r>
        <w:rPr>
          <w:rStyle w:val="HTMLCode"/>
        </w:rPr>
        <w:t>()</w:t>
      </w:r>
      <w:r>
        <w:t xml:space="preserve"> provide more nuance.</w:t>
      </w:r>
    </w:p>
    <w:p w14:paraId="4FF57F30" w14:textId="77777777" w:rsidR="00A0067E" w:rsidRDefault="00467CDC">
      <w:pPr>
        <w:pStyle w:val="NormalWeb"/>
        <w:divId w:val="1200165417"/>
      </w:pPr>
      <w:r>
        <w:t xml:space="preserve">The function </w:t>
      </w:r>
      <w:proofErr w:type="gramStart"/>
      <w:r>
        <w:rPr>
          <w:rStyle w:val="HTMLCode"/>
        </w:rPr>
        <w:t>matches(</w:t>
      </w:r>
      <w:proofErr w:type="gramEnd"/>
      <w:r>
        <w:rPr>
          <w:rStyle w:val="HTMLCode"/>
        </w:rPr>
        <w:t>)</w:t>
      </w:r>
      <w:r>
        <w:t xml:space="preserve"> works similarly to </w:t>
      </w:r>
      <w:r>
        <w:rPr>
          <w:rStyle w:val="HTMLCode"/>
        </w:rPr>
        <w:t>contains()</w:t>
      </w:r>
      <w:r>
        <w:t xml:space="preserve"> but can be provided a regular expression (see page on </w:t>
      </w:r>
      <w:hyperlink w:anchor="characters-and-strings" w:history="1">
        <w:r>
          <w:rPr>
            <w:rStyle w:val="Hyperlink"/>
          </w:rPr>
          <w:t>Characters and strings</w:t>
        </w:r>
      </w:hyperlink>
      <w:r>
        <w:t>), such as multiple strings separated by OR bars within the parentheses:</w:t>
      </w:r>
    </w:p>
    <w:p w14:paraId="181D41FC" w14:textId="77777777" w:rsidR="00A0067E" w:rsidRDefault="00467CDC">
      <w:pPr>
        <w:pStyle w:val="NormalWeb"/>
        <w:divId w:val="1200165417"/>
      </w:pPr>
      <w:r>
        <w:rPr>
          <w:rStyle w:val="Emphasis"/>
          <w:b/>
          <w:bCs/>
          <w:color w:val="FFA500"/>
        </w:rPr>
        <w:t>CAUTION:</w:t>
      </w:r>
      <w:r>
        <w:rPr>
          <w:color w:val="FFA500"/>
        </w:rPr>
        <w:t xml:space="preserve"> If a column name that you specifically provide does not exist in the data, it can return an error and stop your code. Consider using </w:t>
      </w:r>
      <w:proofErr w:type="spellStart"/>
      <w:r>
        <w:rPr>
          <w:rStyle w:val="HTMLCode"/>
          <w:color w:val="FFA500"/>
        </w:rPr>
        <w:t>any_</w:t>
      </w:r>
      <w:proofErr w:type="gramStart"/>
      <w:r>
        <w:rPr>
          <w:rStyle w:val="HTMLCode"/>
          <w:color w:val="FFA500"/>
        </w:rPr>
        <w:t>of</w:t>
      </w:r>
      <w:proofErr w:type="spellEnd"/>
      <w:r>
        <w:rPr>
          <w:rStyle w:val="HTMLCode"/>
          <w:color w:val="FFA500"/>
        </w:rPr>
        <w:t>(</w:t>
      </w:r>
      <w:proofErr w:type="gramEnd"/>
      <w:r>
        <w:rPr>
          <w:rStyle w:val="HTMLCode"/>
          <w:color w:val="FFA500"/>
        </w:rPr>
        <w:t>)</w:t>
      </w:r>
      <w:r>
        <w:rPr>
          <w:color w:val="FFA500"/>
        </w:rPr>
        <w:t xml:space="preserve"> to cite columns that may or may not exist, especially useful in negative (remove) selections.</w:t>
      </w:r>
    </w:p>
    <w:p w14:paraId="35792974" w14:textId="77777777" w:rsidR="00A0067E" w:rsidRDefault="00467CDC">
      <w:pPr>
        <w:pStyle w:val="NormalWeb"/>
        <w:divId w:val="1200165417"/>
      </w:pPr>
      <w:r>
        <w:t xml:space="preserve">Only one of these columns exists, but no error is </w:t>
      </w:r>
      <w:proofErr w:type="gramStart"/>
      <w:r>
        <w:t>produced</w:t>
      </w:r>
      <w:proofErr w:type="gramEnd"/>
      <w:r>
        <w:t xml:space="preserve"> and the code continues without stopping your cleaning chain.</w:t>
      </w:r>
    </w:p>
    <w:p w14:paraId="043816DE" w14:textId="77777777" w:rsidR="00A0067E" w:rsidRDefault="00467CDC">
      <w:pPr>
        <w:pStyle w:val="Heading3"/>
        <w:divId w:val="995188927"/>
        <w:rPr>
          <w:rFonts w:eastAsia="Times New Roman"/>
        </w:rPr>
      </w:pPr>
      <w:r>
        <w:rPr>
          <w:rFonts w:eastAsia="Times New Roman"/>
        </w:rPr>
        <w:t>Remove columns</w:t>
      </w:r>
    </w:p>
    <w:p w14:paraId="76D20050" w14:textId="77777777" w:rsidR="00A0067E" w:rsidRDefault="00467CDC">
      <w:pPr>
        <w:pStyle w:val="NormalWeb"/>
        <w:divId w:val="995188927"/>
      </w:pPr>
      <w:r>
        <w:rPr>
          <w:rStyle w:val="Strong"/>
        </w:rPr>
        <w:t>Indicate which columns to remove</w:t>
      </w:r>
      <w:r>
        <w:t xml:space="preserve"> by placing a minus symbol “-” in front of the column name (</w:t>
      </w:r>
      <w:proofErr w:type="gramStart"/>
      <w:r>
        <w:t>e.g.</w:t>
      </w:r>
      <w:proofErr w:type="gramEnd"/>
      <w:r>
        <w:t> </w:t>
      </w:r>
      <w:r>
        <w:rPr>
          <w:rStyle w:val="HTMLCode"/>
        </w:rPr>
        <w:t>select(-outcome)</w:t>
      </w:r>
      <w:r>
        <w:t>), or a vector of column names (as below). All other columns will be retained.</w:t>
      </w:r>
    </w:p>
    <w:p w14:paraId="7162E9B5" w14:textId="77777777" w:rsidR="00A0067E" w:rsidRDefault="00467CDC">
      <w:pPr>
        <w:pStyle w:val="NormalWeb"/>
        <w:divId w:val="995188927"/>
      </w:pPr>
      <w:r>
        <w:t xml:space="preserve">You can also remove a column using </w:t>
      </w:r>
      <w:r>
        <w:rPr>
          <w:rStyle w:val="Strong"/>
        </w:rPr>
        <w:t>base</w:t>
      </w:r>
      <w:r>
        <w:t xml:space="preserve"> R syntax, by defining it as </w:t>
      </w:r>
      <w:r>
        <w:rPr>
          <w:rStyle w:val="HTMLCode"/>
        </w:rPr>
        <w:t>NULL</w:t>
      </w:r>
      <w:r>
        <w:t>. For example:</w:t>
      </w:r>
    </w:p>
    <w:p w14:paraId="7AACAD47" w14:textId="77777777" w:rsidR="00A0067E" w:rsidRDefault="00467CDC">
      <w:pPr>
        <w:pStyle w:val="Heading3"/>
        <w:divId w:val="1308129059"/>
        <w:rPr>
          <w:rFonts w:eastAsia="Times New Roman"/>
        </w:rPr>
      </w:pPr>
      <w:r>
        <w:rPr>
          <w:rFonts w:eastAsia="Times New Roman"/>
        </w:rPr>
        <w:t>Standalone</w:t>
      </w:r>
    </w:p>
    <w:p w14:paraId="4D80659E" w14:textId="77777777" w:rsidR="00A0067E" w:rsidRDefault="00467CDC">
      <w:pPr>
        <w:pStyle w:val="NormalWeb"/>
        <w:divId w:val="1308129059"/>
      </w:pPr>
      <w:proofErr w:type="gramStart"/>
      <w:r>
        <w:rPr>
          <w:rStyle w:val="HTMLCode"/>
        </w:rPr>
        <w:t>select(</w:t>
      </w:r>
      <w:proofErr w:type="gramEnd"/>
      <w:r>
        <w:rPr>
          <w:rStyle w:val="HTMLCode"/>
        </w:rPr>
        <w:t>)</w:t>
      </w:r>
      <w:r>
        <w:t xml:space="preserve"> can also be used as an independent command (not in a pipe chain). In this case, the first argument is the original </w:t>
      </w:r>
      <w:proofErr w:type="spellStart"/>
      <w:r>
        <w:t>dataframe</w:t>
      </w:r>
      <w:proofErr w:type="spellEnd"/>
      <w:r>
        <w:t xml:space="preserve"> to be operated upon.</w:t>
      </w:r>
    </w:p>
    <w:p w14:paraId="51C73CBB" w14:textId="77777777" w:rsidR="00A0067E" w:rsidRDefault="00467CDC">
      <w:pPr>
        <w:pStyle w:val="Heading4"/>
        <w:divId w:val="304286709"/>
        <w:rPr>
          <w:rFonts w:eastAsia="Times New Roman"/>
        </w:rPr>
      </w:pPr>
      <w:r>
        <w:rPr>
          <w:rFonts w:eastAsia="Times New Roman"/>
        </w:rPr>
        <w:t>Add to the pipe chain</w:t>
      </w:r>
    </w:p>
    <w:p w14:paraId="6371C612" w14:textId="77777777" w:rsidR="00A0067E" w:rsidRDefault="00467CDC">
      <w:pPr>
        <w:pStyle w:val="NormalWeb"/>
        <w:divId w:val="304286709"/>
      </w:pPr>
      <w:r>
        <w:t xml:space="preserve">In the </w:t>
      </w:r>
      <w:proofErr w:type="spellStart"/>
      <w:r>
        <w:rPr>
          <w:rStyle w:val="HTMLCode"/>
        </w:rPr>
        <w:t>linelist_raw</w:t>
      </w:r>
      <w:proofErr w:type="spellEnd"/>
      <w:r>
        <w:t xml:space="preserve">, there are a few columns we do not need: </w:t>
      </w:r>
      <w:proofErr w:type="spellStart"/>
      <w:r>
        <w:rPr>
          <w:rStyle w:val="HTMLCode"/>
        </w:rPr>
        <w:t>row_num</w:t>
      </w:r>
      <w:proofErr w:type="spellEnd"/>
      <w:r>
        <w:t xml:space="preserve">, </w:t>
      </w:r>
      <w:proofErr w:type="spellStart"/>
      <w:r>
        <w:rPr>
          <w:rStyle w:val="HTMLCode"/>
        </w:rPr>
        <w:t>merged_header</w:t>
      </w:r>
      <w:proofErr w:type="spellEnd"/>
      <w:r>
        <w:t xml:space="preserve">, and </w:t>
      </w:r>
      <w:r>
        <w:rPr>
          <w:rStyle w:val="HTMLCode"/>
        </w:rPr>
        <w:t>x28</w:t>
      </w:r>
      <w:r>
        <w:t xml:space="preserve">. We remove them with a </w:t>
      </w:r>
      <w:proofErr w:type="gramStart"/>
      <w:r>
        <w:rPr>
          <w:rStyle w:val="HTMLCode"/>
        </w:rPr>
        <w:t>select(</w:t>
      </w:r>
      <w:proofErr w:type="gramEnd"/>
      <w:r>
        <w:rPr>
          <w:rStyle w:val="HTMLCode"/>
        </w:rPr>
        <w:t>)</w:t>
      </w:r>
      <w:r>
        <w:t xml:space="preserve"> command in the cleaning pipe chain:</w:t>
      </w:r>
    </w:p>
    <w:p w14:paraId="1EC88F36" w14:textId="77777777" w:rsidR="00A0067E" w:rsidRDefault="00467CDC">
      <w:pPr>
        <w:pStyle w:val="Heading2"/>
        <w:divId w:val="73286010"/>
        <w:rPr>
          <w:rFonts w:eastAsia="Times New Roman"/>
        </w:rPr>
      </w:pPr>
      <w:r>
        <w:rPr>
          <w:rFonts w:eastAsia="Times New Roman"/>
        </w:rPr>
        <w:t>Deduplication</w:t>
      </w:r>
    </w:p>
    <w:p w14:paraId="0F2AC8F6" w14:textId="77777777" w:rsidR="00A0067E" w:rsidRDefault="00467CDC">
      <w:pPr>
        <w:pStyle w:val="NormalWeb"/>
        <w:divId w:val="73286010"/>
      </w:pPr>
      <w:r>
        <w:t xml:space="preserve">See the handbook page on </w:t>
      </w:r>
      <w:hyperlink w:anchor="de-duplication" w:history="1">
        <w:r>
          <w:rPr>
            <w:rStyle w:val="Hyperlink"/>
          </w:rPr>
          <w:t>De-duplication</w:t>
        </w:r>
      </w:hyperlink>
      <w:r>
        <w:t xml:space="preserve"> for extensive options on how to de-duplicate data. Only a very simple row de-duplication example is presented here.</w:t>
      </w:r>
    </w:p>
    <w:p w14:paraId="776C3DA3" w14:textId="77777777" w:rsidR="00A0067E" w:rsidRDefault="00467CDC">
      <w:pPr>
        <w:pStyle w:val="NormalWeb"/>
        <w:divId w:val="73286010"/>
      </w:pPr>
      <w:r>
        <w:lastRenderedPageBreak/>
        <w:t xml:space="preserve">The package </w:t>
      </w:r>
      <w:proofErr w:type="spellStart"/>
      <w:r>
        <w:rPr>
          <w:rStyle w:val="Strong"/>
        </w:rPr>
        <w:t>dplyr</w:t>
      </w:r>
      <w:proofErr w:type="spellEnd"/>
      <w:r>
        <w:t xml:space="preserve"> offers the </w:t>
      </w:r>
      <w:proofErr w:type="gramStart"/>
      <w:r>
        <w:rPr>
          <w:rStyle w:val="HTMLCode"/>
        </w:rPr>
        <w:t>distinct(</w:t>
      </w:r>
      <w:proofErr w:type="gramEnd"/>
      <w:r>
        <w:rPr>
          <w:rStyle w:val="HTMLCode"/>
        </w:rPr>
        <w:t>)</w:t>
      </w:r>
      <w:r>
        <w:t xml:space="preserve"> function. This function examines every row and reduce the data frame to only the unique rows. That is, it removes rows that are 100% duplicates.</w:t>
      </w:r>
    </w:p>
    <w:p w14:paraId="0E857FDE" w14:textId="77777777" w:rsidR="00A0067E" w:rsidRDefault="00467CDC">
      <w:pPr>
        <w:pStyle w:val="NormalWeb"/>
        <w:divId w:val="73286010"/>
      </w:pPr>
      <w:r>
        <w:t xml:space="preserve">When evaluating duplicate rows, it </w:t>
      </w:r>
      <w:proofErr w:type="gramStart"/>
      <w:r>
        <w:t>takes into account</w:t>
      </w:r>
      <w:proofErr w:type="gramEnd"/>
      <w:r>
        <w:t xml:space="preserve"> a range of columns - by default it considers all columns. As shown in the de-duplication page, you can adjust this column range so that the uniqueness of rows is only evaluated </w:t>
      </w:r>
      <w:proofErr w:type="gramStart"/>
      <w:r>
        <w:t>in regards to</w:t>
      </w:r>
      <w:proofErr w:type="gramEnd"/>
      <w:r>
        <w:t xml:space="preserve"> certain columns.</w:t>
      </w:r>
    </w:p>
    <w:p w14:paraId="32871F9F" w14:textId="77777777" w:rsidR="00A0067E" w:rsidRDefault="00467CDC">
      <w:pPr>
        <w:pStyle w:val="NormalWeb"/>
        <w:divId w:val="73286010"/>
      </w:pPr>
      <w:r>
        <w:t xml:space="preserve">In this simple example, we just add the empty command </w:t>
      </w:r>
      <w:proofErr w:type="gramStart"/>
      <w:r>
        <w:rPr>
          <w:rStyle w:val="HTMLCode"/>
        </w:rPr>
        <w:t>distinct(</w:t>
      </w:r>
      <w:proofErr w:type="gramEnd"/>
      <w:r>
        <w:rPr>
          <w:rStyle w:val="HTMLCode"/>
        </w:rPr>
        <w:t>)</w:t>
      </w:r>
      <w:r>
        <w:t xml:space="preserve"> to the pipe chain. This ensures there are no rows that are 100% duplicates of other rows (evaluated across all columns).</w:t>
      </w:r>
    </w:p>
    <w:p w14:paraId="04D4E48B" w14:textId="77777777" w:rsidR="00A0067E" w:rsidRDefault="00467CDC">
      <w:pPr>
        <w:pStyle w:val="NormalWeb"/>
        <w:divId w:val="73286010"/>
      </w:pPr>
      <w:r>
        <w:t xml:space="preserve">We begin with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 xml:space="preserve"> rows in </w:t>
      </w:r>
      <w:proofErr w:type="spellStart"/>
      <w:r>
        <w:rPr>
          <w:rStyle w:val="HTMLCode"/>
        </w:rPr>
        <w:t>linelist</w:t>
      </w:r>
      <w:proofErr w:type="spellEnd"/>
      <w:r>
        <w:t>.</w:t>
      </w:r>
    </w:p>
    <w:p w14:paraId="76504A70" w14:textId="77777777" w:rsidR="00A0067E" w:rsidRDefault="00467CDC">
      <w:pPr>
        <w:pStyle w:val="NormalWeb"/>
        <w:divId w:val="73286010"/>
      </w:pPr>
      <w:r>
        <w:t xml:space="preserve">After de-duplication there are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 xml:space="preserve"> rows. Any removed rows would have been 100% duplicates of other rows.</w:t>
      </w:r>
    </w:p>
    <w:p w14:paraId="01448F65" w14:textId="77777777" w:rsidR="00A0067E" w:rsidRDefault="00467CDC">
      <w:pPr>
        <w:pStyle w:val="NormalWeb"/>
        <w:divId w:val="73286010"/>
      </w:pPr>
      <w:r>
        <w:t xml:space="preserve">Below, the </w:t>
      </w:r>
      <w:proofErr w:type="gramStart"/>
      <w:r>
        <w:rPr>
          <w:rStyle w:val="HTMLCode"/>
        </w:rPr>
        <w:t>distinct(</w:t>
      </w:r>
      <w:proofErr w:type="gramEnd"/>
      <w:r>
        <w:rPr>
          <w:rStyle w:val="HTMLCode"/>
        </w:rPr>
        <w:t>)</w:t>
      </w:r>
      <w:r>
        <w:t xml:space="preserve"> command is added to the cleaning pipe chain:</w:t>
      </w:r>
    </w:p>
    <w:p w14:paraId="3E3DCDF7" w14:textId="77777777" w:rsidR="00A0067E" w:rsidRDefault="00467CDC">
      <w:pPr>
        <w:pStyle w:val="Heading2"/>
        <w:divId w:val="1003901098"/>
        <w:rPr>
          <w:rFonts w:eastAsia="Times New Roman"/>
        </w:rPr>
      </w:pPr>
      <w:r>
        <w:rPr>
          <w:rFonts w:eastAsia="Times New Roman"/>
        </w:rPr>
        <w:t>Column creation and transformation</w:t>
      </w:r>
    </w:p>
    <w:p w14:paraId="64134004" w14:textId="77777777" w:rsidR="00A0067E" w:rsidRDefault="00467CDC">
      <w:pPr>
        <w:pStyle w:val="NormalWeb"/>
        <w:divId w:val="1003901098"/>
      </w:pPr>
      <w:r>
        <w:rPr>
          <w:rStyle w:val="Strong"/>
        </w:rPr>
        <w:t xml:space="preserve">We recommend using the </w:t>
      </w:r>
      <w:proofErr w:type="spellStart"/>
      <w:r>
        <w:rPr>
          <w:rStyle w:val="Strong"/>
        </w:rPr>
        <w:t>dplyr</w:t>
      </w:r>
      <w:proofErr w:type="spellEnd"/>
      <w:r>
        <w:rPr>
          <w:rStyle w:val="Strong"/>
        </w:rPr>
        <w:t xml:space="preserve"> function </w:t>
      </w:r>
      <w:proofErr w:type="gramStart"/>
      <w:r>
        <w:rPr>
          <w:rStyle w:val="HTMLCode"/>
          <w:b/>
          <w:bCs/>
        </w:rPr>
        <w:t>mutate(</w:t>
      </w:r>
      <w:proofErr w:type="gramEnd"/>
      <w:r>
        <w:rPr>
          <w:rStyle w:val="HTMLCode"/>
          <w:b/>
          <w:bCs/>
        </w:rPr>
        <w:t>)</w:t>
      </w:r>
      <w:r>
        <w:rPr>
          <w:rStyle w:val="Strong"/>
        </w:rPr>
        <w:t xml:space="preserve"> to add a new column, or to modify an existing one.</w:t>
      </w:r>
    </w:p>
    <w:p w14:paraId="518BC31A" w14:textId="77777777" w:rsidR="00A0067E" w:rsidRDefault="00467CDC">
      <w:pPr>
        <w:pStyle w:val="NormalWeb"/>
        <w:divId w:val="1003901098"/>
      </w:pPr>
      <w:r>
        <w:t xml:space="preserve">Below is an example of creating a new column with </w:t>
      </w:r>
      <w:proofErr w:type="gramStart"/>
      <w:r>
        <w:rPr>
          <w:rStyle w:val="HTMLCode"/>
        </w:rPr>
        <w:t>mutate(</w:t>
      </w:r>
      <w:proofErr w:type="gramEnd"/>
      <w:r>
        <w:rPr>
          <w:rStyle w:val="HTMLCode"/>
        </w:rPr>
        <w:t>)</w:t>
      </w:r>
      <w:r>
        <w:t xml:space="preserve">. The syntax is: </w:t>
      </w:r>
      <w:proofErr w:type="gramStart"/>
      <w:r>
        <w:rPr>
          <w:rStyle w:val="HTMLCode"/>
        </w:rPr>
        <w:t>mutate(</w:t>
      </w:r>
      <w:proofErr w:type="spellStart"/>
      <w:proofErr w:type="gramEnd"/>
      <w:r>
        <w:rPr>
          <w:rStyle w:val="HTMLCode"/>
        </w:rPr>
        <w:t>new_column_name</w:t>
      </w:r>
      <w:proofErr w:type="spellEnd"/>
      <w:r>
        <w:rPr>
          <w:rStyle w:val="HTMLCode"/>
        </w:rPr>
        <w:t xml:space="preserve"> = value or transformation)</w:t>
      </w:r>
    </w:p>
    <w:p w14:paraId="79C89AA1" w14:textId="77777777" w:rsidR="00A0067E" w:rsidRDefault="00467CDC">
      <w:pPr>
        <w:pStyle w:val="NormalWeb"/>
        <w:divId w:val="1003901098"/>
      </w:pPr>
      <w:r>
        <w:t xml:space="preserve">In Stata, this is similar to the command </w:t>
      </w:r>
      <w:r>
        <w:rPr>
          <w:rStyle w:val="HTMLCode"/>
        </w:rPr>
        <w:t>generate</w:t>
      </w:r>
      <w:r>
        <w:t xml:space="preserve">, but R’s </w:t>
      </w:r>
      <w:proofErr w:type="gramStart"/>
      <w:r>
        <w:rPr>
          <w:rStyle w:val="HTMLCode"/>
        </w:rPr>
        <w:t>mutate(</w:t>
      </w:r>
      <w:proofErr w:type="gramEnd"/>
      <w:r>
        <w:rPr>
          <w:rStyle w:val="HTMLCode"/>
        </w:rPr>
        <w:t>)</w:t>
      </w:r>
      <w:r>
        <w:t xml:space="preserve"> can also be used to modify an existing column.</w:t>
      </w:r>
    </w:p>
    <w:p w14:paraId="1FE0F8B1" w14:textId="77777777" w:rsidR="00A0067E" w:rsidRDefault="00467CDC">
      <w:pPr>
        <w:pStyle w:val="Heading3"/>
        <w:divId w:val="2069760690"/>
        <w:rPr>
          <w:rFonts w:eastAsia="Times New Roman"/>
        </w:rPr>
      </w:pPr>
      <w:r>
        <w:rPr>
          <w:rFonts w:eastAsia="Times New Roman"/>
        </w:rPr>
        <w:t>New columns</w:t>
      </w:r>
    </w:p>
    <w:p w14:paraId="14B16EDA" w14:textId="77777777" w:rsidR="00A0067E" w:rsidRDefault="00467CDC">
      <w:pPr>
        <w:pStyle w:val="NormalWeb"/>
        <w:divId w:val="2069760690"/>
      </w:pPr>
      <w:r>
        <w:t xml:space="preserve">The most basic </w:t>
      </w:r>
      <w:proofErr w:type="gramStart"/>
      <w:r>
        <w:rPr>
          <w:rStyle w:val="HTMLCode"/>
        </w:rPr>
        <w:t>mutate(</w:t>
      </w:r>
      <w:proofErr w:type="gramEnd"/>
      <w:r>
        <w:rPr>
          <w:rStyle w:val="HTMLCode"/>
        </w:rPr>
        <w:t>)</w:t>
      </w:r>
      <w:r>
        <w:t xml:space="preserve"> command to create a new column might look like this. It creates a new column </w:t>
      </w:r>
      <w:proofErr w:type="spellStart"/>
      <w:r>
        <w:rPr>
          <w:rStyle w:val="HTMLCode"/>
        </w:rPr>
        <w:t>new_col</w:t>
      </w:r>
      <w:proofErr w:type="spellEnd"/>
      <w:r>
        <w:t xml:space="preserve"> where the value in every row is 10.</w:t>
      </w:r>
    </w:p>
    <w:p w14:paraId="75F65EC9" w14:textId="77777777" w:rsidR="00A0067E" w:rsidRDefault="00467CDC">
      <w:pPr>
        <w:pStyle w:val="NormalWeb"/>
        <w:divId w:val="2069760690"/>
      </w:pPr>
      <w:r>
        <w:t xml:space="preserve">You can also reference values in other columns, to perform calculations. Below, a new column </w:t>
      </w:r>
      <w:proofErr w:type="spellStart"/>
      <w:r>
        <w:rPr>
          <w:rStyle w:val="HTMLCode"/>
        </w:rPr>
        <w:t>bmi</w:t>
      </w:r>
      <w:proofErr w:type="spellEnd"/>
      <w:r>
        <w:t xml:space="preserve"> is created to hold the Body Mass Index (BMI) for each case - as calculated using the formula BMI = kg/m^2, using column </w:t>
      </w:r>
      <w:proofErr w:type="spellStart"/>
      <w:r>
        <w:rPr>
          <w:rStyle w:val="HTMLCode"/>
        </w:rPr>
        <w:t>ht_cm</w:t>
      </w:r>
      <w:proofErr w:type="spellEnd"/>
      <w:r>
        <w:t xml:space="preserve"> and column </w:t>
      </w:r>
      <w:proofErr w:type="spellStart"/>
      <w:r>
        <w:rPr>
          <w:rStyle w:val="HTMLCode"/>
        </w:rPr>
        <w:t>wt_kg</w:t>
      </w:r>
      <w:proofErr w:type="spellEnd"/>
      <w:r>
        <w:t>.</w:t>
      </w:r>
    </w:p>
    <w:p w14:paraId="079F2AB3" w14:textId="77777777" w:rsidR="00A0067E" w:rsidRDefault="00467CDC">
      <w:pPr>
        <w:pStyle w:val="NormalWeb"/>
        <w:divId w:val="2069760690"/>
      </w:pPr>
      <w:r>
        <w:t xml:space="preserve">If creating multiple new columns, separate each with a comma and new line. Below are examples of new columns, including ones that consist of values from other columns combined using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from the </w:t>
      </w:r>
      <w:proofErr w:type="spellStart"/>
      <w:r>
        <w:rPr>
          <w:rStyle w:val="Strong"/>
        </w:rPr>
        <w:t>stringr</w:t>
      </w:r>
      <w:proofErr w:type="spellEnd"/>
      <w:r>
        <w:t xml:space="preserve"> package (see page on </w:t>
      </w:r>
      <w:hyperlink w:anchor="characters-and-strings" w:history="1">
        <w:r>
          <w:rPr>
            <w:rStyle w:val="Hyperlink"/>
          </w:rPr>
          <w:t>Characters and strings</w:t>
        </w:r>
      </w:hyperlink>
      <w:r>
        <w:t>.</w:t>
      </w:r>
    </w:p>
    <w:p w14:paraId="0035DB3D" w14:textId="77777777" w:rsidR="00A0067E" w:rsidRDefault="00467CDC">
      <w:pPr>
        <w:pStyle w:val="NormalWeb"/>
        <w:divId w:val="2069760690"/>
      </w:pPr>
      <w:r>
        <w:t>Review the new columns. For demonstration purposes, only the new columns and the columns used to create them are shown:</w:t>
      </w:r>
    </w:p>
    <w:p w14:paraId="2D286E35" w14:textId="77777777" w:rsidR="00A0067E" w:rsidRDefault="00467CDC">
      <w:pPr>
        <w:pStyle w:val="NormalWeb"/>
        <w:divId w:val="2069760690"/>
      </w:pPr>
      <w:r>
        <w:rPr>
          <w:rStyle w:val="Emphasis"/>
          <w:b/>
          <w:bCs/>
          <w:color w:val="006400"/>
        </w:rPr>
        <w:lastRenderedPageBreak/>
        <w:t>TIP:</w:t>
      </w:r>
      <w:r>
        <w:rPr>
          <w:color w:val="006400"/>
        </w:rPr>
        <w:t xml:space="preserve"> A variation on </w:t>
      </w:r>
      <w:proofErr w:type="gramStart"/>
      <w:r>
        <w:rPr>
          <w:rStyle w:val="HTMLCode"/>
          <w:color w:val="006400"/>
        </w:rPr>
        <w:t>mutate(</w:t>
      </w:r>
      <w:proofErr w:type="gramEnd"/>
      <w:r>
        <w:rPr>
          <w:rStyle w:val="HTMLCode"/>
          <w:color w:val="006400"/>
        </w:rPr>
        <w:t>)</w:t>
      </w:r>
      <w:r>
        <w:rPr>
          <w:color w:val="006400"/>
        </w:rPr>
        <w:t xml:space="preserve"> is the function </w:t>
      </w:r>
      <w:r>
        <w:rPr>
          <w:rStyle w:val="HTMLCode"/>
          <w:color w:val="006400"/>
        </w:rPr>
        <w:t>transmute()</w:t>
      </w:r>
      <w:r>
        <w:rPr>
          <w:color w:val="006400"/>
        </w:rPr>
        <w:t xml:space="preserve">. This function adds a new column just like </w:t>
      </w:r>
      <w:proofErr w:type="gramStart"/>
      <w:r>
        <w:rPr>
          <w:rStyle w:val="HTMLCode"/>
          <w:color w:val="006400"/>
        </w:rPr>
        <w:t>mutate(</w:t>
      </w:r>
      <w:proofErr w:type="gramEnd"/>
      <w:r>
        <w:rPr>
          <w:rStyle w:val="HTMLCode"/>
          <w:color w:val="006400"/>
        </w:rPr>
        <w:t>)</w:t>
      </w:r>
      <w:r>
        <w:rPr>
          <w:color w:val="006400"/>
        </w:rPr>
        <w:t>, but also drops/removes all other columns that you do not mention within its parentheses.</w:t>
      </w:r>
    </w:p>
    <w:p w14:paraId="03189FD5" w14:textId="77777777" w:rsidR="00A0067E" w:rsidRDefault="00467CDC">
      <w:pPr>
        <w:pStyle w:val="Heading3"/>
        <w:divId w:val="1822454502"/>
        <w:rPr>
          <w:rFonts w:eastAsia="Times New Roman"/>
        </w:rPr>
      </w:pPr>
      <w:r>
        <w:rPr>
          <w:rFonts w:eastAsia="Times New Roman"/>
        </w:rPr>
        <w:t>Convert column class</w:t>
      </w:r>
    </w:p>
    <w:p w14:paraId="62B84F32" w14:textId="77777777" w:rsidR="00A0067E" w:rsidRDefault="00467CDC">
      <w:pPr>
        <w:pStyle w:val="NormalWeb"/>
        <w:divId w:val="1822454502"/>
      </w:pPr>
      <w:r>
        <w:t>Columns containing values that are dates, numbers, or logical values (TRUE/FALSE) will only behave as expected if they are correctly classified. There is a difference between “2” of class character and 2 of class numeric!</w:t>
      </w:r>
    </w:p>
    <w:p w14:paraId="53C3206F" w14:textId="77777777" w:rsidR="00A0067E" w:rsidRDefault="00467CDC">
      <w:pPr>
        <w:pStyle w:val="NormalWeb"/>
        <w:divId w:val="1822454502"/>
      </w:pPr>
      <w:r>
        <w:t xml:space="preserve">There are ways to set column class during the import commands, but this is often cumbersome. See the </w:t>
      </w:r>
      <w:hyperlink w:anchor="r-basics" w:history="1">
        <w:r>
          <w:rPr>
            <w:rStyle w:val="Hyperlink"/>
          </w:rPr>
          <w:t>R Basics</w:t>
        </w:r>
      </w:hyperlink>
      <w:r>
        <w:t xml:space="preserve"> section on object classes to learn more about converting the class of objects and columns.</w:t>
      </w:r>
    </w:p>
    <w:p w14:paraId="7FC0290C" w14:textId="77777777" w:rsidR="00A0067E" w:rsidRDefault="00467CDC">
      <w:pPr>
        <w:pStyle w:val="NormalWeb"/>
        <w:divId w:val="1822454502"/>
      </w:pPr>
      <w:r>
        <w:t xml:space="preserve">First, </w:t>
      </w:r>
      <w:proofErr w:type="gramStart"/>
      <w:r>
        <w:t>let’s</w:t>
      </w:r>
      <w:proofErr w:type="gramEnd"/>
      <w:r>
        <w:t xml:space="preserve"> run some checks on important columns to see if they are the correct class. We also saw this in the beginning when we ran </w:t>
      </w:r>
      <w:proofErr w:type="gramStart"/>
      <w:r>
        <w:rPr>
          <w:rStyle w:val="HTMLCode"/>
        </w:rPr>
        <w:t>skim(</w:t>
      </w:r>
      <w:proofErr w:type="gramEnd"/>
      <w:r>
        <w:rPr>
          <w:rStyle w:val="HTMLCode"/>
        </w:rPr>
        <w:t>)</w:t>
      </w:r>
      <w:r>
        <w:t>.</w:t>
      </w:r>
    </w:p>
    <w:p w14:paraId="09F3B2B0" w14:textId="77777777" w:rsidR="00A0067E" w:rsidRDefault="00467CDC">
      <w:pPr>
        <w:pStyle w:val="NormalWeb"/>
        <w:divId w:val="1822454502"/>
      </w:pPr>
      <w:r>
        <w:t xml:space="preserve">Currently, the class of the </w:t>
      </w:r>
      <w:r>
        <w:rPr>
          <w:rStyle w:val="HTMLCode"/>
        </w:rPr>
        <w:t>age</w:t>
      </w:r>
      <w:r>
        <w:t xml:space="preserve"> column is character. To perform quantitative analyses, we need these numbers to be recognized as numeric!</w:t>
      </w:r>
    </w:p>
    <w:p w14:paraId="651AD131" w14:textId="77777777" w:rsidR="00A0067E" w:rsidRDefault="00467CDC">
      <w:pPr>
        <w:pStyle w:val="NormalWeb"/>
        <w:divId w:val="1822454502"/>
      </w:pPr>
      <w:r>
        <w:t xml:space="preserve">The class of the </w:t>
      </w:r>
      <w:proofErr w:type="spellStart"/>
      <w:r>
        <w:rPr>
          <w:rStyle w:val="HTMLCode"/>
        </w:rPr>
        <w:t>date_onset</w:t>
      </w:r>
      <w:proofErr w:type="spellEnd"/>
      <w:r>
        <w:t xml:space="preserve"> column is also character! To perform analyses, these dates must be recognized as dates!</w:t>
      </w:r>
    </w:p>
    <w:p w14:paraId="50D83B09" w14:textId="77777777" w:rsidR="00A0067E" w:rsidRDefault="00467CDC">
      <w:pPr>
        <w:pStyle w:val="NormalWeb"/>
        <w:divId w:val="1822454502"/>
      </w:pPr>
      <w:r>
        <w:t xml:space="preserve">To resolve this, use the ability of </w:t>
      </w:r>
      <w:proofErr w:type="gramStart"/>
      <w:r>
        <w:rPr>
          <w:rStyle w:val="HTMLCode"/>
        </w:rPr>
        <w:t>mutate(</w:t>
      </w:r>
      <w:proofErr w:type="gramEnd"/>
      <w:r>
        <w:rPr>
          <w:rStyle w:val="HTMLCode"/>
        </w:rPr>
        <w:t>)</w:t>
      </w:r>
      <w:r>
        <w:t xml:space="preserve"> to re-define a column with a transformation. We define the column as </w:t>
      </w:r>
      <w:proofErr w:type="gramStart"/>
      <w:r>
        <w:t>itself, but</w:t>
      </w:r>
      <w:proofErr w:type="gramEnd"/>
      <w:r>
        <w:t xml:space="preserve"> converted to a different class. Here is a basic example, converting or ensuring that the column </w:t>
      </w:r>
      <w:r>
        <w:rPr>
          <w:rStyle w:val="HTMLCode"/>
        </w:rPr>
        <w:t>age</w:t>
      </w:r>
      <w:r>
        <w:t xml:space="preserve"> is class Numeric:</w:t>
      </w:r>
    </w:p>
    <w:p w14:paraId="125DBA3D" w14:textId="77777777" w:rsidR="00A0067E" w:rsidRDefault="00467CDC">
      <w:pPr>
        <w:pStyle w:val="NormalWeb"/>
        <w:divId w:val="1822454502"/>
      </w:pPr>
      <w:r>
        <w:t xml:space="preserve">In a similar way, you can use </w:t>
      </w:r>
      <w:proofErr w:type="spellStart"/>
      <w:proofErr w:type="gramStart"/>
      <w:r>
        <w:rPr>
          <w:rStyle w:val="HTMLCode"/>
        </w:rPr>
        <w:t>as.character</w:t>
      </w:r>
      <w:proofErr w:type="spellEnd"/>
      <w:proofErr w:type="gramEnd"/>
      <w:r>
        <w:rPr>
          <w:rStyle w:val="HTMLCode"/>
        </w:rPr>
        <w:t>()</w:t>
      </w:r>
      <w:r>
        <w:t xml:space="preserve"> and </w:t>
      </w:r>
      <w:proofErr w:type="spellStart"/>
      <w:r>
        <w:rPr>
          <w:rStyle w:val="HTMLCode"/>
        </w:rPr>
        <w:t>as.logical</w:t>
      </w:r>
      <w:proofErr w:type="spellEnd"/>
      <w:r>
        <w:rPr>
          <w:rStyle w:val="HTMLCode"/>
        </w:rPr>
        <w:t>()</w:t>
      </w:r>
      <w:r>
        <w:t xml:space="preserve">. To convert to class Factor, you can use </w:t>
      </w:r>
      <w:proofErr w:type="gramStart"/>
      <w:r>
        <w:rPr>
          <w:rStyle w:val="HTMLCode"/>
        </w:rPr>
        <w:t>factor(</w:t>
      </w:r>
      <w:proofErr w:type="gramEnd"/>
      <w:r>
        <w:rPr>
          <w:rStyle w:val="HTMLCode"/>
        </w:rPr>
        <w:t>)</w:t>
      </w:r>
      <w:r>
        <w:t xml:space="preserve"> from </w:t>
      </w:r>
      <w:r>
        <w:rPr>
          <w:rStyle w:val="Strong"/>
        </w:rPr>
        <w:t>base</w:t>
      </w:r>
      <w:r>
        <w:t xml:space="preserve"> R or </w:t>
      </w:r>
      <w:proofErr w:type="spellStart"/>
      <w:r>
        <w:rPr>
          <w:rStyle w:val="HTMLCode"/>
        </w:rPr>
        <w:t>as_factor</w:t>
      </w:r>
      <w:proofErr w:type="spellEnd"/>
      <w:r>
        <w:rPr>
          <w:rStyle w:val="HTMLCode"/>
        </w:rPr>
        <w:t>()</w:t>
      </w:r>
      <w:r>
        <w:t xml:space="preserve"> from </w:t>
      </w:r>
      <w:proofErr w:type="spellStart"/>
      <w:r>
        <w:rPr>
          <w:rStyle w:val="Strong"/>
        </w:rPr>
        <w:t>forcats</w:t>
      </w:r>
      <w:proofErr w:type="spellEnd"/>
      <w:r>
        <w:t xml:space="preserve">. Read more about this in the </w:t>
      </w:r>
      <w:hyperlink w:anchor="factors" w:history="1">
        <w:r>
          <w:rPr>
            <w:rStyle w:val="Hyperlink"/>
          </w:rPr>
          <w:t>Factors</w:t>
        </w:r>
      </w:hyperlink>
      <w:r>
        <w:t xml:space="preserve"> page.</w:t>
      </w:r>
    </w:p>
    <w:p w14:paraId="30BE7434" w14:textId="77777777" w:rsidR="00A0067E" w:rsidRDefault="00467CDC">
      <w:pPr>
        <w:pStyle w:val="NormalWeb"/>
        <w:divId w:val="1822454502"/>
      </w:pPr>
      <w:r>
        <w:t xml:space="preserve">You must be careful when converting to class Date. Several methods are explained on the page </w:t>
      </w:r>
      <w:hyperlink w:anchor="working-with-dates-1" w:history="1">
        <w:r>
          <w:rPr>
            <w:rStyle w:val="Hyperlink"/>
          </w:rPr>
          <w:t>Working with dates</w:t>
        </w:r>
      </w:hyperlink>
      <w:r>
        <w:t>. Typically, the raw date values must all be in the same format for conversion to work correctly (</w:t>
      </w:r>
      <w:proofErr w:type="spellStart"/>
      <w:r>
        <w:t>e.g</w:t>
      </w:r>
      <w:proofErr w:type="spellEnd"/>
      <w:r>
        <w:t xml:space="preserve"> “MM/DD/YYYY”, or “DD MM YYYY”). After converting to class Date, check your data to confirm that each value was converted correctly.</w:t>
      </w:r>
    </w:p>
    <w:p w14:paraId="157CB1A8" w14:textId="77777777" w:rsidR="00A0067E" w:rsidRDefault="00467CDC">
      <w:pPr>
        <w:pStyle w:val="Heading3"/>
        <w:divId w:val="90512186"/>
        <w:rPr>
          <w:rFonts w:eastAsia="Times New Roman"/>
        </w:rPr>
      </w:pPr>
      <w:r>
        <w:rPr>
          <w:rFonts w:eastAsia="Times New Roman"/>
        </w:rPr>
        <w:t>Grouped data</w:t>
      </w:r>
    </w:p>
    <w:p w14:paraId="6BB8276F" w14:textId="77777777" w:rsidR="00A0067E" w:rsidRDefault="00467CDC">
      <w:pPr>
        <w:pStyle w:val="NormalWeb"/>
        <w:divId w:val="90512186"/>
      </w:pPr>
      <w:r>
        <w:t xml:space="preserve">If your data frame is already </w:t>
      </w:r>
      <w:r>
        <w:rPr>
          <w:rStyle w:val="Emphasis"/>
        </w:rPr>
        <w:t>grouped</w:t>
      </w:r>
      <w:r>
        <w:t xml:space="preserve"> (see page on </w:t>
      </w:r>
      <w:hyperlink w:anchor="grouping-data" w:history="1">
        <w:r>
          <w:rPr>
            <w:rStyle w:val="Hyperlink"/>
          </w:rPr>
          <w:t>Grouping data</w:t>
        </w:r>
      </w:hyperlink>
      <w:r>
        <w:t xml:space="preserve">), </w:t>
      </w:r>
      <w:proofErr w:type="gramStart"/>
      <w:r>
        <w:rPr>
          <w:rStyle w:val="HTMLCode"/>
        </w:rPr>
        <w:t>mutate(</w:t>
      </w:r>
      <w:proofErr w:type="gramEnd"/>
      <w:r>
        <w:rPr>
          <w:rStyle w:val="HTMLCode"/>
        </w:rPr>
        <w:t>)</w:t>
      </w:r>
      <w:r>
        <w:t xml:space="preserve"> may behave differently than if the data frame is not grouped. Any summarizing functions, like </w:t>
      </w:r>
      <w:proofErr w:type="gramStart"/>
      <w:r>
        <w:rPr>
          <w:rStyle w:val="HTMLCode"/>
        </w:rPr>
        <w:t>mean(</w:t>
      </w:r>
      <w:proofErr w:type="gramEnd"/>
      <w:r>
        <w:rPr>
          <w:rStyle w:val="HTMLCode"/>
        </w:rPr>
        <w:t>)</w:t>
      </w:r>
      <w:r>
        <w:t xml:space="preserve">, </w:t>
      </w:r>
      <w:r>
        <w:rPr>
          <w:rStyle w:val="HTMLCode"/>
        </w:rPr>
        <w:t>median()</w:t>
      </w:r>
      <w:r>
        <w:t xml:space="preserve">, </w:t>
      </w:r>
      <w:r>
        <w:rPr>
          <w:rStyle w:val="HTMLCode"/>
        </w:rPr>
        <w:t>max()</w:t>
      </w:r>
      <w:r>
        <w:t>, etc. will calculate by group, not by all the rows.</w:t>
      </w:r>
    </w:p>
    <w:p w14:paraId="12CDD060" w14:textId="77777777" w:rsidR="00A0067E" w:rsidRDefault="00467CDC">
      <w:pPr>
        <w:pStyle w:val="NormalWeb"/>
        <w:divId w:val="90512186"/>
      </w:pPr>
      <w:r>
        <w:t xml:space="preserve">Read more about using </w:t>
      </w:r>
      <w:r>
        <w:rPr>
          <w:rStyle w:val="HTMLCode"/>
        </w:rPr>
        <w:t>mutate ()</w:t>
      </w:r>
      <w:r>
        <w:t xml:space="preserve"> on grouped </w:t>
      </w:r>
      <w:proofErr w:type="spellStart"/>
      <w:r>
        <w:t>dataframes</w:t>
      </w:r>
      <w:proofErr w:type="spellEnd"/>
      <w:r>
        <w:t xml:space="preserve"> in this </w:t>
      </w:r>
      <w:hyperlink r:id="rId192" w:history="1">
        <w:proofErr w:type="spellStart"/>
        <w:r>
          <w:rPr>
            <w:rStyle w:val="Hyperlink"/>
          </w:rPr>
          <w:t>tidyverse</w:t>
        </w:r>
        <w:proofErr w:type="spellEnd"/>
        <w:r>
          <w:rPr>
            <w:rStyle w:val="Hyperlink"/>
          </w:rPr>
          <w:t xml:space="preserve"> mutate documentation</w:t>
        </w:r>
      </w:hyperlink>
      <w:r>
        <w:t>.</w:t>
      </w:r>
    </w:p>
    <w:p w14:paraId="7CBFC0DF" w14:textId="77777777" w:rsidR="00A0067E" w:rsidRDefault="00467CDC">
      <w:pPr>
        <w:pStyle w:val="Heading3"/>
        <w:divId w:val="1910310111"/>
        <w:rPr>
          <w:rFonts w:eastAsia="Times New Roman"/>
        </w:rPr>
      </w:pPr>
      <w:r>
        <w:rPr>
          <w:rFonts w:eastAsia="Times New Roman"/>
        </w:rPr>
        <w:lastRenderedPageBreak/>
        <w:t>Transform multiple columns</w:t>
      </w:r>
    </w:p>
    <w:p w14:paraId="63572E95" w14:textId="77777777" w:rsidR="00A0067E" w:rsidRDefault="00467CDC">
      <w:pPr>
        <w:pStyle w:val="NormalWeb"/>
        <w:divId w:val="1910310111"/>
      </w:pPr>
      <w:r>
        <w:t xml:space="preserve">Often to write concise code you want to apply the same transformation to multiple columns at once. A transformation can be applied to multiple columns at once using the </w:t>
      </w:r>
      <w:proofErr w:type="gramStart"/>
      <w:r>
        <w:rPr>
          <w:rStyle w:val="HTMLCode"/>
        </w:rPr>
        <w:t>across(</w:t>
      </w:r>
      <w:proofErr w:type="gramEnd"/>
      <w:r>
        <w:rPr>
          <w:rStyle w:val="HTMLCode"/>
        </w:rPr>
        <w:t>)</w:t>
      </w:r>
      <w:r>
        <w:t xml:space="preserve"> function from the package </w:t>
      </w:r>
      <w:proofErr w:type="spellStart"/>
      <w:r>
        <w:rPr>
          <w:rStyle w:val="Strong"/>
        </w:rPr>
        <w:t>dplyr</w:t>
      </w:r>
      <w:proofErr w:type="spellEnd"/>
      <w:r>
        <w:t xml:space="preserve"> (also contained within </w:t>
      </w:r>
      <w:proofErr w:type="spellStart"/>
      <w:r>
        <w:rPr>
          <w:rStyle w:val="Strong"/>
        </w:rPr>
        <w:t>tidyverse</w:t>
      </w:r>
      <w:proofErr w:type="spellEnd"/>
      <w:r>
        <w:t xml:space="preserve"> package). </w:t>
      </w:r>
      <w:proofErr w:type="gramStart"/>
      <w:r>
        <w:rPr>
          <w:rStyle w:val="HTMLCode"/>
        </w:rPr>
        <w:t>across(</w:t>
      </w:r>
      <w:proofErr w:type="gramEnd"/>
      <w:r>
        <w:rPr>
          <w:rStyle w:val="HTMLCode"/>
        </w:rPr>
        <w:t>)</w:t>
      </w:r>
      <w:r>
        <w:t xml:space="preserve"> can be used with any </w:t>
      </w:r>
      <w:proofErr w:type="spellStart"/>
      <w:r>
        <w:rPr>
          <w:rStyle w:val="Strong"/>
        </w:rPr>
        <w:t>dplyr</w:t>
      </w:r>
      <w:proofErr w:type="spellEnd"/>
      <w:r>
        <w:t xml:space="preserve"> function, but is commonly used within </w:t>
      </w:r>
      <w:r>
        <w:rPr>
          <w:rStyle w:val="HTMLCode"/>
        </w:rPr>
        <w:t>select()</w:t>
      </w:r>
      <w:r>
        <w:t xml:space="preserve">, </w:t>
      </w:r>
      <w:r>
        <w:rPr>
          <w:rStyle w:val="HTMLCode"/>
        </w:rPr>
        <w:t>mutate()</w:t>
      </w:r>
      <w:r>
        <w:t xml:space="preserve">, </w:t>
      </w:r>
      <w:r>
        <w:rPr>
          <w:rStyle w:val="HTMLCode"/>
        </w:rPr>
        <w:t>filter()</w:t>
      </w:r>
      <w:r>
        <w:t xml:space="preserve">, or </w:t>
      </w:r>
      <w:proofErr w:type="spellStart"/>
      <w:r>
        <w:rPr>
          <w:rStyle w:val="HTMLCode"/>
        </w:rPr>
        <w:t>summarise</w:t>
      </w:r>
      <w:proofErr w:type="spellEnd"/>
      <w:r>
        <w:rPr>
          <w:rStyle w:val="HTMLCode"/>
        </w:rPr>
        <w:t>()</w:t>
      </w:r>
      <w:r>
        <w:t xml:space="preserve">. See how it is applied to </w:t>
      </w:r>
      <w:proofErr w:type="spellStart"/>
      <w:proofErr w:type="gramStart"/>
      <w:r>
        <w:rPr>
          <w:rStyle w:val="HTMLCode"/>
        </w:rPr>
        <w:t>summarise</w:t>
      </w:r>
      <w:proofErr w:type="spellEnd"/>
      <w:r>
        <w:rPr>
          <w:rStyle w:val="HTMLCode"/>
        </w:rPr>
        <w:t>(</w:t>
      </w:r>
      <w:proofErr w:type="gramEnd"/>
      <w:r>
        <w:rPr>
          <w:rStyle w:val="HTMLCode"/>
        </w:rPr>
        <w:t>)</w:t>
      </w:r>
      <w:r>
        <w:t xml:space="preserve"> in the page on </w:t>
      </w:r>
      <w:hyperlink w:anchor="descriptive-tables" w:history="1">
        <w:r>
          <w:rPr>
            <w:rStyle w:val="Hyperlink"/>
          </w:rPr>
          <w:t>Descriptive tables</w:t>
        </w:r>
      </w:hyperlink>
      <w:r>
        <w:t>.</w:t>
      </w:r>
    </w:p>
    <w:p w14:paraId="22A308D6" w14:textId="77777777" w:rsidR="00A0067E" w:rsidRDefault="00467CDC">
      <w:pPr>
        <w:pStyle w:val="NormalWeb"/>
        <w:divId w:val="1910310111"/>
      </w:pPr>
      <w:r>
        <w:t xml:space="preserve">Specify the columns to the </w:t>
      </w:r>
      <w:proofErr w:type="gramStart"/>
      <w:r>
        <w:t xml:space="preserve">argument </w:t>
      </w:r>
      <w:r>
        <w:rPr>
          <w:rStyle w:val="HTMLCode"/>
        </w:rPr>
        <w:t>.cols</w:t>
      </w:r>
      <w:proofErr w:type="gramEnd"/>
      <w:r>
        <w:rPr>
          <w:rStyle w:val="HTMLCode"/>
        </w:rPr>
        <w:t xml:space="preserve"> =</w:t>
      </w:r>
      <w:r>
        <w:t xml:space="preserve"> and the function(s) to apply to </w:t>
      </w:r>
      <w:r>
        <w:rPr>
          <w:rStyle w:val="HTMLCode"/>
        </w:rPr>
        <w:t>.</w:t>
      </w:r>
      <w:proofErr w:type="spellStart"/>
      <w:r>
        <w:rPr>
          <w:rStyle w:val="HTMLCode"/>
        </w:rPr>
        <w:t>fns</w:t>
      </w:r>
      <w:proofErr w:type="spellEnd"/>
      <w:r>
        <w:rPr>
          <w:rStyle w:val="HTMLCode"/>
        </w:rPr>
        <w:t xml:space="preserve"> =</w:t>
      </w:r>
      <w:r>
        <w:t xml:space="preserve">. Any additional arguments to provide to </w:t>
      </w:r>
      <w:proofErr w:type="gramStart"/>
      <w:r>
        <w:t xml:space="preserve">the </w:t>
      </w:r>
      <w:r>
        <w:rPr>
          <w:rStyle w:val="HTMLCode"/>
        </w:rPr>
        <w:t>.</w:t>
      </w:r>
      <w:proofErr w:type="spellStart"/>
      <w:r>
        <w:rPr>
          <w:rStyle w:val="HTMLCode"/>
        </w:rPr>
        <w:t>fns</w:t>
      </w:r>
      <w:proofErr w:type="spellEnd"/>
      <w:proofErr w:type="gramEnd"/>
      <w:r>
        <w:t xml:space="preserve"> function can be included after a comma, still within </w:t>
      </w:r>
      <w:r>
        <w:rPr>
          <w:rStyle w:val="HTMLCode"/>
        </w:rPr>
        <w:t>across()</w:t>
      </w:r>
      <w:r>
        <w:t>.</w:t>
      </w:r>
    </w:p>
    <w:p w14:paraId="6396B323" w14:textId="77777777" w:rsidR="00A0067E" w:rsidRDefault="00467CDC">
      <w:pPr>
        <w:pStyle w:val="Heading4"/>
        <w:divId w:val="1113674560"/>
        <w:rPr>
          <w:rFonts w:eastAsia="Times New Roman"/>
        </w:rPr>
      </w:pPr>
      <w:proofErr w:type="gramStart"/>
      <w:r>
        <w:rPr>
          <w:rStyle w:val="HTMLCode"/>
        </w:rPr>
        <w:t>across(</w:t>
      </w:r>
      <w:proofErr w:type="gramEnd"/>
      <w:r>
        <w:rPr>
          <w:rStyle w:val="HTMLCode"/>
        </w:rPr>
        <w:t>)</w:t>
      </w:r>
      <w:r>
        <w:rPr>
          <w:rFonts w:eastAsia="Times New Roman"/>
        </w:rPr>
        <w:t xml:space="preserve"> column selection</w:t>
      </w:r>
    </w:p>
    <w:p w14:paraId="276324CD" w14:textId="77777777" w:rsidR="00A0067E" w:rsidRDefault="00467CDC">
      <w:pPr>
        <w:pStyle w:val="NormalWeb"/>
        <w:divId w:val="1113674560"/>
      </w:pPr>
      <w:r>
        <w:t xml:space="preserve">Specify the columns to the </w:t>
      </w:r>
      <w:proofErr w:type="gramStart"/>
      <w:r>
        <w:t xml:space="preserve">argument </w:t>
      </w:r>
      <w:r>
        <w:rPr>
          <w:rStyle w:val="HTMLCode"/>
        </w:rPr>
        <w:t>.cols</w:t>
      </w:r>
      <w:proofErr w:type="gramEnd"/>
      <w:r>
        <w:rPr>
          <w:rStyle w:val="HTMLCode"/>
        </w:rPr>
        <w:t xml:space="preserve"> =</w:t>
      </w:r>
      <w:r>
        <w:t>. You can name them individually, or use “</w:t>
      </w:r>
      <w:proofErr w:type="spellStart"/>
      <w:r>
        <w:t>tidyselect</w:t>
      </w:r>
      <w:proofErr w:type="spellEnd"/>
      <w:r>
        <w:t xml:space="preserve">” helper functions. Specify the function </w:t>
      </w:r>
      <w:proofErr w:type="gramStart"/>
      <w:r>
        <w:t xml:space="preserve">to </w:t>
      </w:r>
      <w:r>
        <w:rPr>
          <w:rStyle w:val="HTMLCode"/>
        </w:rPr>
        <w:t>.</w:t>
      </w:r>
      <w:proofErr w:type="spellStart"/>
      <w:r>
        <w:rPr>
          <w:rStyle w:val="HTMLCode"/>
        </w:rPr>
        <w:t>fns</w:t>
      </w:r>
      <w:proofErr w:type="spellEnd"/>
      <w:proofErr w:type="gramEnd"/>
      <w:r>
        <w:rPr>
          <w:rStyle w:val="HTMLCode"/>
        </w:rPr>
        <w:t xml:space="preserve"> =</w:t>
      </w:r>
      <w:r>
        <w:t xml:space="preserve">. Note that using the function mode demonstrated below, the function is written </w:t>
      </w:r>
      <w:r>
        <w:rPr>
          <w:rStyle w:val="Emphasis"/>
        </w:rPr>
        <w:t>without</w:t>
      </w:r>
      <w:r>
        <w:t xml:space="preserve"> its parentheses </w:t>
      </w:r>
      <w:proofErr w:type="gramStart"/>
      <w:r>
        <w:t>( )</w:t>
      </w:r>
      <w:proofErr w:type="gramEnd"/>
      <w:r>
        <w:t>.</w:t>
      </w:r>
    </w:p>
    <w:p w14:paraId="21879335" w14:textId="77777777" w:rsidR="00A0067E" w:rsidRDefault="00467CDC">
      <w:pPr>
        <w:pStyle w:val="NormalWeb"/>
        <w:divId w:val="1113674560"/>
      </w:pPr>
      <w:r>
        <w:t xml:space="preserve">Here the transformation </w:t>
      </w:r>
      <w:proofErr w:type="spellStart"/>
      <w:proofErr w:type="gramStart"/>
      <w:r>
        <w:rPr>
          <w:rStyle w:val="HTMLCode"/>
        </w:rPr>
        <w:t>as.character</w:t>
      </w:r>
      <w:proofErr w:type="spellEnd"/>
      <w:proofErr w:type="gramEnd"/>
      <w:r>
        <w:rPr>
          <w:rStyle w:val="HTMLCode"/>
        </w:rPr>
        <w:t>()</w:t>
      </w:r>
      <w:r>
        <w:t xml:space="preserve"> is applied to specific columns named within </w:t>
      </w:r>
      <w:r>
        <w:rPr>
          <w:rStyle w:val="HTMLCode"/>
        </w:rPr>
        <w:t>across()</w:t>
      </w:r>
      <w:r>
        <w:t>.</w:t>
      </w:r>
    </w:p>
    <w:p w14:paraId="69271DB6" w14:textId="77777777" w:rsidR="00A0067E" w:rsidRDefault="00467CDC">
      <w:pPr>
        <w:pStyle w:val="NormalWeb"/>
        <w:divId w:val="1113674560"/>
      </w:pPr>
      <w:r>
        <w:t>The “</w:t>
      </w:r>
      <w:proofErr w:type="spellStart"/>
      <w:r>
        <w:t>tidyselect</w:t>
      </w:r>
      <w:proofErr w:type="spellEnd"/>
      <w:r>
        <w:t xml:space="preserve">” helper functions are available to assist you in specifying columns. They are detailed above in the section on Selecting and re-ordering columns, and they include: </w:t>
      </w:r>
      <w:proofErr w:type="gramStart"/>
      <w:r>
        <w:rPr>
          <w:rStyle w:val="HTMLCode"/>
        </w:rPr>
        <w:t>everything(</w:t>
      </w:r>
      <w:proofErr w:type="gramEnd"/>
      <w:r>
        <w:rPr>
          <w:rStyle w:val="HTMLCode"/>
        </w:rPr>
        <w:t>)</w:t>
      </w:r>
      <w:r>
        <w:t xml:space="preserve">, </w:t>
      </w:r>
      <w:proofErr w:type="spellStart"/>
      <w:r>
        <w:rPr>
          <w:rStyle w:val="HTMLCode"/>
        </w:rPr>
        <w:t>last_col</w:t>
      </w:r>
      <w:proofErr w:type="spellEnd"/>
      <w:r>
        <w:rPr>
          <w:rStyle w:val="HTMLCode"/>
        </w:rPr>
        <w:t>()</w:t>
      </w:r>
      <w:r>
        <w:t xml:space="preserve">, </w:t>
      </w:r>
      <w:r>
        <w:rPr>
          <w:rStyle w:val="HTMLCode"/>
        </w:rPr>
        <w:t>where()</w:t>
      </w:r>
      <w:r>
        <w:t xml:space="preserve">, </w:t>
      </w:r>
      <w:proofErr w:type="spellStart"/>
      <w:r>
        <w:rPr>
          <w:rStyle w:val="HTMLCode"/>
        </w:rPr>
        <w:t>starts_with</w:t>
      </w:r>
      <w:proofErr w:type="spellEnd"/>
      <w:r>
        <w:rPr>
          <w:rStyle w:val="HTMLCode"/>
        </w:rPr>
        <w:t>()</w:t>
      </w:r>
      <w:r>
        <w:t xml:space="preserve">, </w:t>
      </w:r>
      <w:proofErr w:type="spellStart"/>
      <w:r>
        <w:rPr>
          <w:rStyle w:val="HTMLCode"/>
        </w:rPr>
        <w:t>ends_with</w:t>
      </w:r>
      <w:proofErr w:type="spellEnd"/>
      <w:r>
        <w:rPr>
          <w:rStyle w:val="HTMLCode"/>
        </w:rPr>
        <w:t>()</w:t>
      </w:r>
      <w:r>
        <w:t xml:space="preserve">, </w:t>
      </w:r>
      <w:r>
        <w:rPr>
          <w:rStyle w:val="HTMLCode"/>
        </w:rPr>
        <w:t>contains()</w:t>
      </w:r>
      <w:r>
        <w:t xml:space="preserve">, </w:t>
      </w:r>
      <w:r>
        <w:rPr>
          <w:rStyle w:val="HTMLCode"/>
        </w:rPr>
        <w:t>matches()</w:t>
      </w:r>
      <w:r>
        <w:t xml:space="preserve">, </w:t>
      </w:r>
      <w:proofErr w:type="spellStart"/>
      <w:r>
        <w:rPr>
          <w:rStyle w:val="HTMLCode"/>
        </w:rPr>
        <w:t>num_range</w:t>
      </w:r>
      <w:proofErr w:type="spellEnd"/>
      <w:r>
        <w:rPr>
          <w:rStyle w:val="HTMLCode"/>
        </w:rPr>
        <w:t>()</w:t>
      </w:r>
      <w:r>
        <w:t xml:space="preserve"> and </w:t>
      </w:r>
      <w:proofErr w:type="spellStart"/>
      <w:r>
        <w:rPr>
          <w:rStyle w:val="HTMLCode"/>
        </w:rPr>
        <w:t>any_of</w:t>
      </w:r>
      <w:proofErr w:type="spellEnd"/>
      <w:r>
        <w:rPr>
          <w:rStyle w:val="HTMLCode"/>
        </w:rPr>
        <w:t>()</w:t>
      </w:r>
      <w:r>
        <w:t>.</w:t>
      </w:r>
    </w:p>
    <w:p w14:paraId="1CABB792" w14:textId="77777777" w:rsidR="00A0067E" w:rsidRDefault="00467CDC">
      <w:pPr>
        <w:pStyle w:val="NormalWeb"/>
        <w:divId w:val="1113674560"/>
      </w:pPr>
      <w:r>
        <w:t xml:space="preserve">Here is an example of how one would change </w:t>
      </w:r>
      <w:r>
        <w:rPr>
          <w:rStyle w:val="Strong"/>
        </w:rPr>
        <w:t>all columns</w:t>
      </w:r>
      <w:r>
        <w:t xml:space="preserve"> to character class:</w:t>
      </w:r>
    </w:p>
    <w:p w14:paraId="02AE1776" w14:textId="77777777" w:rsidR="00A0067E" w:rsidRDefault="00467CDC">
      <w:pPr>
        <w:pStyle w:val="NormalWeb"/>
        <w:divId w:val="1113674560"/>
      </w:pPr>
      <w:r>
        <w:t>Convert to character all columns where the name contains the string “date” (note the placement of commas and parentheses):</w:t>
      </w:r>
    </w:p>
    <w:p w14:paraId="6BC6BEEA" w14:textId="77777777" w:rsidR="00A0067E" w:rsidRDefault="00467CDC">
      <w:pPr>
        <w:pStyle w:val="NormalWeb"/>
        <w:divId w:val="1113674560"/>
      </w:pPr>
      <w:r>
        <w:t xml:space="preserve">Below, an example of mutating the columns that are currently class </w:t>
      </w:r>
      <w:proofErr w:type="spellStart"/>
      <w:r>
        <w:t>POSIXct</w:t>
      </w:r>
      <w:proofErr w:type="spellEnd"/>
      <w:r>
        <w:t xml:space="preserve"> (a raw datetime class that shows timestamps) - in other words, where the function </w:t>
      </w:r>
      <w:proofErr w:type="spellStart"/>
      <w:proofErr w:type="gramStart"/>
      <w:r>
        <w:rPr>
          <w:rStyle w:val="HTMLCode"/>
        </w:rPr>
        <w:t>is.POSIXct</w:t>
      </w:r>
      <w:proofErr w:type="spellEnd"/>
      <w:proofErr w:type="gramEnd"/>
      <w:r>
        <w:rPr>
          <w:rStyle w:val="HTMLCode"/>
        </w:rPr>
        <w:t>()</w:t>
      </w:r>
      <w:r>
        <w:t xml:space="preserve"> evaluates to </w:t>
      </w:r>
      <w:r>
        <w:rPr>
          <w:rStyle w:val="HTMLCode"/>
        </w:rPr>
        <w:t>TRUE</w:t>
      </w:r>
      <w:r>
        <w:t xml:space="preserve">. Then we want to apply the function </w:t>
      </w:r>
      <w:proofErr w:type="spellStart"/>
      <w:proofErr w:type="gramStart"/>
      <w:r>
        <w:rPr>
          <w:rStyle w:val="HTMLCode"/>
        </w:rPr>
        <w:t>as.Date</w:t>
      </w:r>
      <w:proofErr w:type="spellEnd"/>
      <w:proofErr w:type="gramEnd"/>
      <w:r>
        <w:rPr>
          <w:rStyle w:val="HTMLCode"/>
        </w:rPr>
        <w:t>()</w:t>
      </w:r>
      <w:r>
        <w:t xml:space="preserve"> to these columns to convert them to a normal class Date.</w:t>
      </w:r>
    </w:p>
    <w:p w14:paraId="429707ED" w14:textId="77777777" w:rsidR="00A0067E" w:rsidRDefault="00467CDC">
      <w:pPr>
        <w:numPr>
          <w:ilvl w:val="0"/>
          <w:numId w:val="67"/>
        </w:numPr>
        <w:spacing w:before="100" w:beforeAutospacing="1" w:after="100" w:afterAutospacing="1"/>
        <w:divId w:val="1113674560"/>
        <w:rPr>
          <w:rFonts w:eastAsia="Times New Roman"/>
        </w:rPr>
      </w:pPr>
      <w:r>
        <w:rPr>
          <w:rFonts w:eastAsia="Times New Roman"/>
        </w:rPr>
        <w:t xml:space="preserve">Note that within </w:t>
      </w:r>
      <w:proofErr w:type="gramStart"/>
      <w:r>
        <w:rPr>
          <w:rStyle w:val="HTMLCode"/>
        </w:rPr>
        <w:t>across(</w:t>
      </w:r>
      <w:proofErr w:type="gramEnd"/>
      <w:r>
        <w:rPr>
          <w:rStyle w:val="HTMLCode"/>
        </w:rPr>
        <w:t>)</w:t>
      </w:r>
      <w:r>
        <w:rPr>
          <w:rFonts w:eastAsia="Times New Roman"/>
        </w:rPr>
        <w:t xml:space="preserve"> we also use the function </w:t>
      </w:r>
      <w:r>
        <w:rPr>
          <w:rStyle w:val="HTMLCode"/>
        </w:rPr>
        <w:t>where()</w:t>
      </w:r>
      <w:r>
        <w:rPr>
          <w:rFonts w:eastAsia="Times New Roman"/>
        </w:rPr>
        <w:t xml:space="preserve"> as </w:t>
      </w:r>
      <w:proofErr w:type="spellStart"/>
      <w:r>
        <w:rPr>
          <w:rStyle w:val="HTMLCode"/>
        </w:rPr>
        <w:t>is.POSIXct</w:t>
      </w:r>
      <w:proofErr w:type="spellEnd"/>
      <w:r>
        <w:rPr>
          <w:rFonts w:eastAsia="Times New Roman"/>
        </w:rPr>
        <w:t xml:space="preserve"> is evaluating to either TRUE or FALSE.</w:t>
      </w:r>
    </w:p>
    <w:p w14:paraId="3717F5AD" w14:textId="77777777" w:rsidR="00A0067E" w:rsidRDefault="00467CDC">
      <w:pPr>
        <w:numPr>
          <w:ilvl w:val="0"/>
          <w:numId w:val="67"/>
        </w:numPr>
        <w:spacing w:before="100" w:beforeAutospacing="1" w:after="100" w:afterAutospacing="1"/>
        <w:divId w:val="1113674560"/>
        <w:rPr>
          <w:rFonts w:eastAsia="Times New Roman"/>
        </w:rPr>
      </w:pPr>
      <w:r>
        <w:rPr>
          <w:rFonts w:eastAsia="Times New Roman"/>
        </w:rPr>
        <w:t xml:space="preserve">Note that </w:t>
      </w:r>
      <w:proofErr w:type="spellStart"/>
      <w:proofErr w:type="gramStart"/>
      <w:r>
        <w:rPr>
          <w:rStyle w:val="HTMLCode"/>
        </w:rPr>
        <w:t>is.POSIXct</w:t>
      </w:r>
      <w:proofErr w:type="spellEnd"/>
      <w:proofErr w:type="gramEnd"/>
      <w:r>
        <w:rPr>
          <w:rStyle w:val="HTMLCode"/>
        </w:rPr>
        <w:t>()</w:t>
      </w:r>
      <w:r>
        <w:rPr>
          <w:rFonts w:eastAsia="Times New Roman"/>
        </w:rPr>
        <w:t xml:space="preserve"> is from the package </w:t>
      </w:r>
      <w:proofErr w:type="spellStart"/>
      <w:r>
        <w:rPr>
          <w:rStyle w:val="Strong"/>
          <w:rFonts w:eastAsia="Times New Roman"/>
        </w:rPr>
        <w:t>lubridate</w:t>
      </w:r>
      <w:proofErr w:type="spellEnd"/>
      <w:r>
        <w:rPr>
          <w:rFonts w:eastAsia="Times New Roman"/>
        </w:rPr>
        <w:t xml:space="preserve">. Other similar “is” functions like </w:t>
      </w:r>
      <w:proofErr w:type="spellStart"/>
      <w:proofErr w:type="gramStart"/>
      <w:r>
        <w:rPr>
          <w:rStyle w:val="HTMLCode"/>
        </w:rPr>
        <w:t>is.character</w:t>
      </w:r>
      <w:proofErr w:type="spellEnd"/>
      <w:proofErr w:type="gramEnd"/>
      <w:r>
        <w:rPr>
          <w:rStyle w:val="HTMLCode"/>
        </w:rPr>
        <w:t>()</w:t>
      </w:r>
      <w:r>
        <w:rPr>
          <w:rFonts w:eastAsia="Times New Roman"/>
        </w:rPr>
        <w:t xml:space="preserve">, </w:t>
      </w:r>
      <w:proofErr w:type="spellStart"/>
      <w:r>
        <w:rPr>
          <w:rStyle w:val="HTMLCode"/>
        </w:rPr>
        <w:t>is.numeric</w:t>
      </w:r>
      <w:proofErr w:type="spellEnd"/>
      <w:r>
        <w:rPr>
          <w:rStyle w:val="HTMLCode"/>
        </w:rPr>
        <w:t>()</w:t>
      </w:r>
      <w:r>
        <w:rPr>
          <w:rFonts w:eastAsia="Times New Roman"/>
        </w:rPr>
        <w:t xml:space="preserve">, and </w:t>
      </w:r>
      <w:proofErr w:type="spellStart"/>
      <w:r>
        <w:rPr>
          <w:rStyle w:val="HTMLCode"/>
        </w:rPr>
        <w:t>is.logical</w:t>
      </w:r>
      <w:proofErr w:type="spellEnd"/>
      <w:r>
        <w:rPr>
          <w:rStyle w:val="HTMLCode"/>
        </w:rPr>
        <w:t>()</w:t>
      </w:r>
      <w:r>
        <w:rPr>
          <w:rFonts w:eastAsia="Times New Roman"/>
        </w:rPr>
        <w:t xml:space="preserve"> are from </w:t>
      </w:r>
      <w:r>
        <w:rPr>
          <w:rStyle w:val="Strong"/>
          <w:rFonts w:eastAsia="Times New Roman"/>
        </w:rPr>
        <w:t>base R</w:t>
      </w:r>
    </w:p>
    <w:p w14:paraId="2D38BAE0" w14:textId="77777777" w:rsidR="00A0067E" w:rsidRDefault="00467CDC">
      <w:pPr>
        <w:pStyle w:val="Heading4"/>
        <w:divId w:val="1093362137"/>
        <w:rPr>
          <w:rFonts w:eastAsia="Times New Roman"/>
        </w:rPr>
      </w:pPr>
      <w:proofErr w:type="gramStart"/>
      <w:r>
        <w:rPr>
          <w:rStyle w:val="HTMLCode"/>
        </w:rPr>
        <w:t>across(</w:t>
      </w:r>
      <w:proofErr w:type="gramEnd"/>
      <w:r>
        <w:rPr>
          <w:rStyle w:val="HTMLCode"/>
        </w:rPr>
        <w:t>)</w:t>
      </w:r>
      <w:r>
        <w:rPr>
          <w:rFonts w:eastAsia="Times New Roman"/>
        </w:rPr>
        <w:t xml:space="preserve"> functions</w:t>
      </w:r>
    </w:p>
    <w:p w14:paraId="7465F2B9" w14:textId="77777777" w:rsidR="00A0067E" w:rsidRDefault="00467CDC">
      <w:pPr>
        <w:pStyle w:val="NormalWeb"/>
        <w:divId w:val="1093362137"/>
      </w:pPr>
      <w:r>
        <w:lastRenderedPageBreak/>
        <w:t xml:space="preserve">You can read the documentation </w:t>
      </w:r>
      <w:proofErr w:type="gramStart"/>
      <w:r>
        <w:t xml:space="preserve">with </w:t>
      </w:r>
      <w:r>
        <w:rPr>
          <w:rStyle w:val="HTMLCode"/>
        </w:rPr>
        <w:t>?across</w:t>
      </w:r>
      <w:proofErr w:type="gramEnd"/>
      <w:r>
        <w:t xml:space="preserve"> for details on how to provide functions to </w:t>
      </w:r>
      <w:r>
        <w:rPr>
          <w:rStyle w:val="HTMLCode"/>
        </w:rPr>
        <w:t>across()</w:t>
      </w:r>
      <w:r>
        <w:t>. A few summary points: there are several ways to specify the function(s) to perform on a column and you can even define your own functions:</w:t>
      </w:r>
    </w:p>
    <w:p w14:paraId="061D8AC3" w14:textId="77777777" w:rsidR="00A0067E" w:rsidRDefault="00467CDC">
      <w:pPr>
        <w:numPr>
          <w:ilvl w:val="0"/>
          <w:numId w:val="68"/>
        </w:numPr>
        <w:spacing w:before="100" w:beforeAutospacing="1" w:after="100" w:afterAutospacing="1"/>
        <w:divId w:val="1093362137"/>
        <w:rPr>
          <w:rFonts w:eastAsia="Times New Roman"/>
        </w:rPr>
      </w:pPr>
      <w:r>
        <w:rPr>
          <w:rFonts w:eastAsia="Times New Roman"/>
        </w:rPr>
        <w:t>You can provide the function name alone (e.g. </w:t>
      </w:r>
      <w:r>
        <w:rPr>
          <w:rStyle w:val="HTMLCode"/>
        </w:rPr>
        <w:t>mean</w:t>
      </w:r>
      <w:r>
        <w:rPr>
          <w:rFonts w:eastAsia="Times New Roman"/>
        </w:rPr>
        <w:t xml:space="preserve"> or </w:t>
      </w:r>
      <w:proofErr w:type="spellStart"/>
      <w:proofErr w:type="gramStart"/>
      <w:r>
        <w:rPr>
          <w:rStyle w:val="HTMLCode"/>
        </w:rPr>
        <w:t>as.character</w:t>
      </w:r>
      <w:proofErr w:type="spellEnd"/>
      <w:proofErr w:type="gramEnd"/>
      <w:r>
        <w:rPr>
          <w:rFonts w:eastAsia="Times New Roman"/>
        </w:rPr>
        <w:t>)</w:t>
      </w:r>
    </w:p>
    <w:p w14:paraId="36610F84" w14:textId="77777777" w:rsidR="00A0067E" w:rsidRDefault="00467CDC">
      <w:pPr>
        <w:numPr>
          <w:ilvl w:val="0"/>
          <w:numId w:val="68"/>
        </w:numPr>
        <w:spacing w:before="100" w:beforeAutospacing="1" w:after="100" w:afterAutospacing="1"/>
        <w:divId w:val="1093362137"/>
        <w:rPr>
          <w:rFonts w:eastAsia="Times New Roman"/>
        </w:rPr>
      </w:pPr>
      <w:r>
        <w:rPr>
          <w:rFonts w:eastAsia="Times New Roman"/>
        </w:rPr>
        <w:t xml:space="preserve">You can provide the function in </w:t>
      </w:r>
      <w:proofErr w:type="spellStart"/>
      <w:r>
        <w:rPr>
          <w:rStyle w:val="Strong"/>
          <w:rFonts w:eastAsia="Times New Roman"/>
        </w:rPr>
        <w:t>purrr</w:t>
      </w:r>
      <w:proofErr w:type="spellEnd"/>
      <w:r>
        <w:rPr>
          <w:rFonts w:eastAsia="Times New Roman"/>
        </w:rPr>
        <w:t>-style (e.g. </w:t>
      </w:r>
      <w:r>
        <w:rPr>
          <w:rStyle w:val="HTMLCode"/>
        </w:rPr>
        <w:t xml:space="preserve">~ </w:t>
      </w:r>
      <w:proofErr w:type="gramStart"/>
      <w:r>
        <w:rPr>
          <w:rStyle w:val="HTMLCode"/>
        </w:rPr>
        <w:t>mean(</w:t>
      </w:r>
      <w:proofErr w:type="gramEnd"/>
      <w:r>
        <w:rPr>
          <w:rStyle w:val="HTMLCode"/>
        </w:rPr>
        <w:t>.x, na.rm = TRUE)</w:t>
      </w:r>
      <w:r>
        <w:rPr>
          <w:rFonts w:eastAsia="Times New Roman"/>
        </w:rPr>
        <w:t xml:space="preserve">) (see </w:t>
      </w:r>
      <w:hyperlink w:anchor="iteration-loops-and-lists" w:history="1">
        <w:r>
          <w:rPr>
            <w:rStyle w:val="Hyperlink"/>
            <w:rFonts w:eastAsia="Times New Roman"/>
          </w:rPr>
          <w:t>this page</w:t>
        </w:r>
      </w:hyperlink>
      <w:r>
        <w:rPr>
          <w:rFonts w:eastAsia="Times New Roman"/>
        </w:rPr>
        <w:t>)</w:t>
      </w:r>
    </w:p>
    <w:p w14:paraId="449D0907" w14:textId="77777777" w:rsidR="00A0067E" w:rsidRDefault="00467CDC">
      <w:pPr>
        <w:numPr>
          <w:ilvl w:val="0"/>
          <w:numId w:val="68"/>
        </w:numPr>
        <w:spacing w:before="100" w:beforeAutospacing="1" w:after="100" w:afterAutospacing="1"/>
        <w:divId w:val="1093362137"/>
        <w:rPr>
          <w:rFonts w:eastAsia="Times New Roman"/>
        </w:rPr>
      </w:pPr>
      <w:r>
        <w:rPr>
          <w:rFonts w:eastAsia="Times New Roman"/>
        </w:rPr>
        <w:t>You can specify multiple functions by providing a list (e.g. </w:t>
      </w:r>
      <w:proofErr w:type="gramStart"/>
      <w:r>
        <w:rPr>
          <w:rStyle w:val="HTMLCode"/>
        </w:rPr>
        <w:t>list(</w:t>
      </w:r>
      <w:proofErr w:type="gramEnd"/>
      <w:r>
        <w:rPr>
          <w:rStyle w:val="HTMLCode"/>
        </w:rPr>
        <w:t xml:space="preserve">mean = mean, </w:t>
      </w:r>
      <w:proofErr w:type="spellStart"/>
      <w:r>
        <w:rPr>
          <w:rStyle w:val="HTMLCode"/>
        </w:rPr>
        <w:t>n_miss</w:t>
      </w:r>
      <w:proofErr w:type="spellEnd"/>
      <w:r>
        <w:rPr>
          <w:rStyle w:val="HTMLCode"/>
        </w:rPr>
        <w:t xml:space="preserve"> = ~ sum(is.na(.x))</w:t>
      </w:r>
      <w:r>
        <w:rPr>
          <w:rFonts w:eastAsia="Times New Roman"/>
        </w:rPr>
        <w:t xml:space="preserve">). </w:t>
      </w:r>
    </w:p>
    <w:p w14:paraId="577035B9" w14:textId="77777777" w:rsidR="00A0067E" w:rsidRDefault="00467CDC">
      <w:pPr>
        <w:numPr>
          <w:ilvl w:val="1"/>
          <w:numId w:val="68"/>
        </w:numPr>
        <w:spacing w:before="100" w:beforeAutospacing="1" w:after="100" w:afterAutospacing="1"/>
        <w:divId w:val="1093362137"/>
        <w:rPr>
          <w:rFonts w:eastAsia="Times New Roman"/>
        </w:rPr>
      </w:pPr>
      <w:r>
        <w:rPr>
          <w:rFonts w:eastAsia="Times New Roman"/>
        </w:rPr>
        <w:t xml:space="preserve">If you provide multiple functions, multiple transformed columns will be returned per input column, with unique names in the format </w:t>
      </w:r>
      <w:proofErr w:type="spellStart"/>
      <w:r>
        <w:rPr>
          <w:rStyle w:val="HTMLCode"/>
        </w:rPr>
        <w:t>col_fn</w:t>
      </w:r>
      <w:proofErr w:type="spellEnd"/>
      <w:r>
        <w:rPr>
          <w:rFonts w:eastAsia="Times New Roman"/>
        </w:rPr>
        <w:t xml:space="preserve">. You can adjust how the new columns are named with </w:t>
      </w:r>
      <w:proofErr w:type="gramStart"/>
      <w:r>
        <w:rPr>
          <w:rFonts w:eastAsia="Times New Roman"/>
        </w:rPr>
        <w:t xml:space="preserve">the </w:t>
      </w:r>
      <w:r>
        <w:rPr>
          <w:rStyle w:val="HTMLCode"/>
        </w:rPr>
        <w:t>.names</w:t>
      </w:r>
      <w:proofErr w:type="gramEnd"/>
      <w:r>
        <w:rPr>
          <w:rStyle w:val="HTMLCode"/>
        </w:rPr>
        <w:t xml:space="preserve"> =</w:t>
      </w:r>
      <w:r>
        <w:rPr>
          <w:rFonts w:eastAsia="Times New Roman"/>
        </w:rPr>
        <w:t xml:space="preserve"> argument using </w:t>
      </w:r>
      <w:r>
        <w:rPr>
          <w:rStyle w:val="Strong"/>
          <w:rFonts w:eastAsia="Times New Roman"/>
        </w:rPr>
        <w:t>glue</w:t>
      </w:r>
      <w:r>
        <w:rPr>
          <w:rFonts w:eastAsia="Times New Roman"/>
        </w:rPr>
        <w:t xml:space="preserve"> syntax (see page on </w:t>
      </w:r>
      <w:hyperlink w:anchor="characters-and-strings" w:history="1">
        <w:r>
          <w:rPr>
            <w:rStyle w:val="Hyperlink"/>
            <w:rFonts w:eastAsia="Times New Roman"/>
          </w:rPr>
          <w:t>Characters and strings</w:t>
        </w:r>
      </w:hyperlink>
      <w:r>
        <w:rPr>
          <w:rFonts w:eastAsia="Times New Roman"/>
        </w:rPr>
        <w:t xml:space="preserve">) where </w:t>
      </w:r>
      <w:r>
        <w:rPr>
          <w:rStyle w:val="HTMLCode"/>
        </w:rPr>
        <w:t>{.col}</w:t>
      </w:r>
      <w:r>
        <w:rPr>
          <w:rFonts w:eastAsia="Times New Roman"/>
        </w:rPr>
        <w:t xml:space="preserve"> and </w:t>
      </w:r>
      <w:r>
        <w:rPr>
          <w:rStyle w:val="HTMLCode"/>
        </w:rPr>
        <w:t>{.</w:t>
      </w:r>
      <w:proofErr w:type="spellStart"/>
      <w:r>
        <w:rPr>
          <w:rStyle w:val="HTMLCode"/>
        </w:rPr>
        <w:t>fn</w:t>
      </w:r>
      <w:proofErr w:type="spellEnd"/>
      <w:r>
        <w:rPr>
          <w:rStyle w:val="HTMLCode"/>
        </w:rPr>
        <w:t>}</w:t>
      </w:r>
      <w:r>
        <w:rPr>
          <w:rFonts w:eastAsia="Times New Roman"/>
        </w:rPr>
        <w:t xml:space="preserve"> are shorthand for the input column and function.</w:t>
      </w:r>
    </w:p>
    <w:p w14:paraId="06C9CE6E" w14:textId="77777777" w:rsidR="00A0067E" w:rsidRDefault="00467CDC">
      <w:pPr>
        <w:pStyle w:val="NormalWeb"/>
        <w:divId w:val="1093362137"/>
      </w:pPr>
      <w:r>
        <w:t xml:space="preserve">Here are a few online resources on using </w:t>
      </w:r>
      <w:proofErr w:type="gramStart"/>
      <w:r>
        <w:rPr>
          <w:rStyle w:val="HTMLCode"/>
        </w:rPr>
        <w:t>across(</w:t>
      </w:r>
      <w:proofErr w:type="gramEnd"/>
      <w:r>
        <w:rPr>
          <w:rStyle w:val="HTMLCode"/>
        </w:rPr>
        <w:t>)</w:t>
      </w:r>
      <w:r>
        <w:t xml:space="preserve">: </w:t>
      </w:r>
      <w:hyperlink r:id="rId193" w:history="1">
        <w:r>
          <w:rPr>
            <w:rStyle w:val="Hyperlink"/>
          </w:rPr>
          <w:t>creator Hadley Wickham’s thoughts/rationale</w:t>
        </w:r>
      </w:hyperlink>
    </w:p>
    <w:p w14:paraId="07010BBC" w14:textId="77777777" w:rsidR="00A0067E" w:rsidRDefault="00467CDC">
      <w:pPr>
        <w:pStyle w:val="Heading3"/>
        <w:divId w:val="1792700927"/>
        <w:rPr>
          <w:rFonts w:eastAsia="Times New Roman"/>
        </w:rPr>
      </w:pPr>
      <w:proofErr w:type="gramStart"/>
      <w:r>
        <w:rPr>
          <w:rStyle w:val="HTMLCode"/>
        </w:rPr>
        <w:t>coalesce(</w:t>
      </w:r>
      <w:proofErr w:type="gramEnd"/>
      <w:r>
        <w:rPr>
          <w:rStyle w:val="HTMLCode"/>
        </w:rPr>
        <w:t>)</w:t>
      </w:r>
    </w:p>
    <w:p w14:paraId="4E2BE07F" w14:textId="77777777" w:rsidR="00A0067E" w:rsidRDefault="00467CDC">
      <w:pPr>
        <w:pStyle w:val="NormalWeb"/>
        <w:divId w:val="1792700927"/>
      </w:pPr>
      <w:r>
        <w:t xml:space="preserve">This </w:t>
      </w:r>
      <w:proofErr w:type="spellStart"/>
      <w:r>
        <w:rPr>
          <w:rStyle w:val="Strong"/>
        </w:rPr>
        <w:t>dplyr</w:t>
      </w:r>
      <w:proofErr w:type="spellEnd"/>
      <w:r>
        <w:t xml:space="preserve"> function finds the first non-missing value at each position. It “fills-in” missing values with the first available value in an order you specify.</w:t>
      </w:r>
    </w:p>
    <w:p w14:paraId="045040A2" w14:textId="77777777" w:rsidR="00A0067E" w:rsidRDefault="00467CDC">
      <w:pPr>
        <w:pStyle w:val="NormalWeb"/>
        <w:divId w:val="1792700927"/>
      </w:pPr>
      <w:r>
        <w:t xml:space="preserve">Here is an example </w:t>
      </w:r>
      <w:r>
        <w:rPr>
          <w:rStyle w:val="Emphasis"/>
        </w:rPr>
        <w:t>outside the context of a data frame</w:t>
      </w:r>
      <w:r>
        <w:t>: Let us say you have two vectors, one containing the patient’s village of detection and another containing the patient’s village of residence. You can use coalesce to pick the first non-missing value for each index:</w:t>
      </w:r>
    </w:p>
    <w:p w14:paraId="15CC27D3" w14:textId="77777777" w:rsidR="00A0067E" w:rsidRDefault="00467CDC">
      <w:pPr>
        <w:pStyle w:val="NormalWeb"/>
        <w:divId w:val="1792700927"/>
      </w:pPr>
      <w:r>
        <w:t>This works the same if you provide data frame columns: for each row, the function will assign the new column value with the first non-missing value in the columns you provided (in order provided).</w:t>
      </w:r>
    </w:p>
    <w:p w14:paraId="54207A21" w14:textId="77777777" w:rsidR="00A0067E" w:rsidRDefault="00467CDC">
      <w:pPr>
        <w:pStyle w:val="NormalWeb"/>
        <w:divId w:val="1792700927"/>
      </w:pPr>
      <w:r>
        <w:t>This is an example of a “row-wise” operation. For more complicated row-wise calculations, see the section below on Row-wise calculations.</w:t>
      </w:r>
    </w:p>
    <w:p w14:paraId="7CFA31D4" w14:textId="77777777" w:rsidR="00A0067E" w:rsidRDefault="00467CDC">
      <w:pPr>
        <w:pStyle w:val="Heading3"/>
        <w:divId w:val="1916863157"/>
        <w:rPr>
          <w:rFonts w:eastAsia="Times New Roman"/>
        </w:rPr>
      </w:pPr>
      <w:r>
        <w:rPr>
          <w:rFonts w:eastAsia="Times New Roman"/>
        </w:rPr>
        <w:t>Cumulative math</w:t>
      </w:r>
    </w:p>
    <w:p w14:paraId="25569D29" w14:textId="77777777" w:rsidR="00A0067E" w:rsidRDefault="00467CDC">
      <w:pPr>
        <w:pStyle w:val="NormalWeb"/>
        <w:divId w:val="1916863157"/>
      </w:pPr>
      <w:r>
        <w:t xml:space="preserve">If you want a column to reflect the cumulative sum/mean/min/max </w:t>
      </w:r>
      <w:proofErr w:type="spellStart"/>
      <w:r>
        <w:t>etc</w:t>
      </w:r>
      <w:proofErr w:type="spellEnd"/>
      <w:r>
        <w:t xml:space="preserve"> as assessed down the rows of a </w:t>
      </w:r>
      <w:proofErr w:type="spellStart"/>
      <w:r>
        <w:t>dataframe</w:t>
      </w:r>
      <w:proofErr w:type="spellEnd"/>
      <w:r>
        <w:t xml:space="preserve"> to that point, use the following functions:</w:t>
      </w:r>
    </w:p>
    <w:p w14:paraId="06D7ED36" w14:textId="77777777" w:rsidR="00A0067E" w:rsidRDefault="00467CDC">
      <w:pPr>
        <w:pStyle w:val="NormalWeb"/>
        <w:divId w:val="1916863157"/>
      </w:pPr>
      <w:proofErr w:type="spellStart"/>
      <w:proofErr w:type="gramStart"/>
      <w:r>
        <w:rPr>
          <w:rStyle w:val="HTMLCode"/>
        </w:rPr>
        <w:t>cumsum</w:t>
      </w:r>
      <w:proofErr w:type="spellEnd"/>
      <w:r>
        <w:rPr>
          <w:rStyle w:val="HTMLCode"/>
        </w:rPr>
        <w:t>(</w:t>
      </w:r>
      <w:proofErr w:type="gramEnd"/>
      <w:r>
        <w:rPr>
          <w:rStyle w:val="HTMLCode"/>
        </w:rPr>
        <w:t>)</w:t>
      </w:r>
      <w:r>
        <w:t xml:space="preserve"> returns the cumulative sum, as shown below:</w:t>
      </w:r>
    </w:p>
    <w:p w14:paraId="24B3F6C1" w14:textId="77777777" w:rsidR="00A0067E" w:rsidRDefault="00467CDC">
      <w:pPr>
        <w:pStyle w:val="NormalWeb"/>
        <w:divId w:val="1916863157"/>
      </w:pPr>
      <w:r>
        <w:t xml:space="preserve">This can be used in a </w:t>
      </w:r>
      <w:proofErr w:type="spellStart"/>
      <w:r>
        <w:t>dataframe</w:t>
      </w:r>
      <w:proofErr w:type="spellEnd"/>
      <w:r>
        <w:t xml:space="preserve"> when making a new column. For example, to calculate the cumulative number of cases per day in an outbreak, consider code like this:</w:t>
      </w:r>
    </w:p>
    <w:p w14:paraId="270DFE31" w14:textId="77777777" w:rsidR="00A0067E" w:rsidRDefault="00467CDC">
      <w:pPr>
        <w:pStyle w:val="NormalWeb"/>
        <w:divId w:val="1916863157"/>
      </w:pPr>
      <w:r>
        <w:t>Below are the first 10 rows:</w:t>
      </w:r>
    </w:p>
    <w:p w14:paraId="5EDD5A7E" w14:textId="77777777" w:rsidR="00A0067E" w:rsidRDefault="00467CDC">
      <w:pPr>
        <w:pStyle w:val="NormalWeb"/>
        <w:divId w:val="1916863157"/>
      </w:pPr>
      <w:r>
        <w:lastRenderedPageBreak/>
        <w:t xml:space="preserve">See the page on </w:t>
      </w:r>
      <w:hyperlink w:anchor="epidemic-curves" w:history="1">
        <w:r>
          <w:rPr>
            <w:rStyle w:val="Hyperlink"/>
          </w:rPr>
          <w:t>Epidemic curves</w:t>
        </w:r>
      </w:hyperlink>
      <w:r>
        <w:t xml:space="preserve"> for how to plot cumulative incidence with the </w:t>
      </w:r>
      <w:proofErr w:type="spellStart"/>
      <w:r>
        <w:t>epicurve</w:t>
      </w:r>
      <w:proofErr w:type="spellEnd"/>
      <w:r>
        <w:t>.</w:t>
      </w:r>
    </w:p>
    <w:p w14:paraId="6CE5728E" w14:textId="77777777" w:rsidR="00A0067E" w:rsidRDefault="00467CDC">
      <w:pPr>
        <w:pStyle w:val="NormalWeb"/>
        <w:divId w:val="1916863157"/>
      </w:pPr>
      <w:r>
        <w:t>See also:</w:t>
      </w:r>
      <w:r>
        <w:br/>
      </w:r>
      <w:proofErr w:type="spellStart"/>
      <w:proofErr w:type="gramStart"/>
      <w:r>
        <w:rPr>
          <w:rStyle w:val="HTMLCode"/>
        </w:rPr>
        <w:t>cumsum</w:t>
      </w:r>
      <w:proofErr w:type="spellEnd"/>
      <w:r>
        <w:rPr>
          <w:rStyle w:val="HTMLCode"/>
        </w:rPr>
        <w:t>(</w:t>
      </w:r>
      <w:proofErr w:type="gramEnd"/>
      <w:r>
        <w:rPr>
          <w:rStyle w:val="HTMLCode"/>
        </w:rPr>
        <w:t>)</w:t>
      </w:r>
      <w:r>
        <w:t xml:space="preserve">, </w:t>
      </w:r>
      <w:proofErr w:type="spellStart"/>
      <w:r>
        <w:rPr>
          <w:rStyle w:val="HTMLCode"/>
        </w:rPr>
        <w:t>cummean</w:t>
      </w:r>
      <w:proofErr w:type="spellEnd"/>
      <w:r>
        <w:rPr>
          <w:rStyle w:val="HTMLCode"/>
        </w:rPr>
        <w:t>()</w:t>
      </w:r>
      <w:r>
        <w:t xml:space="preserve">, </w:t>
      </w:r>
      <w:proofErr w:type="spellStart"/>
      <w:r>
        <w:rPr>
          <w:rStyle w:val="HTMLCode"/>
        </w:rPr>
        <w:t>cummin</w:t>
      </w:r>
      <w:proofErr w:type="spellEnd"/>
      <w:r>
        <w:rPr>
          <w:rStyle w:val="HTMLCode"/>
        </w:rPr>
        <w:t>()</w:t>
      </w:r>
      <w:r>
        <w:t xml:space="preserve">, </w:t>
      </w:r>
      <w:proofErr w:type="spellStart"/>
      <w:r>
        <w:rPr>
          <w:rStyle w:val="HTMLCode"/>
        </w:rPr>
        <w:t>cummax</w:t>
      </w:r>
      <w:proofErr w:type="spellEnd"/>
      <w:r>
        <w:rPr>
          <w:rStyle w:val="HTMLCode"/>
        </w:rPr>
        <w:t>()</w:t>
      </w:r>
      <w:r>
        <w:t xml:space="preserve">, </w:t>
      </w:r>
      <w:proofErr w:type="spellStart"/>
      <w:r>
        <w:rPr>
          <w:rStyle w:val="HTMLCode"/>
        </w:rPr>
        <w:t>cumany</w:t>
      </w:r>
      <w:proofErr w:type="spellEnd"/>
      <w:r>
        <w:rPr>
          <w:rStyle w:val="HTMLCode"/>
        </w:rPr>
        <w:t>()</w:t>
      </w:r>
      <w:r>
        <w:t xml:space="preserve">, </w:t>
      </w:r>
      <w:proofErr w:type="spellStart"/>
      <w:r>
        <w:rPr>
          <w:rStyle w:val="HTMLCode"/>
        </w:rPr>
        <w:t>cumall</w:t>
      </w:r>
      <w:proofErr w:type="spellEnd"/>
      <w:r>
        <w:rPr>
          <w:rStyle w:val="HTMLCode"/>
        </w:rPr>
        <w:t>()</w:t>
      </w:r>
    </w:p>
    <w:p w14:paraId="3968A92C" w14:textId="77777777" w:rsidR="00A0067E" w:rsidRDefault="00467CDC">
      <w:pPr>
        <w:pStyle w:val="Heading3"/>
        <w:divId w:val="1780221176"/>
        <w:rPr>
          <w:rFonts w:eastAsia="Times New Roman"/>
        </w:rPr>
      </w:pPr>
      <w:r>
        <w:rPr>
          <w:rFonts w:eastAsia="Times New Roman"/>
        </w:rPr>
        <w:t xml:space="preserve">Using </w:t>
      </w:r>
      <w:r>
        <w:rPr>
          <w:rStyle w:val="Strong"/>
          <w:rFonts w:eastAsia="Times New Roman"/>
          <w:b/>
          <w:bCs/>
        </w:rPr>
        <w:t>base</w:t>
      </w:r>
      <w:r>
        <w:rPr>
          <w:rFonts w:eastAsia="Times New Roman"/>
        </w:rPr>
        <w:t xml:space="preserve"> R</w:t>
      </w:r>
    </w:p>
    <w:p w14:paraId="7F2ED2EC" w14:textId="77777777" w:rsidR="00A0067E" w:rsidRDefault="00467CDC">
      <w:pPr>
        <w:pStyle w:val="NormalWeb"/>
        <w:divId w:val="1780221176"/>
      </w:pPr>
      <w:r>
        <w:t xml:space="preserve">To define a new column (or re-define a column) using </w:t>
      </w:r>
      <w:r>
        <w:rPr>
          <w:rStyle w:val="Strong"/>
        </w:rPr>
        <w:t>base</w:t>
      </w:r>
      <w:r>
        <w:t xml:space="preserve"> R, write the name of data frame, connected with </w:t>
      </w:r>
      <w:r>
        <w:rPr>
          <w:rStyle w:val="HTMLCode"/>
        </w:rPr>
        <w:t>$</w:t>
      </w:r>
      <w:r>
        <w:t xml:space="preserve">, to the </w:t>
      </w:r>
      <w:r>
        <w:rPr>
          <w:rStyle w:val="Emphasis"/>
        </w:rPr>
        <w:t>new</w:t>
      </w:r>
      <w:r>
        <w:t xml:space="preserve"> column (or the column to be modified). Use the assignment operator </w:t>
      </w:r>
      <w:r>
        <w:rPr>
          <w:rStyle w:val="HTMLCode"/>
        </w:rPr>
        <w:t>&lt;-</w:t>
      </w:r>
      <w:r>
        <w:t xml:space="preserve"> to define the new value(s). Remember that when using </w:t>
      </w:r>
      <w:r>
        <w:rPr>
          <w:rStyle w:val="Strong"/>
        </w:rPr>
        <w:t>base</w:t>
      </w:r>
      <w:r>
        <w:t xml:space="preserve"> </w:t>
      </w:r>
      <w:proofErr w:type="gramStart"/>
      <w:r>
        <w:t>R</w:t>
      </w:r>
      <w:proofErr w:type="gramEnd"/>
      <w:r>
        <w:t xml:space="preserve"> you must specify the data frame name before the column name every time (e.g. </w:t>
      </w:r>
      <w:proofErr w:type="spellStart"/>
      <w:r>
        <w:rPr>
          <w:rStyle w:val="HTMLCode"/>
        </w:rPr>
        <w:t>dataframe$column</w:t>
      </w:r>
      <w:proofErr w:type="spellEnd"/>
      <w:r>
        <w:t xml:space="preserve">). Here is an example of creating the </w:t>
      </w:r>
      <w:proofErr w:type="spellStart"/>
      <w:r>
        <w:rPr>
          <w:rStyle w:val="HTMLCode"/>
        </w:rPr>
        <w:t>bmi</w:t>
      </w:r>
      <w:proofErr w:type="spellEnd"/>
      <w:r>
        <w:t xml:space="preserve"> column using </w:t>
      </w:r>
      <w:r>
        <w:rPr>
          <w:rStyle w:val="Strong"/>
        </w:rPr>
        <w:t>base</w:t>
      </w:r>
      <w:r>
        <w:t xml:space="preserve"> R:</w:t>
      </w:r>
    </w:p>
    <w:p w14:paraId="425EB50D" w14:textId="77777777" w:rsidR="00A0067E" w:rsidRDefault="00467CDC">
      <w:pPr>
        <w:pStyle w:val="Heading3"/>
        <w:divId w:val="617642051"/>
        <w:rPr>
          <w:rFonts w:eastAsia="Times New Roman"/>
        </w:rPr>
      </w:pPr>
      <w:r>
        <w:rPr>
          <w:rFonts w:eastAsia="Times New Roman"/>
        </w:rPr>
        <w:t>Add to pipe chain</w:t>
      </w:r>
    </w:p>
    <w:p w14:paraId="46547D61" w14:textId="77777777" w:rsidR="00A0067E" w:rsidRDefault="00467CDC">
      <w:pPr>
        <w:pStyle w:val="NormalWeb"/>
        <w:divId w:val="617642051"/>
      </w:pPr>
      <w:r>
        <w:rPr>
          <w:rStyle w:val="Strong"/>
        </w:rPr>
        <w:t>Below, a new column is added to the pipe chain and some classes are converted.</w:t>
      </w:r>
    </w:p>
    <w:p w14:paraId="325ABAEB" w14:textId="77777777" w:rsidR="00A0067E" w:rsidRDefault="00467CDC">
      <w:pPr>
        <w:pStyle w:val="Heading2"/>
        <w:divId w:val="1612274976"/>
        <w:rPr>
          <w:rFonts w:eastAsia="Times New Roman"/>
        </w:rPr>
      </w:pPr>
      <w:r>
        <w:rPr>
          <w:rFonts w:eastAsia="Times New Roman"/>
        </w:rPr>
        <w:t>Re-code values</w:t>
      </w:r>
    </w:p>
    <w:p w14:paraId="5DC1AA8D" w14:textId="77777777" w:rsidR="00A0067E" w:rsidRDefault="00467CDC">
      <w:pPr>
        <w:pStyle w:val="NormalWeb"/>
        <w:divId w:val="1612274976"/>
      </w:pPr>
      <w:r>
        <w:t>Here are a few scenarios where you need to re-code (change) values:</w:t>
      </w:r>
    </w:p>
    <w:p w14:paraId="69B8D39D" w14:textId="77777777" w:rsidR="00A0067E" w:rsidRDefault="00467CDC">
      <w:pPr>
        <w:numPr>
          <w:ilvl w:val="0"/>
          <w:numId w:val="69"/>
        </w:numPr>
        <w:spacing w:before="100" w:beforeAutospacing="1" w:after="100" w:afterAutospacing="1"/>
        <w:divId w:val="1612274976"/>
        <w:rPr>
          <w:rFonts w:eastAsia="Times New Roman"/>
        </w:rPr>
      </w:pPr>
      <w:r>
        <w:rPr>
          <w:rFonts w:eastAsia="Times New Roman"/>
        </w:rPr>
        <w:t>to edit one specific value (</w:t>
      </w:r>
      <w:proofErr w:type="gramStart"/>
      <w:r>
        <w:rPr>
          <w:rFonts w:eastAsia="Times New Roman"/>
        </w:rPr>
        <w:t>e.g.</w:t>
      </w:r>
      <w:proofErr w:type="gramEnd"/>
      <w:r>
        <w:rPr>
          <w:rFonts w:eastAsia="Times New Roman"/>
        </w:rPr>
        <w:t> one date with an incorrect year or format)</w:t>
      </w:r>
    </w:p>
    <w:p w14:paraId="729B198E" w14:textId="77777777" w:rsidR="00A0067E" w:rsidRDefault="00467CDC">
      <w:pPr>
        <w:numPr>
          <w:ilvl w:val="0"/>
          <w:numId w:val="69"/>
        </w:numPr>
        <w:spacing w:before="100" w:beforeAutospacing="1" w:after="100" w:afterAutospacing="1"/>
        <w:divId w:val="1612274976"/>
        <w:rPr>
          <w:rFonts w:eastAsia="Times New Roman"/>
        </w:rPr>
      </w:pPr>
      <w:r>
        <w:rPr>
          <w:rFonts w:eastAsia="Times New Roman"/>
        </w:rPr>
        <w:t xml:space="preserve">to reconcile values </w:t>
      </w:r>
      <w:proofErr w:type="gramStart"/>
      <w:r>
        <w:rPr>
          <w:rFonts w:eastAsia="Times New Roman"/>
        </w:rPr>
        <w:t>not spelled</w:t>
      </w:r>
      <w:proofErr w:type="gramEnd"/>
      <w:r>
        <w:rPr>
          <w:rFonts w:eastAsia="Times New Roman"/>
        </w:rPr>
        <w:t xml:space="preserve"> the same</w:t>
      </w:r>
    </w:p>
    <w:p w14:paraId="43304F87" w14:textId="77777777" w:rsidR="00A0067E" w:rsidRDefault="00467CDC">
      <w:pPr>
        <w:numPr>
          <w:ilvl w:val="0"/>
          <w:numId w:val="69"/>
        </w:numPr>
        <w:spacing w:before="100" w:beforeAutospacing="1" w:after="100" w:afterAutospacing="1"/>
        <w:divId w:val="1612274976"/>
        <w:rPr>
          <w:rFonts w:eastAsia="Times New Roman"/>
        </w:rPr>
      </w:pPr>
      <w:r>
        <w:rPr>
          <w:rFonts w:eastAsia="Times New Roman"/>
        </w:rPr>
        <w:t>to create a new column of categorical values</w:t>
      </w:r>
    </w:p>
    <w:p w14:paraId="2F67BA19" w14:textId="77777777" w:rsidR="00A0067E" w:rsidRDefault="00467CDC">
      <w:pPr>
        <w:numPr>
          <w:ilvl w:val="0"/>
          <w:numId w:val="69"/>
        </w:numPr>
        <w:spacing w:before="100" w:beforeAutospacing="1" w:after="100" w:afterAutospacing="1"/>
        <w:divId w:val="1612274976"/>
        <w:rPr>
          <w:rFonts w:eastAsia="Times New Roman"/>
        </w:rPr>
      </w:pPr>
      <w:r>
        <w:rPr>
          <w:rFonts w:eastAsia="Times New Roman"/>
        </w:rPr>
        <w:t>to create a new column of numeric categories (</w:t>
      </w:r>
      <w:proofErr w:type="gramStart"/>
      <w:r>
        <w:rPr>
          <w:rFonts w:eastAsia="Times New Roman"/>
        </w:rPr>
        <w:t>e.g.</w:t>
      </w:r>
      <w:proofErr w:type="gramEnd"/>
      <w:r>
        <w:rPr>
          <w:rFonts w:eastAsia="Times New Roman"/>
        </w:rPr>
        <w:t> age categories)</w:t>
      </w:r>
    </w:p>
    <w:p w14:paraId="395B1292" w14:textId="77777777" w:rsidR="00A0067E" w:rsidRDefault="00467CDC">
      <w:pPr>
        <w:pStyle w:val="Heading3"/>
        <w:divId w:val="1192576090"/>
        <w:rPr>
          <w:rFonts w:eastAsia="Times New Roman"/>
        </w:rPr>
      </w:pPr>
      <w:r>
        <w:rPr>
          <w:rFonts w:eastAsia="Times New Roman"/>
        </w:rPr>
        <w:t>Specific values</w:t>
      </w:r>
    </w:p>
    <w:p w14:paraId="75E43B6F" w14:textId="77777777" w:rsidR="00A0067E" w:rsidRDefault="00467CDC">
      <w:pPr>
        <w:pStyle w:val="NormalWeb"/>
        <w:divId w:val="1192576090"/>
      </w:pPr>
      <w:r>
        <w:t xml:space="preserve">To change values manually you can use the </w:t>
      </w:r>
      <w:proofErr w:type="gramStart"/>
      <w:r>
        <w:rPr>
          <w:rStyle w:val="HTMLCode"/>
        </w:rPr>
        <w:t>recode(</w:t>
      </w:r>
      <w:proofErr w:type="gramEnd"/>
      <w:r>
        <w:rPr>
          <w:rStyle w:val="HTMLCode"/>
        </w:rPr>
        <w:t>)</w:t>
      </w:r>
      <w:r>
        <w:t xml:space="preserve"> function within the </w:t>
      </w:r>
      <w:r>
        <w:rPr>
          <w:rStyle w:val="HTMLCode"/>
        </w:rPr>
        <w:t>mutate()</w:t>
      </w:r>
      <w:r>
        <w:t xml:space="preserve"> function.</w:t>
      </w:r>
    </w:p>
    <w:p w14:paraId="4FC90DB4" w14:textId="77777777" w:rsidR="00A0067E" w:rsidRDefault="00467CDC">
      <w:pPr>
        <w:pStyle w:val="NormalWeb"/>
        <w:divId w:val="1192576090"/>
      </w:pPr>
      <w:r>
        <w:t xml:space="preserve">Imagine there is a nonsensical date in the data (e.g. “2014-14-15”): you could fix the date manually in the raw source data, or, you could write the change into the cleaning pipeline via </w:t>
      </w:r>
      <w:proofErr w:type="gramStart"/>
      <w:r>
        <w:rPr>
          <w:rStyle w:val="HTMLCode"/>
        </w:rPr>
        <w:t>mutate(</w:t>
      </w:r>
      <w:proofErr w:type="gramEnd"/>
      <w:r>
        <w:rPr>
          <w:rStyle w:val="HTMLCode"/>
        </w:rPr>
        <w:t>)</w:t>
      </w:r>
      <w:r>
        <w:t xml:space="preserve"> and </w:t>
      </w:r>
      <w:r>
        <w:rPr>
          <w:rStyle w:val="HTMLCode"/>
        </w:rPr>
        <w:t>recode()</w:t>
      </w:r>
      <w:r>
        <w:t>. The latter is more transparent and reproducible to anyone else seeking to understand or repeat your analysis.</w:t>
      </w:r>
    </w:p>
    <w:p w14:paraId="6F1FA04F" w14:textId="77777777" w:rsidR="00A0067E" w:rsidRDefault="00467CDC">
      <w:pPr>
        <w:pStyle w:val="NormalWeb"/>
        <w:divId w:val="1192576090"/>
      </w:pPr>
      <w:r>
        <w:t xml:space="preserve">The </w:t>
      </w:r>
      <w:proofErr w:type="gramStart"/>
      <w:r>
        <w:rPr>
          <w:rStyle w:val="HTMLCode"/>
        </w:rPr>
        <w:t>mutate(</w:t>
      </w:r>
      <w:proofErr w:type="gramEnd"/>
      <w:r>
        <w:rPr>
          <w:rStyle w:val="HTMLCode"/>
        </w:rPr>
        <w:t>)</w:t>
      </w:r>
      <w:r>
        <w:t xml:space="preserve"> line above can be read as: “mutate the column </w:t>
      </w:r>
      <w:proofErr w:type="spellStart"/>
      <w:r>
        <w:rPr>
          <w:rStyle w:val="HTMLCode"/>
        </w:rPr>
        <w:t>date_onset</w:t>
      </w:r>
      <w:proofErr w:type="spellEnd"/>
      <w:r>
        <w:t xml:space="preserve"> to equal the column </w:t>
      </w:r>
      <w:proofErr w:type="spellStart"/>
      <w:r>
        <w:rPr>
          <w:rStyle w:val="HTMLCode"/>
        </w:rPr>
        <w:t>date_onset</w:t>
      </w:r>
      <w:proofErr w:type="spellEnd"/>
      <w:r>
        <w:t xml:space="preserve"> re-coded so that OLD VALUE is changed to NEW VALUE”. Note that this pattern (OLD = NEW) for </w:t>
      </w:r>
      <w:proofErr w:type="gramStart"/>
      <w:r>
        <w:rPr>
          <w:rStyle w:val="HTMLCode"/>
        </w:rPr>
        <w:t>recode(</w:t>
      </w:r>
      <w:proofErr w:type="gramEnd"/>
      <w:r>
        <w:rPr>
          <w:rStyle w:val="HTMLCode"/>
        </w:rPr>
        <w:t>)</w:t>
      </w:r>
      <w:r>
        <w:t xml:space="preserve"> is the opposite of most R patterns (new = old). The R development community is working on revising this.</w:t>
      </w:r>
    </w:p>
    <w:p w14:paraId="2B55E273" w14:textId="77777777" w:rsidR="00A0067E" w:rsidRDefault="00467CDC">
      <w:pPr>
        <w:pStyle w:val="NormalWeb"/>
        <w:divId w:val="1192576090"/>
      </w:pPr>
      <w:r>
        <w:rPr>
          <w:rStyle w:val="Strong"/>
        </w:rPr>
        <w:t xml:space="preserve">Here </w:t>
      </w:r>
      <w:proofErr w:type="gramStart"/>
      <w:r>
        <w:rPr>
          <w:rStyle w:val="Strong"/>
        </w:rPr>
        <w:t>is</w:t>
      </w:r>
      <w:proofErr w:type="gramEnd"/>
      <w:r>
        <w:rPr>
          <w:rStyle w:val="Strong"/>
        </w:rPr>
        <w:t xml:space="preserve"> another example re-coding multiple values within one column.</w:t>
      </w:r>
    </w:p>
    <w:p w14:paraId="18DD110C" w14:textId="77777777" w:rsidR="00A0067E" w:rsidRDefault="00467CDC">
      <w:pPr>
        <w:pStyle w:val="NormalWeb"/>
        <w:divId w:val="1192576090"/>
      </w:pPr>
      <w:r>
        <w:t xml:space="preserve">In </w:t>
      </w:r>
      <w:proofErr w:type="spellStart"/>
      <w:r>
        <w:rPr>
          <w:rStyle w:val="HTMLCode"/>
        </w:rPr>
        <w:t>linelist</w:t>
      </w:r>
      <w:proofErr w:type="spellEnd"/>
      <w:r>
        <w:t xml:space="preserve"> the values in the column “hospital” must be cleaned. There are several different spellings and many missing values.</w:t>
      </w:r>
    </w:p>
    <w:p w14:paraId="73E3C6D5" w14:textId="77777777" w:rsidR="00A0067E" w:rsidRDefault="00467CDC">
      <w:pPr>
        <w:pStyle w:val="NormalWeb"/>
        <w:divId w:val="1192576090"/>
      </w:pPr>
      <w:r>
        <w:lastRenderedPageBreak/>
        <w:t xml:space="preserve">The </w:t>
      </w:r>
      <w:proofErr w:type="gramStart"/>
      <w:r>
        <w:rPr>
          <w:rStyle w:val="HTMLCode"/>
        </w:rPr>
        <w:t>recode(</w:t>
      </w:r>
      <w:proofErr w:type="gramEnd"/>
      <w:r>
        <w:rPr>
          <w:rStyle w:val="HTMLCode"/>
        </w:rPr>
        <w:t>)</w:t>
      </w:r>
      <w:r>
        <w:t xml:space="preserve"> command below re-defines the column “hospital” as the current column “hospital”, but with the specified recode changes. </w:t>
      </w:r>
      <w:proofErr w:type="gramStart"/>
      <w:r>
        <w:t>Don’t</w:t>
      </w:r>
      <w:proofErr w:type="gramEnd"/>
      <w:r>
        <w:t xml:space="preserve"> forget commas after each!</w:t>
      </w:r>
    </w:p>
    <w:p w14:paraId="044FD28B" w14:textId="77777777" w:rsidR="00A0067E" w:rsidRDefault="00467CDC">
      <w:pPr>
        <w:pStyle w:val="NormalWeb"/>
        <w:divId w:val="1192576090"/>
      </w:pPr>
      <w:r>
        <w:t xml:space="preserve">Now we see the spellings in the </w:t>
      </w:r>
      <w:r>
        <w:rPr>
          <w:rStyle w:val="HTMLCode"/>
        </w:rPr>
        <w:t>hospital</w:t>
      </w:r>
      <w:r>
        <w:t xml:space="preserve"> column have been corrected and consolidated:</w:t>
      </w:r>
    </w:p>
    <w:p w14:paraId="054CC709" w14:textId="77777777" w:rsidR="00A0067E" w:rsidRDefault="00467CDC">
      <w:pPr>
        <w:pStyle w:val="NormalWeb"/>
        <w:divId w:val="1192576090"/>
      </w:pPr>
      <w:r>
        <w:rPr>
          <w:rStyle w:val="Emphasis"/>
          <w:b/>
          <w:bCs/>
          <w:color w:val="006400"/>
        </w:rPr>
        <w:t>TIP:</w:t>
      </w:r>
      <w:r>
        <w:rPr>
          <w:color w:val="006400"/>
        </w:rPr>
        <w:t xml:space="preserve"> The number of spaces before and after an </w:t>
      </w:r>
      <w:proofErr w:type="gramStart"/>
      <w:r>
        <w:rPr>
          <w:color w:val="006400"/>
        </w:rPr>
        <w:t>equals</w:t>
      </w:r>
      <w:proofErr w:type="gramEnd"/>
      <w:r>
        <w:rPr>
          <w:color w:val="006400"/>
        </w:rPr>
        <w:t xml:space="preserve"> sign does not matter. Make your code easier to read by aligning the = for all or most rows. Also, consider adding a hashed comment row to clarify for future readers which side is OLD and which side is NEW. </w:t>
      </w:r>
    </w:p>
    <w:p w14:paraId="6D7C6202" w14:textId="77777777" w:rsidR="00A0067E" w:rsidRDefault="00467CDC">
      <w:pPr>
        <w:pStyle w:val="NormalWeb"/>
        <w:divId w:val="1192576090"/>
      </w:pPr>
      <w:r>
        <w:rPr>
          <w:rStyle w:val="Emphasis"/>
          <w:b/>
          <w:bCs/>
          <w:color w:val="006400"/>
        </w:rPr>
        <w:t>TIP:</w:t>
      </w:r>
      <w:r>
        <w:rPr>
          <w:color w:val="006400"/>
        </w:rPr>
        <w:t xml:space="preserve"> Sometimes a </w:t>
      </w:r>
      <w:r>
        <w:rPr>
          <w:rStyle w:val="Emphasis"/>
          <w:color w:val="006400"/>
        </w:rPr>
        <w:t>blank</w:t>
      </w:r>
      <w:r>
        <w:rPr>
          <w:color w:val="006400"/>
        </w:rPr>
        <w:t xml:space="preserve"> character value exists in a dataset (not recognized as R’s value for missing - </w:t>
      </w:r>
      <w:r>
        <w:rPr>
          <w:rStyle w:val="HTMLCode"/>
          <w:color w:val="006400"/>
        </w:rPr>
        <w:t>NA</w:t>
      </w:r>
      <w:r>
        <w:rPr>
          <w:color w:val="006400"/>
        </w:rPr>
        <w:t xml:space="preserve">). You can reference this value with two quotation marks with no space </w:t>
      </w:r>
      <w:proofErr w:type="spellStart"/>
      <w:r>
        <w:rPr>
          <w:color w:val="006400"/>
        </w:rPr>
        <w:t>inbetween</w:t>
      </w:r>
      <w:proofErr w:type="spellEnd"/>
      <w:r>
        <w:rPr>
          <w:color w:val="006400"/>
        </w:rPr>
        <w:t xml:space="preserve"> ("").</w:t>
      </w:r>
    </w:p>
    <w:p w14:paraId="57C8DA57" w14:textId="77777777" w:rsidR="00A0067E" w:rsidRDefault="00467CDC">
      <w:pPr>
        <w:pStyle w:val="Heading3"/>
        <w:divId w:val="1992901214"/>
        <w:rPr>
          <w:rFonts w:eastAsia="Times New Roman"/>
        </w:rPr>
      </w:pPr>
      <w:r>
        <w:rPr>
          <w:rFonts w:eastAsia="Times New Roman"/>
        </w:rPr>
        <w:t>By logic</w:t>
      </w:r>
    </w:p>
    <w:p w14:paraId="4F6D1FEF" w14:textId="77777777" w:rsidR="00A0067E" w:rsidRDefault="00467CDC">
      <w:pPr>
        <w:pStyle w:val="NormalWeb"/>
        <w:divId w:val="1992901214"/>
      </w:pPr>
      <w:r>
        <w:t>Below we demonstrate how to re-code values in a column using logic and conditions:</w:t>
      </w:r>
    </w:p>
    <w:p w14:paraId="286EF5FB" w14:textId="77777777" w:rsidR="00A0067E" w:rsidRDefault="00467CDC">
      <w:pPr>
        <w:numPr>
          <w:ilvl w:val="0"/>
          <w:numId w:val="70"/>
        </w:numPr>
        <w:spacing w:before="100" w:beforeAutospacing="1" w:after="100" w:afterAutospacing="1"/>
        <w:divId w:val="1992901214"/>
        <w:rPr>
          <w:rFonts w:eastAsia="Times New Roman"/>
        </w:rPr>
      </w:pPr>
      <w:r>
        <w:rPr>
          <w:rFonts w:eastAsia="Times New Roman"/>
        </w:rPr>
        <w:t xml:space="preserve">Using </w:t>
      </w:r>
      <w:proofErr w:type="gramStart"/>
      <w:r>
        <w:rPr>
          <w:rStyle w:val="HTMLCode"/>
        </w:rPr>
        <w:t>replace(</w:t>
      </w:r>
      <w:proofErr w:type="gramEnd"/>
      <w:r>
        <w:rPr>
          <w:rStyle w:val="HTMLCode"/>
        </w:rPr>
        <w:t>)</w:t>
      </w:r>
      <w:r>
        <w:rPr>
          <w:rFonts w:eastAsia="Times New Roman"/>
        </w:rPr>
        <w:t xml:space="preserve">, </w:t>
      </w:r>
      <w:proofErr w:type="spellStart"/>
      <w:r>
        <w:rPr>
          <w:rStyle w:val="HTMLCode"/>
        </w:rPr>
        <w:t>ifelse</w:t>
      </w:r>
      <w:proofErr w:type="spellEnd"/>
      <w:r>
        <w:rPr>
          <w:rStyle w:val="HTMLCode"/>
        </w:rPr>
        <w:t>()</w:t>
      </w:r>
      <w:r>
        <w:rPr>
          <w:rFonts w:eastAsia="Times New Roman"/>
        </w:rPr>
        <w:t xml:space="preserve"> and </w:t>
      </w:r>
      <w:proofErr w:type="spellStart"/>
      <w:r>
        <w:rPr>
          <w:rStyle w:val="HTMLCode"/>
        </w:rPr>
        <w:t>if_else</w:t>
      </w:r>
      <w:proofErr w:type="spellEnd"/>
      <w:r>
        <w:rPr>
          <w:rStyle w:val="HTMLCode"/>
        </w:rPr>
        <w:t>()</w:t>
      </w:r>
      <w:r>
        <w:rPr>
          <w:rFonts w:eastAsia="Times New Roman"/>
        </w:rPr>
        <w:t xml:space="preserve"> for simple logic</w:t>
      </w:r>
    </w:p>
    <w:p w14:paraId="43DF7613" w14:textId="77777777" w:rsidR="00A0067E" w:rsidRDefault="00467CDC">
      <w:pPr>
        <w:numPr>
          <w:ilvl w:val="0"/>
          <w:numId w:val="70"/>
        </w:numPr>
        <w:spacing w:before="100" w:beforeAutospacing="1" w:after="100" w:afterAutospacing="1"/>
        <w:divId w:val="1992901214"/>
        <w:rPr>
          <w:rFonts w:eastAsia="Times New Roman"/>
        </w:rPr>
      </w:pPr>
      <w:r>
        <w:rPr>
          <w:rFonts w:eastAsia="Times New Roman"/>
        </w:rPr>
        <w:t xml:space="preserve">Using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rPr>
          <w:rFonts w:eastAsia="Times New Roman"/>
        </w:rPr>
        <w:t xml:space="preserve"> for more complex logic</w:t>
      </w:r>
    </w:p>
    <w:p w14:paraId="6EC19336" w14:textId="77777777" w:rsidR="00A0067E" w:rsidRDefault="00467CDC">
      <w:pPr>
        <w:pStyle w:val="Heading3"/>
        <w:divId w:val="1482891267"/>
        <w:rPr>
          <w:rFonts w:eastAsia="Times New Roman"/>
        </w:rPr>
      </w:pPr>
      <w:r>
        <w:rPr>
          <w:rFonts w:eastAsia="Times New Roman"/>
        </w:rPr>
        <w:t>Simple logic</w:t>
      </w:r>
    </w:p>
    <w:p w14:paraId="1339766E" w14:textId="77777777" w:rsidR="00A0067E" w:rsidRDefault="00467CDC">
      <w:pPr>
        <w:pStyle w:val="Heading4"/>
        <w:divId w:val="901061375"/>
        <w:rPr>
          <w:rFonts w:eastAsia="Times New Roman"/>
        </w:rPr>
      </w:pPr>
      <w:proofErr w:type="gramStart"/>
      <w:r>
        <w:rPr>
          <w:rStyle w:val="HTMLCode"/>
        </w:rPr>
        <w:t>replace(</w:t>
      </w:r>
      <w:proofErr w:type="gramEnd"/>
      <w:r>
        <w:rPr>
          <w:rStyle w:val="HTMLCode"/>
        </w:rPr>
        <w:t>)</w:t>
      </w:r>
    </w:p>
    <w:p w14:paraId="1E811E86" w14:textId="77777777" w:rsidR="00A0067E" w:rsidRDefault="00467CDC">
      <w:pPr>
        <w:pStyle w:val="NormalWeb"/>
        <w:divId w:val="901061375"/>
      </w:pPr>
      <w:r>
        <w:t xml:space="preserve">To re-code with simple logical criteria, you can use </w:t>
      </w:r>
      <w:proofErr w:type="gramStart"/>
      <w:r>
        <w:rPr>
          <w:rStyle w:val="HTMLCode"/>
        </w:rPr>
        <w:t>replace(</w:t>
      </w:r>
      <w:proofErr w:type="gramEnd"/>
      <w:r>
        <w:rPr>
          <w:rStyle w:val="HTMLCode"/>
        </w:rPr>
        <w:t>)</w:t>
      </w:r>
      <w:r>
        <w:t xml:space="preserve"> within </w:t>
      </w:r>
      <w:r>
        <w:rPr>
          <w:rStyle w:val="HTMLCode"/>
        </w:rPr>
        <w:t>mutate()</w:t>
      </w:r>
      <w:r>
        <w:t xml:space="preserve">. </w:t>
      </w:r>
      <w:proofErr w:type="gramStart"/>
      <w:r>
        <w:rPr>
          <w:rStyle w:val="HTMLCode"/>
        </w:rPr>
        <w:t>replace(</w:t>
      </w:r>
      <w:proofErr w:type="gramEnd"/>
      <w:r>
        <w:rPr>
          <w:rStyle w:val="HTMLCode"/>
        </w:rPr>
        <w:t>)</w:t>
      </w:r>
      <w:r>
        <w:t xml:space="preserve"> is a function from </w:t>
      </w:r>
      <w:r>
        <w:rPr>
          <w:rStyle w:val="Strong"/>
        </w:rPr>
        <w:t>base</w:t>
      </w:r>
      <w:r>
        <w:t xml:space="preserve"> R. Use a logic condition to specify the rows to change . The general syntax is:</w:t>
      </w:r>
    </w:p>
    <w:p w14:paraId="5A7CB5DF" w14:textId="77777777" w:rsidR="00A0067E" w:rsidRDefault="00467CDC">
      <w:pPr>
        <w:pStyle w:val="NormalWeb"/>
        <w:divId w:val="901061375"/>
      </w:pPr>
      <w:proofErr w:type="gramStart"/>
      <w:r>
        <w:rPr>
          <w:rStyle w:val="HTMLCode"/>
        </w:rPr>
        <w:t>mutate(</w:t>
      </w:r>
      <w:proofErr w:type="spellStart"/>
      <w:proofErr w:type="gramEnd"/>
      <w:r>
        <w:rPr>
          <w:rStyle w:val="HTMLCode"/>
        </w:rPr>
        <w:t>col_to_change</w:t>
      </w:r>
      <w:proofErr w:type="spellEnd"/>
      <w:r>
        <w:rPr>
          <w:rStyle w:val="HTMLCode"/>
        </w:rPr>
        <w:t xml:space="preserve"> = replace(</w:t>
      </w:r>
      <w:proofErr w:type="spellStart"/>
      <w:r>
        <w:rPr>
          <w:rStyle w:val="HTMLCode"/>
        </w:rPr>
        <w:t>col_to_change</w:t>
      </w:r>
      <w:proofErr w:type="spellEnd"/>
      <w:r>
        <w:rPr>
          <w:rStyle w:val="HTMLCode"/>
        </w:rPr>
        <w:t>, criteria for rows, new value))</w:t>
      </w:r>
      <w:r>
        <w:t>.</w:t>
      </w:r>
    </w:p>
    <w:p w14:paraId="7D5A18E1" w14:textId="77777777" w:rsidR="00A0067E" w:rsidRDefault="00467CDC">
      <w:pPr>
        <w:pStyle w:val="NormalWeb"/>
        <w:divId w:val="901061375"/>
      </w:pPr>
      <w:r>
        <w:t xml:space="preserve">One common situation to use </w:t>
      </w:r>
      <w:proofErr w:type="gramStart"/>
      <w:r>
        <w:rPr>
          <w:rStyle w:val="HTMLCode"/>
        </w:rPr>
        <w:t>replace(</w:t>
      </w:r>
      <w:proofErr w:type="gramEnd"/>
      <w:r>
        <w:rPr>
          <w:rStyle w:val="HTMLCode"/>
        </w:rPr>
        <w:t>)</w:t>
      </w:r>
      <w:r>
        <w:t xml:space="preserve"> is </w:t>
      </w:r>
      <w:r>
        <w:rPr>
          <w:rStyle w:val="Strong"/>
        </w:rPr>
        <w:t>changing just one value in one row, using an unique row identifier</w:t>
      </w:r>
      <w:r>
        <w:t xml:space="preserve">. Below, the gender is changed to “Female” in the row where the column </w:t>
      </w:r>
      <w:proofErr w:type="spellStart"/>
      <w:r>
        <w:rPr>
          <w:rStyle w:val="HTMLCode"/>
        </w:rPr>
        <w:t>case_id</w:t>
      </w:r>
      <w:proofErr w:type="spellEnd"/>
      <w:r>
        <w:t xml:space="preserve"> is “2195”.</w:t>
      </w:r>
    </w:p>
    <w:p w14:paraId="04796D06" w14:textId="77777777" w:rsidR="00A0067E" w:rsidRDefault="00467CDC">
      <w:pPr>
        <w:pStyle w:val="NormalWeb"/>
        <w:divId w:val="901061375"/>
      </w:pPr>
      <w:r>
        <w:t xml:space="preserve">The equivalent command using </w:t>
      </w:r>
      <w:r>
        <w:rPr>
          <w:rStyle w:val="Strong"/>
        </w:rPr>
        <w:t>base</w:t>
      </w:r>
      <w:r>
        <w:t xml:space="preserve"> R syntax and indexing brackets </w:t>
      </w:r>
      <w:proofErr w:type="gramStart"/>
      <w:r>
        <w:rPr>
          <w:rStyle w:val="HTMLCode"/>
        </w:rPr>
        <w:t>[ ]</w:t>
      </w:r>
      <w:proofErr w:type="gramEnd"/>
      <w:r>
        <w:t xml:space="preserve"> is below. It reads as “Change the value of the </w:t>
      </w:r>
      <w:proofErr w:type="spellStart"/>
      <w:r>
        <w:t>dataframe</w:t>
      </w:r>
      <w:proofErr w:type="spellEnd"/>
      <w:r>
        <w:t xml:space="preserve"> </w:t>
      </w:r>
      <w:proofErr w:type="spellStart"/>
      <w:proofErr w:type="gramStart"/>
      <w:r>
        <w:rPr>
          <w:rStyle w:val="HTMLCode"/>
        </w:rPr>
        <w:t>linelist</w:t>
      </w:r>
      <w:r>
        <w:t>‘</w:t>
      </w:r>
      <w:proofErr w:type="gramEnd"/>
      <w:r>
        <w:t>s</w:t>
      </w:r>
      <w:proofErr w:type="spellEnd"/>
      <w:r>
        <w:t xml:space="preserve"> column </w:t>
      </w:r>
      <w:r>
        <w:rPr>
          <w:rStyle w:val="HTMLCode"/>
        </w:rPr>
        <w:t>gender</w:t>
      </w:r>
      <w:r>
        <w:t xml:space="preserve"> (for the rows where </w:t>
      </w:r>
      <w:proofErr w:type="spellStart"/>
      <w:r>
        <w:rPr>
          <w:rStyle w:val="HTMLCode"/>
        </w:rPr>
        <w:t>linelist</w:t>
      </w:r>
      <w:r>
        <w:t>’s</w:t>
      </w:r>
      <w:proofErr w:type="spellEnd"/>
      <w:r>
        <w:t xml:space="preserve"> column </w:t>
      </w:r>
      <w:proofErr w:type="spellStart"/>
      <w:r>
        <w:rPr>
          <w:rStyle w:val="HTMLCode"/>
        </w:rPr>
        <w:t>case_id</w:t>
      </w:r>
      <w:proofErr w:type="spellEnd"/>
      <w:r>
        <w:t xml:space="preserve"> has the value ’2195’) to ‘Female’”.</w:t>
      </w:r>
    </w:p>
    <w:p w14:paraId="41582744" w14:textId="77777777" w:rsidR="00A0067E" w:rsidRDefault="00467CDC">
      <w:pPr>
        <w:pStyle w:val="Heading4"/>
        <w:divId w:val="834496925"/>
        <w:rPr>
          <w:rFonts w:eastAsia="Times New Roman"/>
        </w:rPr>
      </w:pPr>
      <w:proofErr w:type="spellStart"/>
      <w:proofErr w:type="gramStart"/>
      <w:r>
        <w:rPr>
          <w:rStyle w:val="HTMLCode"/>
        </w:rPr>
        <w:t>ifelse</w:t>
      </w:r>
      <w:proofErr w:type="spellEnd"/>
      <w:r>
        <w:rPr>
          <w:rStyle w:val="HTMLCode"/>
        </w:rPr>
        <w:t>(</w:t>
      </w:r>
      <w:proofErr w:type="gramEnd"/>
      <w:r>
        <w:rPr>
          <w:rStyle w:val="HTMLCode"/>
        </w:rPr>
        <w:t>)</w:t>
      </w:r>
      <w:r>
        <w:rPr>
          <w:rFonts w:eastAsia="Times New Roman"/>
        </w:rPr>
        <w:t xml:space="preserve"> and </w:t>
      </w:r>
      <w:proofErr w:type="spellStart"/>
      <w:r>
        <w:rPr>
          <w:rStyle w:val="HTMLCode"/>
        </w:rPr>
        <w:t>if_else</w:t>
      </w:r>
      <w:proofErr w:type="spellEnd"/>
      <w:r>
        <w:rPr>
          <w:rStyle w:val="HTMLCode"/>
        </w:rPr>
        <w:t>()</w:t>
      </w:r>
    </w:p>
    <w:p w14:paraId="6DE73C5C" w14:textId="77777777" w:rsidR="00A0067E" w:rsidRDefault="00467CDC">
      <w:pPr>
        <w:pStyle w:val="NormalWeb"/>
        <w:divId w:val="834496925"/>
      </w:pPr>
      <w:r>
        <w:t xml:space="preserve">Another tool for simple logic is </w:t>
      </w:r>
      <w:proofErr w:type="spellStart"/>
      <w:proofErr w:type="gramStart"/>
      <w:r>
        <w:rPr>
          <w:rStyle w:val="HTMLCode"/>
        </w:rPr>
        <w:t>ifelse</w:t>
      </w:r>
      <w:proofErr w:type="spellEnd"/>
      <w:r>
        <w:rPr>
          <w:rStyle w:val="HTMLCode"/>
        </w:rPr>
        <w:t>(</w:t>
      </w:r>
      <w:proofErr w:type="gramEnd"/>
      <w:r>
        <w:rPr>
          <w:rStyle w:val="HTMLCode"/>
        </w:rPr>
        <w:t>)</w:t>
      </w:r>
      <w:r>
        <w:t xml:space="preserve"> and its partner </w:t>
      </w:r>
      <w:proofErr w:type="spellStart"/>
      <w:r>
        <w:rPr>
          <w:rStyle w:val="HTMLCode"/>
        </w:rPr>
        <w:t>if_else</w:t>
      </w:r>
      <w:proofErr w:type="spellEnd"/>
      <w:r>
        <w:rPr>
          <w:rStyle w:val="HTMLCode"/>
        </w:rPr>
        <w:t>()</w:t>
      </w:r>
      <w:r>
        <w:t xml:space="preserve">. However, in most cases for re-coding it is more clear to use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(detailed below). These “if else” commands are simplified versions of an </w:t>
      </w:r>
      <w:r>
        <w:rPr>
          <w:rStyle w:val="HTMLCode"/>
        </w:rPr>
        <w:t>if</w:t>
      </w:r>
      <w:r>
        <w:t xml:space="preserve"> and </w:t>
      </w:r>
      <w:r>
        <w:rPr>
          <w:rStyle w:val="HTMLCode"/>
        </w:rPr>
        <w:t>else</w:t>
      </w:r>
      <w:r>
        <w:t xml:space="preserve"> programming statement. The general syntax is:</w:t>
      </w:r>
      <w:r>
        <w:br/>
      </w:r>
      <w:proofErr w:type="spellStart"/>
      <w:proofErr w:type="gramStart"/>
      <w:r>
        <w:rPr>
          <w:rStyle w:val="HTMLCode"/>
        </w:rPr>
        <w:t>ifelse</w:t>
      </w:r>
      <w:proofErr w:type="spellEnd"/>
      <w:r>
        <w:rPr>
          <w:rStyle w:val="HTMLCode"/>
        </w:rPr>
        <w:t>(</w:t>
      </w:r>
      <w:proofErr w:type="gramEnd"/>
      <w:r>
        <w:rPr>
          <w:rStyle w:val="HTMLCode"/>
        </w:rPr>
        <w:t>condition, value to return if condition evaluates to TRUE, value to return if condition evaluates to FALSE)</w:t>
      </w:r>
    </w:p>
    <w:p w14:paraId="5B037B66" w14:textId="77777777" w:rsidR="00A0067E" w:rsidRDefault="00467CDC">
      <w:pPr>
        <w:pStyle w:val="NormalWeb"/>
        <w:divId w:val="834496925"/>
      </w:pPr>
      <w:r>
        <w:lastRenderedPageBreak/>
        <w:t xml:space="preserve">Below, the column </w:t>
      </w:r>
      <w:proofErr w:type="spellStart"/>
      <w:r>
        <w:rPr>
          <w:rStyle w:val="HTMLCode"/>
        </w:rPr>
        <w:t>source_known</w:t>
      </w:r>
      <w:proofErr w:type="spellEnd"/>
      <w:r>
        <w:t xml:space="preserve"> is defined. Its value </w:t>
      </w:r>
      <w:proofErr w:type="gramStart"/>
      <w:r>
        <w:t>in a given</w:t>
      </w:r>
      <w:proofErr w:type="gramEnd"/>
      <w:r>
        <w:t xml:space="preserve"> row is set to “known” if the row’s value in column </w:t>
      </w:r>
      <w:r>
        <w:rPr>
          <w:rStyle w:val="HTMLCode"/>
        </w:rPr>
        <w:t>source</w:t>
      </w:r>
      <w:r>
        <w:t xml:space="preserve"> is </w:t>
      </w:r>
      <w:r>
        <w:rPr>
          <w:rStyle w:val="Emphasis"/>
        </w:rPr>
        <w:t>not</w:t>
      </w:r>
      <w:r>
        <w:t xml:space="preserve"> missing. If the value in </w:t>
      </w:r>
      <w:r>
        <w:rPr>
          <w:rStyle w:val="HTMLCode"/>
        </w:rPr>
        <w:t>source</w:t>
      </w:r>
      <w:r>
        <w:t xml:space="preserve"> </w:t>
      </w:r>
      <w:r>
        <w:rPr>
          <w:rStyle w:val="Emphasis"/>
        </w:rPr>
        <w:t>is</w:t>
      </w:r>
      <w:r>
        <w:t xml:space="preserve"> missing, then the value in </w:t>
      </w:r>
      <w:proofErr w:type="spellStart"/>
      <w:r>
        <w:rPr>
          <w:rStyle w:val="HTMLCode"/>
        </w:rPr>
        <w:t>source_known</w:t>
      </w:r>
      <w:proofErr w:type="spellEnd"/>
      <w:r>
        <w:t xml:space="preserve"> is set to “unknown”.</w:t>
      </w:r>
    </w:p>
    <w:p w14:paraId="2FA1DA23" w14:textId="77777777" w:rsidR="00A0067E" w:rsidRDefault="00467CDC">
      <w:pPr>
        <w:pStyle w:val="NormalWeb"/>
        <w:divId w:val="834496925"/>
      </w:pPr>
      <w:proofErr w:type="spellStart"/>
      <w:r>
        <w:rPr>
          <w:rStyle w:val="HTMLCode"/>
        </w:rPr>
        <w:t>if_</w:t>
      </w:r>
      <w:proofErr w:type="gramStart"/>
      <w:r>
        <w:rPr>
          <w:rStyle w:val="HTMLCode"/>
        </w:rPr>
        <w:t>else</w:t>
      </w:r>
      <w:proofErr w:type="spellEnd"/>
      <w:r>
        <w:rPr>
          <w:rStyle w:val="HTMLCode"/>
        </w:rPr>
        <w:t>(</w:t>
      </w:r>
      <w:proofErr w:type="gramEnd"/>
      <w:r>
        <w:rPr>
          <w:rStyle w:val="HTMLCode"/>
        </w:rPr>
        <w:t>)</w:t>
      </w:r>
      <w:r>
        <w:t xml:space="preserve"> is a special version from </w:t>
      </w:r>
      <w:proofErr w:type="spellStart"/>
      <w:r>
        <w:rPr>
          <w:rStyle w:val="Strong"/>
        </w:rPr>
        <w:t>dplyr</w:t>
      </w:r>
      <w:proofErr w:type="spellEnd"/>
      <w:r>
        <w:t xml:space="preserve"> that handles dates. Note that if the ‘true’ value is a date, the ‘false’ value must also qualify a date, hence using the special value </w:t>
      </w:r>
      <w:proofErr w:type="spellStart"/>
      <w:r>
        <w:rPr>
          <w:rStyle w:val="HTMLCode"/>
        </w:rPr>
        <w:t>NA_real</w:t>
      </w:r>
      <w:proofErr w:type="spellEnd"/>
      <w:r>
        <w:rPr>
          <w:rStyle w:val="HTMLCode"/>
        </w:rPr>
        <w:t>_</w:t>
      </w:r>
      <w:r>
        <w:t xml:space="preserve"> instead of just </w:t>
      </w:r>
      <w:r>
        <w:rPr>
          <w:rStyle w:val="HTMLCode"/>
        </w:rPr>
        <w:t>NA</w:t>
      </w:r>
      <w:r>
        <w:t>.</w:t>
      </w:r>
    </w:p>
    <w:p w14:paraId="6F3A41A3" w14:textId="77777777" w:rsidR="00A0067E" w:rsidRDefault="00467CDC">
      <w:pPr>
        <w:pStyle w:val="NormalWeb"/>
        <w:divId w:val="834496925"/>
      </w:pPr>
      <w:r>
        <w:rPr>
          <w:rStyle w:val="Strong"/>
        </w:rPr>
        <w:t xml:space="preserve">Avoid stringing together many </w:t>
      </w:r>
      <w:proofErr w:type="spellStart"/>
      <w:r>
        <w:rPr>
          <w:rStyle w:val="Strong"/>
        </w:rPr>
        <w:t>ifelse</w:t>
      </w:r>
      <w:proofErr w:type="spellEnd"/>
      <w:r>
        <w:rPr>
          <w:rStyle w:val="Strong"/>
        </w:rPr>
        <w:t xml:space="preserve"> commands… use </w:t>
      </w:r>
      <w:proofErr w:type="spellStart"/>
      <w:r>
        <w:rPr>
          <w:rStyle w:val="HTMLCode"/>
          <w:b/>
          <w:bCs/>
        </w:rPr>
        <w:t>case_</w:t>
      </w:r>
      <w:proofErr w:type="gramStart"/>
      <w:r>
        <w:rPr>
          <w:rStyle w:val="HTMLCode"/>
          <w:b/>
          <w:bCs/>
        </w:rPr>
        <w:t>when</w:t>
      </w:r>
      <w:proofErr w:type="spellEnd"/>
      <w:r>
        <w:rPr>
          <w:rStyle w:val="HTMLCode"/>
          <w:b/>
          <w:bCs/>
        </w:rPr>
        <w:t>(</w:t>
      </w:r>
      <w:proofErr w:type="gramEnd"/>
      <w:r>
        <w:rPr>
          <w:rStyle w:val="HTMLCode"/>
          <w:b/>
          <w:bCs/>
        </w:rPr>
        <w:t>)</w:t>
      </w:r>
      <w:r>
        <w:rPr>
          <w:rStyle w:val="Strong"/>
        </w:rPr>
        <w:t xml:space="preserve"> instead!</w:t>
      </w:r>
      <w:r>
        <w:t xml:space="preserve"> </w:t>
      </w:r>
      <w:proofErr w:type="spellStart"/>
      <w:r>
        <w:rPr>
          <w:rStyle w:val="HTMLCode"/>
        </w:rPr>
        <w:t>case_when</w:t>
      </w:r>
      <w:proofErr w:type="spellEnd"/>
      <w:r>
        <w:rPr>
          <w:rStyle w:val="HTMLCode"/>
        </w:rPr>
        <w:t>()</w:t>
      </w:r>
      <w:r>
        <w:t xml:space="preserve"> is much easier to read and you’ll make fewer errors.</w:t>
      </w:r>
    </w:p>
    <w:p w14:paraId="28F4EAA6" w14:textId="77777777" w:rsidR="00A0067E" w:rsidRDefault="00467CDC">
      <w:pPr>
        <w:pStyle w:val="NormalWeb"/>
        <w:divId w:val="834496925"/>
      </w:pPr>
      <w:r>
        <w:t xml:space="preserve">Outside of the context of a data frame, if you want to have an object used in your code switch its value, consider using </w:t>
      </w:r>
      <w:proofErr w:type="gramStart"/>
      <w:r>
        <w:rPr>
          <w:rStyle w:val="HTMLCode"/>
        </w:rPr>
        <w:t>switch(</w:t>
      </w:r>
      <w:proofErr w:type="gramEnd"/>
      <w:r>
        <w:rPr>
          <w:rStyle w:val="HTMLCode"/>
        </w:rPr>
        <w:t>)</w:t>
      </w:r>
      <w:r>
        <w:t xml:space="preserve"> from </w:t>
      </w:r>
      <w:r>
        <w:rPr>
          <w:rStyle w:val="Strong"/>
        </w:rPr>
        <w:t>base</w:t>
      </w:r>
      <w:r>
        <w:t xml:space="preserve"> R.</w:t>
      </w:r>
    </w:p>
    <w:p w14:paraId="56DAB373" w14:textId="77777777" w:rsidR="00A0067E" w:rsidRDefault="00467CDC">
      <w:pPr>
        <w:pStyle w:val="Heading3"/>
        <w:divId w:val="423573883"/>
        <w:rPr>
          <w:rFonts w:eastAsia="Times New Roman"/>
        </w:rPr>
      </w:pPr>
      <w:r>
        <w:rPr>
          <w:rFonts w:eastAsia="Times New Roman"/>
        </w:rPr>
        <w:t>Complex logic</w:t>
      </w:r>
    </w:p>
    <w:p w14:paraId="1F23381E" w14:textId="77777777" w:rsidR="00A0067E" w:rsidRDefault="00467CDC">
      <w:pPr>
        <w:pStyle w:val="NormalWeb"/>
        <w:divId w:val="423573883"/>
      </w:pPr>
      <w:r>
        <w:t xml:space="preserve">Use </w:t>
      </w:r>
      <w:proofErr w:type="spellStart"/>
      <w:r>
        <w:rPr>
          <w:rStyle w:val="Strong"/>
        </w:rPr>
        <w:t>dplyr</w:t>
      </w:r>
      <w:r>
        <w:t>’s</w:t>
      </w:r>
      <w:proofErr w:type="spellEnd"/>
      <w:r>
        <w:t xml:space="preserve">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if you are re-coding into many new groups, or if you need to use complex logic statements to re-code values. This function evaluates every row in the data frame, assess whether the rows </w:t>
      </w:r>
      <w:proofErr w:type="gramStart"/>
      <w:r>
        <w:t>meets</w:t>
      </w:r>
      <w:proofErr w:type="gramEnd"/>
      <w:r>
        <w:t xml:space="preserve"> specified criteria, and assigns the correct new value.</w:t>
      </w:r>
    </w:p>
    <w:p w14:paraId="252C9B9C" w14:textId="77777777" w:rsidR="00A0067E" w:rsidRDefault="00467CDC">
      <w:pPr>
        <w:pStyle w:val="NormalWeb"/>
        <w:divId w:val="423573883"/>
      </w:pP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commands consist of statements that have a Right-Hand Side (RHS) and a Left-Hand Side (LHS) separated by a “tilde” </w:t>
      </w:r>
      <w:r>
        <w:rPr>
          <w:rStyle w:val="HTMLCode"/>
        </w:rPr>
        <w:t>~</w:t>
      </w:r>
      <w:r>
        <w:t>. The logic criteria are in the left side and the pursuant values are in the right side of each statement. Statements are separated by commas.</w:t>
      </w:r>
    </w:p>
    <w:p w14:paraId="3B5A78CD" w14:textId="77777777" w:rsidR="00A0067E" w:rsidRDefault="00467CDC">
      <w:pPr>
        <w:pStyle w:val="NormalWeb"/>
        <w:divId w:val="423573883"/>
      </w:pPr>
      <w:r>
        <w:t xml:space="preserve">For example, here we utilize the columns </w:t>
      </w:r>
      <w:r>
        <w:rPr>
          <w:rStyle w:val="HTMLCode"/>
        </w:rPr>
        <w:t>age</w:t>
      </w:r>
      <w:r>
        <w:t xml:space="preserve"> and </w:t>
      </w:r>
      <w:proofErr w:type="spellStart"/>
      <w:r>
        <w:rPr>
          <w:rStyle w:val="HTMLCode"/>
        </w:rPr>
        <w:t>age_unit</w:t>
      </w:r>
      <w:proofErr w:type="spellEnd"/>
      <w:r>
        <w:t xml:space="preserve"> to create a column </w:t>
      </w:r>
      <w:proofErr w:type="spellStart"/>
      <w:r>
        <w:rPr>
          <w:rStyle w:val="HTMLCode"/>
        </w:rPr>
        <w:t>age_years</w:t>
      </w:r>
      <w:proofErr w:type="spellEnd"/>
      <w:r>
        <w:t>:</w:t>
      </w:r>
    </w:p>
    <w:p w14:paraId="18D9351B" w14:textId="77777777" w:rsidR="00A0067E" w:rsidRDefault="00467CDC">
      <w:pPr>
        <w:pStyle w:val="NormalWeb"/>
        <w:divId w:val="423573883"/>
      </w:pPr>
      <w:r>
        <w:t xml:space="preserve">As each row in the data is evaluated, the criteria are applied/evaluated in the order the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statements are written - from top-to-bottom. If the top criteria </w:t>
      </w:r>
      <w:proofErr w:type="gramStart"/>
      <w:r>
        <w:t>evaluates</w:t>
      </w:r>
      <w:proofErr w:type="gramEnd"/>
      <w:r>
        <w:t xml:space="preserve"> to </w:t>
      </w:r>
      <w:r>
        <w:rPr>
          <w:rStyle w:val="HTMLCode"/>
        </w:rPr>
        <w:t>TRUE</w:t>
      </w:r>
      <w:r>
        <w:t xml:space="preserve"> for a given row, the RHS value is assigned, and the remaining criteria are not even tested for that row. Thus, it is best to write the most specific criteria first, and the most general last.</w:t>
      </w:r>
    </w:p>
    <w:p w14:paraId="5FD6FE1C" w14:textId="77777777" w:rsidR="00A0067E" w:rsidRDefault="00467CDC">
      <w:pPr>
        <w:pStyle w:val="NormalWeb"/>
        <w:divId w:val="423573883"/>
      </w:pPr>
      <w:r>
        <w:t xml:space="preserve">Along those lines, in your final statement, place </w:t>
      </w:r>
      <w:r>
        <w:rPr>
          <w:rStyle w:val="HTMLCode"/>
        </w:rPr>
        <w:t>TRUE</w:t>
      </w:r>
      <w:r>
        <w:t xml:space="preserve"> on the left-side, which will capture any row that did not meet any of the previous criteria. The right-side of this statement could be assigned a value like “check me!” or missing.</w:t>
      </w:r>
    </w:p>
    <w:p w14:paraId="55DF65F1" w14:textId="77777777" w:rsidR="00A0067E" w:rsidRDefault="00467CDC">
      <w:pPr>
        <w:pStyle w:val="NormalWeb"/>
        <w:divId w:val="423573883"/>
      </w:pPr>
      <w:r>
        <w:rPr>
          <w:rStyle w:val="Emphasis"/>
          <w:b/>
          <w:bCs/>
          <w:color w:val="FF0000"/>
        </w:rPr>
        <w:t>DANGER:</w:t>
      </w:r>
      <w:r>
        <w:rPr>
          <w:color w:val="FF0000"/>
        </w:rPr>
        <w:t xml:space="preserve"> </w:t>
      </w:r>
      <w:proofErr w:type="spellStart"/>
      <w:r>
        <w:rPr>
          <w:rStyle w:val="Strong"/>
          <w:color w:val="FF0000"/>
        </w:rPr>
        <w:t>Vvalues</w:t>
      </w:r>
      <w:proofErr w:type="spellEnd"/>
      <w:r>
        <w:rPr>
          <w:rStyle w:val="Strong"/>
          <w:color w:val="FF0000"/>
        </w:rPr>
        <w:t xml:space="preserve"> on the right-side must all be the same class</w:t>
      </w:r>
      <w:r>
        <w:rPr>
          <w:color w:val="FF0000"/>
        </w:rPr>
        <w:t xml:space="preserve"> - either numeric, character, date, logical, etc. To assign missing (</w:t>
      </w:r>
      <w:r>
        <w:rPr>
          <w:rStyle w:val="HTMLCode"/>
          <w:color w:val="FF0000"/>
        </w:rPr>
        <w:t>NA</w:t>
      </w:r>
      <w:r>
        <w:rPr>
          <w:color w:val="FF0000"/>
        </w:rPr>
        <w:t xml:space="preserve">), you may need to use special variations of </w:t>
      </w:r>
      <w:r>
        <w:rPr>
          <w:rStyle w:val="HTMLCode"/>
          <w:color w:val="FF0000"/>
        </w:rPr>
        <w:t>NA</w:t>
      </w:r>
      <w:r>
        <w:rPr>
          <w:color w:val="FF0000"/>
        </w:rPr>
        <w:t xml:space="preserve"> such as </w:t>
      </w:r>
      <w:proofErr w:type="spellStart"/>
      <w:r>
        <w:rPr>
          <w:rStyle w:val="HTMLCode"/>
          <w:color w:val="FF0000"/>
        </w:rPr>
        <w:t>NA_character</w:t>
      </w:r>
      <w:proofErr w:type="spellEnd"/>
      <w:r>
        <w:rPr>
          <w:rStyle w:val="HTMLCode"/>
          <w:color w:val="FF0000"/>
        </w:rPr>
        <w:t>_</w:t>
      </w:r>
      <w:r>
        <w:rPr>
          <w:color w:val="FF0000"/>
        </w:rPr>
        <w:t xml:space="preserve">, </w:t>
      </w:r>
      <w:proofErr w:type="spellStart"/>
      <w:r>
        <w:rPr>
          <w:rStyle w:val="HTMLCode"/>
          <w:color w:val="FF0000"/>
        </w:rPr>
        <w:t>NA_real</w:t>
      </w:r>
      <w:proofErr w:type="spellEnd"/>
      <w:r>
        <w:rPr>
          <w:rStyle w:val="HTMLCode"/>
          <w:color w:val="FF0000"/>
        </w:rPr>
        <w:t>_</w:t>
      </w:r>
      <w:r>
        <w:rPr>
          <w:color w:val="FF0000"/>
        </w:rPr>
        <w:t xml:space="preserve"> (for numeric or POSIX), and </w:t>
      </w:r>
      <w:proofErr w:type="spellStart"/>
      <w:proofErr w:type="gramStart"/>
      <w:r>
        <w:rPr>
          <w:rStyle w:val="HTMLCode"/>
          <w:color w:val="FF0000"/>
        </w:rPr>
        <w:t>as.Date</w:t>
      </w:r>
      <w:proofErr w:type="spellEnd"/>
      <w:proofErr w:type="gramEnd"/>
      <w:r>
        <w:rPr>
          <w:rStyle w:val="HTMLCode"/>
          <w:color w:val="FF0000"/>
        </w:rPr>
        <w:t>(NA)</w:t>
      </w:r>
      <w:r>
        <w:rPr>
          <w:color w:val="FF0000"/>
        </w:rPr>
        <w:t xml:space="preserve">. Read more in </w:t>
      </w:r>
      <w:hyperlink w:anchor="working-with-dates-1" w:history="1">
        <w:r>
          <w:rPr>
            <w:rStyle w:val="Hyperlink"/>
          </w:rPr>
          <w:t>Working with dates</w:t>
        </w:r>
      </w:hyperlink>
      <w:r>
        <w:rPr>
          <w:color w:val="FF0000"/>
        </w:rPr>
        <w:t>.</w:t>
      </w:r>
    </w:p>
    <w:p w14:paraId="7656AC5C" w14:textId="77777777" w:rsidR="00A0067E" w:rsidRDefault="00467CDC">
      <w:pPr>
        <w:pStyle w:val="Heading3"/>
        <w:divId w:val="1282608482"/>
        <w:rPr>
          <w:rFonts w:eastAsia="Times New Roman"/>
        </w:rPr>
      </w:pPr>
      <w:r>
        <w:rPr>
          <w:rFonts w:eastAsia="Times New Roman"/>
        </w:rPr>
        <w:t>Missing values</w:t>
      </w:r>
    </w:p>
    <w:p w14:paraId="761F2F25" w14:textId="77777777" w:rsidR="00A0067E" w:rsidRDefault="00467CDC">
      <w:pPr>
        <w:pStyle w:val="NormalWeb"/>
        <w:divId w:val="1282608482"/>
      </w:pPr>
      <w:r>
        <w:t>Below are special functions for handling missing values in the context of data cleaning.</w:t>
      </w:r>
    </w:p>
    <w:p w14:paraId="256083AC" w14:textId="77777777" w:rsidR="00A0067E" w:rsidRDefault="00467CDC">
      <w:pPr>
        <w:pStyle w:val="NormalWeb"/>
        <w:divId w:val="1282608482"/>
      </w:pPr>
      <w:r>
        <w:lastRenderedPageBreak/>
        <w:t xml:space="preserve">See the page on </w:t>
      </w:r>
      <w:hyperlink w:anchor="missing-data" w:history="1">
        <w:r>
          <w:rPr>
            <w:rStyle w:val="Hyperlink"/>
          </w:rPr>
          <w:t>Missing data</w:t>
        </w:r>
      </w:hyperlink>
      <w:r>
        <w:t xml:space="preserve"> for more detailed tips on identifying and handling missing values. For example, the </w:t>
      </w:r>
      <w:proofErr w:type="gramStart"/>
      <w:r>
        <w:rPr>
          <w:rStyle w:val="HTMLCode"/>
        </w:rPr>
        <w:t>is.na(</w:t>
      </w:r>
      <w:proofErr w:type="gramEnd"/>
      <w:r>
        <w:rPr>
          <w:rStyle w:val="HTMLCode"/>
        </w:rPr>
        <w:t>)</w:t>
      </w:r>
      <w:r>
        <w:t xml:space="preserve"> function which logically tests for missingness.</w:t>
      </w:r>
    </w:p>
    <w:p w14:paraId="02A82040" w14:textId="77777777" w:rsidR="00A0067E" w:rsidRDefault="00467CDC">
      <w:pPr>
        <w:pStyle w:val="NormalWeb"/>
        <w:divId w:val="1282608482"/>
      </w:pPr>
      <w:proofErr w:type="spellStart"/>
      <w:r>
        <w:rPr>
          <w:rStyle w:val="HTMLCode"/>
          <w:b/>
          <w:bCs/>
        </w:rPr>
        <w:t>replace_</w:t>
      </w:r>
      <w:proofErr w:type="gramStart"/>
      <w:r>
        <w:rPr>
          <w:rStyle w:val="HTMLCode"/>
          <w:b/>
          <w:bCs/>
        </w:rPr>
        <w:t>na</w:t>
      </w:r>
      <w:proofErr w:type="spellEnd"/>
      <w:r>
        <w:rPr>
          <w:rStyle w:val="HTMLCode"/>
          <w:b/>
          <w:bCs/>
        </w:rPr>
        <w:t>(</w:t>
      </w:r>
      <w:proofErr w:type="gramEnd"/>
      <w:r>
        <w:rPr>
          <w:rStyle w:val="HTMLCode"/>
          <w:b/>
          <w:bCs/>
        </w:rPr>
        <w:t>)</w:t>
      </w:r>
    </w:p>
    <w:p w14:paraId="06E9E4A9" w14:textId="77777777" w:rsidR="00A0067E" w:rsidRDefault="00467CDC">
      <w:pPr>
        <w:pStyle w:val="NormalWeb"/>
        <w:divId w:val="1282608482"/>
      </w:pPr>
      <w:r>
        <w:t>To change missing values (</w:t>
      </w:r>
      <w:r>
        <w:rPr>
          <w:rStyle w:val="HTMLCode"/>
        </w:rPr>
        <w:t>NA</w:t>
      </w:r>
      <w:r>
        <w:t xml:space="preserve">) to a specific value, such as “Missing”, use the </w:t>
      </w:r>
      <w:proofErr w:type="spellStart"/>
      <w:r>
        <w:rPr>
          <w:rStyle w:val="Strong"/>
        </w:rPr>
        <w:t>dplyr</w:t>
      </w:r>
      <w:proofErr w:type="spellEnd"/>
      <w:r>
        <w:t xml:space="preserve"> function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within </w:t>
      </w:r>
      <w:r>
        <w:rPr>
          <w:rStyle w:val="HTMLCode"/>
        </w:rPr>
        <w:t>mutate()</w:t>
      </w:r>
      <w:r>
        <w:t xml:space="preserve">. Note that this is used in the same manner as </w:t>
      </w:r>
      <w:r>
        <w:rPr>
          <w:rStyle w:val="HTMLCode"/>
        </w:rPr>
        <w:t>recode</w:t>
      </w:r>
      <w:r>
        <w:t xml:space="preserve"> above - the name of the variable must be repeated within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w:t>
      </w:r>
    </w:p>
    <w:p w14:paraId="55F5DDB8" w14:textId="77777777" w:rsidR="00A0067E" w:rsidRDefault="00467CDC">
      <w:pPr>
        <w:pStyle w:val="NormalWeb"/>
        <w:divId w:val="1282608482"/>
      </w:pPr>
      <w:proofErr w:type="spellStart"/>
      <w:r>
        <w:rPr>
          <w:rStyle w:val="Strong"/>
        </w:rPr>
        <w:t>fct_explicit_</w:t>
      </w:r>
      <w:proofErr w:type="gramStart"/>
      <w:r>
        <w:rPr>
          <w:rStyle w:val="Strong"/>
        </w:rPr>
        <w:t>na</w:t>
      </w:r>
      <w:proofErr w:type="spellEnd"/>
      <w:r>
        <w:rPr>
          <w:rStyle w:val="Strong"/>
        </w:rPr>
        <w:t>(</w:t>
      </w:r>
      <w:proofErr w:type="gramEnd"/>
      <w:r>
        <w:rPr>
          <w:rStyle w:val="Strong"/>
        </w:rPr>
        <w:t>)</w:t>
      </w:r>
    </w:p>
    <w:p w14:paraId="5447C0C3" w14:textId="77777777" w:rsidR="00A0067E" w:rsidRDefault="00467CDC">
      <w:pPr>
        <w:pStyle w:val="NormalWeb"/>
        <w:divId w:val="1282608482"/>
      </w:pPr>
      <w:r>
        <w:t xml:space="preserve">This is a function from the </w:t>
      </w:r>
      <w:proofErr w:type="spellStart"/>
      <w:r>
        <w:rPr>
          <w:rStyle w:val="Strong"/>
        </w:rPr>
        <w:t>forcats</w:t>
      </w:r>
      <w:proofErr w:type="spellEnd"/>
      <w:r>
        <w:t xml:space="preserve"> package. The </w:t>
      </w:r>
      <w:proofErr w:type="spellStart"/>
      <w:r>
        <w:rPr>
          <w:rStyle w:val="Strong"/>
        </w:rPr>
        <w:t>forcats</w:t>
      </w:r>
      <w:proofErr w:type="spellEnd"/>
      <w:r>
        <w:t xml:space="preserve"> package handles columns of class Factor. Factors are R’s way to handle </w:t>
      </w:r>
      <w:r>
        <w:rPr>
          <w:rStyle w:val="Emphasis"/>
        </w:rPr>
        <w:t>ordered</w:t>
      </w:r>
      <w:r>
        <w:t xml:space="preserve"> values such as </w:t>
      </w:r>
      <w:proofErr w:type="gramStart"/>
      <w:r>
        <w:rPr>
          <w:rStyle w:val="HTMLCode"/>
        </w:rPr>
        <w:t>c(</w:t>
      </w:r>
      <w:proofErr w:type="gramEnd"/>
      <w:r>
        <w:rPr>
          <w:rStyle w:val="HTMLCode"/>
        </w:rPr>
        <w:t>"First", "Second", "Third")</w:t>
      </w:r>
      <w:r>
        <w:t xml:space="preserve"> or to set the order that values (e.g. hospitals) appear in tables and plots. See the page on </w:t>
      </w:r>
      <w:hyperlink w:anchor="factors" w:history="1">
        <w:r>
          <w:rPr>
            <w:rStyle w:val="Hyperlink"/>
          </w:rPr>
          <w:t>Factors</w:t>
        </w:r>
      </w:hyperlink>
      <w:r>
        <w:t>.</w:t>
      </w:r>
    </w:p>
    <w:p w14:paraId="5FBADD18" w14:textId="77777777" w:rsidR="00A0067E" w:rsidRDefault="00467CDC">
      <w:pPr>
        <w:pStyle w:val="NormalWeb"/>
        <w:divId w:val="1282608482"/>
      </w:pPr>
      <w:r>
        <w:t xml:space="preserve">If your data are class Factor and you try to convert </w:t>
      </w:r>
      <w:r>
        <w:rPr>
          <w:rStyle w:val="HTMLCode"/>
        </w:rPr>
        <w:t>NA</w:t>
      </w:r>
      <w:r>
        <w:t xml:space="preserve"> to “Missing” by using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you will get this error: </w:t>
      </w:r>
      <w:r>
        <w:rPr>
          <w:rStyle w:val="HTMLCode"/>
        </w:rPr>
        <w:t>invalid factor level, NA generated</w:t>
      </w:r>
      <w:r>
        <w:t>. You have tried to add “Missing” as a value, when it was not defined as a possible level of the factor, and it was rejected.</w:t>
      </w:r>
    </w:p>
    <w:p w14:paraId="1EC0BCE9" w14:textId="77777777" w:rsidR="00A0067E" w:rsidRDefault="00467CDC">
      <w:pPr>
        <w:pStyle w:val="NormalWeb"/>
        <w:divId w:val="1282608482"/>
      </w:pPr>
      <w:r>
        <w:t xml:space="preserve">The easiest way to solve this is to use the </w:t>
      </w:r>
      <w:proofErr w:type="spellStart"/>
      <w:r>
        <w:rPr>
          <w:rStyle w:val="Strong"/>
        </w:rPr>
        <w:t>forcats</w:t>
      </w:r>
      <w:proofErr w:type="spellEnd"/>
      <w:r>
        <w:t xml:space="preserve"> function </w:t>
      </w:r>
      <w:proofErr w:type="spellStart"/>
      <w:r>
        <w:rPr>
          <w:rStyle w:val="HTMLCode"/>
        </w:rPr>
        <w:t>fct_explicit_</w:t>
      </w:r>
      <w:proofErr w:type="gramStart"/>
      <w:r>
        <w:rPr>
          <w:rStyle w:val="HTMLCode"/>
        </w:rPr>
        <w:t>na</w:t>
      </w:r>
      <w:proofErr w:type="spellEnd"/>
      <w:r>
        <w:rPr>
          <w:rStyle w:val="HTMLCode"/>
        </w:rPr>
        <w:t>(</w:t>
      </w:r>
      <w:proofErr w:type="gramEnd"/>
      <w:r>
        <w:rPr>
          <w:rStyle w:val="HTMLCode"/>
        </w:rPr>
        <w:t>)</w:t>
      </w:r>
      <w:r>
        <w:t xml:space="preserve"> which converts a column to class factor, and converts </w:t>
      </w:r>
      <w:r>
        <w:rPr>
          <w:rStyle w:val="HTMLCode"/>
        </w:rPr>
        <w:t>NA</w:t>
      </w:r>
      <w:r>
        <w:t xml:space="preserve"> values to the character “(Missing)”.</w:t>
      </w:r>
    </w:p>
    <w:p w14:paraId="631BEC4B" w14:textId="77777777" w:rsidR="00A0067E" w:rsidRDefault="00467CDC">
      <w:pPr>
        <w:pStyle w:val="NormalWeb"/>
        <w:divId w:val="1282608482"/>
      </w:pPr>
      <w:r>
        <w:t xml:space="preserve">A slower alternative would be to add the factor level using </w:t>
      </w:r>
      <w:proofErr w:type="spellStart"/>
      <w:r>
        <w:rPr>
          <w:rStyle w:val="HTMLCode"/>
        </w:rPr>
        <w:t>fct_</w:t>
      </w:r>
      <w:proofErr w:type="gramStart"/>
      <w:r>
        <w:rPr>
          <w:rStyle w:val="HTMLCode"/>
        </w:rPr>
        <w:t>expand</w:t>
      </w:r>
      <w:proofErr w:type="spellEnd"/>
      <w:r>
        <w:rPr>
          <w:rStyle w:val="HTMLCode"/>
        </w:rPr>
        <w:t>(</w:t>
      </w:r>
      <w:proofErr w:type="gramEnd"/>
      <w:r>
        <w:rPr>
          <w:rStyle w:val="HTMLCode"/>
        </w:rPr>
        <w:t>)</w:t>
      </w:r>
      <w:r>
        <w:t xml:space="preserve"> and then convert the missing values.</w:t>
      </w:r>
    </w:p>
    <w:p w14:paraId="4144D52F" w14:textId="77777777" w:rsidR="00A0067E" w:rsidRDefault="00467CDC">
      <w:pPr>
        <w:pStyle w:val="NormalWeb"/>
        <w:divId w:val="1282608482"/>
      </w:pPr>
      <w:proofErr w:type="spellStart"/>
      <w:r>
        <w:rPr>
          <w:rStyle w:val="HTMLCode"/>
          <w:b/>
          <w:bCs/>
        </w:rPr>
        <w:t>na_</w:t>
      </w:r>
      <w:proofErr w:type="gramStart"/>
      <w:r>
        <w:rPr>
          <w:rStyle w:val="HTMLCode"/>
          <w:b/>
          <w:bCs/>
        </w:rPr>
        <w:t>if</w:t>
      </w:r>
      <w:proofErr w:type="spellEnd"/>
      <w:r>
        <w:rPr>
          <w:rStyle w:val="HTMLCode"/>
          <w:b/>
          <w:bCs/>
        </w:rPr>
        <w:t>(</w:t>
      </w:r>
      <w:proofErr w:type="gramEnd"/>
      <w:r>
        <w:rPr>
          <w:rStyle w:val="HTMLCode"/>
          <w:b/>
          <w:bCs/>
        </w:rPr>
        <w:t>)</w:t>
      </w:r>
    </w:p>
    <w:p w14:paraId="08B3410C" w14:textId="77777777" w:rsidR="00A0067E" w:rsidRDefault="00467CDC">
      <w:pPr>
        <w:pStyle w:val="NormalWeb"/>
        <w:divId w:val="1282608482"/>
      </w:pPr>
      <w:r>
        <w:t xml:space="preserve">To convert a </w:t>
      </w:r>
      <w:r>
        <w:rPr>
          <w:rStyle w:val="Emphasis"/>
        </w:rPr>
        <w:t>specific value to</w:t>
      </w:r>
      <w:r>
        <w:t xml:space="preserve"> </w:t>
      </w:r>
      <w:r>
        <w:rPr>
          <w:rStyle w:val="HTMLCode"/>
        </w:rPr>
        <w:t>NA</w:t>
      </w:r>
      <w:r>
        <w:t xml:space="preserve">, use </w:t>
      </w:r>
      <w:proofErr w:type="spellStart"/>
      <w:r>
        <w:rPr>
          <w:rStyle w:val="Strong"/>
        </w:rPr>
        <w:t>dplyr</w:t>
      </w:r>
      <w:r>
        <w:t>’s</w:t>
      </w:r>
      <w:proofErr w:type="spellEnd"/>
      <w:r>
        <w:t xml:space="preserve"> </w:t>
      </w:r>
      <w:proofErr w:type="spellStart"/>
      <w:r>
        <w:rPr>
          <w:rStyle w:val="HTMLCode"/>
        </w:rPr>
        <w:t>na_</w:t>
      </w:r>
      <w:proofErr w:type="gramStart"/>
      <w:r>
        <w:rPr>
          <w:rStyle w:val="HTMLCode"/>
        </w:rPr>
        <w:t>if</w:t>
      </w:r>
      <w:proofErr w:type="spellEnd"/>
      <w:r>
        <w:rPr>
          <w:rStyle w:val="HTMLCode"/>
        </w:rPr>
        <w:t>(</w:t>
      </w:r>
      <w:proofErr w:type="gramEnd"/>
      <w:r>
        <w:rPr>
          <w:rStyle w:val="HTMLCode"/>
        </w:rPr>
        <w:t>)</w:t>
      </w:r>
      <w:r>
        <w:t xml:space="preserve">. The command below performs the opposite operation of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In the example below, any values of “Missing” in the column </w:t>
      </w:r>
      <w:r>
        <w:rPr>
          <w:rStyle w:val="HTMLCode"/>
        </w:rPr>
        <w:t>hospital</w:t>
      </w:r>
      <w:r>
        <w:t xml:space="preserve"> are converted to </w:t>
      </w:r>
      <w:r>
        <w:rPr>
          <w:rStyle w:val="HTMLCode"/>
        </w:rPr>
        <w:t>NA</w:t>
      </w:r>
      <w:r>
        <w:t>.</w:t>
      </w:r>
    </w:p>
    <w:p w14:paraId="5FD31C16" w14:textId="77777777" w:rsidR="00A0067E" w:rsidRDefault="00467CDC">
      <w:pPr>
        <w:pStyle w:val="NormalWeb"/>
        <w:divId w:val="1282608482"/>
      </w:pPr>
      <w:r>
        <w:t xml:space="preserve">Note: </w:t>
      </w:r>
      <w:proofErr w:type="spellStart"/>
      <w:r>
        <w:rPr>
          <w:rStyle w:val="HTMLCode"/>
        </w:rPr>
        <w:t>na_</w:t>
      </w:r>
      <w:proofErr w:type="gramStart"/>
      <w:r>
        <w:rPr>
          <w:rStyle w:val="HTMLCode"/>
        </w:rPr>
        <w:t>if</w:t>
      </w:r>
      <w:proofErr w:type="spellEnd"/>
      <w:r>
        <w:rPr>
          <w:rStyle w:val="HTMLCode"/>
        </w:rPr>
        <w:t>(</w:t>
      </w:r>
      <w:proofErr w:type="gramEnd"/>
      <w:r>
        <w:rPr>
          <w:rStyle w:val="HTMLCode"/>
        </w:rPr>
        <w:t>)</w:t>
      </w:r>
      <w:r>
        <w:t xml:space="preserve"> </w:t>
      </w:r>
      <w:r>
        <w:rPr>
          <w:rStyle w:val="Strong"/>
        </w:rPr>
        <w:t>cannot be used for logic criteria</w:t>
      </w:r>
      <w:r>
        <w:t xml:space="preserve"> (e.g. “all values &gt; 99”) - use </w:t>
      </w:r>
      <w:r>
        <w:rPr>
          <w:rStyle w:val="HTMLCode"/>
        </w:rPr>
        <w:t>replace()</w:t>
      </w:r>
      <w:r>
        <w:t xml:space="preserve"> or </w:t>
      </w:r>
      <w:proofErr w:type="spellStart"/>
      <w:r>
        <w:rPr>
          <w:rStyle w:val="HTMLCode"/>
        </w:rPr>
        <w:t>case_when</w:t>
      </w:r>
      <w:proofErr w:type="spellEnd"/>
      <w:r>
        <w:rPr>
          <w:rStyle w:val="HTMLCode"/>
        </w:rPr>
        <w:t>()</w:t>
      </w:r>
      <w:r>
        <w:t xml:space="preserve"> for this:</w:t>
      </w:r>
    </w:p>
    <w:p w14:paraId="40E950B5" w14:textId="77777777" w:rsidR="00A0067E" w:rsidRDefault="00467CDC">
      <w:pPr>
        <w:pStyle w:val="Heading3"/>
        <w:divId w:val="17854684"/>
        <w:rPr>
          <w:rFonts w:eastAsia="Times New Roman"/>
        </w:rPr>
      </w:pPr>
      <w:r>
        <w:rPr>
          <w:rFonts w:eastAsia="Times New Roman"/>
        </w:rPr>
        <w:t>Cleaning dictionary</w:t>
      </w:r>
    </w:p>
    <w:p w14:paraId="51CA0BFD" w14:textId="77777777" w:rsidR="00A0067E" w:rsidRDefault="00467CDC">
      <w:pPr>
        <w:pStyle w:val="NormalWeb"/>
        <w:divId w:val="17854684"/>
      </w:pPr>
      <w:r>
        <w:t xml:space="preserve">Use the R package </w:t>
      </w:r>
      <w:proofErr w:type="spellStart"/>
      <w:r>
        <w:rPr>
          <w:rStyle w:val="Strong"/>
        </w:rPr>
        <w:t>linelist</w:t>
      </w:r>
      <w:proofErr w:type="spellEnd"/>
      <w:r>
        <w:t xml:space="preserve"> and </w:t>
      </w:r>
      <w:proofErr w:type="spellStart"/>
      <w:r>
        <w:t>it’s</w:t>
      </w:r>
      <w:proofErr w:type="spellEnd"/>
      <w:r>
        <w:t xml:space="preserve"> function </w:t>
      </w:r>
      <w:proofErr w:type="spellStart"/>
      <w:r>
        <w:rPr>
          <w:rStyle w:val="HTMLCode"/>
        </w:rPr>
        <w:t>clean_variable_</w:t>
      </w:r>
      <w:proofErr w:type="gramStart"/>
      <w:r>
        <w:rPr>
          <w:rStyle w:val="HTMLCode"/>
        </w:rPr>
        <w:t>spelling</w:t>
      </w:r>
      <w:proofErr w:type="spellEnd"/>
      <w:r>
        <w:rPr>
          <w:rStyle w:val="HTMLCode"/>
        </w:rPr>
        <w:t>(</w:t>
      </w:r>
      <w:proofErr w:type="gramEnd"/>
      <w:r>
        <w:rPr>
          <w:rStyle w:val="HTMLCode"/>
        </w:rPr>
        <w:t>)</w:t>
      </w:r>
      <w:r>
        <w:t xml:space="preserve"> to clean a data frame with a </w:t>
      </w:r>
      <w:r>
        <w:rPr>
          <w:rStyle w:val="Emphasis"/>
        </w:rPr>
        <w:t>cleaning dictionary</w:t>
      </w:r>
      <w:r>
        <w:t xml:space="preserve">. </w:t>
      </w:r>
      <w:proofErr w:type="spellStart"/>
      <w:r>
        <w:rPr>
          <w:rStyle w:val="Strong"/>
        </w:rPr>
        <w:t>linelist</w:t>
      </w:r>
      <w:proofErr w:type="spellEnd"/>
      <w:r>
        <w:t xml:space="preserve"> is a package developed by </w:t>
      </w:r>
      <w:hyperlink r:id="rId194" w:history="1">
        <w:r>
          <w:rPr>
            <w:rStyle w:val="Hyperlink"/>
          </w:rPr>
          <w:t>RECON</w:t>
        </w:r>
      </w:hyperlink>
      <w:r>
        <w:t xml:space="preserve"> - the R Epidemics Consortium.</w:t>
      </w:r>
    </w:p>
    <w:p w14:paraId="4F3AD9C0" w14:textId="77777777" w:rsidR="00A0067E" w:rsidRDefault="00467CDC">
      <w:pPr>
        <w:numPr>
          <w:ilvl w:val="0"/>
          <w:numId w:val="71"/>
        </w:numPr>
        <w:spacing w:before="100" w:beforeAutospacing="1" w:after="100" w:afterAutospacing="1"/>
        <w:divId w:val="17854684"/>
        <w:rPr>
          <w:rFonts w:eastAsia="Times New Roman"/>
        </w:rPr>
      </w:pPr>
      <w:r>
        <w:rPr>
          <w:rFonts w:eastAsia="Times New Roman"/>
        </w:rPr>
        <w:t xml:space="preserve">Create a cleaning dictionary with 3 columns: </w:t>
      </w:r>
    </w:p>
    <w:p w14:paraId="1FC089B9" w14:textId="77777777" w:rsidR="00A0067E" w:rsidRDefault="00467CDC">
      <w:pPr>
        <w:numPr>
          <w:ilvl w:val="1"/>
          <w:numId w:val="71"/>
        </w:numPr>
        <w:spacing w:before="100" w:beforeAutospacing="1" w:after="100" w:afterAutospacing="1"/>
        <w:divId w:val="17854684"/>
        <w:rPr>
          <w:rFonts w:eastAsia="Times New Roman"/>
        </w:rPr>
      </w:pPr>
      <w:r>
        <w:rPr>
          <w:rFonts w:eastAsia="Times New Roman"/>
        </w:rPr>
        <w:t>A “from” column (the incorrect value)</w:t>
      </w:r>
    </w:p>
    <w:p w14:paraId="3870320F" w14:textId="77777777" w:rsidR="00A0067E" w:rsidRDefault="00467CDC">
      <w:pPr>
        <w:numPr>
          <w:ilvl w:val="1"/>
          <w:numId w:val="71"/>
        </w:numPr>
        <w:spacing w:before="100" w:beforeAutospacing="1" w:after="100" w:afterAutospacing="1"/>
        <w:divId w:val="17854684"/>
        <w:rPr>
          <w:rFonts w:eastAsia="Times New Roman"/>
        </w:rPr>
      </w:pPr>
      <w:r>
        <w:rPr>
          <w:rFonts w:eastAsia="Times New Roman"/>
        </w:rPr>
        <w:t>A “to” column (the correct value)</w:t>
      </w:r>
    </w:p>
    <w:p w14:paraId="433D3799" w14:textId="77777777" w:rsidR="00A0067E" w:rsidRDefault="00467CDC">
      <w:pPr>
        <w:numPr>
          <w:ilvl w:val="1"/>
          <w:numId w:val="71"/>
        </w:numPr>
        <w:spacing w:before="100" w:beforeAutospacing="1" w:after="100" w:afterAutospacing="1"/>
        <w:divId w:val="17854684"/>
        <w:rPr>
          <w:rFonts w:eastAsia="Times New Roman"/>
        </w:rPr>
      </w:pPr>
      <w:r>
        <w:rPr>
          <w:rFonts w:eastAsia="Times New Roman"/>
        </w:rPr>
        <w:t xml:space="preserve">A column specifying the column for the changes to be applied (or </w:t>
      </w:r>
      <w:proofErr w:type="gramStart"/>
      <w:r>
        <w:rPr>
          <w:rFonts w:eastAsia="Times New Roman"/>
        </w:rPr>
        <w:t>“.global</w:t>
      </w:r>
      <w:proofErr w:type="gramEnd"/>
      <w:r>
        <w:rPr>
          <w:rFonts w:eastAsia="Times New Roman"/>
        </w:rPr>
        <w:t>” to apply to all columns)</w:t>
      </w:r>
    </w:p>
    <w:p w14:paraId="1E8AD3BB" w14:textId="77777777" w:rsidR="00A0067E" w:rsidRDefault="00467CDC">
      <w:pPr>
        <w:pStyle w:val="NormalWeb"/>
        <w:divId w:val="17854684"/>
      </w:pPr>
      <w:r>
        <w:lastRenderedPageBreak/>
        <w:t>Note</w:t>
      </w:r>
      <w:proofErr w:type="gramStart"/>
      <w:r>
        <w:t>: .global</w:t>
      </w:r>
      <w:proofErr w:type="gramEnd"/>
      <w:r>
        <w:t xml:space="preserve"> dictionary entries will be overridden by column-specific dictionary entries.</w:t>
      </w:r>
    </w:p>
    <w:p w14:paraId="4EE97D08" w14:textId="77777777" w:rsidR="00A0067E" w:rsidRDefault="00467CDC">
      <w:pPr>
        <w:pStyle w:val="NormalWeb"/>
        <w:numPr>
          <w:ilvl w:val="0"/>
          <w:numId w:val="72"/>
        </w:numPr>
        <w:divId w:val="17854684"/>
      </w:pPr>
      <w:r>
        <w:t xml:space="preserve">Import the dictionary file into R. This example can be downloaded via instructions on the </w:t>
      </w:r>
      <w:hyperlink w:anchor="download-handbook-and-data" w:history="1">
        <w:r>
          <w:rPr>
            <w:rStyle w:val="Hyperlink"/>
          </w:rPr>
          <w:t>Download handbook and data</w:t>
        </w:r>
      </w:hyperlink>
      <w:r>
        <w:t xml:space="preserve"> page.</w:t>
      </w:r>
    </w:p>
    <w:p w14:paraId="6E6E7C69" w14:textId="77777777" w:rsidR="00A0067E" w:rsidRDefault="00467CDC">
      <w:pPr>
        <w:pStyle w:val="NormalWeb"/>
        <w:numPr>
          <w:ilvl w:val="0"/>
          <w:numId w:val="72"/>
        </w:numPr>
        <w:divId w:val="17854684"/>
      </w:pPr>
      <w:r>
        <w:t xml:space="preserve">Pass the raw </w:t>
      </w:r>
      <w:proofErr w:type="spellStart"/>
      <w:r>
        <w:t>linelist</w:t>
      </w:r>
      <w:proofErr w:type="spellEnd"/>
      <w:r>
        <w:t xml:space="preserve"> to </w:t>
      </w:r>
      <w:proofErr w:type="spellStart"/>
      <w:r>
        <w:rPr>
          <w:rStyle w:val="HTMLCode"/>
        </w:rPr>
        <w:t>clean_variable_</w:t>
      </w:r>
      <w:proofErr w:type="gramStart"/>
      <w:r>
        <w:rPr>
          <w:rStyle w:val="HTMLCode"/>
        </w:rPr>
        <w:t>spelling</w:t>
      </w:r>
      <w:proofErr w:type="spellEnd"/>
      <w:r>
        <w:rPr>
          <w:rStyle w:val="HTMLCode"/>
        </w:rPr>
        <w:t>(</w:t>
      </w:r>
      <w:proofErr w:type="gramEnd"/>
      <w:r>
        <w:rPr>
          <w:rStyle w:val="HTMLCode"/>
        </w:rPr>
        <w:t>)</w:t>
      </w:r>
      <w:r>
        <w:t xml:space="preserve">, specifying to </w:t>
      </w:r>
      <w:r>
        <w:rPr>
          <w:rStyle w:val="HTMLCode"/>
        </w:rPr>
        <w:t>wordlists =</w:t>
      </w:r>
      <w:r>
        <w:t xml:space="preserve"> the cleaning dictionary data frame. The </w:t>
      </w:r>
      <w:proofErr w:type="spellStart"/>
      <w:r>
        <w:rPr>
          <w:rStyle w:val="HTMLCode"/>
        </w:rPr>
        <w:t>spelling_vars</w:t>
      </w:r>
      <w:proofErr w:type="spellEnd"/>
      <w:r>
        <w:rPr>
          <w:rStyle w:val="HTMLCode"/>
        </w:rPr>
        <w:t xml:space="preserve"> =</w:t>
      </w:r>
      <w:r>
        <w:t xml:space="preserve"> argument can be used to specify which column in the dictionary refers to the columns (3rd by default</w:t>
      </w:r>
      <w:proofErr w:type="gramStart"/>
      <w:r>
        <w:t>), or</w:t>
      </w:r>
      <w:proofErr w:type="gramEnd"/>
      <w:r>
        <w:t xml:space="preserve"> can be set to </w:t>
      </w:r>
      <w:r>
        <w:rPr>
          <w:rStyle w:val="HTMLCode"/>
        </w:rPr>
        <w:t>NULL</w:t>
      </w:r>
      <w:r>
        <w:t xml:space="preserve"> to have the dictionary apply to all character and factor columns. Note this function can take a long time to run.</w:t>
      </w:r>
    </w:p>
    <w:p w14:paraId="1FA7C68D" w14:textId="77777777" w:rsidR="00A0067E" w:rsidRDefault="00467CDC">
      <w:pPr>
        <w:pStyle w:val="NormalWeb"/>
        <w:divId w:val="17854684"/>
      </w:pPr>
      <w:r>
        <w:t xml:space="preserve">Now scroll to the right to see how values have changed - particularly </w:t>
      </w:r>
      <w:r>
        <w:rPr>
          <w:rStyle w:val="HTMLCode"/>
        </w:rPr>
        <w:t>gender</w:t>
      </w:r>
      <w:r>
        <w:t xml:space="preserve"> (lowercase to uppercase), and all the </w:t>
      </w:r>
      <w:proofErr w:type="gramStart"/>
      <w:r>
        <w:t>symptoms</w:t>
      </w:r>
      <w:proofErr w:type="gramEnd"/>
      <w:r>
        <w:t xml:space="preserve"> columns have been transformed from yes/no to 1/0.</w:t>
      </w:r>
    </w:p>
    <w:p w14:paraId="0278D330" w14:textId="77777777" w:rsidR="00A0067E" w:rsidRDefault="00467CDC">
      <w:pPr>
        <w:pStyle w:val="NormalWeb"/>
        <w:divId w:val="17854684"/>
      </w:pPr>
      <w:r>
        <w:t xml:space="preserve">Note that your column names in the cleaning dictionary must correspond to the names </w:t>
      </w:r>
      <w:r>
        <w:rPr>
          <w:rStyle w:val="Emphasis"/>
        </w:rPr>
        <w:t>at this point</w:t>
      </w:r>
      <w:r>
        <w:t xml:space="preserve"> in your cleaning script. See this </w:t>
      </w:r>
      <w:hyperlink r:id="rId195" w:history="1">
        <w:r>
          <w:rPr>
            <w:rStyle w:val="Hyperlink"/>
          </w:rPr>
          <w:t xml:space="preserve">online reference for the </w:t>
        </w:r>
        <w:proofErr w:type="spellStart"/>
        <w:r>
          <w:rPr>
            <w:rStyle w:val="Hyperlink"/>
          </w:rPr>
          <w:t>linelist</w:t>
        </w:r>
        <w:proofErr w:type="spellEnd"/>
        <w:r>
          <w:rPr>
            <w:rStyle w:val="Hyperlink"/>
          </w:rPr>
          <w:t xml:space="preserve"> package</w:t>
        </w:r>
      </w:hyperlink>
      <w:r>
        <w:t xml:space="preserve"> for more details.</w:t>
      </w:r>
    </w:p>
    <w:p w14:paraId="704A823F" w14:textId="77777777" w:rsidR="00A0067E" w:rsidRDefault="00467CDC">
      <w:pPr>
        <w:pStyle w:val="Heading4"/>
        <w:divId w:val="563028771"/>
        <w:rPr>
          <w:rFonts w:eastAsia="Times New Roman"/>
        </w:rPr>
      </w:pPr>
      <w:r>
        <w:rPr>
          <w:rFonts w:eastAsia="Times New Roman"/>
        </w:rPr>
        <w:t>Add to pipe chain</w:t>
      </w:r>
    </w:p>
    <w:p w14:paraId="7573925D" w14:textId="77777777" w:rsidR="00A0067E" w:rsidRDefault="00467CDC">
      <w:pPr>
        <w:pStyle w:val="NormalWeb"/>
        <w:divId w:val="563028771"/>
      </w:pPr>
      <w:r>
        <w:rPr>
          <w:rStyle w:val="Strong"/>
        </w:rPr>
        <w:t>Below, some new columns and column transformations are added to the pipe chain.</w:t>
      </w:r>
    </w:p>
    <w:p w14:paraId="6DC2E4B5" w14:textId="77777777" w:rsidR="00A0067E" w:rsidRDefault="00467CDC">
      <w:pPr>
        <w:pStyle w:val="Heading2"/>
        <w:divId w:val="1036201179"/>
        <w:rPr>
          <w:rFonts w:eastAsia="Times New Roman"/>
        </w:rPr>
      </w:pPr>
      <w:r>
        <w:rPr>
          <w:rFonts w:eastAsia="Times New Roman"/>
        </w:rPr>
        <w:t>Numeric categories</w:t>
      </w:r>
    </w:p>
    <w:p w14:paraId="68CCD562" w14:textId="77777777" w:rsidR="00A0067E" w:rsidRDefault="00467CDC">
      <w:pPr>
        <w:pStyle w:val="NormalWeb"/>
        <w:divId w:val="1036201179"/>
      </w:pPr>
      <w:r>
        <w:t>Here we describe some special approaches for creating categories from numerical columns. Common examples include age categories, groups of lab values, etc. Here we will discuss:</w:t>
      </w:r>
    </w:p>
    <w:p w14:paraId="15230485" w14:textId="77777777" w:rsidR="00A0067E" w:rsidRDefault="00467CDC">
      <w:pPr>
        <w:numPr>
          <w:ilvl w:val="0"/>
          <w:numId w:val="73"/>
        </w:numPr>
        <w:spacing w:before="100" w:beforeAutospacing="1" w:after="100" w:afterAutospacing="1"/>
        <w:divId w:val="1036201179"/>
        <w:rPr>
          <w:rFonts w:eastAsia="Times New Roman"/>
        </w:rPr>
      </w:pP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rPr>
          <w:rFonts w:eastAsia="Times New Roman"/>
        </w:rPr>
        <w:t xml:space="preserve">, from the </w:t>
      </w:r>
      <w:proofErr w:type="spellStart"/>
      <w:r>
        <w:rPr>
          <w:rStyle w:val="Strong"/>
          <w:rFonts w:eastAsia="Times New Roman"/>
        </w:rPr>
        <w:t>epikit</w:t>
      </w:r>
      <w:proofErr w:type="spellEnd"/>
      <w:r>
        <w:rPr>
          <w:rFonts w:eastAsia="Times New Roman"/>
        </w:rPr>
        <w:t xml:space="preserve"> package</w:t>
      </w:r>
    </w:p>
    <w:p w14:paraId="7B7115B7" w14:textId="77777777" w:rsidR="00A0067E" w:rsidRDefault="00467CDC">
      <w:pPr>
        <w:numPr>
          <w:ilvl w:val="0"/>
          <w:numId w:val="73"/>
        </w:numPr>
        <w:spacing w:before="100" w:beforeAutospacing="1" w:after="100" w:afterAutospacing="1"/>
        <w:divId w:val="1036201179"/>
        <w:rPr>
          <w:rFonts w:eastAsia="Times New Roman"/>
        </w:rPr>
      </w:pPr>
      <w:proofErr w:type="gramStart"/>
      <w:r>
        <w:rPr>
          <w:rStyle w:val="HTMLCode"/>
        </w:rPr>
        <w:t>cut(</w:t>
      </w:r>
      <w:proofErr w:type="gramEnd"/>
      <w:r>
        <w:rPr>
          <w:rStyle w:val="HTMLCode"/>
        </w:rPr>
        <w:t>)</w:t>
      </w:r>
      <w:r>
        <w:rPr>
          <w:rFonts w:eastAsia="Times New Roman"/>
        </w:rPr>
        <w:t xml:space="preserve">, from </w:t>
      </w:r>
      <w:r>
        <w:rPr>
          <w:rStyle w:val="Strong"/>
          <w:rFonts w:eastAsia="Times New Roman"/>
        </w:rPr>
        <w:t>base</w:t>
      </w:r>
      <w:r>
        <w:rPr>
          <w:rFonts w:eastAsia="Times New Roman"/>
        </w:rPr>
        <w:t xml:space="preserve"> R</w:t>
      </w:r>
    </w:p>
    <w:p w14:paraId="3C5AFE8C" w14:textId="77777777" w:rsidR="00A0067E" w:rsidRDefault="00467CDC">
      <w:pPr>
        <w:numPr>
          <w:ilvl w:val="0"/>
          <w:numId w:val="73"/>
        </w:numPr>
        <w:spacing w:before="100" w:beforeAutospacing="1" w:after="100" w:afterAutospacing="1"/>
        <w:divId w:val="1036201179"/>
        <w:rPr>
          <w:rFonts w:eastAsia="Times New Roman"/>
        </w:rPr>
      </w:pPr>
      <w:proofErr w:type="spellStart"/>
      <w:r>
        <w:rPr>
          <w:rStyle w:val="HTMLCode"/>
        </w:rPr>
        <w:t>case_</w:t>
      </w:r>
      <w:proofErr w:type="gramStart"/>
      <w:r>
        <w:rPr>
          <w:rStyle w:val="HTMLCode"/>
        </w:rPr>
        <w:t>when</w:t>
      </w:r>
      <w:proofErr w:type="spellEnd"/>
      <w:r>
        <w:rPr>
          <w:rStyle w:val="HTMLCode"/>
        </w:rPr>
        <w:t>(</w:t>
      </w:r>
      <w:proofErr w:type="gramEnd"/>
      <w:r>
        <w:rPr>
          <w:rStyle w:val="HTMLCode"/>
        </w:rPr>
        <w:t>)</w:t>
      </w:r>
    </w:p>
    <w:p w14:paraId="09E41E73" w14:textId="77777777" w:rsidR="00A0067E" w:rsidRDefault="00467CDC">
      <w:pPr>
        <w:numPr>
          <w:ilvl w:val="0"/>
          <w:numId w:val="73"/>
        </w:numPr>
        <w:spacing w:before="100" w:beforeAutospacing="1" w:after="100" w:afterAutospacing="1"/>
        <w:divId w:val="1036201179"/>
        <w:rPr>
          <w:rFonts w:eastAsia="Times New Roman"/>
        </w:rPr>
      </w:pPr>
      <w:r>
        <w:rPr>
          <w:rFonts w:eastAsia="Times New Roman"/>
        </w:rPr>
        <w:t xml:space="preserve">quantile breaks with </w:t>
      </w:r>
      <w:proofErr w:type="gramStart"/>
      <w:r>
        <w:rPr>
          <w:rStyle w:val="HTMLCode"/>
        </w:rPr>
        <w:t>quantile(</w:t>
      </w:r>
      <w:proofErr w:type="gramEnd"/>
      <w:r>
        <w:rPr>
          <w:rStyle w:val="HTMLCode"/>
        </w:rPr>
        <w:t>)</w:t>
      </w:r>
      <w:r>
        <w:rPr>
          <w:rFonts w:eastAsia="Times New Roman"/>
        </w:rPr>
        <w:t xml:space="preserve"> and </w:t>
      </w:r>
      <w:proofErr w:type="spellStart"/>
      <w:r>
        <w:rPr>
          <w:rStyle w:val="HTMLCode"/>
        </w:rPr>
        <w:t>ntile</w:t>
      </w:r>
      <w:proofErr w:type="spellEnd"/>
      <w:r>
        <w:rPr>
          <w:rStyle w:val="HTMLCode"/>
        </w:rPr>
        <w:t>()</w:t>
      </w:r>
    </w:p>
    <w:p w14:paraId="0F70D03C" w14:textId="77777777" w:rsidR="00A0067E" w:rsidRDefault="00467CDC">
      <w:pPr>
        <w:pStyle w:val="Heading3"/>
        <w:divId w:val="45885187"/>
        <w:rPr>
          <w:rFonts w:eastAsia="Times New Roman"/>
        </w:rPr>
      </w:pPr>
      <w:r>
        <w:rPr>
          <w:rFonts w:eastAsia="Times New Roman"/>
        </w:rPr>
        <w:t>Review distribution</w:t>
      </w:r>
    </w:p>
    <w:p w14:paraId="75F158F2" w14:textId="77777777" w:rsidR="00A0067E" w:rsidRDefault="00467CDC">
      <w:pPr>
        <w:pStyle w:val="NormalWeb"/>
        <w:divId w:val="45885187"/>
      </w:pPr>
      <w:r>
        <w:t xml:space="preserve">For this </w:t>
      </w:r>
      <w:proofErr w:type="gramStart"/>
      <w:r>
        <w:t>example</w:t>
      </w:r>
      <w:proofErr w:type="gramEnd"/>
      <w:r>
        <w:t xml:space="preserve"> we will create an </w:t>
      </w:r>
      <w:proofErr w:type="spellStart"/>
      <w:r>
        <w:rPr>
          <w:rStyle w:val="HTMLCode"/>
        </w:rPr>
        <w:t>age_cat</w:t>
      </w:r>
      <w:proofErr w:type="spellEnd"/>
      <w:r>
        <w:t xml:space="preserve"> column using the </w:t>
      </w:r>
      <w:proofErr w:type="spellStart"/>
      <w:r>
        <w:rPr>
          <w:rStyle w:val="HTMLCode"/>
        </w:rPr>
        <w:t>age_years</w:t>
      </w:r>
      <w:proofErr w:type="spellEnd"/>
      <w:r>
        <w:t xml:space="preserve"> column.</w:t>
      </w:r>
    </w:p>
    <w:p w14:paraId="46EE433C" w14:textId="77777777" w:rsidR="00A0067E" w:rsidRDefault="00467CDC">
      <w:pPr>
        <w:pStyle w:val="NormalWeb"/>
        <w:divId w:val="45885187"/>
      </w:pPr>
      <w:r>
        <w:t xml:space="preserve">First, examine the distribution of your data, to make appropriate cut-points. See the page on </w:t>
      </w:r>
      <w:hyperlink w:anchor="ggplot-basics" w:history="1">
        <w:proofErr w:type="spellStart"/>
        <w:r>
          <w:rPr>
            <w:rStyle w:val="Hyperlink"/>
          </w:rPr>
          <w:t>ggplot</w:t>
        </w:r>
        <w:proofErr w:type="spellEnd"/>
        <w:r>
          <w:rPr>
            <w:rStyle w:val="Hyperlink"/>
          </w:rPr>
          <w:t xml:space="preserve"> basics</w:t>
        </w:r>
      </w:hyperlink>
      <w:r>
        <w:t>.</w:t>
      </w:r>
    </w:p>
    <w:p w14:paraId="3D96306F" w14:textId="77777777" w:rsidR="00A0067E" w:rsidRDefault="00467CDC">
      <w:pPr>
        <w:pStyle w:val="NormalWeb"/>
        <w:divId w:val="45885187"/>
      </w:pPr>
      <w:r>
        <w:rPr>
          <w:rStyle w:val="Emphasis"/>
          <w:b/>
          <w:bCs/>
          <w:color w:val="FFA500"/>
        </w:rPr>
        <w:t>CAUTION:</w:t>
      </w:r>
      <w:r>
        <w:rPr>
          <w:color w:val="FFA500"/>
        </w:rPr>
        <w:t xml:space="preserve"> Sometimes, numeric variables will import as class “character”. This occurs if there are non-numeric characters in some of the values, for example an entry of “2 months” for age, or (depending on your R locale settings) if a comma is used in the decimals place (e.g. “4,5” to mean four and one half years</w:t>
      </w:r>
      <w:proofErr w:type="gramStart"/>
      <w:r>
        <w:rPr>
          <w:color w:val="FFA500"/>
        </w:rPr>
        <w:t>)..</w:t>
      </w:r>
      <w:proofErr w:type="gramEnd"/>
    </w:p>
    <w:p w14:paraId="45CCF1C8" w14:textId="77777777" w:rsidR="00A0067E" w:rsidRDefault="00467CDC">
      <w:pPr>
        <w:pStyle w:val="Heading3"/>
        <w:divId w:val="1927886918"/>
        <w:rPr>
          <w:rFonts w:eastAsia="Times New Roman"/>
        </w:rPr>
      </w:pP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p>
    <w:p w14:paraId="62646F3A" w14:textId="77777777" w:rsidR="00A0067E" w:rsidRDefault="00467CDC">
      <w:pPr>
        <w:pStyle w:val="NormalWeb"/>
        <w:divId w:val="1927886918"/>
      </w:pPr>
      <w:r>
        <w:lastRenderedPageBreak/>
        <w:t xml:space="preserve">With the </w:t>
      </w:r>
      <w:proofErr w:type="spellStart"/>
      <w:r>
        <w:rPr>
          <w:rStyle w:val="Strong"/>
        </w:rPr>
        <w:t>epikit</w:t>
      </w:r>
      <w:proofErr w:type="spellEnd"/>
      <w:r>
        <w:t xml:space="preserve"> package, you can use the </w:t>
      </w: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t xml:space="preserve"> function to easily categorize and label numeric columns (note: this function can be applied to non-age numeric variables too). As a </w:t>
      </w:r>
      <w:proofErr w:type="spellStart"/>
      <w:r>
        <w:t>bonum</w:t>
      </w:r>
      <w:proofErr w:type="spellEnd"/>
      <w:r>
        <w:t>, the output column is automatically an ordered factor.</w:t>
      </w:r>
    </w:p>
    <w:p w14:paraId="420C01A6" w14:textId="77777777" w:rsidR="00A0067E" w:rsidRDefault="00467CDC">
      <w:pPr>
        <w:pStyle w:val="NormalWeb"/>
        <w:divId w:val="1927886918"/>
      </w:pPr>
      <w:r>
        <w:t>Here are the required inputs:</w:t>
      </w:r>
    </w:p>
    <w:p w14:paraId="61A827A0" w14:textId="77777777" w:rsidR="00A0067E" w:rsidRDefault="00467CDC">
      <w:pPr>
        <w:numPr>
          <w:ilvl w:val="0"/>
          <w:numId w:val="74"/>
        </w:numPr>
        <w:spacing w:before="100" w:beforeAutospacing="1" w:after="100" w:afterAutospacing="1"/>
        <w:divId w:val="1927886918"/>
        <w:rPr>
          <w:rFonts w:eastAsia="Times New Roman"/>
        </w:rPr>
      </w:pPr>
      <w:r>
        <w:rPr>
          <w:rFonts w:eastAsia="Times New Roman"/>
        </w:rPr>
        <w:t>A numeric vector (column)</w:t>
      </w:r>
    </w:p>
    <w:p w14:paraId="0B051BAA" w14:textId="77777777" w:rsidR="00A0067E" w:rsidRDefault="00467CDC">
      <w:pPr>
        <w:numPr>
          <w:ilvl w:val="0"/>
          <w:numId w:val="74"/>
        </w:numPr>
        <w:spacing w:before="100" w:beforeAutospacing="1" w:after="100" w:afterAutospacing="1"/>
        <w:divId w:val="1927886918"/>
        <w:rPr>
          <w:rFonts w:eastAsia="Times New Roman"/>
        </w:rPr>
      </w:pPr>
      <w:r>
        <w:rPr>
          <w:rFonts w:eastAsia="Times New Roman"/>
        </w:rPr>
        <w:t xml:space="preserve">The </w:t>
      </w:r>
      <w:r>
        <w:rPr>
          <w:rStyle w:val="HTMLCode"/>
        </w:rPr>
        <w:t>breakers =</w:t>
      </w:r>
      <w:r>
        <w:rPr>
          <w:rFonts w:eastAsia="Times New Roman"/>
        </w:rPr>
        <w:t xml:space="preserve"> argument - provide a numeric vector of break points for the new groups</w:t>
      </w:r>
    </w:p>
    <w:p w14:paraId="5E0309DE" w14:textId="77777777" w:rsidR="00A0067E" w:rsidRDefault="00467CDC">
      <w:pPr>
        <w:pStyle w:val="NormalWeb"/>
        <w:divId w:val="1927886918"/>
      </w:pPr>
      <w:r>
        <w:t>First, the simplest example:</w:t>
      </w:r>
    </w:p>
    <w:p w14:paraId="359E83EF" w14:textId="77777777" w:rsidR="00A0067E" w:rsidRDefault="00467CDC">
      <w:pPr>
        <w:pStyle w:val="NormalWeb"/>
        <w:divId w:val="1927886918"/>
      </w:pPr>
      <w:r>
        <w:t>The break values you specify are by default the lower bounds - that is, they are included in the “higher” group / the groups are “open” on the lower/left side. As shown below, you can add 1 to each break value to achieve groups that are open at the top/right.</w:t>
      </w:r>
    </w:p>
    <w:p w14:paraId="1D382C16" w14:textId="77777777" w:rsidR="00A0067E" w:rsidRDefault="00467CDC">
      <w:pPr>
        <w:pStyle w:val="NormalWeb"/>
        <w:divId w:val="1927886918"/>
      </w:pPr>
      <w:r>
        <w:t xml:space="preserve">You can adjust how the labels are displayed with </w:t>
      </w:r>
      <w:r>
        <w:rPr>
          <w:rStyle w:val="HTMLCode"/>
        </w:rPr>
        <w:t>separator =</w:t>
      </w:r>
      <w:r>
        <w:t>. The default is “-”</w:t>
      </w:r>
    </w:p>
    <w:p w14:paraId="0F000DAE" w14:textId="77777777" w:rsidR="00A0067E" w:rsidRDefault="00467CDC">
      <w:pPr>
        <w:pStyle w:val="NormalWeb"/>
        <w:divId w:val="1927886918"/>
      </w:pPr>
      <w:r>
        <w:t xml:space="preserve">You can adjust how the top numbers are handled, with the </w:t>
      </w:r>
      <w:r>
        <w:rPr>
          <w:rStyle w:val="HTMLCode"/>
        </w:rPr>
        <w:t>ceiling =</w:t>
      </w:r>
      <w:r>
        <w:t xml:space="preserve"> </w:t>
      </w:r>
      <w:proofErr w:type="spellStart"/>
      <w:r>
        <w:t>arguemnt</w:t>
      </w:r>
      <w:proofErr w:type="spellEnd"/>
      <w:r>
        <w:t xml:space="preserve">. To set an upper cut-off set </w:t>
      </w:r>
      <w:r>
        <w:rPr>
          <w:rStyle w:val="HTMLCode"/>
        </w:rPr>
        <w:t>ceiling = TRUE</w:t>
      </w:r>
      <w:r>
        <w:t xml:space="preserve">. In this use, the highest break value provided is a “ceiling” and a category “XX+” is not created. Any values above highest break value (or to </w:t>
      </w:r>
      <w:r>
        <w:rPr>
          <w:rStyle w:val="HTMLCode"/>
        </w:rPr>
        <w:t>upper =</w:t>
      </w:r>
      <w:r>
        <w:t xml:space="preserve">, if defined) are categorized as </w:t>
      </w:r>
      <w:r>
        <w:rPr>
          <w:rStyle w:val="HTMLCode"/>
        </w:rPr>
        <w:t>NA</w:t>
      </w:r>
      <w:r>
        <w:t xml:space="preserve">. Below is an example with </w:t>
      </w:r>
      <w:r>
        <w:rPr>
          <w:rStyle w:val="HTMLCode"/>
        </w:rPr>
        <w:t>ceiling = TRUE</w:t>
      </w:r>
      <w:r>
        <w:t>, so that there is no category of XX+ and values above 70 (the highest break value) are assigned as NA.</w:t>
      </w:r>
    </w:p>
    <w:p w14:paraId="10197CD8" w14:textId="77777777" w:rsidR="00A0067E" w:rsidRDefault="00467CDC">
      <w:pPr>
        <w:pStyle w:val="NormalWeb"/>
        <w:divId w:val="1927886918"/>
      </w:pPr>
      <w:r>
        <w:t xml:space="preserve">Alternatively, instead of </w:t>
      </w:r>
      <w:r>
        <w:rPr>
          <w:rStyle w:val="HTMLCode"/>
        </w:rPr>
        <w:t>breakers =</w:t>
      </w:r>
      <w:r>
        <w:t xml:space="preserve">, you can provide </w:t>
      </w:r>
      <w:proofErr w:type="gramStart"/>
      <w:r>
        <w:t>all of</w:t>
      </w:r>
      <w:proofErr w:type="gramEnd"/>
      <w:r>
        <w:t xml:space="preserve"> </w:t>
      </w:r>
      <w:r>
        <w:rPr>
          <w:rStyle w:val="HTMLCode"/>
        </w:rPr>
        <w:t>lower =</w:t>
      </w:r>
      <w:r>
        <w:t xml:space="preserve">, </w:t>
      </w:r>
      <w:r>
        <w:rPr>
          <w:rStyle w:val="HTMLCode"/>
        </w:rPr>
        <w:t>upper =</w:t>
      </w:r>
      <w:r>
        <w:t xml:space="preserve">, and </w:t>
      </w:r>
      <w:r>
        <w:rPr>
          <w:rStyle w:val="HTMLCode"/>
        </w:rPr>
        <w:t>by =</w:t>
      </w:r>
      <w:r>
        <w:t>:</w:t>
      </w:r>
    </w:p>
    <w:p w14:paraId="3CD71986" w14:textId="77777777" w:rsidR="00A0067E" w:rsidRDefault="00467CDC">
      <w:pPr>
        <w:numPr>
          <w:ilvl w:val="0"/>
          <w:numId w:val="75"/>
        </w:numPr>
        <w:spacing w:before="100" w:beforeAutospacing="1" w:after="100" w:afterAutospacing="1"/>
        <w:divId w:val="1927886918"/>
        <w:rPr>
          <w:rFonts w:eastAsia="Times New Roman"/>
        </w:rPr>
      </w:pPr>
      <w:r>
        <w:rPr>
          <w:rStyle w:val="HTMLCode"/>
        </w:rPr>
        <w:t>lower =</w:t>
      </w:r>
      <w:r>
        <w:rPr>
          <w:rFonts w:eastAsia="Times New Roman"/>
        </w:rPr>
        <w:t xml:space="preserve"> The lowest number you want considered - default is 0</w:t>
      </w:r>
    </w:p>
    <w:p w14:paraId="22FB0638" w14:textId="77777777" w:rsidR="00A0067E" w:rsidRDefault="00467CDC">
      <w:pPr>
        <w:numPr>
          <w:ilvl w:val="0"/>
          <w:numId w:val="75"/>
        </w:numPr>
        <w:spacing w:before="100" w:beforeAutospacing="1" w:after="100" w:afterAutospacing="1"/>
        <w:divId w:val="1927886918"/>
        <w:rPr>
          <w:rFonts w:eastAsia="Times New Roman"/>
        </w:rPr>
      </w:pPr>
      <w:r>
        <w:rPr>
          <w:rStyle w:val="HTMLCode"/>
        </w:rPr>
        <w:t>upper =</w:t>
      </w:r>
      <w:r>
        <w:rPr>
          <w:rFonts w:eastAsia="Times New Roman"/>
        </w:rPr>
        <w:t xml:space="preserve"> The highest number you want considered</w:t>
      </w:r>
    </w:p>
    <w:p w14:paraId="132A5256" w14:textId="77777777" w:rsidR="00A0067E" w:rsidRDefault="00467CDC">
      <w:pPr>
        <w:numPr>
          <w:ilvl w:val="0"/>
          <w:numId w:val="75"/>
        </w:numPr>
        <w:spacing w:before="100" w:beforeAutospacing="1" w:after="100" w:afterAutospacing="1"/>
        <w:divId w:val="1927886918"/>
        <w:rPr>
          <w:rFonts w:eastAsia="Times New Roman"/>
        </w:rPr>
      </w:pPr>
      <w:r>
        <w:rPr>
          <w:rStyle w:val="HTMLCode"/>
        </w:rPr>
        <w:t>by =</w:t>
      </w:r>
      <w:r>
        <w:rPr>
          <w:rFonts w:eastAsia="Times New Roman"/>
        </w:rPr>
        <w:t xml:space="preserve"> The number of years between groups</w:t>
      </w:r>
    </w:p>
    <w:p w14:paraId="59A5655D" w14:textId="77777777" w:rsidR="00A0067E" w:rsidRDefault="00467CDC">
      <w:pPr>
        <w:pStyle w:val="NormalWeb"/>
        <w:divId w:val="1927886918"/>
      </w:pPr>
      <w:r>
        <w:t>See the function’s Help page for more details (</w:t>
      </w:r>
      <w:proofErr w:type="gramStart"/>
      <w:r>
        <w:t xml:space="preserve">enter </w:t>
      </w:r>
      <w:r>
        <w:rPr>
          <w:rStyle w:val="HTMLCode"/>
        </w:rPr>
        <w:t>?</w:t>
      </w:r>
      <w:proofErr w:type="spellStart"/>
      <w:r>
        <w:rPr>
          <w:rStyle w:val="HTMLCode"/>
        </w:rPr>
        <w:t>age</w:t>
      </w:r>
      <w:proofErr w:type="gramEnd"/>
      <w:r>
        <w:rPr>
          <w:rStyle w:val="HTMLCode"/>
        </w:rPr>
        <w:t>_categories</w:t>
      </w:r>
      <w:proofErr w:type="spellEnd"/>
      <w:r>
        <w:t xml:space="preserve"> in the R console).</w:t>
      </w:r>
    </w:p>
    <w:p w14:paraId="392E7C80" w14:textId="77777777" w:rsidR="00A0067E" w:rsidRDefault="00467CDC">
      <w:pPr>
        <w:pStyle w:val="Heading3"/>
        <w:divId w:val="484248105"/>
        <w:rPr>
          <w:rFonts w:eastAsia="Times New Roman"/>
        </w:rPr>
      </w:pPr>
      <w:proofErr w:type="gramStart"/>
      <w:r>
        <w:rPr>
          <w:rStyle w:val="HTMLCode"/>
        </w:rPr>
        <w:t>cut(</w:t>
      </w:r>
      <w:proofErr w:type="gramEnd"/>
      <w:r>
        <w:rPr>
          <w:rStyle w:val="HTMLCode"/>
        </w:rPr>
        <w:t>)</w:t>
      </w:r>
    </w:p>
    <w:p w14:paraId="476AFA90" w14:textId="77777777" w:rsidR="00A0067E" w:rsidRDefault="00467CDC">
      <w:pPr>
        <w:pStyle w:val="NormalWeb"/>
        <w:divId w:val="484248105"/>
      </w:pPr>
      <w:proofErr w:type="gramStart"/>
      <w:r>
        <w:rPr>
          <w:rStyle w:val="HTMLCode"/>
        </w:rPr>
        <w:t>cut(</w:t>
      </w:r>
      <w:proofErr w:type="gramEnd"/>
      <w:r>
        <w:rPr>
          <w:rStyle w:val="HTMLCode"/>
        </w:rPr>
        <w:t>)</w:t>
      </w:r>
      <w:r>
        <w:t xml:space="preserve"> is a </w:t>
      </w:r>
      <w:r>
        <w:rPr>
          <w:rStyle w:val="Strong"/>
        </w:rPr>
        <w:t>base</w:t>
      </w:r>
      <w:r>
        <w:t xml:space="preserve"> R alternative to </w:t>
      </w:r>
      <w:proofErr w:type="spellStart"/>
      <w:r>
        <w:rPr>
          <w:rStyle w:val="HTMLCode"/>
        </w:rPr>
        <w:t>age_categories</w:t>
      </w:r>
      <w:proofErr w:type="spellEnd"/>
      <w:r>
        <w:rPr>
          <w:rStyle w:val="HTMLCode"/>
        </w:rPr>
        <w:t>()</w:t>
      </w:r>
      <w:r>
        <w:t xml:space="preserve">, but I think you will see why </w:t>
      </w:r>
      <w:proofErr w:type="spellStart"/>
      <w:r>
        <w:rPr>
          <w:rStyle w:val="HTMLCode"/>
        </w:rPr>
        <w:t>age_categories</w:t>
      </w:r>
      <w:proofErr w:type="spellEnd"/>
      <w:r>
        <w:rPr>
          <w:rStyle w:val="HTMLCode"/>
        </w:rPr>
        <w:t>()</w:t>
      </w:r>
      <w:r>
        <w:t xml:space="preserve"> was developed to simplify this process. Some notable differences from </w:t>
      </w: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t xml:space="preserve"> are:</w:t>
      </w:r>
    </w:p>
    <w:p w14:paraId="6E1B4BC3" w14:textId="77777777" w:rsidR="00A0067E" w:rsidRDefault="00467CDC">
      <w:pPr>
        <w:numPr>
          <w:ilvl w:val="0"/>
          <w:numId w:val="76"/>
        </w:numPr>
        <w:spacing w:before="100" w:beforeAutospacing="1" w:after="100" w:afterAutospacing="1"/>
        <w:divId w:val="484248105"/>
        <w:rPr>
          <w:rFonts w:eastAsia="Times New Roman"/>
        </w:rPr>
      </w:pPr>
      <w:r>
        <w:rPr>
          <w:rFonts w:eastAsia="Times New Roman"/>
        </w:rPr>
        <w:t>You do not need to install/load another package</w:t>
      </w:r>
    </w:p>
    <w:p w14:paraId="283675CC" w14:textId="77777777" w:rsidR="00A0067E" w:rsidRDefault="00467CDC">
      <w:pPr>
        <w:numPr>
          <w:ilvl w:val="0"/>
          <w:numId w:val="76"/>
        </w:numPr>
        <w:spacing w:before="100" w:beforeAutospacing="1" w:after="100" w:afterAutospacing="1"/>
        <w:divId w:val="484248105"/>
        <w:rPr>
          <w:rFonts w:eastAsia="Times New Roman"/>
        </w:rPr>
      </w:pPr>
      <w:r>
        <w:rPr>
          <w:rFonts w:eastAsia="Times New Roman"/>
        </w:rPr>
        <w:t>You can specify whether groups are open/closed on the right/left</w:t>
      </w:r>
    </w:p>
    <w:p w14:paraId="4C51D39F" w14:textId="77777777" w:rsidR="00A0067E" w:rsidRDefault="00467CDC">
      <w:pPr>
        <w:numPr>
          <w:ilvl w:val="0"/>
          <w:numId w:val="76"/>
        </w:numPr>
        <w:spacing w:before="100" w:beforeAutospacing="1" w:after="100" w:afterAutospacing="1"/>
        <w:divId w:val="484248105"/>
        <w:rPr>
          <w:rFonts w:eastAsia="Times New Roman"/>
        </w:rPr>
      </w:pPr>
      <w:r>
        <w:rPr>
          <w:rFonts w:eastAsia="Times New Roman"/>
        </w:rPr>
        <w:t>You must provide accurate labels yourself</w:t>
      </w:r>
    </w:p>
    <w:p w14:paraId="7A3063A8" w14:textId="77777777" w:rsidR="00A0067E" w:rsidRDefault="00467CDC">
      <w:pPr>
        <w:numPr>
          <w:ilvl w:val="0"/>
          <w:numId w:val="76"/>
        </w:numPr>
        <w:spacing w:before="100" w:beforeAutospacing="1" w:after="100" w:afterAutospacing="1"/>
        <w:divId w:val="484248105"/>
        <w:rPr>
          <w:rFonts w:eastAsia="Times New Roman"/>
        </w:rPr>
      </w:pPr>
      <w:r>
        <w:rPr>
          <w:rFonts w:eastAsia="Times New Roman"/>
        </w:rPr>
        <w:t xml:space="preserve">If you want 0 included in the lowest </w:t>
      </w:r>
      <w:proofErr w:type="gramStart"/>
      <w:r>
        <w:rPr>
          <w:rFonts w:eastAsia="Times New Roman"/>
        </w:rPr>
        <w:t>group</w:t>
      </w:r>
      <w:proofErr w:type="gramEnd"/>
      <w:r>
        <w:rPr>
          <w:rFonts w:eastAsia="Times New Roman"/>
        </w:rPr>
        <w:t xml:space="preserve"> you must specify this</w:t>
      </w:r>
    </w:p>
    <w:p w14:paraId="2D6C2FA0" w14:textId="77777777" w:rsidR="00A0067E" w:rsidRDefault="00467CDC">
      <w:pPr>
        <w:pStyle w:val="NormalWeb"/>
        <w:divId w:val="484248105"/>
      </w:pPr>
      <w:r>
        <w:t xml:space="preserve">The basic syntax within </w:t>
      </w:r>
      <w:proofErr w:type="gramStart"/>
      <w:r>
        <w:rPr>
          <w:rStyle w:val="HTMLCode"/>
        </w:rPr>
        <w:t>cut(</w:t>
      </w:r>
      <w:proofErr w:type="gramEnd"/>
      <w:r>
        <w:rPr>
          <w:rStyle w:val="HTMLCode"/>
        </w:rPr>
        <w:t>)</w:t>
      </w:r>
      <w:r>
        <w:t xml:space="preserve"> is to first provide the numeric column to be cut (</w:t>
      </w:r>
      <w:proofErr w:type="spellStart"/>
      <w:r>
        <w:rPr>
          <w:rStyle w:val="HTMLCode"/>
        </w:rPr>
        <w:t>age_years</w:t>
      </w:r>
      <w:proofErr w:type="spellEnd"/>
      <w:r>
        <w:t xml:space="preserve">), and then the </w:t>
      </w:r>
      <w:r>
        <w:rPr>
          <w:rStyle w:val="Emphasis"/>
        </w:rPr>
        <w:t>breaks</w:t>
      </w:r>
      <w:r>
        <w:t xml:space="preserve"> argument, which is a numeric vector </w:t>
      </w:r>
      <w:r>
        <w:rPr>
          <w:rStyle w:val="HTMLCode"/>
        </w:rPr>
        <w:t>c()</w:t>
      </w:r>
      <w:r>
        <w:t xml:space="preserve"> of break points. Using </w:t>
      </w:r>
      <w:proofErr w:type="gramStart"/>
      <w:r>
        <w:rPr>
          <w:rStyle w:val="HTMLCode"/>
        </w:rPr>
        <w:t>cut(</w:t>
      </w:r>
      <w:proofErr w:type="gramEnd"/>
      <w:r>
        <w:rPr>
          <w:rStyle w:val="HTMLCode"/>
        </w:rPr>
        <w:t>)</w:t>
      </w:r>
      <w:r>
        <w:t>, the resulting column is an ordered factor.</w:t>
      </w:r>
    </w:p>
    <w:p w14:paraId="2A6BCFE3" w14:textId="77777777" w:rsidR="00A0067E" w:rsidRDefault="00467CDC">
      <w:pPr>
        <w:pStyle w:val="NormalWeb"/>
        <w:divId w:val="484248105"/>
      </w:pPr>
      <w:r>
        <w:lastRenderedPageBreak/>
        <w:t xml:space="preserve">By default, the categorization occurs so that the right/upper side is “open” and inclusive (and the left/lower side is “closed” or exclusive). This is the opposite behavior from the </w:t>
      </w: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t xml:space="preserve"> function. The default labels use the notation “(A, B]”, which means A is not included but B is. </w:t>
      </w:r>
      <w:r>
        <w:rPr>
          <w:rStyle w:val="Strong"/>
        </w:rPr>
        <w:t xml:space="preserve">Reverse this behavior by providing the </w:t>
      </w:r>
      <w:r>
        <w:rPr>
          <w:rStyle w:val="HTMLCode"/>
          <w:b/>
          <w:bCs/>
        </w:rPr>
        <w:t>right = TRUE</w:t>
      </w:r>
      <w:r>
        <w:rPr>
          <w:rStyle w:val="Strong"/>
        </w:rPr>
        <w:t xml:space="preserve"> argument</w:t>
      </w:r>
      <w:r>
        <w:t>.</w:t>
      </w:r>
    </w:p>
    <w:p w14:paraId="05130B3D" w14:textId="77777777" w:rsidR="00A0067E" w:rsidRDefault="00467CDC">
      <w:pPr>
        <w:pStyle w:val="NormalWeb"/>
        <w:divId w:val="484248105"/>
      </w:pPr>
      <w:r>
        <w:t xml:space="preserve">Thus, by default, “0” values are excluded from the lowest </w:t>
      </w:r>
      <w:proofErr w:type="gramStart"/>
      <w:r>
        <w:t>group, and</w:t>
      </w:r>
      <w:proofErr w:type="gramEnd"/>
      <w:r>
        <w:t xml:space="preserve"> categorized as </w:t>
      </w:r>
      <w:r>
        <w:rPr>
          <w:rStyle w:val="HTMLCode"/>
        </w:rPr>
        <w:t>NA</w:t>
      </w:r>
      <w:r>
        <w:t xml:space="preserve">! “0” values could be infants coded as age 0 so be careful! To change this, add the argument </w:t>
      </w:r>
      <w:proofErr w:type="spellStart"/>
      <w:proofErr w:type="gramStart"/>
      <w:r>
        <w:rPr>
          <w:rStyle w:val="HTMLCode"/>
        </w:rPr>
        <w:t>include.lowest</w:t>
      </w:r>
      <w:proofErr w:type="spellEnd"/>
      <w:proofErr w:type="gramEnd"/>
      <w:r>
        <w:rPr>
          <w:rStyle w:val="HTMLCode"/>
        </w:rPr>
        <w:t xml:space="preserve"> = TRUE</w:t>
      </w:r>
      <w:r>
        <w:t xml:space="preserve"> so that any “0” values will be included in the lowest group. The automatically-generated label for the lowest category will then be “[A</w:t>
      </w:r>
      <w:proofErr w:type="gramStart"/>
      <w:r>
        <w:t>],B</w:t>
      </w:r>
      <w:proofErr w:type="gramEnd"/>
      <w:r>
        <w:t xml:space="preserve">]”. Note that if you include the </w:t>
      </w:r>
      <w:proofErr w:type="spellStart"/>
      <w:proofErr w:type="gramStart"/>
      <w:r>
        <w:rPr>
          <w:rStyle w:val="HTMLCode"/>
        </w:rPr>
        <w:t>include.lowest</w:t>
      </w:r>
      <w:proofErr w:type="spellEnd"/>
      <w:proofErr w:type="gramEnd"/>
      <w:r>
        <w:rPr>
          <w:rStyle w:val="HTMLCode"/>
        </w:rPr>
        <w:t xml:space="preserve"> = TRUE</w:t>
      </w:r>
      <w:r>
        <w:t xml:space="preserve"> argument </w:t>
      </w:r>
      <w:r>
        <w:rPr>
          <w:rStyle w:val="Strong"/>
        </w:rPr>
        <w:t>and</w:t>
      </w:r>
      <w:r>
        <w:t xml:space="preserve"> </w:t>
      </w:r>
      <w:r>
        <w:rPr>
          <w:rStyle w:val="HTMLCode"/>
        </w:rPr>
        <w:t>right = TRUE</w:t>
      </w:r>
      <w:r>
        <w:t xml:space="preserve">, the extreme inclusion will now apply to the </w:t>
      </w:r>
      <w:r>
        <w:rPr>
          <w:rStyle w:val="Emphasis"/>
        </w:rPr>
        <w:t>highest</w:t>
      </w:r>
      <w:r>
        <w:t xml:space="preserve"> break point value and category, not the lowest.</w:t>
      </w:r>
    </w:p>
    <w:p w14:paraId="46A2D97C" w14:textId="77777777" w:rsidR="00A0067E" w:rsidRDefault="00467CDC">
      <w:pPr>
        <w:pStyle w:val="NormalWeb"/>
        <w:divId w:val="484248105"/>
      </w:pPr>
      <w:r>
        <w:t xml:space="preserve">You can provide a vector of customized labels using the </w:t>
      </w:r>
      <w:r>
        <w:rPr>
          <w:rStyle w:val="HTMLCode"/>
        </w:rPr>
        <w:t>labels =</w:t>
      </w:r>
      <w:r>
        <w:t xml:space="preserve"> argument. As these are manually written, be very careful to ensure they are accurate! Check your work using cross-tabulation, as described below.</w:t>
      </w:r>
    </w:p>
    <w:p w14:paraId="707E37F8" w14:textId="77777777" w:rsidR="00A0067E" w:rsidRDefault="00467CDC">
      <w:pPr>
        <w:pStyle w:val="NormalWeb"/>
        <w:divId w:val="484248105"/>
      </w:pPr>
      <w:r>
        <w:t xml:space="preserve">An example of </w:t>
      </w:r>
      <w:proofErr w:type="gramStart"/>
      <w:r>
        <w:rPr>
          <w:rStyle w:val="HTMLCode"/>
        </w:rPr>
        <w:t>cut(</w:t>
      </w:r>
      <w:proofErr w:type="gramEnd"/>
      <w:r>
        <w:rPr>
          <w:rStyle w:val="HTMLCode"/>
        </w:rPr>
        <w:t>)</w:t>
      </w:r>
      <w:r>
        <w:t xml:space="preserve"> applied to </w:t>
      </w:r>
      <w:proofErr w:type="spellStart"/>
      <w:r>
        <w:rPr>
          <w:rStyle w:val="HTMLCode"/>
        </w:rPr>
        <w:t>age_years</w:t>
      </w:r>
      <w:proofErr w:type="spellEnd"/>
      <w:r>
        <w:t xml:space="preserve"> to make the new variable </w:t>
      </w:r>
      <w:proofErr w:type="spellStart"/>
      <w:r>
        <w:rPr>
          <w:rStyle w:val="HTMLCode"/>
        </w:rPr>
        <w:t>age_cat</w:t>
      </w:r>
      <w:proofErr w:type="spellEnd"/>
      <w:r>
        <w:t xml:space="preserve"> is below:</w:t>
      </w:r>
    </w:p>
    <w:p w14:paraId="353621B3" w14:textId="77777777" w:rsidR="00A0067E" w:rsidRDefault="00467CDC">
      <w:pPr>
        <w:pStyle w:val="NormalWeb"/>
        <w:divId w:val="484248105"/>
      </w:pPr>
      <w:r>
        <w:rPr>
          <w:rStyle w:val="Strong"/>
        </w:rPr>
        <w:t>Check your work!!!</w:t>
      </w:r>
      <w:r>
        <w:t xml:space="preserve"> Verify that each age value was assigned to the correct category by </w:t>
      </w:r>
      <w:proofErr w:type="gramStart"/>
      <w:r>
        <w:t>cross-tabulating</w:t>
      </w:r>
      <w:proofErr w:type="gramEnd"/>
      <w:r>
        <w:t xml:space="preserve"> the numeric and category columns. Examine assignment of boundary values (</w:t>
      </w:r>
      <w:proofErr w:type="gramStart"/>
      <w:r>
        <w:t>e.g.</w:t>
      </w:r>
      <w:proofErr w:type="gramEnd"/>
      <w:r>
        <w:t> 15, if neighboring categories are 10-15 and 16-20).</w:t>
      </w:r>
    </w:p>
    <w:p w14:paraId="78B7AC90" w14:textId="77777777" w:rsidR="00A0067E" w:rsidRDefault="00467CDC">
      <w:pPr>
        <w:pStyle w:val="NormalWeb"/>
        <w:divId w:val="484248105"/>
      </w:pPr>
      <w:r>
        <w:rPr>
          <w:rStyle w:val="Strong"/>
        </w:rPr>
        <w:t xml:space="preserve">Re-labeling </w:t>
      </w:r>
      <w:r>
        <w:rPr>
          <w:rStyle w:val="HTMLCode"/>
          <w:b/>
          <w:bCs/>
        </w:rPr>
        <w:t>NA</w:t>
      </w:r>
      <w:r>
        <w:rPr>
          <w:rStyle w:val="Strong"/>
        </w:rPr>
        <w:t xml:space="preserve"> values</w:t>
      </w:r>
    </w:p>
    <w:p w14:paraId="3963F6AA" w14:textId="77777777" w:rsidR="00A0067E" w:rsidRDefault="00467CDC">
      <w:pPr>
        <w:pStyle w:val="NormalWeb"/>
        <w:divId w:val="484248105"/>
      </w:pPr>
      <w:r>
        <w:t xml:space="preserve">You may want to assign </w:t>
      </w:r>
      <w:r>
        <w:rPr>
          <w:rStyle w:val="HTMLCode"/>
        </w:rPr>
        <w:t>NA</w:t>
      </w:r>
      <w:r>
        <w:t xml:space="preserve"> values a label such as “Missing”. Because the new column is class Factor (restricted values), you cannot simply mutate it with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as this value will be rejected. Instead, use </w:t>
      </w:r>
      <w:proofErr w:type="spellStart"/>
      <w:r>
        <w:rPr>
          <w:rStyle w:val="HTMLCode"/>
        </w:rPr>
        <w:t>fct_explicit_</w:t>
      </w:r>
      <w:proofErr w:type="gramStart"/>
      <w:r>
        <w:rPr>
          <w:rStyle w:val="HTMLCode"/>
        </w:rPr>
        <w:t>na</w:t>
      </w:r>
      <w:proofErr w:type="spellEnd"/>
      <w:r>
        <w:rPr>
          <w:rStyle w:val="HTMLCode"/>
        </w:rPr>
        <w:t>(</w:t>
      </w:r>
      <w:proofErr w:type="gramEnd"/>
      <w:r>
        <w:rPr>
          <w:rStyle w:val="HTMLCode"/>
        </w:rPr>
        <w:t>)</w:t>
      </w:r>
      <w:r>
        <w:t xml:space="preserve"> from </w:t>
      </w:r>
      <w:proofErr w:type="spellStart"/>
      <w:r>
        <w:rPr>
          <w:rStyle w:val="Strong"/>
        </w:rPr>
        <w:t>forcats</w:t>
      </w:r>
      <w:proofErr w:type="spellEnd"/>
      <w:r>
        <w:t xml:space="preserve"> as explained in the </w:t>
      </w:r>
      <w:hyperlink w:anchor="factors" w:history="1">
        <w:r>
          <w:rPr>
            <w:rStyle w:val="Hyperlink"/>
          </w:rPr>
          <w:t>Factors</w:t>
        </w:r>
      </w:hyperlink>
      <w:r>
        <w:t xml:space="preserve"> page.</w:t>
      </w:r>
    </w:p>
    <w:p w14:paraId="4AFAB664" w14:textId="77777777" w:rsidR="00A0067E" w:rsidRDefault="00467CDC">
      <w:pPr>
        <w:pStyle w:val="NormalWeb"/>
        <w:divId w:val="484248105"/>
      </w:pPr>
      <w:r>
        <w:rPr>
          <w:rStyle w:val="Strong"/>
        </w:rPr>
        <w:t>Quickly make breaks and labels</w:t>
      </w:r>
    </w:p>
    <w:p w14:paraId="0F3403FB" w14:textId="77777777" w:rsidR="00A0067E" w:rsidRDefault="00467CDC">
      <w:pPr>
        <w:pStyle w:val="NormalWeb"/>
        <w:divId w:val="484248105"/>
      </w:pPr>
      <w:r>
        <w:t xml:space="preserve">For a fast way to make breaks and label vectors, use something like below. See the </w:t>
      </w:r>
      <w:hyperlink w:anchor="r-basics" w:history="1">
        <w:r>
          <w:rPr>
            <w:rStyle w:val="Hyperlink"/>
          </w:rPr>
          <w:t>R basics</w:t>
        </w:r>
      </w:hyperlink>
      <w:r>
        <w:t xml:space="preserve"> page for references on </w:t>
      </w:r>
      <w:proofErr w:type="gramStart"/>
      <w:r>
        <w:rPr>
          <w:rStyle w:val="HTMLCode"/>
        </w:rPr>
        <w:t>seq(</w:t>
      </w:r>
      <w:proofErr w:type="gramEnd"/>
      <w:r>
        <w:rPr>
          <w:rStyle w:val="HTMLCode"/>
        </w:rPr>
        <w:t>)</w:t>
      </w:r>
      <w:r>
        <w:t xml:space="preserve"> and </w:t>
      </w:r>
      <w:r>
        <w:rPr>
          <w:rStyle w:val="HTMLCode"/>
        </w:rPr>
        <w:t>rep()</w:t>
      </w:r>
      <w:r>
        <w:t>.</w:t>
      </w:r>
    </w:p>
    <w:p w14:paraId="59896C01" w14:textId="77777777" w:rsidR="00A0067E" w:rsidRDefault="00467CDC">
      <w:pPr>
        <w:pStyle w:val="NormalWeb"/>
        <w:divId w:val="484248105"/>
      </w:pPr>
      <w:r>
        <w:t xml:space="preserve">Read more about </w:t>
      </w:r>
      <w:proofErr w:type="gramStart"/>
      <w:r>
        <w:rPr>
          <w:rStyle w:val="HTMLCode"/>
        </w:rPr>
        <w:t>cut(</w:t>
      </w:r>
      <w:proofErr w:type="gramEnd"/>
      <w:r>
        <w:rPr>
          <w:rStyle w:val="HTMLCode"/>
        </w:rPr>
        <w:t>)</w:t>
      </w:r>
      <w:r>
        <w:t xml:space="preserve"> in its Help page by entering </w:t>
      </w:r>
      <w:r>
        <w:rPr>
          <w:rStyle w:val="HTMLCode"/>
        </w:rPr>
        <w:t>?cut</w:t>
      </w:r>
      <w:r>
        <w:t xml:space="preserve"> in the R console.</w:t>
      </w:r>
    </w:p>
    <w:p w14:paraId="08014892" w14:textId="77777777" w:rsidR="00A0067E" w:rsidRDefault="00467CDC">
      <w:pPr>
        <w:pStyle w:val="Heading3"/>
        <w:divId w:val="1660302650"/>
        <w:rPr>
          <w:rFonts w:eastAsia="Times New Roman"/>
        </w:rPr>
      </w:pPr>
      <w:r>
        <w:rPr>
          <w:rFonts w:eastAsia="Times New Roman"/>
        </w:rPr>
        <w:t>Quantile breaks</w:t>
      </w:r>
    </w:p>
    <w:p w14:paraId="3449B33A" w14:textId="77777777" w:rsidR="00A0067E" w:rsidRDefault="00467CDC">
      <w:pPr>
        <w:pStyle w:val="NormalWeb"/>
        <w:divId w:val="1660302650"/>
      </w:pPr>
      <w:r>
        <w:t xml:space="preserve">In common understanding, “quantiles” or “percentiles” typically refer to a value below which a proportion of values fall. For example, the 95th percentile of ages in </w:t>
      </w:r>
      <w:proofErr w:type="spellStart"/>
      <w:r>
        <w:rPr>
          <w:rStyle w:val="HTMLCode"/>
        </w:rPr>
        <w:t>linelist</w:t>
      </w:r>
      <w:proofErr w:type="spellEnd"/>
      <w:r>
        <w:t xml:space="preserve"> would be the age below which 95% of the age fall.</w:t>
      </w:r>
    </w:p>
    <w:p w14:paraId="0A6D75AA" w14:textId="77777777" w:rsidR="00A0067E" w:rsidRDefault="00467CDC">
      <w:pPr>
        <w:pStyle w:val="NormalWeb"/>
        <w:divId w:val="1660302650"/>
      </w:pPr>
      <w:proofErr w:type="gramStart"/>
      <w:r>
        <w:t>However</w:t>
      </w:r>
      <w:proofErr w:type="gramEnd"/>
      <w:r>
        <w:t xml:space="preserve"> in common speech, “quartiles” and “deciles” can also refer to the </w:t>
      </w:r>
      <w:r>
        <w:rPr>
          <w:rStyle w:val="Emphasis"/>
        </w:rPr>
        <w:t>groups of data</w:t>
      </w:r>
      <w:r>
        <w:t xml:space="preserve"> as equally divided into 4, or 10 groups (note there will be one more break point than group).</w:t>
      </w:r>
    </w:p>
    <w:p w14:paraId="2447BA13" w14:textId="77777777" w:rsidR="00A0067E" w:rsidRDefault="00467CDC">
      <w:pPr>
        <w:pStyle w:val="NormalWeb"/>
        <w:divId w:val="1660302650"/>
      </w:pPr>
      <w:r>
        <w:lastRenderedPageBreak/>
        <w:t xml:space="preserve">To get quantile break points, you can use </w:t>
      </w:r>
      <w:proofErr w:type="gramStart"/>
      <w:r>
        <w:rPr>
          <w:rStyle w:val="HTMLCode"/>
        </w:rPr>
        <w:t>quantile(</w:t>
      </w:r>
      <w:proofErr w:type="gramEnd"/>
      <w:r>
        <w:rPr>
          <w:rStyle w:val="HTMLCode"/>
        </w:rPr>
        <w:t>)</w:t>
      </w:r>
      <w:r>
        <w:t xml:space="preserve"> from the </w:t>
      </w:r>
      <w:r>
        <w:rPr>
          <w:rStyle w:val="Strong"/>
        </w:rPr>
        <w:t>stats</w:t>
      </w:r>
      <w:r>
        <w:t xml:space="preserve"> package from </w:t>
      </w:r>
      <w:r>
        <w:rPr>
          <w:rStyle w:val="Strong"/>
        </w:rPr>
        <w:t>base</w:t>
      </w:r>
      <w:r>
        <w:t xml:space="preserve"> R. You provide a numeric vector (</w:t>
      </w:r>
      <w:proofErr w:type="gramStart"/>
      <w:r>
        <w:t>e.g.</w:t>
      </w:r>
      <w:proofErr w:type="gramEnd"/>
      <w:r>
        <w:t xml:space="preserve"> a column in a dataset) and vector of numeric probability values ranging from 0 to 1.0. The break points are returned as a numeric vector. Explore the details of the statistical methodologies by </w:t>
      </w:r>
      <w:proofErr w:type="gramStart"/>
      <w:r>
        <w:t xml:space="preserve">entering </w:t>
      </w:r>
      <w:r>
        <w:rPr>
          <w:rStyle w:val="HTMLCode"/>
        </w:rPr>
        <w:t>?quantile</w:t>
      </w:r>
      <w:proofErr w:type="gramEnd"/>
      <w:r>
        <w:t>.</w:t>
      </w:r>
    </w:p>
    <w:p w14:paraId="6EBA3108" w14:textId="77777777" w:rsidR="00A0067E" w:rsidRDefault="00467CDC">
      <w:pPr>
        <w:numPr>
          <w:ilvl w:val="0"/>
          <w:numId w:val="77"/>
        </w:numPr>
        <w:spacing w:before="100" w:beforeAutospacing="1" w:after="100" w:afterAutospacing="1"/>
        <w:divId w:val="1660302650"/>
        <w:rPr>
          <w:rFonts w:eastAsia="Times New Roman"/>
        </w:rPr>
      </w:pPr>
      <w:r>
        <w:rPr>
          <w:rFonts w:eastAsia="Times New Roman"/>
        </w:rPr>
        <w:t xml:space="preserve">If your input numeric vector has any missing </w:t>
      </w:r>
      <w:proofErr w:type="gramStart"/>
      <w:r>
        <w:rPr>
          <w:rFonts w:eastAsia="Times New Roman"/>
        </w:rPr>
        <w:t>values</w:t>
      </w:r>
      <w:proofErr w:type="gramEnd"/>
      <w:r>
        <w:rPr>
          <w:rFonts w:eastAsia="Times New Roman"/>
        </w:rPr>
        <w:t xml:space="preserve"> it is best to set </w:t>
      </w:r>
      <w:r>
        <w:rPr>
          <w:rStyle w:val="HTMLCode"/>
        </w:rPr>
        <w:t>na.rm = TRUE</w:t>
      </w:r>
    </w:p>
    <w:p w14:paraId="77F800B4" w14:textId="77777777" w:rsidR="00A0067E" w:rsidRDefault="00467CDC">
      <w:pPr>
        <w:numPr>
          <w:ilvl w:val="0"/>
          <w:numId w:val="77"/>
        </w:numPr>
        <w:spacing w:before="100" w:beforeAutospacing="1" w:after="100" w:afterAutospacing="1"/>
        <w:divId w:val="1660302650"/>
        <w:rPr>
          <w:rFonts w:eastAsia="Times New Roman"/>
        </w:rPr>
      </w:pPr>
      <w:r>
        <w:rPr>
          <w:rFonts w:eastAsia="Times New Roman"/>
        </w:rPr>
        <w:t xml:space="preserve">Set </w:t>
      </w:r>
      <w:r>
        <w:rPr>
          <w:rStyle w:val="HTMLCode"/>
        </w:rPr>
        <w:t>names = FALSE</w:t>
      </w:r>
      <w:r>
        <w:rPr>
          <w:rFonts w:eastAsia="Times New Roman"/>
        </w:rPr>
        <w:t xml:space="preserve"> to get an un-named numeric vector</w:t>
      </w:r>
    </w:p>
    <w:p w14:paraId="004002E3" w14:textId="77777777" w:rsidR="00A0067E" w:rsidRDefault="00467CDC">
      <w:pPr>
        <w:pStyle w:val="NormalWeb"/>
        <w:divId w:val="1660302650"/>
      </w:pPr>
      <w:r>
        <w:t xml:space="preserve">You can use the results of </w:t>
      </w:r>
      <w:proofErr w:type="gramStart"/>
      <w:r>
        <w:rPr>
          <w:rStyle w:val="HTMLCode"/>
        </w:rPr>
        <w:t>quantile(</w:t>
      </w:r>
      <w:proofErr w:type="gramEnd"/>
      <w:r>
        <w:rPr>
          <w:rStyle w:val="HTMLCode"/>
        </w:rPr>
        <w:t>)</w:t>
      </w:r>
      <w:r>
        <w:t xml:space="preserve"> as break points in </w:t>
      </w:r>
      <w:proofErr w:type="spellStart"/>
      <w:r>
        <w:rPr>
          <w:rStyle w:val="HTMLCode"/>
        </w:rPr>
        <w:t>age_categories</w:t>
      </w:r>
      <w:proofErr w:type="spellEnd"/>
      <w:r>
        <w:rPr>
          <w:rStyle w:val="HTMLCode"/>
        </w:rPr>
        <w:t>()</w:t>
      </w:r>
      <w:r>
        <w:t xml:space="preserve"> or </w:t>
      </w:r>
      <w:r>
        <w:rPr>
          <w:rStyle w:val="HTMLCode"/>
        </w:rPr>
        <w:t>cut()</w:t>
      </w:r>
      <w:r>
        <w:t xml:space="preserve">. Below we create a new column </w:t>
      </w:r>
      <w:r>
        <w:rPr>
          <w:rStyle w:val="HTMLCode"/>
        </w:rPr>
        <w:t>deciles</w:t>
      </w:r>
      <w:r>
        <w:t xml:space="preserve"> using </w:t>
      </w:r>
      <w:proofErr w:type="gramStart"/>
      <w:r>
        <w:rPr>
          <w:rStyle w:val="HTMLCode"/>
        </w:rPr>
        <w:t>cut(</w:t>
      </w:r>
      <w:proofErr w:type="gramEnd"/>
      <w:r>
        <w:rPr>
          <w:rStyle w:val="HTMLCode"/>
        </w:rPr>
        <w:t>)</w:t>
      </w:r>
      <w:r>
        <w:t xml:space="preserve"> where the breaks are defined using </w:t>
      </w:r>
      <w:r>
        <w:rPr>
          <w:rStyle w:val="HTMLCode"/>
        </w:rPr>
        <w:t>quantiles()</w:t>
      </w:r>
      <w:r>
        <w:t xml:space="preserve"> on </w:t>
      </w:r>
      <w:proofErr w:type="spellStart"/>
      <w:r>
        <w:rPr>
          <w:rStyle w:val="HTMLCode"/>
        </w:rPr>
        <w:t>age_years</w:t>
      </w:r>
      <w:proofErr w:type="spellEnd"/>
      <w:r>
        <w:t xml:space="preserve">. Below, we display the results using </w:t>
      </w:r>
      <w:proofErr w:type="spellStart"/>
      <w:proofErr w:type="gramStart"/>
      <w:r>
        <w:rPr>
          <w:rStyle w:val="HTMLCode"/>
        </w:rPr>
        <w:t>tabyl</w:t>
      </w:r>
      <w:proofErr w:type="spellEnd"/>
      <w:r>
        <w:rPr>
          <w:rStyle w:val="HTMLCode"/>
        </w:rPr>
        <w:t>(</w:t>
      </w:r>
      <w:proofErr w:type="gramEnd"/>
      <w:r>
        <w:rPr>
          <w:rStyle w:val="HTMLCode"/>
        </w:rPr>
        <w:t>)</w:t>
      </w:r>
      <w:r>
        <w:t xml:space="preserve"> from </w:t>
      </w:r>
      <w:r>
        <w:rPr>
          <w:rStyle w:val="Strong"/>
        </w:rPr>
        <w:t>janitor</w:t>
      </w:r>
      <w:r>
        <w:t xml:space="preserve"> so you can see the percentages (see the </w:t>
      </w:r>
      <w:hyperlink w:anchor="descriptive-tables" w:history="1">
        <w:r>
          <w:rPr>
            <w:rStyle w:val="Hyperlink"/>
          </w:rPr>
          <w:t>Descriptive tables</w:t>
        </w:r>
      </w:hyperlink>
      <w:r>
        <w:t xml:space="preserve"> page). Note how they are not exactly 10% in each group.</w:t>
      </w:r>
    </w:p>
    <w:p w14:paraId="32BB7DEE" w14:textId="77777777" w:rsidR="00A0067E" w:rsidRDefault="00467CDC">
      <w:pPr>
        <w:pStyle w:val="Heading3"/>
        <w:divId w:val="241986851"/>
        <w:rPr>
          <w:rFonts w:eastAsia="Times New Roman"/>
        </w:rPr>
      </w:pPr>
      <w:proofErr w:type="gramStart"/>
      <w:r>
        <w:rPr>
          <w:rFonts w:eastAsia="Times New Roman"/>
        </w:rPr>
        <w:t>Evenly-sized</w:t>
      </w:r>
      <w:proofErr w:type="gramEnd"/>
      <w:r>
        <w:rPr>
          <w:rFonts w:eastAsia="Times New Roman"/>
        </w:rPr>
        <w:t xml:space="preserve"> groups</w:t>
      </w:r>
    </w:p>
    <w:p w14:paraId="5DDAE788" w14:textId="77777777" w:rsidR="00A0067E" w:rsidRDefault="00467CDC">
      <w:pPr>
        <w:pStyle w:val="NormalWeb"/>
        <w:divId w:val="241986851"/>
      </w:pPr>
      <w:r>
        <w:t xml:space="preserve">Another tool to make numeric groups is the </w:t>
      </w:r>
      <w:proofErr w:type="spellStart"/>
      <w:r>
        <w:t>the</w:t>
      </w:r>
      <w:proofErr w:type="spellEnd"/>
      <w:r>
        <w:t xml:space="preserve"> </w:t>
      </w:r>
      <w:proofErr w:type="spellStart"/>
      <w:r>
        <w:rPr>
          <w:rStyle w:val="Strong"/>
        </w:rPr>
        <w:t>dplyr</w:t>
      </w:r>
      <w:proofErr w:type="spellEnd"/>
      <w:r>
        <w:t xml:space="preserve"> function </w:t>
      </w:r>
      <w:proofErr w:type="spellStart"/>
      <w:proofErr w:type="gramStart"/>
      <w:r>
        <w:rPr>
          <w:rStyle w:val="HTMLCode"/>
        </w:rPr>
        <w:t>ntile</w:t>
      </w:r>
      <w:proofErr w:type="spellEnd"/>
      <w:r>
        <w:rPr>
          <w:rStyle w:val="HTMLCode"/>
        </w:rPr>
        <w:t>(</w:t>
      </w:r>
      <w:proofErr w:type="gramEnd"/>
      <w:r>
        <w:rPr>
          <w:rStyle w:val="HTMLCode"/>
        </w:rPr>
        <w:t>)</w:t>
      </w:r>
      <w:r>
        <w:t xml:space="preserve">, which attempts to break your data into </w:t>
      </w:r>
      <w:proofErr w:type="spellStart"/>
      <w:r>
        <w:t>n</w:t>
      </w:r>
      <w:proofErr w:type="spellEnd"/>
      <w:r>
        <w:t xml:space="preserve"> </w:t>
      </w:r>
      <w:r>
        <w:rPr>
          <w:rStyle w:val="Emphasis"/>
        </w:rPr>
        <w:t>evenly-sized groups</w:t>
      </w:r>
      <w:r>
        <w:t xml:space="preserve"> - </w:t>
      </w:r>
      <w:r>
        <w:rPr>
          <w:rStyle w:val="Emphasis"/>
        </w:rPr>
        <w:t xml:space="preserve">but be aware that unlike with </w:t>
      </w:r>
      <w:r>
        <w:rPr>
          <w:rStyle w:val="HTMLCode"/>
          <w:i/>
          <w:iCs/>
        </w:rPr>
        <w:t>quantile()</w:t>
      </w:r>
      <w:r>
        <w:rPr>
          <w:rStyle w:val="Emphasis"/>
        </w:rPr>
        <w:t xml:space="preserve"> the same value could appear in more than one group.</w:t>
      </w:r>
      <w:r>
        <w:t xml:space="preserve"> Provide the numeric vector and then the number of groups. The values in the new column created is just group “numbers” (e.g. 1 to 10), not the range of values themselves as when using </w:t>
      </w:r>
      <w:proofErr w:type="gramStart"/>
      <w:r>
        <w:rPr>
          <w:rStyle w:val="HTMLCode"/>
        </w:rPr>
        <w:t>cut(</w:t>
      </w:r>
      <w:proofErr w:type="gramEnd"/>
      <w:r>
        <w:rPr>
          <w:rStyle w:val="HTMLCode"/>
        </w:rPr>
        <w:t>)</w:t>
      </w:r>
      <w:r>
        <w:t>.</w:t>
      </w:r>
    </w:p>
    <w:p w14:paraId="31F12CFD" w14:textId="77777777" w:rsidR="00A0067E" w:rsidRDefault="00467CDC">
      <w:pPr>
        <w:pStyle w:val="Heading3"/>
        <w:divId w:val="117847188"/>
        <w:rPr>
          <w:rFonts w:eastAsia="Times New Roman"/>
        </w:rPr>
      </w:pPr>
      <w:proofErr w:type="spellStart"/>
      <w:r>
        <w:rPr>
          <w:rStyle w:val="HTMLCode"/>
        </w:rPr>
        <w:t>case_</w:t>
      </w:r>
      <w:proofErr w:type="gramStart"/>
      <w:r>
        <w:rPr>
          <w:rStyle w:val="HTMLCode"/>
        </w:rPr>
        <w:t>when</w:t>
      </w:r>
      <w:proofErr w:type="spellEnd"/>
      <w:r>
        <w:rPr>
          <w:rStyle w:val="HTMLCode"/>
        </w:rPr>
        <w:t>(</w:t>
      </w:r>
      <w:proofErr w:type="gramEnd"/>
      <w:r>
        <w:rPr>
          <w:rStyle w:val="HTMLCode"/>
        </w:rPr>
        <w:t>)</w:t>
      </w:r>
    </w:p>
    <w:p w14:paraId="0C57C4EC" w14:textId="77777777" w:rsidR="00A0067E" w:rsidRDefault="00467CDC">
      <w:pPr>
        <w:pStyle w:val="NormalWeb"/>
        <w:divId w:val="117847188"/>
      </w:pPr>
      <w:r>
        <w:t xml:space="preserve">It is possible to use the </w:t>
      </w:r>
      <w:proofErr w:type="spellStart"/>
      <w:r>
        <w:rPr>
          <w:rStyle w:val="Strong"/>
        </w:rPr>
        <w:t>dplyr</w:t>
      </w:r>
      <w:proofErr w:type="spellEnd"/>
      <w:r>
        <w:t xml:space="preserve"> function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to create categories from a numeric column, but it is easier to use </w:t>
      </w:r>
      <w:proofErr w:type="spellStart"/>
      <w:r>
        <w:rPr>
          <w:rStyle w:val="HTMLCode"/>
        </w:rPr>
        <w:t>age_categories</w:t>
      </w:r>
      <w:proofErr w:type="spellEnd"/>
      <w:r>
        <w:rPr>
          <w:rStyle w:val="HTMLCode"/>
        </w:rPr>
        <w:t>()</w:t>
      </w:r>
      <w:r>
        <w:t xml:space="preserve"> from </w:t>
      </w:r>
      <w:proofErr w:type="spellStart"/>
      <w:r>
        <w:rPr>
          <w:rStyle w:val="Strong"/>
        </w:rPr>
        <w:t>epikit</w:t>
      </w:r>
      <w:proofErr w:type="spellEnd"/>
      <w:r>
        <w:t xml:space="preserve"> or </w:t>
      </w:r>
      <w:r>
        <w:rPr>
          <w:rStyle w:val="HTMLCode"/>
        </w:rPr>
        <w:t>cut()</w:t>
      </w:r>
      <w:r>
        <w:t xml:space="preserve"> because these will create an ordered factor automatically.</w:t>
      </w:r>
    </w:p>
    <w:p w14:paraId="1E2A5180" w14:textId="77777777" w:rsidR="00A0067E" w:rsidRDefault="00467CDC">
      <w:pPr>
        <w:pStyle w:val="NormalWeb"/>
        <w:divId w:val="117847188"/>
      </w:pPr>
      <w:r>
        <w:t xml:space="preserve">If using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please review the proper use as described earlier in the Re-code values section of this page. Also be aware that all right-hand side values must be of the same class. Thus, if you want </w:t>
      </w:r>
      <w:r>
        <w:rPr>
          <w:rStyle w:val="HTMLCode"/>
        </w:rPr>
        <w:t>NA</w:t>
      </w:r>
      <w:r>
        <w:t xml:space="preserve"> on the right-side you should either write “Missing” or use the special </w:t>
      </w:r>
      <w:r>
        <w:rPr>
          <w:rStyle w:val="HTMLCode"/>
        </w:rPr>
        <w:t>NA</w:t>
      </w:r>
      <w:r>
        <w:t xml:space="preserve"> value </w:t>
      </w:r>
      <w:proofErr w:type="spellStart"/>
      <w:r>
        <w:rPr>
          <w:rStyle w:val="HTMLCode"/>
        </w:rPr>
        <w:t>NA_character</w:t>
      </w:r>
      <w:proofErr w:type="spellEnd"/>
      <w:r>
        <w:rPr>
          <w:rStyle w:val="HTMLCode"/>
        </w:rPr>
        <w:t>_</w:t>
      </w:r>
      <w:r>
        <w:t>.</w:t>
      </w:r>
    </w:p>
    <w:p w14:paraId="58856514" w14:textId="77777777" w:rsidR="00A0067E" w:rsidRDefault="00467CDC">
      <w:pPr>
        <w:pStyle w:val="Heading3"/>
        <w:divId w:val="614289415"/>
        <w:rPr>
          <w:rFonts w:eastAsia="Times New Roman"/>
        </w:rPr>
      </w:pPr>
      <w:r>
        <w:rPr>
          <w:rFonts w:eastAsia="Times New Roman"/>
        </w:rPr>
        <w:t>Add to pipe chain</w:t>
      </w:r>
    </w:p>
    <w:p w14:paraId="10839858" w14:textId="77777777" w:rsidR="00A0067E" w:rsidRDefault="00467CDC">
      <w:pPr>
        <w:pStyle w:val="NormalWeb"/>
        <w:divId w:val="614289415"/>
      </w:pPr>
      <w:r>
        <w:t>Below, code to create two categorical age columns is added to the cleaning pipe chain:</w:t>
      </w:r>
    </w:p>
    <w:p w14:paraId="237826E9" w14:textId="77777777" w:rsidR="00A0067E" w:rsidRDefault="00467CDC">
      <w:pPr>
        <w:pStyle w:val="Heading2"/>
        <w:divId w:val="1499736287"/>
        <w:rPr>
          <w:rFonts w:eastAsia="Times New Roman"/>
        </w:rPr>
      </w:pPr>
      <w:r>
        <w:rPr>
          <w:rFonts w:eastAsia="Times New Roman"/>
        </w:rPr>
        <w:t>Add rows</w:t>
      </w:r>
    </w:p>
    <w:p w14:paraId="5379824C" w14:textId="77777777" w:rsidR="00A0067E" w:rsidRDefault="00467CDC">
      <w:pPr>
        <w:pStyle w:val="Heading3"/>
        <w:divId w:val="1744254391"/>
        <w:rPr>
          <w:rFonts w:eastAsia="Times New Roman"/>
        </w:rPr>
      </w:pPr>
      <w:r>
        <w:rPr>
          <w:rFonts w:eastAsia="Times New Roman"/>
        </w:rPr>
        <w:t>One-by-one</w:t>
      </w:r>
    </w:p>
    <w:p w14:paraId="77888CA6" w14:textId="77777777" w:rsidR="00A0067E" w:rsidRDefault="00467CDC">
      <w:pPr>
        <w:pStyle w:val="NormalWeb"/>
        <w:divId w:val="1744254391"/>
      </w:pPr>
      <w:r>
        <w:t xml:space="preserve">Adding rows one-by-one manually is tedious but can be done with </w:t>
      </w:r>
      <w:proofErr w:type="spellStart"/>
      <w:r>
        <w:rPr>
          <w:rStyle w:val="HTMLCode"/>
        </w:rPr>
        <w:t>add_</w:t>
      </w:r>
      <w:proofErr w:type="gramStart"/>
      <w:r>
        <w:rPr>
          <w:rStyle w:val="HTMLCode"/>
        </w:rPr>
        <w:t>row</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Remember that each column must contain values of only one class (either character, numeric, logical, etc.). </w:t>
      </w:r>
      <w:proofErr w:type="gramStart"/>
      <w:r>
        <w:t>So</w:t>
      </w:r>
      <w:proofErr w:type="gramEnd"/>
      <w:r>
        <w:t xml:space="preserve"> adding a row requires nuance to maintain this.</w:t>
      </w:r>
    </w:p>
    <w:p w14:paraId="4C88C3D9" w14:textId="77777777" w:rsidR="00A0067E" w:rsidRDefault="00467CDC">
      <w:pPr>
        <w:pStyle w:val="NormalWeb"/>
        <w:divId w:val="1744254391"/>
      </w:pPr>
      <w:proofErr w:type="gramStart"/>
      <w:r>
        <w:lastRenderedPageBreak/>
        <w:t xml:space="preserve">Use </w:t>
      </w:r>
      <w:r>
        <w:rPr>
          <w:rStyle w:val="HTMLCode"/>
        </w:rPr>
        <w:t>.before</w:t>
      </w:r>
      <w:proofErr w:type="gramEnd"/>
      <w:r>
        <w:t xml:space="preserve"> and </w:t>
      </w:r>
      <w:r>
        <w:rPr>
          <w:rStyle w:val="HTMLCode"/>
        </w:rPr>
        <w:t>.after.</w:t>
      </w:r>
      <w:r>
        <w:t xml:space="preserve"> to specify the placement of the row you want to add. </w:t>
      </w:r>
      <w:proofErr w:type="gramStart"/>
      <w:r>
        <w:rPr>
          <w:rStyle w:val="HTMLCode"/>
        </w:rPr>
        <w:t>.before</w:t>
      </w:r>
      <w:proofErr w:type="gramEnd"/>
      <w:r>
        <w:rPr>
          <w:rStyle w:val="HTMLCode"/>
        </w:rPr>
        <w:t xml:space="preserve"> = 3</w:t>
      </w:r>
      <w:r>
        <w:t xml:space="preserve"> will put the new row before the current 3rd row. The default behavior is to add the row to the end. Columns not specified will be left empty (</w:t>
      </w:r>
      <w:r>
        <w:rPr>
          <w:rStyle w:val="HTMLCode"/>
        </w:rPr>
        <w:t>NA</w:t>
      </w:r>
      <w:r>
        <w:t>).</w:t>
      </w:r>
    </w:p>
    <w:p w14:paraId="35CE4C4D" w14:textId="77777777" w:rsidR="00A0067E" w:rsidRDefault="00467CDC">
      <w:pPr>
        <w:pStyle w:val="NormalWeb"/>
        <w:divId w:val="1744254391"/>
      </w:pPr>
      <w:r>
        <w:t xml:space="preserve">The new </w:t>
      </w:r>
      <w:r>
        <w:rPr>
          <w:rStyle w:val="Emphasis"/>
        </w:rPr>
        <w:t>row number</w:t>
      </w:r>
      <w:r>
        <w:t xml:space="preserve"> may look strange (“…23”) but the row numbers in the pre-existing rows </w:t>
      </w:r>
      <w:r>
        <w:rPr>
          <w:rStyle w:val="Emphasis"/>
        </w:rPr>
        <w:t>have</w:t>
      </w:r>
      <w:r>
        <w:t xml:space="preserve"> changed. </w:t>
      </w:r>
      <w:proofErr w:type="gramStart"/>
      <w:r>
        <w:t>So</w:t>
      </w:r>
      <w:proofErr w:type="gramEnd"/>
      <w:r>
        <w:t xml:space="preserve"> if using the command twice, examine/test the insertion carefully.</w:t>
      </w:r>
    </w:p>
    <w:p w14:paraId="4651F21A" w14:textId="77777777" w:rsidR="00A0067E" w:rsidRDefault="00467CDC">
      <w:pPr>
        <w:pStyle w:val="NormalWeb"/>
        <w:divId w:val="1744254391"/>
      </w:pPr>
      <w:r>
        <w:t xml:space="preserve">If a </w:t>
      </w:r>
      <w:proofErr w:type="gramStart"/>
      <w:r>
        <w:t>class</w:t>
      </w:r>
      <w:proofErr w:type="gramEnd"/>
      <w:r>
        <w:t xml:space="preserve"> you provide is off you will see an error like this:</w:t>
      </w:r>
    </w:p>
    <w:p w14:paraId="50C197E6" w14:textId="77777777" w:rsidR="00A0067E" w:rsidRDefault="00467CDC">
      <w:pPr>
        <w:pStyle w:val="HTMLPreformatted"/>
        <w:divId w:val="1744254391"/>
      </w:pPr>
      <w:r>
        <w:t>Error: Can't combine</w:t>
      </w:r>
      <w:proofErr w:type="gramStart"/>
      <w:r>
        <w:t xml:space="preserve"> ..</w:t>
      </w:r>
      <w:proofErr w:type="gramEnd"/>
      <w:r>
        <w:t>1$infection date &lt;date&gt; and ..2$infection date &lt;character&gt;.</w:t>
      </w:r>
    </w:p>
    <w:p w14:paraId="2DED4532" w14:textId="77777777" w:rsidR="00A0067E" w:rsidRDefault="00467CDC">
      <w:pPr>
        <w:pStyle w:val="NormalWeb"/>
        <w:divId w:val="1744254391"/>
      </w:pPr>
      <w:r>
        <w:t xml:space="preserve">(when inserting a row with a date value, remember to wrap the date in the function </w:t>
      </w:r>
      <w:proofErr w:type="spellStart"/>
      <w:proofErr w:type="gramStart"/>
      <w:r>
        <w:rPr>
          <w:rStyle w:val="HTMLCode"/>
        </w:rPr>
        <w:t>as.Date</w:t>
      </w:r>
      <w:proofErr w:type="spellEnd"/>
      <w:proofErr w:type="gramEnd"/>
      <w:r>
        <w:rPr>
          <w:rStyle w:val="HTMLCode"/>
        </w:rPr>
        <w:t>()</w:t>
      </w:r>
      <w:r>
        <w:t xml:space="preserve"> like </w:t>
      </w:r>
      <w:proofErr w:type="spellStart"/>
      <w:r>
        <w:rPr>
          <w:rStyle w:val="HTMLCode"/>
        </w:rPr>
        <w:t>as.Date</w:t>
      </w:r>
      <w:proofErr w:type="spellEnd"/>
      <w:r>
        <w:rPr>
          <w:rStyle w:val="HTMLCode"/>
        </w:rPr>
        <w:t>("2020-10-10")</w:t>
      </w:r>
      <w:r>
        <w:t>).</w:t>
      </w:r>
    </w:p>
    <w:p w14:paraId="0284658F" w14:textId="77777777" w:rsidR="00A0067E" w:rsidRDefault="00467CDC">
      <w:pPr>
        <w:pStyle w:val="Heading3"/>
        <w:divId w:val="1249343715"/>
        <w:rPr>
          <w:rFonts w:eastAsia="Times New Roman"/>
        </w:rPr>
      </w:pPr>
      <w:r>
        <w:rPr>
          <w:rFonts w:eastAsia="Times New Roman"/>
        </w:rPr>
        <w:t>Bind rows</w:t>
      </w:r>
    </w:p>
    <w:p w14:paraId="2C38E2FC" w14:textId="77777777" w:rsidR="00A0067E" w:rsidRDefault="00467CDC">
      <w:pPr>
        <w:pStyle w:val="NormalWeb"/>
        <w:divId w:val="1249343715"/>
      </w:pPr>
      <w:r>
        <w:t xml:space="preserve">To combine datasets together by binding the rows of one </w:t>
      </w:r>
      <w:proofErr w:type="spellStart"/>
      <w:r>
        <w:t>dataframe</w:t>
      </w:r>
      <w:proofErr w:type="spellEnd"/>
      <w:r>
        <w:t xml:space="preserve"> to the bottom of another data frame, you can use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This is explained in more detail in the page </w:t>
      </w:r>
      <w:hyperlink w:anchor="joining-data" w:history="1">
        <w:r>
          <w:rPr>
            <w:rStyle w:val="Hyperlink"/>
          </w:rPr>
          <w:t>Joining data</w:t>
        </w:r>
      </w:hyperlink>
      <w:r>
        <w:t>.</w:t>
      </w:r>
    </w:p>
    <w:p w14:paraId="1D68B4B1" w14:textId="77777777" w:rsidR="00A0067E" w:rsidRDefault="00467CDC">
      <w:pPr>
        <w:pStyle w:val="Heading2"/>
        <w:divId w:val="1717969793"/>
        <w:rPr>
          <w:rFonts w:eastAsia="Times New Roman"/>
        </w:rPr>
      </w:pPr>
      <w:r>
        <w:rPr>
          <w:rFonts w:eastAsia="Times New Roman"/>
        </w:rPr>
        <w:t>Filter rows</w:t>
      </w:r>
    </w:p>
    <w:p w14:paraId="54E8BE4B" w14:textId="77777777" w:rsidR="00A0067E" w:rsidRDefault="00467CDC">
      <w:pPr>
        <w:pStyle w:val="NormalWeb"/>
        <w:divId w:val="1717969793"/>
      </w:pPr>
      <w:r>
        <w:t xml:space="preserve">A typical cleaning step after you have cleaned the columns and re-coded values is to </w:t>
      </w:r>
      <w:r>
        <w:rPr>
          <w:rStyle w:val="Emphasis"/>
        </w:rPr>
        <w:t>filter</w:t>
      </w:r>
      <w:r>
        <w:t xml:space="preserve"> the data frame for specific rows using the </w:t>
      </w:r>
      <w:proofErr w:type="spellStart"/>
      <w:r>
        <w:rPr>
          <w:rStyle w:val="Strong"/>
        </w:rPr>
        <w:t>dplyr</w:t>
      </w:r>
      <w:proofErr w:type="spellEnd"/>
      <w:r>
        <w:t xml:space="preserve"> verb </w:t>
      </w:r>
      <w:proofErr w:type="gramStart"/>
      <w:r>
        <w:rPr>
          <w:rStyle w:val="HTMLCode"/>
        </w:rPr>
        <w:t>filter(</w:t>
      </w:r>
      <w:proofErr w:type="gramEnd"/>
      <w:r>
        <w:rPr>
          <w:rStyle w:val="HTMLCode"/>
        </w:rPr>
        <w:t>)</w:t>
      </w:r>
      <w:r>
        <w:t>.</w:t>
      </w:r>
    </w:p>
    <w:p w14:paraId="7FD934D5" w14:textId="77777777" w:rsidR="00A0067E" w:rsidRDefault="00467CDC">
      <w:pPr>
        <w:pStyle w:val="NormalWeb"/>
        <w:divId w:val="1717969793"/>
      </w:pPr>
      <w:r>
        <w:t xml:space="preserve">Within </w:t>
      </w:r>
      <w:proofErr w:type="gramStart"/>
      <w:r>
        <w:rPr>
          <w:rStyle w:val="HTMLCode"/>
        </w:rPr>
        <w:t>filter(</w:t>
      </w:r>
      <w:proofErr w:type="gramEnd"/>
      <w:r>
        <w:rPr>
          <w:rStyle w:val="HTMLCode"/>
        </w:rPr>
        <w:t>)</w:t>
      </w:r>
      <w:r>
        <w:t xml:space="preserve">, specify the logic that must be </w:t>
      </w:r>
      <w:r>
        <w:rPr>
          <w:rStyle w:val="HTMLCode"/>
        </w:rPr>
        <w:t>TRUE</w:t>
      </w:r>
      <w:r>
        <w:t xml:space="preserve"> for a row in the dataset to be kept. Below we show how to filter rows based on simple and complex logical conditions.</w:t>
      </w:r>
    </w:p>
    <w:p w14:paraId="4ACCDDAB" w14:textId="77777777" w:rsidR="00A0067E" w:rsidRDefault="00467CDC">
      <w:pPr>
        <w:pStyle w:val="Heading3"/>
        <w:divId w:val="355274421"/>
        <w:rPr>
          <w:rFonts w:eastAsia="Times New Roman"/>
        </w:rPr>
      </w:pPr>
      <w:r>
        <w:rPr>
          <w:rFonts w:eastAsia="Times New Roman"/>
        </w:rPr>
        <w:t>Simple filter</w:t>
      </w:r>
    </w:p>
    <w:p w14:paraId="3060C090" w14:textId="77777777" w:rsidR="00A0067E" w:rsidRDefault="00467CDC">
      <w:pPr>
        <w:pStyle w:val="NormalWeb"/>
        <w:divId w:val="355274421"/>
      </w:pPr>
      <w:r>
        <w:t xml:space="preserve">This simple example re-defines the </w:t>
      </w:r>
      <w:proofErr w:type="spellStart"/>
      <w:r>
        <w:t>dataframe</w:t>
      </w:r>
      <w:proofErr w:type="spellEnd"/>
      <w:r>
        <w:t xml:space="preserve"> </w:t>
      </w:r>
      <w:proofErr w:type="spellStart"/>
      <w:r>
        <w:rPr>
          <w:rStyle w:val="HTMLCode"/>
        </w:rPr>
        <w:t>linelist</w:t>
      </w:r>
      <w:proofErr w:type="spellEnd"/>
      <w:r>
        <w:t xml:space="preserve"> as itself, having filtered the rows to meet a logical condition. </w:t>
      </w:r>
      <w:r>
        <w:rPr>
          <w:rStyle w:val="Strong"/>
        </w:rPr>
        <w:t xml:space="preserve">Only the rows where the logical statement within the parentheses evaluates to </w:t>
      </w:r>
      <w:r>
        <w:rPr>
          <w:rStyle w:val="HTMLCode"/>
          <w:b/>
          <w:bCs/>
        </w:rPr>
        <w:t>TRUE</w:t>
      </w:r>
      <w:r>
        <w:rPr>
          <w:rStyle w:val="Strong"/>
        </w:rPr>
        <w:t xml:space="preserve"> are kept.</w:t>
      </w:r>
    </w:p>
    <w:p w14:paraId="0AC82D2E" w14:textId="77777777" w:rsidR="00A0067E" w:rsidRDefault="00467CDC">
      <w:pPr>
        <w:pStyle w:val="NormalWeb"/>
        <w:divId w:val="355274421"/>
      </w:pPr>
      <w:r>
        <w:t xml:space="preserve">In this example, the logical statement is </w:t>
      </w:r>
      <w:r>
        <w:rPr>
          <w:rStyle w:val="HTMLCode"/>
        </w:rPr>
        <w:t>gender == "f"</w:t>
      </w:r>
      <w:r>
        <w:t xml:space="preserve">, which is asking whether the value in the column </w:t>
      </w:r>
      <w:r>
        <w:rPr>
          <w:rStyle w:val="HTMLCode"/>
        </w:rPr>
        <w:t>gender</w:t>
      </w:r>
      <w:r>
        <w:t xml:space="preserve"> is equal to “f” (case sensitive).</w:t>
      </w:r>
    </w:p>
    <w:p w14:paraId="3C7A0186" w14:textId="77777777" w:rsidR="00A0067E" w:rsidRDefault="00467CDC">
      <w:pPr>
        <w:pStyle w:val="NormalWeb"/>
        <w:divId w:val="355274421"/>
      </w:pPr>
      <w:r>
        <w:t xml:space="preserve">Before the filter is applied, the number of rows in </w:t>
      </w:r>
      <w:proofErr w:type="spellStart"/>
      <w:r>
        <w:rPr>
          <w:rStyle w:val="HTMLCode"/>
        </w:rPr>
        <w:t>linelist</w:t>
      </w:r>
      <w:proofErr w:type="spellEnd"/>
      <w:r>
        <w:t xml:space="preserve"> is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w:t>
      </w:r>
    </w:p>
    <w:p w14:paraId="2F9933EB" w14:textId="77777777" w:rsidR="00A0067E" w:rsidRDefault="00467CDC">
      <w:pPr>
        <w:pStyle w:val="NormalWeb"/>
        <w:divId w:val="355274421"/>
      </w:pPr>
      <w:r>
        <w:t xml:space="preserve">After the filter is applied, the number of rows in </w:t>
      </w:r>
      <w:proofErr w:type="spellStart"/>
      <w:r>
        <w:rPr>
          <w:rStyle w:val="HTMLCode"/>
        </w:rPr>
        <w:t>linelist</w:t>
      </w:r>
      <w:proofErr w:type="spellEnd"/>
      <w:r>
        <w:t xml:space="preserve"> is </w:t>
      </w:r>
      <w:proofErr w:type="spellStart"/>
      <w:r>
        <w:rPr>
          <w:rStyle w:val="HTMLCode"/>
        </w:rPr>
        <w:t>linelist</w:t>
      </w:r>
      <w:proofErr w:type="spellEnd"/>
      <w:r>
        <w:rPr>
          <w:rStyle w:val="HTMLCode"/>
        </w:rPr>
        <w:t xml:space="preserve"> %&gt;% </w:t>
      </w:r>
      <w:proofErr w:type="gramStart"/>
      <w:r>
        <w:rPr>
          <w:rStyle w:val="HTMLCode"/>
        </w:rPr>
        <w:t>filter(</w:t>
      </w:r>
      <w:proofErr w:type="gramEnd"/>
      <w:r>
        <w:rPr>
          <w:rStyle w:val="HTMLCode"/>
        </w:rPr>
        <w:t xml:space="preserve">gender == "f") %&gt;% </w:t>
      </w:r>
      <w:proofErr w:type="spellStart"/>
      <w:r>
        <w:rPr>
          <w:rStyle w:val="HTMLCode"/>
        </w:rPr>
        <w:t>nrow</w:t>
      </w:r>
      <w:proofErr w:type="spellEnd"/>
      <w:r>
        <w:rPr>
          <w:rStyle w:val="HTMLCode"/>
        </w:rPr>
        <w:t>()</w:t>
      </w:r>
      <w:r>
        <w:t>.</w:t>
      </w:r>
    </w:p>
    <w:p w14:paraId="236987BA" w14:textId="77777777" w:rsidR="00A0067E" w:rsidRDefault="00467CDC">
      <w:pPr>
        <w:pStyle w:val="Heading3"/>
        <w:divId w:val="896628478"/>
        <w:rPr>
          <w:rFonts w:eastAsia="Times New Roman"/>
        </w:rPr>
      </w:pPr>
      <w:r>
        <w:rPr>
          <w:rFonts w:eastAsia="Times New Roman"/>
        </w:rPr>
        <w:t>Filter out missing values</w:t>
      </w:r>
    </w:p>
    <w:p w14:paraId="2288BDBE" w14:textId="77777777" w:rsidR="00A0067E" w:rsidRDefault="00467CDC">
      <w:pPr>
        <w:pStyle w:val="NormalWeb"/>
        <w:divId w:val="896628478"/>
      </w:pPr>
      <w:r>
        <w:lastRenderedPageBreak/>
        <w:t xml:space="preserve">It is </w:t>
      </w:r>
      <w:proofErr w:type="gramStart"/>
      <w:r>
        <w:t>fairly common</w:t>
      </w:r>
      <w:proofErr w:type="gramEnd"/>
      <w:r>
        <w:t xml:space="preserve"> to want to filter out rows that have missing values. Resist the urge to write </w:t>
      </w:r>
      <w:r>
        <w:rPr>
          <w:rStyle w:val="HTMLCode"/>
        </w:rPr>
        <w:t>filter</w:t>
      </w:r>
      <w:proofErr w:type="gramStart"/>
      <w:r>
        <w:rPr>
          <w:rStyle w:val="HTMLCode"/>
        </w:rPr>
        <w:t>(!is.na</w:t>
      </w:r>
      <w:proofErr w:type="gramEnd"/>
      <w:r>
        <w:rPr>
          <w:rStyle w:val="HTMLCode"/>
        </w:rPr>
        <w:t>(column) &amp; !is.na(column))</w:t>
      </w:r>
      <w:r>
        <w:t xml:space="preserve"> and instead use the </w:t>
      </w:r>
      <w:proofErr w:type="spellStart"/>
      <w:r>
        <w:rPr>
          <w:rStyle w:val="Strong"/>
        </w:rPr>
        <w:t>tidyr</w:t>
      </w:r>
      <w:proofErr w:type="spellEnd"/>
      <w:r>
        <w:t xml:space="preserve"> function that is custom-built for this purpose: </w:t>
      </w:r>
      <w:proofErr w:type="spellStart"/>
      <w:r>
        <w:rPr>
          <w:rStyle w:val="HTMLCode"/>
        </w:rPr>
        <w:t>drop_na</w:t>
      </w:r>
      <w:proofErr w:type="spellEnd"/>
      <w:r>
        <w:rPr>
          <w:rStyle w:val="HTMLCode"/>
        </w:rPr>
        <w:t>()</w:t>
      </w:r>
      <w:r>
        <w:t xml:space="preserve">. If run with empty parentheses, it removes rows with </w:t>
      </w:r>
      <w:r>
        <w:rPr>
          <w:rStyle w:val="Emphasis"/>
        </w:rPr>
        <w:t>any</w:t>
      </w:r>
      <w:r>
        <w:t xml:space="preserve"> missing values. Alternatively, you can provide names of specific columns to be evaluated for </w:t>
      </w:r>
      <w:proofErr w:type="gramStart"/>
      <w:r>
        <w:t>missingness, or</w:t>
      </w:r>
      <w:proofErr w:type="gramEnd"/>
      <w:r>
        <w:t xml:space="preserve"> use the “</w:t>
      </w:r>
      <w:proofErr w:type="spellStart"/>
      <w:r>
        <w:t>tidyselect</w:t>
      </w:r>
      <w:proofErr w:type="spellEnd"/>
      <w:r>
        <w:t xml:space="preserve">” helper functions described </w:t>
      </w:r>
      <w:hyperlink w:anchor="clean_tidyselect" w:history="1">
        <w:r>
          <w:rPr>
            <w:rStyle w:val="Hyperlink"/>
          </w:rPr>
          <w:t>above</w:t>
        </w:r>
      </w:hyperlink>
      <w:r>
        <w:t>.</w:t>
      </w:r>
    </w:p>
    <w:p w14:paraId="72E3ED53" w14:textId="77777777" w:rsidR="00A0067E" w:rsidRDefault="00467CDC">
      <w:pPr>
        <w:pStyle w:val="NormalWeb"/>
        <w:divId w:val="896628478"/>
      </w:pPr>
      <w:r>
        <w:t xml:space="preserve">See the page on </w:t>
      </w:r>
      <w:hyperlink w:anchor="missing-data" w:history="1">
        <w:r>
          <w:rPr>
            <w:rStyle w:val="Hyperlink"/>
          </w:rPr>
          <w:t>Missing data</w:t>
        </w:r>
      </w:hyperlink>
      <w:r>
        <w:t xml:space="preserve"> for many techniques to </w:t>
      </w:r>
      <w:proofErr w:type="spellStart"/>
      <w:r>
        <w:t>analyse</w:t>
      </w:r>
      <w:proofErr w:type="spellEnd"/>
      <w:r>
        <w:t xml:space="preserve"> and manage missingness in your data.</w:t>
      </w:r>
    </w:p>
    <w:p w14:paraId="2D14780C" w14:textId="77777777" w:rsidR="00A0067E" w:rsidRDefault="00467CDC">
      <w:pPr>
        <w:pStyle w:val="Heading3"/>
        <w:divId w:val="549192992"/>
        <w:rPr>
          <w:rFonts w:eastAsia="Times New Roman"/>
        </w:rPr>
      </w:pPr>
      <w:r>
        <w:rPr>
          <w:rFonts w:eastAsia="Times New Roman"/>
        </w:rPr>
        <w:t>Filter by row number</w:t>
      </w:r>
    </w:p>
    <w:p w14:paraId="054E379C" w14:textId="77777777" w:rsidR="00A0067E" w:rsidRDefault="00467CDC">
      <w:pPr>
        <w:pStyle w:val="NormalWeb"/>
        <w:divId w:val="549192992"/>
      </w:pPr>
      <w:r>
        <w:t xml:space="preserve">In a data frame or </w:t>
      </w:r>
      <w:proofErr w:type="spellStart"/>
      <w:r>
        <w:t>tibble</w:t>
      </w:r>
      <w:proofErr w:type="spellEnd"/>
      <w:r>
        <w:t xml:space="preserve">, each row will usually have a “row number” that (when seen in R Viewer) appears to the left of the first column. It is not itself a true column in the data, but it can be used in a </w:t>
      </w:r>
      <w:proofErr w:type="gramStart"/>
      <w:r>
        <w:rPr>
          <w:rStyle w:val="HTMLCode"/>
        </w:rPr>
        <w:t>filter(</w:t>
      </w:r>
      <w:proofErr w:type="gramEnd"/>
      <w:r>
        <w:rPr>
          <w:rStyle w:val="HTMLCode"/>
        </w:rPr>
        <w:t>)</w:t>
      </w:r>
      <w:r>
        <w:t xml:space="preserve"> statement.</w:t>
      </w:r>
    </w:p>
    <w:p w14:paraId="24B80795" w14:textId="77777777" w:rsidR="00A0067E" w:rsidRDefault="00467CDC">
      <w:pPr>
        <w:pStyle w:val="NormalWeb"/>
        <w:divId w:val="549192992"/>
      </w:pPr>
      <w:r>
        <w:t xml:space="preserve">To filter based on “row number”, you can use the </w:t>
      </w:r>
      <w:proofErr w:type="spellStart"/>
      <w:r>
        <w:rPr>
          <w:rStyle w:val="Strong"/>
        </w:rPr>
        <w:t>dplyr</w:t>
      </w:r>
      <w:proofErr w:type="spellEnd"/>
      <w:r>
        <w:t xml:space="preserve"> function </w:t>
      </w:r>
      <w:proofErr w:type="spellStart"/>
      <w:r>
        <w:rPr>
          <w:rStyle w:val="HTMLCode"/>
        </w:rPr>
        <w:t>row_</w:t>
      </w:r>
      <w:proofErr w:type="gramStart"/>
      <w:r>
        <w:rPr>
          <w:rStyle w:val="HTMLCode"/>
        </w:rPr>
        <w:t>number</w:t>
      </w:r>
      <w:proofErr w:type="spellEnd"/>
      <w:r>
        <w:rPr>
          <w:rStyle w:val="HTMLCode"/>
        </w:rPr>
        <w:t>(</w:t>
      </w:r>
      <w:proofErr w:type="gramEnd"/>
      <w:r>
        <w:rPr>
          <w:rStyle w:val="HTMLCode"/>
        </w:rPr>
        <w:t>)</w:t>
      </w:r>
      <w:r>
        <w:t xml:space="preserve"> with open parentheses as part of a logical filtering statement. Often you will use the </w:t>
      </w:r>
      <w:r>
        <w:rPr>
          <w:rStyle w:val="HTMLCode"/>
        </w:rPr>
        <w:t>%in%</w:t>
      </w:r>
      <w:r>
        <w:t xml:space="preserve"> operator and a range of numbers as part of that logical statement, as shown below. To see the </w:t>
      </w:r>
      <w:r>
        <w:rPr>
          <w:rStyle w:val="Emphasis"/>
        </w:rPr>
        <w:t>first</w:t>
      </w:r>
      <w:r>
        <w:t xml:space="preserve"> N rows, you can also use the special </w:t>
      </w:r>
      <w:proofErr w:type="spellStart"/>
      <w:r>
        <w:rPr>
          <w:rStyle w:val="Strong"/>
        </w:rPr>
        <w:t>dplyr</w:t>
      </w:r>
      <w:proofErr w:type="spellEnd"/>
      <w:r>
        <w:t xml:space="preserve"> function </w:t>
      </w:r>
      <w:proofErr w:type="gramStart"/>
      <w:r>
        <w:rPr>
          <w:rStyle w:val="HTMLCode"/>
        </w:rPr>
        <w:t>head(</w:t>
      </w:r>
      <w:proofErr w:type="gramEnd"/>
      <w:r>
        <w:rPr>
          <w:rStyle w:val="HTMLCode"/>
        </w:rPr>
        <w:t>)</w:t>
      </w:r>
      <w:r>
        <w:t>.</w:t>
      </w:r>
    </w:p>
    <w:p w14:paraId="4307A38A" w14:textId="77777777" w:rsidR="00A0067E" w:rsidRDefault="00467CDC">
      <w:pPr>
        <w:pStyle w:val="NormalWeb"/>
        <w:divId w:val="549192992"/>
      </w:pPr>
      <w:r>
        <w:t xml:space="preserve">You can also convert the row numbers to a true column by piping your data frame to the </w:t>
      </w:r>
      <w:proofErr w:type="spellStart"/>
      <w:r>
        <w:rPr>
          <w:rStyle w:val="Strong"/>
        </w:rPr>
        <w:t>tibble</w:t>
      </w:r>
      <w:proofErr w:type="spellEnd"/>
      <w:r>
        <w:t xml:space="preserve"> function </w:t>
      </w:r>
      <w:proofErr w:type="spellStart"/>
      <w:r>
        <w:rPr>
          <w:rStyle w:val="HTMLCode"/>
        </w:rPr>
        <w:t>rownames_to_</w:t>
      </w:r>
      <w:proofErr w:type="gramStart"/>
      <w:r>
        <w:rPr>
          <w:rStyle w:val="HTMLCode"/>
        </w:rPr>
        <w:t>column</w:t>
      </w:r>
      <w:proofErr w:type="spellEnd"/>
      <w:r>
        <w:rPr>
          <w:rStyle w:val="HTMLCode"/>
        </w:rPr>
        <w:t>(</w:t>
      </w:r>
      <w:proofErr w:type="gramEnd"/>
      <w:r>
        <w:rPr>
          <w:rStyle w:val="HTMLCode"/>
        </w:rPr>
        <w:t>)</w:t>
      </w:r>
      <w:r>
        <w:t xml:space="preserve"> (do not put anything in the parentheses).</w:t>
      </w:r>
    </w:p>
    <w:p w14:paraId="1719B8C1" w14:textId="77777777" w:rsidR="00A0067E" w:rsidRDefault="00467CDC">
      <w:pPr>
        <w:pStyle w:val="Heading3"/>
        <w:divId w:val="1001003176"/>
        <w:rPr>
          <w:rFonts w:eastAsia="Times New Roman"/>
        </w:rPr>
      </w:pPr>
      <w:r>
        <w:rPr>
          <w:rFonts w:eastAsia="Times New Roman"/>
        </w:rPr>
        <w:t>Complex filter</w:t>
      </w:r>
    </w:p>
    <w:p w14:paraId="50D192DD" w14:textId="77777777" w:rsidR="00A0067E" w:rsidRDefault="00467CDC">
      <w:pPr>
        <w:pStyle w:val="NormalWeb"/>
        <w:divId w:val="1001003176"/>
      </w:pPr>
      <w:r>
        <w:t xml:space="preserve">More complex logical statements can be constructed using parentheses </w:t>
      </w:r>
      <w:proofErr w:type="gramStart"/>
      <w:r>
        <w:rPr>
          <w:rStyle w:val="HTMLCode"/>
        </w:rPr>
        <w:t>( )</w:t>
      </w:r>
      <w:proofErr w:type="gramEnd"/>
      <w:r>
        <w:t xml:space="preserve">, OR </w:t>
      </w:r>
      <w:r>
        <w:rPr>
          <w:rStyle w:val="HTMLCode"/>
        </w:rPr>
        <w:t>|</w:t>
      </w:r>
      <w:r>
        <w:t xml:space="preserve">, negate </w:t>
      </w:r>
      <w:r>
        <w:rPr>
          <w:rStyle w:val="HTMLCode"/>
        </w:rPr>
        <w:t>!</w:t>
      </w:r>
      <w:r>
        <w:t xml:space="preserve">, </w:t>
      </w:r>
      <w:r>
        <w:rPr>
          <w:rStyle w:val="HTMLCode"/>
        </w:rPr>
        <w:t>%in%</w:t>
      </w:r>
      <w:r>
        <w:t xml:space="preserve">, and </w:t>
      </w:r>
      <w:proofErr w:type="spellStart"/>
      <w:r>
        <w:t>AND</w:t>
      </w:r>
      <w:proofErr w:type="spellEnd"/>
      <w:r>
        <w:t xml:space="preserve"> </w:t>
      </w:r>
      <w:r>
        <w:rPr>
          <w:rStyle w:val="HTMLCode"/>
        </w:rPr>
        <w:t>&amp;</w:t>
      </w:r>
      <w:r>
        <w:t xml:space="preserve"> operators. An example is below:</w:t>
      </w:r>
    </w:p>
    <w:p w14:paraId="12FBFE75" w14:textId="77777777" w:rsidR="00A0067E" w:rsidRDefault="00467CDC">
      <w:pPr>
        <w:pStyle w:val="NormalWeb"/>
        <w:divId w:val="1001003176"/>
      </w:pPr>
      <w:r>
        <w:t xml:space="preserve">Note: You can use </w:t>
      </w:r>
      <w:proofErr w:type="gramStart"/>
      <w:r>
        <w:t xml:space="preserve">the </w:t>
      </w:r>
      <w:r>
        <w:rPr>
          <w:rStyle w:val="HTMLCode"/>
        </w:rPr>
        <w:t>!</w:t>
      </w:r>
      <w:proofErr w:type="gramEnd"/>
      <w:r>
        <w:t xml:space="preserve"> operator in front of a logical criteria to negate it. For example</w:t>
      </w:r>
      <w:proofErr w:type="gramStart"/>
      <w:r>
        <w:t xml:space="preserve">, </w:t>
      </w:r>
      <w:r>
        <w:rPr>
          <w:rStyle w:val="HTMLCode"/>
        </w:rPr>
        <w:t>!</w:t>
      </w:r>
      <w:proofErr w:type="gramEnd"/>
      <w:r>
        <w:rPr>
          <w:rStyle w:val="HTMLCode"/>
        </w:rPr>
        <w:t>is.na(column)</w:t>
      </w:r>
      <w:r>
        <w:t xml:space="preserve"> evaluates to true if the column value is </w:t>
      </w:r>
      <w:r>
        <w:rPr>
          <w:rStyle w:val="Emphasis"/>
        </w:rPr>
        <w:t>not</w:t>
      </w:r>
      <w:r>
        <w:t xml:space="preserve"> missing. </w:t>
      </w:r>
      <w:proofErr w:type="gramStart"/>
      <w:r>
        <w:t xml:space="preserve">Likewise </w:t>
      </w:r>
      <w:r>
        <w:rPr>
          <w:rStyle w:val="HTMLCode"/>
        </w:rPr>
        <w:t>!column</w:t>
      </w:r>
      <w:proofErr w:type="gramEnd"/>
      <w:r>
        <w:rPr>
          <w:rStyle w:val="HTMLCode"/>
        </w:rPr>
        <w:t xml:space="preserve"> %in% c("a", "b", "c")</w:t>
      </w:r>
      <w:r>
        <w:t xml:space="preserve"> evaluates to true if the column value is </w:t>
      </w:r>
      <w:r>
        <w:rPr>
          <w:rStyle w:val="Emphasis"/>
        </w:rPr>
        <w:t>not</w:t>
      </w:r>
      <w:r>
        <w:t xml:space="preserve"> in the vector.</w:t>
      </w:r>
    </w:p>
    <w:p w14:paraId="685D7DA2" w14:textId="77777777" w:rsidR="00A0067E" w:rsidRDefault="00467CDC">
      <w:pPr>
        <w:pStyle w:val="Heading4"/>
        <w:divId w:val="617957477"/>
        <w:rPr>
          <w:rFonts w:eastAsia="Times New Roman"/>
        </w:rPr>
      </w:pPr>
      <w:r>
        <w:rPr>
          <w:rFonts w:eastAsia="Times New Roman"/>
        </w:rPr>
        <w:t>Examine the data</w:t>
      </w:r>
    </w:p>
    <w:p w14:paraId="65A9935B" w14:textId="77777777" w:rsidR="00A0067E" w:rsidRDefault="00467CDC">
      <w:pPr>
        <w:pStyle w:val="NormalWeb"/>
        <w:divId w:val="617957477"/>
      </w:pPr>
      <w:r>
        <w:t xml:space="preserve">Below is a simple one-line command to create a histogram of onset dates. See that a second smaller outbreak from 2012-2013 is also included in this raw dataset. </w:t>
      </w:r>
      <w:r>
        <w:rPr>
          <w:rStyle w:val="Strong"/>
        </w:rPr>
        <w:t>For our analyses, we want to remove entries from this earlier outbreak.</w:t>
      </w:r>
    </w:p>
    <w:p w14:paraId="3586EC4A" w14:textId="77777777" w:rsidR="00A0067E" w:rsidRDefault="00467CDC">
      <w:pPr>
        <w:pStyle w:val="Heading4"/>
        <w:divId w:val="1945838365"/>
        <w:rPr>
          <w:rFonts w:eastAsia="Times New Roman"/>
        </w:rPr>
      </w:pPr>
      <w:r>
        <w:rPr>
          <w:rFonts w:eastAsia="Times New Roman"/>
        </w:rPr>
        <w:t>How filters handle missing numeric and date values</w:t>
      </w:r>
    </w:p>
    <w:p w14:paraId="1423B1BF" w14:textId="77777777" w:rsidR="00A0067E" w:rsidRDefault="00467CDC">
      <w:pPr>
        <w:pStyle w:val="NormalWeb"/>
        <w:divId w:val="1945838365"/>
      </w:pPr>
      <w:r>
        <w:t xml:space="preserve">Can we just filter by </w:t>
      </w:r>
      <w:proofErr w:type="spellStart"/>
      <w:r>
        <w:rPr>
          <w:rStyle w:val="HTMLCode"/>
        </w:rPr>
        <w:t>date_onset</w:t>
      </w:r>
      <w:proofErr w:type="spellEnd"/>
      <w:r>
        <w:t xml:space="preserve"> to rows after June 2013? </w:t>
      </w:r>
      <w:r>
        <w:rPr>
          <w:rStyle w:val="Strong"/>
        </w:rPr>
        <w:t xml:space="preserve">Caution! Applying the code </w:t>
      </w:r>
      <w:proofErr w:type="gramStart"/>
      <w:r>
        <w:rPr>
          <w:rStyle w:val="HTMLCode"/>
          <w:b/>
          <w:bCs/>
        </w:rPr>
        <w:t>filter(</w:t>
      </w:r>
      <w:proofErr w:type="spellStart"/>
      <w:proofErr w:type="gramEnd"/>
      <w:r>
        <w:rPr>
          <w:rStyle w:val="HTMLCode"/>
          <w:b/>
          <w:bCs/>
        </w:rPr>
        <w:t>date_onset</w:t>
      </w:r>
      <w:proofErr w:type="spellEnd"/>
      <w:r>
        <w:rPr>
          <w:rStyle w:val="HTMLCode"/>
          <w:b/>
          <w:bCs/>
        </w:rPr>
        <w:t xml:space="preserve"> &gt; </w:t>
      </w:r>
      <w:proofErr w:type="spellStart"/>
      <w:r>
        <w:rPr>
          <w:rStyle w:val="HTMLCode"/>
          <w:b/>
          <w:bCs/>
        </w:rPr>
        <w:t>as.Date</w:t>
      </w:r>
      <w:proofErr w:type="spellEnd"/>
      <w:r>
        <w:rPr>
          <w:rStyle w:val="HTMLCode"/>
          <w:b/>
          <w:bCs/>
        </w:rPr>
        <w:t>("2013-06-01")))</w:t>
      </w:r>
      <w:r>
        <w:rPr>
          <w:rStyle w:val="Strong"/>
        </w:rPr>
        <w:t xml:space="preserve"> would remove any rows in the later epidemic with a missing date of onset!</w:t>
      </w:r>
    </w:p>
    <w:p w14:paraId="38669E37" w14:textId="77777777" w:rsidR="00A0067E" w:rsidRDefault="00467CDC">
      <w:pPr>
        <w:pStyle w:val="NormalWeb"/>
        <w:divId w:val="1945838365"/>
      </w:pPr>
      <w:r>
        <w:rPr>
          <w:rStyle w:val="Emphasis"/>
          <w:b/>
          <w:bCs/>
          <w:color w:val="FF0000"/>
        </w:rPr>
        <w:lastRenderedPageBreak/>
        <w:t>DANGER:</w:t>
      </w:r>
      <w:r>
        <w:rPr>
          <w:color w:val="FF0000"/>
        </w:rPr>
        <w:t xml:space="preserve"> Filtering to greater than (&gt;) or less than (&lt;) a date or number can remove any rows with missing values (</w:t>
      </w:r>
      <w:r>
        <w:rPr>
          <w:rStyle w:val="HTMLCode"/>
          <w:color w:val="FF0000"/>
        </w:rPr>
        <w:t>NA</w:t>
      </w:r>
      <w:r>
        <w:rPr>
          <w:color w:val="FF0000"/>
        </w:rPr>
        <w:t xml:space="preserve">)! This is because </w:t>
      </w:r>
      <w:r>
        <w:rPr>
          <w:rStyle w:val="HTMLCode"/>
          <w:color w:val="FF0000"/>
        </w:rPr>
        <w:t>NA</w:t>
      </w:r>
      <w:r>
        <w:rPr>
          <w:color w:val="FF0000"/>
        </w:rPr>
        <w:t xml:space="preserve"> is treated as infinitely large and small.</w:t>
      </w:r>
    </w:p>
    <w:p w14:paraId="53D075CD" w14:textId="77777777" w:rsidR="00A0067E" w:rsidRDefault="00467CDC">
      <w:pPr>
        <w:pStyle w:val="NormalWeb"/>
        <w:divId w:val="1945838365"/>
      </w:pPr>
      <w:r>
        <w:rPr>
          <w:rStyle w:val="Emphasis"/>
        </w:rPr>
        <w:t xml:space="preserve">(See the page on </w:t>
      </w:r>
      <w:hyperlink w:anchor="working-with-dates-1" w:history="1">
        <w:r>
          <w:rPr>
            <w:rStyle w:val="Hyperlink"/>
            <w:i/>
            <w:iCs/>
          </w:rPr>
          <w:t>Working with dates</w:t>
        </w:r>
      </w:hyperlink>
      <w:r>
        <w:rPr>
          <w:rStyle w:val="Emphasis"/>
        </w:rPr>
        <w:t xml:space="preserve"> for more information on working with dates and the package </w:t>
      </w:r>
      <w:proofErr w:type="spellStart"/>
      <w:r>
        <w:rPr>
          <w:rStyle w:val="Strong"/>
          <w:i/>
          <w:iCs/>
        </w:rPr>
        <w:t>lubridate</w:t>
      </w:r>
      <w:proofErr w:type="spellEnd"/>
      <w:r>
        <w:rPr>
          <w:rStyle w:val="Emphasis"/>
        </w:rPr>
        <w:t>)</w:t>
      </w:r>
    </w:p>
    <w:p w14:paraId="7F4420CC" w14:textId="77777777" w:rsidR="00A0067E" w:rsidRDefault="00467CDC">
      <w:pPr>
        <w:pStyle w:val="Heading4"/>
        <w:divId w:val="1042948974"/>
        <w:rPr>
          <w:rFonts w:eastAsia="Times New Roman"/>
        </w:rPr>
      </w:pPr>
      <w:r>
        <w:rPr>
          <w:rFonts w:eastAsia="Times New Roman"/>
        </w:rPr>
        <w:t>Design the filter</w:t>
      </w:r>
    </w:p>
    <w:p w14:paraId="73AB1E74" w14:textId="77777777" w:rsidR="00A0067E" w:rsidRDefault="00467CDC">
      <w:pPr>
        <w:pStyle w:val="NormalWeb"/>
        <w:divId w:val="1042948974"/>
      </w:pPr>
      <w:r>
        <w:t>Examine a cross-tabulation to make sure we exclude only the correct rows:</w:t>
      </w:r>
    </w:p>
    <w:p w14:paraId="06BC3B29" w14:textId="77777777" w:rsidR="00A0067E" w:rsidRDefault="00467CDC">
      <w:pPr>
        <w:pStyle w:val="NormalWeb"/>
        <w:divId w:val="1042948974"/>
      </w:pPr>
      <w:r>
        <w:t>What other criteria can we filter on to remove the first outbreak (in 2012 &amp; 2013) from the dataset? We see that:</w:t>
      </w:r>
    </w:p>
    <w:p w14:paraId="7E364079" w14:textId="77777777" w:rsidR="00A0067E" w:rsidRDefault="00467CDC">
      <w:pPr>
        <w:numPr>
          <w:ilvl w:val="0"/>
          <w:numId w:val="78"/>
        </w:numPr>
        <w:spacing w:before="100" w:beforeAutospacing="1" w:after="100" w:afterAutospacing="1"/>
        <w:divId w:val="1042948974"/>
        <w:rPr>
          <w:rFonts w:eastAsia="Times New Roman"/>
        </w:rPr>
      </w:pPr>
      <w:r>
        <w:rPr>
          <w:rFonts w:eastAsia="Times New Roman"/>
        </w:rPr>
        <w:t>The first epidemic in 2012 &amp; 2013 occurred at Hospital A, Hospital B, and that there were also 10 cases at Port Hospital.</w:t>
      </w:r>
    </w:p>
    <w:p w14:paraId="02546516" w14:textId="77777777" w:rsidR="00A0067E" w:rsidRDefault="00467CDC">
      <w:pPr>
        <w:numPr>
          <w:ilvl w:val="0"/>
          <w:numId w:val="78"/>
        </w:numPr>
        <w:spacing w:before="100" w:beforeAutospacing="1" w:after="100" w:afterAutospacing="1"/>
        <w:divId w:val="1042948974"/>
        <w:rPr>
          <w:rFonts w:eastAsia="Times New Roman"/>
        </w:rPr>
      </w:pPr>
      <w:r>
        <w:rPr>
          <w:rFonts w:eastAsia="Times New Roman"/>
        </w:rPr>
        <w:t xml:space="preserve">Hospitals A &amp; B did </w:t>
      </w:r>
      <w:r>
        <w:rPr>
          <w:rStyle w:val="Emphasis"/>
          <w:rFonts w:eastAsia="Times New Roman"/>
        </w:rPr>
        <w:t>not</w:t>
      </w:r>
      <w:r>
        <w:rPr>
          <w:rFonts w:eastAsia="Times New Roman"/>
        </w:rPr>
        <w:t xml:space="preserve"> have cases in the second epidemic, but Port Hospital did.</w:t>
      </w:r>
    </w:p>
    <w:p w14:paraId="7AB6ABAB" w14:textId="77777777" w:rsidR="00A0067E" w:rsidRDefault="00467CDC">
      <w:pPr>
        <w:pStyle w:val="NormalWeb"/>
        <w:divId w:val="1042948974"/>
      </w:pPr>
      <w:r>
        <w:t>We want to exclude:</w:t>
      </w:r>
    </w:p>
    <w:p w14:paraId="4CE4C58B" w14:textId="77777777" w:rsidR="00A0067E" w:rsidRDefault="00467CDC">
      <w:pPr>
        <w:numPr>
          <w:ilvl w:val="0"/>
          <w:numId w:val="79"/>
        </w:numPr>
        <w:spacing w:before="100" w:beforeAutospacing="1" w:after="100" w:afterAutospacing="1"/>
        <w:divId w:val="1042948974"/>
        <w:rPr>
          <w:rFonts w:eastAsia="Times New Roman"/>
        </w:rPr>
      </w:pPr>
      <w:r>
        <w:rPr>
          <w:rFonts w:eastAsia="Times New Roman"/>
        </w:rPr>
        <w:t xml:space="preserve">The </w:t>
      </w:r>
      <w:proofErr w:type="spellStart"/>
      <w:proofErr w:type="gramStart"/>
      <w:r>
        <w:rPr>
          <w:rStyle w:val="HTMLCode"/>
        </w:rPr>
        <w:t>nrow</w:t>
      </w:r>
      <w:proofErr w:type="spellEnd"/>
      <w:r>
        <w:rPr>
          <w:rStyle w:val="HTMLCode"/>
        </w:rPr>
        <w:t>(</w:t>
      </w:r>
      <w:proofErr w:type="spellStart"/>
      <w:proofErr w:type="gramEnd"/>
      <w:r>
        <w:rPr>
          <w:rStyle w:val="HTMLCode"/>
        </w:rPr>
        <w:t>linelist</w:t>
      </w:r>
      <w:proofErr w:type="spellEnd"/>
      <w:r>
        <w:rPr>
          <w:rStyle w:val="HTMLCode"/>
        </w:rPr>
        <w:t xml:space="preserve"> %&gt;% filter(hospital %in% c("Hospital A", "Hospital B") | </w:t>
      </w:r>
      <w:proofErr w:type="spellStart"/>
      <w:r>
        <w:rPr>
          <w:rStyle w:val="HTMLCode"/>
        </w:rPr>
        <w:t>date_onset</w:t>
      </w:r>
      <w:proofErr w:type="spellEnd"/>
      <w:r>
        <w:rPr>
          <w:rStyle w:val="HTMLCode"/>
        </w:rPr>
        <w:t xml:space="preserve"> &lt; </w:t>
      </w:r>
      <w:proofErr w:type="spellStart"/>
      <w:r>
        <w:rPr>
          <w:rStyle w:val="HTMLCode"/>
        </w:rPr>
        <w:t>as.Date</w:t>
      </w:r>
      <w:proofErr w:type="spellEnd"/>
      <w:r>
        <w:rPr>
          <w:rStyle w:val="HTMLCode"/>
        </w:rPr>
        <w:t>("2013-06-01")))</w:t>
      </w:r>
      <w:r>
        <w:rPr>
          <w:rFonts w:eastAsia="Times New Roman"/>
        </w:rPr>
        <w:t xml:space="preserve"> rows with onset in 2012 and 2013 at either hospital A, B, or Port: </w:t>
      </w:r>
    </w:p>
    <w:p w14:paraId="7F7B512A" w14:textId="77777777" w:rsidR="00A0067E" w:rsidRDefault="00467CDC">
      <w:pPr>
        <w:numPr>
          <w:ilvl w:val="1"/>
          <w:numId w:val="79"/>
        </w:numPr>
        <w:spacing w:before="100" w:beforeAutospacing="1" w:after="100" w:afterAutospacing="1"/>
        <w:divId w:val="1042948974"/>
        <w:rPr>
          <w:rFonts w:eastAsia="Times New Roman"/>
        </w:rPr>
      </w:pPr>
      <w:r>
        <w:rPr>
          <w:rFonts w:eastAsia="Times New Roman"/>
        </w:rPr>
        <w:t xml:space="preserve">Exclude </w:t>
      </w:r>
      <w:proofErr w:type="spellStart"/>
      <w:proofErr w:type="gramStart"/>
      <w:r>
        <w:rPr>
          <w:rStyle w:val="HTMLCode"/>
        </w:rPr>
        <w:t>nrow</w:t>
      </w:r>
      <w:proofErr w:type="spellEnd"/>
      <w:r>
        <w:rPr>
          <w:rStyle w:val="HTMLCode"/>
        </w:rPr>
        <w:t>(</w:t>
      </w:r>
      <w:proofErr w:type="spellStart"/>
      <w:proofErr w:type="gramEnd"/>
      <w:r>
        <w:rPr>
          <w:rStyle w:val="HTMLCode"/>
        </w:rPr>
        <w:t>linelist</w:t>
      </w:r>
      <w:proofErr w:type="spellEnd"/>
      <w:r>
        <w:rPr>
          <w:rStyle w:val="HTMLCode"/>
        </w:rPr>
        <w:t xml:space="preserve"> %&gt;% filter(</w:t>
      </w:r>
      <w:proofErr w:type="spellStart"/>
      <w:r>
        <w:rPr>
          <w:rStyle w:val="HTMLCode"/>
        </w:rPr>
        <w:t>date_onset</w:t>
      </w:r>
      <w:proofErr w:type="spellEnd"/>
      <w:r>
        <w:rPr>
          <w:rStyle w:val="HTMLCode"/>
        </w:rPr>
        <w:t xml:space="preserve"> &lt; </w:t>
      </w:r>
      <w:proofErr w:type="spellStart"/>
      <w:r>
        <w:rPr>
          <w:rStyle w:val="HTMLCode"/>
        </w:rPr>
        <w:t>as.Date</w:t>
      </w:r>
      <w:proofErr w:type="spellEnd"/>
      <w:r>
        <w:rPr>
          <w:rStyle w:val="HTMLCode"/>
        </w:rPr>
        <w:t>("2013-06-01")))</w:t>
      </w:r>
      <w:r>
        <w:rPr>
          <w:rFonts w:eastAsia="Times New Roman"/>
        </w:rPr>
        <w:t xml:space="preserve"> rows with onset in 2012 and 2013</w:t>
      </w:r>
    </w:p>
    <w:p w14:paraId="38E5B923" w14:textId="77777777" w:rsidR="00A0067E" w:rsidRDefault="00467CDC">
      <w:pPr>
        <w:numPr>
          <w:ilvl w:val="1"/>
          <w:numId w:val="79"/>
        </w:numPr>
        <w:spacing w:before="100" w:beforeAutospacing="1" w:after="100" w:afterAutospacing="1"/>
        <w:divId w:val="1042948974"/>
        <w:rPr>
          <w:rFonts w:eastAsia="Times New Roman"/>
        </w:rPr>
      </w:pPr>
      <w:r>
        <w:rPr>
          <w:rFonts w:eastAsia="Times New Roman"/>
        </w:rPr>
        <w:t xml:space="preserve">Exclude </w:t>
      </w:r>
      <w:proofErr w:type="spellStart"/>
      <w:proofErr w:type="gramStart"/>
      <w:r>
        <w:rPr>
          <w:rStyle w:val="HTMLCode"/>
        </w:rPr>
        <w:t>nrow</w:t>
      </w:r>
      <w:proofErr w:type="spellEnd"/>
      <w:r>
        <w:rPr>
          <w:rStyle w:val="HTMLCode"/>
        </w:rPr>
        <w:t>(</w:t>
      </w:r>
      <w:proofErr w:type="spellStart"/>
      <w:proofErr w:type="gramEnd"/>
      <w:r>
        <w:rPr>
          <w:rStyle w:val="HTMLCode"/>
        </w:rPr>
        <w:t>linelist</w:t>
      </w:r>
      <w:proofErr w:type="spellEnd"/>
      <w:r>
        <w:rPr>
          <w:rStyle w:val="HTMLCode"/>
        </w:rPr>
        <w:t xml:space="preserve"> %&gt;% filter(hospital %in% c('Hospital A', 'Hospital B') &amp; is.na(</w:t>
      </w:r>
      <w:proofErr w:type="spellStart"/>
      <w:r>
        <w:rPr>
          <w:rStyle w:val="HTMLCode"/>
        </w:rPr>
        <w:t>date_onset</w:t>
      </w:r>
      <w:proofErr w:type="spellEnd"/>
      <w:r>
        <w:rPr>
          <w:rStyle w:val="HTMLCode"/>
        </w:rPr>
        <w:t>)))</w:t>
      </w:r>
      <w:r>
        <w:rPr>
          <w:rFonts w:eastAsia="Times New Roman"/>
        </w:rPr>
        <w:t xml:space="preserve"> rows from Hospitals A &amp; B with missing onset dates</w:t>
      </w:r>
    </w:p>
    <w:p w14:paraId="5FFC3760" w14:textId="77777777" w:rsidR="00A0067E" w:rsidRDefault="00467CDC">
      <w:pPr>
        <w:numPr>
          <w:ilvl w:val="1"/>
          <w:numId w:val="79"/>
        </w:numPr>
        <w:spacing w:before="100" w:beforeAutospacing="1" w:after="100" w:afterAutospacing="1"/>
        <w:divId w:val="1042948974"/>
        <w:rPr>
          <w:rFonts w:eastAsia="Times New Roman"/>
        </w:rPr>
      </w:pPr>
      <w:r>
        <w:rPr>
          <w:rFonts w:eastAsia="Times New Roman"/>
        </w:rPr>
        <w:t xml:space="preserve">Do </w:t>
      </w:r>
      <w:r>
        <w:rPr>
          <w:rStyle w:val="Strong"/>
          <w:rFonts w:eastAsia="Times New Roman"/>
        </w:rPr>
        <w:t>not</w:t>
      </w:r>
      <w:r>
        <w:rPr>
          <w:rFonts w:eastAsia="Times New Roman"/>
        </w:rPr>
        <w:t xml:space="preserve"> exclude </w:t>
      </w:r>
      <w:proofErr w:type="spellStart"/>
      <w:proofErr w:type="gramStart"/>
      <w:r>
        <w:rPr>
          <w:rStyle w:val="HTMLCode"/>
        </w:rPr>
        <w:t>nrow</w:t>
      </w:r>
      <w:proofErr w:type="spellEnd"/>
      <w:r>
        <w:rPr>
          <w:rStyle w:val="HTMLCode"/>
        </w:rPr>
        <w:t>(</w:t>
      </w:r>
      <w:proofErr w:type="spellStart"/>
      <w:proofErr w:type="gramEnd"/>
      <w:r>
        <w:rPr>
          <w:rStyle w:val="HTMLCode"/>
        </w:rPr>
        <w:t>linelist</w:t>
      </w:r>
      <w:proofErr w:type="spellEnd"/>
      <w:r>
        <w:rPr>
          <w:rStyle w:val="HTMLCode"/>
        </w:rPr>
        <w:t xml:space="preserve"> %&gt;% filter(!hospital %in% c('Hospital A', 'Hospital B') &amp; is.na(</w:t>
      </w:r>
      <w:proofErr w:type="spellStart"/>
      <w:r>
        <w:rPr>
          <w:rStyle w:val="HTMLCode"/>
        </w:rPr>
        <w:t>date_onset</w:t>
      </w:r>
      <w:proofErr w:type="spellEnd"/>
      <w:r>
        <w:rPr>
          <w:rStyle w:val="HTMLCode"/>
        </w:rPr>
        <w:t>)))</w:t>
      </w:r>
      <w:r>
        <w:rPr>
          <w:rFonts w:eastAsia="Times New Roman"/>
        </w:rPr>
        <w:t xml:space="preserve"> other rows with missing onset dates.</w:t>
      </w:r>
    </w:p>
    <w:p w14:paraId="69E53889" w14:textId="77777777" w:rsidR="00A0067E" w:rsidRDefault="00467CDC">
      <w:pPr>
        <w:pStyle w:val="NormalWeb"/>
        <w:divId w:val="1042948974"/>
      </w:pPr>
      <w:r>
        <w:t xml:space="preserve">We start with a </w:t>
      </w:r>
      <w:proofErr w:type="spellStart"/>
      <w:r>
        <w:t>linelist</w:t>
      </w:r>
      <w:proofErr w:type="spellEnd"/>
      <w:r>
        <w:t xml:space="preserve"> of </w:t>
      </w:r>
      <w:proofErr w:type="spellStart"/>
      <w:r>
        <w:t>nrow</w:t>
      </w:r>
      <w:proofErr w:type="spellEnd"/>
      <w:r>
        <w:t>(</w:t>
      </w:r>
      <w:proofErr w:type="spellStart"/>
      <w:r>
        <w:t>linelist</w:t>
      </w:r>
      <w:proofErr w:type="spellEnd"/>
      <w:r>
        <w:t>)`. Here is our filter statement:</w:t>
      </w:r>
    </w:p>
    <w:p w14:paraId="19B6D7BB" w14:textId="77777777" w:rsidR="00A0067E" w:rsidRDefault="00467CDC">
      <w:pPr>
        <w:pStyle w:val="NormalWeb"/>
        <w:divId w:val="1042948974"/>
      </w:pPr>
      <w:r>
        <w:t>When we re-make the cross-tabulation, we see that Hospitals A &amp; B are removed completely, and the 10 Port Hospital cases from 2012 &amp; 2013 are removed, and all other values are the same - just as we wanted.</w:t>
      </w:r>
    </w:p>
    <w:p w14:paraId="167EF35C" w14:textId="77777777" w:rsidR="00A0067E" w:rsidRDefault="00467CDC">
      <w:pPr>
        <w:pStyle w:val="NormalWeb"/>
        <w:divId w:val="1042948974"/>
      </w:pPr>
      <w:r>
        <w:t xml:space="preserve">Multiple statements can be included within one filter command (separated by commas), or you can always pipe to a separate </w:t>
      </w:r>
      <w:proofErr w:type="gramStart"/>
      <w:r>
        <w:t>filter(</w:t>
      </w:r>
      <w:proofErr w:type="gramEnd"/>
      <w:r>
        <w:t>) command for clarity.</w:t>
      </w:r>
    </w:p>
    <w:p w14:paraId="1F4ABC68" w14:textId="77777777" w:rsidR="00A0067E" w:rsidRDefault="00467CDC">
      <w:pPr>
        <w:pStyle w:val="NormalWeb"/>
        <w:divId w:val="1042948974"/>
      </w:pPr>
      <w:r>
        <w:rPr>
          <w:rStyle w:val="Emphasis"/>
        </w:rPr>
        <w:t xml:space="preserve">Note: some readers may notice that it would be easier to just filter by </w:t>
      </w:r>
      <w:proofErr w:type="spellStart"/>
      <w:r>
        <w:rPr>
          <w:rStyle w:val="HTMLCode"/>
          <w:i/>
          <w:iCs/>
        </w:rPr>
        <w:t>date_hospitalisation</w:t>
      </w:r>
      <w:proofErr w:type="spellEnd"/>
      <w:r>
        <w:rPr>
          <w:rStyle w:val="Emphasis"/>
        </w:rPr>
        <w:t xml:space="preserve"> because it is 100% complete with no missing values. This is true. But </w:t>
      </w:r>
      <w:proofErr w:type="spellStart"/>
      <w:r>
        <w:rPr>
          <w:rStyle w:val="HTMLCode"/>
          <w:i/>
          <w:iCs/>
        </w:rPr>
        <w:t>date_onset</w:t>
      </w:r>
      <w:proofErr w:type="spellEnd"/>
      <w:r>
        <w:rPr>
          <w:rStyle w:val="Emphasis"/>
        </w:rPr>
        <w:t xml:space="preserve"> is used for purposes of demonstrating a complex filter.</w:t>
      </w:r>
    </w:p>
    <w:p w14:paraId="112AAD2A" w14:textId="77777777" w:rsidR="00A0067E" w:rsidRDefault="00467CDC">
      <w:pPr>
        <w:pStyle w:val="Heading3"/>
        <w:divId w:val="1778716775"/>
        <w:rPr>
          <w:rFonts w:eastAsia="Times New Roman"/>
        </w:rPr>
      </w:pPr>
      <w:r>
        <w:rPr>
          <w:rFonts w:eastAsia="Times New Roman"/>
        </w:rPr>
        <w:t>Standalone</w:t>
      </w:r>
    </w:p>
    <w:p w14:paraId="2D41CD65" w14:textId="77777777" w:rsidR="00A0067E" w:rsidRDefault="00467CDC">
      <w:pPr>
        <w:pStyle w:val="NormalWeb"/>
        <w:divId w:val="1778716775"/>
      </w:pPr>
      <w:r>
        <w:lastRenderedPageBreak/>
        <w:t xml:space="preserve">Filtering can also be done as a stand-alone command (not part of a pipe chain). Like other </w:t>
      </w:r>
      <w:proofErr w:type="spellStart"/>
      <w:r>
        <w:rPr>
          <w:rStyle w:val="Strong"/>
        </w:rPr>
        <w:t>dplyr</w:t>
      </w:r>
      <w:proofErr w:type="spellEnd"/>
      <w:r>
        <w:t xml:space="preserve"> verbs, in this case the first argument must be the dataset itself.</w:t>
      </w:r>
    </w:p>
    <w:p w14:paraId="50716AD1" w14:textId="77777777" w:rsidR="00A0067E" w:rsidRDefault="00467CDC">
      <w:pPr>
        <w:pStyle w:val="NormalWeb"/>
        <w:divId w:val="1778716775"/>
      </w:pPr>
      <w:r>
        <w:t xml:space="preserve">You can also use </w:t>
      </w:r>
      <w:r>
        <w:rPr>
          <w:rStyle w:val="Strong"/>
        </w:rPr>
        <w:t>base</w:t>
      </w:r>
      <w:r>
        <w:t xml:space="preserve"> R to subset using square brackets which reflect the [rows, columns] that you want to retain.</w:t>
      </w:r>
    </w:p>
    <w:p w14:paraId="2A1BA693" w14:textId="77777777" w:rsidR="00A0067E" w:rsidRDefault="00467CDC">
      <w:pPr>
        <w:pStyle w:val="Heading3"/>
        <w:divId w:val="10227719"/>
        <w:rPr>
          <w:rFonts w:eastAsia="Times New Roman"/>
        </w:rPr>
      </w:pPr>
      <w:r>
        <w:rPr>
          <w:rFonts w:eastAsia="Times New Roman"/>
        </w:rPr>
        <w:t>Quickly review records</w:t>
      </w:r>
    </w:p>
    <w:p w14:paraId="01D2164B" w14:textId="77777777" w:rsidR="00A0067E" w:rsidRDefault="00467CDC">
      <w:pPr>
        <w:pStyle w:val="NormalWeb"/>
        <w:divId w:val="10227719"/>
      </w:pPr>
      <w:r>
        <w:t xml:space="preserve">Often you want to quickly review a few records, for only a few columns. The </w:t>
      </w:r>
      <w:r>
        <w:rPr>
          <w:rStyle w:val="Strong"/>
        </w:rPr>
        <w:t>base</w:t>
      </w:r>
      <w:r>
        <w:t xml:space="preserve"> R function </w:t>
      </w:r>
      <w:proofErr w:type="gramStart"/>
      <w:r>
        <w:rPr>
          <w:rStyle w:val="HTMLCode"/>
        </w:rPr>
        <w:t>View(</w:t>
      </w:r>
      <w:proofErr w:type="gramEnd"/>
      <w:r>
        <w:rPr>
          <w:rStyle w:val="HTMLCode"/>
        </w:rPr>
        <w:t>)</w:t>
      </w:r>
      <w:r>
        <w:t xml:space="preserve"> will print a data frame for viewing in your RStudio.</w:t>
      </w:r>
    </w:p>
    <w:p w14:paraId="73ADFA42" w14:textId="77777777" w:rsidR="00A0067E" w:rsidRDefault="00467CDC">
      <w:pPr>
        <w:pStyle w:val="NormalWeb"/>
        <w:divId w:val="10227719"/>
      </w:pPr>
      <w:r>
        <w:t xml:space="preserve">View the </w:t>
      </w:r>
      <w:proofErr w:type="spellStart"/>
      <w:r>
        <w:t>linelist</w:t>
      </w:r>
      <w:proofErr w:type="spellEnd"/>
      <w:r>
        <w:t xml:space="preserve"> in RStudio:</w:t>
      </w:r>
    </w:p>
    <w:p w14:paraId="7466ACF6" w14:textId="77777777" w:rsidR="00A0067E" w:rsidRDefault="00467CDC">
      <w:pPr>
        <w:pStyle w:val="NormalWeb"/>
        <w:divId w:val="10227719"/>
      </w:pPr>
      <w:r>
        <w:t>Here are two examples of viewing specific cells (specific rows, and specific columns):</w:t>
      </w:r>
    </w:p>
    <w:p w14:paraId="22065B5F" w14:textId="77777777" w:rsidR="00A0067E" w:rsidRDefault="00467CDC">
      <w:pPr>
        <w:pStyle w:val="NormalWeb"/>
        <w:divId w:val="10227719"/>
      </w:pPr>
      <w:r>
        <w:rPr>
          <w:rStyle w:val="Strong"/>
        </w:rPr>
        <w:t xml:space="preserve">With </w:t>
      </w:r>
      <w:proofErr w:type="spellStart"/>
      <w:r>
        <w:rPr>
          <w:rStyle w:val="Strong"/>
        </w:rPr>
        <w:t>dplyr</w:t>
      </w:r>
      <w:proofErr w:type="spellEnd"/>
      <w:r>
        <w:rPr>
          <w:rStyle w:val="Strong"/>
        </w:rPr>
        <w:t xml:space="preserve"> functions </w:t>
      </w:r>
      <w:proofErr w:type="gramStart"/>
      <w:r>
        <w:rPr>
          <w:rStyle w:val="HTMLCode"/>
          <w:b/>
          <w:bCs/>
        </w:rPr>
        <w:t>filter(</w:t>
      </w:r>
      <w:proofErr w:type="gramEnd"/>
      <w:r>
        <w:rPr>
          <w:rStyle w:val="HTMLCode"/>
          <w:b/>
          <w:bCs/>
        </w:rPr>
        <w:t>)</w:t>
      </w:r>
      <w:r>
        <w:rPr>
          <w:rStyle w:val="Strong"/>
        </w:rPr>
        <w:t xml:space="preserve"> and </w:t>
      </w:r>
      <w:r>
        <w:rPr>
          <w:rStyle w:val="HTMLCode"/>
          <w:b/>
          <w:bCs/>
        </w:rPr>
        <w:t>select()</w:t>
      </w:r>
      <w:r>
        <w:rPr>
          <w:rStyle w:val="Strong"/>
        </w:rPr>
        <w:t>:</w:t>
      </w:r>
    </w:p>
    <w:p w14:paraId="68EC04AE" w14:textId="77777777" w:rsidR="00A0067E" w:rsidRDefault="00467CDC">
      <w:pPr>
        <w:pStyle w:val="NormalWeb"/>
        <w:divId w:val="10227719"/>
      </w:pPr>
      <w:r>
        <w:t xml:space="preserve">Within </w:t>
      </w:r>
      <w:proofErr w:type="gramStart"/>
      <w:r>
        <w:rPr>
          <w:rStyle w:val="HTMLCode"/>
        </w:rPr>
        <w:t>View(</w:t>
      </w:r>
      <w:proofErr w:type="gramEnd"/>
      <w:r>
        <w:rPr>
          <w:rStyle w:val="HTMLCode"/>
        </w:rPr>
        <w:t>)</w:t>
      </w:r>
      <w:r>
        <w:t xml:space="preserve">, pipe the dataset to </w:t>
      </w:r>
      <w:r>
        <w:rPr>
          <w:rStyle w:val="HTMLCode"/>
        </w:rPr>
        <w:t>filter()</w:t>
      </w:r>
      <w:r>
        <w:t xml:space="preserve"> to keep certain rows, and then to </w:t>
      </w:r>
      <w:r>
        <w:rPr>
          <w:rStyle w:val="HTMLCode"/>
        </w:rPr>
        <w:t>select()</w:t>
      </w:r>
      <w:r>
        <w:t xml:space="preserve"> to keep certain columns. For example, to review onset and hospitalization dates of 3 specific cases:</w:t>
      </w:r>
    </w:p>
    <w:p w14:paraId="417C77C1" w14:textId="77777777" w:rsidR="00A0067E" w:rsidRDefault="00467CDC">
      <w:pPr>
        <w:pStyle w:val="NormalWeb"/>
        <w:divId w:val="10227719"/>
      </w:pPr>
      <w:r>
        <w:t xml:space="preserve">You can achieve the same with </w:t>
      </w:r>
      <w:r>
        <w:rPr>
          <w:rStyle w:val="Strong"/>
        </w:rPr>
        <w:t>base</w:t>
      </w:r>
      <w:r>
        <w:t xml:space="preserve"> R syntax, using brackets </w:t>
      </w:r>
      <w:proofErr w:type="gramStart"/>
      <w:r>
        <w:rPr>
          <w:rStyle w:val="HTMLCode"/>
        </w:rPr>
        <w:t>[ ]</w:t>
      </w:r>
      <w:proofErr w:type="gramEnd"/>
      <w:r>
        <w:t xml:space="preserve"> to subset you want to see.</w:t>
      </w:r>
    </w:p>
    <w:p w14:paraId="5F0AFA35" w14:textId="77777777" w:rsidR="00A0067E" w:rsidRDefault="00467CDC">
      <w:pPr>
        <w:pStyle w:val="Heading4"/>
        <w:divId w:val="1013146808"/>
        <w:rPr>
          <w:rFonts w:eastAsia="Times New Roman"/>
        </w:rPr>
      </w:pPr>
      <w:r>
        <w:rPr>
          <w:rFonts w:eastAsia="Times New Roman"/>
        </w:rPr>
        <w:t>Add to pipe chain</w:t>
      </w:r>
    </w:p>
    <w:p w14:paraId="432DADF4" w14:textId="77777777" w:rsidR="00A0067E" w:rsidRDefault="00467CDC">
      <w:pPr>
        <w:pStyle w:val="Heading2"/>
        <w:divId w:val="1299260571"/>
        <w:rPr>
          <w:rFonts w:eastAsia="Times New Roman"/>
        </w:rPr>
      </w:pPr>
      <w:r>
        <w:rPr>
          <w:rFonts w:eastAsia="Times New Roman"/>
        </w:rPr>
        <w:t>Row-wise calculations</w:t>
      </w:r>
    </w:p>
    <w:p w14:paraId="4A77364B" w14:textId="77777777" w:rsidR="00A0067E" w:rsidRDefault="00467CDC">
      <w:pPr>
        <w:pStyle w:val="NormalWeb"/>
        <w:divId w:val="1299260571"/>
      </w:pPr>
      <w:r>
        <w:t xml:space="preserve">If you want to perform a calculation within a row, you can use </w:t>
      </w:r>
      <w:proofErr w:type="spellStart"/>
      <w:proofErr w:type="gramStart"/>
      <w:r>
        <w:rPr>
          <w:rStyle w:val="HTMLCode"/>
        </w:rPr>
        <w:t>rowwise</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See this online vignette on </w:t>
      </w:r>
      <w:hyperlink r:id="rId196" w:history="1">
        <w:r>
          <w:rPr>
            <w:rStyle w:val="Hyperlink"/>
          </w:rPr>
          <w:t>row-wise calculations</w:t>
        </w:r>
      </w:hyperlink>
      <w:r>
        <w:t>.</w:t>
      </w:r>
      <w:r>
        <w:br/>
        <w:t xml:space="preserve">For example, this code applies </w:t>
      </w:r>
      <w:proofErr w:type="spellStart"/>
      <w:r>
        <w:rPr>
          <w:rStyle w:val="HTMLCode"/>
        </w:rPr>
        <w:t>rowwise</w:t>
      </w:r>
      <w:proofErr w:type="spellEnd"/>
      <w:r>
        <w:rPr>
          <w:rStyle w:val="HTMLCode"/>
        </w:rPr>
        <w:t>()</w:t>
      </w:r>
      <w:r>
        <w:t xml:space="preserve"> and then creates a new column that sums the number of the specified symptom columns that have value “yes”, for each row in the </w:t>
      </w:r>
      <w:proofErr w:type="spellStart"/>
      <w:r>
        <w:t>linelist</w:t>
      </w:r>
      <w:proofErr w:type="spellEnd"/>
      <w:r>
        <w:t xml:space="preserve">. The columns are specified within </w:t>
      </w:r>
      <w:proofErr w:type="gramStart"/>
      <w:r>
        <w:rPr>
          <w:rStyle w:val="HTMLCode"/>
        </w:rPr>
        <w:t>sum(</w:t>
      </w:r>
      <w:proofErr w:type="gramEnd"/>
      <w:r>
        <w:rPr>
          <w:rStyle w:val="HTMLCode"/>
        </w:rPr>
        <w:t>)</w:t>
      </w:r>
      <w:r>
        <w:t xml:space="preserve"> by name within a vector </w:t>
      </w:r>
      <w:r>
        <w:rPr>
          <w:rStyle w:val="HTMLCode"/>
        </w:rPr>
        <w:t>c()</w:t>
      </w:r>
      <w:r>
        <w:t xml:space="preserve">. </w:t>
      </w:r>
      <w:proofErr w:type="spellStart"/>
      <w:proofErr w:type="gramStart"/>
      <w:r>
        <w:rPr>
          <w:rStyle w:val="HTMLCode"/>
        </w:rPr>
        <w:t>rowwise</w:t>
      </w:r>
      <w:proofErr w:type="spellEnd"/>
      <w:r>
        <w:rPr>
          <w:rStyle w:val="HTMLCode"/>
        </w:rPr>
        <w:t>(</w:t>
      </w:r>
      <w:proofErr w:type="gramEnd"/>
      <w:r>
        <w:rPr>
          <w:rStyle w:val="HTMLCode"/>
        </w:rPr>
        <w:t>)</w:t>
      </w:r>
      <w:r>
        <w:t xml:space="preserve"> is essentially a special kind of </w:t>
      </w:r>
      <w:proofErr w:type="spellStart"/>
      <w:r>
        <w:rPr>
          <w:rStyle w:val="HTMLCode"/>
        </w:rPr>
        <w:t>group_by</w:t>
      </w:r>
      <w:proofErr w:type="spellEnd"/>
      <w:r>
        <w:rPr>
          <w:rStyle w:val="HTMLCode"/>
        </w:rPr>
        <w:t>()</w:t>
      </w:r>
      <w:r>
        <w:t xml:space="preserve">, so it is best to use </w:t>
      </w:r>
      <w:r>
        <w:rPr>
          <w:rStyle w:val="HTMLCode"/>
        </w:rPr>
        <w:t>ungroup()</w:t>
      </w:r>
      <w:r>
        <w:t xml:space="preserve"> when you are done (page on </w:t>
      </w:r>
      <w:hyperlink w:anchor="grouping-data" w:history="1">
        <w:r>
          <w:rPr>
            <w:rStyle w:val="Hyperlink"/>
          </w:rPr>
          <w:t>Grouping data</w:t>
        </w:r>
      </w:hyperlink>
      <w:r>
        <w:t>).</w:t>
      </w:r>
    </w:p>
    <w:p w14:paraId="5A6AAE1E" w14:textId="77777777" w:rsidR="00A0067E" w:rsidRDefault="00467CDC">
      <w:pPr>
        <w:pStyle w:val="NormalWeb"/>
        <w:divId w:val="1299260571"/>
      </w:pPr>
      <w:r>
        <w:t>As you specify the column to evaluate, you may want to use the “</w:t>
      </w:r>
      <w:proofErr w:type="spellStart"/>
      <w:r>
        <w:t>tidyselect</w:t>
      </w:r>
      <w:proofErr w:type="spellEnd"/>
      <w:r>
        <w:t xml:space="preserve">” helper functions described in the </w:t>
      </w:r>
      <w:proofErr w:type="gramStart"/>
      <w:r>
        <w:rPr>
          <w:rStyle w:val="HTMLCode"/>
        </w:rPr>
        <w:t>select(</w:t>
      </w:r>
      <w:proofErr w:type="gramEnd"/>
      <w:r>
        <w:rPr>
          <w:rStyle w:val="HTMLCode"/>
        </w:rPr>
        <w:t>)</w:t>
      </w:r>
      <w:r>
        <w:t xml:space="preserve"> section of this page. You just have to make one adjustment (because you are not using them within a </w:t>
      </w:r>
      <w:proofErr w:type="spellStart"/>
      <w:r>
        <w:rPr>
          <w:rStyle w:val="Strong"/>
        </w:rPr>
        <w:t>dplyr</w:t>
      </w:r>
      <w:proofErr w:type="spellEnd"/>
      <w:r>
        <w:t xml:space="preserve"> function like </w:t>
      </w:r>
      <w:proofErr w:type="gramStart"/>
      <w:r>
        <w:rPr>
          <w:rStyle w:val="HTMLCode"/>
        </w:rPr>
        <w:t>select(</w:t>
      </w:r>
      <w:proofErr w:type="gramEnd"/>
      <w:r>
        <w:rPr>
          <w:rStyle w:val="HTMLCode"/>
        </w:rPr>
        <w:t>)</w:t>
      </w:r>
      <w:r>
        <w:t xml:space="preserve"> or </w:t>
      </w:r>
      <w:proofErr w:type="spellStart"/>
      <w:r>
        <w:rPr>
          <w:rStyle w:val="HTMLCode"/>
        </w:rPr>
        <w:t>summarise</w:t>
      </w:r>
      <w:proofErr w:type="spellEnd"/>
      <w:r>
        <w:rPr>
          <w:rStyle w:val="HTMLCode"/>
        </w:rPr>
        <w:t>()</w:t>
      </w:r>
      <w:r>
        <w:t>).</w:t>
      </w:r>
    </w:p>
    <w:p w14:paraId="49A68AB1" w14:textId="77777777" w:rsidR="00A0067E" w:rsidRDefault="00467CDC">
      <w:pPr>
        <w:pStyle w:val="NormalWeb"/>
        <w:divId w:val="1299260571"/>
      </w:pPr>
      <w:r>
        <w:t xml:space="preserve">Put the column-specification criteria within the </w:t>
      </w:r>
      <w:proofErr w:type="spellStart"/>
      <w:r>
        <w:rPr>
          <w:rStyle w:val="Strong"/>
        </w:rPr>
        <w:t>dplyr</w:t>
      </w:r>
      <w:proofErr w:type="spellEnd"/>
      <w:r>
        <w:t xml:space="preserve"> function </w:t>
      </w:r>
      <w:proofErr w:type="spellStart"/>
      <w:r>
        <w:rPr>
          <w:rStyle w:val="HTMLCode"/>
        </w:rPr>
        <w:t>c_</w:t>
      </w:r>
      <w:proofErr w:type="gramStart"/>
      <w:r>
        <w:rPr>
          <w:rStyle w:val="HTMLCode"/>
        </w:rPr>
        <w:t>across</w:t>
      </w:r>
      <w:proofErr w:type="spellEnd"/>
      <w:r>
        <w:rPr>
          <w:rStyle w:val="HTMLCode"/>
        </w:rPr>
        <w:t>(</w:t>
      </w:r>
      <w:proofErr w:type="gramEnd"/>
      <w:r>
        <w:rPr>
          <w:rStyle w:val="HTMLCode"/>
        </w:rPr>
        <w:t>)</w:t>
      </w:r>
      <w:r>
        <w:t xml:space="preserve">. This is because </w:t>
      </w:r>
      <w:proofErr w:type="spellStart"/>
      <w:r>
        <w:rPr>
          <w:rStyle w:val="HTMLCode"/>
        </w:rPr>
        <w:t>c_across</w:t>
      </w:r>
      <w:proofErr w:type="spellEnd"/>
      <w:r>
        <w:t xml:space="preserve"> (</w:t>
      </w:r>
      <w:hyperlink r:id="rId197" w:history="1">
        <w:r>
          <w:rPr>
            <w:rStyle w:val="Hyperlink"/>
          </w:rPr>
          <w:t>documentation</w:t>
        </w:r>
      </w:hyperlink>
      <w:r>
        <w:t xml:space="preserve">) is designed to work with </w:t>
      </w:r>
      <w:proofErr w:type="spellStart"/>
      <w:proofErr w:type="gramStart"/>
      <w:r>
        <w:rPr>
          <w:rStyle w:val="HTMLCode"/>
        </w:rPr>
        <w:t>rowwise</w:t>
      </w:r>
      <w:proofErr w:type="spellEnd"/>
      <w:r>
        <w:rPr>
          <w:rStyle w:val="HTMLCode"/>
        </w:rPr>
        <w:t>(</w:t>
      </w:r>
      <w:proofErr w:type="gramEnd"/>
      <w:r>
        <w:rPr>
          <w:rStyle w:val="HTMLCode"/>
        </w:rPr>
        <w:t>)</w:t>
      </w:r>
      <w:r>
        <w:t xml:space="preserve"> specifically. For example, the following code:</w:t>
      </w:r>
    </w:p>
    <w:p w14:paraId="15238152" w14:textId="77777777" w:rsidR="00A0067E" w:rsidRDefault="00467CDC">
      <w:pPr>
        <w:numPr>
          <w:ilvl w:val="0"/>
          <w:numId w:val="80"/>
        </w:numPr>
        <w:spacing w:before="100" w:beforeAutospacing="1" w:after="100" w:afterAutospacing="1"/>
        <w:divId w:val="1299260571"/>
        <w:rPr>
          <w:rFonts w:eastAsia="Times New Roman"/>
        </w:rPr>
      </w:pPr>
      <w:r>
        <w:rPr>
          <w:rFonts w:eastAsia="Times New Roman"/>
        </w:rPr>
        <w:t xml:space="preserve">Applies </w:t>
      </w:r>
      <w:proofErr w:type="spellStart"/>
      <w:proofErr w:type="gramStart"/>
      <w:r>
        <w:rPr>
          <w:rStyle w:val="HTMLCode"/>
        </w:rPr>
        <w:t>rowwise</w:t>
      </w:r>
      <w:proofErr w:type="spellEnd"/>
      <w:r>
        <w:rPr>
          <w:rStyle w:val="HTMLCode"/>
        </w:rPr>
        <w:t>(</w:t>
      </w:r>
      <w:proofErr w:type="gramEnd"/>
      <w:r>
        <w:rPr>
          <w:rStyle w:val="HTMLCode"/>
        </w:rPr>
        <w:t>)</w:t>
      </w:r>
      <w:r>
        <w:rPr>
          <w:rFonts w:eastAsia="Times New Roman"/>
        </w:rPr>
        <w:t xml:space="preserve"> so the following operation (</w:t>
      </w:r>
      <w:r>
        <w:rPr>
          <w:rStyle w:val="HTMLCode"/>
        </w:rPr>
        <w:t>sum()</w:t>
      </w:r>
      <w:r>
        <w:rPr>
          <w:rFonts w:eastAsia="Times New Roman"/>
        </w:rPr>
        <w:t>) is applied within each row (not summing entire columns)</w:t>
      </w:r>
    </w:p>
    <w:p w14:paraId="0E24D22D" w14:textId="77777777" w:rsidR="00A0067E" w:rsidRDefault="00467CDC">
      <w:pPr>
        <w:numPr>
          <w:ilvl w:val="0"/>
          <w:numId w:val="80"/>
        </w:numPr>
        <w:spacing w:before="100" w:beforeAutospacing="1" w:after="100" w:afterAutospacing="1"/>
        <w:divId w:val="1299260571"/>
        <w:rPr>
          <w:rFonts w:eastAsia="Times New Roman"/>
        </w:rPr>
      </w:pPr>
      <w:r>
        <w:rPr>
          <w:rFonts w:eastAsia="Times New Roman"/>
        </w:rPr>
        <w:lastRenderedPageBreak/>
        <w:t xml:space="preserve">Creates new column </w:t>
      </w:r>
      <w:proofErr w:type="spellStart"/>
      <w:r>
        <w:rPr>
          <w:rStyle w:val="HTMLCode"/>
        </w:rPr>
        <w:t>num_NA_dates</w:t>
      </w:r>
      <w:proofErr w:type="spellEnd"/>
      <w:r>
        <w:rPr>
          <w:rFonts w:eastAsia="Times New Roman"/>
        </w:rPr>
        <w:t xml:space="preserve">, defined for each row as the number of columns (with name containing “date”) for which </w:t>
      </w:r>
      <w:proofErr w:type="gramStart"/>
      <w:r>
        <w:rPr>
          <w:rStyle w:val="HTMLCode"/>
        </w:rPr>
        <w:t>is.na(</w:t>
      </w:r>
      <w:proofErr w:type="gramEnd"/>
      <w:r>
        <w:rPr>
          <w:rStyle w:val="HTMLCode"/>
        </w:rPr>
        <w:t>)</w:t>
      </w:r>
      <w:r>
        <w:rPr>
          <w:rFonts w:eastAsia="Times New Roman"/>
        </w:rPr>
        <w:t xml:space="preserve"> evaluated to TRUE (they are missing data).</w:t>
      </w:r>
    </w:p>
    <w:p w14:paraId="359FC258" w14:textId="77777777" w:rsidR="00A0067E" w:rsidRDefault="00467CDC">
      <w:pPr>
        <w:numPr>
          <w:ilvl w:val="0"/>
          <w:numId w:val="80"/>
        </w:numPr>
        <w:spacing w:before="100" w:beforeAutospacing="1" w:after="100" w:afterAutospacing="1"/>
        <w:divId w:val="1299260571"/>
        <w:rPr>
          <w:rFonts w:eastAsia="Times New Roman"/>
        </w:rPr>
      </w:pPr>
      <w:proofErr w:type="gramStart"/>
      <w:r>
        <w:rPr>
          <w:rStyle w:val="HTMLCode"/>
        </w:rPr>
        <w:t>ungroup(</w:t>
      </w:r>
      <w:proofErr w:type="gramEnd"/>
      <w:r>
        <w:rPr>
          <w:rStyle w:val="HTMLCode"/>
        </w:rPr>
        <w:t>)</w:t>
      </w:r>
      <w:r>
        <w:rPr>
          <w:rFonts w:eastAsia="Times New Roman"/>
        </w:rPr>
        <w:t xml:space="preserve"> to remove the effects of </w:t>
      </w:r>
      <w:proofErr w:type="spellStart"/>
      <w:r>
        <w:rPr>
          <w:rStyle w:val="HTMLCode"/>
        </w:rPr>
        <w:t>rowwise</w:t>
      </w:r>
      <w:proofErr w:type="spellEnd"/>
      <w:r>
        <w:rPr>
          <w:rStyle w:val="HTMLCode"/>
        </w:rPr>
        <w:t>()</w:t>
      </w:r>
      <w:r>
        <w:rPr>
          <w:rFonts w:eastAsia="Times New Roman"/>
        </w:rPr>
        <w:t xml:space="preserve"> for subsequent steps</w:t>
      </w:r>
    </w:p>
    <w:p w14:paraId="4CEF7413" w14:textId="77777777" w:rsidR="00A0067E" w:rsidRDefault="00467CDC">
      <w:pPr>
        <w:pStyle w:val="NormalWeb"/>
        <w:divId w:val="1299260571"/>
      </w:pPr>
      <w:r>
        <w:t xml:space="preserve">You could also provide other functions, such as </w:t>
      </w:r>
      <w:proofErr w:type="gramStart"/>
      <w:r>
        <w:rPr>
          <w:rStyle w:val="HTMLCode"/>
        </w:rPr>
        <w:t>max(</w:t>
      </w:r>
      <w:proofErr w:type="gramEnd"/>
      <w:r>
        <w:rPr>
          <w:rStyle w:val="HTMLCode"/>
        </w:rPr>
        <w:t>)</w:t>
      </w:r>
      <w:r>
        <w:t xml:space="preserve"> to get the latest or most recent date for each row:</w:t>
      </w:r>
    </w:p>
    <w:p w14:paraId="1944C908" w14:textId="77777777" w:rsidR="00A0067E" w:rsidRDefault="00467CDC">
      <w:pPr>
        <w:pStyle w:val="Heading2"/>
        <w:divId w:val="1466463345"/>
        <w:rPr>
          <w:rFonts w:eastAsia="Times New Roman"/>
        </w:rPr>
      </w:pPr>
      <w:r>
        <w:rPr>
          <w:rFonts w:eastAsia="Times New Roman"/>
        </w:rPr>
        <w:t>Arrange and sort</w:t>
      </w:r>
    </w:p>
    <w:p w14:paraId="7EE1005C" w14:textId="77777777" w:rsidR="00A0067E" w:rsidRDefault="00467CDC">
      <w:pPr>
        <w:pStyle w:val="NormalWeb"/>
        <w:divId w:val="1466463345"/>
      </w:pPr>
      <w:r>
        <w:t xml:space="preserve">Use the </w:t>
      </w:r>
      <w:proofErr w:type="spellStart"/>
      <w:r>
        <w:rPr>
          <w:rStyle w:val="Strong"/>
        </w:rPr>
        <w:t>dplyr</w:t>
      </w:r>
      <w:proofErr w:type="spellEnd"/>
      <w:r>
        <w:t xml:space="preserve"> function </w:t>
      </w:r>
      <w:proofErr w:type="gramStart"/>
      <w:r>
        <w:rPr>
          <w:rStyle w:val="HTMLCode"/>
        </w:rPr>
        <w:t>arrange(</w:t>
      </w:r>
      <w:proofErr w:type="gramEnd"/>
      <w:r>
        <w:rPr>
          <w:rStyle w:val="HTMLCode"/>
        </w:rPr>
        <w:t>)</w:t>
      </w:r>
      <w:r>
        <w:t xml:space="preserve"> to sort or order the rows by column values.</w:t>
      </w:r>
    </w:p>
    <w:p w14:paraId="18D7BC11" w14:textId="77777777" w:rsidR="00A0067E" w:rsidRDefault="00467CDC">
      <w:pPr>
        <w:pStyle w:val="NormalWeb"/>
        <w:divId w:val="1466463345"/>
      </w:pPr>
      <w:r>
        <w:t xml:space="preserve">Simple list the columns in the order they should be sorted on. Specify </w:t>
      </w:r>
      <w:r>
        <w:rPr>
          <w:rStyle w:val="HTMLCode"/>
        </w:rPr>
        <w:t>.</w:t>
      </w:r>
      <w:proofErr w:type="spellStart"/>
      <w:r>
        <w:rPr>
          <w:rStyle w:val="HTMLCode"/>
        </w:rPr>
        <w:t>by_group</w:t>
      </w:r>
      <w:proofErr w:type="spellEnd"/>
      <w:r>
        <w:rPr>
          <w:rStyle w:val="HTMLCode"/>
        </w:rPr>
        <w:t xml:space="preserve"> = TRUE</w:t>
      </w:r>
      <w:r>
        <w:t xml:space="preserve"> if you want the sorting to </w:t>
      </w:r>
      <w:proofErr w:type="spellStart"/>
      <w:r>
        <w:t>to</w:t>
      </w:r>
      <w:proofErr w:type="spellEnd"/>
      <w:r>
        <w:t xml:space="preserve"> first occur by any </w:t>
      </w:r>
      <w:r>
        <w:rPr>
          <w:rStyle w:val="Emphasis"/>
        </w:rPr>
        <w:t>groupings</w:t>
      </w:r>
      <w:r>
        <w:t xml:space="preserve"> applied to the data (see page on </w:t>
      </w:r>
      <w:hyperlink w:anchor="grouping-data" w:history="1">
        <w:r>
          <w:rPr>
            <w:rStyle w:val="Hyperlink"/>
          </w:rPr>
          <w:t>Grouping data</w:t>
        </w:r>
      </w:hyperlink>
      <w:r>
        <w:t>).</w:t>
      </w:r>
    </w:p>
    <w:p w14:paraId="2756885B" w14:textId="77777777" w:rsidR="00A0067E" w:rsidRDefault="00467CDC">
      <w:pPr>
        <w:pStyle w:val="NormalWeb"/>
        <w:divId w:val="1466463345"/>
      </w:pPr>
      <w:r>
        <w:t xml:space="preserve">By default, column will be sorted in “ascending” order (which applies to numeric </w:t>
      </w:r>
      <w:proofErr w:type="gramStart"/>
      <w:r>
        <w:t>and also</w:t>
      </w:r>
      <w:proofErr w:type="gramEnd"/>
      <w:r>
        <w:t xml:space="preserve"> to character columns). You can sort a variable in “descending” order by wrapping it with </w:t>
      </w:r>
      <w:proofErr w:type="gramStart"/>
      <w:r>
        <w:rPr>
          <w:rStyle w:val="HTMLCode"/>
        </w:rPr>
        <w:t>desc(</w:t>
      </w:r>
      <w:proofErr w:type="gramEnd"/>
      <w:r>
        <w:rPr>
          <w:rStyle w:val="HTMLCode"/>
        </w:rPr>
        <w:t>)</w:t>
      </w:r>
      <w:r>
        <w:t>.</w:t>
      </w:r>
    </w:p>
    <w:p w14:paraId="3DB9DD08" w14:textId="77777777" w:rsidR="00A0067E" w:rsidRDefault="00467CDC">
      <w:pPr>
        <w:pStyle w:val="NormalWeb"/>
        <w:divId w:val="1466463345"/>
      </w:pPr>
      <w:r>
        <w:t xml:space="preserve">Sorting data with </w:t>
      </w:r>
      <w:proofErr w:type="gramStart"/>
      <w:r>
        <w:rPr>
          <w:rStyle w:val="HTMLCode"/>
        </w:rPr>
        <w:t>arrange(</w:t>
      </w:r>
      <w:proofErr w:type="gramEnd"/>
      <w:r>
        <w:rPr>
          <w:rStyle w:val="HTMLCode"/>
        </w:rPr>
        <w:t>)</w:t>
      </w:r>
      <w:r>
        <w:t xml:space="preserve"> is particularly useful when making </w:t>
      </w:r>
      <w:hyperlink w:anchor="tables-for-presentation" w:history="1">
        <w:r>
          <w:rPr>
            <w:rStyle w:val="Hyperlink"/>
          </w:rPr>
          <w:t>Tables for presentation</w:t>
        </w:r>
      </w:hyperlink>
      <w:r>
        <w:t xml:space="preserve">, using </w:t>
      </w:r>
      <w:r>
        <w:rPr>
          <w:rStyle w:val="HTMLCode"/>
        </w:rPr>
        <w:t>slice()</w:t>
      </w:r>
      <w:r>
        <w:t xml:space="preserve"> to take the “top” rows per group, or setting factor level order by order of appearance.</w:t>
      </w:r>
    </w:p>
    <w:p w14:paraId="1E614ACF" w14:textId="77777777" w:rsidR="00A0067E" w:rsidRDefault="00467CDC">
      <w:pPr>
        <w:pStyle w:val="NormalWeb"/>
        <w:divId w:val="1466463345"/>
      </w:pPr>
      <w:r>
        <w:t xml:space="preserve">For example, to sort </w:t>
      </w:r>
      <w:proofErr w:type="gramStart"/>
      <w:r>
        <w:t>the our</w:t>
      </w:r>
      <w:proofErr w:type="gramEnd"/>
      <w:r>
        <w:t xml:space="preserve"> </w:t>
      </w:r>
      <w:proofErr w:type="spellStart"/>
      <w:r>
        <w:t>linelist</w:t>
      </w:r>
      <w:proofErr w:type="spellEnd"/>
      <w:r>
        <w:t xml:space="preserve"> rows by </w:t>
      </w:r>
      <w:r>
        <w:rPr>
          <w:rStyle w:val="HTMLCode"/>
        </w:rPr>
        <w:t>hospital</w:t>
      </w:r>
      <w:r>
        <w:t xml:space="preserve">, then by </w:t>
      </w:r>
      <w:proofErr w:type="spellStart"/>
      <w:r>
        <w:rPr>
          <w:rStyle w:val="HTMLCode"/>
        </w:rPr>
        <w:t>date_onset</w:t>
      </w:r>
      <w:proofErr w:type="spellEnd"/>
      <w:r>
        <w:t xml:space="preserve"> in descending order, we would use:</w:t>
      </w:r>
    </w:p>
    <w:p w14:paraId="157FA4F1" w14:textId="77777777" w:rsidR="00A0067E" w:rsidRDefault="00467CDC">
      <w:pPr>
        <w:pStyle w:val="Heading1"/>
        <w:divId w:val="91360037"/>
        <w:rPr>
          <w:rFonts w:eastAsia="Times New Roman"/>
        </w:rPr>
      </w:pPr>
      <w:r>
        <w:rPr>
          <w:rFonts w:eastAsia="Times New Roman"/>
        </w:rPr>
        <w:t>Working with dates</w:t>
      </w:r>
    </w:p>
    <w:p w14:paraId="5CE77ECD" w14:textId="77777777" w:rsidR="00A0067E" w:rsidRDefault="00467CDC">
      <w:pPr>
        <w:pStyle w:val="NormalWeb"/>
        <w:divId w:val="91360037"/>
      </w:pPr>
      <w:r>
        <w:t xml:space="preserve">Working with dates in R requires more attention than working with other object classes. Below, we offer some tools and example to make this process less painful. Luckily, dates can be wrangled easily with practice, and with a set of helpful packages such as </w:t>
      </w:r>
      <w:proofErr w:type="spellStart"/>
      <w:r>
        <w:rPr>
          <w:rStyle w:val="Strong"/>
        </w:rPr>
        <w:t>lubridate</w:t>
      </w:r>
      <w:proofErr w:type="spellEnd"/>
      <w:r>
        <w:t>.</w:t>
      </w:r>
    </w:p>
    <w:p w14:paraId="37F862BA" w14:textId="77777777" w:rsidR="00A0067E" w:rsidRDefault="00467CDC">
      <w:pPr>
        <w:pStyle w:val="NormalWeb"/>
        <w:divId w:val="91360037"/>
      </w:pPr>
      <w:r>
        <w:t xml:space="preserve">Upon import of raw data, R often interprets dates as character objects - this means they cannot be used for general date operations such as making time series and calculating time intervals. To make matters more difficult, there are many ways a date can be </w:t>
      </w:r>
      <w:proofErr w:type="gramStart"/>
      <w:r>
        <w:t>formatted</w:t>
      </w:r>
      <w:proofErr w:type="gramEnd"/>
      <w:r>
        <w:t xml:space="preserve"> and you must help R know which part of a date represents what (month, day, hour, etc.).</w:t>
      </w:r>
    </w:p>
    <w:p w14:paraId="4EF054C2" w14:textId="77777777" w:rsidR="00A0067E" w:rsidRDefault="00467CDC">
      <w:pPr>
        <w:pStyle w:val="NormalWeb"/>
        <w:divId w:val="91360037"/>
      </w:pPr>
      <w:r>
        <w:t xml:space="preserve">Dates in </w:t>
      </w:r>
      <w:proofErr w:type="spellStart"/>
      <w:r>
        <w:t>R are</w:t>
      </w:r>
      <w:proofErr w:type="spellEnd"/>
      <w:r>
        <w:t xml:space="preserve"> their own class of object - the </w:t>
      </w:r>
      <w:r>
        <w:rPr>
          <w:rStyle w:val="HTMLCode"/>
        </w:rPr>
        <w:t>Date</w:t>
      </w:r>
      <w:r>
        <w:t xml:space="preserve"> class. It should be noted that there is also a class that stores objects with date </w:t>
      </w:r>
      <w:r>
        <w:rPr>
          <w:rStyle w:val="Emphasis"/>
        </w:rPr>
        <w:t>and</w:t>
      </w:r>
      <w:r>
        <w:t xml:space="preserve"> time. Date time objects are formally referred to as </w:t>
      </w:r>
      <w:proofErr w:type="spellStart"/>
      <w:r>
        <w:rPr>
          <w:rStyle w:val="HTMLCode"/>
        </w:rPr>
        <w:t>POSIXt</w:t>
      </w:r>
      <w:proofErr w:type="spellEnd"/>
      <w:r>
        <w:t xml:space="preserve">, </w:t>
      </w:r>
      <w:proofErr w:type="spellStart"/>
      <w:r>
        <w:rPr>
          <w:rStyle w:val="HTMLCode"/>
        </w:rPr>
        <w:t>POSIXct</w:t>
      </w:r>
      <w:proofErr w:type="spellEnd"/>
      <w:r>
        <w:t xml:space="preserve">, and/or </w:t>
      </w:r>
      <w:proofErr w:type="spellStart"/>
      <w:r>
        <w:rPr>
          <w:rStyle w:val="HTMLCode"/>
        </w:rPr>
        <w:t>POSIXlt</w:t>
      </w:r>
      <w:proofErr w:type="spellEnd"/>
      <w:r>
        <w:t xml:space="preserve"> classes (the difference </w:t>
      </w:r>
      <w:proofErr w:type="gramStart"/>
      <w:r>
        <w:t>isn’t</w:t>
      </w:r>
      <w:proofErr w:type="gramEnd"/>
      <w:r>
        <w:t xml:space="preserve"> important). These objects are informally referred to as </w:t>
      </w:r>
      <w:r>
        <w:rPr>
          <w:rStyle w:val="Emphasis"/>
        </w:rPr>
        <w:t>datetime</w:t>
      </w:r>
      <w:r>
        <w:t xml:space="preserve"> classes.</w:t>
      </w:r>
    </w:p>
    <w:p w14:paraId="74F0727C" w14:textId="77777777" w:rsidR="00A0067E" w:rsidRDefault="00467CDC">
      <w:pPr>
        <w:numPr>
          <w:ilvl w:val="0"/>
          <w:numId w:val="81"/>
        </w:numPr>
        <w:spacing w:before="100" w:beforeAutospacing="1" w:after="100" w:afterAutospacing="1"/>
        <w:divId w:val="91360037"/>
        <w:rPr>
          <w:rFonts w:eastAsia="Times New Roman"/>
        </w:rPr>
      </w:pPr>
      <w:r>
        <w:rPr>
          <w:rFonts w:eastAsia="Times New Roman"/>
        </w:rPr>
        <w:t>It is important to make R recognize when a column contains dates.</w:t>
      </w:r>
    </w:p>
    <w:p w14:paraId="47650159" w14:textId="77777777" w:rsidR="00A0067E" w:rsidRDefault="00467CDC">
      <w:pPr>
        <w:numPr>
          <w:ilvl w:val="0"/>
          <w:numId w:val="81"/>
        </w:numPr>
        <w:spacing w:before="100" w:beforeAutospacing="1" w:after="100" w:afterAutospacing="1"/>
        <w:divId w:val="91360037"/>
        <w:rPr>
          <w:rFonts w:eastAsia="Times New Roman"/>
        </w:rPr>
      </w:pPr>
      <w:r>
        <w:rPr>
          <w:rFonts w:eastAsia="Times New Roman"/>
        </w:rPr>
        <w:t>Dates are an object class and can be tricky to work with.</w:t>
      </w:r>
    </w:p>
    <w:p w14:paraId="08F18861" w14:textId="77777777" w:rsidR="00A0067E" w:rsidRDefault="00467CDC">
      <w:pPr>
        <w:numPr>
          <w:ilvl w:val="0"/>
          <w:numId w:val="81"/>
        </w:numPr>
        <w:spacing w:before="100" w:beforeAutospacing="1" w:after="100" w:afterAutospacing="1"/>
        <w:divId w:val="91360037"/>
        <w:rPr>
          <w:rFonts w:eastAsia="Times New Roman"/>
        </w:rPr>
      </w:pPr>
      <w:r>
        <w:rPr>
          <w:rFonts w:eastAsia="Times New Roman"/>
        </w:rPr>
        <w:t>Here we present several ways to convert date columns to Date class.</w:t>
      </w:r>
    </w:p>
    <w:p w14:paraId="3509AAEF" w14:textId="77777777" w:rsidR="00A0067E" w:rsidRDefault="00467CDC">
      <w:pPr>
        <w:pStyle w:val="Heading2"/>
        <w:divId w:val="677195073"/>
        <w:rPr>
          <w:rFonts w:eastAsia="Times New Roman"/>
        </w:rPr>
      </w:pPr>
      <w:r>
        <w:rPr>
          <w:rFonts w:eastAsia="Times New Roman"/>
        </w:rPr>
        <w:lastRenderedPageBreak/>
        <w:t>Preparation</w:t>
      </w:r>
    </w:p>
    <w:p w14:paraId="4EEF676B" w14:textId="77777777" w:rsidR="00A0067E" w:rsidRDefault="00467CDC">
      <w:pPr>
        <w:pStyle w:val="Heading3"/>
        <w:divId w:val="1420640404"/>
        <w:rPr>
          <w:rFonts w:eastAsia="Times New Roman"/>
        </w:rPr>
      </w:pPr>
      <w:r>
        <w:rPr>
          <w:rFonts w:eastAsia="Times New Roman"/>
        </w:rPr>
        <w:t>Load packages</w:t>
      </w:r>
    </w:p>
    <w:p w14:paraId="515F507B" w14:textId="77777777" w:rsidR="00A0067E" w:rsidRDefault="00467CDC">
      <w:pPr>
        <w:pStyle w:val="NormalWeb"/>
        <w:divId w:val="1420640404"/>
      </w:pPr>
      <w:r>
        <w:t xml:space="preserve">This code chunk shows the loading of packages required for this page.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509F6C01" w14:textId="77777777" w:rsidR="00A0067E" w:rsidRDefault="00467CDC">
      <w:pPr>
        <w:pStyle w:val="Heading3"/>
        <w:divId w:val="463279930"/>
        <w:rPr>
          <w:rFonts w:eastAsia="Times New Roman"/>
        </w:rPr>
      </w:pPr>
      <w:r>
        <w:rPr>
          <w:rFonts w:eastAsia="Times New Roman"/>
        </w:rPr>
        <w:t>Import data</w:t>
      </w:r>
    </w:p>
    <w:p w14:paraId="0EFF3CBB" w14:textId="77777777" w:rsidR="00A0067E" w:rsidRDefault="00467CDC">
      <w:pPr>
        <w:pStyle w:val="NormalWeb"/>
        <w:divId w:val="463279930"/>
      </w:pPr>
      <w:r>
        <w:t xml:space="preserve">We import the dataset of cases from a simulated Ebola epidemic. If you want to download the data to follow along step-by-step, see instruction in the </w:t>
      </w:r>
      <w:hyperlink w:anchor="download-handbook-and-data" w:history="1">
        <w:r>
          <w:rPr>
            <w:rStyle w:val="Hyperlink"/>
          </w:rPr>
          <w:t>Download handbook and data</w:t>
        </w:r>
      </w:hyperlink>
      <w:r>
        <w:t xml:space="preserve"> page. We assume the file is in the working </w:t>
      </w:r>
      <w:proofErr w:type="gramStart"/>
      <w:r>
        <w:t>directory</w:t>
      </w:r>
      <w:proofErr w:type="gramEnd"/>
      <w:r>
        <w:t xml:space="preserve"> so no sub-folders are specified in this file path.</w:t>
      </w:r>
    </w:p>
    <w:p w14:paraId="70C987A8" w14:textId="77777777" w:rsidR="00A0067E" w:rsidRDefault="00467CDC">
      <w:pPr>
        <w:pStyle w:val="Heading2"/>
        <w:divId w:val="789907051"/>
        <w:rPr>
          <w:rFonts w:eastAsia="Times New Roman"/>
        </w:rPr>
      </w:pPr>
      <w:r>
        <w:rPr>
          <w:rFonts w:eastAsia="Times New Roman"/>
        </w:rPr>
        <w:t>Current date</w:t>
      </w:r>
    </w:p>
    <w:p w14:paraId="7E661AEF" w14:textId="77777777" w:rsidR="00A0067E" w:rsidRDefault="00467CDC">
      <w:pPr>
        <w:pStyle w:val="NormalWeb"/>
        <w:divId w:val="789907051"/>
      </w:pPr>
      <w:r>
        <w:t xml:space="preserve">You can get the current “system” date or system datetime of your computer by doing the following with </w:t>
      </w:r>
      <w:r>
        <w:rPr>
          <w:rStyle w:val="Strong"/>
        </w:rPr>
        <w:t>base</w:t>
      </w:r>
      <w:r>
        <w:t xml:space="preserve"> R.</w:t>
      </w:r>
    </w:p>
    <w:p w14:paraId="2E243A09" w14:textId="77777777" w:rsidR="00A0067E" w:rsidRDefault="00467CDC">
      <w:pPr>
        <w:pStyle w:val="NormalWeb"/>
        <w:divId w:val="789907051"/>
      </w:pPr>
      <w:r>
        <w:t xml:space="preserve">With the </w:t>
      </w:r>
      <w:proofErr w:type="spellStart"/>
      <w:r>
        <w:rPr>
          <w:rStyle w:val="Strong"/>
        </w:rPr>
        <w:t>lubridate</w:t>
      </w:r>
      <w:proofErr w:type="spellEnd"/>
      <w:r>
        <w:t xml:space="preserve"> package these can also be returned with </w:t>
      </w:r>
      <w:proofErr w:type="gramStart"/>
      <w:r>
        <w:rPr>
          <w:rStyle w:val="HTMLCode"/>
        </w:rPr>
        <w:t>today(</w:t>
      </w:r>
      <w:proofErr w:type="gramEnd"/>
      <w:r>
        <w:rPr>
          <w:rStyle w:val="HTMLCode"/>
        </w:rPr>
        <w:t>)</w:t>
      </w:r>
      <w:r>
        <w:t xml:space="preserve"> and </w:t>
      </w:r>
      <w:r>
        <w:rPr>
          <w:rStyle w:val="HTMLCode"/>
        </w:rPr>
        <w:t>now()</w:t>
      </w:r>
      <w:r>
        <w:t xml:space="preserve">, respectively. </w:t>
      </w:r>
      <w:proofErr w:type="gramStart"/>
      <w:r>
        <w:rPr>
          <w:rStyle w:val="HTMLCode"/>
        </w:rPr>
        <w:t>date(</w:t>
      </w:r>
      <w:proofErr w:type="gramEnd"/>
      <w:r>
        <w:rPr>
          <w:rStyle w:val="HTMLCode"/>
        </w:rPr>
        <w:t>)</w:t>
      </w:r>
      <w:r>
        <w:t xml:space="preserve"> returns the current date and time with weekday and month names.</w:t>
      </w:r>
    </w:p>
    <w:p w14:paraId="3ED344CF" w14:textId="77777777" w:rsidR="00A0067E" w:rsidRDefault="00467CDC">
      <w:pPr>
        <w:pStyle w:val="Heading2"/>
        <w:divId w:val="134184393"/>
        <w:rPr>
          <w:rFonts w:eastAsia="Times New Roman"/>
        </w:rPr>
      </w:pPr>
      <w:r>
        <w:rPr>
          <w:rFonts w:eastAsia="Times New Roman"/>
        </w:rPr>
        <w:t>Convert to Date</w:t>
      </w:r>
    </w:p>
    <w:p w14:paraId="4A03955C" w14:textId="77777777" w:rsidR="00A0067E" w:rsidRDefault="00467CDC">
      <w:pPr>
        <w:pStyle w:val="NormalWeb"/>
        <w:divId w:val="134184393"/>
      </w:pPr>
      <w:r>
        <w:t xml:space="preserve">After importing a dataset into R, date column values may look like “1989/12/30”, “05/06/2014”, or “13 Jan 2020”. In these cases, R is likely still treating these values as Character values. R must be </w:t>
      </w:r>
      <w:r>
        <w:rPr>
          <w:rStyle w:val="Emphasis"/>
        </w:rPr>
        <w:t>told</w:t>
      </w:r>
      <w:r>
        <w:t xml:space="preserve"> that these values are dates… and what the format of the date is (which part is Day, which is Month, which is Year, </w:t>
      </w:r>
      <w:proofErr w:type="spellStart"/>
      <w:r>
        <w:t>etc</w:t>
      </w:r>
      <w:proofErr w:type="spellEnd"/>
      <w:r>
        <w:t>).</w:t>
      </w:r>
    </w:p>
    <w:p w14:paraId="0685D44D" w14:textId="77777777" w:rsidR="00A0067E" w:rsidRDefault="00467CDC">
      <w:pPr>
        <w:pStyle w:val="NormalWeb"/>
        <w:divId w:val="134184393"/>
      </w:pPr>
      <w:r>
        <w:t>Once told, R converts these values to class Date. In the background, R will store the dates as numbers (the number of days from its “origin” date 1 Jan 1970). You will not interface with the date number often, but this allows for R to treat dates as continuous variables and to allow special operations such as calculating the distance between dates.</w:t>
      </w:r>
    </w:p>
    <w:p w14:paraId="572E3456" w14:textId="77777777" w:rsidR="00A0067E" w:rsidRDefault="00467CDC">
      <w:pPr>
        <w:pStyle w:val="NormalWeb"/>
        <w:divId w:val="134184393"/>
      </w:pPr>
      <w:r>
        <w:t xml:space="preserve">By default, values of class Date in </w:t>
      </w:r>
      <w:proofErr w:type="spellStart"/>
      <w:r>
        <w:t>R are</w:t>
      </w:r>
      <w:proofErr w:type="spellEnd"/>
      <w:r>
        <w:t xml:space="preserve"> displayed as YYYY-MM-DD. Later in this section we will discuss how to change the display of date values.</w:t>
      </w:r>
    </w:p>
    <w:p w14:paraId="229AA115" w14:textId="77777777" w:rsidR="00A0067E" w:rsidRDefault="00467CDC">
      <w:pPr>
        <w:pStyle w:val="NormalWeb"/>
        <w:divId w:val="134184393"/>
      </w:pPr>
      <w:r>
        <w:t>Below we present two approaches to converting a column from character values to class Date.</w:t>
      </w:r>
    </w:p>
    <w:p w14:paraId="2122744E" w14:textId="77777777" w:rsidR="00A0067E" w:rsidRDefault="00467CDC">
      <w:pPr>
        <w:pStyle w:val="NormalWeb"/>
        <w:divId w:val="134184393"/>
      </w:pPr>
      <w:r>
        <w:rPr>
          <w:rStyle w:val="Emphasis"/>
          <w:b/>
          <w:bCs/>
          <w:color w:val="006400"/>
        </w:rPr>
        <w:t>TIP:</w:t>
      </w:r>
      <w:r>
        <w:rPr>
          <w:color w:val="006400"/>
        </w:rPr>
        <w:t xml:space="preserve"> You can check the current class of a column with </w:t>
      </w:r>
      <w:r>
        <w:rPr>
          <w:rStyle w:val="Strong"/>
          <w:color w:val="006400"/>
        </w:rPr>
        <w:t>base</w:t>
      </w:r>
      <w:r>
        <w:rPr>
          <w:color w:val="006400"/>
        </w:rPr>
        <w:t xml:space="preserve"> R function </w:t>
      </w:r>
      <w:proofErr w:type="gramStart"/>
      <w:r>
        <w:rPr>
          <w:rStyle w:val="HTMLCode"/>
          <w:color w:val="006400"/>
        </w:rPr>
        <w:t>class(</w:t>
      </w:r>
      <w:proofErr w:type="gramEnd"/>
      <w:r>
        <w:rPr>
          <w:rStyle w:val="HTMLCode"/>
          <w:color w:val="006400"/>
        </w:rPr>
        <w:t>)</w:t>
      </w:r>
      <w:r>
        <w:rPr>
          <w:color w:val="006400"/>
        </w:rPr>
        <w:t xml:space="preserve">, like </w:t>
      </w:r>
      <w:r>
        <w:rPr>
          <w:rStyle w:val="HTMLCode"/>
          <w:color w:val="006400"/>
        </w:rPr>
        <w:t>class(</w:t>
      </w:r>
      <w:proofErr w:type="spellStart"/>
      <w:r>
        <w:rPr>
          <w:rStyle w:val="HTMLCode"/>
          <w:color w:val="006400"/>
        </w:rPr>
        <w:t>linelist$date_onset</w:t>
      </w:r>
      <w:proofErr w:type="spellEnd"/>
      <w:r>
        <w:rPr>
          <w:rStyle w:val="HTMLCode"/>
          <w:color w:val="006400"/>
        </w:rPr>
        <w:t>)</w:t>
      </w:r>
      <w:r>
        <w:rPr>
          <w:color w:val="006400"/>
        </w:rPr>
        <w:t>.</w:t>
      </w:r>
    </w:p>
    <w:p w14:paraId="41D4875D" w14:textId="77777777" w:rsidR="00A0067E" w:rsidRDefault="00467CDC">
      <w:pPr>
        <w:pStyle w:val="Heading3"/>
        <w:divId w:val="849218814"/>
        <w:rPr>
          <w:rFonts w:eastAsia="Times New Roman"/>
        </w:rPr>
      </w:pPr>
      <w:r>
        <w:rPr>
          <w:rStyle w:val="Strong"/>
          <w:rFonts w:eastAsia="Times New Roman"/>
          <w:b/>
          <w:bCs/>
        </w:rPr>
        <w:lastRenderedPageBreak/>
        <w:t>base</w:t>
      </w:r>
      <w:r>
        <w:rPr>
          <w:rFonts w:eastAsia="Times New Roman"/>
        </w:rPr>
        <w:t xml:space="preserve"> R</w:t>
      </w:r>
    </w:p>
    <w:p w14:paraId="1159C903" w14:textId="77777777" w:rsidR="00A0067E" w:rsidRDefault="00467CDC">
      <w:pPr>
        <w:pStyle w:val="NormalWeb"/>
        <w:divId w:val="849218814"/>
      </w:pPr>
      <w:proofErr w:type="spellStart"/>
      <w:proofErr w:type="gramStart"/>
      <w:r>
        <w:rPr>
          <w:rStyle w:val="HTMLCode"/>
        </w:rPr>
        <w:t>as.Date</w:t>
      </w:r>
      <w:proofErr w:type="spellEnd"/>
      <w:proofErr w:type="gramEnd"/>
      <w:r>
        <w:rPr>
          <w:rStyle w:val="HTMLCode"/>
        </w:rPr>
        <w:t>()</w:t>
      </w:r>
      <w:r>
        <w:t xml:space="preserve"> is the standard, </w:t>
      </w:r>
      <w:r>
        <w:rPr>
          <w:rStyle w:val="Strong"/>
        </w:rPr>
        <w:t>base</w:t>
      </w:r>
      <w:r>
        <w:t xml:space="preserve"> R function to convert an object or column to class Date (note capitalization of “D”).</w:t>
      </w:r>
    </w:p>
    <w:p w14:paraId="3C8143D8" w14:textId="77777777" w:rsidR="00A0067E" w:rsidRDefault="00467CDC">
      <w:pPr>
        <w:pStyle w:val="NormalWeb"/>
        <w:divId w:val="849218814"/>
      </w:pPr>
      <w:r>
        <w:t xml:space="preserve">Use of </w:t>
      </w:r>
      <w:proofErr w:type="spellStart"/>
      <w:proofErr w:type="gramStart"/>
      <w:r>
        <w:rPr>
          <w:rStyle w:val="HTMLCode"/>
        </w:rPr>
        <w:t>as.Date</w:t>
      </w:r>
      <w:proofErr w:type="spellEnd"/>
      <w:proofErr w:type="gramEnd"/>
      <w:r>
        <w:rPr>
          <w:rStyle w:val="HTMLCode"/>
        </w:rPr>
        <w:t>()</w:t>
      </w:r>
      <w:r>
        <w:t xml:space="preserve"> requires that:</w:t>
      </w:r>
    </w:p>
    <w:p w14:paraId="46148172" w14:textId="77777777" w:rsidR="00A0067E" w:rsidRDefault="00467CDC">
      <w:pPr>
        <w:numPr>
          <w:ilvl w:val="0"/>
          <w:numId w:val="82"/>
        </w:numPr>
        <w:spacing w:before="100" w:beforeAutospacing="1" w:after="100" w:afterAutospacing="1"/>
        <w:divId w:val="849218814"/>
        <w:rPr>
          <w:rFonts w:eastAsia="Times New Roman"/>
        </w:rPr>
      </w:pPr>
      <w:r>
        <w:rPr>
          <w:rFonts w:eastAsia="Times New Roman"/>
        </w:rPr>
        <w:t xml:space="preserve">You </w:t>
      </w:r>
      <w:r>
        <w:rPr>
          <w:rStyle w:val="Emphasis"/>
          <w:rFonts w:eastAsia="Times New Roman"/>
        </w:rPr>
        <w:t xml:space="preserve">specify the </w:t>
      </w:r>
      <w:r>
        <w:rPr>
          <w:rStyle w:val="Strong"/>
          <w:rFonts w:eastAsia="Times New Roman"/>
          <w:i/>
          <w:iCs/>
        </w:rPr>
        <w:t>existing</w:t>
      </w:r>
      <w:r>
        <w:rPr>
          <w:rStyle w:val="Emphasis"/>
          <w:rFonts w:eastAsia="Times New Roman"/>
        </w:rPr>
        <w:t xml:space="preserve"> format of the raw character date</w:t>
      </w:r>
      <w:r>
        <w:rPr>
          <w:rFonts w:eastAsia="Times New Roman"/>
        </w:rPr>
        <w:t xml:space="preserve"> or the origin date if supplying dates as numbers (see section on Excel dates)</w:t>
      </w:r>
    </w:p>
    <w:p w14:paraId="1BB6D34D" w14:textId="77777777" w:rsidR="00A0067E" w:rsidRDefault="00467CDC">
      <w:pPr>
        <w:numPr>
          <w:ilvl w:val="0"/>
          <w:numId w:val="82"/>
        </w:numPr>
        <w:spacing w:before="100" w:beforeAutospacing="1" w:after="100" w:afterAutospacing="1"/>
        <w:divId w:val="849218814"/>
        <w:rPr>
          <w:rFonts w:eastAsia="Times New Roman"/>
        </w:rPr>
      </w:pPr>
      <w:r>
        <w:rPr>
          <w:rFonts w:eastAsia="Times New Roman"/>
        </w:rPr>
        <w:t xml:space="preserve">If used on a character column, all date values must have the same exact format (if this is not the case, try </w:t>
      </w:r>
      <w:proofErr w:type="spellStart"/>
      <w:r>
        <w:rPr>
          <w:rStyle w:val="HTMLCode"/>
        </w:rPr>
        <w:t>guess_</w:t>
      </w:r>
      <w:proofErr w:type="gramStart"/>
      <w:r>
        <w:rPr>
          <w:rStyle w:val="HTMLCode"/>
        </w:rPr>
        <w:t>dates</w:t>
      </w:r>
      <w:proofErr w:type="spellEnd"/>
      <w:r>
        <w:rPr>
          <w:rStyle w:val="HTMLCode"/>
        </w:rPr>
        <w:t>(</w:t>
      </w:r>
      <w:proofErr w:type="gramEnd"/>
      <w:r>
        <w:rPr>
          <w:rStyle w:val="HTMLCode"/>
        </w:rPr>
        <w:t>)</w:t>
      </w:r>
      <w:r>
        <w:rPr>
          <w:rFonts w:eastAsia="Times New Roman"/>
        </w:rPr>
        <w:t xml:space="preserve"> from the </w:t>
      </w:r>
      <w:proofErr w:type="spellStart"/>
      <w:r>
        <w:rPr>
          <w:rStyle w:val="Strong"/>
          <w:rFonts w:eastAsia="Times New Roman"/>
        </w:rPr>
        <w:t>linelist</w:t>
      </w:r>
      <w:proofErr w:type="spellEnd"/>
      <w:r>
        <w:rPr>
          <w:rFonts w:eastAsia="Times New Roman"/>
        </w:rPr>
        <w:t xml:space="preserve"> package)</w:t>
      </w:r>
    </w:p>
    <w:p w14:paraId="4FD4DF21" w14:textId="77777777" w:rsidR="00A0067E" w:rsidRDefault="00467CDC">
      <w:pPr>
        <w:pStyle w:val="NormalWeb"/>
        <w:divId w:val="849218814"/>
      </w:pPr>
      <w:r>
        <w:rPr>
          <w:rStyle w:val="Strong"/>
        </w:rPr>
        <w:t>First</w:t>
      </w:r>
      <w:r>
        <w:t xml:space="preserve">, check the class of your column with </w:t>
      </w:r>
      <w:proofErr w:type="gramStart"/>
      <w:r>
        <w:rPr>
          <w:rStyle w:val="HTMLCode"/>
        </w:rPr>
        <w:t>class(</w:t>
      </w:r>
      <w:proofErr w:type="gramEnd"/>
      <w:r>
        <w:rPr>
          <w:rStyle w:val="HTMLCode"/>
        </w:rPr>
        <w:t>)</w:t>
      </w:r>
      <w:r>
        <w:t xml:space="preserve"> from </w:t>
      </w:r>
      <w:r>
        <w:rPr>
          <w:rStyle w:val="Strong"/>
        </w:rPr>
        <w:t>base</w:t>
      </w:r>
      <w:r>
        <w:t xml:space="preserve"> R. If you are unsure or confused about the class of your data (e.g. you see “</w:t>
      </w:r>
      <w:proofErr w:type="spellStart"/>
      <w:r>
        <w:t>POSIXct</w:t>
      </w:r>
      <w:proofErr w:type="spellEnd"/>
      <w:r>
        <w:t xml:space="preserve">”, etc.) it can be easiest to first convert the column to class Character with </w:t>
      </w:r>
      <w:proofErr w:type="spellStart"/>
      <w:proofErr w:type="gramStart"/>
      <w:r>
        <w:rPr>
          <w:rStyle w:val="HTMLCode"/>
        </w:rPr>
        <w:t>as.character</w:t>
      </w:r>
      <w:proofErr w:type="spellEnd"/>
      <w:proofErr w:type="gramEnd"/>
      <w:r>
        <w:rPr>
          <w:rStyle w:val="HTMLCode"/>
        </w:rPr>
        <w:t>()</w:t>
      </w:r>
      <w:r>
        <w:t>, and then convert it to class Date.</w:t>
      </w:r>
    </w:p>
    <w:p w14:paraId="3480CAA2" w14:textId="77777777" w:rsidR="00A0067E" w:rsidRDefault="00467CDC">
      <w:pPr>
        <w:pStyle w:val="NormalWeb"/>
        <w:divId w:val="849218814"/>
      </w:pPr>
      <w:r>
        <w:rPr>
          <w:rStyle w:val="Strong"/>
        </w:rPr>
        <w:t>Second</w:t>
      </w:r>
      <w:r>
        <w:t xml:space="preserve">, within the </w:t>
      </w:r>
      <w:proofErr w:type="spellStart"/>
      <w:proofErr w:type="gramStart"/>
      <w:r>
        <w:rPr>
          <w:rStyle w:val="HTMLCode"/>
        </w:rPr>
        <w:t>as.Date</w:t>
      </w:r>
      <w:proofErr w:type="spellEnd"/>
      <w:proofErr w:type="gramEnd"/>
      <w:r>
        <w:rPr>
          <w:rStyle w:val="HTMLCode"/>
        </w:rPr>
        <w:t>()</w:t>
      </w:r>
      <w:r>
        <w:t xml:space="preserve"> function, use the </w:t>
      </w:r>
      <w:r>
        <w:rPr>
          <w:rStyle w:val="HTMLCode"/>
        </w:rPr>
        <w:t>format =</w:t>
      </w:r>
      <w:r>
        <w:t xml:space="preserve"> argument to tell R the </w:t>
      </w:r>
      <w:r>
        <w:rPr>
          <w:rStyle w:val="Emphasis"/>
        </w:rPr>
        <w:t>current</w:t>
      </w:r>
      <w:r>
        <w:t xml:space="preserve"> format of the character date components - which characters refer to the month, the day, and the year, and how they are separated. If your values are already in one of R’s standard date formats (“YYYY-MM-DD” or “YYYY/MM/DD”) the </w:t>
      </w:r>
      <w:r>
        <w:rPr>
          <w:rStyle w:val="HTMLCode"/>
        </w:rPr>
        <w:t>format =</w:t>
      </w:r>
      <w:r>
        <w:t xml:space="preserve"> argument is not necessary.</w:t>
      </w:r>
    </w:p>
    <w:p w14:paraId="4BEA73EE" w14:textId="77777777" w:rsidR="00A0067E" w:rsidRDefault="00467CDC">
      <w:pPr>
        <w:pStyle w:val="NormalWeb"/>
        <w:divId w:val="849218814"/>
      </w:pPr>
      <w:r>
        <w:t xml:space="preserve">To </w:t>
      </w:r>
      <w:r>
        <w:rPr>
          <w:rStyle w:val="HTMLCode"/>
        </w:rPr>
        <w:t>format =</w:t>
      </w:r>
      <w:r>
        <w:t xml:space="preserve">, provide a character string (in quotes) that represents the </w:t>
      </w:r>
      <w:r>
        <w:rPr>
          <w:rStyle w:val="Emphasis"/>
        </w:rPr>
        <w:t>current</w:t>
      </w:r>
      <w:r>
        <w:t xml:space="preserve"> date format using the special “</w:t>
      </w:r>
      <w:proofErr w:type="spellStart"/>
      <w:r>
        <w:t>strptime</w:t>
      </w:r>
      <w:proofErr w:type="spellEnd"/>
      <w:r>
        <w:t xml:space="preserve">” abbreviations below. For example, if your character dates are currently in the format “DD/MM/YYYY”, like “24/04/1968”, then you would use </w:t>
      </w:r>
      <w:r>
        <w:rPr>
          <w:rStyle w:val="HTMLCode"/>
        </w:rPr>
        <w:t>format = "%d/%m/%Y"</w:t>
      </w:r>
      <w:r>
        <w:t xml:space="preserve"> to convert the values into dates. </w:t>
      </w:r>
      <w:r>
        <w:rPr>
          <w:rStyle w:val="Strong"/>
        </w:rPr>
        <w:t xml:space="preserve">Putting the format in quotation marks is necessary. And </w:t>
      </w:r>
      <w:proofErr w:type="gramStart"/>
      <w:r>
        <w:rPr>
          <w:rStyle w:val="Strong"/>
        </w:rPr>
        <w:t>don’t</w:t>
      </w:r>
      <w:proofErr w:type="gramEnd"/>
      <w:r>
        <w:rPr>
          <w:rStyle w:val="Strong"/>
        </w:rPr>
        <w:t xml:space="preserve"> forget any slashes or dashes!</w:t>
      </w:r>
    </w:p>
    <w:p w14:paraId="7C6E4B72" w14:textId="77777777" w:rsidR="00A0067E" w:rsidRDefault="00467CDC">
      <w:pPr>
        <w:pStyle w:val="NormalWeb"/>
        <w:divId w:val="849218814"/>
      </w:pPr>
      <w:r>
        <w:t xml:space="preserve">Most of the </w:t>
      </w:r>
      <w:proofErr w:type="spellStart"/>
      <w:r>
        <w:t>strptime</w:t>
      </w:r>
      <w:proofErr w:type="spellEnd"/>
      <w:r>
        <w:t xml:space="preserve"> abbreviations are listed below. You can see the complete list by </w:t>
      </w:r>
      <w:proofErr w:type="gramStart"/>
      <w:r>
        <w:t xml:space="preserve">running </w:t>
      </w:r>
      <w:r>
        <w:rPr>
          <w:rStyle w:val="HTMLCode"/>
        </w:rPr>
        <w:t>?</w:t>
      </w:r>
      <w:proofErr w:type="spellStart"/>
      <w:r>
        <w:rPr>
          <w:rStyle w:val="HTMLCode"/>
        </w:rPr>
        <w:t>strptime</w:t>
      </w:r>
      <w:proofErr w:type="spellEnd"/>
      <w:proofErr w:type="gramEnd"/>
      <w:r>
        <w:t>.</w:t>
      </w:r>
    </w:p>
    <w:p w14:paraId="2E515A63" w14:textId="77777777" w:rsidR="00A0067E" w:rsidRDefault="00467CDC">
      <w:pPr>
        <w:pStyle w:val="NormalWeb"/>
        <w:divId w:val="849218814"/>
      </w:pPr>
      <w:r>
        <w:t>%d = Day number of month (5, 17, 28, etc.)</w:t>
      </w:r>
      <w:r>
        <w:br/>
        <w:t>%j = Day number of the year (Julian day 001-366)</w:t>
      </w:r>
      <w:r>
        <w:br/>
        <w:t>%a = Abbreviated weekday (Mon, Tue, Wed, etc.)</w:t>
      </w:r>
      <w:r>
        <w:br/>
        <w:t>%A = Full weekday (Monday, Tuesday, etc.) %w = Weekday number (0-6, Sunday is 0)</w:t>
      </w:r>
      <w:r>
        <w:br/>
        <w:t>%u = Weekday number (1-7, Monday is 1)</w:t>
      </w:r>
      <w:r>
        <w:br/>
        <w:t xml:space="preserve">%W = Week number (00-53, Monday is </w:t>
      </w:r>
      <w:proofErr w:type="spellStart"/>
      <w:r>
        <w:t>week</w:t>
      </w:r>
      <w:proofErr w:type="spellEnd"/>
      <w:r>
        <w:t xml:space="preserve"> start)</w:t>
      </w:r>
      <w:r>
        <w:br/>
        <w:t xml:space="preserve">%U = Week number (01-53, Sunday is </w:t>
      </w:r>
      <w:proofErr w:type="spellStart"/>
      <w:r>
        <w:t>week</w:t>
      </w:r>
      <w:proofErr w:type="spellEnd"/>
      <w:r>
        <w:t xml:space="preserve"> start)</w:t>
      </w:r>
      <w:r>
        <w:br/>
        <w:t>%m = Month number (e.g. 01, 02, 03, 04)</w:t>
      </w:r>
      <w:r>
        <w:br/>
        <w:t>%b = Abbreviated month (Jan, Feb, etc.)</w:t>
      </w:r>
      <w:r>
        <w:br/>
        <w:t>%B = Full month (January, February, etc.)</w:t>
      </w:r>
      <w:r>
        <w:br/>
        <w:t>%y = 2-digit year (e.g. 89)</w:t>
      </w:r>
      <w:r>
        <w:br/>
        <w:t>%Y = 4-digit year (e.g. 1989)</w:t>
      </w:r>
      <w:r>
        <w:br/>
        <w:t>%h = hours (24-hr clock)</w:t>
      </w:r>
      <w:r>
        <w:br/>
        <w:t>%m = minutes</w:t>
      </w:r>
      <w:r>
        <w:br/>
        <w:t>%s = seconds %z = offset from GMT</w:t>
      </w:r>
      <w:r>
        <w:br/>
        <w:t>%Z = Time zone (character)</w:t>
      </w:r>
    </w:p>
    <w:p w14:paraId="0205591E" w14:textId="77777777" w:rsidR="00A0067E" w:rsidRDefault="00467CDC">
      <w:pPr>
        <w:pStyle w:val="NormalWeb"/>
        <w:divId w:val="849218814"/>
      </w:pPr>
      <w:r>
        <w:rPr>
          <w:rStyle w:val="Emphasis"/>
          <w:b/>
          <w:bCs/>
          <w:color w:val="006400"/>
        </w:rPr>
        <w:lastRenderedPageBreak/>
        <w:t>TIP:</w:t>
      </w:r>
      <w:r>
        <w:rPr>
          <w:color w:val="006400"/>
        </w:rPr>
        <w:t xml:space="preserve"> The </w:t>
      </w:r>
      <w:r>
        <w:rPr>
          <w:rStyle w:val="HTMLCode"/>
          <w:color w:val="006400"/>
        </w:rPr>
        <w:t>format =</w:t>
      </w:r>
      <w:r>
        <w:rPr>
          <w:color w:val="006400"/>
        </w:rPr>
        <w:t xml:space="preserve"> argument of </w:t>
      </w:r>
      <w:proofErr w:type="spellStart"/>
      <w:proofErr w:type="gramStart"/>
      <w:r>
        <w:rPr>
          <w:rStyle w:val="HTMLCode"/>
          <w:color w:val="006400"/>
        </w:rPr>
        <w:t>as.Date</w:t>
      </w:r>
      <w:proofErr w:type="spellEnd"/>
      <w:proofErr w:type="gramEnd"/>
      <w:r>
        <w:rPr>
          <w:rStyle w:val="HTMLCode"/>
          <w:color w:val="006400"/>
        </w:rPr>
        <w:t>()</w:t>
      </w:r>
      <w:r>
        <w:rPr>
          <w:color w:val="006400"/>
        </w:rPr>
        <w:t xml:space="preserve"> is </w:t>
      </w:r>
      <w:r>
        <w:rPr>
          <w:rStyle w:val="Emphasis"/>
          <w:color w:val="006400"/>
        </w:rPr>
        <w:t>not</w:t>
      </w:r>
      <w:r>
        <w:rPr>
          <w:color w:val="006400"/>
        </w:rPr>
        <w:t xml:space="preserve"> telling R the format you want the dates to be, but rather how to identify the date parts as they are </w:t>
      </w:r>
      <w:r>
        <w:rPr>
          <w:rStyle w:val="Emphasis"/>
          <w:color w:val="006400"/>
        </w:rPr>
        <w:t>before</w:t>
      </w:r>
      <w:r>
        <w:rPr>
          <w:color w:val="006400"/>
        </w:rPr>
        <w:t xml:space="preserve"> you run the command.</w:t>
      </w:r>
    </w:p>
    <w:p w14:paraId="22387C83" w14:textId="77777777" w:rsidR="00A0067E" w:rsidRDefault="00467CDC">
      <w:pPr>
        <w:pStyle w:val="NormalWeb"/>
        <w:divId w:val="849218814"/>
      </w:pPr>
      <w:r>
        <w:rPr>
          <w:rStyle w:val="Emphasis"/>
          <w:b/>
          <w:bCs/>
          <w:color w:val="006400"/>
        </w:rPr>
        <w:t>TIP:</w:t>
      </w:r>
      <w:r>
        <w:rPr>
          <w:color w:val="006400"/>
        </w:rPr>
        <w:t xml:space="preserve"> Be sure that in the </w:t>
      </w:r>
      <w:r>
        <w:rPr>
          <w:rStyle w:val="HTMLCode"/>
          <w:color w:val="006400"/>
        </w:rPr>
        <w:t>format =</w:t>
      </w:r>
      <w:r>
        <w:rPr>
          <w:color w:val="006400"/>
        </w:rPr>
        <w:t xml:space="preserve"> argument you use the </w:t>
      </w:r>
      <w:r>
        <w:rPr>
          <w:rStyle w:val="Emphasis"/>
          <w:color w:val="006400"/>
        </w:rPr>
        <w:t>date-part separator</w:t>
      </w:r>
      <w:r>
        <w:rPr>
          <w:color w:val="006400"/>
        </w:rPr>
        <w:t xml:space="preserve"> (</w:t>
      </w:r>
      <w:proofErr w:type="gramStart"/>
      <w:r>
        <w:rPr>
          <w:color w:val="006400"/>
        </w:rPr>
        <w:t>e.g.</w:t>
      </w:r>
      <w:proofErr w:type="gramEnd"/>
      <w:r>
        <w:rPr>
          <w:color w:val="006400"/>
        </w:rPr>
        <w:t> /, -, or space) that is present in your dates.</w:t>
      </w:r>
    </w:p>
    <w:p w14:paraId="6C0D724D" w14:textId="77777777" w:rsidR="00A0067E" w:rsidRDefault="00467CDC">
      <w:pPr>
        <w:pStyle w:val="NormalWeb"/>
        <w:divId w:val="849218814"/>
      </w:pPr>
      <w:r>
        <w:t>Once the values are in class Date, R will by default display them in the standard format, which is YYYY-MM-DD.</w:t>
      </w:r>
    </w:p>
    <w:p w14:paraId="5AE6D41B" w14:textId="77777777" w:rsidR="00A0067E" w:rsidRDefault="00467CDC">
      <w:pPr>
        <w:pStyle w:val="Heading3"/>
        <w:divId w:val="89618460"/>
        <w:rPr>
          <w:rFonts w:eastAsia="Times New Roman"/>
        </w:rPr>
      </w:pPr>
      <w:proofErr w:type="spellStart"/>
      <w:r>
        <w:rPr>
          <w:rStyle w:val="Strong"/>
          <w:rFonts w:eastAsia="Times New Roman"/>
          <w:b/>
          <w:bCs/>
        </w:rPr>
        <w:t>lubridate</w:t>
      </w:r>
      <w:proofErr w:type="spellEnd"/>
    </w:p>
    <w:p w14:paraId="6463EB72" w14:textId="77777777" w:rsidR="00A0067E" w:rsidRDefault="00467CDC">
      <w:pPr>
        <w:pStyle w:val="NormalWeb"/>
        <w:divId w:val="89618460"/>
      </w:pPr>
      <w:r>
        <w:t xml:space="preserve">Converting character objects to dates can be made easier by using the </w:t>
      </w:r>
      <w:proofErr w:type="spellStart"/>
      <w:r>
        <w:rPr>
          <w:rStyle w:val="Strong"/>
        </w:rPr>
        <w:t>lubridate</w:t>
      </w:r>
      <w:proofErr w:type="spellEnd"/>
      <w:r>
        <w:t xml:space="preserve"> package. This is a </w:t>
      </w:r>
      <w:proofErr w:type="spellStart"/>
      <w:r>
        <w:rPr>
          <w:rStyle w:val="Strong"/>
        </w:rPr>
        <w:t>tidyverse</w:t>
      </w:r>
      <w:proofErr w:type="spellEnd"/>
      <w:r>
        <w:t xml:space="preserve"> package designed to make working with dates and times </w:t>
      </w:r>
      <w:proofErr w:type="gramStart"/>
      <w:r>
        <w:t>more simple and consistent</w:t>
      </w:r>
      <w:proofErr w:type="gramEnd"/>
      <w:r>
        <w:t xml:space="preserve"> than in </w:t>
      </w:r>
      <w:r>
        <w:rPr>
          <w:rStyle w:val="Strong"/>
        </w:rPr>
        <w:t>base</w:t>
      </w:r>
      <w:r>
        <w:t xml:space="preserve"> R. For these reasons, </w:t>
      </w:r>
      <w:proofErr w:type="spellStart"/>
      <w:r>
        <w:rPr>
          <w:rStyle w:val="Strong"/>
        </w:rPr>
        <w:t>lubridate</w:t>
      </w:r>
      <w:proofErr w:type="spellEnd"/>
      <w:r>
        <w:t xml:space="preserve"> is often considered the gold-standard package for dates and </w:t>
      </w:r>
      <w:proofErr w:type="gramStart"/>
      <w:r>
        <w:t>time, and</w:t>
      </w:r>
      <w:proofErr w:type="gramEnd"/>
      <w:r>
        <w:t xml:space="preserve"> is recommended whenever working with them.</w:t>
      </w:r>
    </w:p>
    <w:p w14:paraId="684C53DF" w14:textId="77777777" w:rsidR="00A0067E" w:rsidRDefault="00467CDC">
      <w:pPr>
        <w:pStyle w:val="NormalWeb"/>
        <w:divId w:val="89618460"/>
      </w:pPr>
      <w:r>
        <w:t xml:space="preserve">The </w:t>
      </w:r>
      <w:proofErr w:type="spellStart"/>
      <w:r>
        <w:rPr>
          <w:rStyle w:val="Strong"/>
        </w:rPr>
        <w:t>lubridate</w:t>
      </w:r>
      <w:proofErr w:type="spellEnd"/>
      <w:r>
        <w:t xml:space="preserve"> package provides several different helper functions designed to convert character objects to dates in an intuitive, and more lenient way than specifying the format in </w:t>
      </w:r>
      <w:proofErr w:type="spellStart"/>
      <w:proofErr w:type="gramStart"/>
      <w:r>
        <w:rPr>
          <w:rStyle w:val="HTMLCode"/>
        </w:rPr>
        <w:t>as.Date</w:t>
      </w:r>
      <w:proofErr w:type="spellEnd"/>
      <w:proofErr w:type="gramEnd"/>
      <w:r>
        <w:rPr>
          <w:rStyle w:val="HTMLCode"/>
        </w:rPr>
        <w:t>()</w:t>
      </w:r>
      <w:r>
        <w:t>. These functions are specific to the rough date format, but allow for a variety of separators, and synonyms for dates (</w:t>
      </w:r>
      <w:proofErr w:type="gramStart"/>
      <w:r>
        <w:t>e.g.</w:t>
      </w:r>
      <w:proofErr w:type="gramEnd"/>
      <w:r>
        <w:t> 01 vs Jan vs January) - they are named after abbreviations of date formats.</w:t>
      </w:r>
    </w:p>
    <w:p w14:paraId="533A7B96" w14:textId="77777777" w:rsidR="00A0067E" w:rsidRDefault="00467CDC">
      <w:pPr>
        <w:pStyle w:val="NormalWeb"/>
        <w:divId w:val="89618460"/>
      </w:pPr>
      <w:r>
        <w:t xml:space="preserve">The </w:t>
      </w:r>
      <w:proofErr w:type="spellStart"/>
      <w:proofErr w:type="gramStart"/>
      <w:r>
        <w:rPr>
          <w:rStyle w:val="HTMLCode"/>
        </w:rPr>
        <w:t>ymd</w:t>
      </w:r>
      <w:proofErr w:type="spellEnd"/>
      <w:r>
        <w:rPr>
          <w:rStyle w:val="HTMLCode"/>
        </w:rPr>
        <w:t>(</w:t>
      </w:r>
      <w:proofErr w:type="gramEnd"/>
      <w:r>
        <w:rPr>
          <w:rStyle w:val="HTMLCode"/>
        </w:rPr>
        <w:t>)</w:t>
      </w:r>
      <w:r>
        <w:t xml:space="preserve"> function flexibly converts date values supplied as </w:t>
      </w:r>
      <w:r>
        <w:rPr>
          <w:rStyle w:val="Strong"/>
        </w:rPr>
        <w:t>year, then month, then day</w:t>
      </w:r>
      <w:r>
        <w:t>.</w:t>
      </w:r>
    </w:p>
    <w:p w14:paraId="05A400B6" w14:textId="77777777" w:rsidR="00A0067E" w:rsidRDefault="00467CDC">
      <w:pPr>
        <w:pStyle w:val="NormalWeb"/>
        <w:divId w:val="89618460"/>
      </w:pPr>
      <w:r>
        <w:t xml:space="preserve">The </w:t>
      </w:r>
      <w:proofErr w:type="spellStart"/>
      <w:proofErr w:type="gramStart"/>
      <w:r>
        <w:rPr>
          <w:rStyle w:val="HTMLCode"/>
        </w:rPr>
        <w:t>mdy</w:t>
      </w:r>
      <w:proofErr w:type="spellEnd"/>
      <w:r>
        <w:rPr>
          <w:rStyle w:val="HTMLCode"/>
        </w:rPr>
        <w:t>(</w:t>
      </w:r>
      <w:proofErr w:type="gramEnd"/>
      <w:r>
        <w:rPr>
          <w:rStyle w:val="HTMLCode"/>
        </w:rPr>
        <w:t>)</w:t>
      </w:r>
      <w:r>
        <w:t xml:space="preserve"> function flexibly converts date values supplied as </w:t>
      </w:r>
      <w:r>
        <w:rPr>
          <w:rStyle w:val="Strong"/>
        </w:rPr>
        <w:t>month, then day, then year</w:t>
      </w:r>
      <w:r>
        <w:t>.</w:t>
      </w:r>
    </w:p>
    <w:p w14:paraId="7FBC0A13" w14:textId="77777777" w:rsidR="00A0067E" w:rsidRDefault="00467CDC">
      <w:pPr>
        <w:pStyle w:val="NormalWeb"/>
        <w:divId w:val="89618460"/>
      </w:pPr>
      <w:r>
        <w:t xml:space="preserve">The </w:t>
      </w:r>
      <w:proofErr w:type="spellStart"/>
      <w:proofErr w:type="gramStart"/>
      <w:r>
        <w:rPr>
          <w:rStyle w:val="HTMLCode"/>
        </w:rPr>
        <w:t>dmy</w:t>
      </w:r>
      <w:proofErr w:type="spellEnd"/>
      <w:r>
        <w:rPr>
          <w:rStyle w:val="HTMLCode"/>
        </w:rPr>
        <w:t>(</w:t>
      </w:r>
      <w:proofErr w:type="gramEnd"/>
      <w:r>
        <w:rPr>
          <w:rStyle w:val="HTMLCode"/>
        </w:rPr>
        <w:t>)</w:t>
      </w:r>
      <w:r>
        <w:t xml:space="preserve"> function flexibly converts date values supplied as </w:t>
      </w:r>
      <w:r>
        <w:rPr>
          <w:rStyle w:val="Strong"/>
        </w:rPr>
        <w:t>day, then month, then year</w:t>
      </w:r>
      <w:r>
        <w:t>.</w:t>
      </w:r>
    </w:p>
    <w:p w14:paraId="6BDB7170" w14:textId="77777777" w:rsidR="00A0067E" w:rsidRDefault="00467CDC">
      <w:pPr>
        <w:pStyle w:val="NormalWeb"/>
        <w:divId w:val="89618460"/>
      </w:pPr>
      <w:r>
        <w:t xml:space="preserve">If using piping, the conversion of a character column to dates with </w:t>
      </w:r>
      <w:proofErr w:type="spellStart"/>
      <w:r>
        <w:rPr>
          <w:rStyle w:val="Strong"/>
        </w:rPr>
        <w:t>lubridate</w:t>
      </w:r>
      <w:proofErr w:type="spellEnd"/>
      <w:r>
        <w:t xml:space="preserve"> might look like this:</w:t>
      </w:r>
    </w:p>
    <w:p w14:paraId="5C9BBD50" w14:textId="77777777" w:rsidR="00A0067E" w:rsidRDefault="00467CDC">
      <w:pPr>
        <w:pStyle w:val="NormalWeb"/>
        <w:divId w:val="89618460"/>
      </w:pPr>
      <w:r>
        <w:t xml:space="preserve">Once complete, you can run </w:t>
      </w:r>
      <w:proofErr w:type="gramStart"/>
      <w:r>
        <w:rPr>
          <w:rStyle w:val="HTMLCode"/>
        </w:rPr>
        <w:t>class(</w:t>
      </w:r>
      <w:proofErr w:type="gramEnd"/>
      <w:r>
        <w:rPr>
          <w:rStyle w:val="HTMLCode"/>
        </w:rPr>
        <w:t>)</w:t>
      </w:r>
      <w:r>
        <w:t xml:space="preserve"> to verify the class of the column</w:t>
      </w:r>
    </w:p>
    <w:p w14:paraId="5DBA87FE" w14:textId="77777777" w:rsidR="00A0067E" w:rsidRDefault="00467CDC">
      <w:pPr>
        <w:pStyle w:val="NormalWeb"/>
        <w:divId w:val="89618460"/>
      </w:pPr>
      <w:r>
        <w:t>Once the values are in class Date, R will by default display them in the standard format, which is YYYY-MM-DD.</w:t>
      </w:r>
    </w:p>
    <w:p w14:paraId="5800049F" w14:textId="77777777" w:rsidR="00A0067E" w:rsidRDefault="00467CDC">
      <w:pPr>
        <w:pStyle w:val="NormalWeb"/>
        <w:divId w:val="89618460"/>
      </w:pPr>
      <w:r>
        <w:t xml:space="preserve">Note that the above functions work best with 4-digit years. 2-digit years can produce unexpected results, as </w:t>
      </w:r>
      <w:proofErr w:type="spellStart"/>
      <w:r>
        <w:t>lubridate</w:t>
      </w:r>
      <w:proofErr w:type="spellEnd"/>
      <w:r>
        <w:t xml:space="preserve"> attempts to guess the century.</w:t>
      </w:r>
    </w:p>
    <w:p w14:paraId="13BE3071" w14:textId="77777777" w:rsidR="00A0067E" w:rsidRDefault="00467CDC">
      <w:pPr>
        <w:pStyle w:val="NormalWeb"/>
        <w:divId w:val="89618460"/>
      </w:pPr>
      <w:r>
        <w:t xml:space="preserve">To convert a 2-digit year into a 4-digit year (all in the same century) you can convert to class character and then combine the existing digits with a pre-fix using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from the </w:t>
      </w:r>
      <w:proofErr w:type="spellStart"/>
      <w:r>
        <w:rPr>
          <w:rStyle w:val="Strong"/>
        </w:rPr>
        <w:t>stringr</w:t>
      </w:r>
      <w:proofErr w:type="spellEnd"/>
      <w:r>
        <w:t xml:space="preserve"> package (see </w:t>
      </w:r>
      <w:hyperlink w:anchor="characters-and-strings" w:history="1">
        <w:r>
          <w:rPr>
            <w:rStyle w:val="Hyperlink"/>
          </w:rPr>
          <w:t>Characters and strings</w:t>
        </w:r>
      </w:hyperlink>
      <w:r>
        <w:t>). Then convert to date.</w:t>
      </w:r>
    </w:p>
    <w:p w14:paraId="02550904" w14:textId="77777777" w:rsidR="00A0067E" w:rsidRDefault="00467CDC">
      <w:pPr>
        <w:pStyle w:val="Heading3"/>
        <w:divId w:val="1976907033"/>
        <w:rPr>
          <w:rFonts w:eastAsia="Times New Roman"/>
        </w:rPr>
      </w:pPr>
      <w:r>
        <w:rPr>
          <w:rFonts w:eastAsia="Times New Roman"/>
        </w:rPr>
        <w:t>Combine columns</w:t>
      </w:r>
    </w:p>
    <w:p w14:paraId="13478724" w14:textId="77777777" w:rsidR="00A0067E" w:rsidRDefault="00467CDC">
      <w:pPr>
        <w:pStyle w:val="NormalWeb"/>
        <w:divId w:val="1976907033"/>
      </w:pPr>
      <w:r>
        <w:lastRenderedPageBreak/>
        <w:t xml:space="preserve">You can use the </w:t>
      </w:r>
      <w:proofErr w:type="spellStart"/>
      <w:r>
        <w:rPr>
          <w:rStyle w:val="Strong"/>
        </w:rPr>
        <w:t>lubridate</w:t>
      </w:r>
      <w:proofErr w:type="spellEnd"/>
      <w:r>
        <w:t xml:space="preserve"> functions </w:t>
      </w:r>
      <w:proofErr w:type="spellStart"/>
      <w:r>
        <w:rPr>
          <w:rStyle w:val="HTMLCode"/>
        </w:rPr>
        <w:t>make_</w:t>
      </w:r>
      <w:proofErr w:type="gramStart"/>
      <w:r>
        <w:rPr>
          <w:rStyle w:val="HTMLCode"/>
        </w:rPr>
        <w:t>date</w:t>
      </w:r>
      <w:proofErr w:type="spellEnd"/>
      <w:r>
        <w:rPr>
          <w:rStyle w:val="HTMLCode"/>
        </w:rPr>
        <w:t>(</w:t>
      </w:r>
      <w:proofErr w:type="gramEnd"/>
      <w:r>
        <w:rPr>
          <w:rStyle w:val="HTMLCode"/>
        </w:rPr>
        <w:t>)</w:t>
      </w:r>
      <w:r>
        <w:t xml:space="preserve"> and </w:t>
      </w:r>
      <w:proofErr w:type="spellStart"/>
      <w:r>
        <w:rPr>
          <w:rStyle w:val="HTMLCode"/>
        </w:rPr>
        <w:t>make_datetime</w:t>
      </w:r>
      <w:proofErr w:type="spellEnd"/>
      <w:r>
        <w:rPr>
          <w:rStyle w:val="HTMLCode"/>
        </w:rPr>
        <w:t>()</w:t>
      </w:r>
      <w:r>
        <w:t xml:space="preserve"> to combine multiple numeric columns into one date column. For </w:t>
      </w:r>
      <w:proofErr w:type="gramStart"/>
      <w:r>
        <w:t>example</w:t>
      </w:r>
      <w:proofErr w:type="gramEnd"/>
      <w:r>
        <w:t xml:space="preserve"> if you have numeric columns </w:t>
      </w:r>
      <w:proofErr w:type="spellStart"/>
      <w:r>
        <w:rPr>
          <w:rStyle w:val="HTMLCode"/>
        </w:rPr>
        <w:t>onset_day</w:t>
      </w:r>
      <w:proofErr w:type="spellEnd"/>
      <w:r>
        <w:t xml:space="preserve">, </w:t>
      </w:r>
      <w:proofErr w:type="spellStart"/>
      <w:r>
        <w:rPr>
          <w:rStyle w:val="HTMLCode"/>
        </w:rPr>
        <w:t>onset_month</w:t>
      </w:r>
      <w:proofErr w:type="spellEnd"/>
      <w:r>
        <w:t xml:space="preserve">, and </w:t>
      </w:r>
      <w:proofErr w:type="spellStart"/>
      <w:r>
        <w:rPr>
          <w:rStyle w:val="HTMLCode"/>
        </w:rPr>
        <w:t>onset_year</w:t>
      </w:r>
      <w:proofErr w:type="spellEnd"/>
      <w:r>
        <w:t xml:space="preserve"> in the data frame </w:t>
      </w:r>
      <w:proofErr w:type="spellStart"/>
      <w:r>
        <w:rPr>
          <w:rStyle w:val="HTMLCode"/>
        </w:rPr>
        <w:t>linelist</w:t>
      </w:r>
      <w:proofErr w:type="spellEnd"/>
      <w:r>
        <w:t>:</w:t>
      </w:r>
    </w:p>
    <w:p w14:paraId="3A183BC2" w14:textId="77777777" w:rsidR="00A0067E" w:rsidRDefault="00467CDC">
      <w:pPr>
        <w:pStyle w:val="Heading2"/>
        <w:divId w:val="765228915"/>
        <w:rPr>
          <w:rFonts w:eastAsia="Times New Roman"/>
        </w:rPr>
      </w:pPr>
      <w:r>
        <w:rPr>
          <w:rFonts w:eastAsia="Times New Roman"/>
        </w:rPr>
        <w:t>Excel dates</w:t>
      </w:r>
    </w:p>
    <w:p w14:paraId="4EB95D7D" w14:textId="77777777" w:rsidR="00A0067E" w:rsidRDefault="00467CDC">
      <w:pPr>
        <w:pStyle w:val="NormalWeb"/>
        <w:divId w:val="765228915"/>
      </w:pPr>
      <w:r>
        <w:t xml:space="preserve">In the background, most software store dates as numbers. R stores dates from an origin of 1st </w:t>
      </w:r>
      <w:proofErr w:type="gramStart"/>
      <w:r>
        <w:t>January,</w:t>
      </w:r>
      <w:proofErr w:type="gramEnd"/>
      <w:r>
        <w:t xml:space="preserve"> 1970. Thus, if you run </w:t>
      </w:r>
      <w:proofErr w:type="spellStart"/>
      <w:proofErr w:type="gramStart"/>
      <w:r>
        <w:rPr>
          <w:rStyle w:val="HTMLCode"/>
        </w:rPr>
        <w:t>as.numeric</w:t>
      </w:r>
      <w:proofErr w:type="spellEnd"/>
      <w:proofErr w:type="gramEnd"/>
      <w:r>
        <w:rPr>
          <w:rStyle w:val="HTMLCode"/>
        </w:rPr>
        <w:t>(</w:t>
      </w:r>
      <w:proofErr w:type="spellStart"/>
      <w:r>
        <w:rPr>
          <w:rStyle w:val="HTMLCode"/>
        </w:rPr>
        <w:t>as.Date</w:t>
      </w:r>
      <w:proofErr w:type="spellEnd"/>
      <w:r>
        <w:rPr>
          <w:rStyle w:val="HTMLCode"/>
        </w:rPr>
        <w:t>("1970-01-01))</w:t>
      </w:r>
      <w:r>
        <w:t xml:space="preserve"> you will get </w:t>
      </w:r>
      <w:r>
        <w:rPr>
          <w:rStyle w:val="HTMLCode"/>
        </w:rPr>
        <w:t>0</w:t>
      </w:r>
      <w:r>
        <w:t>.</w:t>
      </w:r>
    </w:p>
    <w:p w14:paraId="38446059" w14:textId="77777777" w:rsidR="00A0067E" w:rsidRDefault="00467CDC">
      <w:pPr>
        <w:pStyle w:val="NormalWeb"/>
        <w:divId w:val="765228915"/>
      </w:pPr>
      <w:r>
        <w:t xml:space="preserve">Microsoft Excel stores dates with an origin of either December 30, 1899 (Windows) or January 1, 1904 (Mac), depending on your operating system. See this </w:t>
      </w:r>
      <w:hyperlink r:id="rId198" w:history="1">
        <w:r>
          <w:rPr>
            <w:rStyle w:val="Hyperlink"/>
          </w:rPr>
          <w:t>Microsoft guidance</w:t>
        </w:r>
      </w:hyperlink>
      <w:r>
        <w:t xml:space="preserve"> for more information.</w:t>
      </w:r>
    </w:p>
    <w:p w14:paraId="32310B4D" w14:textId="77777777" w:rsidR="00A0067E" w:rsidRDefault="00467CDC">
      <w:pPr>
        <w:pStyle w:val="NormalWeb"/>
        <w:divId w:val="765228915"/>
      </w:pPr>
      <w:r>
        <w:t>Excel dates often import into R as these numeric values instead of as characters. If the dataset you imported from Excel shows dates as numbers or characters like “</w:t>
      </w:r>
      <w:proofErr w:type="gramStart"/>
      <w:r>
        <w:t>41369”…</w:t>
      </w:r>
      <w:proofErr w:type="gramEnd"/>
      <w:r>
        <w:t xml:space="preserve"> use </w:t>
      </w:r>
      <w:proofErr w:type="spellStart"/>
      <w:r>
        <w:rPr>
          <w:rStyle w:val="HTMLCode"/>
        </w:rPr>
        <w:t>as.Date</w:t>
      </w:r>
      <w:proofErr w:type="spellEnd"/>
      <w:r>
        <w:rPr>
          <w:rStyle w:val="HTMLCode"/>
        </w:rPr>
        <w:t>()</w:t>
      </w:r>
      <w:r>
        <w:t xml:space="preserve"> (or </w:t>
      </w:r>
      <w:proofErr w:type="spellStart"/>
      <w:r>
        <w:rPr>
          <w:rStyle w:val="Strong"/>
        </w:rPr>
        <w:t>lubridate</w:t>
      </w:r>
      <w:r>
        <w:t>’s</w:t>
      </w:r>
      <w:proofErr w:type="spellEnd"/>
      <w:r>
        <w:t xml:space="preserve"> </w:t>
      </w:r>
      <w:proofErr w:type="spellStart"/>
      <w:r>
        <w:rPr>
          <w:rStyle w:val="HTMLCode"/>
        </w:rPr>
        <w:t>as_date</w:t>
      </w:r>
      <w:proofErr w:type="spellEnd"/>
      <w:r>
        <w:rPr>
          <w:rStyle w:val="HTMLCode"/>
        </w:rPr>
        <w:t>()</w:t>
      </w:r>
      <w:r>
        <w:t xml:space="preserve"> function) to convert, but </w:t>
      </w:r>
      <w:r>
        <w:rPr>
          <w:rStyle w:val="Strong"/>
        </w:rPr>
        <w:t>instead of supplying a “format” as above, supply the Excel origin date</w:t>
      </w:r>
      <w:r>
        <w:t xml:space="preserve"> to the argument </w:t>
      </w:r>
      <w:r>
        <w:rPr>
          <w:rStyle w:val="HTMLCode"/>
        </w:rPr>
        <w:t>origin =</w:t>
      </w:r>
      <w:r>
        <w:t>.</w:t>
      </w:r>
    </w:p>
    <w:p w14:paraId="1E8B6211" w14:textId="77777777" w:rsidR="00A0067E" w:rsidRDefault="00467CDC">
      <w:pPr>
        <w:pStyle w:val="NormalWeb"/>
        <w:divId w:val="765228915"/>
      </w:pPr>
      <w:r>
        <w:t>This will not work if the Excel date is stored in R as a character type, so be sure to ensure the number is class Numeric!</w:t>
      </w:r>
    </w:p>
    <w:p w14:paraId="643DD887" w14:textId="77777777" w:rsidR="00A0067E" w:rsidRDefault="00467CDC">
      <w:pPr>
        <w:pStyle w:val="NormalWeb"/>
        <w:divId w:val="765228915"/>
      </w:pPr>
      <w:r>
        <w:rPr>
          <w:rStyle w:val="Emphasis"/>
          <w:b/>
          <w:bCs/>
          <w:color w:val="000000"/>
        </w:rPr>
        <w:t>NOTE:</w:t>
      </w:r>
      <w:r>
        <w:rPr>
          <w:color w:val="000000"/>
        </w:rPr>
        <w:t xml:space="preserve"> You should provide the origin date in R’s default date format (“YYYY-MM-DD”).</w:t>
      </w:r>
    </w:p>
    <w:p w14:paraId="33A88F48" w14:textId="77777777" w:rsidR="00A0067E" w:rsidRDefault="00467CDC">
      <w:pPr>
        <w:pStyle w:val="Heading2"/>
        <w:divId w:val="125663182"/>
        <w:rPr>
          <w:rFonts w:eastAsia="Times New Roman"/>
        </w:rPr>
      </w:pPr>
      <w:r>
        <w:rPr>
          <w:rFonts w:eastAsia="Times New Roman"/>
        </w:rPr>
        <w:t>Messy dates</w:t>
      </w:r>
    </w:p>
    <w:p w14:paraId="648D87A2" w14:textId="77777777" w:rsidR="00A0067E" w:rsidRDefault="00467CDC">
      <w:pPr>
        <w:pStyle w:val="NormalWeb"/>
        <w:divId w:val="125663182"/>
      </w:pPr>
      <w:r>
        <w:t xml:space="preserve">The function </w:t>
      </w:r>
      <w:proofErr w:type="spellStart"/>
      <w:r>
        <w:rPr>
          <w:rStyle w:val="HTMLCode"/>
        </w:rPr>
        <w:t>guess_</w:t>
      </w:r>
      <w:proofErr w:type="gramStart"/>
      <w:r>
        <w:rPr>
          <w:rStyle w:val="HTMLCode"/>
        </w:rPr>
        <w:t>dates</w:t>
      </w:r>
      <w:proofErr w:type="spellEnd"/>
      <w:r>
        <w:rPr>
          <w:rStyle w:val="HTMLCode"/>
        </w:rPr>
        <w:t>(</w:t>
      </w:r>
      <w:proofErr w:type="gramEnd"/>
      <w:r>
        <w:rPr>
          <w:rStyle w:val="HTMLCode"/>
        </w:rPr>
        <w:t>)</w:t>
      </w:r>
      <w:r>
        <w:t xml:space="preserve"> from the </w:t>
      </w:r>
      <w:proofErr w:type="spellStart"/>
      <w:r>
        <w:rPr>
          <w:rStyle w:val="Strong"/>
        </w:rPr>
        <w:t>linelist</w:t>
      </w:r>
      <w:proofErr w:type="spellEnd"/>
      <w:r>
        <w:t xml:space="preserve"> package attempts to read a “messy” date column containing dates in many different formats and convert the dates to a standard format. You can </w:t>
      </w:r>
      <w:hyperlink r:id="rId199" w:history="1">
        <w:r>
          <w:rPr>
            <w:rStyle w:val="Hyperlink"/>
          </w:rPr>
          <w:t xml:space="preserve">read more online about </w:t>
        </w:r>
        <w:proofErr w:type="spellStart"/>
        <w:r>
          <w:rPr>
            <w:rStyle w:val="HTMLCode"/>
            <w:color w:val="0000FF"/>
            <w:u w:val="single"/>
          </w:rPr>
          <w:t>guess_</w:t>
        </w:r>
        <w:proofErr w:type="gramStart"/>
        <w:r>
          <w:rPr>
            <w:rStyle w:val="HTMLCode"/>
            <w:color w:val="0000FF"/>
            <w:u w:val="single"/>
          </w:rPr>
          <w:t>dates</w:t>
        </w:r>
        <w:proofErr w:type="spellEnd"/>
        <w:r>
          <w:rPr>
            <w:rStyle w:val="HTMLCode"/>
            <w:color w:val="0000FF"/>
            <w:u w:val="single"/>
          </w:rPr>
          <w:t>(</w:t>
        </w:r>
        <w:proofErr w:type="gramEnd"/>
        <w:r>
          <w:rPr>
            <w:rStyle w:val="HTMLCode"/>
            <w:color w:val="0000FF"/>
            <w:u w:val="single"/>
          </w:rPr>
          <w:t>)</w:t>
        </w:r>
      </w:hyperlink>
      <w:r>
        <w:t xml:space="preserve">. If </w:t>
      </w:r>
      <w:proofErr w:type="spellStart"/>
      <w:r>
        <w:rPr>
          <w:rStyle w:val="HTMLCode"/>
        </w:rPr>
        <w:t>guess_</w:t>
      </w:r>
      <w:proofErr w:type="gramStart"/>
      <w:r>
        <w:rPr>
          <w:rStyle w:val="HTMLCode"/>
        </w:rPr>
        <w:t>dates</w:t>
      </w:r>
      <w:proofErr w:type="spellEnd"/>
      <w:r>
        <w:rPr>
          <w:rStyle w:val="HTMLCode"/>
        </w:rPr>
        <w:t>(</w:t>
      </w:r>
      <w:proofErr w:type="gramEnd"/>
      <w:r>
        <w:rPr>
          <w:rStyle w:val="HTMLCode"/>
        </w:rPr>
        <w:t>)</w:t>
      </w:r>
      <w:r>
        <w:t xml:space="preserve"> is not yet available on CRAN for R 4.0.2, try install via </w:t>
      </w:r>
      <w:proofErr w:type="spellStart"/>
      <w:r>
        <w:rPr>
          <w:rStyle w:val="HTMLCode"/>
        </w:rPr>
        <w:t>pacman</w:t>
      </w:r>
      <w:proofErr w:type="spellEnd"/>
      <w:r>
        <w:rPr>
          <w:rStyle w:val="HTMLCode"/>
        </w:rPr>
        <w:t>::</w:t>
      </w:r>
      <w:proofErr w:type="spellStart"/>
      <w:r>
        <w:rPr>
          <w:rStyle w:val="HTMLCode"/>
        </w:rPr>
        <w:t>p_load_gh</w:t>
      </w:r>
      <w:proofErr w:type="spellEnd"/>
      <w:r>
        <w:rPr>
          <w:rStyle w:val="HTMLCode"/>
        </w:rPr>
        <w:t>("</w:t>
      </w:r>
      <w:proofErr w:type="spellStart"/>
      <w:r>
        <w:rPr>
          <w:rStyle w:val="HTMLCode"/>
        </w:rPr>
        <w:t>reconhub</w:t>
      </w:r>
      <w:proofErr w:type="spellEnd"/>
      <w:r>
        <w:rPr>
          <w:rStyle w:val="HTMLCode"/>
        </w:rPr>
        <w:t>/</w:t>
      </w:r>
      <w:proofErr w:type="spellStart"/>
      <w:r>
        <w:rPr>
          <w:rStyle w:val="HTMLCode"/>
        </w:rPr>
        <w:t>linelist</w:t>
      </w:r>
      <w:proofErr w:type="spellEnd"/>
      <w:r>
        <w:rPr>
          <w:rStyle w:val="HTMLCode"/>
        </w:rPr>
        <w:t>")</w:t>
      </w:r>
      <w:r>
        <w:t>.</w:t>
      </w:r>
    </w:p>
    <w:p w14:paraId="249940D3" w14:textId="77777777" w:rsidR="00A0067E" w:rsidRDefault="00467CDC">
      <w:pPr>
        <w:pStyle w:val="NormalWeb"/>
        <w:divId w:val="125663182"/>
      </w:pPr>
      <w:r>
        <w:t xml:space="preserve">For </w:t>
      </w:r>
      <w:proofErr w:type="gramStart"/>
      <w:r>
        <w:t>example</w:t>
      </w:r>
      <w:proofErr w:type="gramEnd"/>
      <w:r>
        <w:t xml:space="preserve"> </w:t>
      </w:r>
      <w:proofErr w:type="spellStart"/>
      <w:r>
        <w:rPr>
          <w:rStyle w:val="HTMLCode"/>
        </w:rPr>
        <w:t>guess_dates</w:t>
      </w:r>
      <w:proofErr w:type="spellEnd"/>
      <w:r>
        <w:t xml:space="preserve"> would see a vector of the following character dates “03 Jan 2018”, “07/03/1982”, and “08/20/85” and convert them to class Date as: </w:t>
      </w:r>
      <w:r>
        <w:rPr>
          <w:rStyle w:val="HTMLCode"/>
        </w:rPr>
        <w:t>2018-01-03</w:t>
      </w:r>
      <w:r>
        <w:t xml:space="preserve">, </w:t>
      </w:r>
      <w:r>
        <w:rPr>
          <w:rStyle w:val="HTMLCode"/>
        </w:rPr>
        <w:t>1982-03-07</w:t>
      </w:r>
      <w:r>
        <w:t xml:space="preserve">, and </w:t>
      </w:r>
      <w:r>
        <w:rPr>
          <w:rStyle w:val="HTMLCode"/>
        </w:rPr>
        <w:t>1985-08-20</w:t>
      </w:r>
      <w:r>
        <w:t>.</w:t>
      </w:r>
    </w:p>
    <w:p w14:paraId="26589281" w14:textId="77777777" w:rsidR="00A0067E" w:rsidRDefault="00467CDC">
      <w:pPr>
        <w:pStyle w:val="NormalWeb"/>
        <w:divId w:val="125663182"/>
      </w:pPr>
      <w:r>
        <w:t xml:space="preserve">Some optional arguments for </w:t>
      </w:r>
      <w:proofErr w:type="spellStart"/>
      <w:r>
        <w:rPr>
          <w:rStyle w:val="HTMLCode"/>
        </w:rPr>
        <w:t>guess_</w:t>
      </w:r>
      <w:proofErr w:type="gramStart"/>
      <w:r>
        <w:rPr>
          <w:rStyle w:val="HTMLCode"/>
        </w:rPr>
        <w:t>dates</w:t>
      </w:r>
      <w:proofErr w:type="spellEnd"/>
      <w:r>
        <w:rPr>
          <w:rStyle w:val="HTMLCode"/>
        </w:rPr>
        <w:t>(</w:t>
      </w:r>
      <w:proofErr w:type="gramEnd"/>
      <w:r>
        <w:rPr>
          <w:rStyle w:val="HTMLCode"/>
        </w:rPr>
        <w:t>)</w:t>
      </w:r>
      <w:r>
        <w:t xml:space="preserve"> that you might include are:</w:t>
      </w:r>
    </w:p>
    <w:p w14:paraId="2EF92D04" w14:textId="77777777" w:rsidR="00A0067E" w:rsidRDefault="00467CDC">
      <w:pPr>
        <w:numPr>
          <w:ilvl w:val="0"/>
          <w:numId w:val="83"/>
        </w:numPr>
        <w:spacing w:before="100" w:beforeAutospacing="1" w:after="100" w:afterAutospacing="1"/>
        <w:divId w:val="125663182"/>
        <w:rPr>
          <w:rFonts w:eastAsia="Times New Roman"/>
        </w:rPr>
      </w:pPr>
      <w:proofErr w:type="spellStart"/>
      <w:r>
        <w:rPr>
          <w:rStyle w:val="HTMLCode"/>
        </w:rPr>
        <w:t>error_tolerance</w:t>
      </w:r>
      <w:proofErr w:type="spellEnd"/>
      <w:r>
        <w:rPr>
          <w:rFonts w:eastAsia="Times New Roman"/>
        </w:rPr>
        <w:t xml:space="preserve"> - The proportion of entries which cannot be identified as dates to be tolerated (defaults to 0.1 or 10%)</w:t>
      </w:r>
    </w:p>
    <w:p w14:paraId="2840B73D" w14:textId="77777777" w:rsidR="00A0067E" w:rsidRDefault="00467CDC">
      <w:pPr>
        <w:numPr>
          <w:ilvl w:val="0"/>
          <w:numId w:val="83"/>
        </w:numPr>
        <w:spacing w:before="100" w:beforeAutospacing="1" w:after="100" w:afterAutospacing="1"/>
        <w:divId w:val="125663182"/>
        <w:rPr>
          <w:rFonts w:eastAsia="Times New Roman"/>
        </w:rPr>
      </w:pPr>
      <w:proofErr w:type="spellStart"/>
      <w:r>
        <w:rPr>
          <w:rStyle w:val="HTMLCode"/>
        </w:rPr>
        <w:t>last_date</w:t>
      </w:r>
      <w:proofErr w:type="spellEnd"/>
      <w:r>
        <w:rPr>
          <w:rFonts w:eastAsia="Times New Roman"/>
        </w:rPr>
        <w:t xml:space="preserve"> - the last valid date (defaults to current date)</w:t>
      </w:r>
    </w:p>
    <w:p w14:paraId="55C26F42" w14:textId="77777777" w:rsidR="00A0067E" w:rsidRDefault="00467CDC">
      <w:pPr>
        <w:numPr>
          <w:ilvl w:val="0"/>
          <w:numId w:val="83"/>
        </w:numPr>
        <w:spacing w:before="100" w:beforeAutospacing="1" w:after="100" w:afterAutospacing="1"/>
        <w:divId w:val="125663182"/>
        <w:rPr>
          <w:rFonts w:eastAsia="Times New Roman"/>
        </w:rPr>
      </w:pPr>
      <w:proofErr w:type="spellStart"/>
      <w:r>
        <w:rPr>
          <w:rStyle w:val="HTMLCode"/>
        </w:rPr>
        <w:t>first_date</w:t>
      </w:r>
      <w:proofErr w:type="spellEnd"/>
      <w:r>
        <w:rPr>
          <w:rFonts w:eastAsia="Times New Roman"/>
        </w:rPr>
        <w:t xml:space="preserve"> - the first valid date. Defaults to fifty years before the </w:t>
      </w:r>
      <w:proofErr w:type="spellStart"/>
      <w:r>
        <w:rPr>
          <w:rFonts w:eastAsia="Times New Roman"/>
        </w:rPr>
        <w:t>last_date</w:t>
      </w:r>
      <w:proofErr w:type="spellEnd"/>
      <w:r>
        <w:rPr>
          <w:rFonts w:eastAsia="Times New Roman"/>
        </w:rPr>
        <w:t>.</w:t>
      </w:r>
    </w:p>
    <w:p w14:paraId="1F33177D" w14:textId="77777777" w:rsidR="00A0067E" w:rsidRDefault="00467CDC">
      <w:pPr>
        <w:pStyle w:val="Heading2"/>
        <w:divId w:val="780337755"/>
        <w:rPr>
          <w:rFonts w:eastAsia="Times New Roman"/>
        </w:rPr>
      </w:pPr>
      <w:r>
        <w:rPr>
          <w:rFonts w:eastAsia="Times New Roman"/>
        </w:rPr>
        <w:t>Working with date-time class</w:t>
      </w:r>
    </w:p>
    <w:p w14:paraId="0618C817" w14:textId="77777777" w:rsidR="00A0067E" w:rsidRDefault="00467CDC">
      <w:pPr>
        <w:pStyle w:val="NormalWeb"/>
        <w:divId w:val="780337755"/>
      </w:pPr>
      <w:r>
        <w:lastRenderedPageBreak/>
        <w:t xml:space="preserve">As previously mentioned, R also supports a </w:t>
      </w:r>
      <w:r>
        <w:rPr>
          <w:rStyle w:val="HTMLCode"/>
        </w:rPr>
        <w:t>datetime</w:t>
      </w:r>
      <w:r>
        <w:t xml:space="preserve"> class - a column that contains date </w:t>
      </w:r>
      <w:r>
        <w:rPr>
          <w:rStyle w:val="Strong"/>
        </w:rPr>
        <w:t>and</w:t>
      </w:r>
      <w:r>
        <w:t xml:space="preserve"> time information. As with the </w:t>
      </w:r>
      <w:r>
        <w:rPr>
          <w:rStyle w:val="HTMLCode"/>
        </w:rPr>
        <w:t>Date</w:t>
      </w:r>
      <w:r>
        <w:t xml:space="preserve"> class, these often need to be converted from </w:t>
      </w:r>
      <w:r>
        <w:rPr>
          <w:rStyle w:val="HTMLCode"/>
        </w:rPr>
        <w:t>character</w:t>
      </w:r>
      <w:r>
        <w:t xml:space="preserve"> objects to </w:t>
      </w:r>
      <w:r>
        <w:rPr>
          <w:rStyle w:val="HTMLCode"/>
        </w:rPr>
        <w:t>datetime</w:t>
      </w:r>
      <w:r>
        <w:t xml:space="preserve"> objects.</w:t>
      </w:r>
    </w:p>
    <w:p w14:paraId="7FC0DE3D" w14:textId="77777777" w:rsidR="00A0067E" w:rsidRDefault="00467CDC">
      <w:pPr>
        <w:pStyle w:val="Heading3"/>
        <w:divId w:val="1784349986"/>
        <w:rPr>
          <w:rFonts w:eastAsia="Times New Roman"/>
        </w:rPr>
      </w:pPr>
      <w:r>
        <w:rPr>
          <w:rFonts w:eastAsia="Times New Roman"/>
        </w:rPr>
        <w:t>Convert dates with times</w:t>
      </w:r>
    </w:p>
    <w:p w14:paraId="251AB9BB" w14:textId="77777777" w:rsidR="00A0067E" w:rsidRDefault="00467CDC">
      <w:pPr>
        <w:pStyle w:val="NormalWeb"/>
        <w:divId w:val="1784349986"/>
      </w:pPr>
      <w:r>
        <w:t xml:space="preserve">A standard </w:t>
      </w:r>
      <w:r>
        <w:rPr>
          <w:rStyle w:val="HTMLCode"/>
        </w:rPr>
        <w:t>datetime</w:t>
      </w:r>
      <w:r>
        <w:t xml:space="preserve"> object is formatted with the date first, which is followed by a time component - for example </w:t>
      </w:r>
      <w:r>
        <w:rPr>
          <w:rStyle w:val="Emphasis"/>
        </w:rPr>
        <w:t>01 Jan 2020, 16:30</w:t>
      </w:r>
      <w:r>
        <w:t>. As with dates, there are many ways this can be formatted, and there are numerous levels of precision (hours, minutes, seconds) that can be supplied.</w:t>
      </w:r>
    </w:p>
    <w:p w14:paraId="0D54003F" w14:textId="77777777" w:rsidR="00A0067E" w:rsidRDefault="00467CDC">
      <w:pPr>
        <w:pStyle w:val="NormalWeb"/>
        <w:divId w:val="1784349986"/>
      </w:pPr>
      <w:r>
        <w:t xml:space="preserve">Luckily, </w:t>
      </w:r>
      <w:proofErr w:type="spellStart"/>
      <w:r>
        <w:rPr>
          <w:rStyle w:val="Strong"/>
        </w:rPr>
        <w:t>lubridate</w:t>
      </w:r>
      <w:proofErr w:type="spellEnd"/>
      <w:r>
        <w:t xml:space="preserve"> helper functions also exist to help convert these strings to </w:t>
      </w:r>
      <w:r>
        <w:rPr>
          <w:rStyle w:val="HTMLCode"/>
        </w:rPr>
        <w:t>datetime</w:t>
      </w:r>
      <w:r>
        <w:t xml:space="preserve"> objects. These functions are extensions of the date helper functions, with </w:t>
      </w:r>
      <w:r>
        <w:rPr>
          <w:rStyle w:val="HTMLCode"/>
        </w:rPr>
        <w:t>_h</w:t>
      </w:r>
      <w:r>
        <w:t xml:space="preserve"> (only hours supplied), </w:t>
      </w:r>
      <w:r>
        <w:rPr>
          <w:rStyle w:val="HTMLCode"/>
        </w:rPr>
        <w:t>_hm</w:t>
      </w:r>
      <w:r>
        <w:t xml:space="preserve"> (hours and minutes supplied), or </w:t>
      </w:r>
      <w:r>
        <w:rPr>
          <w:rStyle w:val="HTMLCode"/>
        </w:rPr>
        <w:t>_</w:t>
      </w:r>
      <w:proofErr w:type="spellStart"/>
      <w:r>
        <w:rPr>
          <w:rStyle w:val="HTMLCode"/>
        </w:rPr>
        <w:t>hms</w:t>
      </w:r>
      <w:proofErr w:type="spellEnd"/>
      <w:r>
        <w:t xml:space="preserve"> (hours, minutes, and seconds supplied) appended to the end (e.g. </w:t>
      </w:r>
      <w:proofErr w:type="spellStart"/>
      <w:r>
        <w:rPr>
          <w:rStyle w:val="HTMLCode"/>
        </w:rPr>
        <w:t>dmy_</w:t>
      </w:r>
      <w:proofErr w:type="gramStart"/>
      <w:r>
        <w:rPr>
          <w:rStyle w:val="HTMLCode"/>
        </w:rPr>
        <w:t>hms</w:t>
      </w:r>
      <w:proofErr w:type="spellEnd"/>
      <w:r>
        <w:rPr>
          <w:rStyle w:val="HTMLCode"/>
        </w:rPr>
        <w:t>(</w:t>
      </w:r>
      <w:proofErr w:type="gramEnd"/>
      <w:r>
        <w:rPr>
          <w:rStyle w:val="HTMLCode"/>
        </w:rPr>
        <w:t>)</w:t>
      </w:r>
      <w:r>
        <w:t>). These can be used as shown:</w:t>
      </w:r>
    </w:p>
    <w:p w14:paraId="6A9A2509" w14:textId="77777777" w:rsidR="00A0067E" w:rsidRDefault="00467CDC">
      <w:pPr>
        <w:pStyle w:val="NormalWeb"/>
        <w:divId w:val="1784349986"/>
      </w:pPr>
      <w:r>
        <w:t>Convert datetime with only hours to datetime object</w:t>
      </w:r>
    </w:p>
    <w:p w14:paraId="368BB44B" w14:textId="77777777" w:rsidR="00A0067E" w:rsidRDefault="00467CDC">
      <w:pPr>
        <w:pStyle w:val="NormalWeb"/>
        <w:divId w:val="1784349986"/>
      </w:pPr>
      <w:r>
        <w:t>Convert datetime with hours and minutes to datetime object</w:t>
      </w:r>
    </w:p>
    <w:p w14:paraId="28907BE9" w14:textId="77777777" w:rsidR="00A0067E" w:rsidRDefault="00467CDC">
      <w:pPr>
        <w:pStyle w:val="NormalWeb"/>
        <w:divId w:val="1784349986"/>
      </w:pPr>
      <w:r>
        <w:t>Convert datetime with hours, minutes, and seconds to datetime object</w:t>
      </w:r>
    </w:p>
    <w:p w14:paraId="49EE6B3E" w14:textId="77777777" w:rsidR="00A0067E" w:rsidRDefault="00467CDC">
      <w:pPr>
        <w:pStyle w:val="NormalWeb"/>
        <w:divId w:val="1784349986"/>
      </w:pPr>
      <w:r>
        <w:t xml:space="preserve">You can supply time </w:t>
      </w:r>
      <w:proofErr w:type="gramStart"/>
      <w:r>
        <w:t>zone</w:t>
      </w:r>
      <w:proofErr w:type="gramEnd"/>
      <w:r>
        <w:t xml:space="preserve"> but it is ignored. See section later in this page on time zones.</w:t>
      </w:r>
    </w:p>
    <w:p w14:paraId="5A94FBF1" w14:textId="77777777" w:rsidR="00A0067E" w:rsidRDefault="00467CDC">
      <w:pPr>
        <w:pStyle w:val="NormalWeb"/>
        <w:divId w:val="1784349986"/>
      </w:pPr>
      <w:r>
        <w:t xml:space="preserve">When working with a data frame, time and date columns can be combined to create a datetime column using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package and an appropriate </w:t>
      </w:r>
      <w:proofErr w:type="spellStart"/>
      <w:r>
        <w:rPr>
          <w:rStyle w:val="Strong"/>
        </w:rPr>
        <w:t>lubridate</w:t>
      </w:r>
      <w:proofErr w:type="spellEnd"/>
      <w:r>
        <w:t xml:space="preserve"> function. See the page on </w:t>
      </w:r>
      <w:hyperlink w:anchor="characters-and-strings" w:history="1">
        <w:r>
          <w:rPr>
            <w:rStyle w:val="Hyperlink"/>
          </w:rPr>
          <w:t>Characters and strings</w:t>
        </w:r>
      </w:hyperlink>
      <w:r>
        <w:t xml:space="preserve"> for details on </w:t>
      </w:r>
      <w:proofErr w:type="spellStart"/>
      <w:r>
        <w:rPr>
          <w:rStyle w:val="Strong"/>
        </w:rPr>
        <w:t>stringr</w:t>
      </w:r>
      <w:proofErr w:type="spellEnd"/>
      <w:r>
        <w:t>.</w:t>
      </w:r>
    </w:p>
    <w:p w14:paraId="20924543" w14:textId="77777777" w:rsidR="00A0067E" w:rsidRDefault="00467CDC">
      <w:pPr>
        <w:pStyle w:val="NormalWeb"/>
        <w:divId w:val="1784349986"/>
      </w:pPr>
      <w:r>
        <w:t xml:space="preserve">In this example, the </w:t>
      </w:r>
      <w:proofErr w:type="spellStart"/>
      <w:r>
        <w:rPr>
          <w:rStyle w:val="HTMLCode"/>
        </w:rPr>
        <w:t>linelist</w:t>
      </w:r>
      <w:proofErr w:type="spellEnd"/>
      <w:r>
        <w:t xml:space="preserve"> data frame has a column in format “</w:t>
      </w:r>
      <w:proofErr w:type="spellStart"/>
      <w:proofErr w:type="gramStart"/>
      <w:r>
        <w:t>hours:minutes</w:t>
      </w:r>
      <w:proofErr w:type="spellEnd"/>
      <w:proofErr w:type="gramEnd"/>
      <w:r>
        <w:t>”. To convert this to a datetime we follow a few steps:</w:t>
      </w:r>
    </w:p>
    <w:p w14:paraId="2677E6B8" w14:textId="77777777" w:rsidR="00A0067E" w:rsidRDefault="00467CDC">
      <w:pPr>
        <w:numPr>
          <w:ilvl w:val="0"/>
          <w:numId w:val="84"/>
        </w:numPr>
        <w:spacing w:before="100" w:beforeAutospacing="1" w:after="100" w:afterAutospacing="1"/>
        <w:divId w:val="1784349986"/>
        <w:rPr>
          <w:rFonts w:eastAsia="Times New Roman"/>
        </w:rPr>
      </w:pPr>
      <w:r>
        <w:rPr>
          <w:rFonts w:eastAsia="Times New Roman"/>
        </w:rPr>
        <w:t xml:space="preserve">Create a “clean” time of admission column with missing values filled-in with the column median. We do this because </w:t>
      </w:r>
      <w:proofErr w:type="spellStart"/>
      <w:r>
        <w:rPr>
          <w:rStyle w:val="Strong"/>
          <w:rFonts w:eastAsia="Times New Roman"/>
        </w:rPr>
        <w:t>lubridate</w:t>
      </w:r>
      <w:proofErr w:type="spellEnd"/>
      <w:r>
        <w:rPr>
          <w:rFonts w:eastAsia="Times New Roman"/>
        </w:rPr>
        <w:t xml:space="preserve"> </w:t>
      </w:r>
      <w:proofErr w:type="gramStart"/>
      <w:r>
        <w:rPr>
          <w:rFonts w:eastAsia="Times New Roman"/>
        </w:rPr>
        <w:t>won’t</w:t>
      </w:r>
      <w:proofErr w:type="gramEnd"/>
      <w:r>
        <w:rPr>
          <w:rFonts w:eastAsia="Times New Roman"/>
        </w:rPr>
        <w:t xml:space="preserve"> operate on missing values. Combine it with the column </w:t>
      </w:r>
      <w:proofErr w:type="spellStart"/>
      <w:r>
        <w:rPr>
          <w:rStyle w:val="HTMLCode"/>
        </w:rPr>
        <w:t>date_hospitalisation</w:t>
      </w:r>
      <w:proofErr w:type="spellEnd"/>
      <w:r>
        <w:rPr>
          <w:rFonts w:eastAsia="Times New Roman"/>
        </w:rPr>
        <w:t xml:space="preserve">, and then use the function </w:t>
      </w:r>
      <w:proofErr w:type="spellStart"/>
      <w:r>
        <w:rPr>
          <w:rStyle w:val="HTMLCode"/>
        </w:rPr>
        <w:t>ymd_</w:t>
      </w:r>
      <w:proofErr w:type="gramStart"/>
      <w:r>
        <w:rPr>
          <w:rStyle w:val="HTMLCode"/>
        </w:rPr>
        <w:t>hm</w:t>
      </w:r>
      <w:proofErr w:type="spellEnd"/>
      <w:r>
        <w:rPr>
          <w:rStyle w:val="HTMLCode"/>
        </w:rPr>
        <w:t>(</w:t>
      </w:r>
      <w:proofErr w:type="gramEnd"/>
      <w:r>
        <w:rPr>
          <w:rStyle w:val="HTMLCode"/>
        </w:rPr>
        <w:t>)</w:t>
      </w:r>
      <w:r>
        <w:rPr>
          <w:rFonts w:eastAsia="Times New Roman"/>
        </w:rPr>
        <w:t xml:space="preserve"> to convert.</w:t>
      </w:r>
    </w:p>
    <w:p w14:paraId="60DAF057" w14:textId="77777777" w:rsidR="00A0067E" w:rsidRDefault="00467CDC">
      <w:pPr>
        <w:pStyle w:val="Heading3"/>
        <w:divId w:val="2119253993"/>
        <w:rPr>
          <w:rFonts w:eastAsia="Times New Roman"/>
        </w:rPr>
      </w:pPr>
      <w:r>
        <w:rPr>
          <w:rFonts w:eastAsia="Times New Roman"/>
        </w:rPr>
        <w:t>Convert times alone</w:t>
      </w:r>
    </w:p>
    <w:p w14:paraId="4A432F18" w14:textId="77777777" w:rsidR="00A0067E" w:rsidRDefault="00467CDC">
      <w:pPr>
        <w:pStyle w:val="NormalWeb"/>
        <w:divId w:val="2119253993"/>
      </w:pPr>
      <w:r>
        <w:t xml:space="preserve">If your data contain only a character time (hours and minutes), you can convert and manipulate them as times using </w:t>
      </w:r>
      <w:proofErr w:type="spellStart"/>
      <w:proofErr w:type="gramStart"/>
      <w:r>
        <w:rPr>
          <w:rStyle w:val="HTMLCode"/>
        </w:rPr>
        <w:t>strptime</w:t>
      </w:r>
      <w:proofErr w:type="spellEnd"/>
      <w:r>
        <w:rPr>
          <w:rStyle w:val="HTMLCode"/>
        </w:rPr>
        <w:t>(</w:t>
      </w:r>
      <w:proofErr w:type="gramEnd"/>
      <w:r>
        <w:rPr>
          <w:rStyle w:val="HTMLCode"/>
        </w:rPr>
        <w:t>)</w:t>
      </w:r>
      <w:r>
        <w:t xml:space="preserve"> from </w:t>
      </w:r>
      <w:r>
        <w:rPr>
          <w:rStyle w:val="Strong"/>
        </w:rPr>
        <w:t>base</w:t>
      </w:r>
      <w:r>
        <w:t xml:space="preserve"> R. For example, to get the difference between two of these times:</w:t>
      </w:r>
    </w:p>
    <w:p w14:paraId="0E727E5E" w14:textId="77777777" w:rsidR="00A0067E" w:rsidRDefault="00467CDC">
      <w:pPr>
        <w:pStyle w:val="NormalWeb"/>
        <w:divId w:val="2119253993"/>
      </w:pPr>
      <w:r>
        <w:t xml:space="preserve">Note however that without a date value provided, it assumes the date is today. To combine a string date and a string time together see how to use </w:t>
      </w:r>
      <w:proofErr w:type="spellStart"/>
      <w:r>
        <w:rPr>
          <w:rStyle w:val="Strong"/>
        </w:rPr>
        <w:t>stringr</w:t>
      </w:r>
      <w:proofErr w:type="spellEnd"/>
      <w:r>
        <w:t xml:space="preserve"> in the section just above. Read more about </w:t>
      </w:r>
      <w:proofErr w:type="spellStart"/>
      <w:proofErr w:type="gramStart"/>
      <w:r>
        <w:rPr>
          <w:rStyle w:val="HTMLCode"/>
        </w:rPr>
        <w:t>strptime</w:t>
      </w:r>
      <w:proofErr w:type="spellEnd"/>
      <w:r>
        <w:rPr>
          <w:rStyle w:val="HTMLCode"/>
        </w:rPr>
        <w:t>(</w:t>
      </w:r>
      <w:proofErr w:type="gramEnd"/>
      <w:r>
        <w:rPr>
          <w:rStyle w:val="HTMLCode"/>
        </w:rPr>
        <w:t>)</w:t>
      </w:r>
      <w:r>
        <w:t xml:space="preserve"> </w:t>
      </w:r>
      <w:hyperlink r:id="rId200" w:history="1">
        <w:r>
          <w:rPr>
            <w:rStyle w:val="Hyperlink"/>
          </w:rPr>
          <w:t>here</w:t>
        </w:r>
      </w:hyperlink>
      <w:r>
        <w:t>.</w:t>
      </w:r>
    </w:p>
    <w:p w14:paraId="59669D09" w14:textId="77777777" w:rsidR="00A0067E" w:rsidRDefault="00467CDC">
      <w:pPr>
        <w:pStyle w:val="NormalWeb"/>
        <w:divId w:val="2119253993"/>
      </w:pPr>
      <w:r>
        <w:lastRenderedPageBreak/>
        <w:t>To convert single-digit numbers to double-digits (</w:t>
      </w:r>
      <w:proofErr w:type="gramStart"/>
      <w:r>
        <w:t>e.g.</w:t>
      </w:r>
      <w:proofErr w:type="gramEnd"/>
      <w:r>
        <w:t xml:space="preserve"> to “pad” hours or minutes with leading zeros to achieve 2 digits), see this </w:t>
      </w:r>
      <w:hyperlink w:anchor="str_pad" w:history="1">
        <w:r>
          <w:rPr>
            <w:rStyle w:val="Hyperlink"/>
          </w:rPr>
          <w:t>“Pad length” section of the Characters and strings page</w:t>
        </w:r>
      </w:hyperlink>
      <w:r>
        <w:t>.</w:t>
      </w:r>
    </w:p>
    <w:p w14:paraId="50A347A6" w14:textId="77777777" w:rsidR="00A0067E" w:rsidRDefault="00467CDC">
      <w:pPr>
        <w:pStyle w:val="Heading3"/>
        <w:divId w:val="1540625020"/>
        <w:rPr>
          <w:rFonts w:eastAsia="Times New Roman"/>
        </w:rPr>
      </w:pPr>
      <w:r>
        <w:rPr>
          <w:rFonts w:eastAsia="Times New Roman"/>
        </w:rPr>
        <w:t>Extract time</w:t>
      </w:r>
    </w:p>
    <w:p w14:paraId="23007BEE" w14:textId="77777777" w:rsidR="00A0067E" w:rsidRDefault="00467CDC">
      <w:pPr>
        <w:pStyle w:val="NormalWeb"/>
        <w:divId w:val="1540625020"/>
      </w:pPr>
      <w:r>
        <w:t xml:space="preserve">You can extract elements of a time with </w:t>
      </w:r>
      <w:proofErr w:type="gramStart"/>
      <w:r>
        <w:rPr>
          <w:rStyle w:val="HTMLCode"/>
        </w:rPr>
        <w:t>hour(</w:t>
      </w:r>
      <w:proofErr w:type="gramEnd"/>
      <w:r>
        <w:rPr>
          <w:rStyle w:val="HTMLCode"/>
        </w:rPr>
        <w:t>)</w:t>
      </w:r>
      <w:r>
        <w:t xml:space="preserve">, </w:t>
      </w:r>
      <w:r>
        <w:rPr>
          <w:rStyle w:val="HTMLCode"/>
        </w:rPr>
        <w:t>minute()</w:t>
      </w:r>
      <w:r>
        <w:t xml:space="preserve">, or </w:t>
      </w:r>
      <w:r>
        <w:rPr>
          <w:rStyle w:val="HTMLCode"/>
        </w:rPr>
        <w:t>second()</w:t>
      </w:r>
      <w:r>
        <w:t xml:space="preserve"> from </w:t>
      </w:r>
      <w:proofErr w:type="spellStart"/>
      <w:r>
        <w:rPr>
          <w:rStyle w:val="Strong"/>
        </w:rPr>
        <w:t>lubridate</w:t>
      </w:r>
      <w:proofErr w:type="spellEnd"/>
      <w:r>
        <w:t>.</w:t>
      </w:r>
    </w:p>
    <w:p w14:paraId="649F1E05" w14:textId="77777777" w:rsidR="00A0067E" w:rsidRDefault="00467CDC">
      <w:pPr>
        <w:pStyle w:val="NormalWeb"/>
        <w:divId w:val="1540625020"/>
      </w:pPr>
      <w:r>
        <w:t xml:space="preserve">Here is an example of extracting the hour, and then </w:t>
      </w:r>
      <w:proofErr w:type="spellStart"/>
      <w:r>
        <w:t>classifing</w:t>
      </w:r>
      <w:proofErr w:type="spellEnd"/>
      <w:r>
        <w:t xml:space="preserve"> by part of the day. We begin with the column </w:t>
      </w:r>
      <w:proofErr w:type="spellStart"/>
      <w:r>
        <w:rPr>
          <w:rStyle w:val="HTMLCode"/>
        </w:rPr>
        <w:t>time_admission</w:t>
      </w:r>
      <w:proofErr w:type="spellEnd"/>
      <w:r>
        <w:t xml:space="preserve">, which is class Character in format “HH:MM”. First, the </w:t>
      </w:r>
      <w:proofErr w:type="spellStart"/>
      <w:proofErr w:type="gramStart"/>
      <w:r>
        <w:rPr>
          <w:rStyle w:val="HTMLCode"/>
        </w:rPr>
        <w:t>strptime</w:t>
      </w:r>
      <w:proofErr w:type="spellEnd"/>
      <w:r>
        <w:rPr>
          <w:rStyle w:val="HTMLCode"/>
        </w:rPr>
        <w:t>(</w:t>
      </w:r>
      <w:proofErr w:type="gramEnd"/>
      <w:r>
        <w:rPr>
          <w:rStyle w:val="HTMLCode"/>
        </w:rPr>
        <w:t>)</w:t>
      </w:r>
      <w:r>
        <w:t xml:space="preserve"> is used as described above to convert the characters to datetime class. Then, the hour is extracted with </w:t>
      </w:r>
      <w:proofErr w:type="gramStart"/>
      <w:r>
        <w:rPr>
          <w:rStyle w:val="HTMLCode"/>
        </w:rPr>
        <w:t>hour(</w:t>
      </w:r>
      <w:proofErr w:type="gramEnd"/>
      <w:r>
        <w:rPr>
          <w:rStyle w:val="HTMLCode"/>
        </w:rPr>
        <w:t>)</w:t>
      </w:r>
      <w:r>
        <w:t xml:space="preserve">, returning a number from 0-24. Finally, a column </w:t>
      </w:r>
      <w:proofErr w:type="spellStart"/>
      <w:r>
        <w:rPr>
          <w:rStyle w:val="HTMLCode"/>
        </w:rPr>
        <w:t>time_period</w:t>
      </w:r>
      <w:proofErr w:type="spellEnd"/>
      <w:r>
        <w:t xml:space="preserve"> is created using logic with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to classify rows into Morning/Afternoon/Evening/Night based on their hour of admission.</w:t>
      </w:r>
    </w:p>
    <w:p w14:paraId="474F875F" w14:textId="77777777" w:rsidR="00A0067E" w:rsidRDefault="00467CDC">
      <w:pPr>
        <w:pStyle w:val="NormalWeb"/>
        <w:divId w:val="1540625020"/>
      </w:pPr>
      <w:r>
        <w:t xml:space="preserve">To learn more about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see the page on </w:t>
      </w:r>
      <w:hyperlink w:anchor="cleaning-data-and-core-functions" w:history="1">
        <w:r>
          <w:rPr>
            <w:rStyle w:val="Hyperlink"/>
          </w:rPr>
          <w:t>Cleaning data and core functions</w:t>
        </w:r>
      </w:hyperlink>
      <w:r>
        <w:t>.</w:t>
      </w:r>
    </w:p>
    <w:p w14:paraId="51093462" w14:textId="77777777" w:rsidR="00A0067E" w:rsidRDefault="00467CDC">
      <w:pPr>
        <w:pStyle w:val="Heading2"/>
        <w:divId w:val="1524244617"/>
        <w:rPr>
          <w:rFonts w:eastAsia="Times New Roman"/>
        </w:rPr>
      </w:pPr>
      <w:r>
        <w:rPr>
          <w:rFonts w:eastAsia="Times New Roman"/>
        </w:rPr>
        <w:t>Working with dates</w:t>
      </w:r>
    </w:p>
    <w:p w14:paraId="692B6A84" w14:textId="77777777" w:rsidR="00A0067E" w:rsidRDefault="00467CDC">
      <w:pPr>
        <w:pStyle w:val="NormalWeb"/>
        <w:divId w:val="1524244617"/>
      </w:pPr>
      <w:proofErr w:type="spellStart"/>
      <w:r>
        <w:rPr>
          <w:rStyle w:val="HTMLCode"/>
        </w:rPr>
        <w:t>lubridate</w:t>
      </w:r>
      <w:proofErr w:type="spellEnd"/>
      <w:r>
        <w:t xml:space="preserve"> can also be used for a variety of other functions, such as </w:t>
      </w:r>
      <w:r>
        <w:rPr>
          <w:rStyle w:val="Strong"/>
        </w:rPr>
        <w:t>extracting aspects of a date/datetime</w:t>
      </w:r>
      <w:r>
        <w:t xml:space="preserve">, </w:t>
      </w:r>
      <w:r>
        <w:rPr>
          <w:rStyle w:val="Strong"/>
        </w:rPr>
        <w:t>performing date arithmetic</w:t>
      </w:r>
      <w:r>
        <w:t xml:space="preserve">, or </w:t>
      </w:r>
      <w:r>
        <w:rPr>
          <w:rStyle w:val="Strong"/>
        </w:rPr>
        <w:t>calculating date intervals</w:t>
      </w:r>
    </w:p>
    <w:p w14:paraId="41A23EC4" w14:textId="77777777" w:rsidR="00A0067E" w:rsidRDefault="00467CDC">
      <w:pPr>
        <w:pStyle w:val="NormalWeb"/>
        <w:divId w:val="1524244617"/>
      </w:pPr>
      <w:r>
        <w:t>Here we define a date to use for the examples:</w:t>
      </w:r>
    </w:p>
    <w:p w14:paraId="084EC5DD" w14:textId="77777777" w:rsidR="00A0067E" w:rsidRDefault="00467CDC">
      <w:pPr>
        <w:pStyle w:val="Heading3"/>
        <w:divId w:val="1505391392"/>
        <w:rPr>
          <w:rFonts w:eastAsia="Times New Roman"/>
        </w:rPr>
      </w:pPr>
      <w:r>
        <w:rPr>
          <w:rFonts w:eastAsia="Times New Roman"/>
        </w:rPr>
        <w:t>Extract date components</w:t>
      </w:r>
    </w:p>
    <w:p w14:paraId="51096EE6" w14:textId="77777777" w:rsidR="00A0067E" w:rsidRDefault="00467CDC">
      <w:pPr>
        <w:pStyle w:val="NormalWeb"/>
        <w:divId w:val="1505391392"/>
      </w:pPr>
      <w:r>
        <w:t>You can extract common aspects such as month, day, weekday:</w:t>
      </w:r>
    </w:p>
    <w:p w14:paraId="71F04F8F" w14:textId="77777777" w:rsidR="00A0067E" w:rsidRDefault="00467CDC">
      <w:pPr>
        <w:pStyle w:val="NormalWeb"/>
        <w:divId w:val="1505391392"/>
      </w:pPr>
      <w:r>
        <w:t xml:space="preserve">You can also extract time components from a </w:t>
      </w:r>
      <w:r>
        <w:rPr>
          <w:rStyle w:val="HTMLCode"/>
        </w:rPr>
        <w:t>datetime</w:t>
      </w:r>
      <w:r>
        <w:t xml:space="preserve"> object or column. This can be useful if you want to view the distribution of admission times.</w:t>
      </w:r>
    </w:p>
    <w:p w14:paraId="2B291145" w14:textId="77777777" w:rsidR="00A0067E" w:rsidRDefault="00467CDC">
      <w:pPr>
        <w:pStyle w:val="NormalWeb"/>
        <w:divId w:val="1505391392"/>
      </w:pPr>
      <w:r>
        <w:t>There are several options to retrieve weeks. See the section on Epidemiological weeks below.</w:t>
      </w:r>
    </w:p>
    <w:p w14:paraId="61884255" w14:textId="77777777" w:rsidR="00A0067E" w:rsidRDefault="00467CDC">
      <w:pPr>
        <w:pStyle w:val="NormalWeb"/>
        <w:divId w:val="1505391392"/>
      </w:pPr>
      <w:r>
        <w:t xml:space="preserve">Note that if you are seeking to </w:t>
      </w:r>
      <w:r>
        <w:rPr>
          <w:rStyle w:val="Emphasis"/>
        </w:rPr>
        <w:t>display</w:t>
      </w:r>
      <w:r>
        <w:t xml:space="preserve"> a date a certain way (</w:t>
      </w:r>
      <w:proofErr w:type="gramStart"/>
      <w:r>
        <w:t>e.g.</w:t>
      </w:r>
      <w:proofErr w:type="gramEnd"/>
      <w:r>
        <w:t> “Jan 2020” or “Thursday 20 March” or “Week 20, 1977”) you can do this more flexibly as described in the section on Date display.</w:t>
      </w:r>
    </w:p>
    <w:p w14:paraId="43658E8C" w14:textId="77777777" w:rsidR="00A0067E" w:rsidRDefault="00467CDC">
      <w:pPr>
        <w:pStyle w:val="Heading3"/>
        <w:divId w:val="1124805876"/>
        <w:rPr>
          <w:rFonts w:eastAsia="Times New Roman"/>
        </w:rPr>
      </w:pPr>
      <w:r>
        <w:rPr>
          <w:rFonts w:eastAsia="Times New Roman"/>
        </w:rPr>
        <w:t>Date math</w:t>
      </w:r>
    </w:p>
    <w:p w14:paraId="2A1A5845" w14:textId="77777777" w:rsidR="00A0067E" w:rsidRDefault="00467CDC">
      <w:pPr>
        <w:pStyle w:val="NormalWeb"/>
        <w:divId w:val="1124805876"/>
      </w:pPr>
      <w:r>
        <w:t xml:space="preserve">You can add certain numbers of days or weeks using their respective function from </w:t>
      </w:r>
      <w:proofErr w:type="spellStart"/>
      <w:r>
        <w:rPr>
          <w:rStyle w:val="Strong"/>
        </w:rPr>
        <w:t>lubridate</w:t>
      </w:r>
      <w:proofErr w:type="spellEnd"/>
      <w:r>
        <w:t>.</w:t>
      </w:r>
    </w:p>
    <w:p w14:paraId="4FB90683" w14:textId="77777777" w:rsidR="00A0067E" w:rsidRDefault="00467CDC">
      <w:pPr>
        <w:pStyle w:val="Heading3"/>
        <w:divId w:val="1285039749"/>
        <w:rPr>
          <w:rFonts w:eastAsia="Times New Roman"/>
        </w:rPr>
      </w:pPr>
      <w:r>
        <w:rPr>
          <w:rFonts w:eastAsia="Times New Roman"/>
        </w:rPr>
        <w:t>Date intervals</w:t>
      </w:r>
    </w:p>
    <w:p w14:paraId="083BB951" w14:textId="77777777" w:rsidR="00A0067E" w:rsidRDefault="00467CDC">
      <w:pPr>
        <w:pStyle w:val="NormalWeb"/>
        <w:divId w:val="1285039749"/>
      </w:pPr>
      <w:r>
        <w:t>The difference between dates can be calculated by:</w:t>
      </w:r>
    </w:p>
    <w:p w14:paraId="76411736" w14:textId="77777777" w:rsidR="00A0067E" w:rsidRDefault="00467CDC">
      <w:pPr>
        <w:numPr>
          <w:ilvl w:val="0"/>
          <w:numId w:val="85"/>
        </w:numPr>
        <w:spacing w:before="100" w:beforeAutospacing="1" w:after="100" w:afterAutospacing="1"/>
        <w:divId w:val="1285039749"/>
        <w:rPr>
          <w:rFonts w:eastAsia="Times New Roman"/>
        </w:rPr>
      </w:pPr>
      <w:r>
        <w:rPr>
          <w:rFonts w:eastAsia="Times New Roman"/>
        </w:rPr>
        <w:lastRenderedPageBreak/>
        <w:t>Ensure both dates are of class date</w:t>
      </w:r>
    </w:p>
    <w:p w14:paraId="3A247B10" w14:textId="77777777" w:rsidR="00A0067E" w:rsidRDefault="00467CDC">
      <w:pPr>
        <w:numPr>
          <w:ilvl w:val="0"/>
          <w:numId w:val="85"/>
        </w:numPr>
        <w:spacing w:before="100" w:beforeAutospacing="1" w:after="100" w:afterAutospacing="1"/>
        <w:divId w:val="1285039749"/>
        <w:rPr>
          <w:rFonts w:eastAsia="Times New Roman"/>
        </w:rPr>
      </w:pPr>
      <w:r>
        <w:rPr>
          <w:rFonts w:eastAsia="Times New Roman"/>
        </w:rPr>
        <w:t>Use subtraction to return the “</w:t>
      </w:r>
      <w:proofErr w:type="spellStart"/>
      <w:r>
        <w:rPr>
          <w:rFonts w:eastAsia="Times New Roman"/>
        </w:rPr>
        <w:t>difftime</w:t>
      </w:r>
      <w:proofErr w:type="spellEnd"/>
      <w:r>
        <w:rPr>
          <w:rFonts w:eastAsia="Times New Roman"/>
        </w:rPr>
        <w:t>” difference between the two dates</w:t>
      </w:r>
    </w:p>
    <w:p w14:paraId="2491E5D0" w14:textId="77777777" w:rsidR="00A0067E" w:rsidRDefault="00467CDC">
      <w:pPr>
        <w:numPr>
          <w:ilvl w:val="0"/>
          <w:numId w:val="85"/>
        </w:numPr>
        <w:spacing w:before="100" w:beforeAutospacing="1" w:after="100" w:afterAutospacing="1"/>
        <w:divId w:val="1285039749"/>
        <w:rPr>
          <w:rFonts w:eastAsia="Times New Roman"/>
        </w:rPr>
      </w:pPr>
      <w:r>
        <w:rPr>
          <w:rFonts w:eastAsia="Times New Roman"/>
        </w:rPr>
        <w:t>If necessary, convert the result to numeric class to perform subsequent mathematical calculations</w:t>
      </w:r>
    </w:p>
    <w:p w14:paraId="0C2A1D9B" w14:textId="77777777" w:rsidR="00A0067E" w:rsidRDefault="00467CDC">
      <w:pPr>
        <w:pStyle w:val="NormalWeb"/>
        <w:divId w:val="1285039749"/>
      </w:pPr>
      <w:r>
        <w:t>Below the interval between two dates is calculated and displayed. You can find intervals by using the subtraction “minus” symbol on values that are class Date. Note, however that the class of the returned value is “</w:t>
      </w:r>
      <w:proofErr w:type="spellStart"/>
      <w:r>
        <w:t>difftime</w:t>
      </w:r>
      <w:proofErr w:type="spellEnd"/>
      <w:r>
        <w:t xml:space="preserve">” as displayed </w:t>
      </w:r>
      <w:proofErr w:type="gramStart"/>
      <w:r>
        <w:t>below, and</w:t>
      </w:r>
      <w:proofErr w:type="gramEnd"/>
      <w:r>
        <w:t xml:space="preserve"> must be converted to numeric.</w:t>
      </w:r>
    </w:p>
    <w:p w14:paraId="46BE69E6" w14:textId="77777777" w:rsidR="00A0067E" w:rsidRDefault="00467CDC">
      <w:pPr>
        <w:pStyle w:val="NormalWeb"/>
        <w:divId w:val="1285039749"/>
      </w:pPr>
      <w:r>
        <w:t>To do subsequent operations on a “</w:t>
      </w:r>
      <w:proofErr w:type="spellStart"/>
      <w:r>
        <w:t>difftime</w:t>
      </w:r>
      <w:proofErr w:type="spellEnd"/>
      <w:r>
        <w:t xml:space="preserve">”, convert it to numeric with </w:t>
      </w:r>
      <w:proofErr w:type="spellStart"/>
      <w:proofErr w:type="gramStart"/>
      <w:r>
        <w:rPr>
          <w:rStyle w:val="HTMLCode"/>
        </w:rPr>
        <w:t>as.numeric</w:t>
      </w:r>
      <w:proofErr w:type="spellEnd"/>
      <w:proofErr w:type="gramEnd"/>
      <w:r>
        <w:rPr>
          <w:rStyle w:val="HTMLCode"/>
        </w:rPr>
        <w:t>()</w:t>
      </w:r>
      <w:r>
        <w:t>.</w:t>
      </w:r>
    </w:p>
    <w:p w14:paraId="11F164F0" w14:textId="77777777" w:rsidR="00A0067E" w:rsidRDefault="00467CDC">
      <w:pPr>
        <w:pStyle w:val="NormalWeb"/>
        <w:divId w:val="1285039749"/>
      </w:pPr>
      <w:r>
        <w:t>This can all be brought together to work with data - for example:</w:t>
      </w:r>
    </w:p>
    <w:p w14:paraId="74BA107E" w14:textId="77777777" w:rsidR="00A0067E" w:rsidRDefault="00467CDC">
      <w:pPr>
        <w:pStyle w:val="NormalWeb"/>
        <w:divId w:val="1285039749"/>
      </w:pPr>
      <w:r>
        <w:t xml:space="preserve">In a data frame context, if either of the above dates is missing, the operation will fail for that row. This will result in an </w:t>
      </w:r>
      <w:r>
        <w:rPr>
          <w:rStyle w:val="HTMLCode"/>
        </w:rPr>
        <w:t>NA</w:t>
      </w:r>
      <w:r>
        <w:t xml:space="preserve"> instead of a numeric value. When using this column for calculations, be sure to set the </w:t>
      </w:r>
      <w:r>
        <w:rPr>
          <w:rStyle w:val="HTMLCode"/>
        </w:rPr>
        <w:t>na.rm =</w:t>
      </w:r>
      <w:r>
        <w:t xml:space="preserve"> argument to </w:t>
      </w:r>
      <w:r>
        <w:rPr>
          <w:rStyle w:val="HTMLCode"/>
        </w:rPr>
        <w:t>TRUE</w:t>
      </w:r>
      <w:r>
        <w:t>. For example:</w:t>
      </w:r>
    </w:p>
    <w:p w14:paraId="2117B2A7" w14:textId="77777777" w:rsidR="00A0067E" w:rsidRDefault="00467CDC">
      <w:pPr>
        <w:pStyle w:val="Heading2"/>
        <w:divId w:val="450787182"/>
        <w:rPr>
          <w:rFonts w:eastAsia="Times New Roman"/>
        </w:rPr>
      </w:pPr>
      <w:r>
        <w:rPr>
          <w:rFonts w:eastAsia="Times New Roman"/>
        </w:rPr>
        <w:t>Date display</w:t>
      </w:r>
    </w:p>
    <w:p w14:paraId="252D7455" w14:textId="77777777" w:rsidR="00A0067E" w:rsidRDefault="00467CDC">
      <w:pPr>
        <w:pStyle w:val="NormalWeb"/>
        <w:divId w:val="450787182"/>
      </w:pPr>
      <w:r>
        <w:t xml:space="preserve">Once dates are the correct class, you often want them to display differently, for example to display as “Monday 05 January” instead of “2018-01-05”. You may also want to adjust the display </w:t>
      </w:r>
      <w:proofErr w:type="gramStart"/>
      <w:r>
        <w:t>in order to</w:t>
      </w:r>
      <w:proofErr w:type="gramEnd"/>
      <w:r>
        <w:t xml:space="preserve"> then group rows by the date elements displayed - for example to group by month-year.</w:t>
      </w:r>
    </w:p>
    <w:p w14:paraId="5BD4952D" w14:textId="77777777" w:rsidR="00A0067E" w:rsidRDefault="00467CDC">
      <w:pPr>
        <w:pStyle w:val="Heading3"/>
        <w:divId w:val="1177236990"/>
        <w:rPr>
          <w:rFonts w:eastAsia="Times New Roman"/>
        </w:rPr>
      </w:pPr>
      <w:proofErr w:type="gramStart"/>
      <w:r>
        <w:rPr>
          <w:rStyle w:val="HTMLCode"/>
        </w:rPr>
        <w:t>format(</w:t>
      </w:r>
      <w:proofErr w:type="gramEnd"/>
      <w:r>
        <w:rPr>
          <w:rStyle w:val="HTMLCode"/>
        </w:rPr>
        <w:t>)</w:t>
      </w:r>
    </w:p>
    <w:p w14:paraId="056BD750" w14:textId="77777777" w:rsidR="00A0067E" w:rsidRDefault="00467CDC">
      <w:pPr>
        <w:pStyle w:val="NormalWeb"/>
        <w:divId w:val="1177236990"/>
      </w:pPr>
      <w:r>
        <w:t xml:space="preserve">Adjust date display with the </w:t>
      </w:r>
      <w:r>
        <w:rPr>
          <w:rStyle w:val="Strong"/>
        </w:rPr>
        <w:t>base</w:t>
      </w:r>
      <w:r>
        <w:t xml:space="preserve"> R function </w:t>
      </w:r>
      <w:proofErr w:type="gramStart"/>
      <w:r>
        <w:rPr>
          <w:rStyle w:val="HTMLCode"/>
        </w:rPr>
        <w:t>format(</w:t>
      </w:r>
      <w:proofErr w:type="gramEnd"/>
      <w:r>
        <w:rPr>
          <w:rStyle w:val="HTMLCode"/>
        </w:rPr>
        <w:t>)</w:t>
      </w:r>
      <w:r>
        <w:t xml:space="preserve">. This function accepts a character string (in quotes) specifying the </w:t>
      </w:r>
      <w:r>
        <w:rPr>
          <w:rStyle w:val="Emphasis"/>
        </w:rPr>
        <w:t>desired</w:t>
      </w:r>
      <w:r>
        <w:t xml:space="preserve"> output format in the “%” </w:t>
      </w:r>
      <w:proofErr w:type="spellStart"/>
      <w:r>
        <w:t>strptime</w:t>
      </w:r>
      <w:proofErr w:type="spellEnd"/>
      <w:r>
        <w:t xml:space="preserve"> abbreviations (the same syntax as used in </w:t>
      </w:r>
      <w:proofErr w:type="spellStart"/>
      <w:proofErr w:type="gramStart"/>
      <w:r>
        <w:rPr>
          <w:rStyle w:val="HTMLCode"/>
        </w:rPr>
        <w:t>as.Date</w:t>
      </w:r>
      <w:proofErr w:type="spellEnd"/>
      <w:proofErr w:type="gramEnd"/>
      <w:r>
        <w:rPr>
          <w:rStyle w:val="HTMLCode"/>
        </w:rPr>
        <w:t>()</w:t>
      </w:r>
      <w:r>
        <w:t>). Below are most of the common abbreviations.</w:t>
      </w:r>
    </w:p>
    <w:p w14:paraId="152FC420" w14:textId="77777777" w:rsidR="00A0067E" w:rsidRDefault="00467CDC">
      <w:pPr>
        <w:pStyle w:val="NormalWeb"/>
        <w:divId w:val="1177236990"/>
      </w:pPr>
      <w:r>
        <w:t xml:space="preserve">Note: using </w:t>
      </w:r>
      <w:proofErr w:type="gramStart"/>
      <w:r>
        <w:rPr>
          <w:rStyle w:val="HTMLCode"/>
        </w:rPr>
        <w:t>format(</w:t>
      </w:r>
      <w:proofErr w:type="gramEnd"/>
      <w:r>
        <w:rPr>
          <w:rStyle w:val="HTMLCode"/>
        </w:rPr>
        <w:t>)</w:t>
      </w:r>
      <w:r>
        <w:t xml:space="preserve"> will convert the values to class Character, so this is generally used towards the end of an analysis or for display purposes only! You can see the complete list by </w:t>
      </w:r>
      <w:proofErr w:type="gramStart"/>
      <w:r>
        <w:t xml:space="preserve">running </w:t>
      </w:r>
      <w:r>
        <w:rPr>
          <w:rStyle w:val="HTMLCode"/>
        </w:rPr>
        <w:t>?</w:t>
      </w:r>
      <w:proofErr w:type="spellStart"/>
      <w:r>
        <w:rPr>
          <w:rStyle w:val="HTMLCode"/>
        </w:rPr>
        <w:t>strptime</w:t>
      </w:r>
      <w:proofErr w:type="spellEnd"/>
      <w:proofErr w:type="gramEnd"/>
      <w:r>
        <w:t>.</w:t>
      </w:r>
    </w:p>
    <w:p w14:paraId="6483AB9B" w14:textId="77777777" w:rsidR="00A0067E" w:rsidRDefault="00467CDC">
      <w:pPr>
        <w:pStyle w:val="NormalWeb"/>
        <w:divId w:val="1177236990"/>
      </w:pPr>
      <w:r>
        <w:t>%d = Day number of month (5, 17, 28, etc.)</w:t>
      </w:r>
      <w:r>
        <w:br/>
        <w:t>%j = Day number of the year (Julian day 001-366)</w:t>
      </w:r>
      <w:r>
        <w:br/>
        <w:t>%a = Abbreviated weekday (Mon, Tue, Wed, etc.)</w:t>
      </w:r>
      <w:r>
        <w:br/>
        <w:t>%A = Full weekday (Monday, Tuesday, etc.)</w:t>
      </w:r>
      <w:r>
        <w:br/>
        <w:t>%w = Weekday number (0-6, Sunday is 0)</w:t>
      </w:r>
      <w:r>
        <w:br/>
        <w:t>%u = Weekday number (1-7, Monday is 1)</w:t>
      </w:r>
      <w:r>
        <w:br/>
        <w:t xml:space="preserve">%W = Week number (00-53, Monday is </w:t>
      </w:r>
      <w:proofErr w:type="spellStart"/>
      <w:r>
        <w:t>week</w:t>
      </w:r>
      <w:proofErr w:type="spellEnd"/>
      <w:r>
        <w:t xml:space="preserve"> start)</w:t>
      </w:r>
      <w:r>
        <w:br/>
        <w:t xml:space="preserve">%U = Week number (01-53, Sunday is </w:t>
      </w:r>
      <w:proofErr w:type="spellStart"/>
      <w:r>
        <w:t>week</w:t>
      </w:r>
      <w:proofErr w:type="spellEnd"/>
      <w:r>
        <w:t xml:space="preserve"> start)</w:t>
      </w:r>
      <w:r>
        <w:br/>
        <w:t>%m = Month number (e.g. 01, 02, 03, 04)</w:t>
      </w:r>
      <w:r>
        <w:br/>
        <w:t>%b = Abbreviated month (Jan, Feb, etc.)</w:t>
      </w:r>
      <w:r>
        <w:br/>
        <w:t>%B = Full month (January, February, etc.)</w:t>
      </w:r>
      <w:r>
        <w:br/>
      </w:r>
      <w:r>
        <w:lastRenderedPageBreak/>
        <w:t>%y = 2-digit year (e.g. 89)</w:t>
      </w:r>
      <w:r>
        <w:br/>
        <w:t>%Y = 4-digit year (e.g. 1989)</w:t>
      </w:r>
      <w:r>
        <w:br/>
        <w:t>%h = hours (24-hr clock)</w:t>
      </w:r>
      <w:r>
        <w:br/>
        <w:t>%m = minutes</w:t>
      </w:r>
      <w:r>
        <w:br/>
        <w:t>%s = seconds</w:t>
      </w:r>
      <w:r>
        <w:br/>
        <w:t>%z = offset from GMT</w:t>
      </w:r>
      <w:r>
        <w:br/>
        <w:t>%Z = Time zone (character)</w:t>
      </w:r>
    </w:p>
    <w:p w14:paraId="2A5B4B0D" w14:textId="77777777" w:rsidR="00A0067E" w:rsidRDefault="00467CDC">
      <w:pPr>
        <w:pStyle w:val="NormalWeb"/>
        <w:divId w:val="1177236990"/>
      </w:pPr>
      <w:r>
        <w:t>An example of formatting today’s date:</w:t>
      </w:r>
    </w:p>
    <w:p w14:paraId="0B5B013A" w14:textId="77777777" w:rsidR="00A0067E" w:rsidRDefault="00467CDC">
      <w:pPr>
        <w:pStyle w:val="NormalWeb"/>
        <w:divId w:val="1177236990"/>
      </w:pPr>
      <w:r>
        <w:t xml:space="preserve">Note that if using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be aware of that within the expected double quotes " you should only use single quotes (as above).</w:t>
      </w:r>
    </w:p>
    <w:p w14:paraId="3D4AB6D5" w14:textId="77777777" w:rsidR="00A0067E" w:rsidRDefault="00467CDC">
      <w:pPr>
        <w:pStyle w:val="Heading3"/>
        <w:divId w:val="2068918166"/>
        <w:rPr>
          <w:rFonts w:eastAsia="Times New Roman"/>
        </w:rPr>
      </w:pPr>
      <w:r>
        <w:rPr>
          <w:rFonts w:eastAsia="Times New Roman"/>
        </w:rPr>
        <w:t>Month-Year</w:t>
      </w:r>
    </w:p>
    <w:p w14:paraId="7654DC06" w14:textId="77777777" w:rsidR="00A0067E" w:rsidRDefault="00467CDC">
      <w:pPr>
        <w:pStyle w:val="NormalWeb"/>
        <w:divId w:val="2068918166"/>
      </w:pPr>
      <w:r>
        <w:t xml:space="preserve">To convert a Date column to Month-year format, we suggest you use the function </w:t>
      </w:r>
      <w:proofErr w:type="spellStart"/>
      <w:proofErr w:type="gramStart"/>
      <w:r>
        <w:rPr>
          <w:rStyle w:val="HTMLCode"/>
        </w:rPr>
        <w:t>as.yearmon</w:t>
      </w:r>
      <w:proofErr w:type="spellEnd"/>
      <w:proofErr w:type="gramEnd"/>
      <w:r>
        <w:rPr>
          <w:rStyle w:val="HTMLCode"/>
        </w:rPr>
        <w:t>()</w:t>
      </w:r>
      <w:r>
        <w:t xml:space="preserve"> from the </w:t>
      </w:r>
      <w:r>
        <w:rPr>
          <w:rStyle w:val="Strong"/>
        </w:rPr>
        <w:t>zoo</w:t>
      </w:r>
      <w:r>
        <w:t xml:space="preserve"> package. This converts the date to class “</w:t>
      </w:r>
      <w:proofErr w:type="spellStart"/>
      <w:r>
        <w:t>yearmon</w:t>
      </w:r>
      <w:proofErr w:type="spellEnd"/>
      <w:r>
        <w:t xml:space="preserve">” and retains the proper ordering. In contrast, using </w:t>
      </w:r>
      <w:proofErr w:type="gramStart"/>
      <w:r>
        <w:rPr>
          <w:rStyle w:val="HTMLCode"/>
        </w:rPr>
        <w:t>format(</w:t>
      </w:r>
      <w:proofErr w:type="gramEnd"/>
      <w:r>
        <w:rPr>
          <w:rStyle w:val="HTMLCode"/>
        </w:rPr>
        <w:t>column, "%Y %B")</w:t>
      </w:r>
      <w:r>
        <w:t xml:space="preserve"> will convert to class Character and will order the values alphabetically (incorrectly).</w:t>
      </w:r>
    </w:p>
    <w:p w14:paraId="3089B96F" w14:textId="77777777" w:rsidR="00A0067E" w:rsidRDefault="00467CDC">
      <w:pPr>
        <w:pStyle w:val="NormalWeb"/>
        <w:divId w:val="2068918166"/>
      </w:pPr>
      <w:r>
        <w:t xml:space="preserve">Below, a new column </w:t>
      </w:r>
      <w:proofErr w:type="spellStart"/>
      <w:r>
        <w:rPr>
          <w:rStyle w:val="HTMLCode"/>
        </w:rPr>
        <w:t>yearmonth</w:t>
      </w:r>
      <w:proofErr w:type="spellEnd"/>
      <w:r>
        <w:t xml:space="preserve"> is created from the column </w:t>
      </w:r>
      <w:proofErr w:type="spellStart"/>
      <w:r>
        <w:rPr>
          <w:rStyle w:val="HTMLCode"/>
        </w:rPr>
        <w:t>date_onset</w:t>
      </w:r>
      <w:proofErr w:type="spellEnd"/>
      <w:r>
        <w:t xml:space="preserve">, using the </w:t>
      </w:r>
      <w:proofErr w:type="spellStart"/>
      <w:proofErr w:type="gramStart"/>
      <w:r>
        <w:rPr>
          <w:rStyle w:val="HTMLCode"/>
        </w:rPr>
        <w:t>as.yearmon</w:t>
      </w:r>
      <w:proofErr w:type="spellEnd"/>
      <w:proofErr w:type="gramEnd"/>
      <w:r>
        <w:rPr>
          <w:rStyle w:val="HTMLCode"/>
        </w:rPr>
        <w:t>()</w:t>
      </w:r>
      <w:r>
        <w:t xml:space="preserve"> function. The default (correct) ordering of the resulting values </w:t>
      </w:r>
      <w:proofErr w:type="gramStart"/>
      <w:r>
        <w:t>are</w:t>
      </w:r>
      <w:proofErr w:type="gramEnd"/>
      <w:r>
        <w:t xml:space="preserve"> shown in the table.</w:t>
      </w:r>
    </w:p>
    <w:p w14:paraId="2E9B967D" w14:textId="77777777" w:rsidR="00A0067E" w:rsidRDefault="00467CDC">
      <w:pPr>
        <w:pStyle w:val="NormalWeb"/>
        <w:divId w:val="2068918166"/>
      </w:pPr>
      <w:r>
        <w:t xml:space="preserve">In contrast, you can see how only using </w:t>
      </w:r>
      <w:proofErr w:type="gramStart"/>
      <w:r>
        <w:rPr>
          <w:rStyle w:val="HTMLCode"/>
        </w:rPr>
        <w:t>format(</w:t>
      </w:r>
      <w:proofErr w:type="gramEnd"/>
      <w:r>
        <w:rPr>
          <w:rStyle w:val="HTMLCode"/>
        </w:rPr>
        <w:t>)</w:t>
      </w:r>
      <w:r>
        <w:t xml:space="preserve"> does achieve the desired display format, but not the correct ordering.</w:t>
      </w:r>
    </w:p>
    <w:p w14:paraId="21E917F9" w14:textId="77777777" w:rsidR="00A0067E" w:rsidRDefault="00467CDC">
      <w:pPr>
        <w:pStyle w:val="NormalWeb"/>
        <w:divId w:val="2068918166"/>
      </w:pPr>
      <w:r>
        <w:t xml:space="preserve">Note: if you are working within a </w:t>
      </w:r>
      <w:proofErr w:type="spellStart"/>
      <w:proofErr w:type="gramStart"/>
      <w:r>
        <w:rPr>
          <w:rStyle w:val="HTMLCode"/>
        </w:rPr>
        <w:t>ggplot</w:t>
      </w:r>
      <w:proofErr w:type="spellEnd"/>
      <w:r>
        <w:rPr>
          <w:rStyle w:val="HTMLCode"/>
        </w:rPr>
        <w:t>(</w:t>
      </w:r>
      <w:proofErr w:type="gramEnd"/>
      <w:r>
        <w:rPr>
          <w:rStyle w:val="HTMLCode"/>
        </w:rPr>
        <w:t>)</w:t>
      </w:r>
      <w:r>
        <w:t xml:space="preserve"> and want to adjust how dates are </w:t>
      </w:r>
      <w:r>
        <w:rPr>
          <w:rStyle w:val="Emphasis"/>
        </w:rPr>
        <w:t>displayed</w:t>
      </w:r>
      <w:r>
        <w:t xml:space="preserve"> only, it may be sufficient to provide a </w:t>
      </w:r>
      <w:proofErr w:type="spellStart"/>
      <w:r>
        <w:t>strptime</w:t>
      </w:r>
      <w:proofErr w:type="spellEnd"/>
      <w:r>
        <w:t xml:space="preserve"> format to the </w:t>
      </w:r>
      <w:proofErr w:type="spellStart"/>
      <w:r>
        <w:rPr>
          <w:rStyle w:val="HTMLCode"/>
        </w:rPr>
        <w:t>date_labels</w:t>
      </w:r>
      <w:proofErr w:type="spellEnd"/>
      <w:r>
        <w:rPr>
          <w:rStyle w:val="HTMLCode"/>
        </w:rPr>
        <w:t xml:space="preserve"> =</w:t>
      </w:r>
      <w:r>
        <w:t xml:space="preserve"> argument in </w:t>
      </w:r>
      <w:proofErr w:type="spellStart"/>
      <w:r>
        <w:rPr>
          <w:rStyle w:val="HTMLCode"/>
        </w:rPr>
        <w:t>scale_x_date</w:t>
      </w:r>
      <w:proofErr w:type="spellEnd"/>
      <w:r>
        <w:rPr>
          <w:rStyle w:val="HTMLCode"/>
        </w:rPr>
        <w:t>()</w:t>
      </w:r>
      <w:r>
        <w:t xml:space="preserve"> - you can use </w:t>
      </w:r>
      <w:r>
        <w:rPr>
          <w:rStyle w:val="HTMLCode"/>
        </w:rPr>
        <w:t>"%b %Y"</w:t>
      </w:r>
      <w:r>
        <w:t xml:space="preserve"> or </w:t>
      </w:r>
      <w:r>
        <w:rPr>
          <w:rStyle w:val="HTMLCode"/>
        </w:rPr>
        <w:t>"%Y %b"</w:t>
      </w:r>
      <w:r>
        <w:t xml:space="preserve">. See the </w:t>
      </w:r>
      <w:hyperlink w:anchor="ggplot-tips" w:history="1">
        <w:proofErr w:type="spellStart"/>
        <w:r>
          <w:rPr>
            <w:rStyle w:val="Hyperlink"/>
          </w:rPr>
          <w:t>ggplot</w:t>
        </w:r>
        <w:proofErr w:type="spellEnd"/>
        <w:r>
          <w:rPr>
            <w:rStyle w:val="Hyperlink"/>
          </w:rPr>
          <w:t xml:space="preserve"> tips</w:t>
        </w:r>
      </w:hyperlink>
      <w:r>
        <w:t xml:space="preserve"> page.</w:t>
      </w:r>
    </w:p>
    <w:p w14:paraId="064967C7" w14:textId="77777777" w:rsidR="00A0067E" w:rsidRDefault="00467CDC">
      <w:pPr>
        <w:pStyle w:val="NormalWeb"/>
        <w:divId w:val="2068918166"/>
      </w:pPr>
      <w:r>
        <w:rPr>
          <w:rStyle w:val="Strong"/>
        </w:rPr>
        <w:t>zoo</w:t>
      </w:r>
      <w:r>
        <w:t xml:space="preserve"> also offers the function </w:t>
      </w:r>
      <w:proofErr w:type="spellStart"/>
      <w:proofErr w:type="gramStart"/>
      <w:r>
        <w:rPr>
          <w:rStyle w:val="HTMLCode"/>
        </w:rPr>
        <w:t>as.yearqtr</w:t>
      </w:r>
      <w:proofErr w:type="spellEnd"/>
      <w:proofErr w:type="gramEnd"/>
      <w:r>
        <w:rPr>
          <w:rStyle w:val="HTMLCode"/>
        </w:rPr>
        <w:t>()</w:t>
      </w:r>
      <w:r>
        <w:t xml:space="preserve">, and you can use </w:t>
      </w:r>
      <w:proofErr w:type="spellStart"/>
      <w:r>
        <w:rPr>
          <w:rStyle w:val="HTMLCode"/>
        </w:rPr>
        <w:t>scale_x_yearmon</w:t>
      </w:r>
      <w:proofErr w:type="spellEnd"/>
      <w:r>
        <w:rPr>
          <w:rStyle w:val="HTMLCode"/>
        </w:rPr>
        <w:t>()</w:t>
      </w:r>
      <w:r>
        <w:t xml:space="preserve"> when using </w:t>
      </w:r>
      <w:proofErr w:type="spellStart"/>
      <w:r>
        <w:rPr>
          <w:rStyle w:val="HTMLCode"/>
        </w:rPr>
        <w:t>ggplot</w:t>
      </w:r>
      <w:proofErr w:type="spellEnd"/>
      <w:r>
        <w:rPr>
          <w:rStyle w:val="HTMLCode"/>
        </w:rPr>
        <w:t>()</w:t>
      </w:r>
      <w:r>
        <w:t>.</w:t>
      </w:r>
    </w:p>
    <w:p w14:paraId="491EF93C" w14:textId="77777777" w:rsidR="00A0067E" w:rsidRDefault="00467CDC">
      <w:pPr>
        <w:pStyle w:val="Heading2"/>
        <w:divId w:val="534999731"/>
        <w:rPr>
          <w:rFonts w:eastAsia="Times New Roman"/>
        </w:rPr>
      </w:pPr>
      <w:r>
        <w:rPr>
          <w:rFonts w:eastAsia="Times New Roman"/>
        </w:rPr>
        <w:t>Epidemiological weeks</w:t>
      </w:r>
    </w:p>
    <w:p w14:paraId="444C58A0" w14:textId="77777777" w:rsidR="00A0067E" w:rsidRDefault="00467CDC">
      <w:pPr>
        <w:pStyle w:val="Heading3"/>
        <w:divId w:val="1778023116"/>
        <w:rPr>
          <w:rFonts w:eastAsia="Times New Roman"/>
        </w:rPr>
      </w:pPr>
      <w:proofErr w:type="spellStart"/>
      <w:r>
        <w:rPr>
          <w:rStyle w:val="Strong"/>
          <w:rFonts w:eastAsia="Times New Roman"/>
          <w:b/>
          <w:bCs/>
        </w:rPr>
        <w:t>lubridate</w:t>
      </w:r>
      <w:proofErr w:type="spellEnd"/>
    </w:p>
    <w:p w14:paraId="3FF0C632" w14:textId="77777777" w:rsidR="00A0067E" w:rsidRDefault="00467CDC">
      <w:pPr>
        <w:pStyle w:val="NormalWeb"/>
        <w:divId w:val="1778023116"/>
      </w:pPr>
      <w:r>
        <w:t xml:space="preserve">See the page on </w:t>
      </w:r>
      <w:hyperlink w:anchor="grouping-data" w:history="1">
        <w:r>
          <w:rPr>
            <w:rStyle w:val="Hyperlink"/>
          </w:rPr>
          <w:t>Grouping data</w:t>
        </w:r>
      </w:hyperlink>
      <w:r>
        <w:t xml:space="preserve"> for more extensive examples of grouping data by date. Below we briefly describe grouping data by weeks.</w:t>
      </w:r>
    </w:p>
    <w:p w14:paraId="12F03E5D" w14:textId="77777777" w:rsidR="00A0067E" w:rsidRDefault="00467CDC">
      <w:pPr>
        <w:pStyle w:val="NormalWeb"/>
        <w:divId w:val="1778023116"/>
      </w:pPr>
      <w:r>
        <w:t xml:space="preserve">We generally recommend using the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function from </w:t>
      </w:r>
      <w:proofErr w:type="spellStart"/>
      <w:r>
        <w:rPr>
          <w:rStyle w:val="Strong"/>
        </w:rPr>
        <w:t>lubridate</w:t>
      </w:r>
      <w:proofErr w:type="spellEnd"/>
      <w:r>
        <w:t xml:space="preserve">, with the argument </w:t>
      </w:r>
      <w:r>
        <w:rPr>
          <w:rStyle w:val="HTMLCode"/>
        </w:rPr>
        <w:t>unit = "week"</w:t>
      </w:r>
      <w:r>
        <w:t xml:space="preserve">. This rounds the date down to the “start” of the week, as defined by the argument </w:t>
      </w:r>
      <w:proofErr w:type="spellStart"/>
      <w:r>
        <w:rPr>
          <w:rStyle w:val="HTMLCode"/>
        </w:rPr>
        <w:t>week_start</w:t>
      </w:r>
      <w:proofErr w:type="spellEnd"/>
      <w:r>
        <w:rPr>
          <w:rStyle w:val="HTMLCode"/>
        </w:rPr>
        <w:t xml:space="preserve"> =</w:t>
      </w:r>
      <w:r>
        <w:t xml:space="preserve">. The default week start is 1 (for Mondays) but you can specify any day </w:t>
      </w:r>
      <w:r>
        <w:lastRenderedPageBreak/>
        <w:t>of the week as the start (</w:t>
      </w:r>
      <w:proofErr w:type="gramStart"/>
      <w:r>
        <w:t>e.g.</w:t>
      </w:r>
      <w:proofErr w:type="gramEnd"/>
      <w:r>
        <w:t xml:space="preserve"> 7 for Sundays).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is </w:t>
      </w:r>
      <w:proofErr w:type="spellStart"/>
      <w:r>
        <w:t>versitile</w:t>
      </w:r>
      <w:proofErr w:type="spellEnd"/>
      <w:r>
        <w:t xml:space="preserve"> and can be used to round down to other time units by setting </w:t>
      </w:r>
      <w:r>
        <w:rPr>
          <w:rStyle w:val="HTMLCode"/>
        </w:rPr>
        <w:t>unit =</w:t>
      </w:r>
      <w:r>
        <w:t xml:space="preserve"> to “second”, “minute”, “hour”, “day”, “month”, or “year”.</w:t>
      </w:r>
    </w:p>
    <w:p w14:paraId="2595333A" w14:textId="77777777" w:rsidR="00A0067E" w:rsidRDefault="00467CDC">
      <w:pPr>
        <w:pStyle w:val="NormalWeb"/>
        <w:divId w:val="1778023116"/>
      </w:pPr>
      <w:r>
        <w:t xml:space="preserve">The returned value is the start date of the week, in Date class. Date class is useful when plotting the data, as it will be easily recognized and ordered correctly by </w:t>
      </w:r>
      <w:proofErr w:type="spellStart"/>
      <w:proofErr w:type="gramStart"/>
      <w:r>
        <w:rPr>
          <w:rStyle w:val="HTMLCode"/>
        </w:rPr>
        <w:t>ggplot</w:t>
      </w:r>
      <w:proofErr w:type="spellEnd"/>
      <w:r>
        <w:rPr>
          <w:rStyle w:val="HTMLCode"/>
        </w:rPr>
        <w:t>(</w:t>
      </w:r>
      <w:proofErr w:type="gramEnd"/>
      <w:r>
        <w:rPr>
          <w:rStyle w:val="HTMLCode"/>
        </w:rPr>
        <w:t>)</w:t>
      </w:r>
      <w:r>
        <w:t>.</w:t>
      </w:r>
    </w:p>
    <w:p w14:paraId="67DB0FCF" w14:textId="77777777" w:rsidR="00A0067E" w:rsidRDefault="00467CDC">
      <w:pPr>
        <w:pStyle w:val="NormalWeb"/>
        <w:divId w:val="1778023116"/>
      </w:pPr>
      <w:r>
        <w:t xml:space="preserve">If you are only interested in adjusting dates to </w:t>
      </w:r>
      <w:r>
        <w:rPr>
          <w:rStyle w:val="Emphasis"/>
        </w:rPr>
        <w:t>display</w:t>
      </w:r>
      <w:r>
        <w:t xml:space="preserve"> by week in a plot, see the section in this page on Date display. For </w:t>
      </w:r>
      <w:proofErr w:type="gramStart"/>
      <w:r>
        <w:t>example</w:t>
      </w:r>
      <w:proofErr w:type="gramEnd"/>
      <w:r>
        <w:t xml:space="preserve"> when plotting an </w:t>
      </w:r>
      <w:proofErr w:type="spellStart"/>
      <w:r>
        <w:t>epicurve</w:t>
      </w:r>
      <w:proofErr w:type="spellEnd"/>
      <w:r>
        <w:t xml:space="preserve"> you can format the date display by providing the desired </w:t>
      </w:r>
      <w:proofErr w:type="spellStart"/>
      <w:r>
        <w:t>strptime</w:t>
      </w:r>
      <w:proofErr w:type="spellEnd"/>
      <w:r>
        <w:t xml:space="preserve"> “%” nomenclature. For example, use “%Y-%W” or “%Y-%U” to return the year and week number (given Monday or Sunday week start, respectively).</w:t>
      </w:r>
    </w:p>
    <w:p w14:paraId="59FA6CF0" w14:textId="77777777" w:rsidR="00A0067E" w:rsidRDefault="00467CDC">
      <w:pPr>
        <w:pStyle w:val="Heading3"/>
        <w:divId w:val="433676484"/>
        <w:rPr>
          <w:rFonts w:eastAsia="Times New Roman"/>
        </w:rPr>
      </w:pPr>
      <w:r>
        <w:rPr>
          <w:rFonts w:eastAsia="Times New Roman"/>
        </w:rPr>
        <w:t>Weekly counts</w:t>
      </w:r>
    </w:p>
    <w:p w14:paraId="77320CE0" w14:textId="77777777" w:rsidR="00A0067E" w:rsidRDefault="00467CDC">
      <w:pPr>
        <w:pStyle w:val="NormalWeb"/>
        <w:divId w:val="433676484"/>
      </w:pPr>
      <w:r>
        <w:t xml:space="preserve">See the page on </w:t>
      </w:r>
      <w:hyperlink w:anchor="grouping-data" w:history="1">
        <w:r>
          <w:rPr>
            <w:rStyle w:val="Hyperlink"/>
          </w:rPr>
          <w:t>Grouping data</w:t>
        </w:r>
      </w:hyperlink>
      <w:r>
        <w:t xml:space="preserve"> for a thorough explanation of grouping data with </w:t>
      </w:r>
      <w:proofErr w:type="gramStart"/>
      <w:r>
        <w:rPr>
          <w:rStyle w:val="HTMLCode"/>
        </w:rPr>
        <w:t>count(</w:t>
      </w:r>
      <w:proofErr w:type="gramEnd"/>
      <w:r>
        <w:rPr>
          <w:rStyle w:val="HTMLCode"/>
        </w:rPr>
        <w:t>)</w:t>
      </w:r>
      <w:r>
        <w:t xml:space="preserve">, </w:t>
      </w:r>
      <w:proofErr w:type="spellStart"/>
      <w:r>
        <w:rPr>
          <w:rStyle w:val="HTMLCode"/>
        </w:rPr>
        <w:t>group_by</w:t>
      </w:r>
      <w:proofErr w:type="spellEnd"/>
      <w:r>
        <w:rPr>
          <w:rStyle w:val="HTMLCode"/>
        </w:rPr>
        <w:t>()</w:t>
      </w:r>
      <w:r>
        <w:t xml:space="preserve">, and </w:t>
      </w:r>
      <w:proofErr w:type="spellStart"/>
      <w:r>
        <w:rPr>
          <w:rStyle w:val="HTMLCode"/>
        </w:rPr>
        <w:t>summarise</w:t>
      </w:r>
      <w:proofErr w:type="spellEnd"/>
      <w:r>
        <w:rPr>
          <w:rStyle w:val="HTMLCode"/>
        </w:rPr>
        <w:t>()</w:t>
      </w:r>
      <w:r>
        <w:t>. A brief example is below.</w:t>
      </w:r>
    </w:p>
    <w:p w14:paraId="5624D779" w14:textId="77777777" w:rsidR="00A0067E" w:rsidRDefault="00467CDC">
      <w:pPr>
        <w:numPr>
          <w:ilvl w:val="0"/>
          <w:numId w:val="86"/>
        </w:numPr>
        <w:spacing w:before="100" w:beforeAutospacing="1" w:after="100" w:afterAutospacing="1"/>
        <w:divId w:val="433676484"/>
        <w:rPr>
          <w:rFonts w:eastAsia="Times New Roman"/>
        </w:rPr>
      </w:pPr>
      <w:r>
        <w:rPr>
          <w:rFonts w:eastAsia="Times New Roman"/>
        </w:rPr>
        <w:t xml:space="preserve">Create a new ‘week’ column with </w:t>
      </w:r>
      <w:proofErr w:type="gramStart"/>
      <w:r>
        <w:rPr>
          <w:rStyle w:val="HTMLCode"/>
        </w:rPr>
        <w:t>mutate(</w:t>
      </w:r>
      <w:proofErr w:type="gramEnd"/>
      <w:r>
        <w:rPr>
          <w:rStyle w:val="HTMLCode"/>
        </w:rPr>
        <w:t>)</w:t>
      </w:r>
      <w:r>
        <w:rPr>
          <w:rFonts w:eastAsia="Times New Roman"/>
        </w:rPr>
        <w:t xml:space="preserve">, using </w:t>
      </w:r>
      <w:proofErr w:type="spellStart"/>
      <w:r>
        <w:rPr>
          <w:rStyle w:val="HTMLCode"/>
        </w:rPr>
        <w:t>floor_date</w:t>
      </w:r>
      <w:proofErr w:type="spellEnd"/>
      <w:r>
        <w:rPr>
          <w:rStyle w:val="HTMLCode"/>
        </w:rPr>
        <w:t>()</w:t>
      </w:r>
      <w:r>
        <w:rPr>
          <w:rFonts w:eastAsia="Times New Roman"/>
        </w:rPr>
        <w:t xml:space="preserve"> with </w:t>
      </w:r>
      <w:r>
        <w:rPr>
          <w:rStyle w:val="HTMLCode"/>
        </w:rPr>
        <w:t>unit = "week"</w:t>
      </w:r>
    </w:p>
    <w:p w14:paraId="5E6B1E96" w14:textId="77777777" w:rsidR="00A0067E" w:rsidRDefault="00467CDC">
      <w:pPr>
        <w:numPr>
          <w:ilvl w:val="0"/>
          <w:numId w:val="86"/>
        </w:numPr>
        <w:spacing w:before="100" w:beforeAutospacing="1" w:after="100" w:afterAutospacing="1"/>
        <w:divId w:val="433676484"/>
        <w:rPr>
          <w:rFonts w:eastAsia="Times New Roman"/>
        </w:rPr>
      </w:pPr>
      <w:r>
        <w:rPr>
          <w:rFonts w:eastAsia="Times New Roman"/>
        </w:rPr>
        <w:t xml:space="preserve">Get counts of rows (cases) per week with </w:t>
      </w:r>
      <w:proofErr w:type="gramStart"/>
      <w:r>
        <w:rPr>
          <w:rStyle w:val="HTMLCode"/>
        </w:rPr>
        <w:t>count(</w:t>
      </w:r>
      <w:proofErr w:type="gramEnd"/>
      <w:r>
        <w:rPr>
          <w:rStyle w:val="HTMLCode"/>
        </w:rPr>
        <w:t>)</w:t>
      </w:r>
      <w:r>
        <w:rPr>
          <w:rFonts w:eastAsia="Times New Roman"/>
        </w:rPr>
        <w:t>; filter out any cases with missing date</w:t>
      </w:r>
    </w:p>
    <w:p w14:paraId="4E815455" w14:textId="77777777" w:rsidR="00A0067E" w:rsidRDefault="00467CDC">
      <w:pPr>
        <w:numPr>
          <w:ilvl w:val="0"/>
          <w:numId w:val="86"/>
        </w:numPr>
        <w:spacing w:before="100" w:beforeAutospacing="1" w:after="100" w:afterAutospacing="1"/>
        <w:divId w:val="433676484"/>
        <w:rPr>
          <w:rFonts w:eastAsia="Times New Roman"/>
        </w:rPr>
      </w:pPr>
      <w:r>
        <w:rPr>
          <w:rFonts w:eastAsia="Times New Roman"/>
        </w:rPr>
        <w:t xml:space="preserve">Finish with </w:t>
      </w:r>
      <w:proofErr w:type="gramStart"/>
      <w:r>
        <w:rPr>
          <w:rStyle w:val="HTMLCode"/>
        </w:rPr>
        <w:t>complete(</w:t>
      </w:r>
      <w:proofErr w:type="gramEnd"/>
      <w:r>
        <w:rPr>
          <w:rStyle w:val="HTMLCode"/>
        </w:rPr>
        <w:t>)</w:t>
      </w:r>
      <w:r>
        <w:rPr>
          <w:rFonts w:eastAsia="Times New Roman"/>
        </w:rPr>
        <w:t xml:space="preserve"> from </w:t>
      </w:r>
      <w:proofErr w:type="spellStart"/>
      <w:r>
        <w:rPr>
          <w:rStyle w:val="Strong"/>
          <w:rFonts w:eastAsia="Times New Roman"/>
        </w:rPr>
        <w:t>tidyr</w:t>
      </w:r>
      <w:proofErr w:type="spellEnd"/>
      <w:r>
        <w:rPr>
          <w:rFonts w:eastAsia="Times New Roman"/>
        </w:rPr>
        <w:t xml:space="preserve"> to ensure that </w:t>
      </w:r>
      <w:r>
        <w:rPr>
          <w:rStyle w:val="Emphasis"/>
          <w:rFonts w:eastAsia="Times New Roman"/>
        </w:rPr>
        <w:t>all</w:t>
      </w:r>
      <w:r>
        <w:rPr>
          <w:rFonts w:eastAsia="Times New Roman"/>
        </w:rPr>
        <w:t xml:space="preserve"> weeks appear in the data - even those with no rows/cases. By </w:t>
      </w:r>
      <w:proofErr w:type="gramStart"/>
      <w:r>
        <w:rPr>
          <w:rFonts w:eastAsia="Times New Roman"/>
        </w:rPr>
        <w:t>default</w:t>
      </w:r>
      <w:proofErr w:type="gramEnd"/>
      <w:r>
        <w:rPr>
          <w:rFonts w:eastAsia="Times New Roman"/>
        </w:rPr>
        <w:t xml:space="preserve"> the count values for any “new” rows are NA, but you can make them 0 with the </w:t>
      </w:r>
      <w:r>
        <w:rPr>
          <w:rStyle w:val="HTMLCode"/>
        </w:rPr>
        <w:t>fill =</w:t>
      </w:r>
      <w:r>
        <w:rPr>
          <w:rFonts w:eastAsia="Times New Roman"/>
        </w:rPr>
        <w:t xml:space="preserve"> argument, which expects a named list (below, </w:t>
      </w:r>
      <w:r>
        <w:rPr>
          <w:rStyle w:val="HTMLCode"/>
        </w:rPr>
        <w:t>n</w:t>
      </w:r>
      <w:r>
        <w:rPr>
          <w:rFonts w:eastAsia="Times New Roman"/>
        </w:rPr>
        <w:t xml:space="preserve"> is the name of the counts column).</w:t>
      </w:r>
    </w:p>
    <w:p w14:paraId="528D13AD" w14:textId="77777777" w:rsidR="00A0067E" w:rsidRDefault="00467CDC">
      <w:pPr>
        <w:pStyle w:val="NormalWeb"/>
        <w:divId w:val="433676484"/>
      </w:pPr>
      <w:r>
        <w:t>Here are the first rows of the resulting data frame:</w:t>
      </w:r>
    </w:p>
    <w:p w14:paraId="0938A2AD" w14:textId="77777777" w:rsidR="00A0067E" w:rsidRDefault="00467CDC">
      <w:pPr>
        <w:pStyle w:val="Heading3"/>
        <w:divId w:val="1493136236"/>
        <w:rPr>
          <w:rFonts w:eastAsia="Times New Roman"/>
        </w:rPr>
      </w:pPr>
      <w:proofErr w:type="spellStart"/>
      <w:r>
        <w:rPr>
          <w:rFonts w:eastAsia="Times New Roman"/>
        </w:rPr>
        <w:t>Epiweek</w:t>
      </w:r>
      <w:proofErr w:type="spellEnd"/>
      <w:r>
        <w:rPr>
          <w:rFonts w:eastAsia="Times New Roman"/>
        </w:rPr>
        <w:t xml:space="preserve"> alternatives</w:t>
      </w:r>
    </w:p>
    <w:p w14:paraId="5CC57D9E" w14:textId="77777777" w:rsidR="00A0067E" w:rsidRDefault="00467CDC">
      <w:pPr>
        <w:pStyle w:val="NormalWeb"/>
        <w:divId w:val="1493136236"/>
      </w:pPr>
      <w:r>
        <w:t xml:space="preserve">Note that </w:t>
      </w:r>
      <w:proofErr w:type="spellStart"/>
      <w:r>
        <w:rPr>
          <w:rStyle w:val="Strong"/>
        </w:rPr>
        <w:t>lubridate</w:t>
      </w:r>
      <w:proofErr w:type="spellEnd"/>
      <w:r>
        <w:t xml:space="preserve"> also has functions </w:t>
      </w:r>
      <w:proofErr w:type="gramStart"/>
      <w:r>
        <w:rPr>
          <w:rStyle w:val="HTMLCode"/>
        </w:rPr>
        <w:t>week(</w:t>
      </w:r>
      <w:proofErr w:type="gramEnd"/>
      <w:r>
        <w:rPr>
          <w:rStyle w:val="HTMLCode"/>
        </w:rPr>
        <w:t>)</w:t>
      </w:r>
      <w:r>
        <w:t xml:space="preserve">, </w:t>
      </w:r>
      <w:proofErr w:type="spellStart"/>
      <w:r>
        <w:rPr>
          <w:rStyle w:val="HTMLCode"/>
        </w:rPr>
        <w:t>epiweek</w:t>
      </w:r>
      <w:proofErr w:type="spellEnd"/>
      <w:r>
        <w:rPr>
          <w:rStyle w:val="HTMLCode"/>
        </w:rPr>
        <w:t>()</w:t>
      </w:r>
      <w:r>
        <w:t xml:space="preserve">, and </w:t>
      </w:r>
      <w:proofErr w:type="spellStart"/>
      <w:r>
        <w:rPr>
          <w:rStyle w:val="HTMLCode"/>
        </w:rPr>
        <w:t>isoweek</w:t>
      </w:r>
      <w:proofErr w:type="spellEnd"/>
      <w:r>
        <w:rPr>
          <w:rStyle w:val="HTMLCode"/>
        </w:rPr>
        <w:t>()</w:t>
      </w:r>
      <w:r>
        <w:t xml:space="preserve">, each of which has slightly different start dates and other nuances. Generally speaking though,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should be all that you need. Read the details for these functions by </w:t>
      </w:r>
      <w:proofErr w:type="gramStart"/>
      <w:r>
        <w:t xml:space="preserve">entering </w:t>
      </w:r>
      <w:r>
        <w:rPr>
          <w:rStyle w:val="HTMLCode"/>
        </w:rPr>
        <w:t>?week</w:t>
      </w:r>
      <w:proofErr w:type="gramEnd"/>
      <w:r>
        <w:t xml:space="preserve"> into the console or reading the documentation </w:t>
      </w:r>
      <w:hyperlink r:id="rId201" w:history="1">
        <w:r>
          <w:rPr>
            <w:rStyle w:val="Hyperlink"/>
          </w:rPr>
          <w:t>here</w:t>
        </w:r>
      </w:hyperlink>
      <w:r>
        <w:t>.</w:t>
      </w:r>
    </w:p>
    <w:p w14:paraId="1F710E23" w14:textId="77777777" w:rsidR="00A0067E" w:rsidRDefault="00467CDC">
      <w:pPr>
        <w:pStyle w:val="NormalWeb"/>
        <w:divId w:val="1493136236"/>
      </w:pPr>
      <w:r>
        <w:t xml:space="preserve">You might consider using the package </w:t>
      </w:r>
      <w:proofErr w:type="spellStart"/>
      <w:r>
        <w:rPr>
          <w:rStyle w:val="Strong"/>
        </w:rPr>
        <w:t>aweek</w:t>
      </w:r>
      <w:proofErr w:type="spellEnd"/>
      <w:r>
        <w:t xml:space="preserve"> to set epidemiological weeks. You can read more about it </w:t>
      </w:r>
      <w:hyperlink r:id="rId202" w:history="1">
        <w:r>
          <w:rPr>
            <w:rStyle w:val="Hyperlink"/>
          </w:rPr>
          <w:t>on the RECON website</w:t>
        </w:r>
      </w:hyperlink>
      <w:r>
        <w:t xml:space="preserve">. It has the functions </w:t>
      </w:r>
      <w:r>
        <w:rPr>
          <w:rStyle w:val="HTMLCode"/>
        </w:rPr>
        <w:t>date2</w:t>
      </w:r>
      <w:proofErr w:type="gramStart"/>
      <w:r>
        <w:rPr>
          <w:rStyle w:val="HTMLCode"/>
        </w:rPr>
        <w:t>week(</w:t>
      </w:r>
      <w:proofErr w:type="gramEnd"/>
      <w:r>
        <w:rPr>
          <w:rStyle w:val="HTMLCode"/>
        </w:rPr>
        <w:t>)</w:t>
      </w:r>
      <w:r>
        <w:t xml:space="preserve"> and </w:t>
      </w:r>
      <w:r>
        <w:rPr>
          <w:rStyle w:val="HTMLCode"/>
        </w:rPr>
        <w:t>week2date()</w:t>
      </w:r>
      <w:r>
        <w:t xml:space="preserve"> in which you can set the week start day with </w:t>
      </w:r>
      <w:proofErr w:type="spellStart"/>
      <w:r>
        <w:rPr>
          <w:rStyle w:val="HTMLCode"/>
        </w:rPr>
        <w:t>week_start</w:t>
      </w:r>
      <w:proofErr w:type="spellEnd"/>
      <w:r>
        <w:rPr>
          <w:rStyle w:val="HTMLCode"/>
        </w:rPr>
        <w:t xml:space="preserve"> = "Monday"</w:t>
      </w:r>
      <w:r>
        <w:t>. This package is easiest if you want “week”-style outputs (</w:t>
      </w:r>
      <w:proofErr w:type="gramStart"/>
      <w:r>
        <w:t>e.g.</w:t>
      </w:r>
      <w:proofErr w:type="gramEnd"/>
      <w:r>
        <w:t xml:space="preserve"> “2020-W12”). Another advantage of </w:t>
      </w:r>
      <w:proofErr w:type="spellStart"/>
      <w:r>
        <w:rPr>
          <w:rStyle w:val="Strong"/>
        </w:rPr>
        <w:t>aweek</w:t>
      </w:r>
      <w:proofErr w:type="spellEnd"/>
      <w:r>
        <w:t xml:space="preserve"> is that when </w:t>
      </w:r>
      <w:r>
        <w:rPr>
          <w:rStyle w:val="HTMLCode"/>
        </w:rPr>
        <w:t>date2</w:t>
      </w:r>
      <w:proofErr w:type="gramStart"/>
      <w:r>
        <w:rPr>
          <w:rStyle w:val="HTMLCode"/>
        </w:rPr>
        <w:t>week(</w:t>
      </w:r>
      <w:proofErr w:type="gramEnd"/>
      <w:r>
        <w:rPr>
          <w:rStyle w:val="HTMLCode"/>
        </w:rPr>
        <w:t>)</w:t>
      </w:r>
      <w:r>
        <w:t xml:space="preserve"> is applied to a date column, the returned column (week format) is automatically of class Factor and includes levels for all weeks in the time span (this avoids the extra step of </w:t>
      </w:r>
      <w:r>
        <w:rPr>
          <w:rStyle w:val="HTMLCode"/>
        </w:rPr>
        <w:t>complete()</w:t>
      </w:r>
      <w:r>
        <w:t xml:space="preserve"> described above). However, </w:t>
      </w:r>
      <w:proofErr w:type="spellStart"/>
      <w:r>
        <w:rPr>
          <w:rStyle w:val="Strong"/>
        </w:rPr>
        <w:t>aweek</w:t>
      </w:r>
      <w:proofErr w:type="spellEnd"/>
      <w:r>
        <w:t xml:space="preserve"> does not have the functionality to round dates to other time units such as months, years, etc.</w:t>
      </w:r>
    </w:p>
    <w:p w14:paraId="4F38123B" w14:textId="77777777" w:rsidR="00A0067E" w:rsidRDefault="00467CDC">
      <w:pPr>
        <w:pStyle w:val="NormalWeb"/>
        <w:divId w:val="1493136236"/>
      </w:pPr>
      <w:r>
        <w:t xml:space="preserve">Another alternative for time series which also works well to show a </w:t>
      </w:r>
      <w:proofErr w:type="spellStart"/>
      <w:r>
        <w:t>a</w:t>
      </w:r>
      <w:proofErr w:type="spellEnd"/>
      <w:r>
        <w:t xml:space="preserve"> “week” format (“2020 W12”) is </w:t>
      </w:r>
      <w:proofErr w:type="spellStart"/>
      <w:proofErr w:type="gramStart"/>
      <w:r>
        <w:rPr>
          <w:rStyle w:val="HTMLCode"/>
        </w:rPr>
        <w:t>yearweek</w:t>
      </w:r>
      <w:proofErr w:type="spellEnd"/>
      <w:r>
        <w:rPr>
          <w:rStyle w:val="HTMLCode"/>
        </w:rPr>
        <w:t>(</w:t>
      </w:r>
      <w:proofErr w:type="gramEnd"/>
      <w:r>
        <w:rPr>
          <w:rStyle w:val="HTMLCode"/>
        </w:rPr>
        <w:t>)</w:t>
      </w:r>
      <w:r>
        <w:t xml:space="preserve"> from the package </w:t>
      </w:r>
      <w:proofErr w:type="spellStart"/>
      <w:r>
        <w:rPr>
          <w:rStyle w:val="Strong"/>
        </w:rPr>
        <w:t>tsibble</w:t>
      </w:r>
      <w:proofErr w:type="spellEnd"/>
      <w:r>
        <w:t xml:space="preserve">, as demonstrated in the page on </w:t>
      </w:r>
      <w:hyperlink w:anchor="time-series-and-outbreak-detection" w:history="1">
        <w:r>
          <w:rPr>
            <w:rStyle w:val="Hyperlink"/>
          </w:rPr>
          <w:t>Time series and outbreak detection</w:t>
        </w:r>
      </w:hyperlink>
      <w:r>
        <w:t>.</w:t>
      </w:r>
    </w:p>
    <w:p w14:paraId="35204025" w14:textId="77777777" w:rsidR="00A0067E" w:rsidRDefault="00467CDC">
      <w:pPr>
        <w:pStyle w:val="Heading2"/>
        <w:divId w:val="1953777918"/>
        <w:rPr>
          <w:rFonts w:eastAsia="Times New Roman"/>
        </w:rPr>
      </w:pPr>
      <w:r>
        <w:rPr>
          <w:rFonts w:eastAsia="Times New Roman"/>
        </w:rPr>
        <w:lastRenderedPageBreak/>
        <w:t>Converting dates/time zones</w:t>
      </w:r>
    </w:p>
    <w:p w14:paraId="314995B2" w14:textId="77777777" w:rsidR="00A0067E" w:rsidRDefault="00467CDC">
      <w:pPr>
        <w:pStyle w:val="NormalWeb"/>
        <w:divId w:val="1953777918"/>
      </w:pPr>
      <w:r>
        <w:t xml:space="preserve">When data is present in different time </w:t>
      </w:r>
      <w:proofErr w:type="spellStart"/>
      <w:r>
        <w:t>time</w:t>
      </w:r>
      <w:proofErr w:type="spellEnd"/>
      <w:r>
        <w:t xml:space="preserve"> zones, it can often be important to </w:t>
      </w:r>
      <w:proofErr w:type="spellStart"/>
      <w:r>
        <w:t>standardise</w:t>
      </w:r>
      <w:proofErr w:type="spellEnd"/>
      <w:r>
        <w:t xml:space="preserve"> this data in a unified time zone. This can present a further challenge, as the time zone component of data must be coded manually in most cases.</w:t>
      </w:r>
    </w:p>
    <w:p w14:paraId="6F00A7BA" w14:textId="77777777" w:rsidR="00A0067E" w:rsidRDefault="00467CDC">
      <w:pPr>
        <w:pStyle w:val="NormalWeb"/>
        <w:divId w:val="1953777918"/>
      </w:pPr>
      <w:r>
        <w:t xml:space="preserve">In R, each </w:t>
      </w:r>
      <w:r>
        <w:rPr>
          <w:rStyle w:val="Emphasis"/>
        </w:rPr>
        <w:t>datetime</w:t>
      </w:r>
      <w:r>
        <w:t xml:space="preserve"> object has a </w:t>
      </w:r>
      <w:proofErr w:type="spellStart"/>
      <w:r>
        <w:t>timezone</w:t>
      </w:r>
      <w:proofErr w:type="spellEnd"/>
      <w:r>
        <w:t xml:space="preserve"> component. By default, all datetime objects will carry the local time zone for the computer being used - this is generally specific to a </w:t>
      </w:r>
      <w:r>
        <w:rPr>
          <w:rStyle w:val="Emphasis"/>
        </w:rPr>
        <w:t>location</w:t>
      </w:r>
      <w:r>
        <w:t xml:space="preserve"> rather than a named </w:t>
      </w:r>
      <w:proofErr w:type="spellStart"/>
      <w:r>
        <w:t>timezone</w:t>
      </w:r>
      <w:proofErr w:type="spellEnd"/>
      <w:r>
        <w:t>, as time zones will often change in locations due to daylight savings time. It is not possible to accurately compensate for time zones without a time component of a date, as the event a date column represents cannot be attributed to a specific time, and therefore time shifts measured in hours cannot be reasonably accounted for.</w:t>
      </w:r>
    </w:p>
    <w:p w14:paraId="072F7127" w14:textId="77777777" w:rsidR="00A0067E" w:rsidRDefault="00467CDC">
      <w:pPr>
        <w:pStyle w:val="NormalWeb"/>
        <w:divId w:val="1953777918"/>
      </w:pPr>
      <w:r>
        <w:t xml:space="preserve">To deal with time zones, there are </w:t>
      </w:r>
      <w:proofErr w:type="gramStart"/>
      <w:r>
        <w:t>a number of</w:t>
      </w:r>
      <w:proofErr w:type="gramEnd"/>
      <w:r>
        <w:t xml:space="preserve"> helper functions in </w:t>
      </w:r>
      <w:proofErr w:type="spellStart"/>
      <w:r>
        <w:t>lubridate</w:t>
      </w:r>
      <w:proofErr w:type="spellEnd"/>
      <w:r>
        <w:t xml:space="preserve"> that can be used to change the time zone of a datetime object from the local time zone to a different time zone. Time zones are set by attributing a valid </w:t>
      </w:r>
      <w:proofErr w:type="spellStart"/>
      <w:r>
        <w:t>tz</w:t>
      </w:r>
      <w:proofErr w:type="spellEnd"/>
      <w:r>
        <w:t xml:space="preserve"> database time zone to the datetime object. A list of these can be found here - if the location you are using data from is not on this list, nearby large cities in the time zone are available and serve the same purpose.</w:t>
      </w:r>
    </w:p>
    <w:p w14:paraId="42148BE8" w14:textId="77777777" w:rsidR="00A0067E" w:rsidRDefault="00CF0925">
      <w:pPr>
        <w:pStyle w:val="NormalWeb"/>
        <w:divId w:val="1953777918"/>
      </w:pPr>
      <w:hyperlink r:id="rId203" w:history="1">
        <w:r w:rsidR="00467CDC">
          <w:rPr>
            <w:rStyle w:val="Hyperlink"/>
          </w:rPr>
          <w:t>https://en.wikipedia.org/wiki/List_of_tz_database_time_zones</w:t>
        </w:r>
      </w:hyperlink>
    </w:p>
    <w:p w14:paraId="2948199A" w14:textId="77777777" w:rsidR="00A0067E" w:rsidRDefault="00467CDC">
      <w:pPr>
        <w:pStyle w:val="NormalWeb"/>
        <w:divId w:val="1953777918"/>
      </w:pPr>
      <w:r>
        <w:t xml:space="preserve">This may seem largely </w:t>
      </w:r>
      <w:proofErr w:type="gramStart"/>
      <w:r>
        <w:t>abstract, and</w:t>
      </w:r>
      <w:proofErr w:type="gramEnd"/>
      <w:r>
        <w:t xml:space="preserve"> is often not needed if the user isn’t working across time zones.</w:t>
      </w:r>
    </w:p>
    <w:p w14:paraId="4E0AE603" w14:textId="77777777" w:rsidR="00A0067E" w:rsidRDefault="00467CDC">
      <w:pPr>
        <w:pStyle w:val="Heading2"/>
        <w:divId w:val="355816911"/>
        <w:rPr>
          <w:rFonts w:eastAsia="Times New Roman"/>
        </w:rPr>
      </w:pPr>
      <w:r>
        <w:rPr>
          <w:rFonts w:eastAsia="Times New Roman"/>
        </w:rPr>
        <w:t>Lagging and leading calculations</w:t>
      </w:r>
    </w:p>
    <w:p w14:paraId="1326DC5B" w14:textId="77777777" w:rsidR="00A0067E" w:rsidRDefault="00467CDC">
      <w:pPr>
        <w:pStyle w:val="NormalWeb"/>
        <w:divId w:val="355816911"/>
      </w:pPr>
      <w:proofErr w:type="gramStart"/>
      <w:r>
        <w:rPr>
          <w:rStyle w:val="HTMLCode"/>
        </w:rPr>
        <w:t>lead(</w:t>
      </w:r>
      <w:proofErr w:type="gramEnd"/>
      <w:r>
        <w:rPr>
          <w:rStyle w:val="HTMLCode"/>
        </w:rPr>
        <w:t>)</w:t>
      </w:r>
      <w:r>
        <w:t xml:space="preserve"> and </w:t>
      </w:r>
      <w:r>
        <w:rPr>
          <w:rStyle w:val="HTMLCode"/>
        </w:rPr>
        <w:t>lag()</w:t>
      </w:r>
      <w:r>
        <w:t xml:space="preserve"> are functions from the </w:t>
      </w:r>
      <w:proofErr w:type="spellStart"/>
      <w:r>
        <w:rPr>
          <w:rStyle w:val="Strong"/>
        </w:rPr>
        <w:t>dplyr</w:t>
      </w:r>
      <w:proofErr w:type="spellEnd"/>
      <w:r>
        <w:t xml:space="preserve"> package which help find previous (lagged) or subsequent (leading) values in a vector - typically a numeric or date vector. This is useful when doing calculations of change/difference between time units.</w:t>
      </w:r>
    </w:p>
    <w:p w14:paraId="54E04BAD" w14:textId="77777777" w:rsidR="00A0067E" w:rsidRDefault="00467CDC">
      <w:pPr>
        <w:pStyle w:val="NormalWeb"/>
        <w:divId w:val="355816911"/>
      </w:pPr>
      <w:proofErr w:type="gramStart"/>
      <w:r>
        <w:t>Let’s</w:t>
      </w:r>
      <w:proofErr w:type="gramEnd"/>
      <w:r>
        <w:t xml:space="preserve"> say you want to calculate the difference in cases between a current week and the previous one. The data are initially provided in weekly counts as shown below.</w:t>
      </w:r>
    </w:p>
    <w:p w14:paraId="3BC403AA" w14:textId="77777777" w:rsidR="00A0067E" w:rsidRDefault="00467CDC">
      <w:pPr>
        <w:pStyle w:val="NormalWeb"/>
        <w:divId w:val="355816911"/>
      </w:pPr>
      <w:r>
        <w:rPr>
          <w:rStyle w:val="Strong"/>
        </w:rPr>
        <w:t xml:space="preserve">When using </w:t>
      </w:r>
      <w:proofErr w:type="gramStart"/>
      <w:r>
        <w:rPr>
          <w:rStyle w:val="HTMLCode"/>
          <w:b/>
          <w:bCs/>
        </w:rPr>
        <w:t>lag(</w:t>
      </w:r>
      <w:proofErr w:type="gramEnd"/>
      <w:r>
        <w:rPr>
          <w:rStyle w:val="HTMLCode"/>
          <w:b/>
          <w:bCs/>
        </w:rPr>
        <w:t>)</w:t>
      </w:r>
      <w:r>
        <w:rPr>
          <w:rStyle w:val="Strong"/>
        </w:rPr>
        <w:t xml:space="preserve"> or </w:t>
      </w:r>
      <w:r>
        <w:rPr>
          <w:rStyle w:val="HTMLCode"/>
          <w:b/>
          <w:bCs/>
        </w:rPr>
        <w:t>lead()</w:t>
      </w:r>
      <w:r>
        <w:rPr>
          <w:rStyle w:val="Strong"/>
        </w:rPr>
        <w:t xml:space="preserve"> the order of rows in the </w:t>
      </w:r>
      <w:proofErr w:type="spellStart"/>
      <w:r>
        <w:rPr>
          <w:rStyle w:val="Strong"/>
        </w:rPr>
        <w:t>dataframe</w:t>
      </w:r>
      <w:proofErr w:type="spellEnd"/>
      <w:r>
        <w:rPr>
          <w:rStyle w:val="Strong"/>
        </w:rPr>
        <w:t xml:space="preserve"> is very important! - pay attention to whether your dates/numbers are ascending or descending</w:t>
      </w:r>
    </w:p>
    <w:p w14:paraId="69CD6619" w14:textId="77777777" w:rsidR="00A0067E" w:rsidRDefault="00467CDC">
      <w:pPr>
        <w:pStyle w:val="NormalWeb"/>
        <w:divId w:val="355816911"/>
      </w:pPr>
      <w:r>
        <w:t>First, create a new column containing the value of the previous (lagged) week.</w:t>
      </w:r>
    </w:p>
    <w:p w14:paraId="07D2C904" w14:textId="77777777" w:rsidR="00A0067E" w:rsidRDefault="00467CDC">
      <w:pPr>
        <w:numPr>
          <w:ilvl w:val="0"/>
          <w:numId w:val="87"/>
        </w:numPr>
        <w:spacing w:before="100" w:beforeAutospacing="1" w:after="100" w:afterAutospacing="1"/>
        <w:divId w:val="355816911"/>
        <w:rPr>
          <w:rFonts w:eastAsia="Times New Roman"/>
        </w:rPr>
      </w:pPr>
      <w:r>
        <w:rPr>
          <w:rFonts w:eastAsia="Times New Roman"/>
        </w:rPr>
        <w:t xml:space="preserve">Control the number of units back/forward with </w:t>
      </w:r>
      <w:r>
        <w:rPr>
          <w:rStyle w:val="HTMLCode"/>
        </w:rPr>
        <w:t>n =</w:t>
      </w:r>
      <w:r>
        <w:rPr>
          <w:rFonts w:eastAsia="Times New Roman"/>
        </w:rPr>
        <w:t xml:space="preserve"> (must be a non-negative integer)</w:t>
      </w:r>
    </w:p>
    <w:p w14:paraId="3C766290" w14:textId="77777777" w:rsidR="00A0067E" w:rsidRDefault="00467CDC">
      <w:pPr>
        <w:numPr>
          <w:ilvl w:val="0"/>
          <w:numId w:val="87"/>
        </w:numPr>
        <w:spacing w:before="100" w:beforeAutospacing="1" w:after="100" w:afterAutospacing="1"/>
        <w:divId w:val="355816911"/>
        <w:rPr>
          <w:rFonts w:eastAsia="Times New Roman"/>
        </w:rPr>
      </w:pPr>
      <w:r>
        <w:rPr>
          <w:rFonts w:eastAsia="Times New Roman"/>
        </w:rPr>
        <w:t xml:space="preserve">Use </w:t>
      </w:r>
      <w:r>
        <w:rPr>
          <w:rStyle w:val="HTMLCode"/>
        </w:rPr>
        <w:t>default =</w:t>
      </w:r>
      <w:r>
        <w:rPr>
          <w:rFonts w:eastAsia="Times New Roman"/>
        </w:rPr>
        <w:t xml:space="preserve"> to define the value placed in non-existing rows (</w:t>
      </w:r>
      <w:proofErr w:type="gramStart"/>
      <w:r>
        <w:rPr>
          <w:rFonts w:eastAsia="Times New Roman"/>
        </w:rPr>
        <w:t>e.g.</w:t>
      </w:r>
      <w:proofErr w:type="gramEnd"/>
      <w:r>
        <w:rPr>
          <w:rFonts w:eastAsia="Times New Roman"/>
        </w:rPr>
        <w:t xml:space="preserve"> the first row for which there is no lagged value). By </w:t>
      </w:r>
      <w:proofErr w:type="gramStart"/>
      <w:r>
        <w:rPr>
          <w:rFonts w:eastAsia="Times New Roman"/>
        </w:rPr>
        <w:t>default</w:t>
      </w:r>
      <w:proofErr w:type="gramEnd"/>
      <w:r>
        <w:rPr>
          <w:rFonts w:eastAsia="Times New Roman"/>
        </w:rPr>
        <w:t xml:space="preserve"> this is </w:t>
      </w:r>
      <w:r>
        <w:rPr>
          <w:rStyle w:val="HTMLCode"/>
        </w:rPr>
        <w:t>NA</w:t>
      </w:r>
      <w:r>
        <w:rPr>
          <w:rFonts w:eastAsia="Times New Roman"/>
        </w:rPr>
        <w:t>.</w:t>
      </w:r>
    </w:p>
    <w:p w14:paraId="24B00C6D" w14:textId="77777777" w:rsidR="00A0067E" w:rsidRDefault="00467CDC">
      <w:pPr>
        <w:numPr>
          <w:ilvl w:val="0"/>
          <w:numId w:val="87"/>
        </w:numPr>
        <w:spacing w:before="100" w:beforeAutospacing="1" w:after="100" w:afterAutospacing="1"/>
        <w:divId w:val="355816911"/>
        <w:rPr>
          <w:rFonts w:eastAsia="Times New Roman"/>
        </w:rPr>
      </w:pPr>
      <w:r>
        <w:rPr>
          <w:rFonts w:eastAsia="Times New Roman"/>
        </w:rPr>
        <w:t xml:space="preserve">Use </w:t>
      </w:r>
      <w:proofErr w:type="spellStart"/>
      <w:r>
        <w:rPr>
          <w:rStyle w:val="HTMLCode"/>
        </w:rPr>
        <w:t>order_by</w:t>
      </w:r>
      <w:proofErr w:type="spellEnd"/>
      <w:r>
        <w:rPr>
          <w:rStyle w:val="HTMLCode"/>
        </w:rPr>
        <w:t xml:space="preserve"> = TRUE</w:t>
      </w:r>
      <w:r>
        <w:rPr>
          <w:rFonts w:eastAsia="Times New Roman"/>
        </w:rPr>
        <w:t xml:space="preserve"> if </w:t>
      </w:r>
      <w:proofErr w:type="spellStart"/>
      <w:proofErr w:type="gramStart"/>
      <w:r>
        <w:rPr>
          <w:rFonts w:eastAsia="Times New Roman"/>
        </w:rPr>
        <w:t>your</w:t>
      </w:r>
      <w:proofErr w:type="spellEnd"/>
      <w:proofErr w:type="gramEnd"/>
      <w:r>
        <w:rPr>
          <w:rFonts w:eastAsia="Times New Roman"/>
        </w:rPr>
        <w:t xml:space="preserve"> the rows are not ordered by your reference column</w:t>
      </w:r>
    </w:p>
    <w:p w14:paraId="10D96A79" w14:textId="77777777" w:rsidR="00A0067E" w:rsidRDefault="00467CDC">
      <w:pPr>
        <w:pStyle w:val="NormalWeb"/>
        <w:divId w:val="355816911"/>
      </w:pPr>
      <w:r>
        <w:t>Next, create a new column which is the difference between the two cases columns:</w:t>
      </w:r>
    </w:p>
    <w:p w14:paraId="7FD65242" w14:textId="77777777" w:rsidR="00A0067E" w:rsidRDefault="00467CDC">
      <w:pPr>
        <w:pStyle w:val="NormalWeb"/>
        <w:divId w:val="355816911"/>
      </w:pPr>
      <w:r>
        <w:lastRenderedPageBreak/>
        <w:t xml:space="preserve">You can read more about </w:t>
      </w:r>
      <w:proofErr w:type="gramStart"/>
      <w:r>
        <w:rPr>
          <w:rStyle w:val="HTMLCode"/>
        </w:rPr>
        <w:t>lead(</w:t>
      </w:r>
      <w:proofErr w:type="gramEnd"/>
      <w:r>
        <w:rPr>
          <w:rStyle w:val="HTMLCode"/>
        </w:rPr>
        <w:t>)</w:t>
      </w:r>
      <w:r>
        <w:t xml:space="preserve"> and </w:t>
      </w:r>
      <w:r>
        <w:rPr>
          <w:rStyle w:val="HTMLCode"/>
        </w:rPr>
        <w:t>lag()</w:t>
      </w:r>
      <w:r>
        <w:t xml:space="preserve"> in the documentation </w:t>
      </w:r>
      <w:hyperlink r:id="rId204" w:history="1">
        <w:r>
          <w:rPr>
            <w:rStyle w:val="Hyperlink"/>
          </w:rPr>
          <w:t>here</w:t>
        </w:r>
      </w:hyperlink>
      <w:r>
        <w:t xml:space="preserve"> or by entering </w:t>
      </w:r>
      <w:r>
        <w:rPr>
          <w:rStyle w:val="HTMLCode"/>
        </w:rPr>
        <w:t>?lag</w:t>
      </w:r>
      <w:r>
        <w:t xml:space="preserve"> in your console.</w:t>
      </w:r>
    </w:p>
    <w:p w14:paraId="5C1EB7EB" w14:textId="77777777" w:rsidR="00A0067E" w:rsidRDefault="00467CDC">
      <w:pPr>
        <w:pStyle w:val="Heading2"/>
        <w:divId w:val="2047176385"/>
        <w:rPr>
          <w:rFonts w:eastAsia="Times New Roman"/>
        </w:rPr>
      </w:pPr>
      <w:r>
        <w:rPr>
          <w:rFonts w:eastAsia="Times New Roman"/>
        </w:rPr>
        <w:t>Resources</w:t>
      </w:r>
    </w:p>
    <w:p w14:paraId="21829BA6" w14:textId="77777777" w:rsidR="00A0067E" w:rsidRDefault="00467CDC">
      <w:pPr>
        <w:pStyle w:val="NormalWeb"/>
        <w:divId w:val="2047176385"/>
      </w:pPr>
      <w:proofErr w:type="spellStart"/>
      <w:r>
        <w:rPr>
          <w:rStyle w:val="Strong"/>
        </w:rPr>
        <w:t>lubridate</w:t>
      </w:r>
      <w:proofErr w:type="spellEnd"/>
      <w:r>
        <w:t xml:space="preserve"> </w:t>
      </w:r>
      <w:hyperlink r:id="rId205" w:history="1">
        <w:proofErr w:type="spellStart"/>
        <w:r>
          <w:rPr>
            <w:rStyle w:val="Hyperlink"/>
          </w:rPr>
          <w:t>tidyverse</w:t>
        </w:r>
        <w:proofErr w:type="spellEnd"/>
        <w:r>
          <w:rPr>
            <w:rStyle w:val="Hyperlink"/>
          </w:rPr>
          <w:t xml:space="preserve"> page</w:t>
        </w:r>
      </w:hyperlink>
      <w:r>
        <w:br/>
      </w:r>
      <w:proofErr w:type="spellStart"/>
      <w:r>
        <w:rPr>
          <w:rStyle w:val="Strong"/>
        </w:rPr>
        <w:t>lubridate</w:t>
      </w:r>
      <w:proofErr w:type="spellEnd"/>
      <w:r>
        <w:t xml:space="preserve"> RStudio </w:t>
      </w:r>
      <w:hyperlink r:id="rId206" w:history="1">
        <w:proofErr w:type="spellStart"/>
        <w:r>
          <w:rPr>
            <w:rStyle w:val="Hyperlink"/>
          </w:rPr>
          <w:t>cheatsheet</w:t>
        </w:r>
        <w:proofErr w:type="spellEnd"/>
      </w:hyperlink>
      <w:r>
        <w:br/>
        <w:t xml:space="preserve">R for Data Science page on </w:t>
      </w:r>
      <w:hyperlink r:id="rId207" w:history="1">
        <w:r>
          <w:rPr>
            <w:rStyle w:val="Hyperlink"/>
          </w:rPr>
          <w:t>dates and times</w:t>
        </w:r>
      </w:hyperlink>
      <w:r>
        <w:br/>
      </w:r>
      <w:hyperlink r:id="rId208" w:history="1">
        <w:r>
          <w:rPr>
            <w:rStyle w:val="Hyperlink"/>
          </w:rPr>
          <w:t>Online tutorial</w:t>
        </w:r>
      </w:hyperlink>
      <w:r>
        <w:t xml:space="preserve"> </w:t>
      </w:r>
      <w:hyperlink r:id="rId209" w:history="1">
        <w:r>
          <w:rPr>
            <w:rStyle w:val="Hyperlink"/>
          </w:rPr>
          <w:t>Date formats</w:t>
        </w:r>
      </w:hyperlink>
    </w:p>
    <w:p w14:paraId="2A99EAA6" w14:textId="77777777" w:rsidR="00A0067E" w:rsidRDefault="00467CDC">
      <w:pPr>
        <w:pStyle w:val="Heading1"/>
        <w:divId w:val="781072476"/>
        <w:rPr>
          <w:rFonts w:eastAsia="Times New Roman"/>
        </w:rPr>
      </w:pPr>
      <w:r>
        <w:rPr>
          <w:rFonts w:eastAsia="Times New Roman"/>
        </w:rPr>
        <w:t>Characters and strings</w:t>
      </w:r>
    </w:p>
    <w:p w14:paraId="6DCBB6BF" w14:textId="77777777" w:rsidR="00A0067E" w:rsidRDefault="00467CDC">
      <w:pPr>
        <w:pStyle w:val="NormalWeb"/>
        <w:divId w:val="781072476"/>
      </w:pPr>
      <w:r>
        <w:t xml:space="preserve">This page demonstrates use of the </w:t>
      </w:r>
      <w:proofErr w:type="spellStart"/>
      <w:r>
        <w:rPr>
          <w:rStyle w:val="Strong"/>
        </w:rPr>
        <w:t>stringr</w:t>
      </w:r>
      <w:proofErr w:type="spellEnd"/>
      <w:r>
        <w:t xml:space="preserve"> package to evaluate and handle character values (“strings”).</w:t>
      </w:r>
    </w:p>
    <w:p w14:paraId="3B2EB26D" w14:textId="77777777" w:rsidR="00A0067E" w:rsidRDefault="00467CDC">
      <w:pPr>
        <w:numPr>
          <w:ilvl w:val="0"/>
          <w:numId w:val="88"/>
        </w:numPr>
        <w:spacing w:before="100" w:beforeAutospacing="1" w:after="100" w:afterAutospacing="1"/>
        <w:divId w:val="781072476"/>
        <w:rPr>
          <w:rFonts w:eastAsia="Times New Roman"/>
        </w:rPr>
      </w:pPr>
      <w:r>
        <w:rPr>
          <w:rFonts w:eastAsia="Times New Roman"/>
        </w:rPr>
        <w:t xml:space="preserve">Combine, order, split, arrange -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rPr>
          <w:rFonts w:eastAsia="Times New Roman"/>
        </w:rPr>
        <w:t xml:space="preserve">, </w:t>
      </w:r>
      <w:proofErr w:type="spellStart"/>
      <w:r>
        <w:rPr>
          <w:rStyle w:val="HTMLCode"/>
        </w:rPr>
        <w:t>str_glue</w:t>
      </w:r>
      <w:proofErr w:type="spellEnd"/>
      <w:r>
        <w:rPr>
          <w:rStyle w:val="HTMLCode"/>
        </w:rPr>
        <w:t>()</w:t>
      </w:r>
      <w:r>
        <w:rPr>
          <w:rFonts w:eastAsia="Times New Roman"/>
        </w:rPr>
        <w:t xml:space="preserve">, </w:t>
      </w:r>
      <w:proofErr w:type="spellStart"/>
      <w:r>
        <w:rPr>
          <w:rStyle w:val="HTMLCode"/>
        </w:rPr>
        <w:t>str_order</w:t>
      </w:r>
      <w:proofErr w:type="spellEnd"/>
      <w:r>
        <w:rPr>
          <w:rStyle w:val="HTMLCode"/>
        </w:rPr>
        <w:t>()</w:t>
      </w:r>
      <w:r>
        <w:rPr>
          <w:rFonts w:eastAsia="Times New Roman"/>
        </w:rPr>
        <w:t xml:space="preserve">, </w:t>
      </w:r>
      <w:proofErr w:type="spellStart"/>
      <w:r>
        <w:rPr>
          <w:rStyle w:val="HTMLCode"/>
        </w:rPr>
        <w:t>str_split</w:t>
      </w:r>
      <w:proofErr w:type="spellEnd"/>
      <w:r>
        <w:rPr>
          <w:rStyle w:val="HTMLCode"/>
        </w:rPr>
        <w:t>()</w:t>
      </w:r>
    </w:p>
    <w:p w14:paraId="097FCEF3" w14:textId="77777777" w:rsidR="00A0067E" w:rsidRDefault="00467CDC">
      <w:pPr>
        <w:numPr>
          <w:ilvl w:val="0"/>
          <w:numId w:val="88"/>
        </w:numPr>
        <w:spacing w:before="100" w:beforeAutospacing="1" w:after="100" w:afterAutospacing="1"/>
        <w:divId w:val="781072476"/>
        <w:rPr>
          <w:rFonts w:eastAsia="Times New Roman"/>
        </w:rPr>
      </w:pPr>
      <w:r>
        <w:rPr>
          <w:rFonts w:eastAsia="Times New Roman"/>
        </w:rPr>
        <w:t xml:space="preserve">Clean and </w:t>
      </w:r>
      <w:proofErr w:type="spellStart"/>
      <w:r>
        <w:rPr>
          <w:rFonts w:eastAsia="Times New Roman"/>
        </w:rPr>
        <w:t>standardise</w:t>
      </w:r>
      <w:proofErr w:type="spellEnd"/>
      <w:r>
        <w:rPr>
          <w:rFonts w:eastAsia="Times New Roman"/>
        </w:rPr>
        <w:t xml:space="preserve"> </w:t>
      </w:r>
    </w:p>
    <w:p w14:paraId="07330178" w14:textId="77777777" w:rsidR="00A0067E" w:rsidRDefault="00467CDC">
      <w:pPr>
        <w:numPr>
          <w:ilvl w:val="1"/>
          <w:numId w:val="88"/>
        </w:numPr>
        <w:spacing w:before="100" w:beforeAutospacing="1" w:after="100" w:afterAutospacing="1"/>
        <w:divId w:val="781072476"/>
        <w:rPr>
          <w:rFonts w:eastAsia="Times New Roman"/>
        </w:rPr>
      </w:pPr>
      <w:r>
        <w:rPr>
          <w:rFonts w:eastAsia="Times New Roman"/>
        </w:rPr>
        <w:t xml:space="preserve">Adjust length - </w:t>
      </w:r>
      <w:proofErr w:type="spellStart"/>
      <w:r>
        <w:rPr>
          <w:rStyle w:val="HTMLCode"/>
        </w:rPr>
        <w:t>str_</w:t>
      </w:r>
      <w:proofErr w:type="gramStart"/>
      <w:r>
        <w:rPr>
          <w:rStyle w:val="HTMLCode"/>
        </w:rPr>
        <w:t>pad</w:t>
      </w:r>
      <w:proofErr w:type="spellEnd"/>
      <w:r>
        <w:rPr>
          <w:rStyle w:val="HTMLCode"/>
        </w:rPr>
        <w:t>(</w:t>
      </w:r>
      <w:proofErr w:type="gramEnd"/>
      <w:r>
        <w:rPr>
          <w:rStyle w:val="HTMLCode"/>
        </w:rPr>
        <w:t>)</w:t>
      </w:r>
      <w:r>
        <w:rPr>
          <w:rFonts w:eastAsia="Times New Roman"/>
        </w:rPr>
        <w:t xml:space="preserve">, </w:t>
      </w:r>
      <w:proofErr w:type="spellStart"/>
      <w:r>
        <w:rPr>
          <w:rStyle w:val="HTMLCode"/>
        </w:rPr>
        <w:t>str_trunc</w:t>
      </w:r>
      <w:proofErr w:type="spellEnd"/>
      <w:r>
        <w:rPr>
          <w:rStyle w:val="HTMLCode"/>
        </w:rPr>
        <w:t>()</w:t>
      </w:r>
      <w:r>
        <w:rPr>
          <w:rFonts w:eastAsia="Times New Roman"/>
        </w:rPr>
        <w:t xml:space="preserve">, </w:t>
      </w:r>
      <w:proofErr w:type="spellStart"/>
      <w:r>
        <w:rPr>
          <w:rStyle w:val="HTMLCode"/>
        </w:rPr>
        <w:t>str_wrap</w:t>
      </w:r>
      <w:proofErr w:type="spellEnd"/>
      <w:r>
        <w:rPr>
          <w:rStyle w:val="HTMLCode"/>
        </w:rPr>
        <w:t>()</w:t>
      </w:r>
    </w:p>
    <w:p w14:paraId="4ACC0D1E" w14:textId="77777777" w:rsidR="00A0067E" w:rsidRDefault="00467CDC">
      <w:pPr>
        <w:numPr>
          <w:ilvl w:val="1"/>
          <w:numId w:val="88"/>
        </w:numPr>
        <w:spacing w:before="100" w:beforeAutospacing="1" w:after="100" w:afterAutospacing="1"/>
        <w:divId w:val="781072476"/>
        <w:rPr>
          <w:rFonts w:eastAsia="Times New Roman"/>
        </w:rPr>
      </w:pPr>
      <w:r>
        <w:rPr>
          <w:rFonts w:eastAsia="Times New Roman"/>
        </w:rPr>
        <w:t xml:space="preserve">Change case - </w:t>
      </w:r>
      <w:proofErr w:type="spellStart"/>
      <w:r>
        <w:rPr>
          <w:rStyle w:val="HTMLCode"/>
        </w:rPr>
        <w:t>str_to_</w:t>
      </w:r>
      <w:proofErr w:type="gramStart"/>
      <w:r>
        <w:rPr>
          <w:rStyle w:val="HTMLCode"/>
        </w:rPr>
        <w:t>upper</w:t>
      </w:r>
      <w:proofErr w:type="spellEnd"/>
      <w:r>
        <w:rPr>
          <w:rStyle w:val="HTMLCode"/>
        </w:rPr>
        <w:t>(</w:t>
      </w:r>
      <w:proofErr w:type="gramEnd"/>
      <w:r>
        <w:rPr>
          <w:rStyle w:val="HTMLCode"/>
        </w:rPr>
        <w:t>)</w:t>
      </w:r>
      <w:r>
        <w:rPr>
          <w:rFonts w:eastAsia="Times New Roman"/>
        </w:rPr>
        <w:t xml:space="preserve">, </w:t>
      </w:r>
      <w:proofErr w:type="spellStart"/>
      <w:r>
        <w:rPr>
          <w:rStyle w:val="HTMLCode"/>
        </w:rPr>
        <w:t>str_to_title</w:t>
      </w:r>
      <w:proofErr w:type="spellEnd"/>
      <w:r>
        <w:rPr>
          <w:rStyle w:val="HTMLCode"/>
        </w:rPr>
        <w:t>()</w:t>
      </w:r>
      <w:r>
        <w:rPr>
          <w:rFonts w:eastAsia="Times New Roman"/>
        </w:rPr>
        <w:t xml:space="preserve">, </w:t>
      </w:r>
      <w:proofErr w:type="spellStart"/>
      <w:r>
        <w:rPr>
          <w:rStyle w:val="HTMLCode"/>
        </w:rPr>
        <w:t>str_to_lower</w:t>
      </w:r>
      <w:proofErr w:type="spellEnd"/>
      <w:r>
        <w:rPr>
          <w:rStyle w:val="HTMLCode"/>
        </w:rPr>
        <w:t>()</w:t>
      </w:r>
      <w:r>
        <w:rPr>
          <w:rFonts w:eastAsia="Times New Roman"/>
        </w:rPr>
        <w:t xml:space="preserve">, </w:t>
      </w:r>
      <w:proofErr w:type="spellStart"/>
      <w:r>
        <w:rPr>
          <w:rStyle w:val="HTMLCode"/>
        </w:rPr>
        <w:t>str_to_sentence</w:t>
      </w:r>
      <w:proofErr w:type="spellEnd"/>
      <w:r>
        <w:rPr>
          <w:rStyle w:val="HTMLCode"/>
        </w:rPr>
        <w:t>()</w:t>
      </w:r>
    </w:p>
    <w:p w14:paraId="11201E67" w14:textId="77777777" w:rsidR="00A0067E" w:rsidRDefault="00467CDC">
      <w:pPr>
        <w:numPr>
          <w:ilvl w:val="0"/>
          <w:numId w:val="88"/>
        </w:numPr>
        <w:spacing w:before="100" w:beforeAutospacing="1" w:after="100" w:afterAutospacing="1"/>
        <w:divId w:val="781072476"/>
        <w:rPr>
          <w:rFonts w:eastAsia="Times New Roman"/>
        </w:rPr>
      </w:pPr>
      <w:r>
        <w:rPr>
          <w:rFonts w:eastAsia="Times New Roman"/>
        </w:rPr>
        <w:t xml:space="preserve">Evaluate and extract by position - </w:t>
      </w:r>
      <w:proofErr w:type="spellStart"/>
      <w:r>
        <w:rPr>
          <w:rStyle w:val="HTMLCode"/>
        </w:rPr>
        <w:t>str_</w:t>
      </w:r>
      <w:proofErr w:type="gramStart"/>
      <w:r>
        <w:rPr>
          <w:rStyle w:val="HTMLCode"/>
        </w:rPr>
        <w:t>length</w:t>
      </w:r>
      <w:proofErr w:type="spellEnd"/>
      <w:r>
        <w:rPr>
          <w:rStyle w:val="HTMLCode"/>
        </w:rPr>
        <w:t>(</w:t>
      </w:r>
      <w:proofErr w:type="gramEnd"/>
      <w:r>
        <w:rPr>
          <w:rStyle w:val="HTMLCode"/>
        </w:rPr>
        <w:t>)</w:t>
      </w:r>
      <w:r>
        <w:rPr>
          <w:rFonts w:eastAsia="Times New Roman"/>
        </w:rPr>
        <w:t xml:space="preserve">, </w:t>
      </w:r>
      <w:proofErr w:type="spellStart"/>
      <w:r>
        <w:rPr>
          <w:rStyle w:val="HTMLCode"/>
        </w:rPr>
        <w:t>str_sub</w:t>
      </w:r>
      <w:proofErr w:type="spellEnd"/>
      <w:r>
        <w:rPr>
          <w:rStyle w:val="HTMLCode"/>
        </w:rPr>
        <w:t>()</w:t>
      </w:r>
      <w:r>
        <w:rPr>
          <w:rFonts w:eastAsia="Times New Roman"/>
        </w:rPr>
        <w:t xml:space="preserve">, </w:t>
      </w:r>
      <w:r>
        <w:rPr>
          <w:rStyle w:val="HTMLCode"/>
        </w:rPr>
        <w:t>word()</w:t>
      </w:r>
    </w:p>
    <w:p w14:paraId="183B1B7B" w14:textId="77777777" w:rsidR="00A0067E" w:rsidRDefault="00467CDC">
      <w:pPr>
        <w:numPr>
          <w:ilvl w:val="0"/>
          <w:numId w:val="88"/>
        </w:numPr>
        <w:spacing w:before="100" w:beforeAutospacing="1" w:after="100" w:afterAutospacing="1"/>
        <w:divId w:val="781072476"/>
        <w:rPr>
          <w:rFonts w:eastAsia="Times New Roman"/>
        </w:rPr>
      </w:pPr>
      <w:r>
        <w:rPr>
          <w:rFonts w:eastAsia="Times New Roman"/>
        </w:rPr>
        <w:t xml:space="preserve">Patterns </w:t>
      </w:r>
    </w:p>
    <w:p w14:paraId="2E99EACB" w14:textId="77777777" w:rsidR="00A0067E" w:rsidRDefault="00467CDC">
      <w:pPr>
        <w:numPr>
          <w:ilvl w:val="1"/>
          <w:numId w:val="88"/>
        </w:numPr>
        <w:spacing w:before="100" w:beforeAutospacing="1" w:after="100" w:afterAutospacing="1"/>
        <w:divId w:val="781072476"/>
        <w:rPr>
          <w:rFonts w:eastAsia="Times New Roman"/>
        </w:rPr>
      </w:pPr>
      <w:r>
        <w:rPr>
          <w:rFonts w:eastAsia="Times New Roman"/>
        </w:rPr>
        <w:t xml:space="preserve">Detect and locate - </w:t>
      </w:r>
      <w:proofErr w:type="spellStart"/>
      <w:r>
        <w:rPr>
          <w:rStyle w:val="HTMLCode"/>
        </w:rPr>
        <w:t>str_</w:t>
      </w:r>
      <w:proofErr w:type="gramStart"/>
      <w:r>
        <w:rPr>
          <w:rStyle w:val="HTMLCode"/>
        </w:rPr>
        <w:t>detect</w:t>
      </w:r>
      <w:proofErr w:type="spellEnd"/>
      <w:r>
        <w:rPr>
          <w:rStyle w:val="HTMLCode"/>
        </w:rPr>
        <w:t>(</w:t>
      </w:r>
      <w:proofErr w:type="gramEnd"/>
      <w:r>
        <w:rPr>
          <w:rStyle w:val="HTMLCode"/>
        </w:rPr>
        <w:t>)</w:t>
      </w:r>
      <w:r>
        <w:rPr>
          <w:rFonts w:eastAsia="Times New Roman"/>
        </w:rPr>
        <w:t xml:space="preserve">, </w:t>
      </w:r>
      <w:proofErr w:type="spellStart"/>
      <w:r>
        <w:rPr>
          <w:rStyle w:val="HTMLCode"/>
        </w:rPr>
        <w:t>str_subset</w:t>
      </w:r>
      <w:proofErr w:type="spellEnd"/>
      <w:r>
        <w:rPr>
          <w:rStyle w:val="HTMLCode"/>
        </w:rPr>
        <w:t>()</w:t>
      </w:r>
      <w:r>
        <w:rPr>
          <w:rFonts w:eastAsia="Times New Roman"/>
        </w:rPr>
        <w:t xml:space="preserve">, </w:t>
      </w:r>
      <w:proofErr w:type="spellStart"/>
      <w:r>
        <w:rPr>
          <w:rStyle w:val="HTMLCode"/>
        </w:rPr>
        <w:t>str_match</w:t>
      </w:r>
      <w:proofErr w:type="spellEnd"/>
      <w:r>
        <w:rPr>
          <w:rStyle w:val="HTMLCode"/>
        </w:rPr>
        <w:t>()</w:t>
      </w:r>
      <w:r>
        <w:rPr>
          <w:rFonts w:eastAsia="Times New Roman"/>
        </w:rPr>
        <w:t xml:space="preserve">, </w:t>
      </w:r>
      <w:proofErr w:type="spellStart"/>
      <w:r>
        <w:rPr>
          <w:rStyle w:val="HTMLCode"/>
        </w:rPr>
        <w:t>str_extract</w:t>
      </w:r>
      <w:proofErr w:type="spellEnd"/>
      <w:r>
        <w:rPr>
          <w:rStyle w:val="HTMLCode"/>
        </w:rPr>
        <w:t>()</w:t>
      </w:r>
    </w:p>
    <w:p w14:paraId="61D12E8F" w14:textId="77777777" w:rsidR="00A0067E" w:rsidRDefault="00467CDC">
      <w:pPr>
        <w:numPr>
          <w:ilvl w:val="1"/>
          <w:numId w:val="88"/>
        </w:numPr>
        <w:spacing w:before="100" w:beforeAutospacing="1" w:after="100" w:afterAutospacing="1"/>
        <w:divId w:val="781072476"/>
        <w:rPr>
          <w:rFonts w:eastAsia="Times New Roman"/>
        </w:rPr>
      </w:pPr>
      <w:r>
        <w:rPr>
          <w:rFonts w:eastAsia="Times New Roman"/>
        </w:rPr>
        <w:t xml:space="preserve">Modify and replace - </w:t>
      </w:r>
      <w:proofErr w:type="spellStart"/>
      <w:r>
        <w:rPr>
          <w:rStyle w:val="HTMLCode"/>
        </w:rPr>
        <w:t>str_</w:t>
      </w:r>
      <w:proofErr w:type="gramStart"/>
      <w:r>
        <w:rPr>
          <w:rStyle w:val="HTMLCode"/>
        </w:rPr>
        <w:t>sub</w:t>
      </w:r>
      <w:proofErr w:type="spellEnd"/>
      <w:r>
        <w:rPr>
          <w:rStyle w:val="HTMLCode"/>
        </w:rPr>
        <w:t>(</w:t>
      </w:r>
      <w:proofErr w:type="gramEnd"/>
      <w:r>
        <w:rPr>
          <w:rStyle w:val="HTMLCode"/>
        </w:rPr>
        <w:t>)</w:t>
      </w:r>
      <w:r>
        <w:rPr>
          <w:rFonts w:eastAsia="Times New Roman"/>
        </w:rPr>
        <w:t xml:space="preserve">, </w:t>
      </w:r>
      <w:proofErr w:type="spellStart"/>
      <w:r>
        <w:rPr>
          <w:rStyle w:val="HTMLCode"/>
        </w:rPr>
        <w:t>str_replace_all</w:t>
      </w:r>
      <w:proofErr w:type="spellEnd"/>
      <w:r>
        <w:rPr>
          <w:rStyle w:val="HTMLCode"/>
        </w:rPr>
        <w:t>()</w:t>
      </w:r>
    </w:p>
    <w:p w14:paraId="30F4025C" w14:textId="77777777" w:rsidR="00A0067E" w:rsidRDefault="00467CDC">
      <w:pPr>
        <w:numPr>
          <w:ilvl w:val="0"/>
          <w:numId w:val="88"/>
        </w:numPr>
        <w:spacing w:before="100" w:beforeAutospacing="1" w:after="100" w:afterAutospacing="1"/>
        <w:divId w:val="781072476"/>
        <w:rPr>
          <w:rFonts w:eastAsia="Times New Roman"/>
        </w:rPr>
      </w:pPr>
      <w:r>
        <w:rPr>
          <w:rFonts w:eastAsia="Times New Roman"/>
        </w:rPr>
        <w:t>Regular expressions (“regex”)</w:t>
      </w:r>
    </w:p>
    <w:p w14:paraId="1C0B582B" w14:textId="77777777" w:rsidR="00A0067E" w:rsidRDefault="00467CDC">
      <w:pPr>
        <w:pStyle w:val="NormalWeb"/>
        <w:divId w:val="781072476"/>
      </w:pPr>
      <w:r>
        <w:t xml:space="preserve">For ease of display most examples are shown acting on a </w:t>
      </w:r>
      <w:proofErr w:type="gramStart"/>
      <w:r>
        <w:t>short defined</w:t>
      </w:r>
      <w:proofErr w:type="gramEnd"/>
      <w:r>
        <w:t xml:space="preserve"> character vector, however they can easily be adapted to a column within a data frame.</w:t>
      </w:r>
    </w:p>
    <w:p w14:paraId="7A422DCD" w14:textId="77777777" w:rsidR="00A0067E" w:rsidRDefault="00467CDC">
      <w:pPr>
        <w:pStyle w:val="NormalWeb"/>
        <w:divId w:val="781072476"/>
      </w:pPr>
      <w:r>
        <w:t xml:space="preserve">This </w:t>
      </w:r>
      <w:hyperlink r:id="rId210" w:history="1">
        <w:proofErr w:type="spellStart"/>
        <w:r>
          <w:rPr>
            <w:rStyle w:val="Hyperlink"/>
          </w:rPr>
          <w:t>stringr</w:t>
        </w:r>
        <w:proofErr w:type="spellEnd"/>
        <w:r>
          <w:rPr>
            <w:rStyle w:val="Hyperlink"/>
          </w:rPr>
          <w:t xml:space="preserve"> vignette</w:t>
        </w:r>
      </w:hyperlink>
      <w:r>
        <w:t xml:space="preserve"> provided much of the inspiration for this page.</w:t>
      </w:r>
    </w:p>
    <w:p w14:paraId="57E41CEA" w14:textId="77777777" w:rsidR="00A0067E" w:rsidRDefault="00467CDC">
      <w:pPr>
        <w:pStyle w:val="Heading2"/>
        <w:divId w:val="1226530019"/>
        <w:rPr>
          <w:rFonts w:eastAsia="Times New Roman"/>
        </w:rPr>
      </w:pPr>
      <w:r>
        <w:rPr>
          <w:rFonts w:eastAsia="Times New Roman"/>
        </w:rPr>
        <w:t>Preparation</w:t>
      </w:r>
    </w:p>
    <w:p w14:paraId="65361832" w14:textId="77777777" w:rsidR="00A0067E" w:rsidRDefault="00467CDC">
      <w:pPr>
        <w:pStyle w:val="Heading3"/>
        <w:divId w:val="569510870"/>
        <w:rPr>
          <w:rFonts w:eastAsia="Times New Roman"/>
        </w:rPr>
      </w:pPr>
      <w:r>
        <w:rPr>
          <w:rFonts w:eastAsia="Times New Roman"/>
        </w:rPr>
        <w:t>Load packages</w:t>
      </w:r>
    </w:p>
    <w:p w14:paraId="674B122D" w14:textId="77777777" w:rsidR="00A0067E" w:rsidRDefault="00467CDC">
      <w:pPr>
        <w:pStyle w:val="NormalWeb"/>
        <w:divId w:val="569510870"/>
      </w:pPr>
      <w:r>
        <w:t xml:space="preserve">Install or load the </w:t>
      </w:r>
      <w:proofErr w:type="spellStart"/>
      <w:r>
        <w:rPr>
          <w:rStyle w:val="Strong"/>
        </w:rPr>
        <w:t>stringr</w:t>
      </w:r>
      <w:proofErr w:type="spellEnd"/>
      <w:r>
        <w:t xml:space="preserve"> and other </w:t>
      </w:r>
      <w:proofErr w:type="spellStart"/>
      <w:r>
        <w:rPr>
          <w:rStyle w:val="Strong"/>
        </w:rPr>
        <w:t>tidyverse</w:t>
      </w:r>
      <w:proofErr w:type="spellEnd"/>
      <w:r>
        <w:t xml:space="preserve"> packages.</w:t>
      </w:r>
    </w:p>
    <w:p w14:paraId="46052449" w14:textId="77777777" w:rsidR="00A0067E" w:rsidRDefault="00467CDC">
      <w:pPr>
        <w:pStyle w:val="Heading3"/>
        <w:divId w:val="449010493"/>
        <w:rPr>
          <w:rFonts w:eastAsia="Times New Roman"/>
        </w:rPr>
      </w:pPr>
      <w:r>
        <w:rPr>
          <w:rFonts w:eastAsia="Times New Roman"/>
        </w:rPr>
        <w:t>Import data</w:t>
      </w:r>
    </w:p>
    <w:p w14:paraId="4E4DD97D" w14:textId="77777777" w:rsidR="00A0067E" w:rsidRDefault="00467CDC">
      <w:pPr>
        <w:pStyle w:val="NormalWeb"/>
        <w:divId w:val="449010493"/>
      </w:pPr>
      <w:r>
        <w:t xml:space="preserve">In this page we will </w:t>
      </w:r>
      <w:proofErr w:type="spellStart"/>
      <w:r>
        <w:t>occassionally</w:t>
      </w:r>
      <w:proofErr w:type="spellEnd"/>
      <w:r>
        <w:t xml:space="preserve"> reference the cleaned </w:t>
      </w:r>
      <w:proofErr w:type="spellStart"/>
      <w:r>
        <w:rPr>
          <w:rStyle w:val="HTMLCode"/>
        </w:rPr>
        <w:t>linelist</w:t>
      </w:r>
      <w:proofErr w:type="spellEnd"/>
      <w:r>
        <w:t xml:space="preserve"> of cases from a simulated Ebola epidemic. If you want to follow along, </w:t>
      </w:r>
      <w:hyperlink r:id="rId211"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w:t>
      </w:r>
      <w:r>
        <w:lastRenderedPageBreak/>
        <w:t xml:space="preserve">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1B9D6981" w14:textId="77777777" w:rsidR="00A0067E" w:rsidRDefault="00467CDC">
      <w:pPr>
        <w:pStyle w:val="NormalWeb"/>
        <w:divId w:val="449010493"/>
      </w:pPr>
      <w:r>
        <w:t xml:space="preserve">The first 50 rows of the </w:t>
      </w:r>
      <w:proofErr w:type="spellStart"/>
      <w:r>
        <w:t>linelist</w:t>
      </w:r>
      <w:proofErr w:type="spellEnd"/>
      <w:r>
        <w:t xml:space="preserve"> are displayed below.</w:t>
      </w:r>
    </w:p>
    <w:p w14:paraId="00E52C38" w14:textId="77777777" w:rsidR="00A0067E" w:rsidRDefault="00467CDC">
      <w:pPr>
        <w:pStyle w:val="Heading2"/>
        <w:divId w:val="241069800"/>
        <w:rPr>
          <w:rFonts w:eastAsia="Times New Roman"/>
        </w:rPr>
      </w:pPr>
      <w:r>
        <w:rPr>
          <w:rFonts w:eastAsia="Times New Roman"/>
        </w:rPr>
        <w:t>Unite, split, and arrange</w:t>
      </w:r>
    </w:p>
    <w:p w14:paraId="72DE1637" w14:textId="77777777" w:rsidR="00A0067E" w:rsidRDefault="00467CDC">
      <w:pPr>
        <w:pStyle w:val="NormalWeb"/>
        <w:divId w:val="241069800"/>
      </w:pPr>
      <w:r>
        <w:t>This section covers:</w:t>
      </w:r>
    </w:p>
    <w:p w14:paraId="4D072CD3" w14:textId="77777777" w:rsidR="00A0067E" w:rsidRDefault="00467CDC">
      <w:pPr>
        <w:numPr>
          <w:ilvl w:val="0"/>
          <w:numId w:val="89"/>
        </w:numPr>
        <w:spacing w:before="100" w:beforeAutospacing="1" w:after="100" w:afterAutospacing="1"/>
        <w:divId w:val="241069800"/>
        <w:rPr>
          <w:rFonts w:eastAsia="Times New Roman"/>
        </w:rPr>
      </w:pPr>
      <w:r>
        <w:rPr>
          <w:rFonts w:eastAsia="Times New Roman"/>
        </w:rPr>
        <w:t xml:space="preserve">Using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rPr>
          <w:rFonts w:eastAsia="Times New Roman"/>
        </w:rPr>
        <w:t xml:space="preserve">, </w:t>
      </w:r>
      <w:proofErr w:type="spellStart"/>
      <w:r>
        <w:rPr>
          <w:rStyle w:val="HTMLCode"/>
        </w:rPr>
        <w:t>str_glue</w:t>
      </w:r>
      <w:proofErr w:type="spellEnd"/>
      <w:r>
        <w:rPr>
          <w:rStyle w:val="HTMLCode"/>
        </w:rPr>
        <w:t>()</w:t>
      </w:r>
      <w:r>
        <w:rPr>
          <w:rFonts w:eastAsia="Times New Roman"/>
        </w:rPr>
        <w:t xml:space="preserve">, and </w:t>
      </w:r>
      <w:r>
        <w:rPr>
          <w:rStyle w:val="HTMLCode"/>
        </w:rPr>
        <w:t>unite()</w:t>
      </w:r>
      <w:r>
        <w:rPr>
          <w:rFonts w:eastAsia="Times New Roman"/>
        </w:rPr>
        <w:t xml:space="preserve"> to combine strings</w:t>
      </w:r>
    </w:p>
    <w:p w14:paraId="274F6ECC" w14:textId="77777777" w:rsidR="00A0067E" w:rsidRDefault="00467CDC">
      <w:pPr>
        <w:numPr>
          <w:ilvl w:val="0"/>
          <w:numId w:val="89"/>
        </w:numPr>
        <w:spacing w:before="100" w:beforeAutospacing="1" w:after="100" w:afterAutospacing="1"/>
        <w:divId w:val="241069800"/>
        <w:rPr>
          <w:rFonts w:eastAsia="Times New Roman"/>
        </w:rPr>
      </w:pPr>
      <w:r>
        <w:rPr>
          <w:rFonts w:eastAsia="Times New Roman"/>
        </w:rPr>
        <w:t xml:space="preserve">Using </w:t>
      </w:r>
      <w:proofErr w:type="spellStart"/>
      <w:r>
        <w:rPr>
          <w:rStyle w:val="HTMLCode"/>
        </w:rPr>
        <w:t>str_</w:t>
      </w:r>
      <w:proofErr w:type="gramStart"/>
      <w:r>
        <w:rPr>
          <w:rStyle w:val="HTMLCode"/>
        </w:rPr>
        <w:t>order</w:t>
      </w:r>
      <w:proofErr w:type="spellEnd"/>
      <w:r>
        <w:rPr>
          <w:rStyle w:val="HTMLCode"/>
        </w:rPr>
        <w:t>(</w:t>
      </w:r>
      <w:proofErr w:type="gramEnd"/>
      <w:r>
        <w:rPr>
          <w:rStyle w:val="HTMLCode"/>
        </w:rPr>
        <w:t>)</w:t>
      </w:r>
      <w:r>
        <w:rPr>
          <w:rFonts w:eastAsia="Times New Roman"/>
        </w:rPr>
        <w:t xml:space="preserve"> to arrange strings</w:t>
      </w:r>
    </w:p>
    <w:p w14:paraId="2D5A6147" w14:textId="77777777" w:rsidR="00A0067E" w:rsidRDefault="00467CDC">
      <w:pPr>
        <w:numPr>
          <w:ilvl w:val="0"/>
          <w:numId w:val="89"/>
        </w:numPr>
        <w:spacing w:before="100" w:beforeAutospacing="1" w:after="100" w:afterAutospacing="1"/>
        <w:divId w:val="241069800"/>
        <w:rPr>
          <w:rFonts w:eastAsia="Times New Roman"/>
        </w:rPr>
      </w:pPr>
      <w:r>
        <w:rPr>
          <w:rFonts w:eastAsia="Times New Roman"/>
        </w:rPr>
        <w:t xml:space="preserve">Using </w:t>
      </w:r>
      <w:proofErr w:type="spellStart"/>
      <w:r>
        <w:rPr>
          <w:rStyle w:val="HTMLCode"/>
        </w:rPr>
        <w:t>str_</w:t>
      </w:r>
      <w:proofErr w:type="gramStart"/>
      <w:r>
        <w:rPr>
          <w:rStyle w:val="HTMLCode"/>
        </w:rPr>
        <w:t>split</w:t>
      </w:r>
      <w:proofErr w:type="spellEnd"/>
      <w:r>
        <w:rPr>
          <w:rStyle w:val="HTMLCode"/>
        </w:rPr>
        <w:t>(</w:t>
      </w:r>
      <w:proofErr w:type="gramEnd"/>
      <w:r>
        <w:rPr>
          <w:rStyle w:val="HTMLCode"/>
        </w:rPr>
        <w:t>)</w:t>
      </w:r>
      <w:r>
        <w:rPr>
          <w:rFonts w:eastAsia="Times New Roman"/>
        </w:rPr>
        <w:t xml:space="preserve"> and </w:t>
      </w:r>
      <w:r>
        <w:rPr>
          <w:rStyle w:val="HTMLCode"/>
        </w:rPr>
        <w:t>separate()</w:t>
      </w:r>
      <w:r>
        <w:rPr>
          <w:rFonts w:eastAsia="Times New Roman"/>
        </w:rPr>
        <w:t xml:space="preserve"> to split strings</w:t>
      </w:r>
    </w:p>
    <w:p w14:paraId="7F529A1C" w14:textId="77777777" w:rsidR="00A0067E" w:rsidRDefault="00467CDC">
      <w:pPr>
        <w:pStyle w:val="Heading3"/>
        <w:divId w:val="59254060"/>
        <w:rPr>
          <w:rFonts w:eastAsia="Times New Roman"/>
        </w:rPr>
      </w:pPr>
      <w:r>
        <w:rPr>
          <w:rFonts w:eastAsia="Times New Roman"/>
        </w:rPr>
        <w:t>Combine strings</w:t>
      </w:r>
    </w:p>
    <w:p w14:paraId="1EEF22A7" w14:textId="77777777" w:rsidR="00A0067E" w:rsidRDefault="00467CDC">
      <w:pPr>
        <w:pStyle w:val="NormalWeb"/>
        <w:divId w:val="59254060"/>
      </w:pPr>
      <w:r>
        <w:t xml:space="preserve">To combine or concatenate multiple strings into one string, we suggest using </w:t>
      </w:r>
      <w:proofErr w:type="spellStart"/>
      <w:r>
        <w:rPr>
          <w:rStyle w:val="HTMLCode"/>
        </w:rPr>
        <w:t>str_c</w:t>
      </w:r>
      <w:proofErr w:type="spellEnd"/>
      <w:r>
        <w:t xml:space="preserve"> from </w:t>
      </w:r>
      <w:proofErr w:type="spellStart"/>
      <w:r>
        <w:rPr>
          <w:rStyle w:val="Strong"/>
        </w:rPr>
        <w:t>stringr</w:t>
      </w:r>
      <w:proofErr w:type="spellEnd"/>
      <w:r>
        <w:t>. If you have distinct character values to combine, simply provide them as unique arguments, separated by commas.</w:t>
      </w:r>
    </w:p>
    <w:p w14:paraId="57112B85" w14:textId="77777777" w:rsidR="00A0067E" w:rsidRDefault="00467CDC">
      <w:pPr>
        <w:pStyle w:val="NormalWeb"/>
        <w:divId w:val="59254060"/>
      </w:pPr>
      <w:r>
        <w:t xml:space="preserve">The argument </w:t>
      </w:r>
      <w:proofErr w:type="spellStart"/>
      <w:r>
        <w:rPr>
          <w:rStyle w:val="HTMLCode"/>
        </w:rPr>
        <w:t>sep</w:t>
      </w:r>
      <w:proofErr w:type="spellEnd"/>
      <w:r>
        <w:rPr>
          <w:rStyle w:val="HTMLCode"/>
        </w:rPr>
        <w:t xml:space="preserve"> =</w:t>
      </w:r>
      <w:r>
        <w:t xml:space="preserve"> inserts a character value between each of the arguments you provided (</w:t>
      </w:r>
      <w:proofErr w:type="gramStart"/>
      <w:r>
        <w:t>e.g.</w:t>
      </w:r>
      <w:proofErr w:type="gramEnd"/>
      <w:r>
        <w:t xml:space="preserve"> inserting a comma, space, or newline </w:t>
      </w:r>
      <w:r>
        <w:rPr>
          <w:rStyle w:val="HTMLCode"/>
        </w:rPr>
        <w:t>"\n"</w:t>
      </w:r>
      <w:r>
        <w:t>)</w:t>
      </w:r>
    </w:p>
    <w:p w14:paraId="48BF78C3" w14:textId="77777777" w:rsidR="00A0067E" w:rsidRDefault="00467CDC">
      <w:pPr>
        <w:pStyle w:val="NormalWeb"/>
        <w:divId w:val="59254060"/>
      </w:pPr>
      <w:r>
        <w:t xml:space="preserve">The argument </w:t>
      </w:r>
      <w:r>
        <w:rPr>
          <w:rStyle w:val="HTMLCode"/>
        </w:rPr>
        <w:t>collapse =</w:t>
      </w:r>
      <w:r>
        <w:t xml:space="preserve"> is relevant if you are inputting multiple </w:t>
      </w:r>
      <w:r>
        <w:rPr>
          <w:rStyle w:val="Emphasis"/>
        </w:rPr>
        <w:t>vectors</w:t>
      </w:r>
      <w:r>
        <w:t xml:space="preserve"> as arguments to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It is used to separate the elements of what would be an </w:t>
      </w:r>
      <w:r>
        <w:rPr>
          <w:rStyle w:val="Emphasis"/>
        </w:rPr>
        <w:t>output</w:t>
      </w:r>
      <w:r>
        <w:t xml:space="preserve"> vector, such that the output vector only has one long character element.</w:t>
      </w:r>
    </w:p>
    <w:p w14:paraId="7488BCCF" w14:textId="77777777" w:rsidR="00A0067E" w:rsidRDefault="00467CDC">
      <w:pPr>
        <w:pStyle w:val="NormalWeb"/>
        <w:divId w:val="59254060"/>
      </w:pPr>
      <w:r>
        <w:t>The example below shows the combination of two vectors into one (first names and last names). Another similar example might be jurisdictions and their case counts. In this example:</w:t>
      </w:r>
    </w:p>
    <w:p w14:paraId="3CC04796" w14:textId="77777777" w:rsidR="00A0067E" w:rsidRDefault="00467CDC">
      <w:pPr>
        <w:numPr>
          <w:ilvl w:val="0"/>
          <w:numId w:val="90"/>
        </w:numPr>
        <w:spacing w:before="100" w:beforeAutospacing="1" w:after="100" w:afterAutospacing="1"/>
        <w:divId w:val="59254060"/>
        <w:rPr>
          <w:rFonts w:eastAsia="Times New Roman"/>
        </w:rPr>
      </w:pPr>
      <w:r>
        <w:rPr>
          <w:rFonts w:eastAsia="Times New Roman"/>
        </w:rPr>
        <w:t xml:space="preserve">The </w:t>
      </w:r>
      <w:proofErr w:type="spellStart"/>
      <w:r>
        <w:rPr>
          <w:rStyle w:val="HTMLCode"/>
        </w:rPr>
        <w:t>sep</w:t>
      </w:r>
      <w:proofErr w:type="spellEnd"/>
      <w:r>
        <w:rPr>
          <w:rStyle w:val="HTMLCode"/>
        </w:rPr>
        <w:t xml:space="preserve"> =</w:t>
      </w:r>
      <w:r>
        <w:rPr>
          <w:rFonts w:eastAsia="Times New Roman"/>
        </w:rPr>
        <w:t xml:space="preserve"> value appears between each first and last name</w:t>
      </w:r>
    </w:p>
    <w:p w14:paraId="37871F08" w14:textId="77777777" w:rsidR="00A0067E" w:rsidRDefault="00467CDC">
      <w:pPr>
        <w:numPr>
          <w:ilvl w:val="0"/>
          <w:numId w:val="90"/>
        </w:numPr>
        <w:spacing w:before="100" w:beforeAutospacing="1" w:after="100" w:afterAutospacing="1"/>
        <w:divId w:val="59254060"/>
        <w:rPr>
          <w:rFonts w:eastAsia="Times New Roman"/>
        </w:rPr>
      </w:pPr>
      <w:r>
        <w:rPr>
          <w:rFonts w:eastAsia="Times New Roman"/>
        </w:rPr>
        <w:t xml:space="preserve">The </w:t>
      </w:r>
      <w:r>
        <w:rPr>
          <w:rStyle w:val="HTMLCode"/>
        </w:rPr>
        <w:t>collapse =</w:t>
      </w:r>
      <w:r>
        <w:rPr>
          <w:rFonts w:eastAsia="Times New Roman"/>
        </w:rPr>
        <w:t xml:space="preserve"> value appears between each person</w:t>
      </w:r>
    </w:p>
    <w:p w14:paraId="55BE5211" w14:textId="77777777" w:rsidR="00A0067E" w:rsidRDefault="00467CDC">
      <w:pPr>
        <w:pStyle w:val="NormalWeb"/>
        <w:divId w:val="59254060"/>
      </w:pPr>
      <w:r>
        <w:t xml:space="preserve">Note: Depending on your desired display context, when printing such a combined string with newlines, you may need to wrap the whole phrase in </w:t>
      </w:r>
      <w:proofErr w:type="gramStart"/>
      <w:r>
        <w:rPr>
          <w:rStyle w:val="HTMLCode"/>
        </w:rPr>
        <w:t>cat(</w:t>
      </w:r>
      <w:proofErr w:type="gramEnd"/>
      <w:r>
        <w:rPr>
          <w:rStyle w:val="HTMLCode"/>
        </w:rPr>
        <w:t>)</w:t>
      </w:r>
      <w:r>
        <w:t xml:space="preserve"> for the newlines to print properly:</w:t>
      </w:r>
    </w:p>
    <w:p w14:paraId="015F400E" w14:textId="77777777" w:rsidR="00A0067E" w:rsidRDefault="00467CDC">
      <w:pPr>
        <w:pStyle w:val="Heading3"/>
        <w:divId w:val="642467856"/>
        <w:rPr>
          <w:rFonts w:eastAsia="Times New Roman"/>
        </w:rPr>
      </w:pPr>
      <w:r>
        <w:rPr>
          <w:rFonts w:eastAsia="Times New Roman"/>
        </w:rPr>
        <w:t>Dynamic strings</w:t>
      </w:r>
    </w:p>
    <w:p w14:paraId="3E28FF73" w14:textId="77777777" w:rsidR="00A0067E" w:rsidRDefault="00467CDC">
      <w:pPr>
        <w:pStyle w:val="NormalWeb"/>
        <w:divId w:val="642467856"/>
      </w:pPr>
      <w:r>
        <w:t xml:space="preserve">Use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to insert dynamic R code into a string. This is a very useful function for creating dynamic plot captions, as demonstrated below.</w:t>
      </w:r>
    </w:p>
    <w:p w14:paraId="45DCB89E" w14:textId="77777777" w:rsidR="00A0067E" w:rsidRDefault="00467CDC">
      <w:pPr>
        <w:numPr>
          <w:ilvl w:val="0"/>
          <w:numId w:val="91"/>
        </w:numPr>
        <w:spacing w:before="100" w:beforeAutospacing="1" w:after="100" w:afterAutospacing="1"/>
        <w:divId w:val="642467856"/>
        <w:rPr>
          <w:rFonts w:eastAsia="Times New Roman"/>
        </w:rPr>
      </w:pPr>
      <w:r>
        <w:rPr>
          <w:rFonts w:eastAsia="Times New Roman"/>
        </w:rPr>
        <w:t xml:space="preserve">All content goes between double quotation marks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p>
    <w:p w14:paraId="3FA36289" w14:textId="77777777" w:rsidR="00A0067E" w:rsidRDefault="00467CDC">
      <w:pPr>
        <w:numPr>
          <w:ilvl w:val="0"/>
          <w:numId w:val="91"/>
        </w:numPr>
        <w:spacing w:before="100" w:beforeAutospacing="1" w:after="100" w:afterAutospacing="1"/>
        <w:divId w:val="642467856"/>
        <w:rPr>
          <w:rFonts w:eastAsia="Times New Roman"/>
        </w:rPr>
      </w:pPr>
      <w:r>
        <w:rPr>
          <w:rFonts w:eastAsia="Times New Roman"/>
        </w:rPr>
        <w:t xml:space="preserve">Any dynamic code or references to pre-defined values are placed within curly brackets </w:t>
      </w:r>
      <w:r>
        <w:rPr>
          <w:rStyle w:val="HTMLCode"/>
        </w:rPr>
        <w:t>{}</w:t>
      </w:r>
      <w:r>
        <w:rPr>
          <w:rFonts w:eastAsia="Times New Roman"/>
        </w:rPr>
        <w:t xml:space="preserve"> within the double quotation marks. There can be many curly brackets in the same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rPr>
          <w:rFonts w:eastAsia="Times New Roman"/>
        </w:rPr>
        <w:t xml:space="preserve"> command.</w:t>
      </w:r>
    </w:p>
    <w:p w14:paraId="7A07F323" w14:textId="77777777" w:rsidR="00A0067E" w:rsidRDefault="00467CDC">
      <w:pPr>
        <w:numPr>
          <w:ilvl w:val="0"/>
          <w:numId w:val="91"/>
        </w:numPr>
        <w:spacing w:before="100" w:beforeAutospacing="1" w:after="100" w:afterAutospacing="1"/>
        <w:divId w:val="642467856"/>
        <w:rPr>
          <w:rFonts w:eastAsia="Times New Roman"/>
        </w:rPr>
      </w:pPr>
      <w:r>
        <w:rPr>
          <w:rFonts w:eastAsia="Times New Roman"/>
        </w:rPr>
        <w:lastRenderedPageBreak/>
        <w:t xml:space="preserve">To display character </w:t>
      </w:r>
      <w:proofErr w:type="gramStart"/>
      <w:r>
        <w:rPr>
          <w:rFonts w:eastAsia="Times New Roman"/>
        </w:rPr>
        <w:t>quotes ’</w:t>
      </w:r>
      <w:proofErr w:type="gramEnd"/>
      <w:r>
        <w:rPr>
          <w:rFonts w:eastAsia="Times New Roman"/>
        </w:rPr>
        <w:t xml:space="preserve">’, use </w:t>
      </w:r>
      <w:r>
        <w:rPr>
          <w:rStyle w:val="Emphasis"/>
          <w:rFonts w:eastAsia="Times New Roman"/>
        </w:rPr>
        <w:t>single</w:t>
      </w:r>
      <w:r>
        <w:rPr>
          <w:rFonts w:eastAsia="Times New Roman"/>
        </w:rPr>
        <w:t xml:space="preserve"> quotes within the surrounding double quotes (e.g. when providing date format - see example below)</w:t>
      </w:r>
    </w:p>
    <w:p w14:paraId="1E078FF6" w14:textId="77777777" w:rsidR="00A0067E" w:rsidRDefault="00467CDC">
      <w:pPr>
        <w:numPr>
          <w:ilvl w:val="0"/>
          <w:numId w:val="91"/>
        </w:numPr>
        <w:spacing w:before="100" w:beforeAutospacing="1" w:after="100" w:afterAutospacing="1"/>
        <w:divId w:val="642467856"/>
        <w:rPr>
          <w:rFonts w:eastAsia="Times New Roman"/>
        </w:rPr>
      </w:pPr>
      <w:r>
        <w:rPr>
          <w:rFonts w:eastAsia="Times New Roman"/>
        </w:rPr>
        <w:t xml:space="preserve">Tip: You can use </w:t>
      </w:r>
      <w:r>
        <w:rPr>
          <w:rStyle w:val="HTMLCode"/>
        </w:rPr>
        <w:t>\n</w:t>
      </w:r>
      <w:r>
        <w:rPr>
          <w:rFonts w:eastAsia="Times New Roman"/>
        </w:rPr>
        <w:t xml:space="preserve"> to force a new line</w:t>
      </w:r>
    </w:p>
    <w:p w14:paraId="232A88CA" w14:textId="77777777" w:rsidR="00A0067E" w:rsidRDefault="00467CDC">
      <w:pPr>
        <w:numPr>
          <w:ilvl w:val="0"/>
          <w:numId w:val="91"/>
        </w:numPr>
        <w:spacing w:before="100" w:beforeAutospacing="1" w:after="100" w:afterAutospacing="1"/>
        <w:divId w:val="642467856"/>
        <w:rPr>
          <w:rFonts w:eastAsia="Times New Roman"/>
        </w:rPr>
      </w:pPr>
      <w:r>
        <w:rPr>
          <w:rFonts w:eastAsia="Times New Roman"/>
        </w:rPr>
        <w:t xml:space="preserve">Tip: You use </w:t>
      </w:r>
      <w:proofErr w:type="gramStart"/>
      <w:r>
        <w:rPr>
          <w:rStyle w:val="HTMLCode"/>
        </w:rPr>
        <w:t>format(</w:t>
      </w:r>
      <w:proofErr w:type="gramEnd"/>
      <w:r>
        <w:rPr>
          <w:rStyle w:val="HTMLCode"/>
        </w:rPr>
        <w:t>)</w:t>
      </w:r>
      <w:r>
        <w:rPr>
          <w:rFonts w:eastAsia="Times New Roman"/>
        </w:rPr>
        <w:t xml:space="preserve"> to adjust date display, and use </w:t>
      </w:r>
      <w:proofErr w:type="spellStart"/>
      <w:r>
        <w:rPr>
          <w:rStyle w:val="HTMLCode"/>
        </w:rPr>
        <w:t>Sys.Date</w:t>
      </w:r>
      <w:proofErr w:type="spellEnd"/>
      <w:r>
        <w:rPr>
          <w:rStyle w:val="HTMLCode"/>
        </w:rPr>
        <w:t>()</w:t>
      </w:r>
      <w:r>
        <w:rPr>
          <w:rFonts w:eastAsia="Times New Roman"/>
        </w:rPr>
        <w:t xml:space="preserve"> to display the current date</w:t>
      </w:r>
    </w:p>
    <w:p w14:paraId="31CE7E9B" w14:textId="77777777" w:rsidR="00A0067E" w:rsidRDefault="00467CDC">
      <w:pPr>
        <w:pStyle w:val="NormalWeb"/>
        <w:divId w:val="642467856"/>
      </w:pPr>
      <w:r>
        <w:t>A simple example, of a dynamic plot caption:</w:t>
      </w:r>
    </w:p>
    <w:p w14:paraId="59DBD640" w14:textId="77777777" w:rsidR="00A0067E" w:rsidRDefault="00467CDC">
      <w:pPr>
        <w:pStyle w:val="NormalWeb"/>
        <w:divId w:val="642467856"/>
      </w:pPr>
      <w:r>
        <w:t xml:space="preserve">An alternative format is to use placeholders within the brackets and define the code in separate arguments at the end of the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function, as below. This can improve code readability if the text is long.</w:t>
      </w:r>
    </w:p>
    <w:p w14:paraId="61B73C33" w14:textId="77777777" w:rsidR="00A0067E" w:rsidRDefault="00467CDC">
      <w:pPr>
        <w:pStyle w:val="NormalWeb"/>
        <w:divId w:val="642467856"/>
      </w:pPr>
      <w:r>
        <w:rPr>
          <w:rStyle w:val="Strong"/>
        </w:rPr>
        <w:t>Pulling from a data frame</w:t>
      </w:r>
    </w:p>
    <w:p w14:paraId="4D8D6065" w14:textId="77777777" w:rsidR="00A0067E" w:rsidRDefault="00467CDC">
      <w:pPr>
        <w:pStyle w:val="NormalWeb"/>
        <w:divId w:val="642467856"/>
      </w:pPr>
      <w:r>
        <w:t xml:space="preserve">Sometimes, it is useful to pull data from a data frame and have it pasted together in sequence. Below is an example data frame. We will use it to </w:t>
      </w:r>
      <w:proofErr w:type="spellStart"/>
      <w:r>
        <w:t>to</w:t>
      </w:r>
      <w:proofErr w:type="spellEnd"/>
      <w:r>
        <w:t xml:space="preserve"> make a summary statement about the jurisdictions and the new and total case counts.</w:t>
      </w:r>
    </w:p>
    <w:p w14:paraId="43B7E3CC" w14:textId="77777777" w:rsidR="00A0067E" w:rsidRDefault="00467CDC">
      <w:pPr>
        <w:pStyle w:val="NormalWeb"/>
        <w:divId w:val="642467856"/>
      </w:pPr>
      <w:r>
        <w:t xml:space="preserve">Use </w:t>
      </w:r>
      <w:proofErr w:type="spellStart"/>
      <w:r>
        <w:rPr>
          <w:rStyle w:val="HTMLCode"/>
        </w:rPr>
        <w:t>str_glue_</w:t>
      </w:r>
      <w:proofErr w:type="gramStart"/>
      <w:r>
        <w:rPr>
          <w:rStyle w:val="HTMLCode"/>
        </w:rPr>
        <w:t>data</w:t>
      </w:r>
      <w:proofErr w:type="spellEnd"/>
      <w:r>
        <w:rPr>
          <w:rStyle w:val="HTMLCode"/>
        </w:rPr>
        <w:t>(</w:t>
      </w:r>
      <w:proofErr w:type="gramEnd"/>
      <w:r>
        <w:rPr>
          <w:rStyle w:val="HTMLCode"/>
        </w:rPr>
        <w:t>)</w:t>
      </w:r>
      <w:r>
        <w:t>, which is specially made for taking data from data frame rows:</w:t>
      </w:r>
    </w:p>
    <w:p w14:paraId="00AAF28A" w14:textId="77777777" w:rsidR="00A0067E" w:rsidRDefault="00467CDC">
      <w:pPr>
        <w:pStyle w:val="NormalWeb"/>
        <w:divId w:val="642467856"/>
      </w:pPr>
      <w:r>
        <w:rPr>
          <w:rStyle w:val="Strong"/>
        </w:rPr>
        <w:t>Combine strings across rows</w:t>
      </w:r>
    </w:p>
    <w:p w14:paraId="39273B0D" w14:textId="77777777" w:rsidR="00A0067E" w:rsidRDefault="00467CDC">
      <w:pPr>
        <w:pStyle w:val="NormalWeb"/>
        <w:divId w:val="642467856"/>
      </w:pPr>
      <w:r>
        <w:t xml:space="preserve">If you are trying to “roll-up” values in a data frame column, e.g. combine values from multiple rows into just one row by pasting them together with a separator, see the section of the </w:t>
      </w:r>
      <w:hyperlink w:anchor="de-duplication" w:history="1">
        <w:r>
          <w:rPr>
            <w:rStyle w:val="Hyperlink"/>
          </w:rPr>
          <w:t>De-duplication</w:t>
        </w:r>
      </w:hyperlink>
      <w:r>
        <w:t xml:space="preserve"> page on </w:t>
      </w:r>
      <w:hyperlink w:anchor="str_rollup" w:history="1">
        <w:r>
          <w:rPr>
            <w:rStyle w:val="Hyperlink"/>
          </w:rPr>
          <w:t>“rolling-up” values</w:t>
        </w:r>
      </w:hyperlink>
      <w:r>
        <w:t>.</w:t>
      </w:r>
    </w:p>
    <w:p w14:paraId="31112DED" w14:textId="77777777" w:rsidR="00A0067E" w:rsidRDefault="00467CDC">
      <w:pPr>
        <w:pStyle w:val="NormalWeb"/>
        <w:divId w:val="642467856"/>
      </w:pPr>
      <w:r>
        <w:rPr>
          <w:rStyle w:val="Strong"/>
        </w:rPr>
        <w:t>Data frame to one line</w:t>
      </w:r>
    </w:p>
    <w:p w14:paraId="7B1BB7FB" w14:textId="77777777" w:rsidR="00A0067E" w:rsidRDefault="00467CDC">
      <w:pPr>
        <w:pStyle w:val="NormalWeb"/>
        <w:divId w:val="642467856"/>
      </w:pPr>
      <w:r>
        <w:t xml:space="preserve">You can make the statement appear in one line using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(specifying the data frame and column names), and providing </w:t>
      </w:r>
      <w:proofErr w:type="spellStart"/>
      <w:r>
        <w:rPr>
          <w:rStyle w:val="HTMLCode"/>
        </w:rPr>
        <w:t>sep</w:t>
      </w:r>
      <w:proofErr w:type="spellEnd"/>
      <w:r>
        <w:rPr>
          <w:rStyle w:val="HTMLCode"/>
        </w:rPr>
        <w:t xml:space="preserve"> =</w:t>
      </w:r>
      <w:r>
        <w:t xml:space="preserve"> and </w:t>
      </w:r>
      <w:r>
        <w:rPr>
          <w:rStyle w:val="HTMLCode"/>
        </w:rPr>
        <w:t>collapse =</w:t>
      </w:r>
      <w:r>
        <w:t xml:space="preserve"> arguments.</w:t>
      </w:r>
    </w:p>
    <w:p w14:paraId="716E250C" w14:textId="77777777" w:rsidR="00A0067E" w:rsidRDefault="00467CDC">
      <w:pPr>
        <w:pStyle w:val="NormalWeb"/>
        <w:divId w:val="642467856"/>
      </w:pPr>
      <w:r>
        <w:t xml:space="preserve">You could add the pre-fix text “New Cases:” to the beginning of the statement by wrapping with a separate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(if “New Cases:” was within the original </w:t>
      </w:r>
      <w:proofErr w:type="spellStart"/>
      <w:r>
        <w:rPr>
          <w:rStyle w:val="HTMLCode"/>
        </w:rPr>
        <w:t>str_c</w:t>
      </w:r>
      <w:proofErr w:type="spellEnd"/>
      <w:r>
        <w:rPr>
          <w:rStyle w:val="HTMLCode"/>
        </w:rPr>
        <w:t>()</w:t>
      </w:r>
      <w:r>
        <w:t xml:space="preserve"> it would appear multiple times).</w:t>
      </w:r>
    </w:p>
    <w:p w14:paraId="299029C8" w14:textId="77777777" w:rsidR="00A0067E" w:rsidRDefault="00467CDC">
      <w:pPr>
        <w:pStyle w:val="Heading3"/>
        <w:divId w:val="1655526049"/>
        <w:rPr>
          <w:rFonts w:eastAsia="Times New Roman"/>
        </w:rPr>
      </w:pPr>
      <w:r>
        <w:rPr>
          <w:rFonts w:eastAsia="Times New Roman"/>
        </w:rPr>
        <w:t>Unite columns</w:t>
      </w:r>
    </w:p>
    <w:p w14:paraId="1A9FB134" w14:textId="77777777" w:rsidR="00A0067E" w:rsidRDefault="00467CDC">
      <w:pPr>
        <w:pStyle w:val="NormalWeb"/>
        <w:divId w:val="1655526049"/>
      </w:pPr>
      <w:r>
        <w:t xml:space="preserve">Within a data frame, bringing together character values from multiple columns can be achieved with </w:t>
      </w:r>
      <w:proofErr w:type="gramStart"/>
      <w:r>
        <w:rPr>
          <w:rStyle w:val="HTMLCode"/>
        </w:rPr>
        <w:t>unite(</w:t>
      </w:r>
      <w:proofErr w:type="gramEnd"/>
      <w:r>
        <w:rPr>
          <w:rStyle w:val="HTMLCode"/>
        </w:rPr>
        <w:t>)</w:t>
      </w:r>
      <w:r>
        <w:t xml:space="preserve"> from </w:t>
      </w:r>
      <w:proofErr w:type="spellStart"/>
      <w:r>
        <w:rPr>
          <w:rStyle w:val="Strong"/>
        </w:rPr>
        <w:t>tidyr</w:t>
      </w:r>
      <w:proofErr w:type="spellEnd"/>
      <w:r>
        <w:t xml:space="preserve">. This is the opposite of </w:t>
      </w:r>
      <w:proofErr w:type="gramStart"/>
      <w:r>
        <w:rPr>
          <w:rStyle w:val="HTMLCode"/>
        </w:rPr>
        <w:t>separate(</w:t>
      </w:r>
      <w:proofErr w:type="gramEnd"/>
      <w:r>
        <w:rPr>
          <w:rStyle w:val="HTMLCode"/>
        </w:rPr>
        <w:t>)</w:t>
      </w:r>
      <w:r>
        <w:t>.</w:t>
      </w:r>
    </w:p>
    <w:p w14:paraId="7B5DDFAB" w14:textId="77777777" w:rsidR="00A0067E" w:rsidRDefault="00467CDC">
      <w:pPr>
        <w:pStyle w:val="NormalWeb"/>
        <w:divId w:val="1655526049"/>
      </w:pPr>
      <w:r>
        <w:t>Provide the name of the new united column. Then provide the names of the columns you wish to unite.</w:t>
      </w:r>
    </w:p>
    <w:p w14:paraId="5B5AA3C6" w14:textId="77777777" w:rsidR="00A0067E" w:rsidRDefault="00467CDC">
      <w:pPr>
        <w:numPr>
          <w:ilvl w:val="0"/>
          <w:numId w:val="92"/>
        </w:numPr>
        <w:spacing w:before="100" w:beforeAutospacing="1" w:after="100" w:afterAutospacing="1"/>
        <w:divId w:val="1655526049"/>
        <w:rPr>
          <w:rFonts w:eastAsia="Times New Roman"/>
        </w:rPr>
      </w:pPr>
      <w:r>
        <w:rPr>
          <w:rFonts w:eastAsia="Times New Roman"/>
        </w:rPr>
        <w:t xml:space="preserve">By default, the separator used in the united column is underscore </w:t>
      </w:r>
      <w:r>
        <w:rPr>
          <w:rStyle w:val="HTMLCode"/>
        </w:rPr>
        <w:t>_</w:t>
      </w:r>
      <w:r>
        <w:rPr>
          <w:rFonts w:eastAsia="Times New Roman"/>
        </w:rPr>
        <w:t xml:space="preserve">, but this can be changed with the </w:t>
      </w:r>
      <w:proofErr w:type="spellStart"/>
      <w:r>
        <w:rPr>
          <w:rStyle w:val="HTMLCode"/>
        </w:rPr>
        <w:t>sep</w:t>
      </w:r>
      <w:proofErr w:type="spellEnd"/>
      <w:r>
        <w:rPr>
          <w:rStyle w:val="HTMLCode"/>
        </w:rPr>
        <w:t xml:space="preserve"> =</w:t>
      </w:r>
      <w:r>
        <w:rPr>
          <w:rFonts w:eastAsia="Times New Roman"/>
        </w:rPr>
        <w:t xml:space="preserve"> argument.</w:t>
      </w:r>
    </w:p>
    <w:p w14:paraId="3F49B820" w14:textId="77777777" w:rsidR="00A0067E" w:rsidRDefault="00467CDC">
      <w:pPr>
        <w:numPr>
          <w:ilvl w:val="0"/>
          <w:numId w:val="92"/>
        </w:numPr>
        <w:spacing w:before="100" w:beforeAutospacing="1" w:after="100" w:afterAutospacing="1"/>
        <w:divId w:val="1655526049"/>
        <w:rPr>
          <w:rFonts w:eastAsia="Times New Roman"/>
        </w:rPr>
      </w:pPr>
      <w:r>
        <w:rPr>
          <w:rStyle w:val="HTMLCode"/>
        </w:rPr>
        <w:lastRenderedPageBreak/>
        <w:t>remove =</w:t>
      </w:r>
      <w:r>
        <w:rPr>
          <w:rFonts w:eastAsia="Times New Roman"/>
        </w:rPr>
        <w:t xml:space="preserve"> removes the input columns from the data frame (TRUE by default)</w:t>
      </w:r>
    </w:p>
    <w:p w14:paraId="0A296B43" w14:textId="77777777" w:rsidR="00A0067E" w:rsidRDefault="00467CDC">
      <w:pPr>
        <w:numPr>
          <w:ilvl w:val="0"/>
          <w:numId w:val="92"/>
        </w:numPr>
        <w:spacing w:before="100" w:beforeAutospacing="1" w:after="100" w:afterAutospacing="1"/>
        <w:divId w:val="1655526049"/>
        <w:rPr>
          <w:rFonts w:eastAsia="Times New Roman"/>
        </w:rPr>
      </w:pPr>
      <w:r>
        <w:rPr>
          <w:rStyle w:val="HTMLCode"/>
        </w:rPr>
        <w:t>na.rm =</w:t>
      </w:r>
      <w:r>
        <w:rPr>
          <w:rFonts w:eastAsia="Times New Roman"/>
        </w:rPr>
        <w:t xml:space="preserve"> removes missing values while uniting (FALSE by default)</w:t>
      </w:r>
    </w:p>
    <w:p w14:paraId="72048F53" w14:textId="77777777" w:rsidR="00A0067E" w:rsidRDefault="00467CDC">
      <w:pPr>
        <w:pStyle w:val="NormalWeb"/>
        <w:divId w:val="1655526049"/>
      </w:pPr>
      <w:r>
        <w:t>Below, we define a mini-data frame to demonstrate with:</w:t>
      </w:r>
    </w:p>
    <w:p w14:paraId="33FB66E1" w14:textId="77777777" w:rsidR="00A0067E" w:rsidRDefault="00467CDC">
      <w:pPr>
        <w:pStyle w:val="NormalWeb"/>
        <w:divId w:val="1655526049"/>
      </w:pPr>
      <w:r>
        <w:t>Here is the example data frame:</w:t>
      </w:r>
    </w:p>
    <w:p w14:paraId="4EA685CD" w14:textId="77777777" w:rsidR="00A0067E" w:rsidRDefault="00467CDC">
      <w:pPr>
        <w:pStyle w:val="NormalWeb"/>
        <w:divId w:val="1655526049"/>
      </w:pPr>
      <w:r>
        <w:t>Below, we unite the three symptom columns:</w:t>
      </w:r>
    </w:p>
    <w:p w14:paraId="6567EEEC" w14:textId="77777777" w:rsidR="00A0067E" w:rsidRDefault="00467CDC">
      <w:pPr>
        <w:pStyle w:val="Heading3"/>
        <w:divId w:val="503472082"/>
        <w:rPr>
          <w:rFonts w:eastAsia="Times New Roman"/>
        </w:rPr>
      </w:pPr>
      <w:r>
        <w:rPr>
          <w:rFonts w:eastAsia="Times New Roman"/>
        </w:rPr>
        <w:t>Split</w:t>
      </w:r>
    </w:p>
    <w:p w14:paraId="5F45D1B0" w14:textId="77777777" w:rsidR="00A0067E" w:rsidRDefault="00467CDC">
      <w:pPr>
        <w:pStyle w:val="NormalWeb"/>
        <w:divId w:val="503472082"/>
      </w:pPr>
      <w:r>
        <w:t xml:space="preserve">To split a string based on a pattern, use </w:t>
      </w:r>
      <w:proofErr w:type="spellStart"/>
      <w:r>
        <w:rPr>
          <w:rStyle w:val="HTMLCode"/>
        </w:rPr>
        <w:t>str_</w:t>
      </w:r>
      <w:proofErr w:type="gramStart"/>
      <w:r>
        <w:rPr>
          <w:rStyle w:val="HTMLCode"/>
        </w:rPr>
        <w:t>split</w:t>
      </w:r>
      <w:proofErr w:type="spellEnd"/>
      <w:r>
        <w:rPr>
          <w:rStyle w:val="HTMLCode"/>
        </w:rPr>
        <w:t>(</w:t>
      </w:r>
      <w:proofErr w:type="gramEnd"/>
      <w:r>
        <w:rPr>
          <w:rStyle w:val="HTMLCode"/>
        </w:rPr>
        <w:t>)</w:t>
      </w:r>
      <w:r>
        <w:t xml:space="preserve">. It evaluates the string(s) and returns a </w:t>
      </w:r>
      <w:r>
        <w:rPr>
          <w:rStyle w:val="HTMLCode"/>
        </w:rPr>
        <w:t>list</w:t>
      </w:r>
      <w:r>
        <w:t xml:space="preserve"> of character vectors consisting of the </w:t>
      </w:r>
      <w:proofErr w:type="gramStart"/>
      <w:r>
        <w:t>newly-split</w:t>
      </w:r>
      <w:proofErr w:type="gramEnd"/>
      <w:r>
        <w:t xml:space="preserve"> values.</w:t>
      </w:r>
    </w:p>
    <w:p w14:paraId="148A33BE" w14:textId="77777777" w:rsidR="00A0067E" w:rsidRDefault="00467CDC">
      <w:pPr>
        <w:pStyle w:val="NormalWeb"/>
        <w:divId w:val="503472082"/>
      </w:pPr>
      <w:r>
        <w:t xml:space="preserve">The simple example below evaluates one string and splits it into three. By </w:t>
      </w:r>
      <w:proofErr w:type="gramStart"/>
      <w:r>
        <w:t>default</w:t>
      </w:r>
      <w:proofErr w:type="gramEnd"/>
      <w:r>
        <w:t xml:space="preserve"> it returns an object of class </w:t>
      </w:r>
      <w:r>
        <w:rPr>
          <w:rStyle w:val="HTMLCode"/>
        </w:rPr>
        <w:t>list</w:t>
      </w:r>
      <w:r>
        <w:t xml:space="preserve"> with one element (a character vector) for each string initially provided. If </w:t>
      </w:r>
      <w:r>
        <w:rPr>
          <w:rStyle w:val="HTMLCode"/>
        </w:rPr>
        <w:t>simplify = TRUE</w:t>
      </w:r>
      <w:r>
        <w:t xml:space="preserve"> it returns a character matrix.</w:t>
      </w:r>
    </w:p>
    <w:p w14:paraId="14EFBB98" w14:textId="77777777" w:rsidR="00A0067E" w:rsidRDefault="00467CDC">
      <w:pPr>
        <w:pStyle w:val="NormalWeb"/>
        <w:divId w:val="503472082"/>
      </w:pPr>
      <w:r>
        <w:t>In this example, one string is provided, and the function returns a list with one element - a character vector with three values.</w:t>
      </w:r>
    </w:p>
    <w:p w14:paraId="4BFC7934" w14:textId="77777777" w:rsidR="00A0067E" w:rsidRDefault="00467CDC">
      <w:pPr>
        <w:pStyle w:val="NormalWeb"/>
        <w:divId w:val="503472082"/>
      </w:pPr>
      <w:r>
        <w:t xml:space="preserve">If the output is saved, you can then access the nth split value with bracket syntax. To access a specific value you can use syntax like this: </w:t>
      </w:r>
      <w:proofErr w:type="spellStart"/>
      <w:r>
        <w:rPr>
          <w:rStyle w:val="HTMLCode"/>
        </w:rPr>
        <w:t>the_returned_</w:t>
      </w:r>
      <w:proofErr w:type="gramStart"/>
      <w:r>
        <w:rPr>
          <w:rStyle w:val="HTMLCode"/>
        </w:rPr>
        <w:t>object</w:t>
      </w:r>
      <w:proofErr w:type="spellEnd"/>
      <w:r>
        <w:rPr>
          <w:rStyle w:val="HTMLCode"/>
        </w:rPr>
        <w:t>[</w:t>
      </w:r>
      <w:proofErr w:type="gramEnd"/>
      <w:r>
        <w:rPr>
          <w:rStyle w:val="HTMLCode"/>
        </w:rPr>
        <w:t>[1]][2]</w:t>
      </w:r>
      <w:r>
        <w:t xml:space="preserve">, which would access the second value from the first evaluated string (“fever”). See the </w:t>
      </w:r>
      <w:hyperlink w:anchor="r-basics" w:history="1">
        <w:r>
          <w:rPr>
            <w:rStyle w:val="Hyperlink"/>
          </w:rPr>
          <w:t>R basics</w:t>
        </w:r>
      </w:hyperlink>
      <w:r>
        <w:t xml:space="preserve"> page for more detail on accessing elements.</w:t>
      </w:r>
    </w:p>
    <w:p w14:paraId="2FC2A891" w14:textId="77777777" w:rsidR="00A0067E" w:rsidRDefault="00467CDC">
      <w:pPr>
        <w:pStyle w:val="NormalWeb"/>
        <w:divId w:val="503472082"/>
      </w:pPr>
      <w:r>
        <w:t xml:space="preserve">If multiple strings are provided by </w:t>
      </w:r>
      <w:proofErr w:type="spellStart"/>
      <w:r>
        <w:rPr>
          <w:rStyle w:val="HTMLCode"/>
        </w:rPr>
        <w:t>str_</w:t>
      </w:r>
      <w:proofErr w:type="gramStart"/>
      <w:r>
        <w:rPr>
          <w:rStyle w:val="HTMLCode"/>
        </w:rPr>
        <w:t>split</w:t>
      </w:r>
      <w:proofErr w:type="spellEnd"/>
      <w:r>
        <w:rPr>
          <w:rStyle w:val="HTMLCode"/>
        </w:rPr>
        <w:t>(</w:t>
      </w:r>
      <w:proofErr w:type="gramEnd"/>
      <w:r>
        <w:rPr>
          <w:rStyle w:val="HTMLCode"/>
        </w:rPr>
        <w:t>)</w:t>
      </w:r>
      <w:r>
        <w:t>, there will be more than one element in the returned list.</w:t>
      </w:r>
    </w:p>
    <w:p w14:paraId="59C992FF" w14:textId="77777777" w:rsidR="00A0067E" w:rsidRDefault="00467CDC">
      <w:pPr>
        <w:pStyle w:val="NormalWeb"/>
        <w:divId w:val="503472082"/>
      </w:pPr>
      <w:r>
        <w:t xml:space="preserve">To return a “character matrix” instead, which may be useful if creating data frame columns, set the argument </w:t>
      </w:r>
      <w:r>
        <w:rPr>
          <w:rStyle w:val="HTMLCode"/>
        </w:rPr>
        <w:t>simplify = TRUE</w:t>
      </w:r>
      <w:r>
        <w:t xml:space="preserve"> as shown below:</w:t>
      </w:r>
    </w:p>
    <w:p w14:paraId="2519360D" w14:textId="77777777" w:rsidR="00A0067E" w:rsidRDefault="00467CDC">
      <w:pPr>
        <w:pStyle w:val="NormalWeb"/>
        <w:divId w:val="503472082"/>
      </w:pPr>
      <w:r>
        <w:t xml:space="preserve">You can also adjust the number of splits to create with the </w:t>
      </w:r>
      <w:r>
        <w:rPr>
          <w:rStyle w:val="HTMLCode"/>
        </w:rPr>
        <w:t>n =</w:t>
      </w:r>
      <w:r>
        <w:t xml:space="preserve"> argument. For example, this restricts the number of splits to 2. Any further commas remain within the second values.</w:t>
      </w:r>
    </w:p>
    <w:p w14:paraId="533B5C66" w14:textId="77777777" w:rsidR="00A0067E" w:rsidRDefault="00467CDC">
      <w:pPr>
        <w:pStyle w:val="NormalWeb"/>
        <w:divId w:val="503472082"/>
      </w:pPr>
      <w:r>
        <w:rPr>
          <w:rStyle w:val="Emphasis"/>
        </w:rPr>
        <w:t xml:space="preserve">Note - the same outputs can be achieved with </w:t>
      </w:r>
      <w:proofErr w:type="spellStart"/>
      <w:r>
        <w:rPr>
          <w:rStyle w:val="HTMLCode"/>
          <w:i/>
          <w:iCs/>
        </w:rPr>
        <w:t>str_split_</w:t>
      </w:r>
      <w:proofErr w:type="gramStart"/>
      <w:r>
        <w:rPr>
          <w:rStyle w:val="HTMLCode"/>
          <w:i/>
          <w:iCs/>
        </w:rPr>
        <w:t>fixed</w:t>
      </w:r>
      <w:proofErr w:type="spellEnd"/>
      <w:r>
        <w:rPr>
          <w:rStyle w:val="HTMLCode"/>
          <w:i/>
          <w:iCs/>
        </w:rPr>
        <w:t>(</w:t>
      </w:r>
      <w:proofErr w:type="gramEnd"/>
      <w:r>
        <w:rPr>
          <w:rStyle w:val="HTMLCode"/>
          <w:i/>
          <w:iCs/>
        </w:rPr>
        <w:t>)</w:t>
      </w:r>
      <w:r>
        <w:rPr>
          <w:rStyle w:val="Emphasis"/>
        </w:rPr>
        <w:t xml:space="preserve">, in which you do not give the </w:t>
      </w:r>
      <w:r>
        <w:rPr>
          <w:rStyle w:val="HTMLCode"/>
          <w:i/>
          <w:iCs/>
        </w:rPr>
        <w:t>simplify</w:t>
      </w:r>
      <w:r>
        <w:rPr>
          <w:rStyle w:val="Emphasis"/>
        </w:rPr>
        <w:t xml:space="preserve"> argument, but must instead designate the number of columns (</w:t>
      </w:r>
      <w:r>
        <w:rPr>
          <w:rStyle w:val="HTMLCode"/>
          <w:i/>
          <w:iCs/>
        </w:rPr>
        <w:t>n</w:t>
      </w:r>
      <w:r>
        <w:rPr>
          <w:rStyle w:val="Emphasis"/>
        </w:rPr>
        <w:t>).</w:t>
      </w:r>
    </w:p>
    <w:p w14:paraId="2754A06E" w14:textId="77777777" w:rsidR="00A0067E" w:rsidRDefault="00467CDC">
      <w:pPr>
        <w:pStyle w:val="Heading3"/>
        <w:divId w:val="934822098"/>
        <w:rPr>
          <w:rFonts w:eastAsia="Times New Roman"/>
        </w:rPr>
      </w:pPr>
      <w:r>
        <w:rPr>
          <w:rFonts w:eastAsia="Times New Roman"/>
        </w:rPr>
        <w:t>Split columns</w:t>
      </w:r>
    </w:p>
    <w:p w14:paraId="749B5A99" w14:textId="77777777" w:rsidR="00A0067E" w:rsidRDefault="00467CDC">
      <w:pPr>
        <w:pStyle w:val="NormalWeb"/>
        <w:divId w:val="934822098"/>
      </w:pPr>
      <w:r>
        <w:t xml:space="preserve">If you are trying to split data frame column, it is best to use the </w:t>
      </w:r>
      <w:proofErr w:type="gramStart"/>
      <w:r>
        <w:rPr>
          <w:rStyle w:val="HTMLCode"/>
        </w:rPr>
        <w:t>separate(</w:t>
      </w:r>
      <w:proofErr w:type="gramEnd"/>
      <w:r>
        <w:rPr>
          <w:rStyle w:val="HTMLCode"/>
        </w:rPr>
        <w:t>)</w:t>
      </w:r>
      <w:r>
        <w:t xml:space="preserve"> function from </w:t>
      </w:r>
      <w:proofErr w:type="spellStart"/>
      <w:r>
        <w:rPr>
          <w:rStyle w:val="Strong"/>
        </w:rPr>
        <w:t>dplyr</w:t>
      </w:r>
      <w:proofErr w:type="spellEnd"/>
      <w:r>
        <w:t>. It is used to split one character column into other columns.</w:t>
      </w:r>
    </w:p>
    <w:p w14:paraId="06EF9A18" w14:textId="77777777" w:rsidR="00A0067E" w:rsidRDefault="00467CDC">
      <w:pPr>
        <w:pStyle w:val="NormalWeb"/>
        <w:divId w:val="934822098"/>
      </w:pPr>
      <w:proofErr w:type="gramStart"/>
      <w:r>
        <w:lastRenderedPageBreak/>
        <w:t>Let’s</w:t>
      </w:r>
      <w:proofErr w:type="gramEnd"/>
      <w:r>
        <w:t xml:space="preserve"> say we have a simple data frame </w:t>
      </w:r>
      <w:r>
        <w:rPr>
          <w:rStyle w:val="HTMLCode"/>
        </w:rPr>
        <w:t>df</w:t>
      </w:r>
      <w:r>
        <w:t xml:space="preserve"> (defined and united in the </w:t>
      </w:r>
      <w:hyperlink w:anchor="str_unite" w:history="1">
        <w:r>
          <w:rPr>
            <w:rStyle w:val="Hyperlink"/>
          </w:rPr>
          <w:t>unite section</w:t>
        </w:r>
      </w:hyperlink>
      <w:r>
        <w:t xml:space="preserve">) containing a </w:t>
      </w:r>
      <w:proofErr w:type="spellStart"/>
      <w:r>
        <w:rPr>
          <w:rStyle w:val="HTMLCode"/>
        </w:rPr>
        <w:t>case_ID</w:t>
      </w:r>
      <w:proofErr w:type="spellEnd"/>
      <w:r>
        <w:t xml:space="preserve"> column, one character column with many symptoms, and one outcome column. Our goal is to separate the </w:t>
      </w:r>
      <w:r>
        <w:rPr>
          <w:rStyle w:val="HTMLCode"/>
        </w:rPr>
        <w:t>symptoms</w:t>
      </w:r>
      <w:r>
        <w:t xml:space="preserve"> column into many columns - each one containing one symptom.</w:t>
      </w:r>
    </w:p>
    <w:p w14:paraId="30F73D99" w14:textId="77777777" w:rsidR="00A0067E" w:rsidRDefault="00467CDC">
      <w:pPr>
        <w:pStyle w:val="NormalWeb"/>
        <w:divId w:val="934822098"/>
      </w:pPr>
      <w:r>
        <w:t xml:space="preserve">Assuming the data are piped into </w:t>
      </w:r>
      <w:proofErr w:type="gramStart"/>
      <w:r>
        <w:rPr>
          <w:rStyle w:val="HTMLCode"/>
        </w:rPr>
        <w:t>separate(</w:t>
      </w:r>
      <w:proofErr w:type="gramEnd"/>
      <w:r>
        <w:rPr>
          <w:rStyle w:val="HTMLCode"/>
        </w:rPr>
        <w:t>)</w:t>
      </w:r>
      <w:r>
        <w:t xml:space="preserve">, first provide the column to be separated. Then provide </w:t>
      </w:r>
      <w:r>
        <w:rPr>
          <w:rStyle w:val="HTMLCode"/>
        </w:rPr>
        <w:t>into =</w:t>
      </w:r>
      <w:r>
        <w:t xml:space="preserve"> as a vector </w:t>
      </w:r>
      <w:proofErr w:type="gramStart"/>
      <w:r>
        <w:rPr>
          <w:rStyle w:val="HTMLCode"/>
        </w:rPr>
        <w:t>c( )</w:t>
      </w:r>
      <w:proofErr w:type="gramEnd"/>
      <w:r>
        <w:t xml:space="preserve"> containing the </w:t>
      </w:r>
      <w:r>
        <w:rPr>
          <w:rStyle w:val="Emphasis"/>
        </w:rPr>
        <w:t>new</w:t>
      </w:r>
      <w:r>
        <w:t xml:space="preserve"> columns names, as shown below.</w:t>
      </w:r>
    </w:p>
    <w:p w14:paraId="1802D6E0" w14:textId="77777777" w:rsidR="00A0067E" w:rsidRDefault="00467CDC">
      <w:pPr>
        <w:numPr>
          <w:ilvl w:val="0"/>
          <w:numId w:val="93"/>
        </w:numPr>
        <w:spacing w:before="100" w:beforeAutospacing="1" w:after="100" w:afterAutospacing="1"/>
        <w:divId w:val="934822098"/>
        <w:rPr>
          <w:rFonts w:eastAsia="Times New Roman"/>
        </w:rPr>
      </w:pPr>
      <w:proofErr w:type="spellStart"/>
      <w:r>
        <w:rPr>
          <w:rStyle w:val="HTMLCode"/>
        </w:rPr>
        <w:t>sep</w:t>
      </w:r>
      <w:proofErr w:type="spellEnd"/>
      <w:r>
        <w:rPr>
          <w:rStyle w:val="HTMLCode"/>
        </w:rPr>
        <w:t xml:space="preserve"> =</w:t>
      </w:r>
      <w:r>
        <w:rPr>
          <w:rFonts w:eastAsia="Times New Roman"/>
        </w:rPr>
        <w:t xml:space="preserve"> the separator, can be a character, or a number (interpreted as the character position to split at)</w:t>
      </w:r>
    </w:p>
    <w:p w14:paraId="3FF9FD02" w14:textId="77777777" w:rsidR="00A0067E" w:rsidRDefault="00467CDC">
      <w:pPr>
        <w:numPr>
          <w:ilvl w:val="0"/>
          <w:numId w:val="93"/>
        </w:numPr>
        <w:spacing w:before="100" w:beforeAutospacing="1" w:after="100" w:afterAutospacing="1"/>
        <w:divId w:val="934822098"/>
        <w:rPr>
          <w:rFonts w:eastAsia="Times New Roman"/>
        </w:rPr>
      </w:pPr>
      <w:r>
        <w:rPr>
          <w:rStyle w:val="HTMLCode"/>
        </w:rPr>
        <w:t>remove =</w:t>
      </w:r>
      <w:r>
        <w:rPr>
          <w:rFonts w:eastAsia="Times New Roman"/>
        </w:rPr>
        <w:t xml:space="preserve"> FALSE by default, removes the input column</w:t>
      </w:r>
    </w:p>
    <w:p w14:paraId="746C00F4" w14:textId="77777777" w:rsidR="00A0067E" w:rsidRDefault="00467CDC">
      <w:pPr>
        <w:numPr>
          <w:ilvl w:val="0"/>
          <w:numId w:val="93"/>
        </w:numPr>
        <w:spacing w:before="100" w:beforeAutospacing="1" w:after="100" w:afterAutospacing="1"/>
        <w:divId w:val="934822098"/>
        <w:rPr>
          <w:rFonts w:eastAsia="Times New Roman"/>
        </w:rPr>
      </w:pPr>
      <w:r>
        <w:rPr>
          <w:rStyle w:val="HTMLCode"/>
        </w:rPr>
        <w:t>convert =</w:t>
      </w:r>
      <w:r>
        <w:rPr>
          <w:rFonts w:eastAsia="Times New Roman"/>
        </w:rPr>
        <w:t xml:space="preserve"> FALSE by default, will cause string “</w:t>
      </w:r>
      <w:proofErr w:type="gramStart"/>
      <w:r>
        <w:rPr>
          <w:rFonts w:eastAsia="Times New Roman"/>
        </w:rPr>
        <w:t>NA”s</w:t>
      </w:r>
      <w:proofErr w:type="gramEnd"/>
      <w:r>
        <w:rPr>
          <w:rFonts w:eastAsia="Times New Roman"/>
        </w:rPr>
        <w:t xml:space="preserve"> to become </w:t>
      </w:r>
      <w:r>
        <w:rPr>
          <w:rStyle w:val="HTMLCode"/>
        </w:rPr>
        <w:t>NA</w:t>
      </w:r>
    </w:p>
    <w:p w14:paraId="6E6D7890" w14:textId="77777777" w:rsidR="00A0067E" w:rsidRDefault="00467CDC">
      <w:pPr>
        <w:numPr>
          <w:ilvl w:val="0"/>
          <w:numId w:val="93"/>
        </w:numPr>
        <w:spacing w:before="100" w:beforeAutospacing="1" w:after="100" w:afterAutospacing="1"/>
        <w:divId w:val="934822098"/>
        <w:rPr>
          <w:rFonts w:eastAsia="Times New Roman"/>
        </w:rPr>
      </w:pPr>
      <w:r>
        <w:rPr>
          <w:rStyle w:val="HTMLCode"/>
        </w:rPr>
        <w:t>extra =</w:t>
      </w:r>
      <w:r>
        <w:rPr>
          <w:rFonts w:eastAsia="Times New Roman"/>
        </w:rPr>
        <w:t xml:space="preserve"> this controls what happens if there are more values created by the separation than new columns named. </w:t>
      </w:r>
    </w:p>
    <w:p w14:paraId="78B72A1D" w14:textId="77777777" w:rsidR="00A0067E" w:rsidRDefault="00467CDC">
      <w:pPr>
        <w:numPr>
          <w:ilvl w:val="1"/>
          <w:numId w:val="93"/>
        </w:numPr>
        <w:spacing w:before="100" w:beforeAutospacing="1" w:after="100" w:afterAutospacing="1"/>
        <w:divId w:val="934822098"/>
        <w:rPr>
          <w:rFonts w:eastAsia="Times New Roman"/>
        </w:rPr>
      </w:pPr>
      <w:r>
        <w:rPr>
          <w:rStyle w:val="HTMLCode"/>
        </w:rPr>
        <w:t>extra = "warn"</w:t>
      </w:r>
      <w:r>
        <w:rPr>
          <w:rFonts w:eastAsia="Times New Roman"/>
        </w:rPr>
        <w:t xml:space="preserve"> means you will see a </w:t>
      </w:r>
      <w:proofErr w:type="gramStart"/>
      <w:r>
        <w:rPr>
          <w:rFonts w:eastAsia="Times New Roman"/>
        </w:rPr>
        <w:t>warning</w:t>
      </w:r>
      <w:proofErr w:type="gramEnd"/>
      <w:r>
        <w:rPr>
          <w:rFonts w:eastAsia="Times New Roman"/>
        </w:rPr>
        <w:t xml:space="preserve"> but it will drop excess values (</w:t>
      </w:r>
      <w:r>
        <w:rPr>
          <w:rStyle w:val="Strong"/>
          <w:rFonts w:eastAsia="Times New Roman"/>
        </w:rPr>
        <w:t>the default</w:t>
      </w:r>
      <w:r>
        <w:rPr>
          <w:rFonts w:eastAsia="Times New Roman"/>
        </w:rPr>
        <w:t>)</w:t>
      </w:r>
    </w:p>
    <w:p w14:paraId="25D799D7" w14:textId="77777777" w:rsidR="00A0067E" w:rsidRDefault="00467CDC">
      <w:pPr>
        <w:numPr>
          <w:ilvl w:val="1"/>
          <w:numId w:val="93"/>
        </w:numPr>
        <w:spacing w:before="100" w:beforeAutospacing="1" w:after="100" w:afterAutospacing="1"/>
        <w:divId w:val="934822098"/>
        <w:rPr>
          <w:rFonts w:eastAsia="Times New Roman"/>
        </w:rPr>
      </w:pPr>
      <w:r>
        <w:rPr>
          <w:rStyle w:val="HTMLCode"/>
        </w:rPr>
        <w:t>extra = "drop"</w:t>
      </w:r>
      <w:r>
        <w:rPr>
          <w:rFonts w:eastAsia="Times New Roman"/>
        </w:rPr>
        <w:t xml:space="preserve"> means the excess values will be dropped with no warning</w:t>
      </w:r>
    </w:p>
    <w:p w14:paraId="5B3597F5" w14:textId="77777777" w:rsidR="00A0067E" w:rsidRDefault="00467CDC">
      <w:pPr>
        <w:numPr>
          <w:ilvl w:val="1"/>
          <w:numId w:val="93"/>
        </w:numPr>
        <w:spacing w:before="100" w:beforeAutospacing="1" w:after="100" w:afterAutospacing="1"/>
        <w:divId w:val="934822098"/>
        <w:rPr>
          <w:rFonts w:eastAsia="Times New Roman"/>
        </w:rPr>
      </w:pPr>
      <w:r>
        <w:rPr>
          <w:rStyle w:val="HTMLCode"/>
          <w:b/>
          <w:bCs/>
        </w:rPr>
        <w:t>extra = "merge"</w:t>
      </w:r>
      <w:r>
        <w:rPr>
          <w:rStyle w:val="Strong"/>
          <w:rFonts w:eastAsia="Times New Roman"/>
        </w:rPr>
        <w:t xml:space="preserve"> will only split to the number of new columns listed in </w:t>
      </w:r>
      <w:r>
        <w:rPr>
          <w:rStyle w:val="HTMLCode"/>
          <w:b/>
          <w:bCs/>
        </w:rPr>
        <w:t>into</w:t>
      </w:r>
      <w:r>
        <w:rPr>
          <w:rStyle w:val="Strong"/>
          <w:rFonts w:eastAsia="Times New Roman"/>
        </w:rPr>
        <w:t xml:space="preserve"> - </w:t>
      </w:r>
      <w:r>
        <w:rPr>
          <w:rStyle w:val="Emphasis"/>
          <w:rFonts w:eastAsia="Times New Roman"/>
          <w:b/>
          <w:bCs/>
        </w:rPr>
        <w:t>this setting will preserve all your data</w:t>
      </w:r>
    </w:p>
    <w:p w14:paraId="32137D74" w14:textId="77777777" w:rsidR="00A0067E" w:rsidRDefault="00467CDC">
      <w:pPr>
        <w:pStyle w:val="NormalWeb"/>
        <w:divId w:val="934822098"/>
      </w:pPr>
      <w:r>
        <w:t xml:space="preserve">An example with </w:t>
      </w:r>
      <w:r>
        <w:rPr>
          <w:rStyle w:val="HTMLCode"/>
        </w:rPr>
        <w:t>extra = "merge"</w:t>
      </w:r>
      <w:r>
        <w:t xml:space="preserve"> is below - no data is lost. Two new columns are defined but any third symptoms are left in the second new column:</w:t>
      </w:r>
    </w:p>
    <w:p w14:paraId="30C090C0" w14:textId="77777777" w:rsidR="00A0067E" w:rsidRDefault="00467CDC">
      <w:pPr>
        <w:pStyle w:val="NormalWeb"/>
        <w:divId w:val="934822098"/>
      </w:pPr>
      <w:r>
        <w:t xml:space="preserve">When the default </w:t>
      </w:r>
      <w:r>
        <w:rPr>
          <w:rStyle w:val="HTMLCode"/>
        </w:rPr>
        <w:t>extra = "drop"</w:t>
      </w:r>
      <w:r>
        <w:t xml:space="preserve"> is used below, a warning is given but the third symptoms are lost:</w:t>
      </w:r>
    </w:p>
    <w:p w14:paraId="667DE5C5" w14:textId="77777777" w:rsidR="00A0067E" w:rsidRDefault="00467CDC">
      <w:pPr>
        <w:pStyle w:val="NormalWeb"/>
        <w:divId w:val="934822098"/>
      </w:pPr>
      <w:r>
        <w:rPr>
          <w:rStyle w:val="Emphasis"/>
          <w:b/>
          <w:bCs/>
          <w:color w:val="FFA500"/>
        </w:rPr>
        <w:t>CAUTION:</w:t>
      </w:r>
      <w:r>
        <w:rPr>
          <w:color w:val="FFA500"/>
        </w:rPr>
        <w:t xml:space="preserve"> If you do not provide enough </w:t>
      </w:r>
      <w:r>
        <w:rPr>
          <w:rStyle w:val="HTMLCode"/>
          <w:color w:val="FFA500"/>
        </w:rPr>
        <w:t>into</w:t>
      </w:r>
      <w:r>
        <w:rPr>
          <w:color w:val="FFA500"/>
        </w:rPr>
        <w:t xml:space="preserve"> values for the new columns, your data may be truncated.</w:t>
      </w:r>
    </w:p>
    <w:p w14:paraId="06E4B679" w14:textId="77777777" w:rsidR="00A0067E" w:rsidRDefault="00467CDC">
      <w:pPr>
        <w:pStyle w:val="Heading3"/>
        <w:divId w:val="1410083112"/>
        <w:rPr>
          <w:rFonts w:eastAsia="Times New Roman"/>
        </w:rPr>
      </w:pPr>
      <w:r>
        <w:rPr>
          <w:rFonts w:eastAsia="Times New Roman"/>
        </w:rPr>
        <w:t>Arrange alphabetically</w:t>
      </w:r>
    </w:p>
    <w:p w14:paraId="0F38F5C2" w14:textId="77777777" w:rsidR="00A0067E" w:rsidRDefault="00467CDC">
      <w:pPr>
        <w:pStyle w:val="NormalWeb"/>
        <w:divId w:val="1410083112"/>
      </w:pPr>
      <w:r>
        <w:t xml:space="preserve">Several strings can be sorted by alphabetical order. </w:t>
      </w:r>
      <w:proofErr w:type="spellStart"/>
      <w:r>
        <w:rPr>
          <w:rStyle w:val="HTMLCode"/>
        </w:rPr>
        <w:t>str_</w:t>
      </w:r>
      <w:proofErr w:type="gramStart"/>
      <w:r>
        <w:rPr>
          <w:rStyle w:val="HTMLCode"/>
        </w:rPr>
        <w:t>order</w:t>
      </w:r>
      <w:proofErr w:type="spellEnd"/>
      <w:r>
        <w:rPr>
          <w:rStyle w:val="HTMLCode"/>
        </w:rPr>
        <w:t>(</w:t>
      </w:r>
      <w:proofErr w:type="gramEnd"/>
      <w:r>
        <w:rPr>
          <w:rStyle w:val="HTMLCode"/>
        </w:rPr>
        <w:t>)</w:t>
      </w:r>
      <w:r>
        <w:t xml:space="preserve"> returns the order, while </w:t>
      </w:r>
      <w:proofErr w:type="spellStart"/>
      <w:r>
        <w:rPr>
          <w:rStyle w:val="HTMLCode"/>
        </w:rPr>
        <w:t>str_sort</w:t>
      </w:r>
      <w:proofErr w:type="spellEnd"/>
      <w:r>
        <w:rPr>
          <w:rStyle w:val="HTMLCode"/>
        </w:rPr>
        <w:t>()</w:t>
      </w:r>
      <w:r>
        <w:t xml:space="preserve"> returns the strings in that order.</w:t>
      </w:r>
    </w:p>
    <w:p w14:paraId="1738D6FD" w14:textId="77777777" w:rsidR="00A0067E" w:rsidRDefault="00467CDC">
      <w:pPr>
        <w:pStyle w:val="NormalWeb"/>
        <w:divId w:val="1410083112"/>
      </w:pPr>
      <w:r>
        <w:t xml:space="preserve">To use a different alphabet, add the argument </w:t>
      </w:r>
      <w:r>
        <w:rPr>
          <w:rStyle w:val="HTMLCode"/>
        </w:rPr>
        <w:t>locale =</w:t>
      </w:r>
      <w:r>
        <w:t xml:space="preserve">. See the full list of locales by entering </w:t>
      </w:r>
      <w:proofErr w:type="spellStart"/>
      <w:proofErr w:type="gramStart"/>
      <w:r>
        <w:rPr>
          <w:rStyle w:val="HTMLCode"/>
        </w:rPr>
        <w:t>stringi</w:t>
      </w:r>
      <w:proofErr w:type="spellEnd"/>
      <w:r>
        <w:rPr>
          <w:rStyle w:val="HTMLCode"/>
        </w:rPr>
        <w:t>::</w:t>
      </w:r>
      <w:proofErr w:type="spellStart"/>
      <w:proofErr w:type="gramEnd"/>
      <w:r>
        <w:rPr>
          <w:rStyle w:val="HTMLCode"/>
        </w:rPr>
        <w:t>stri_locale_list</w:t>
      </w:r>
      <w:proofErr w:type="spellEnd"/>
      <w:r>
        <w:rPr>
          <w:rStyle w:val="HTMLCode"/>
        </w:rPr>
        <w:t>()</w:t>
      </w:r>
      <w:r>
        <w:t xml:space="preserve"> in the R console.</w:t>
      </w:r>
    </w:p>
    <w:p w14:paraId="7A9C74A2" w14:textId="77777777" w:rsidR="00A0067E" w:rsidRDefault="00467CDC">
      <w:pPr>
        <w:pStyle w:val="Heading3"/>
        <w:divId w:val="1997955336"/>
        <w:rPr>
          <w:rFonts w:eastAsia="Times New Roman"/>
        </w:rPr>
      </w:pPr>
      <w:r>
        <w:rPr>
          <w:rFonts w:eastAsia="Times New Roman"/>
        </w:rPr>
        <w:t>base R functions</w:t>
      </w:r>
    </w:p>
    <w:p w14:paraId="5F336B0D" w14:textId="77777777" w:rsidR="00A0067E" w:rsidRDefault="00467CDC">
      <w:pPr>
        <w:pStyle w:val="NormalWeb"/>
        <w:divId w:val="1997955336"/>
      </w:pPr>
      <w:r>
        <w:t xml:space="preserve">It is common to see </w:t>
      </w:r>
      <w:r>
        <w:rPr>
          <w:rStyle w:val="Strong"/>
        </w:rPr>
        <w:t>base</w:t>
      </w:r>
      <w:r>
        <w:t xml:space="preserve"> R functions </w:t>
      </w:r>
      <w:proofErr w:type="gramStart"/>
      <w:r>
        <w:rPr>
          <w:rStyle w:val="HTMLCode"/>
        </w:rPr>
        <w:t>paste(</w:t>
      </w:r>
      <w:proofErr w:type="gramEnd"/>
      <w:r>
        <w:rPr>
          <w:rStyle w:val="HTMLCode"/>
        </w:rPr>
        <w:t>)</w:t>
      </w:r>
      <w:r>
        <w:t xml:space="preserve"> and </w:t>
      </w:r>
      <w:r>
        <w:rPr>
          <w:rStyle w:val="HTMLCode"/>
        </w:rPr>
        <w:t>paste0()</w:t>
      </w:r>
      <w:r>
        <w:t xml:space="preserve">, which concatenate vectors after converting all parts to character. They act similarly to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but the syntax is arguably more complicated - in the parentheses each part is separated by a comma. The parts are either character text (in quotes) or pre-defined code objects (no quotes). For example:</w:t>
      </w:r>
    </w:p>
    <w:p w14:paraId="529EC9D5" w14:textId="77777777" w:rsidR="00A0067E" w:rsidRDefault="00467CDC">
      <w:pPr>
        <w:pStyle w:val="NormalWeb"/>
        <w:divId w:val="1997955336"/>
      </w:pPr>
      <w:proofErr w:type="spellStart"/>
      <w:r>
        <w:rPr>
          <w:rStyle w:val="HTMLCode"/>
        </w:rPr>
        <w:t>sep</w:t>
      </w:r>
      <w:proofErr w:type="spellEnd"/>
      <w:r>
        <w:rPr>
          <w:rStyle w:val="HTMLCode"/>
        </w:rPr>
        <w:t xml:space="preserve"> =</w:t>
      </w:r>
      <w:r>
        <w:t xml:space="preserve"> and </w:t>
      </w:r>
      <w:r>
        <w:rPr>
          <w:rStyle w:val="HTMLCode"/>
        </w:rPr>
        <w:t>collapse =</w:t>
      </w:r>
      <w:r>
        <w:t xml:space="preserve"> arguments can be specified. </w:t>
      </w:r>
      <w:proofErr w:type="gramStart"/>
      <w:r>
        <w:rPr>
          <w:rStyle w:val="HTMLCode"/>
        </w:rPr>
        <w:t>paste(</w:t>
      </w:r>
      <w:proofErr w:type="gramEnd"/>
      <w:r>
        <w:rPr>
          <w:rStyle w:val="HTMLCode"/>
        </w:rPr>
        <w:t>)</w:t>
      </w:r>
      <w:r>
        <w:t xml:space="preserve"> is simply </w:t>
      </w:r>
      <w:r>
        <w:rPr>
          <w:rStyle w:val="HTMLCode"/>
        </w:rPr>
        <w:t>paste0()</w:t>
      </w:r>
      <w:r>
        <w:t xml:space="preserve"> with a default </w:t>
      </w:r>
      <w:proofErr w:type="spellStart"/>
      <w:r>
        <w:rPr>
          <w:rStyle w:val="HTMLCode"/>
        </w:rPr>
        <w:t>sep</w:t>
      </w:r>
      <w:proofErr w:type="spellEnd"/>
      <w:r>
        <w:rPr>
          <w:rStyle w:val="HTMLCode"/>
        </w:rPr>
        <w:t xml:space="preserve"> = " "</w:t>
      </w:r>
      <w:r>
        <w:t xml:space="preserve"> (one space).</w:t>
      </w:r>
    </w:p>
    <w:p w14:paraId="30B1D0BD" w14:textId="77777777" w:rsidR="00A0067E" w:rsidRDefault="00467CDC">
      <w:pPr>
        <w:pStyle w:val="Heading2"/>
        <w:divId w:val="1755085828"/>
        <w:rPr>
          <w:rFonts w:eastAsia="Times New Roman"/>
        </w:rPr>
      </w:pPr>
      <w:r>
        <w:rPr>
          <w:rFonts w:eastAsia="Times New Roman"/>
        </w:rPr>
        <w:lastRenderedPageBreak/>
        <w:t xml:space="preserve">Clean and </w:t>
      </w:r>
      <w:proofErr w:type="spellStart"/>
      <w:r>
        <w:rPr>
          <w:rFonts w:eastAsia="Times New Roman"/>
        </w:rPr>
        <w:t>standardise</w:t>
      </w:r>
      <w:proofErr w:type="spellEnd"/>
    </w:p>
    <w:p w14:paraId="30A1ACC4" w14:textId="77777777" w:rsidR="00A0067E" w:rsidRDefault="00467CDC">
      <w:pPr>
        <w:pStyle w:val="Heading3"/>
        <w:divId w:val="1935094876"/>
        <w:rPr>
          <w:rFonts w:eastAsia="Times New Roman"/>
        </w:rPr>
      </w:pPr>
      <w:r>
        <w:rPr>
          <w:rFonts w:eastAsia="Times New Roman"/>
        </w:rPr>
        <w:t>Change case</w:t>
      </w:r>
    </w:p>
    <w:p w14:paraId="456DA755" w14:textId="77777777" w:rsidR="00A0067E" w:rsidRDefault="00467CDC">
      <w:pPr>
        <w:pStyle w:val="NormalWeb"/>
        <w:divId w:val="1935094876"/>
      </w:pPr>
      <w:r>
        <w:t xml:space="preserve">Often one must alter the case/capitalization of a string value, for example names of </w:t>
      </w:r>
      <w:proofErr w:type="spellStart"/>
      <w:r>
        <w:t>jursidictions</w:t>
      </w:r>
      <w:proofErr w:type="spellEnd"/>
      <w:r>
        <w:t xml:space="preserve">. Use </w:t>
      </w:r>
      <w:proofErr w:type="spellStart"/>
      <w:r>
        <w:rPr>
          <w:rStyle w:val="HTMLCode"/>
        </w:rPr>
        <w:t>str_to_</w:t>
      </w:r>
      <w:proofErr w:type="gramStart"/>
      <w:r>
        <w:rPr>
          <w:rStyle w:val="HTMLCode"/>
        </w:rPr>
        <w:t>upper</w:t>
      </w:r>
      <w:proofErr w:type="spellEnd"/>
      <w:r>
        <w:rPr>
          <w:rStyle w:val="HTMLCode"/>
        </w:rPr>
        <w:t>(</w:t>
      </w:r>
      <w:proofErr w:type="gramEnd"/>
      <w:r>
        <w:rPr>
          <w:rStyle w:val="HTMLCode"/>
        </w:rPr>
        <w:t>)</w:t>
      </w:r>
      <w:r>
        <w:t xml:space="preserve">, </w:t>
      </w:r>
      <w:proofErr w:type="spellStart"/>
      <w:r>
        <w:rPr>
          <w:rStyle w:val="HTMLCode"/>
        </w:rPr>
        <w:t>str_to_lower</w:t>
      </w:r>
      <w:proofErr w:type="spellEnd"/>
      <w:r>
        <w:rPr>
          <w:rStyle w:val="HTMLCode"/>
        </w:rPr>
        <w:t>()</w:t>
      </w:r>
      <w:r>
        <w:t xml:space="preserve">, and </w:t>
      </w:r>
      <w:proofErr w:type="spellStart"/>
      <w:r>
        <w:rPr>
          <w:rStyle w:val="HTMLCode"/>
        </w:rPr>
        <w:t>str_to_title</w:t>
      </w:r>
      <w:proofErr w:type="spellEnd"/>
      <w:r>
        <w:rPr>
          <w:rStyle w:val="HTMLCode"/>
        </w:rPr>
        <w:t>()</w:t>
      </w:r>
      <w:r>
        <w:t xml:space="preserve">, from </w:t>
      </w:r>
      <w:proofErr w:type="spellStart"/>
      <w:r>
        <w:rPr>
          <w:rStyle w:val="Strong"/>
        </w:rPr>
        <w:t>stringr</w:t>
      </w:r>
      <w:proofErr w:type="spellEnd"/>
      <w:r>
        <w:t>, as shown below:</w:t>
      </w:r>
    </w:p>
    <w:p w14:paraId="1AB93056" w14:textId="77777777" w:rsidR="00A0067E" w:rsidRDefault="00467CDC">
      <w:pPr>
        <w:pStyle w:val="NormalWeb"/>
        <w:divId w:val="1935094876"/>
      </w:pPr>
      <w:r>
        <w:t xml:space="preserve">Using *base** R, the above can also be achieved with </w:t>
      </w:r>
      <w:proofErr w:type="spellStart"/>
      <w:proofErr w:type="gramStart"/>
      <w:r>
        <w:rPr>
          <w:rStyle w:val="HTMLCode"/>
        </w:rPr>
        <w:t>toupper</w:t>
      </w:r>
      <w:proofErr w:type="spellEnd"/>
      <w:r>
        <w:rPr>
          <w:rStyle w:val="HTMLCode"/>
        </w:rPr>
        <w:t>(</w:t>
      </w:r>
      <w:proofErr w:type="gramEnd"/>
      <w:r>
        <w:rPr>
          <w:rStyle w:val="HTMLCode"/>
        </w:rPr>
        <w:t>)</w:t>
      </w:r>
      <w:r>
        <w:t xml:space="preserve">, </w:t>
      </w:r>
      <w:proofErr w:type="spellStart"/>
      <w:r>
        <w:rPr>
          <w:rStyle w:val="HTMLCode"/>
        </w:rPr>
        <w:t>tolower</w:t>
      </w:r>
      <w:proofErr w:type="spellEnd"/>
      <w:r>
        <w:rPr>
          <w:rStyle w:val="HTMLCode"/>
        </w:rPr>
        <w:t>()</w:t>
      </w:r>
      <w:r>
        <w:t>.</w:t>
      </w:r>
    </w:p>
    <w:p w14:paraId="4D801F85" w14:textId="77777777" w:rsidR="00A0067E" w:rsidRDefault="00467CDC">
      <w:pPr>
        <w:pStyle w:val="NormalWeb"/>
        <w:divId w:val="1935094876"/>
      </w:pPr>
      <w:r>
        <w:rPr>
          <w:rStyle w:val="Strong"/>
        </w:rPr>
        <w:t>Title case</w:t>
      </w:r>
    </w:p>
    <w:p w14:paraId="474607B5" w14:textId="77777777" w:rsidR="00A0067E" w:rsidRDefault="00467CDC">
      <w:pPr>
        <w:pStyle w:val="NormalWeb"/>
        <w:divId w:val="1935094876"/>
      </w:pPr>
      <w:r>
        <w:t xml:space="preserve">Transforming the string so each word is capitalized can be achieved with </w:t>
      </w:r>
      <w:proofErr w:type="spellStart"/>
      <w:r>
        <w:rPr>
          <w:rStyle w:val="HTMLCode"/>
        </w:rPr>
        <w:t>str_to_</w:t>
      </w:r>
      <w:proofErr w:type="gramStart"/>
      <w:r>
        <w:rPr>
          <w:rStyle w:val="HTMLCode"/>
        </w:rPr>
        <w:t>title</w:t>
      </w:r>
      <w:proofErr w:type="spellEnd"/>
      <w:r>
        <w:rPr>
          <w:rStyle w:val="HTMLCode"/>
        </w:rPr>
        <w:t>(</w:t>
      </w:r>
      <w:proofErr w:type="gramEnd"/>
      <w:r>
        <w:rPr>
          <w:rStyle w:val="HTMLCode"/>
        </w:rPr>
        <w:t>)</w:t>
      </w:r>
      <w:r>
        <w:t>:</w:t>
      </w:r>
    </w:p>
    <w:p w14:paraId="64A29526" w14:textId="77777777" w:rsidR="00A0067E" w:rsidRDefault="00467CDC">
      <w:pPr>
        <w:pStyle w:val="NormalWeb"/>
        <w:divId w:val="1935094876"/>
      </w:pPr>
      <w:r>
        <w:t xml:space="preserve">Use </w:t>
      </w:r>
      <w:proofErr w:type="spellStart"/>
      <w:proofErr w:type="gramStart"/>
      <w:r>
        <w:rPr>
          <w:rStyle w:val="HTMLCode"/>
        </w:rPr>
        <w:t>toTitleCase</w:t>
      </w:r>
      <w:proofErr w:type="spellEnd"/>
      <w:r>
        <w:rPr>
          <w:rStyle w:val="HTMLCode"/>
        </w:rPr>
        <w:t>(</w:t>
      </w:r>
      <w:proofErr w:type="gramEnd"/>
      <w:r>
        <w:rPr>
          <w:rStyle w:val="HTMLCode"/>
        </w:rPr>
        <w:t>)</w:t>
      </w:r>
      <w:r>
        <w:t xml:space="preserve"> from the </w:t>
      </w:r>
      <w:r>
        <w:rPr>
          <w:rStyle w:val="Strong"/>
        </w:rPr>
        <w:t>tools</w:t>
      </w:r>
      <w:r>
        <w:t xml:space="preserve"> package to achieve more nuanced capitalization (words like “to”, “the”, and “of” are not capitalized).</w:t>
      </w:r>
    </w:p>
    <w:p w14:paraId="4C40D04F" w14:textId="77777777" w:rsidR="00A0067E" w:rsidRDefault="00467CDC">
      <w:pPr>
        <w:pStyle w:val="NormalWeb"/>
        <w:divId w:val="1935094876"/>
      </w:pPr>
      <w:r>
        <w:t xml:space="preserve">You can also use </w:t>
      </w:r>
      <w:proofErr w:type="spellStart"/>
      <w:r>
        <w:rPr>
          <w:rStyle w:val="HTMLCode"/>
        </w:rPr>
        <w:t>str_to_</w:t>
      </w:r>
      <w:proofErr w:type="gramStart"/>
      <w:r>
        <w:rPr>
          <w:rStyle w:val="HTMLCode"/>
        </w:rPr>
        <w:t>sentence</w:t>
      </w:r>
      <w:proofErr w:type="spellEnd"/>
      <w:r>
        <w:rPr>
          <w:rStyle w:val="HTMLCode"/>
        </w:rPr>
        <w:t>(</w:t>
      </w:r>
      <w:proofErr w:type="gramEnd"/>
      <w:r>
        <w:rPr>
          <w:rStyle w:val="HTMLCode"/>
        </w:rPr>
        <w:t>)</w:t>
      </w:r>
      <w:r>
        <w:t>, which capitalizes only the first letter of the string.</w:t>
      </w:r>
    </w:p>
    <w:p w14:paraId="6D844A0D" w14:textId="77777777" w:rsidR="00A0067E" w:rsidRDefault="00467CDC">
      <w:pPr>
        <w:pStyle w:val="Heading3"/>
        <w:divId w:val="1052536076"/>
        <w:rPr>
          <w:rFonts w:eastAsia="Times New Roman"/>
        </w:rPr>
      </w:pPr>
      <w:r>
        <w:rPr>
          <w:rFonts w:eastAsia="Times New Roman"/>
        </w:rPr>
        <w:t>Pad length</w:t>
      </w:r>
    </w:p>
    <w:p w14:paraId="0719CF62" w14:textId="77777777" w:rsidR="00A0067E" w:rsidRDefault="00467CDC">
      <w:pPr>
        <w:pStyle w:val="NormalWeb"/>
        <w:divId w:val="1052536076"/>
      </w:pPr>
      <w:r>
        <w:t xml:space="preserve">Use </w:t>
      </w:r>
      <w:proofErr w:type="spellStart"/>
      <w:r>
        <w:rPr>
          <w:rStyle w:val="HTMLCode"/>
        </w:rPr>
        <w:t>str_</w:t>
      </w:r>
      <w:proofErr w:type="gramStart"/>
      <w:r>
        <w:rPr>
          <w:rStyle w:val="HTMLCode"/>
        </w:rPr>
        <w:t>pad</w:t>
      </w:r>
      <w:proofErr w:type="spellEnd"/>
      <w:r>
        <w:rPr>
          <w:rStyle w:val="HTMLCode"/>
        </w:rPr>
        <w:t>(</w:t>
      </w:r>
      <w:proofErr w:type="gramEnd"/>
      <w:r>
        <w:rPr>
          <w:rStyle w:val="HTMLCode"/>
        </w:rPr>
        <w:t>)</w:t>
      </w:r>
      <w:r>
        <w:t xml:space="preserve"> to add characters to a string, to a minimum length. By </w:t>
      </w:r>
      <w:proofErr w:type="gramStart"/>
      <w:r>
        <w:t>default</w:t>
      </w:r>
      <w:proofErr w:type="gramEnd"/>
      <w:r>
        <w:t xml:space="preserve"> spaces are added, but you can also pad with other characters using the </w:t>
      </w:r>
      <w:r>
        <w:rPr>
          <w:rStyle w:val="HTMLCode"/>
        </w:rPr>
        <w:t>pad =</w:t>
      </w:r>
      <w:r>
        <w:t xml:space="preserve"> argument.</w:t>
      </w:r>
    </w:p>
    <w:p w14:paraId="0435A36B" w14:textId="77777777" w:rsidR="00A0067E" w:rsidRDefault="00467CDC">
      <w:pPr>
        <w:pStyle w:val="NormalWeb"/>
        <w:divId w:val="1052536076"/>
      </w:pPr>
      <w:r>
        <w:t xml:space="preserve">For example, to pad numbers with leading zeros (such as for hours or minutes), you can pad the number to minimum length of 2 with </w:t>
      </w:r>
      <w:r>
        <w:rPr>
          <w:rStyle w:val="HTMLCode"/>
        </w:rPr>
        <w:t>pad = "0"</w:t>
      </w:r>
      <w:r>
        <w:t>.</w:t>
      </w:r>
    </w:p>
    <w:p w14:paraId="18CAF7EC" w14:textId="77777777" w:rsidR="00A0067E" w:rsidRDefault="00467CDC">
      <w:pPr>
        <w:pStyle w:val="Heading3"/>
        <w:divId w:val="388529830"/>
        <w:rPr>
          <w:rFonts w:eastAsia="Times New Roman"/>
        </w:rPr>
      </w:pPr>
      <w:r>
        <w:rPr>
          <w:rFonts w:eastAsia="Times New Roman"/>
        </w:rPr>
        <w:t>Truncate</w:t>
      </w:r>
    </w:p>
    <w:p w14:paraId="3D95C71E" w14:textId="77777777" w:rsidR="00A0067E" w:rsidRDefault="00467CDC">
      <w:pPr>
        <w:pStyle w:val="NormalWeb"/>
        <w:divId w:val="388529830"/>
      </w:pPr>
      <w:proofErr w:type="spellStart"/>
      <w:r>
        <w:rPr>
          <w:rStyle w:val="HTMLCode"/>
        </w:rPr>
        <w:t>str_</w:t>
      </w:r>
      <w:proofErr w:type="gramStart"/>
      <w:r>
        <w:rPr>
          <w:rStyle w:val="HTMLCode"/>
        </w:rPr>
        <w:t>trunc</w:t>
      </w:r>
      <w:proofErr w:type="spellEnd"/>
      <w:r>
        <w:rPr>
          <w:rStyle w:val="HTMLCode"/>
        </w:rPr>
        <w:t>(</w:t>
      </w:r>
      <w:proofErr w:type="gramEnd"/>
      <w:r>
        <w:rPr>
          <w:rStyle w:val="HTMLCode"/>
        </w:rPr>
        <w:t>)</w:t>
      </w:r>
      <w:r>
        <w:t xml:space="preserve"> sets a maximum length for each string. If a string exceeds this length, it is truncated (shortened) and an ellipsis (…) is included to indicate that the string was previously longer. Note that the ellipsis </w:t>
      </w:r>
      <w:r>
        <w:rPr>
          <w:rStyle w:val="Emphasis"/>
        </w:rPr>
        <w:t>is</w:t>
      </w:r>
      <w:r>
        <w:t xml:space="preserve"> counted in the length. The ellipsis characters can be changed with the argument </w:t>
      </w:r>
      <w:r>
        <w:rPr>
          <w:rStyle w:val="HTMLCode"/>
        </w:rPr>
        <w:t>ellipsis =</w:t>
      </w:r>
      <w:r>
        <w:t xml:space="preserve">. The optional </w:t>
      </w:r>
      <w:r>
        <w:rPr>
          <w:rStyle w:val="HTMLCode"/>
        </w:rPr>
        <w:t>side =</w:t>
      </w:r>
      <w:r>
        <w:t xml:space="preserve"> argument specifies which where the ellipsis will appear within the truncated string (“left”, “right”, or “center”).</w:t>
      </w:r>
    </w:p>
    <w:p w14:paraId="36048E16" w14:textId="77777777" w:rsidR="00A0067E" w:rsidRDefault="00467CDC">
      <w:pPr>
        <w:pStyle w:val="Heading3"/>
        <w:divId w:val="1701079308"/>
        <w:rPr>
          <w:rFonts w:eastAsia="Times New Roman"/>
        </w:rPr>
      </w:pPr>
      <w:r>
        <w:rPr>
          <w:rFonts w:eastAsia="Times New Roman"/>
        </w:rPr>
        <w:t>Standardize length</w:t>
      </w:r>
    </w:p>
    <w:p w14:paraId="67CBA0B4" w14:textId="77777777" w:rsidR="00A0067E" w:rsidRDefault="00467CDC">
      <w:pPr>
        <w:pStyle w:val="NormalWeb"/>
        <w:divId w:val="1701079308"/>
      </w:pPr>
      <w:r>
        <w:t xml:space="preserve">Use </w:t>
      </w:r>
      <w:proofErr w:type="spellStart"/>
      <w:r>
        <w:rPr>
          <w:rStyle w:val="HTMLCode"/>
        </w:rPr>
        <w:t>str_</w:t>
      </w:r>
      <w:proofErr w:type="gramStart"/>
      <w:r>
        <w:rPr>
          <w:rStyle w:val="HTMLCode"/>
        </w:rPr>
        <w:t>trunc</w:t>
      </w:r>
      <w:proofErr w:type="spellEnd"/>
      <w:r>
        <w:rPr>
          <w:rStyle w:val="HTMLCode"/>
        </w:rPr>
        <w:t>(</w:t>
      </w:r>
      <w:proofErr w:type="gramEnd"/>
      <w:r>
        <w:rPr>
          <w:rStyle w:val="HTMLCode"/>
        </w:rPr>
        <w:t>)</w:t>
      </w:r>
      <w:r>
        <w:t xml:space="preserve"> to set a maximum length, and then use </w:t>
      </w:r>
      <w:proofErr w:type="spellStart"/>
      <w:r>
        <w:rPr>
          <w:rStyle w:val="HTMLCode"/>
        </w:rPr>
        <w:t>str_pad</w:t>
      </w:r>
      <w:proofErr w:type="spellEnd"/>
      <w:r>
        <w:rPr>
          <w:rStyle w:val="HTMLCode"/>
        </w:rPr>
        <w:t>()</w:t>
      </w:r>
      <w:r>
        <w:t xml:space="preserve"> to expand the very short strings to that truncated length. In the example below, 6 is set as the maximum length (one value is truncated), and then one very short value is padded to achieve length of 6.</w:t>
      </w:r>
    </w:p>
    <w:p w14:paraId="09E11ADF" w14:textId="77777777" w:rsidR="00A0067E" w:rsidRDefault="00467CDC">
      <w:pPr>
        <w:pStyle w:val="Heading3"/>
        <w:divId w:val="344207506"/>
        <w:rPr>
          <w:rFonts w:eastAsia="Times New Roman"/>
        </w:rPr>
      </w:pPr>
      <w:r>
        <w:rPr>
          <w:rFonts w:eastAsia="Times New Roman"/>
        </w:rPr>
        <w:t>Remove leading/trailing whitespace</w:t>
      </w:r>
    </w:p>
    <w:p w14:paraId="1BD08BB2" w14:textId="77777777" w:rsidR="00A0067E" w:rsidRDefault="00467CDC">
      <w:pPr>
        <w:pStyle w:val="NormalWeb"/>
        <w:divId w:val="344207506"/>
      </w:pPr>
      <w:r>
        <w:lastRenderedPageBreak/>
        <w:t xml:space="preserve">Use </w:t>
      </w:r>
      <w:proofErr w:type="spellStart"/>
      <w:r>
        <w:rPr>
          <w:rStyle w:val="HTMLCode"/>
        </w:rPr>
        <w:t>str_</w:t>
      </w:r>
      <w:proofErr w:type="gramStart"/>
      <w:r>
        <w:rPr>
          <w:rStyle w:val="HTMLCode"/>
        </w:rPr>
        <w:t>trim</w:t>
      </w:r>
      <w:proofErr w:type="spellEnd"/>
      <w:r>
        <w:rPr>
          <w:rStyle w:val="HTMLCode"/>
        </w:rPr>
        <w:t>(</w:t>
      </w:r>
      <w:proofErr w:type="gramEnd"/>
      <w:r>
        <w:rPr>
          <w:rStyle w:val="HTMLCode"/>
        </w:rPr>
        <w:t>)</w:t>
      </w:r>
      <w:r>
        <w:t xml:space="preserve"> to remove spaces, newlines (</w:t>
      </w:r>
      <w:r>
        <w:rPr>
          <w:rStyle w:val="HTMLCode"/>
        </w:rPr>
        <w:t>\n</w:t>
      </w:r>
      <w:r>
        <w:t>) or tabs (</w:t>
      </w:r>
      <w:r>
        <w:rPr>
          <w:rStyle w:val="HTMLCode"/>
        </w:rPr>
        <w:t>\t</w:t>
      </w:r>
      <w:r>
        <w:t xml:space="preserve">) on sides of a string input. Add </w:t>
      </w:r>
      <w:r>
        <w:rPr>
          <w:rStyle w:val="HTMLCode"/>
        </w:rPr>
        <w:t>"right"</w:t>
      </w:r>
      <w:r>
        <w:t xml:space="preserve"> </w:t>
      </w:r>
      <w:r>
        <w:rPr>
          <w:rStyle w:val="HTMLCode"/>
        </w:rPr>
        <w:t>"left"</w:t>
      </w:r>
      <w:r>
        <w:t xml:space="preserve">, or </w:t>
      </w:r>
      <w:r>
        <w:rPr>
          <w:rStyle w:val="HTMLCode"/>
        </w:rPr>
        <w:t>"both"</w:t>
      </w:r>
      <w:r>
        <w:t xml:space="preserve"> to the command to specify which side to trim (e.g. </w:t>
      </w:r>
      <w:proofErr w:type="spellStart"/>
      <w:r>
        <w:rPr>
          <w:rStyle w:val="HTMLCode"/>
        </w:rPr>
        <w:t>str_</w:t>
      </w:r>
      <w:proofErr w:type="gramStart"/>
      <w:r>
        <w:rPr>
          <w:rStyle w:val="HTMLCode"/>
        </w:rPr>
        <w:t>trim</w:t>
      </w:r>
      <w:proofErr w:type="spellEnd"/>
      <w:r>
        <w:rPr>
          <w:rStyle w:val="HTMLCode"/>
        </w:rPr>
        <w:t>(</w:t>
      </w:r>
      <w:proofErr w:type="gramEnd"/>
      <w:r>
        <w:rPr>
          <w:rStyle w:val="HTMLCode"/>
        </w:rPr>
        <w:t>x, "right")</w:t>
      </w:r>
      <w:r>
        <w:t>.</w:t>
      </w:r>
    </w:p>
    <w:p w14:paraId="2A8BE55C" w14:textId="77777777" w:rsidR="00A0067E" w:rsidRDefault="00467CDC">
      <w:pPr>
        <w:pStyle w:val="Heading3"/>
        <w:divId w:val="1727947944"/>
        <w:rPr>
          <w:rFonts w:eastAsia="Times New Roman"/>
        </w:rPr>
      </w:pPr>
      <w:r>
        <w:rPr>
          <w:rFonts w:eastAsia="Times New Roman"/>
        </w:rPr>
        <w:t>Remove repeated whitespace within</w:t>
      </w:r>
    </w:p>
    <w:p w14:paraId="53EACF04" w14:textId="77777777" w:rsidR="00A0067E" w:rsidRDefault="00467CDC">
      <w:pPr>
        <w:pStyle w:val="NormalWeb"/>
        <w:divId w:val="1727947944"/>
      </w:pPr>
      <w:r>
        <w:t xml:space="preserve">Use </w:t>
      </w:r>
      <w:proofErr w:type="spellStart"/>
      <w:r>
        <w:rPr>
          <w:rStyle w:val="HTMLCode"/>
        </w:rPr>
        <w:t>str_</w:t>
      </w:r>
      <w:proofErr w:type="gramStart"/>
      <w:r>
        <w:rPr>
          <w:rStyle w:val="HTMLCode"/>
        </w:rPr>
        <w:t>squish</w:t>
      </w:r>
      <w:proofErr w:type="spellEnd"/>
      <w:r>
        <w:rPr>
          <w:rStyle w:val="HTMLCode"/>
        </w:rPr>
        <w:t>(</w:t>
      </w:r>
      <w:proofErr w:type="gramEnd"/>
      <w:r>
        <w:rPr>
          <w:rStyle w:val="HTMLCode"/>
        </w:rPr>
        <w:t>)</w:t>
      </w:r>
      <w:r>
        <w:t xml:space="preserve"> to remove repeated spaces that appear </w:t>
      </w:r>
      <w:r>
        <w:rPr>
          <w:rStyle w:val="Emphasis"/>
        </w:rPr>
        <w:t>inside</w:t>
      </w:r>
      <w:r>
        <w:t xml:space="preserve"> a string. For example, to convert double spaces into single spaces. It also removes spaces, newlines, or tabs on the outside of the string like </w:t>
      </w:r>
      <w:proofErr w:type="spellStart"/>
      <w:r>
        <w:rPr>
          <w:rStyle w:val="HTMLCode"/>
        </w:rPr>
        <w:t>str_</w:t>
      </w:r>
      <w:proofErr w:type="gramStart"/>
      <w:r>
        <w:rPr>
          <w:rStyle w:val="HTMLCode"/>
        </w:rPr>
        <w:t>trim</w:t>
      </w:r>
      <w:proofErr w:type="spellEnd"/>
      <w:r>
        <w:rPr>
          <w:rStyle w:val="HTMLCode"/>
        </w:rPr>
        <w:t>(</w:t>
      </w:r>
      <w:proofErr w:type="gramEnd"/>
      <w:r>
        <w:rPr>
          <w:rStyle w:val="HTMLCode"/>
        </w:rPr>
        <w:t>)</w:t>
      </w:r>
      <w:r>
        <w:t>.</w:t>
      </w:r>
    </w:p>
    <w:p w14:paraId="7214A910" w14:textId="77777777" w:rsidR="00A0067E" w:rsidRDefault="00467CDC">
      <w:pPr>
        <w:pStyle w:val="NormalWeb"/>
        <w:divId w:val="1727947944"/>
      </w:pPr>
      <w:proofErr w:type="gramStart"/>
      <w:r>
        <w:t xml:space="preserve">Enter </w:t>
      </w:r>
      <w:r>
        <w:rPr>
          <w:rStyle w:val="HTMLCode"/>
        </w:rPr>
        <w:t>?</w:t>
      </w:r>
      <w:proofErr w:type="spellStart"/>
      <w:r>
        <w:rPr>
          <w:rStyle w:val="HTMLCode"/>
        </w:rPr>
        <w:t>str</w:t>
      </w:r>
      <w:proofErr w:type="gramEnd"/>
      <w:r>
        <w:rPr>
          <w:rStyle w:val="HTMLCode"/>
        </w:rPr>
        <w:t>_trim</w:t>
      </w:r>
      <w:proofErr w:type="spellEnd"/>
      <w:r>
        <w:t xml:space="preserve">, </w:t>
      </w:r>
      <w:r>
        <w:rPr>
          <w:rStyle w:val="HTMLCode"/>
        </w:rPr>
        <w:t>?</w:t>
      </w:r>
      <w:proofErr w:type="spellStart"/>
      <w:r>
        <w:rPr>
          <w:rStyle w:val="HTMLCode"/>
        </w:rPr>
        <w:t>str_pad</w:t>
      </w:r>
      <w:proofErr w:type="spellEnd"/>
      <w:r>
        <w:t xml:space="preserve"> in your R console to see further details.</w:t>
      </w:r>
    </w:p>
    <w:p w14:paraId="1DA6B823" w14:textId="77777777" w:rsidR="00A0067E" w:rsidRDefault="00467CDC">
      <w:pPr>
        <w:pStyle w:val="Heading3"/>
        <w:divId w:val="446848009"/>
        <w:rPr>
          <w:rFonts w:eastAsia="Times New Roman"/>
        </w:rPr>
      </w:pPr>
      <w:r>
        <w:rPr>
          <w:rFonts w:eastAsia="Times New Roman"/>
        </w:rPr>
        <w:t>Wrap into paragraphs</w:t>
      </w:r>
    </w:p>
    <w:p w14:paraId="1FF2CACB" w14:textId="77777777" w:rsidR="00A0067E" w:rsidRDefault="00467CDC">
      <w:pPr>
        <w:pStyle w:val="NormalWeb"/>
        <w:divId w:val="446848009"/>
      </w:pPr>
      <w:r>
        <w:t xml:space="preserve">Use </w:t>
      </w:r>
      <w:proofErr w:type="spellStart"/>
      <w:r>
        <w:rPr>
          <w:rStyle w:val="HTMLCode"/>
        </w:rPr>
        <w:t>str_</w:t>
      </w:r>
      <w:proofErr w:type="gramStart"/>
      <w:r>
        <w:rPr>
          <w:rStyle w:val="HTMLCode"/>
        </w:rPr>
        <w:t>wrap</w:t>
      </w:r>
      <w:proofErr w:type="spellEnd"/>
      <w:r>
        <w:rPr>
          <w:rStyle w:val="HTMLCode"/>
        </w:rPr>
        <w:t>(</w:t>
      </w:r>
      <w:proofErr w:type="gramEnd"/>
      <w:r>
        <w:rPr>
          <w:rStyle w:val="HTMLCode"/>
        </w:rPr>
        <w:t>)</w:t>
      </w:r>
      <w:r>
        <w:t xml:space="preserve"> to wrap a long unstructured text into a structured paragraph with fixed line length. Provide the ideal character length for each line, and it applies an algorithm to insert newlines (</w:t>
      </w:r>
      <w:r>
        <w:rPr>
          <w:rStyle w:val="HTMLCode"/>
        </w:rPr>
        <w:t>\n</w:t>
      </w:r>
      <w:r>
        <w:t>) within the paragraph, as seen in the example below.</w:t>
      </w:r>
    </w:p>
    <w:p w14:paraId="405A8A70" w14:textId="77777777" w:rsidR="00A0067E" w:rsidRDefault="00467CDC">
      <w:pPr>
        <w:pStyle w:val="NormalWeb"/>
        <w:divId w:val="446848009"/>
      </w:pPr>
      <w:r>
        <w:t xml:space="preserve">The </w:t>
      </w:r>
      <w:r>
        <w:rPr>
          <w:rStyle w:val="Strong"/>
        </w:rPr>
        <w:t>base</w:t>
      </w:r>
      <w:r>
        <w:t xml:space="preserve"> function </w:t>
      </w:r>
      <w:proofErr w:type="gramStart"/>
      <w:r>
        <w:rPr>
          <w:rStyle w:val="HTMLCode"/>
        </w:rPr>
        <w:t>cat(</w:t>
      </w:r>
      <w:proofErr w:type="gramEnd"/>
      <w:r>
        <w:rPr>
          <w:rStyle w:val="HTMLCode"/>
        </w:rPr>
        <w:t>)</w:t>
      </w:r>
      <w:r>
        <w:t xml:space="preserve"> can be wrapped around the above command in order to print the output, displaying the new lines added.</w:t>
      </w:r>
    </w:p>
    <w:p w14:paraId="6C7DC978" w14:textId="77777777" w:rsidR="00A0067E" w:rsidRDefault="00467CDC">
      <w:pPr>
        <w:pStyle w:val="Heading2"/>
        <w:divId w:val="842548226"/>
        <w:rPr>
          <w:rFonts w:eastAsia="Times New Roman"/>
        </w:rPr>
      </w:pPr>
      <w:r>
        <w:rPr>
          <w:rFonts w:eastAsia="Times New Roman"/>
        </w:rPr>
        <w:t>Handle by position</w:t>
      </w:r>
    </w:p>
    <w:p w14:paraId="30A6F82E" w14:textId="77777777" w:rsidR="00A0067E" w:rsidRDefault="00467CDC">
      <w:pPr>
        <w:pStyle w:val="Heading3"/>
        <w:divId w:val="2016414760"/>
        <w:rPr>
          <w:rFonts w:eastAsia="Times New Roman"/>
        </w:rPr>
      </w:pPr>
      <w:r>
        <w:rPr>
          <w:rFonts w:eastAsia="Times New Roman"/>
        </w:rPr>
        <w:t>Extract by character position</w:t>
      </w:r>
    </w:p>
    <w:p w14:paraId="108BD2A8" w14:textId="77777777" w:rsidR="00A0067E" w:rsidRDefault="00467CDC">
      <w:pPr>
        <w:pStyle w:val="NormalWeb"/>
        <w:divId w:val="2016414760"/>
      </w:pPr>
      <w:r>
        <w:t xml:space="preserve">Use </w:t>
      </w:r>
      <w:proofErr w:type="spellStart"/>
      <w:r>
        <w:rPr>
          <w:rStyle w:val="HTMLCode"/>
        </w:rPr>
        <w:t>str_</w:t>
      </w:r>
      <w:proofErr w:type="gramStart"/>
      <w:r>
        <w:rPr>
          <w:rStyle w:val="HTMLCode"/>
        </w:rPr>
        <w:t>sub</w:t>
      </w:r>
      <w:proofErr w:type="spellEnd"/>
      <w:r>
        <w:rPr>
          <w:rStyle w:val="HTMLCode"/>
        </w:rPr>
        <w:t>(</w:t>
      </w:r>
      <w:proofErr w:type="gramEnd"/>
      <w:r>
        <w:rPr>
          <w:rStyle w:val="HTMLCode"/>
        </w:rPr>
        <w:t>)</w:t>
      </w:r>
      <w:r>
        <w:t xml:space="preserve"> to return only a part of a string. The function takes three main arguments:</w:t>
      </w:r>
    </w:p>
    <w:p w14:paraId="5F1D379E" w14:textId="77777777" w:rsidR="00A0067E" w:rsidRDefault="00467CDC">
      <w:pPr>
        <w:numPr>
          <w:ilvl w:val="0"/>
          <w:numId w:val="94"/>
        </w:numPr>
        <w:spacing w:before="100" w:beforeAutospacing="1" w:after="100" w:afterAutospacing="1"/>
        <w:divId w:val="2016414760"/>
        <w:rPr>
          <w:rFonts w:eastAsia="Times New Roman"/>
        </w:rPr>
      </w:pPr>
      <w:r>
        <w:rPr>
          <w:rFonts w:eastAsia="Times New Roman"/>
        </w:rPr>
        <w:t>the character vector(s)</w:t>
      </w:r>
    </w:p>
    <w:p w14:paraId="7EEB9843" w14:textId="77777777" w:rsidR="00A0067E" w:rsidRDefault="00467CDC">
      <w:pPr>
        <w:numPr>
          <w:ilvl w:val="0"/>
          <w:numId w:val="94"/>
        </w:numPr>
        <w:spacing w:before="100" w:beforeAutospacing="1" w:after="100" w:afterAutospacing="1"/>
        <w:divId w:val="2016414760"/>
        <w:rPr>
          <w:rFonts w:eastAsia="Times New Roman"/>
        </w:rPr>
      </w:pPr>
      <w:r>
        <w:rPr>
          <w:rFonts w:eastAsia="Times New Roman"/>
        </w:rPr>
        <w:t>start position</w:t>
      </w:r>
    </w:p>
    <w:p w14:paraId="2F3D49D0" w14:textId="77777777" w:rsidR="00A0067E" w:rsidRDefault="00467CDC">
      <w:pPr>
        <w:numPr>
          <w:ilvl w:val="0"/>
          <w:numId w:val="94"/>
        </w:numPr>
        <w:spacing w:before="100" w:beforeAutospacing="1" w:after="100" w:afterAutospacing="1"/>
        <w:divId w:val="2016414760"/>
        <w:rPr>
          <w:rFonts w:eastAsia="Times New Roman"/>
        </w:rPr>
      </w:pPr>
      <w:r>
        <w:rPr>
          <w:rFonts w:eastAsia="Times New Roman"/>
        </w:rPr>
        <w:t>end position</w:t>
      </w:r>
    </w:p>
    <w:p w14:paraId="5D45739F" w14:textId="77777777" w:rsidR="00A0067E" w:rsidRDefault="00467CDC">
      <w:pPr>
        <w:pStyle w:val="NormalWeb"/>
        <w:divId w:val="2016414760"/>
      </w:pPr>
      <w:r>
        <w:t>A few notes on position numbers:</w:t>
      </w:r>
    </w:p>
    <w:p w14:paraId="4C718A68" w14:textId="77777777" w:rsidR="00A0067E" w:rsidRDefault="00467CDC">
      <w:pPr>
        <w:numPr>
          <w:ilvl w:val="0"/>
          <w:numId w:val="95"/>
        </w:numPr>
        <w:spacing w:before="100" w:beforeAutospacing="1" w:after="100" w:afterAutospacing="1"/>
        <w:divId w:val="2016414760"/>
        <w:rPr>
          <w:rFonts w:eastAsia="Times New Roman"/>
        </w:rPr>
      </w:pPr>
      <w:r>
        <w:rPr>
          <w:rFonts w:eastAsia="Times New Roman"/>
        </w:rPr>
        <w:t>If a position number is positive, the position is counted starting from the left end of the string.</w:t>
      </w:r>
    </w:p>
    <w:p w14:paraId="3AD783FC" w14:textId="77777777" w:rsidR="00A0067E" w:rsidRDefault="00467CDC">
      <w:pPr>
        <w:numPr>
          <w:ilvl w:val="0"/>
          <w:numId w:val="95"/>
        </w:numPr>
        <w:spacing w:before="100" w:beforeAutospacing="1" w:after="100" w:afterAutospacing="1"/>
        <w:divId w:val="2016414760"/>
        <w:rPr>
          <w:rFonts w:eastAsia="Times New Roman"/>
        </w:rPr>
      </w:pPr>
      <w:r>
        <w:rPr>
          <w:rFonts w:eastAsia="Times New Roman"/>
        </w:rPr>
        <w:t>If a position number is negative, it is counted starting from the right end of the string.</w:t>
      </w:r>
    </w:p>
    <w:p w14:paraId="78EF29F8" w14:textId="77777777" w:rsidR="00A0067E" w:rsidRDefault="00467CDC">
      <w:pPr>
        <w:numPr>
          <w:ilvl w:val="0"/>
          <w:numId w:val="95"/>
        </w:numPr>
        <w:spacing w:before="100" w:beforeAutospacing="1" w:after="100" w:afterAutospacing="1"/>
        <w:divId w:val="2016414760"/>
        <w:rPr>
          <w:rFonts w:eastAsia="Times New Roman"/>
        </w:rPr>
      </w:pPr>
      <w:r>
        <w:rPr>
          <w:rFonts w:eastAsia="Times New Roman"/>
        </w:rPr>
        <w:t>Position numbers are inclusive.</w:t>
      </w:r>
    </w:p>
    <w:p w14:paraId="0A29FD9E" w14:textId="77777777" w:rsidR="00A0067E" w:rsidRDefault="00467CDC">
      <w:pPr>
        <w:numPr>
          <w:ilvl w:val="0"/>
          <w:numId w:val="95"/>
        </w:numPr>
        <w:spacing w:before="100" w:beforeAutospacing="1" w:after="100" w:afterAutospacing="1"/>
        <w:divId w:val="2016414760"/>
        <w:rPr>
          <w:rFonts w:eastAsia="Times New Roman"/>
        </w:rPr>
      </w:pPr>
      <w:r>
        <w:rPr>
          <w:rFonts w:eastAsia="Times New Roman"/>
        </w:rPr>
        <w:t>Positions extending beyond the string will be truncated (removed).</w:t>
      </w:r>
    </w:p>
    <w:p w14:paraId="07F346E1" w14:textId="77777777" w:rsidR="00A0067E" w:rsidRDefault="00467CDC">
      <w:pPr>
        <w:pStyle w:val="NormalWeb"/>
        <w:divId w:val="2016414760"/>
      </w:pPr>
      <w:r>
        <w:t>Below are some examples applied to the string “pneumonia”:</w:t>
      </w:r>
    </w:p>
    <w:p w14:paraId="1AF2ED39" w14:textId="77777777" w:rsidR="00A0067E" w:rsidRDefault="00467CDC">
      <w:pPr>
        <w:pStyle w:val="Heading3"/>
        <w:divId w:val="1816070202"/>
        <w:rPr>
          <w:rFonts w:eastAsia="Times New Roman"/>
        </w:rPr>
      </w:pPr>
      <w:r>
        <w:rPr>
          <w:rFonts w:eastAsia="Times New Roman"/>
        </w:rPr>
        <w:t>Extract by word position</w:t>
      </w:r>
    </w:p>
    <w:p w14:paraId="7483621F" w14:textId="77777777" w:rsidR="00A0067E" w:rsidRDefault="00467CDC">
      <w:pPr>
        <w:pStyle w:val="NormalWeb"/>
        <w:divId w:val="1816070202"/>
      </w:pPr>
      <w:r>
        <w:lastRenderedPageBreak/>
        <w:t xml:space="preserve">To extract the nth ‘word’, use </w:t>
      </w:r>
      <w:proofErr w:type="gramStart"/>
      <w:r>
        <w:rPr>
          <w:rStyle w:val="HTMLCode"/>
        </w:rPr>
        <w:t>word(</w:t>
      </w:r>
      <w:proofErr w:type="gramEnd"/>
      <w:r>
        <w:rPr>
          <w:rStyle w:val="HTMLCode"/>
        </w:rPr>
        <w:t>)</w:t>
      </w:r>
      <w:r>
        <w:t xml:space="preserve">, also from </w:t>
      </w:r>
      <w:proofErr w:type="spellStart"/>
      <w:r>
        <w:rPr>
          <w:rStyle w:val="Strong"/>
        </w:rPr>
        <w:t>stringr</w:t>
      </w:r>
      <w:proofErr w:type="spellEnd"/>
      <w:r>
        <w:t>. Provide the string(s), then the first word position to extract, and the last word position to extract.</w:t>
      </w:r>
    </w:p>
    <w:p w14:paraId="6F5824DD" w14:textId="77777777" w:rsidR="00A0067E" w:rsidRDefault="00467CDC">
      <w:pPr>
        <w:pStyle w:val="NormalWeb"/>
        <w:divId w:val="1816070202"/>
      </w:pPr>
      <w:r>
        <w:t xml:space="preserve">By default, the separator between ‘words’ is assumed to be a space, unless otherwise indicated with </w:t>
      </w:r>
      <w:proofErr w:type="spellStart"/>
      <w:r>
        <w:rPr>
          <w:rStyle w:val="HTMLCode"/>
        </w:rPr>
        <w:t>sep</w:t>
      </w:r>
      <w:proofErr w:type="spellEnd"/>
      <w:r>
        <w:rPr>
          <w:rStyle w:val="HTMLCode"/>
        </w:rPr>
        <w:t xml:space="preserve"> =</w:t>
      </w:r>
      <w:r>
        <w:t xml:space="preserve"> (</w:t>
      </w:r>
      <w:proofErr w:type="gramStart"/>
      <w:r>
        <w:t>e.g.</w:t>
      </w:r>
      <w:proofErr w:type="gramEnd"/>
      <w:r>
        <w:t> </w:t>
      </w:r>
      <w:proofErr w:type="spellStart"/>
      <w:r>
        <w:rPr>
          <w:rStyle w:val="HTMLCode"/>
        </w:rPr>
        <w:t>sep</w:t>
      </w:r>
      <w:proofErr w:type="spellEnd"/>
      <w:r>
        <w:rPr>
          <w:rStyle w:val="HTMLCode"/>
        </w:rPr>
        <w:t xml:space="preserve"> = "_"</w:t>
      </w:r>
      <w:r>
        <w:t xml:space="preserve"> when words are separated by underscores.</w:t>
      </w:r>
    </w:p>
    <w:p w14:paraId="238B17D1" w14:textId="77777777" w:rsidR="00A0067E" w:rsidRDefault="00467CDC">
      <w:pPr>
        <w:pStyle w:val="Heading3"/>
        <w:divId w:val="777411904"/>
        <w:rPr>
          <w:rFonts w:eastAsia="Times New Roman"/>
        </w:rPr>
      </w:pPr>
      <w:r>
        <w:rPr>
          <w:rFonts w:eastAsia="Times New Roman"/>
        </w:rPr>
        <w:t>Replace by character position</w:t>
      </w:r>
    </w:p>
    <w:p w14:paraId="2A1D6533" w14:textId="77777777" w:rsidR="00A0067E" w:rsidRDefault="00467CDC">
      <w:pPr>
        <w:pStyle w:val="NormalWeb"/>
        <w:divId w:val="777411904"/>
      </w:pPr>
      <w:proofErr w:type="spellStart"/>
      <w:r>
        <w:rPr>
          <w:rStyle w:val="HTMLCode"/>
        </w:rPr>
        <w:t>str_</w:t>
      </w:r>
      <w:proofErr w:type="gramStart"/>
      <w:r>
        <w:rPr>
          <w:rStyle w:val="HTMLCode"/>
        </w:rPr>
        <w:t>sub</w:t>
      </w:r>
      <w:proofErr w:type="spellEnd"/>
      <w:r>
        <w:rPr>
          <w:rStyle w:val="HTMLCode"/>
        </w:rPr>
        <w:t>(</w:t>
      </w:r>
      <w:proofErr w:type="gramEnd"/>
      <w:r>
        <w:rPr>
          <w:rStyle w:val="HTMLCode"/>
        </w:rPr>
        <w:t>)</w:t>
      </w:r>
      <w:r>
        <w:t xml:space="preserve"> paired with the assignment operator (</w:t>
      </w:r>
      <w:r>
        <w:rPr>
          <w:rStyle w:val="HTMLCode"/>
        </w:rPr>
        <w:t>&lt;-</w:t>
      </w:r>
      <w:r>
        <w:t>) can be used to modify a part of a string:</w:t>
      </w:r>
    </w:p>
    <w:p w14:paraId="44C018D0" w14:textId="77777777" w:rsidR="00A0067E" w:rsidRDefault="00467CDC">
      <w:pPr>
        <w:pStyle w:val="NormalWeb"/>
        <w:divId w:val="777411904"/>
      </w:pPr>
      <w:r>
        <w:t>An example applied to multiple strings (</w:t>
      </w:r>
      <w:proofErr w:type="gramStart"/>
      <w:r>
        <w:t>e.g.</w:t>
      </w:r>
      <w:proofErr w:type="gramEnd"/>
      <w:r>
        <w:t> a column). Note the expansion in length of “HIV”.</w:t>
      </w:r>
    </w:p>
    <w:p w14:paraId="1884C1C0" w14:textId="77777777" w:rsidR="00A0067E" w:rsidRDefault="00467CDC">
      <w:pPr>
        <w:pStyle w:val="Heading3"/>
        <w:divId w:val="223107310"/>
        <w:rPr>
          <w:rFonts w:eastAsia="Times New Roman"/>
        </w:rPr>
      </w:pPr>
      <w:r>
        <w:rPr>
          <w:rFonts w:eastAsia="Times New Roman"/>
        </w:rPr>
        <w:t>Evaluate length</w:t>
      </w:r>
    </w:p>
    <w:p w14:paraId="3809A297" w14:textId="77777777" w:rsidR="00A0067E" w:rsidRDefault="00467CDC">
      <w:pPr>
        <w:pStyle w:val="NormalWeb"/>
        <w:divId w:val="223107310"/>
      </w:pPr>
      <w:r>
        <w:t xml:space="preserve">Alternatively, use </w:t>
      </w:r>
      <w:proofErr w:type="spellStart"/>
      <w:proofErr w:type="gramStart"/>
      <w:r>
        <w:rPr>
          <w:rStyle w:val="HTMLCode"/>
        </w:rPr>
        <w:t>nchar</w:t>
      </w:r>
      <w:proofErr w:type="spellEnd"/>
      <w:r>
        <w:rPr>
          <w:rStyle w:val="HTMLCode"/>
        </w:rPr>
        <w:t>(</w:t>
      </w:r>
      <w:proofErr w:type="gramEnd"/>
      <w:r>
        <w:rPr>
          <w:rStyle w:val="HTMLCode"/>
        </w:rPr>
        <w:t>)</w:t>
      </w:r>
      <w:r>
        <w:t xml:space="preserve"> from </w:t>
      </w:r>
      <w:r>
        <w:rPr>
          <w:rStyle w:val="Strong"/>
        </w:rPr>
        <w:t>base</w:t>
      </w:r>
      <w:r>
        <w:t xml:space="preserve"> R</w:t>
      </w:r>
    </w:p>
    <w:p w14:paraId="64AF4B67" w14:textId="77777777" w:rsidR="00A0067E" w:rsidRDefault="00467CDC">
      <w:pPr>
        <w:pStyle w:val="Heading2"/>
        <w:divId w:val="763645463"/>
        <w:rPr>
          <w:rFonts w:eastAsia="Times New Roman"/>
        </w:rPr>
      </w:pPr>
      <w:r>
        <w:rPr>
          <w:rFonts w:eastAsia="Times New Roman"/>
        </w:rPr>
        <w:t>Patterns</w:t>
      </w:r>
    </w:p>
    <w:p w14:paraId="33EC9260" w14:textId="77777777" w:rsidR="00A0067E" w:rsidRDefault="00467CDC">
      <w:pPr>
        <w:pStyle w:val="NormalWeb"/>
        <w:divId w:val="763645463"/>
      </w:pPr>
      <w:r>
        <w:t xml:space="preserve">Many </w:t>
      </w:r>
      <w:proofErr w:type="spellStart"/>
      <w:r>
        <w:rPr>
          <w:rStyle w:val="Strong"/>
        </w:rPr>
        <w:t>stringr</w:t>
      </w:r>
      <w:proofErr w:type="spellEnd"/>
      <w:r>
        <w:t xml:space="preserve"> functions work to detect, locate, extract, match, replace, and split based on a specified </w:t>
      </w:r>
      <w:r>
        <w:rPr>
          <w:rStyle w:val="Emphasis"/>
        </w:rPr>
        <w:t>pattern</w:t>
      </w:r>
      <w:r>
        <w:t>.</w:t>
      </w:r>
    </w:p>
    <w:p w14:paraId="15B82C31" w14:textId="77777777" w:rsidR="00A0067E" w:rsidRDefault="00467CDC">
      <w:pPr>
        <w:pStyle w:val="Heading3"/>
        <w:divId w:val="2010908092"/>
        <w:rPr>
          <w:rFonts w:eastAsia="Times New Roman"/>
        </w:rPr>
      </w:pPr>
      <w:r>
        <w:rPr>
          <w:rFonts w:eastAsia="Times New Roman"/>
        </w:rPr>
        <w:t>Detect a pattern</w:t>
      </w:r>
    </w:p>
    <w:p w14:paraId="558419EF" w14:textId="77777777" w:rsidR="00A0067E" w:rsidRDefault="00467CDC">
      <w:pPr>
        <w:pStyle w:val="NormalWeb"/>
        <w:divId w:val="2010908092"/>
      </w:pPr>
      <w:r>
        <w:t xml:space="preserve">Use </w:t>
      </w:r>
      <w:proofErr w:type="spellStart"/>
      <w:r>
        <w:rPr>
          <w:rStyle w:val="HTMLCode"/>
        </w:rPr>
        <w:t>str_</w:t>
      </w:r>
      <w:proofErr w:type="gramStart"/>
      <w:r>
        <w:rPr>
          <w:rStyle w:val="HTMLCode"/>
        </w:rPr>
        <w:t>detect</w:t>
      </w:r>
      <w:proofErr w:type="spellEnd"/>
      <w:r>
        <w:rPr>
          <w:rStyle w:val="HTMLCode"/>
        </w:rPr>
        <w:t>(</w:t>
      </w:r>
      <w:proofErr w:type="gramEnd"/>
      <w:r>
        <w:rPr>
          <w:rStyle w:val="HTMLCode"/>
        </w:rPr>
        <w:t>)</w:t>
      </w:r>
      <w:r>
        <w:t xml:space="preserve"> as below to detect presence/absence of a pattern within a string. First provide the string or vector to search in (</w:t>
      </w:r>
      <w:r>
        <w:rPr>
          <w:rStyle w:val="HTMLCode"/>
        </w:rPr>
        <w:t>string =</w:t>
      </w:r>
      <w:r>
        <w:t>), and then the pattern to look for (</w:t>
      </w:r>
      <w:r>
        <w:rPr>
          <w:rStyle w:val="HTMLCode"/>
        </w:rPr>
        <w:t>pattern =</w:t>
      </w:r>
      <w:r>
        <w:t xml:space="preserve">). Note that by default the search </w:t>
      </w:r>
      <w:r>
        <w:rPr>
          <w:rStyle w:val="Emphasis"/>
        </w:rPr>
        <w:t>is case sensitive</w:t>
      </w:r>
      <w:r>
        <w:t>!</w:t>
      </w:r>
    </w:p>
    <w:p w14:paraId="47E3C043" w14:textId="77777777" w:rsidR="00A0067E" w:rsidRDefault="00467CDC">
      <w:pPr>
        <w:pStyle w:val="NormalWeb"/>
        <w:divId w:val="2010908092"/>
      </w:pPr>
      <w:r>
        <w:t xml:space="preserve">The argument </w:t>
      </w:r>
      <w:proofErr w:type="gramStart"/>
      <w:r>
        <w:rPr>
          <w:rStyle w:val="HTMLCode"/>
        </w:rPr>
        <w:t>negate</w:t>
      </w:r>
      <w:proofErr w:type="gramEnd"/>
      <w:r>
        <w:rPr>
          <w:rStyle w:val="HTMLCode"/>
        </w:rPr>
        <w:t xml:space="preserve"> =</w:t>
      </w:r>
      <w:r>
        <w:t xml:space="preserve"> can be included and set to </w:t>
      </w:r>
      <w:r>
        <w:rPr>
          <w:rStyle w:val="HTMLCode"/>
        </w:rPr>
        <w:t>TRUE</w:t>
      </w:r>
      <w:r>
        <w:t xml:space="preserve"> if you want to know if the pattern is NOT present.</w:t>
      </w:r>
    </w:p>
    <w:p w14:paraId="0753AD66" w14:textId="77777777" w:rsidR="00A0067E" w:rsidRDefault="00467CDC">
      <w:pPr>
        <w:pStyle w:val="NormalWeb"/>
        <w:divId w:val="2010908092"/>
      </w:pPr>
      <w:r>
        <w:t xml:space="preserve">To ignore case/capitalization, wrap the pattern within </w:t>
      </w:r>
      <w:proofErr w:type="gramStart"/>
      <w:r>
        <w:rPr>
          <w:rStyle w:val="HTMLCode"/>
        </w:rPr>
        <w:t>regex(</w:t>
      </w:r>
      <w:proofErr w:type="gramEnd"/>
      <w:r>
        <w:rPr>
          <w:rStyle w:val="HTMLCode"/>
        </w:rPr>
        <w:t>)</w:t>
      </w:r>
      <w:r>
        <w:t xml:space="preserve">, and </w:t>
      </w:r>
      <w:r>
        <w:rPr>
          <w:rStyle w:val="Emphasis"/>
        </w:rPr>
        <w:t>within</w:t>
      </w:r>
      <w:r>
        <w:t xml:space="preserve"> </w:t>
      </w:r>
      <w:r>
        <w:rPr>
          <w:rStyle w:val="HTMLCode"/>
        </w:rPr>
        <w:t>regex()</w:t>
      </w:r>
      <w:r>
        <w:t xml:space="preserve"> add the argument </w:t>
      </w:r>
      <w:proofErr w:type="spellStart"/>
      <w:r>
        <w:rPr>
          <w:rStyle w:val="HTMLCode"/>
        </w:rPr>
        <w:t>ignore_case</w:t>
      </w:r>
      <w:proofErr w:type="spellEnd"/>
      <w:r>
        <w:rPr>
          <w:rStyle w:val="HTMLCode"/>
        </w:rPr>
        <w:t xml:space="preserve"> = TRUE</w:t>
      </w:r>
      <w:r>
        <w:t xml:space="preserve"> (or </w:t>
      </w:r>
      <w:r>
        <w:rPr>
          <w:rStyle w:val="HTMLCode"/>
        </w:rPr>
        <w:t>T</w:t>
      </w:r>
      <w:r>
        <w:t xml:space="preserve"> as shorthand).</w:t>
      </w:r>
    </w:p>
    <w:p w14:paraId="302FDA7A" w14:textId="77777777" w:rsidR="00A0067E" w:rsidRDefault="00467CDC">
      <w:pPr>
        <w:pStyle w:val="NormalWeb"/>
        <w:divId w:val="2010908092"/>
      </w:pPr>
      <w:r>
        <w:t xml:space="preserve">When </w:t>
      </w:r>
      <w:proofErr w:type="spellStart"/>
      <w:r>
        <w:rPr>
          <w:rStyle w:val="HTMLCode"/>
        </w:rPr>
        <w:t>str_</w:t>
      </w:r>
      <w:proofErr w:type="gramStart"/>
      <w:r>
        <w:rPr>
          <w:rStyle w:val="HTMLCode"/>
        </w:rPr>
        <w:t>detect</w:t>
      </w:r>
      <w:proofErr w:type="spellEnd"/>
      <w:r>
        <w:rPr>
          <w:rStyle w:val="HTMLCode"/>
        </w:rPr>
        <w:t>(</w:t>
      </w:r>
      <w:proofErr w:type="gramEnd"/>
      <w:r>
        <w:rPr>
          <w:rStyle w:val="HTMLCode"/>
        </w:rPr>
        <w:t>)</w:t>
      </w:r>
      <w:r>
        <w:t xml:space="preserve"> is applied to a character vector or a data frame column, it will return TRUE or FALSE for each of the values.</w:t>
      </w:r>
    </w:p>
    <w:p w14:paraId="36DD4B8B" w14:textId="77777777" w:rsidR="00A0067E" w:rsidRDefault="00467CDC">
      <w:pPr>
        <w:pStyle w:val="NormalWeb"/>
        <w:divId w:val="2010908092"/>
      </w:pPr>
      <w:r>
        <w:t xml:space="preserve">If you need to count the </w:t>
      </w:r>
      <w:r>
        <w:rPr>
          <w:rStyle w:val="HTMLCode"/>
        </w:rPr>
        <w:t>TRUE</w:t>
      </w:r>
      <w:r>
        <w:t xml:space="preserve">s, simply </w:t>
      </w:r>
      <w:proofErr w:type="gramStart"/>
      <w:r>
        <w:rPr>
          <w:rStyle w:val="HTMLCode"/>
        </w:rPr>
        <w:t>sum(</w:t>
      </w:r>
      <w:proofErr w:type="gramEnd"/>
      <w:r>
        <w:rPr>
          <w:rStyle w:val="HTMLCode"/>
        </w:rPr>
        <w:t>)</w:t>
      </w:r>
      <w:r>
        <w:t xml:space="preserve"> the output. This counts the number </w:t>
      </w:r>
      <w:r>
        <w:rPr>
          <w:rStyle w:val="HTMLCode"/>
        </w:rPr>
        <w:t>TRUE</w:t>
      </w:r>
      <w:r>
        <w:t>.</w:t>
      </w:r>
    </w:p>
    <w:p w14:paraId="62A7E970" w14:textId="77777777" w:rsidR="00A0067E" w:rsidRDefault="00467CDC">
      <w:pPr>
        <w:pStyle w:val="NormalWeb"/>
        <w:divId w:val="2010908092"/>
      </w:pPr>
      <w:r>
        <w:t>To search inclusive of multiple terms, include them separated by OR bars (</w:t>
      </w:r>
      <w:r>
        <w:rPr>
          <w:rStyle w:val="HTMLCode"/>
        </w:rPr>
        <w:t>|</w:t>
      </w:r>
      <w:r>
        <w:t xml:space="preserve">) within the </w:t>
      </w:r>
      <w:r>
        <w:rPr>
          <w:rStyle w:val="HTMLCode"/>
        </w:rPr>
        <w:t>pattern =</w:t>
      </w:r>
      <w:r>
        <w:t xml:space="preserve"> argument, as shown below:</w:t>
      </w:r>
    </w:p>
    <w:p w14:paraId="5EB354A3" w14:textId="77777777" w:rsidR="00A0067E" w:rsidRDefault="00467CDC">
      <w:pPr>
        <w:pStyle w:val="NormalWeb"/>
        <w:divId w:val="2010908092"/>
      </w:pPr>
      <w:r>
        <w:lastRenderedPageBreak/>
        <w:t xml:space="preserve">If you need to build a long list of search terms, you can combine them using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and </w:t>
      </w:r>
      <w:proofErr w:type="spellStart"/>
      <w:r>
        <w:rPr>
          <w:rStyle w:val="HTMLCode"/>
        </w:rPr>
        <w:t>sep</w:t>
      </w:r>
      <w:proofErr w:type="spellEnd"/>
      <w:r>
        <w:rPr>
          <w:rStyle w:val="HTMLCode"/>
        </w:rPr>
        <w:t xml:space="preserve"> = |</w:t>
      </w:r>
      <w:r>
        <w:t>, then define this is a character object, and then reference the vector later more succinctly. The example below includes possible occupation search terms for front-line medical providers.</w:t>
      </w:r>
    </w:p>
    <w:p w14:paraId="20C2E116" w14:textId="77777777" w:rsidR="00A0067E" w:rsidRDefault="00467CDC">
      <w:pPr>
        <w:pStyle w:val="NormalWeb"/>
        <w:divId w:val="2010908092"/>
      </w:pPr>
      <w:r>
        <w:t>This command returns the number of occupations which contain any one of the search terms for front-line medical providers (</w:t>
      </w:r>
      <w:proofErr w:type="spellStart"/>
      <w:r>
        <w:rPr>
          <w:rStyle w:val="HTMLCode"/>
        </w:rPr>
        <w:t>occupation_med_frontline</w:t>
      </w:r>
      <w:proofErr w:type="spellEnd"/>
      <w:r>
        <w:t>):</w:t>
      </w:r>
    </w:p>
    <w:p w14:paraId="6F41C3BC" w14:textId="77777777" w:rsidR="00A0067E" w:rsidRDefault="00467CDC">
      <w:pPr>
        <w:pStyle w:val="NormalWeb"/>
        <w:divId w:val="2010908092"/>
      </w:pPr>
      <w:r>
        <w:rPr>
          <w:rStyle w:val="Strong"/>
        </w:rPr>
        <w:t>Base R string search functions</w:t>
      </w:r>
    </w:p>
    <w:p w14:paraId="48FEECB9" w14:textId="77777777" w:rsidR="00A0067E" w:rsidRDefault="00467CDC">
      <w:pPr>
        <w:pStyle w:val="NormalWeb"/>
        <w:divId w:val="2010908092"/>
      </w:pPr>
      <w:r>
        <w:t xml:space="preserve">The </w:t>
      </w:r>
      <w:r>
        <w:rPr>
          <w:rStyle w:val="Strong"/>
        </w:rPr>
        <w:t>base</w:t>
      </w:r>
      <w:r>
        <w:t xml:space="preserve"> function </w:t>
      </w:r>
      <w:proofErr w:type="spellStart"/>
      <w:proofErr w:type="gramStart"/>
      <w:r>
        <w:rPr>
          <w:rStyle w:val="HTMLCode"/>
        </w:rPr>
        <w:t>grepl</w:t>
      </w:r>
      <w:proofErr w:type="spellEnd"/>
      <w:r>
        <w:rPr>
          <w:rStyle w:val="HTMLCode"/>
        </w:rPr>
        <w:t>(</w:t>
      </w:r>
      <w:proofErr w:type="gramEnd"/>
      <w:r>
        <w:rPr>
          <w:rStyle w:val="HTMLCode"/>
        </w:rPr>
        <w:t>)</w:t>
      </w:r>
      <w:r>
        <w:t xml:space="preserve"> works similarly to </w:t>
      </w:r>
      <w:proofErr w:type="spellStart"/>
      <w:r>
        <w:rPr>
          <w:rStyle w:val="HTMLCode"/>
        </w:rPr>
        <w:t>str_detect</w:t>
      </w:r>
      <w:proofErr w:type="spellEnd"/>
      <w:r>
        <w:rPr>
          <w:rStyle w:val="HTMLCode"/>
        </w:rPr>
        <w:t>()</w:t>
      </w:r>
      <w:r>
        <w:t xml:space="preserve">, in that it searches for matches to a pattern and returns a logical vector. The basic syntax is </w:t>
      </w:r>
      <w:proofErr w:type="spellStart"/>
      <w:proofErr w:type="gramStart"/>
      <w:r>
        <w:rPr>
          <w:rStyle w:val="HTMLCode"/>
        </w:rPr>
        <w:t>grepl</w:t>
      </w:r>
      <w:proofErr w:type="spellEnd"/>
      <w:r>
        <w:rPr>
          <w:rStyle w:val="HTMLCode"/>
        </w:rPr>
        <w:t>(</w:t>
      </w:r>
      <w:proofErr w:type="gramEnd"/>
      <w:r>
        <w:rPr>
          <w:rStyle w:val="HTMLCode"/>
        </w:rPr>
        <w:t xml:space="preserve">pattern, </w:t>
      </w:r>
      <w:proofErr w:type="spellStart"/>
      <w:r>
        <w:rPr>
          <w:rStyle w:val="HTMLCode"/>
        </w:rPr>
        <w:t>strings_to_search</w:t>
      </w:r>
      <w:proofErr w:type="spellEnd"/>
      <w:r>
        <w:rPr>
          <w:rStyle w:val="HTMLCode"/>
        </w:rPr>
        <w:t xml:space="preserve">, </w:t>
      </w:r>
      <w:proofErr w:type="spellStart"/>
      <w:r>
        <w:rPr>
          <w:rStyle w:val="HTMLCode"/>
        </w:rPr>
        <w:t>ignore.case</w:t>
      </w:r>
      <w:proofErr w:type="spellEnd"/>
      <w:r>
        <w:rPr>
          <w:rStyle w:val="HTMLCode"/>
        </w:rPr>
        <w:t xml:space="preserve"> = FALSE, ...)</w:t>
      </w:r>
      <w:r>
        <w:t xml:space="preserve">. One advantage is that the </w:t>
      </w:r>
      <w:proofErr w:type="spellStart"/>
      <w:proofErr w:type="gramStart"/>
      <w:r>
        <w:rPr>
          <w:rStyle w:val="HTMLCode"/>
        </w:rPr>
        <w:t>ignore.case</w:t>
      </w:r>
      <w:proofErr w:type="spellEnd"/>
      <w:proofErr w:type="gramEnd"/>
      <w:r>
        <w:t xml:space="preserve"> argument is easier to write (there is no need to involve the </w:t>
      </w:r>
      <w:r>
        <w:rPr>
          <w:rStyle w:val="HTMLCode"/>
        </w:rPr>
        <w:t>regex()</w:t>
      </w:r>
      <w:r>
        <w:t xml:space="preserve"> function).</w:t>
      </w:r>
    </w:p>
    <w:p w14:paraId="76CC3E8F" w14:textId="77777777" w:rsidR="00A0067E" w:rsidRDefault="00467CDC">
      <w:pPr>
        <w:pStyle w:val="NormalWeb"/>
        <w:divId w:val="2010908092"/>
      </w:pPr>
      <w:r>
        <w:t xml:space="preserve">Likewise, the </w:t>
      </w:r>
      <w:r>
        <w:rPr>
          <w:rStyle w:val="Strong"/>
        </w:rPr>
        <w:t>base</w:t>
      </w:r>
      <w:r>
        <w:t xml:space="preserve"> functions </w:t>
      </w:r>
      <w:proofErr w:type="gramStart"/>
      <w:r>
        <w:rPr>
          <w:rStyle w:val="HTMLCode"/>
        </w:rPr>
        <w:t>sub(</w:t>
      </w:r>
      <w:proofErr w:type="gramEnd"/>
      <w:r>
        <w:rPr>
          <w:rStyle w:val="HTMLCode"/>
        </w:rPr>
        <w:t>)</w:t>
      </w:r>
      <w:r>
        <w:t xml:space="preserve"> and </w:t>
      </w:r>
      <w:proofErr w:type="spellStart"/>
      <w:r>
        <w:rPr>
          <w:rStyle w:val="HTMLCode"/>
        </w:rPr>
        <w:t>gsub</w:t>
      </w:r>
      <w:proofErr w:type="spellEnd"/>
      <w:r>
        <w:rPr>
          <w:rStyle w:val="HTMLCode"/>
        </w:rPr>
        <w:t>()</w:t>
      </w:r>
      <w:r>
        <w:t xml:space="preserve"> act similarly to </w:t>
      </w:r>
      <w:proofErr w:type="spellStart"/>
      <w:r>
        <w:rPr>
          <w:rStyle w:val="HTMLCode"/>
        </w:rPr>
        <w:t>str_replace</w:t>
      </w:r>
      <w:proofErr w:type="spellEnd"/>
      <w:r>
        <w:rPr>
          <w:rStyle w:val="HTMLCode"/>
        </w:rPr>
        <w:t>()</w:t>
      </w:r>
      <w:r>
        <w:t xml:space="preserve">. Their basic syntax is: </w:t>
      </w:r>
      <w:proofErr w:type="spellStart"/>
      <w:proofErr w:type="gramStart"/>
      <w:r>
        <w:rPr>
          <w:rStyle w:val="HTMLCode"/>
        </w:rPr>
        <w:t>gsub</w:t>
      </w:r>
      <w:proofErr w:type="spellEnd"/>
      <w:r>
        <w:rPr>
          <w:rStyle w:val="HTMLCode"/>
        </w:rPr>
        <w:t>(</w:t>
      </w:r>
      <w:proofErr w:type="gramEnd"/>
      <w:r>
        <w:rPr>
          <w:rStyle w:val="HTMLCode"/>
        </w:rPr>
        <w:t xml:space="preserve">pattern, replacement, </w:t>
      </w:r>
      <w:proofErr w:type="spellStart"/>
      <w:r>
        <w:rPr>
          <w:rStyle w:val="HTMLCode"/>
        </w:rPr>
        <w:t>strings_to_search</w:t>
      </w:r>
      <w:proofErr w:type="spellEnd"/>
      <w:r>
        <w:rPr>
          <w:rStyle w:val="HTMLCode"/>
        </w:rPr>
        <w:t xml:space="preserve">, </w:t>
      </w:r>
      <w:proofErr w:type="spellStart"/>
      <w:r>
        <w:rPr>
          <w:rStyle w:val="HTMLCode"/>
        </w:rPr>
        <w:t>ignore.case</w:t>
      </w:r>
      <w:proofErr w:type="spellEnd"/>
      <w:r>
        <w:rPr>
          <w:rStyle w:val="HTMLCode"/>
        </w:rPr>
        <w:t xml:space="preserve"> = FALSE)</w:t>
      </w:r>
      <w:r>
        <w:t xml:space="preserve">. </w:t>
      </w:r>
      <w:proofErr w:type="gramStart"/>
      <w:r>
        <w:rPr>
          <w:rStyle w:val="HTMLCode"/>
        </w:rPr>
        <w:t>sub(</w:t>
      </w:r>
      <w:proofErr w:type="gramEnd"/>
      <w:r>
        <w:rPr>
          <w:rStyle w:val="HTMLCode"/>
        </w:rPr>
        <w:t>)</w:t>
      </w:r>
      <w:r>
        <w:t xml:space="preserve"> will replace the first instance of the pattern, whereas </w:t>
      </w:r>
      <w:proofErr w:type="spellStart"/>
      <w:r>
        <w:rPr>
          <w:rStyle w:val="HTMLCode"/>
        </w:rPr>
        <w:t>gsub</w:t>
      </w:r>
      <w:proofErr w:type="spellEnd"/>
      <w:r>
        <w:rPr>
          <w:rStyle w:val="HTMLCode"/>
        </w:rPr>
        <w:t>()</w:t>
      </w:r>
      <w:r>
        <w:t xml:space="preserve"> will replace all instances of the pattern.</w:t>
      </w:r>
    </w:p>
    <w:p w14:paraId="1488ED7C" w14:textId="77777777" w:rsidR="00A0067E" w:rsidRDefault="00467CDC">
      <w:pPr>
        <w:pStyle w:val="Heading4"/>
        <w:divId w:val="638457851"/>
        <w:rPr>
          <w:rFonts w:eastAsia="Times New Roman"/>
        </w:rPr>
      </w:pPr>
      <w:r>
        <w:rPr>
          <w:rFonts w:eastAsia="Times New Roman"/>
        </w:rPr>
        <w:t>Convert commas to periods</w:t>
      </w:r>
    </w:p>
    <w:p w14:paraId="640B797F" w14:textId="77777777" w:rsidR="00A0067E" w:rsidRDefault="00467CDC">
      <w:pPr>
        <w:pStyle w:val="NormalWeb"/>
        <w:divId w:val="638457851"/>
      </w:pPr>
      <w:r>
        <w:t xml:space="preserve">Here is an example of using </w:t>
      </w:r>
      <w:proofErr w:type="spellStart"/>
      <w:proofErr w:type="gramStart"/>
      <w:r>
        <w:rPr>
          <w:rStyle w:val="HTMLCode"/>
        </w:rPr>
        <w:t>gsub</w:t>
      </w:r>
      <w:proofErr w:type="spellEnd"/>
      <w:r>
        <w:rPr>
          <w:rStyle w:val="HTMLCode"/>
        </w:rPr>
        <w:t>(</w:t>
      </w:r>
      <w:proofErr w:type="gramEnd"/>
      <w:r>
        <w:rPr>
          <w:rStyle w:val="HTMLCode"/>
        </w:rPr>
        <w:t>)</w:t>
      </w:r>
      <w:r>
        <w:t xml:space="preserve"> to convert commas to periods in a vector of numbers. This could be useful if your data come from parts of the world other than the United States or Great Britain.</w:t>
      </w:r>
    </w:p>
    <w:p w14:paraId="2740F9F8" w14:textId="77777777" w:rsidR="00A0067E" w:rsidRDefault="00467CDC">
      <w:pPr>
        <w:pStyle w:val="NormalWeb"/>
        <w:divId w:val="638457851"/>
      </w:pPr>
      <w:r>
        <w:t xml:space="preserve">The inner </w:t>
      </w:r>
      <w:proofErr w:type="spellStart"/>
      <w:proofErr w:type="gramStart"/>
      <w:r>
        <w:rPr>
          <w:rStyle w:val="HTMLCode"/>
        </w:rPr>
        <w:t>gsub</w:t>
      </w:r>
      <w:proofErr w:type="spellEnd"/>
      <w:r>
        <w:rPr>
          <w:rStyle w:val="HTMLCode"/>
        </w:rPr>
        <w:t>(</w:t>
      </w:r>
      <w:proofErr w:type="gramEnd"/>
      <w:r>
        <w:rPr>
          <w:rStyle w:val="HTMLCode"/>
        </w:rPr>
        <w:t>)</w:t>
      </w:r>
      <w:r>
        <w:t xml:space="preserve"> which acts first on </w:t>
      </w:r>
      <w:r>
        <w:rPr>
          <w:rStyle w:val="HTMLCode"/>
        </w:rPr>
        <w:t>lengths</w:t>
      </w:r>
      <w:r>
        <w:t xml:space="preserve"> is converting any periods to no space "“. The period character”." </w:t>
      </w:r>
      <w:proofErr w:type="gramStart"/>
      <w:r>
        <w:t>has to</w:t>
      </w:r>
      <w:proofErr w:type="gramEnd"/>
      <w:r>
        <w:t xml:space="preserve"> be “escaped” with two slashes to actually signify a period, because “.” in regex means “any character”. Then, the result (with only commas) is passed to the outer </w:t>
      </w:r>
      <w:proofErr w:type="spellStart"/>
      <w:proofErr w:type="gramStart"/>
      <w:r>
        <w:rPr>
          <w:rStyle w:val="HTMLCode"/>
        </w:rPr>
        <w:t>gsub</w:t>
      </w:r>
      <w:proofErr w:type="spellEnd"/>
      <w:r>
        <w:rPr>
          <w:rStyle w:val="HTMLCode"/>
        </w:rPr>
        <w:t>(</w:t>
      </w:r>
      <w:proofErr w:type="gramEnd"/>
      <w:r>
        <w:rPr>
          <w:rStyle w:val="HTMLCode"/>
        </w:rPr>
        <w:t>)</w:t>
      </w:r>
      <w:r>
        <w:t xml:space="preserve"> in which commas are replaced by periods.</w:t>
      </w:r>
    </w:p>
    <w:p w14:paraId="02C26A1A" w14:textId="77777777" w:rsidR="00A0067E" w:rsidRDefault="00467CDC">
      <w:pPr>
        <w:pStyle w:val="Heading3"/>
        <w:divId w:val="2096201181"/>
        <w:rPr>
          <w:rFonts w:eastAsia="Times New Roman"/>
        </w:rPr>
      </w:pPr>
      <w:r>
        <w:rPr>
          <w:rFonts w:eastAsia="Times New Roman"/>
        </w:rPr>
        <w:t>Replace all</w:t>
      </w:r>
    </w:p>
    <w:p w14:paraId="776D1419" w14:textId="77777777" w:rsidR="00A0067E" w:rsidRDefault="00467CDC">
      <w:pPr>
        <w:pStyle w:val="NormalWeb"/>
        <w:divId w:val="2096201181"/>
      </w:pPr>
      <w:r>
        <w:t xml:space="preserve">Use </w:t>
      </w:r>
      <w:proofErr w:type="spellStart"/>
      <w:r>
        <w:rPr>
          <w:rStyle w:val="HTMLCode"/>
        </w:rPr>
        <w:t>str_replace_</w:t>
      </w:r>
      <w:proofErr w:type="gramStart"/>
      <w:r>
        <w:rPr>
          <w:rStyle w:val="HTMLCode"/>
        </w:rPr>
        <w:t>all</w:t>
      </w:r>
      <w:proofErr w:type="spellEnd"/>
      <w:r>
        <w:rPr>
          <w:rStyle w:val="HTMLCode"/>
        </w:rPr>
        <w:t>(</w:t>
      </w:r>
      <w:proofErr w:type="gramEnd"/>
      <w:r>
        <w:rPr>
          <w:rStyle w:val="HTMLCode"/>
        </w:rPr>
        <w:t>)</w:t>
      </w:r>
      <w:r>
        <w:t xml:space="preserve"> as a “find and replace” tool. First, provide the strings to be evaluated to </w:t>
      </w:r>
      <w:r>
        <w:rPr>
          <w:rStyle w:val="HTMLCode"/>
        </w:rPr>
        <w:t>string =</w:t>
      </w:r>
      <w:r>
        <w:t xml:space="preserve">, then the pattern to be replaced to </w:t>
      </w:r>
      <w:r>
        <w:rPr>
          <w:rStyle w:val="HTMLCode"/>
        </w:rPr>
        <w:t>pattern =</w:t>
      </w:r>
      <w:r>
        <w:t xml:space="preserve">, and then the replacement value to </w:t>
      </w:r>
      <w:r>
        <w:rPr>
          <w:rStyle w:val="HTMLCode"/>
        </w:rPr>
        <w:t>replacement =</w:t>
      </w:r>
      <w:r>
        <w:t>. The example below replaces all instances of “dead” with “deceased”. Note, this IS case sensitive.</w:t>
      </w:r>
    </w:p>
    <w:p w14:paraId="2EA90D2E" w14:textId="77777777" w:rsidR="00A0067E" w:rsidRDefault="00467CDC">
      <w:pPr>
        <w:pStyle w:val="NormalWeb"/>
        <w:divId w:val="2096201181"/>
      </w:pPr>
      <w:r>
        <w:t>Notes:</w:t>
      </w:r>
    </w:p>
    <w:p w14:paraId="266B5F20" w14:textId="77777777" w:rsidR="00A0067E" w:rsidRDefault="00467CDC">
      <w:pPr>
        <w:numPr>
          <w:ilvl w:val="0"/>
          <w:numId w:val="96"/>
        </w:numPr>
        <w:spacing w:before="100" w:beforeAutospacing="1" w:after="100" w:afterAutospacing="1"/>
        <w:divId w:val="2096201181"/>
        <w:rPr>
          <w:rFonts w:eastAsia="Times New Roman"/>
        </w:rPr>
      </w:pPr>
      <w:r>
        <w:rPr>
          <w:rFonts w:eastAsia="Times New Roman"/>
        </w:rPr>
        <w:t xml:space="preserve">To replace a pattern with </w:t>
      </w:r>
      <w:r>
        <w:rPr>
          <w:rStyle w:val="HTMLCode"/>
        </w:rPr>
        <w:t>NA</w:t>
      </w:r>
      <w:r>
        <w:rPr>
          <w:rFonts w:eastAsia="Times New Roman"/>
        </w:rPr>
        <w:t xml:space="preserve">, use </w:t>
      </w:r>
      <w:proofErr w:type="spellStart"/>
      <w:r>
        <w:rPr>
          <w:rStyle w:val="HTMLCode"/>
        </w:rPr>
        <w:t>str_replace_</w:t>
      </w:r>
      <w:proofErr w:type="gramStart"/>
      <w:r>
        <w:rPr>
          <w:rStyle w:val="HTMLCode"/>
        </w:rPr>
        <w:t>na</w:t>
      </w:r>
      <w:proofErr w:type="spellEnd"/>
      <w:r>
        <w:rPr>
          <w:rStyle w:val="HTMLCode"/>
        </w:rPr>
        <w:t>(</w:t>
      </w:r>
      <w:proofErr w:type="gramEnd"/>
      <w:r>
        <w:rPr>
          <w:rStyle w:val="HTMLCode"/>
        </w:rPr>
        <w:t>)</w:t>
      </w:r>
      <w:r>
        <w:rPr>
          <w:rFonts w:eastAsia="Times New Roman"/>
        </w:rPr>
        <w:t>.</w:t>
      </w:r>
    </w:p>
    <w:p w14:paraId="002D180F" w14:textId="77777777" w:rsidR="00A0067E" w:rsidRDefault="00467CDC">
      <w:pPr>
        <w:numPr>
          <w:ilvl w:val="0"/>
          <w:numId w:val="96"/>
        </w:numPr>
        <w:spacing w:before="100" w:beforeAutospacing="1" w:after="100" w:afterAutospacing="1"/>
        <w:divId w:val="2096201181"/>
        <w:rPr>
          <w:rFonts w:eastAsia="Times New Roman"/>
        </w:rPr>
      </w:pPr>
      <w:r>
        <w:rPr>
          <w:rFonts w:eastAsia="Times New Roman"/>
        </w:rPr>
        <w:t xml:space="preserve">The function </w:t>
      </w:r>
      <w:proofErr w:type="spellStart"/>
      <w:r>
        <w:rPr>
          <w:rStyle w:val="HTMLCode"/>
        </w:rPr>
        <w:t>str_</w:t>
      </w:r>
      <w:proofErr w:type="gramStart"/>
      <w:r>
        <w:rPr>
          <w:rStyle w:val="HTMLCode"/>
        </w:rPr>
        <w:t>replace</w:t>
      </w:r>
      <w:proofErr w:type="spellEnd"/>
      <w:r>
        <w:rPr>
          <w:rStyle w:val="HTMLCode"/>
        </w:rPr>
        <w:t>(</w:t>
      </w:r>
      <w:proofErr w:type="gramEnd"/>
      <w:r>
        <w:rPr>
          <w:rStyle w:val="HTMLCode"/>
        </w:rPr>
        <w:t>)</w:t>
      </w:r>
      <w:r>
        <w:rPr>
          <w:rFonts w:eastAsia="Times New Roman"/>
        </w:rPr>
        <w:t xml:space="preserve"> replaces only the first instance of the pattern within each evaluated string.</w:t>
      </w:r>
    </w:p>
    <w:p w14:paraId="5D00AB39" w14:textId="77777777" w:rsidR="00A0067E" w:rsidRDefault="00467CDC">
      <w:pPr>
        <w:pStyle w:val="Heading3"/>
        <w:divId w:val="850144661"/>
        <w:rPr>
          <w:rFonts w:eastAsia="Times New Roman"/>
        </w:rPr>
      </w:pPr>
      <w:r>
        <w:rPr>
          <w:rFonts w:eastAsia="Times New Roman"/>
        </w:rPr>
        <w:t>Detect within logic</w:t>
      </w:r>
    </w:p>
    <w:p w14:paraId="7DB59740" w14:textId="77777777" w:rsidR="00A0067E" w:rsidRDefault="00467CDC">
      <w:pPr>
        <w:pStyle w:val="NormalWeb"/>
        <w:divId w:val="850144661"/>
      </w:pPr>
      <w:r>
        <w:rPr>
          <w:rStyle w:val="Strong"/>
        </w:rPr>
        <w:lastRenderedPageBreak/>
        <w:t xml:space="preserve">Within </w:t>
      </w:r>
      <w:proofErr w:type="spellStart"/>
      <w:r>
        <w:rPr>
          <w:rStyle w:val="HTMLCode"/>
          <w:b/>
          <w:bCs/>
        </w:rPr>
        <w:t>case_</w:t>
      </w:r>
      <w:proofErr w:type="gramStart"/>
      <w:r>
        <w:rPr>
          <w:rStyle w:val="HTMLCode"/>
          <w:b/>
          <w:bCs/>
        </w:rPr>
        <w:t>when</w:t>
      </w:r>
      <w:proofErr w:type="spellEnd"/>
      <w:r>
        <w:rPr>
          <w:rStyle w:val="HTMLCode"/>
          <w:b/>
          <w:bCs/>
        </w:rPr>
        <w:t>(</w:t>
      </w:r>
      <w:proofErr w:type="gramEnd"/>
      <w:r>
        <w:rPr>
          <w:rStyle w:val="HTMLCode"/>
          <w:b/>
          <w:bCs/>
        </w:rPr>
        <w:t>)</w:t>
      </w:r>
    </w:p>
    <w:p w14:paraId="3A786FE8" w14:textId="77777777" w:rsidR="00A0067E" w:rsidRDefault="00467CDC">
      <w:pPr>
        <w:pStyle w:val="NormalWeb"/>
        <w:divId w:val="850144661"/>
      </w:pPr>
      <w:proofErr w:type="spellStart"/>
      <w:r>
        <w:rPr>
          <w:rStyle w:val="HTMLCode"/>
        </w:rPr>
        <w:t>str_</w:t>
      </w:r>
      <w:proofErr w:type="gramStart"/>
      <w:r>
        <w:rPr>
          <w:rStyle w:val="HTMLCode"/>
        </w:rPr>
        <w:t>detect</w:t>
      </w:r>
      <w:proofErr w:type="spellEnd"/>
      <w:r>
        <w:rPr>
          <w:rStyle w:val="HTMLCode"/>
        </w:rPr>
        <w:t>(</w:t>
      </w:r>
      <w:proofErr w:type="gramEnd"/>
      <w:r>
        <w:rPr>
          <w:rStyle w:val="HTMLCode"/>
        </w:rPr>
        <w:t>)</w:t>
      </w:r>
      <w:r>
        <w:t xml:space="preserve"> is often used within </w:t>
      </w:r>
      <w:proofErr w:type="spellStart"/>
      <w:r>
        <w:rPr>
          <w:rStyle w:val="HTMLCode"/>
        </w:rPr>
        <w:t>case_when</w:t>
      </w:r>
      <w:proofErr w:type="spellEnd"/>
      <w:r>
        <w:rPr>
          <w:rStyle w:val="HTMLCode"/>
        </w:rPr>
        <w:t>()</w:t>
      </w:r>
      <w:r>
        <w:t xml:space="preserve"> (from </w:t>
      </w:r>
      <w:proofErr w:type="spellStart"/>
      <w:r>
        <w:rPr>
          <w:rStyle w:val="Strong"/>
        </w:rPr>
        <w:t>dplyr</w:t>
      </w:r>
      <w:proofErr w:type="spellEnd"/>
      <w:r>
        <w:t xml:space="preserve">). </w:t>
      </w:r>
      <w:proofErr w:type="gramStart"/>
      <w:r>
        <w:t>Let’s</w:t>
      </w:r>
      <w:proofErr w:type="gramEnd"/>
      <w:r>
        <w:t xml:space="preserve"> say </w:t>
      </w:r>
      <w:r>
        <w:rPr>
          <w:rStyle w:val="HTMLCode"/>
        </w:rPr>
        <w:t>occupations</w:t>
      </w:r>
      <w:r>
        <w:t xml:space="preserve"> is a column in the </w:t>
      </w:r>
      <w:proofErr w:type="spellStart"/>
      <w:r>
        <w:t>linelist</w:t>
      </w:r>
      <w:proofErr w:type="spellEnd"/>
      <w:r>
        <w:t xml:space="preserve">. The </w:t>
      </w:r>
      <w:proofErr w:type="gramStart"/>
      <w:r>
        <w:rPr>
          <w:rStyle w:val="HTMLCode"/>
        </w:rPr>
        <w:t>mutate(</w:t>
      </w:r>
      <w:proofErr w:type="gramEnd"/>
      <w:r>
        <w:rPr>
          <w:rStyle w:val="HTMLCode"/>
        </w:rPr>
        <w:t>)</w:t>
      </w:r>
      <w:r>
        <w:t xml:space="preserve"> below creates a new column called </w:t>
      </w:r>
      <w:proofErr w:type="spellStart"/>
      <w:r>
        <w:rPr>
          <w:rStyle w:val="HTMLCode"/>
        </w:rPr>
        <w:t>is_educator</w:t>
      </w:r>
      <w:proofErr w:type="spellEnd"/>
      <w:r>
        <w:t xml:space="preserve"> by using conditional logic via </w:t>
      </w:r>
      <w:proofErr w:type="spellStart"/>
      <w:r>
        <w:rPr>
          <w:rStyle w:val="HTMLCode"/>
        </w:rPr>
        <w:t>case_when</w:t>
      </w:r>
      <w:proofErr w:type="spellEnd"/>
      <w:r>
        <w:rPr>
          <w:rStyle w:val="HTMLCode"/>
        </w:rPr>
        <w:t>()</w:t>
      </w:r>
      <w:r>
        <w:t xml:space="preserve">. See the page on data cleaning to learn more about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w:t>
      </w:r>
    </w:p>
    <w:p w14:paraId="3969E249" w14:textId="77777777" w:rsidR="00A0067E" w:rsidRDefault="00467CDC">
      <w:pPr>
        <w:pStyle w:val="NormalWeb"/>
        <w:divId w:val="850144661"/>
      </w:pPr>
      <w:r>
        <w:t>As a reminder, it may be important to add exclusion criteria to the conditional logic (</w:t>
      </w:r>
      <w:r>
        <w:rPr>
          <w:rStyle w:val="HTMLCode"/>
        </w:rPr>
        <w:t>negate = F</w:t>
      </w:r>
      <w:r>
        <w:t>):</w:t>
      </w:r>
    </w:p>
    <w:p w14:paraId="2E1ADD8B" w14:textId="77777777" w:rsidR="00A0067E" w:rsidRDefault="00467CDC">
      <w:pPr>
        <w:pStyle w:val="Heading3"/>
        <w:divId w:val="869221422"/>
        <w:rPr>
          <w:rFonts w:eastAsia="Times New Roman"/>
        </w:rPr>
      </w:pPr>
      <w:r>
        <w:rPr>
          <w:rFonts w:eastAsia="Times New Roman"/>
        </w:rPr>
        <w:t>Locate pattern position</w:t>
      </w:r>
    </w:p>
    <w:p w14:paraId="57B1DADC" w14:textId="77777777" w:rsidR="00A0067E" w:rsidRDefault="00467CDC">
      <w:pPr>
        <w:pStyle w:val="NormalWeb"/>
        <w:divId w:val="869221422"/>
      </w:pPr>
      <w:r>
        <w:t xml:space="preserve">To locate the </w:t>
      </w:r>
      <w:r>
        <w:rPr>
          <w:rStyle w:val="Emphasis"/>
        </w:rPr>
        <w:t>first</w:t>
      </w:r>
      <w:r>
        <w:t xml:space="preserve"> position of a pattern, use </w:t>
      </w:r>
      <w:proofErr w:type="spellStart"/>
      <w:r>
        <w:rPr>
          <w:rStyle w:val="HTMLCode"/>
        </w:rPr>
        <w:t>str_</w:t>
      </w:r>
      <w:proofErr w:type="gramStart"/>
      <w:r>
        <w:rPr>
          <w:rStyle w:val="HTMLCode"/>
        </w:rPr>
        <w:t>locate</w:t>
      </w:r>
      <w:proofErr w:type="spellEnd"/>
      <w:r>
        <w:rPr>
          <w:rStyle w:val="HTMLCode"/>
        </w:rPr>
        <w:t>(</w:t>
      </w:r>
      <w:proofErr w:type="gramEnd"/>
      <w:r>
        <w:rPr>
          <w:rStyle w:val="HTMLCode"/>
        </w:rPr>
        <w:t>)</w:t>
      </w:r>
      <w:r>
        <w:t>. It outputs a start and end position.</w:t>
      </w:r>
    </w:p>
    <w:p w14:paraId="5D26210E" w14:textId="77777777" w:rsidR="00A0067E" w:rsidRDefault="00467CDC">
      <w:pPr>
        <w:pStyle w:val="NormalWeb"/>
        <w:divId w:val="869221422"/>
      </w:pPr>
      <w:r>
        <w:t xml:space="preserve">Like other </w:t>
      </w:r>
      <w:r>
        <w:rPr>
          <w:rStyle w:val="HTMLCode"/>
        </w:rPr>
        <w:t>str</w:t>
      </w:r>
      <w:r>
        <w:t xml:space="preserve"> functions, there is an "_all" version (</w:t>
      </w:r>
      <w:proofErr w:type="spellStart"/>
      <w:r>
        <w:rPr>
          <w:rStyle w:val="HTMLCode"/>
        </w:rPr>
        <w:t>str_locate_</w:t>
      </w:r>
      <w:proofErr w:type="gramStart"/>
      <w:r>
        <w:rPr>
          <w:rStyle w:val="HTMLCode"/>
        </w:rPr>
        <w:t>all</w:t>
      </w:r>
      <w:proofErr w:type="spellEnd"/>
      <w:r>
        <w:rPr>
          <w:rStyle w:val="HTMLCode"/>
        </w:rPr>
        <w:t>(</w:t>
      </w:r>
      <w:proofErr w:type="gramEnd"/>
      <w:r>
        <w:rPr>
          <w:rStyle w:val="HTMLCode"/>
        </w:rPr>
        <w:t>)</w:t>
      </w:r>
      <w:r>
        <w:t xml:space="preserve">) which will return the positions of </w:t>
      </w:r>
      <w:r>
        <w:rPr>
          <w:rStyle w:val="Emphasis"/>
        </w:rPr>
        <w:t>all</w:t>
      </w:r>
      <w:r>
        <w:t xml:space="preserve"> instances of the pattern within each string. This outputs as a </w:t>
      </w:r>
      <w:r>
        <w:rPr>
          <w:rStyle w:val="HTMLCode"/>
        </w:rPr>
        <w:t>list</w:t>
      </w:r>
      <w:r>
        <w:t>.</w:t>
      </w:r>
    </w:p>
    <w:p w14:paraId="1ACF0EF3" w14:textId="77777777" w:rsidR="00A0067E" w:rsidRDefault="00467CDC">
      <w:pPr>
        <w:pStyle w:val="Heading3"/>
        <w:divId w:val="869606891"/>
        <w:rPr>
          <w:rFonts w:eastAsia="Times New Roman"/>
        </w:rPr>
      </w:pPr>
      <w:r>
        <w:rPr>
          <w:rFonts w:eastAsia="Times New Roman"/>
        </w:rPr>
        <w:t>Extract a match</w:t>
      </w:r>
    </w:p>
    <w:p w14:paraId="147D333B" w14:textId="77777777" w:rsidR="00A0067E" w:rsidRDefault="00467CDC">
      <w:pPr>
        <w:pStyle w:val="NormalWeb"/>
        <w:divId w:val="869606891"/>
      </w:pPr>
      <w:proofErr w:type="spellStart"/>
      <w:r>
        <w:rPr>
          <w:rStyle w:val="HTMLCode"/>
        </w:rPr>
        <w:t>str_extract_</w:t>
      </w:r>
      <w:proofErr w:type="gramStart"/>
      <w:r>
        <w:rPr>
          <w:rStyle w:val="HTMLCode"/>
        </w:rPr>
        <w:t>all</w:t>
      </w:r>
      <w:proofErr w:type="spellEnd"/>
      <w:r>
        <w:rPr>
          <w:rStyle w:val="HTMLCode"/>
        </w:rPr>
        <w:t>(</w:t>
      </w:r>
      <w:proofErr w:type="gramEnd"/>
      <w:r>
        <w:rPr>
          <w:rStyle w:val="HTMLCode"/>
        </w:rPr>
        <w:t>)</w:t>
      </w:r>
      <w:r>
        <w:t xml:space="preserve"> returns the matching patterns themselves, which is most useful when you have offered several patterns via “OR” conditions. For example, looking in the string vector of occupations (see previous tab) for </w:t>
      </w:r>
      <w:r>
        <w:rPr>
          <w:rStyle w:val="Emphasis"/>
        </w:rPr>
        <w:t>either</w:t>
      </w:r>
      <w:r>
        <w:t xml:space="preserve"> “teach”, “prof”, or “tutor”.</w:t>
      </w:r>
    </w:p>
    <w:p w14:paraId="222325B1" w14:textId="77777777" w:rsidR="00A0067E" w:rsidRDefault="00467CDC">
      <w:pPr>
        <w:pStyle w:val="NormalWeb"/>
        <w:divId w:val="869606891"/>
      </w:pPr>
      <w:proofErr w:type="spellStart"/>
      <w:r>
        <w:rPr>
          <w:rStyle w:val="HTMLCode"/>
        </w:rPr>
        <w:t>str_extract_</w:t>
      </w:r>
      <w:proofErr w:type="gramStart"/>
      <w:r>
        <w:rPr>
          <w:rStyle w:val="HTMLCode"/>
        </w:rPr>
        <w:t>all</w:t>
      </w:r>
      <w:proofErr w:type="spellEnd"/>
      <w:r>
        <w:rPr>
          <w:rStyle w:val="HTMLCode"/>
        </w:rPr>
        <w:t>(</w:t>
      </w:r>
      <w:proofErr w:type="gramEnd"/>
      <w:r>
        <w:rPr>
          <w:rStyle w:val="HTMLCode"/>
        </w:rPr>
        <w:t>)</w:t>
      </w:r>
      <w:r>
        <w:t xml:space="preserve"> returns a </w:t>
      </w:r>
      <w:r>
        <w:rPr>
          <w:rStyle w:val="HTMLCode"/>
        </w:rPr>
        <w:t>list</w:t>
      </w:r>
      <w:r>
        <w:t xml:space="preserve"> which contains </w:t>
      </w:r>
      <w:r>
        <w:rPr>
          <w:rStyle w:val="Emphasis"/>
        </w:rPr>
        <w:t>all matches</w:t>
      </w:r>
      <w:r>
        <w:t xml:space="preserve"> for each evaluated string. See below how occupation 3 has two pattern matches within it.</w:t>
      </w:r>
    </w:p>
    <w:p w14:paraId="3969C72D" w14:textId="77777777" w:rsidR="00A0067E" w:rsidRDefault="00467CDC">
      <w:pPr>
        <w:pStyle w:val="NormalWeb"/>
        <w:divId w:val="869606891"/>
      </w:pPr>
      <w:proofErr w:type="spellStart"/>
      <w:r>
        <w:rPr>
          <w:rStyle w:val="HTMLCode"/>
        </w:rPr>
        <w:t>str_</w:t>
      </w:r>
      <w:proofErr w:type="gramStart"/>
      <w:r>
        <w:rPr>
          <w:rStyle w:val="HTMLCode"/>
        </w:rPr>
        <w:t>extract</w:t>
      </w:r>
      <w:proofErr w:type="spellEnd"/>
      <w:r>
        <w:rPr>
          <w:rStyle w:val="HTMLCode"/>
        </w:rPr>
        <w:t>(</w:t>
      </w:r>
      <w:proofErr w:type="gramEnd"/>
      <w:r>
        <w:rPr>
          <w:rStyle w:val="HTMLCode"/>
        </w:rPr>
        <w:t>)</w:t>
      </w:r>
      <w:r>
        <w:t xml:space="preserve"> extracts </w:t>
      </w:r>
      <w:r>
        <w:rPr>
          <w:rStyle w:val="Emphasis"/>
        </w:rPr>
        <w:t>only the first match</w:t>
      </w:r>
      <w:r>
        <w:t xml:space="preserve"> in each evaluated string, producing a character vector with one element for each evaluated string. It returns </w:t>
      </w:r>
      <w:r>
        <w:rPr>
          <w:rStyle w:val="HTMLCode"/>
        </w:rPr>
        <w:t>NA</w:t>
      </w:r>
      <w:r>
        <w:t xml:space="preserve"> where there was no match. The </w:t>
      </w:r>
      <w:r>
        <w:rPr>
          <w:rStyle w:val="HTMLCode"/>
        </w:rPr>
        <w:t>NA</w:t>
      </w:r>
      <w:r>
        <w:t xml:space="preserve">s can be removed by wrapping the returned vector with </w:t>
      </w:r>
      <w:proofErr w:type="spellStart"/>
      <w:proofErr w:type="gramStart"/>
      <w:r>
        <w:rPr>
          <w:rStyle w:val="HTMLCode"/>
        </w:rPr>
        <w:t>na.exclude</w:t>
      </w:r>
      <w:proofErr w:type="spellEnd"/>
      <w:proofErr w:type="gramEnd"/>
      <w:r>
        <w:rPr>
          <w:rStyle w:val="HTMLCode"/>
        </w:rPr>
        <w:t>()</w:t>
      </w:r>
      <w:r>
        <w:t xml:space="preserve">. Note how the second of occupation 3’s matches </w:t>
      </w:r>
      <w:proofErr w:type="gramStart"/>
      <w:r>
        <w:t>is</w:t>
      </w:r>
      <w:proofErr w:type="gramEnd"/>
      <w:r>
        <w:t xml:space="preserve"> not shown.</w:t>
      </w:r>
    </w:p>
    <w:p w14:paraId="2A0AD4F4" w14:textId="77777777" w:rsidR="00A0067E" w:rsidRDefault="00467CDC">
      <w:pPr>
        <w:pStyle w:val="Heading3"/>
        <w:divId w:val="1014114571"/>
        <w:rPr>
          <w:rFonts w:eastAsia="Times New Roman"/>
        </w:rPr>
      </w:pPr>
      <w:r>
        <w:rPr>
          <w:rFonts w:eastAsia="Times New Roman"/>
        </w:rPr>
        <w:t>Subset and count</w:t>
      </w:r>
    </w:p>
    <w:p w14:paraId="7C9852AE" w14:textId="77777777" w:rsidR="00A0067E" w:rsidRDefault="00467CDC">
      <w:pPr>
        <w:pStyle w:val="NormalWeb"/>
        <w:divId w:val="1014114571"/>
      </w:pPr>
      <w:r>
        <w:t xml:space="preserve">Aligned functions include </w:t>
      </w:r>
      <w:proofErr w:type="spellStart"/>
      <w:r>
        <w:rPr>
          <w:rStyle w:val="HTMLCode"/>
        </w:rPr>
        <w:t>str_</w:t>
      </w:r>
      <w:proofErr w:type="gramStart"/>
      <w:r>
        <w:rPr>
          <w:rStyle w:val="HTMLCode"/>
        </w:rPr>
        <w:t>subset</w:t>
      </w:r>
      <w:proofErr w:type="spellEnd"/>
      <w:r>
        <w:rPr>
          <w:rStyle w:val="HTMLCode"/>
        </w:rPr>
        <w:t>(</w:t>
      </w:r>
      <w:proofErr w:type="gramEnd"/>
      <w:r>
        <w:rPr>
          <w:rStyle w:val="HTMLCode"/>
        </w:rPr>
        <w:t>)</w:t>
      </w:r>
      <w:r>
        <w:t xml:space="preserve"> and </w:t>
      </w:r>
      <w:proofErr w:type="spellStart"/>
      <w:r>
        <w:rPr>
          <w:rStyle w:val="HTMLCode"/>
        </w:rPr>
        <w:t>str_count</w:t>
      </w:r>
      <w:proofErr w:type="spellEnd"/>
      <w:r>
        <w:rPr>
          <w:rStyle w:val="HTMLCode"/>
        </w:rPr>
        <w:t>()</w:t>
      </w:r>
      <w:r>
        <w:t>.</w:t>
      </w:r>
    </w:p>
    <w:p w14:paraId="7AA8C655" w14:textId="77777777" w:rsidR="00A0067E" w:rsidRDefault="00467CDC">
      <w:pPr>
        <w:pStyle w:val="NormalWeb"/>
        <w:divId w:val="1014114571"/>
      </w:pPr>
      <w:proofErr w:type="spellStart"/>
      <w:r>
        <w:rPr>
          <w:rStyle w:val="HTMLCode"/>
        </w:rPr>
        <w:t>str_</w:t>
      </w:r>
      <w:proofErr w:type="gramStart"/>
      <w:r>
        <w:rPr>
          <w:rStyle w:val="HTMLCode"/>
        </w:rPr>
        <w:t>subset</w:t>
      </w:r>
      <w:proofErr w:type="spellEnd"/>
      <w:r>
        <w:rPr>
          <w:rStyle w:val="HTMLCode"/>
        </w:rPr>
        <w:t>(</w:t>
      </w:r>
      <w:proofErr w:type="gramEnd"/>
      <w:r>
        <w:rPr>
          <w:rStyle w:val="HTMLCode"/>
        </w:rPr>
        <w:t>)</w:t>
      </w:r>
      <w:r>
        <w:t xml:space="preserve"> returns the actual values which contained the pattern:</w:t>
      </w:r>
    </w:p>
    <w:p w14:paraId="37CDA516" w14:textId="77777777" w:rsidR="00A0067E" w:rsidRDefault="00467CDC">
      <w:pPr>
        <w:pStyle w:val="NormalWeb"/>
        <w:divId w:val="1014114571"/>
      </w:pPr>
      <w:proofErr w:type="spellStart"/>
      <w:r>
        <w:rPr>
          <w:rStyle w:val="HTMLCode"/>
        </w:rPr>
        <w:t>str_</w:t>
      </w:r>
      <w:proofErr w:type="gramStart"/>
      <w:r>
        <w:rPr>
          <w:rStyle w:val="HTMLCode"/>
        </w:rPr>
        <w:t>count</w:t>
      </w:r>
      <w:proofErr w:type="spellEnd"/>
      <w:r>
        <w:rPr>
          <w:rStyle w:val="HTMLCode"/>
        </w:rPr>
        <w:t>(</w:t>
      </w:r>
      <w:proofErr w:type="gramEnd"/>
      <w:r>
        <w:rPr>
          <w:rStyle w:val="HTMLCode"/>
        </w:rPr>
        <w:t>)</w:t>
      </w:r>
      <w:r>
        <w:t xml:space="preserve"> returns a vector of numbers: the </w:t>
      </w:r>
      <w:r>
        <w:rPr>
          <w:rStyle w:val="Strong"/>
        </w:rPr>
        <w:t>number of times</w:t>
      </w:r>
      <w:r>
        <w:t xml:space="preserve"> a search term appears in each evaluated value.</w:t>
      </w:r>
    </w:p>
    <w:p w14:paraId="674320B8" w14:textId="77777777" w:rsidR="00A0067E" w:rsidRDefault="00467CDC">
      <w:pPr>
        <w:pStyle w:val="Heading3"/>
        <w:divId w:val="226384049"/>
        <w:rPr>
          <w:rFonts w:eastAsia="Times New Roman"/>
        </w:rPr>
      </w:pPr>
      <w:r>
        <w:rPr>
          <w:rFonts w:eastAsia="Times New Roman"/>
        </w:rPr>
        <w:t>Regex groups</w:t>
      </w:r>
    </w:p>
    <w:p w14:paraId="154B29FC" w14:textId="77777777" w:rsidR="00A0067E" w:rsidRDefault="00467CDC">
      <w:pPr>
        <w:pStyle w:val="NormalWeb"/>
        <w:divId w:val="226384049"/>
      </w:pPr>
      <w:r>
        <w:t>UNDER CONSTRUCTION</w:t>
      </w:r>
    </w:p>
    <w:p w14:paraId="7F9654AD" w14:textId="77777777" w:rsidR="00A0067E" w:rsidRDefault="00467CDC">
      <w:pPr>
        <w:pStyle w:val="Heading2"/>
        <w:divId w:val="278419362"/>
        <w:rPr>
          <w:rFonts w:eastAsia="Times New Roman"/>
        </w:rPr>
      </w:pPr>
      <w:r>
        <w:rPr>
          <w:rFonts w:eastAsia="Times New Roman"/>
        </w:rPr>
        <w:lastRenderedPageBreak/>
        <w:t>Special characters</w:t>
      </w:r>
    </w:p>
    <w:p w14:paraId="453B7087" w14:textId="77777777" w:rsidR="00A0067E" w:rsidRDefault="00467CDC">
      <w:pPr>
        <w:pStyle w:val="NormalWeb"/>
        <w:divId w:val="278419362"/>
      </w:pPr>
      <w:r>
        <w:rPr>
          <w:rStyle w:val="Strong"/>
        </w:rPr>
        <w:t xml:space="preserve">Backslash </w:t>
      </w:r>
      <w:r>
        <w:rPr>
          <w:rStyle w:val="HTMLCode"/>
          <w:b/>
          <w:bCs/>
        </w:rPr>
        <w:t>\</w:t>
      </w:r>
      <w:r>
        <w:rPr>
          <w:rStyle w:val="Strong"/>
        </w:rPr>
        <w:t xml:space="preserve"> as escape</w:t>
      </w:r>
    </w:p>
    <w:p w14:paraId="1458B24E" w14:textId="77777777" w:rsidR="00A0067E" w:rsidRDefault="00467CDC">
      <w:pPr>
        <w:pStyle w:val="NormalWeb"/>
        <w:divId w:val="278419362"/>
      </w:pPr>
      <w:r>
        <w:t xml:space="preserve">The backslash </w:t>
      </w:r>
      <w:r>
        <w:rPr>
          <w:rStyle w:val="HTMLCode"/>
        </w:rPr>
        <w:t>\</w:t>
      </w:r>
      <w:r>
        <w:t xml:space="preserve"> is used to “escape” the meaning of the next character. This way, a backslash can be used to have a quote mark display </w:t>
      </w:r>
      <w:r>
        <w:rPr>
          <w:rStyle w:val="Emphasis"/>
        </w:rPr>
        <w:t>within</w:t>
      </w:r>
      <w:r>
        <w:t xml:space="preserve"> other quote marks (</w:t>
      </w:r>
      <w:r>
        <w:rPr>
          <w:rStyle w:val="HTMLCode"/>
        </w:rPr>
        <w:t>\"</w:t>
      </w:r>
      <w:r>
        <w:t>) - the middle quote mark will not “break” the surrounding quote marks.</w:t>
      </w:r>
    </w:p>
    <w:p w14:paraId="29BD03D9" w14:textId="77777777" w:rsidR="00A0067E" w:rsidRDefault="00467CDC">
      <w:pPr>
        <w:pStyle w:val="NormalWeb"/>
        <w:divId w:val="278419362"/>
      </w:pPr>
      <w:r>
        <w:t xml:space="preserve">Note - thus, if you want to </w:t>
      </w:r>
      <w:r>
        <w:rPr>
          <w:rStyle w:val="Emphasis"/>
        </w:rPr>
        <w:t>display</w:t>
      </w:r>
      <w:r>
        <w:t xml:space="preserve"> a backslash, you must escape </w:t>
      </w:r>
      <w:proofErr w:type="gramStart"/>
      <w:r>
        <w:t>it’s</w:t>
      </w:r>
      <w:proofErr w:type="gramEnd"/>
      <w:r>
        <w:t xml:space="preserve"> meaning with </w:t>
      </w:r>
      <w:r>
        <w:rPr>
          <w:rStyle w:val="Emphasis"/>
        </w:rPr>
        <w:t>another</w:t>
      </w:r>
      <w:r>
        <w:t xml:space="preserve"> backslash. </w:t>
      </w:r>
      <w:proofErr w:type="gramStart"/>
      <w:r>
        <w:t>So</w:t>
      </w:r>
      <w:proofErr w:type="gramEnd"/>
      <w:r>
        <w:t xml:space="preserve"> you must write two backslashes </w:t>
      </w:r>
      <w:r>
        <w:rPr>
          <w:rStyle w:val="HTMLCode"/>
        </w:rPr>
        <w:t>\\</w:t>
      </w:r>
      <w:r>
        <w:t xml:space="preserve"> to display one.</w:t>
      </w:r>
    </w:p>
    <w:p w14:paraId="5349676F" w14:textId="77777777" w:rsidR="00A0067E" w:rsidRDefault="00467CDC">
      <w:pPr>
        <w:pStyle w:val="NormalWeb"/>
        <w:divId w:val="278419362"/>
      </w:pPr>
      <w:r>
        <w:rPr>
          <w:rStyle w:val="Strong"/>
        </w:rPr>
        <w:t>Special characters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0"/>
        <w:gridCol w:w="3140"/>
      </w:tblGrid>
      <w:tr w:rsidR="00A0067E" w14:paraId="74AB616E" w14:textId="77777777">
        <w:trPr>
          <w:divId w:val="278419362"/>
          <w:tblHeader/>
          <w:tblCellSpacing w:w="15" w:type="dxa"/>
        </w:trPr>
        <w:tc>
          <w:tcPr>
            <w:tcW w:w="0" w:type="auto"/>
            <w:vAlign w:val="center"/>
            <w:hideMark/>
          </w:tcPr>
          <w:p w14:paraId="4211F1BA" w14:textId="77777777" w:rsidR="00A0067E" w:rsidRDefault="00467CDC">
            <w:pPr>
              <w:jc w:val="center"/>
              <w:rPr>
                <w:rFonts w:eastAsia="Times New Roman"/>
                <w:b/>
                <w:bCs/>
              </w:rPr>
            </w:pPr>
            <w:r>
              <w:rPr>
                <w:rFonts w:eastAsia="Times New Roman"/>
                <w:b/>
                <w:bCs/>
              </w:rPr>
              <w:t>Special character</w:t>
            </w:r>
          </w:p>
        </w:tc>
        <w:tc>
          <w:tcPr>
            <w:tcW w:w="0" w:type="auto"/>
            <w:vAlign w:val="center"/>
            <w:hideMark/>
          </w:tcPr>
          <w:p w14:paraId="457355B2" w14:textId="77777777" w:rsidR="00A0067E" w:rsidRDefault="00467CDC">
            <w:pPr>
              <w:jc w:val="center"/>
              <w:rPr>
                <w:rFonts w:eastAsia="Times New Roman"/>
                <w:b/>
                <w:bCs/>
              </w:rPr>
            </w:pPr>
            <w:r>
              <w:rPr>
                <w:rFonts w:eastAsia="Times New Roman"/>
                <w:b/>
                <w:bCs/>
              </w:rPr>
              <w:t>Represents</w:t>
            </w:r>
          </w:p>
        </w:tc>
      </w:tr>
      <w:tr w:rsidR="00A0067E" w14:paraId="569388A4" w14:textId="77777777">
        <w:trPr>
          <w:divId w:val="278419362"/>
          <w:tblCellSpacing w:w="15" w:type="dxa"/>
        </w:trPr>
        <w:tc>
          <w:tcPr>
            <w:tcW w:w="0" w:type="auto"/>
            <w:vAlign w:val="center"/>
            <w:hideMark/>
          </w:tcPr>
          <w:p w14:paraId="6DC5BC02" w14:textId="77777777" w:rsidR="00A0067E" w:rsidRDefault="00467CDC">
            <w:pPr>
              <w:rPr>
                <w:rFonts w:eastAsia="Times New Roman"/>
              </w:rPr>
            </w:pPr>
            <w:r>
              <w:rPr>
                <w:rStyle w:val="HTMLCode"/>
              </w:rPr>
              <w:t>"\\"</w:t>
            </w:r>
          </w:p>
        </w:tc>
        <w:tc>
          <w:tcPr>
            <w:tcW w:w="0" w:type="auto"/>
            <w:vAlign w:val="center"/>
            <w:hideMark/>
          </w:tcPr>
          <w:p w14:paraId="55CA8D17" w14:textId="77777777" w:rsidR="00A0067E" w:rsidRDefault="00467CDC">
            <w:pPr>
              <w:rPr>
                <w:rFonts w:eastAsia="Times New Roman"/>
              </w:rPr>
            </w:pPr>
            <w:r>
              <w:rPr>
                <w:rFonts w:eastAsia="Times New Roman"/>
              </w:rPr>
              <w:t>backslash</w:t>
            </w:r>
          </w:p>
        </w:tc>
      </w:tr>
      <w:tr w:rsidR="00A0067E" w14:paraId="7F0A4EFA" w14:textId="77777777">
        <w:trPr>
          <w:divId w:val="278419362"/>
          <w:tblCellSpacing w:w="15" w:type="dxa"/>
        </w:trPr>
        <w:tc>
          <w:tcPr>
            <w:tcW w:w="0" w:type="auto"/>
            <w:vAlign w:val="center"/>
            <w:hideMark/>
          </w:tcPr>
          <w:p w14:paraId="74EDDAE2" w14:textId="77777777" w:rsidR="00A0067E" w:rsidRDefault="00467CDC">
            <w:pPr>
              <w:rPr>
                <w:rFonts w:eastAsia="Times New Roman"/>
              </w:rPr>
            </w:pPr>
            <w:r>
              <w:rPr>
                <w:rStyle w:val="HTMLCode"/>
              </w:rPr>
              <w:t>"\n"</w:t>
            </w:r>
          </w:p>
        </w:tc>
        <w:tc>
          <w:tcPr>
            <w:tcW w:w="0" w:type="auto"/>
            <w:vAlign w:val="center"/>
            <w:hideMark/>
          </w:tcPr>
          <w:p w14:paraId="63F3121A" w14:textId="77777777" w:rsidR="00A0067E" w:rsidRDefault="00467CDC">
            <w:pPr>
              <w:rPr>
                <w:rFonts w:eastAsia="Times New Roman"/>
              </w:rPr>
            </w:pPr>
            <w:r>
              <w:rPr>
                <w:rFonts w:eastAsia="Times New Roman"/>
              </w:rPr>
              <w:t>a new line (newline)</w:t>
            </w:r>
          </w:p>
        </w:tc>
      </w:tr>
      <w:tr w:rsidR="00A0067E" w14:paraId="287A412E" w14:textId="77777777">
        <w:trPr>
          <w:divId w:val="278419362"/>
          <w:tblCellSpacing w:w="15" w:type="dxa"/>
        </w:trPr>
        <w:tc>
          <w:tcPr>
            <w:tcW w:w="0" w:type="auto"/>
            <w:vAlign w:val="center"/>
            <w:hideMark/>
          </w:tcPr>
          <w:p w14:paraId="4984BD5D" w14:textId="77777777" w:rsidR="00A0067E" w:rsidRDefault="00467CDC">
            <w:pPr>
              <w:rPr>
                <w:rFonts w:eastAsia="Times New Roman"/>
              </w:rPr>
            </w:pPr>
            <w:r>
              <w:rPr>
                <w:rStyle w:val="HTMLCode"/>
              </w:rPr>
              <w:t>"\""</w:t>
            </w:r>
          </w:p>
        </w:tc>
        <w:tc>
          <w:tcPr>
            <w:tcW w:w="0" w:type="auto"/>
            <w:vAlign w:val="center"/>
            <w:hideMark/>
          </w:tcPr>
          <w:p w14:paraId="04616C09" w14:textId="77777777" w:rsidR="00A0067E" w:rsidRDefault="00467CDC">
            <w:pPr>
              <w:rPr>
                <w:rFonts w:eastAsia="Times New Roman"/>
              </w:rPr>
            </w:pPr>
            <w:proofErr w:type="gramStart"/>
            <w:r>
              <w:rPr>
                <w:rFonts w:eastAsia="Times New Roman"/>
              </w:rPr>
              <w:t>double-quote</w:t>
            </w:r>
            <w:proofErr w:type="gramEnd"/>
            <w:r>
              <w:rPr>
                <w:rFonts w:eastAsia="Times New Roman"/>
              </w:rPr>
              <w:t xml:space="preserve"> </w:t>
            </w:r>
            <w:r>
              <w:rPr>
                <w:rStyle w:val="Emphasis"/>
                <w:rFonts w:eastAsia="Times New Roman"/>
              </w:rPr>
              <w:t>within</w:t>
            </w:r>
            <w:r>
              <w:rPr>
                <w:rFonts w:eastAsia="Times New Roman"/>
              </w:rPr>
              <w:t xml:space="preserve"> double quotes</w:t>
            </w:r>
          </w:p>
        </w:tc>
      </w:tr>
      <w:tr w:rsidR="00A0067E" w14:paraId="45B73ADA" w14:textId="77777777">
        <w:trPr>
          <w:divId w:val="278419362"/>
          <w:tblCellSpacing w:w="15" w:type="dxa"/>
        </w:trPr>
        <w:tc>
          <w:tcPr>
            <w:tcW w:w="0" w:type="auto"/>
            <w:vAlign w:val="center"/>
            <w:hideMark/>
          </w:tcPr>
          <w:p w14:paraId="7523461E" w14:textId="77777777" w:rsidR="00A0067E" w:rsidRDefault="00467CDC">
            <w:pPr>
              <w:rPr>
                <w:rFonts w:eastAsia="Times New Roman"/>
              </w:rPr>
            </w:pPr>
            <w:r>
              <w:rPr>
                <w:rStyle w:val="HTMLCode"/>
              </w:rPr>
              <w:t>'\''</w:t>
            </w:r>
          </w:p>
        </w:tc>
        <w:tc>
          <w:tcPr>
            <w:tcW w:w="0" w:type="auto"/>
            <w:vAlign w:val="center"/>
            <w:hideMark/>
          </w:tcPr>
          <w:p w14:paraId="6545E6E1" w14:textId="77777777" w:rsidR="00A0067E" w:rsidRDefault="00467CDC">
            <w:pPr>
              <w:rPr>
                <w:rFonts w:eastAsia="Times New Roman"/>
              </w:rPr>
            </w:pPr>
            <w:proofErr w:type="gramStart"/>
            <w:r>
              <w:rPr>
                <w:rFonts w:eastAsia="Times New Roman"/>
              </w:rPr>
              <w:t>single-quote</w:t>
            </w:r>
            <w:proofErr w:type="gramEnd"/>
            <w:r>
              <w:rPr>
                <w:rFonts w:eastAsia="Times New Roman"/>
              </w:rPr>
              <w:t xml:space="preserve"> </w:t>
            </w:r>
            <w:r>
              <w:rPr>
                <w:rStyle w:val="Emphasis"/>
                <w:rFonts w:eastAsia="Times New Roman"/>
              </w:rPr>
              <w:t>within</w:t>
            </w:r>
            <w:r>
              <w:rPr>
                <w:rFonts w:eastAsia="Times New Roman"/>
              </w:rPr>
              <w:t xml:space="preserve"> single quotes</w:t>
            </w:r>
          </w:p>
        </w:tc>
      </w:tr>
      <w:tr w:rsidR="00A0067E" w14:paraId="6AEA834C" w14:textId="77777777">
        <w:trPr>
          <w:divId w:val="278419362"/>
          <w:tblCellSpacing w:w="15" w:type="dxa"/>
        </w:trPr>
        <w:tc>
          <w:tcPr>
            <w:tcW w:w="0" w:type="auto"/>
            <w:vAlign w:val="center"/>
            <w:hideMark/>
          </w:tcPr>
          <w:p w14:paraId="2159935D" w14:textId="77777777" w:rsidR="00A0067E" w:rsidRDefault="00467CDC">
            <w:pPr>
              <w:rPr>
                <w:rFonts w:eastAsia="Times New Roman"/>
              </w:rPr>
            </w:pPr>
            <w:r>
              <w:rPr>
                <w:rStyle w:val="HTMLCode"/>
              </w:rPr>
              <w:t>"</w:t>
            </w:r>
            <w:proofErr w:type="gramStart"/>
            <w:r>
              <w:rPr>
                <w:rStyle w:val="HTMLCode"/>
              </w:rPr>
              <w:t>\</w:t>
            </w:r>
            <w:r>
              <w:rPr>
                <w:rFonts w:eastAsia="Times New Roman"/>
              </w:rPr>
              <w:t>“</w:t>
            </w:r>
            <w:proofErr w:type="gramEnd"/>
            <w:r>
              <w:rPr>
                <w:rStyle w:val="HTMLCode"/>
              </w:rPr>
              <w:t>| grave accent</w:t>
            </w:r>
            <w:r>
              <w:rPr>
                <w:rFonts w:eastAsia="Times New Roman"/>
              </w:rPr>
              <w:t>”</w:t>
            </w:r>
            <w:r>
              <w:rPr>
                <w:rStyle w:val="HTMLCode"/>
              </w:rPr>
              <w:t>| carriage return</w:t>
            </w:r>
            <w:r>
              <w:rPr>
                <w:rFonts w:eastAsia="Times New Roman"/>
              </w:rPr>
              <w:t>“</w:t>
            </w:r>
            <w:r>
              <w:rPr>
                <w:rStyle w:val="HTMLCode"/>
              </w:rPr>
              <w:t>| tab</w:t>
            </w:r>
            <w:r>
              <w:rPr>
                <w:rFonts w:eastAsia="Times New Roman"/>
              </w:rPr>
              <w:t>”</w:t>
            </w:r>
            <w:r>
              <w:rPr>
                <w:rStyle w:val="HTMLCode"/>
              </w:rPr>
              <w:t>| vertical tab</w:t>
            </w:r>
            <w:r>
              <w:rPr>
                <w:rFonts w:eastAsia="Times New Roman"/>
              </w:rPr>
              <w:t>"`</w:t>
            </w:r>
          </w:p>
        </w:tc>
        <w:tc>
          <w:tcPr>
            <w:tcW w:w="0" w:type="auto"/>
            <w:vAlign w:val="center"/>
            <w:hideMark/>
          </w:tcPr>
          <w:p w14:paraId="04772C48" w14:textId="77777777" w:rsidR="00A0067E" w:rsidRDefault="00467CDC">
            <w:pPr>
              <w:rPr>
                <w:rFonts w:eastAsia="Times New Roman"/>
              </w:rPr>
            </w:pPr>
            <w:r>
              <w:rPr>
                <w:rFonts w:eastAsia="Times New Roman"/>
              </w:rPr>
              <w:t>backspace</w:t>
            </w:r>
          </w:p>
        </w:tc>
      </w:tr>
    </w:tbl>
    <w:p w14:paraId="41BBDCD7" w14:textId="77777777" w:rsidR="00A0067E" w:rsidRDefault="00467CDC">
      <w:pPr>
        <w:pStyle w:val="NormalWeb"/>
        <w:divId w:val="278419362"/>
      </w:pPr>
      <w:proofErr w:type="gramStart"/>
      <w:r>
        <w:t xml:space="preserve">Run </w:t>
      </w:r>
      <w:r>
        <w:rPr>
          <w:rStyle w:val="HTMLCode"/>
        </w:rPr>
        <w:t>?</w:t>
      </w:r>
      <w:proofErr w:type="gramEnd"/>
      <w:r>
        <w:rPr>
          <w:rStyle w:val="HTMLCode"/>
        </w:rPr>
        <w:t>"'"</w:t>
      </w:r>
      <w:r>
        <w:t xml:space="preserve"> in the R Console to display a complete list of these special characters (it will appear in the RStudio Help pane).</w:t>
      </w:r>
    </w:p>
    <w:p w14:paraId="5F14030A" w14:textId="77777777" w:rsidR="00A0067E" w:rsidRDefault="00467CDC">
      <w:pPr>
        <w:pStyle w:val="Heading2"/>
        <w:divId w:val="296763702"/>
        <w:rPr>
          <w:rFonts w:eastAsia="Times New Roman"/>
        </w:rPr>
      </w:pPr>
      <w:r>
        <w:rPr>
          <w:rFonts w:eastAsia="Times New Roman"/>
        </w:rPr>
        <w:t>Regular expressions (regex)</w:t>
      </w:r>
    </w:p>
    <w:p w14:paraId="1DC575CB" w14:textId="77777777" w:rsidR="00A0067E" w:rsidRDefault="00467CDC">
      <w:pPr>
        <w:pStyle w:val="Heading2"/>
        <w:divId w:val="1781561410"/>
        <w:rPr>
          <w:rFonts w:eastAsia="Times New Roman"/>
        </w:rPr>
      </w:pPr>
      <w:r>
        <w:rPr>
          <w:rFonts w:eastAsia="Times New Roman"/>
        </w:rPr>
        <w:t>Regex and special characters</w:t>
      </w:r>
    </w:p>
    <w:p w14:paraId="3B44BA73" w14:textId="77777777" w:rsidR="00A0067E" w:rsidRDefault="00467CDC">
      <w:pPr>
        <w:pStyle w:val="NormalWeb"/>
        <w:divId w:val="1781561410"/>
      </w:pPr>
      <w:r>
        <w:t>Regular expressions, or “regex”, is a concise language for describing patterns in strings. If you are not familiar with it, a regular expression can look like an alien language. Here we try to de-mystify this language a little bit.</w:t>
      </w:r>
    </w:p>
    <w:p w14:paraId="56B18F1D" w14:textId="77777777" w:rsidR="00A0067E" w:rsidRDefault="00467CDC">
      <w:pPr>
        <w:pStyle w:val="NormalWeb"/>
        <w:divId w:val="1781561410"/>
      </w:pPr>
      <w:r>
        <w:rPr>
          <w:rStyle w:val="Emphasis"/>
        </w:rPr>
        <w:t xml:space="preserve">Much of this section is adapted from </w:t>
      </w:r>
      <w:hyperlink r:id="rId212" w:history="1">
        <w:r>
          <w:rPr>
            <w:rStyle w:val="Hyperlink"/>
            <w:i/>
            <w:iCs/>
          </w:rPr>
          <w:t>this tutorial</w:t>
        </w:r>
      </w:hyperlink>
      <w:r>
        <w:rPr>
          <w:rStyle w:val="Emphasis"/>
        </w:rPr>
        <w:t xml:space="preserve"> and </w:t>
      </w:r>
      <w:hyperlink r:id="rId213" w:history="1">
        <w:r>
          <w:rPr>
            <w:rStyle w:val="Hyperlink"/>
            <w:i/>
            <w:iCs/>
          </w:rPr>
          <w:t xml:space="preserve">this </w:t>
        </w:r>
        <w:proofErr w:type="spellStart"/>
        <w:r>
          <w:rPr>
            <w:rStyle w:val="Hyperlink"/>
            <w:i/>
            <w:iCs/>
          </w:rPr>
          <w:t>cheatsheet</w:t>
        </w:r>
        <w:proofErr w:type="spellEnd"/>
      </w:hyperlink>
      <w:r>
        <w:t>. We selectively adapt here knowing that this handbook might be viewed by people without internet access to view the other tutorials.</w:t>
      </w:r>
    </w:p>
    <w:p w14:paraId="74CC345B" w14:textId="77777777" w:rsidR="00A0067E" w:rsidRDefault="00467CDC">
      <w:pPr>
        <w:pStyle w:val="NormalWeb"/>
        <w:divId w:val="1781561410"/>
      </w:pPr>
      <w:r>
        <w:t>A regular expression is often applied to extract specific patterns from “unstructured” text - for example medical notes, chief complaints, patient history, or other free text columns in a data frame</w:t>
      </w:r>
    </w:p>
    <w:p w14:paraId="59018BAE" w14:textId="77777777" w:rsidR="00A0067E" w:rsidRDefault="00467CDC">
      <w:pPr>
        <w:pStyle w:val="NormalWeb"/>
        <w:divId w:val="1781561410"/>
      </w:pPr>
      <w:r>
        <w:lastRenderedPageBreak/>
        <w:t>There are four basic tools one can use to create a basic regular expression:</w:t>
      </w:r>
    </w:p>
    <w:p w14:paraId="2B587F88" w14:textId="77777777" w:rsidR="00A0067E" w:rsidRDefault="00467CDC">
      <w:pPr>
        <w:numPr>
          <w:ilvl w:val="0"/>
          <w:numId w:val="97"/>
        </w:numPr>
        <w:spacing w:before="100" w:beforeAutospacing="1" w:after="100" w:afterAutospacing="1"/>
        <w:divId w:val="1781561410"/>
        <w:rPr>
          <w:rFonts w:eastAsia="Times New Roman"/>
        </w:rPr>
      </w:pPr>
      <w:r>
        <w:rPr>
          <w:rFonts w:eastAsia="Times New Roman"/>
        </w:rPr>
        <w:t>Character sets</w:t>
      </w:r>
    </w:p>
    <w:p w14:paraId="7D215EC4" w14:textId="77777777" w:rsidR="00A0067E" w:rsidRDefault="00467CDC">
      <w:pPr>
        <w:numPr>
          <w:ilvl w:val="0"/>
          <w:numId w:val="97"/>
        </w:numPr>
        <w:spacing w:before="100" w:beforeAutospacing="1" w:after="100" w:afterAutospacing="1"/>
        <w:divId w:val="1781561410"/>
        <w:rPr>
          <w:rFonts w:eastAsia="Times New Roman"/>
        </w:rPr>
      </w:pPr>
      <w:r>
        <w:rPr>
          <w:rFonts w:eastAsia="Times New Roman"/>
        </w:rPr>
        <w:t>Meta characters</w:t>
      </w:r>
    </w:p>
    <w:p w14:paraId="043D87A8" w14:textId="77777777" w:rsidR="00A0067E" w:rsidRDefault="00467CDC">
      <w:pPr>
        <w:numPr>
          <w:ilvl w:val="0"/>
          <w:numId w:val="97"/>
        </w:numPr>
        <w:spacing w:before="100" w:beforeAutospacing="1" w:after="100" w:afterAutospacing="1"/>
        <w:divId w:val="1781561410"/>
        <w:rPr>
          <w:rFonts w:eastAsia="Times New Roman"/>
        </w:rPr>
      </w:pPr>
      <w:r>
        <w:rPr>
          <w:rFonts w:eastAsia="Times New Roman"/>
        </w:rPr>
        <w:t>Quantifiers</w:t>
      </w:r>
    </w:p>
    <w:p w14:paraId="4789F4A6" w14:textId="77777777" w:rsidR="00A0067E" w:rsidRDefault="00467CDC">
      <w:pPr>
        <w:numPr>
          <w:ilvl w:val="0"/>
          <w:numId w:val="97"/>
        </w:numPr>
        <w:spacing w:before="100" w:beforeAutospacing="1" w:after="100" w:afterAutospacing="1"/>
        <w:divId w:val="1781561410"/>
        <w:rPr>
          <w:rFonts w:eastAsia="Times New Roman"/>
        </w:rPr>
      </w:pPr>
      <w:r>
        <w:rPr>
          <w:rFonts w:eastAsia="Times New Roman"/>
        </w:rPr>
        <w:t>Groups</w:t>
      </w:r>
    </w:p>
    <w:p w14:paraId="127B5C20" w14:textId="77777777" w:rsidR="00A0067E" w:rsidRDefault="00467CDC">
      <w:pPr>
        <w:pStyle w:val="NormalWeb"/>
        <w:divId w:val="1781561410"/>
      </w:pPr>
      <w:r>
        <w:rPr>
          <w:rStyle w:val="Strong"/>
        </w:rPr>
        <w:t>Character sets</w:t>
      </w:r>
    </w:p>
    <w:p w14:paraId="2189E69B" w14:textId="77777777" w:rsidR="00A0067E" w:rsidRDefault="00467CDC">
      <w:pPr>
        <w:pStyle w:val="NormalWeb"/>
        <w:divId w:val="1781561410"/>
      </w:pPr>
      <w:proofErr w:type="gramStart"/>
      <w:r>
        <w:t>Character sets,</w:t>
      </w:r>
      <w:proofErr w:type="gramEnd"/>
      <w:r>
        <w:t xml:space="preserve"> are a way of expressing listing options for a character match, within brackets. </w:t>
      </w:r>
      <w:proofErr w:type="gramStart"/>
      <w:r>
        <w:t>So</w:t>
      </w:r>
      <w:proofErr w:type="gramEnd"/>
      <w:r>
        <w:t xml:space="preserve"> any a match will be triggered if any of the characters within the brackets are found in the string. For example, to look for vowels one could use this character set: “[</w:t>
      </w:r>
      <w:proofErr w:type="spellStart"/>
      <w:r>
        <w:t>aeiou</w:t>
      </w:r>
      <w:proofErr w:type="spellEnd"/>
      <w:r>
        <w:t>]”. Some other common character sets 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3021"/>
      </w:tblGrid>
      <w:tr w:rsidR="00A0067E" w14:paraId="761656F0" w14:textId="77777777">
        <w:trPr>
          <w:divId w:val="1781561410"/>
          <w:tblHeader/>
          <w:tblCellSpacing w:w="15" w:type="dxa"/>
        </w:trPr>
        <w:tc>
          <w:tcPr>
            <w:tcW w:w="0" w:type="auto"/>
            <w:vAlign w:val="center"/>
            <w:hideMark/>
          </w:tcPr>
          <w:p w14:paraId="42609DE0" w14:textId="77777777" w:rsidR="00A0067E" w:rsidRDefault="00467CDC">
            <w:pPr>
              <w:jc w:val="center"/>
              <w:rPr>
                <w:rFonts w:eastAsia="Times New Roman"/>
                <w:b/>
                <w:bCs/>
              </w:rPr>
            </w:pPr>
            <w:r>
              <w:rPr>
                <w:rFonts w:eastAsia="Times New Roman"/>
                <w:b/>
                <w:bCs/>
              </w:rPr>
              <w:t>Character set</w:t>
            </w:r>
          </w:p>
        </w:tc>
        <w:tc>
          <w:tcPr>
            <w:tcW w:w="0" w:type="auto"/>
            <w:vAlign w:val="center"/>
            <w:hideMark/>
          </w:tcPr>
          <w:p w14:paraId="0F9584DA" w14:textId="77777777" w:rsidR="00A0067E" w:rsidRDefault="00467CDC">
            <w:pPr>
              <w:jc w:val="center"/>
              <w:rPr>
                <w:rFonts w:eastAsia="Times New Roman"/>
                <w:b/>
                <w:bCs/>
              </w:rPr>
            </w:pPr>
            <w:r>
              <w:rPr>
                <w:rFonts w:eastAsia="Times New Roman"/>
                <w:b/>
                <w:bCs/>
              </w:rPr>
              <w:t>Matches for</w:t>
            </w:r>
          </w:p>
        </w:tc>
      </w:tr>
      <w:tr w:rsidR="00A0067E" w14:paraId="04F7F464" w14:textId="77777777">
        <w:trPr>
          <w:divId w:val="1781561410"/>
          <w:tblCellSpacing w:w="15" w:type="dxa"/>
        </w:trPr>
        <w:tc>
          <w:tcPr>
            <w:tcW w:w="0" w:type="auto"/>
            <w:vAlign w:val="center"/>
            <w:hideMark/>
          </w:tcPr>
          <w:p w14:paraId="52123AC9" w14:textId="77777777" w:rsidR="00A0067E" w:rsidRDefault="00467CDC">
            <w:pPr>
              <w:rPr>
                <w:rFonts w:eastAsia="Times New Roman"/>
              </w:rPr>
            </w:pPr>
            <w:r>
              <w:rPr>
                <w:rStyle w:val="HTMLCode"/>
              </w:rPr>
              <w:t>"[A-Z]"</w:t>
            </w:r>
          </w:p>
        </w:tc>
        <w:tc>
          <w:tcPr>
            <w:tcW w:w="0" w:type="auto"/>
            <w:vAlign w:val="center"/>
            <w:hideMark/>
          </w:tcPr>
          <w:p w14:paraId="206605C4" w14:textId="77777777" w:rsidR="00A0067E" w:rsidRDefault="00467CDC">
            <w:pPr>
              <w:rPr>
                <w:rFonts w:eastAsia="Times New Roman"/>
              </w:rPr>
            </w:pPr>
            <w:r>
              <w:rPr>
                <w:rFonts w:eastAsia="Times New Roman"/>
              </w:rPr>
              <w:t>any single capital letter</w:t>
            </w:r>
          </w:p>
        </w:tc>
      </w:tr>
      <w:tr w:rsidR="00A0067E" w14:paraId="48C87B37" w14:textId="77777777">
        <w:trPr>
          <w:divId w:val="1781561410"/>
          <w:tblCellSpacing w:w="15" w:type="dxa"/>
        </w:trPr>
        <w:tc>
          <w:tcPr>
            <w:tcW w:w="0" w:type="auto"/>
            <w:vAlign w:val="center"/>
            <w:hideMark/>
          </w:tcPr>
          <w:p w14:paraId="37675F0B" w14:textId="77777777" w:rsidR="00A0067E" w:rsidRDefault="00467CDC">
            <w:pPr>
              <w:rPr>
                <w:rFonts w:eastAsia="Times New Roman"/>
              </w:rPr>
            </w:pPr>
            <w:r>
              <w:rPr>
                <w:rStyle w:val="HTMLCode"/>
              </w:rPr>
              <w:t>"[a-z]"</w:t>
            </w:r>
          </w:p>
        </w:tc>
        <w:tc>
          <w:tcPr>
            <w:tcW w:w="0" w:type="auto"/>
            <w:vAlign w:val="center"/>
            <w:hideMark/>
          </w:tcPr>
          <w:p w14:paraId="13B6041D" w14:textId="77777777" w:rsidR="00A0067E" w:rsidRDefault="00467CDC">
            <w:pPr>
              <w:rPr>
                <w:rFonts w:eastAsia="Times New Roman"/>
              </w:rPr>
            </w:pPr>
            <w:r>
              <w:rPr>
                <w:rFonts w:eastAsia="Times New Roman"/>
              </w:rPr>
              <w:t>any single lowercase letter</w:t>
            </w:r>
          </w:p>
        </w:tc>
      </w:tr>
      <w:tr w:rsidR="00A0067E" w14:paraId="397F06AF" w14:textId="77777777">
        <w:trPr>
          <w:divId w:val="1781561410"/>
          <w:tblCellSpacing w:w="15" w:type="dxa"/>
        </w:trPr>
        <w:tc>
          <w:tcPr>
            <w:tcW w:w="0" w:type="auto"/>
            <w:vAlign w:val="center"/>
            <w:hideMark/>
          </w:tcPr>
          <w:p w14:paraId="4E2BCD0A" w14:textId="77777777" w:rsidR="00A0067E" w:rsidRDefault="00467CDC">
            <w:pPr>
              <w:rPr>
                <w:rFonts w:eastAsia="Times New Roman"/>
              </w:rPr>
            </w:pPr>
            <w:r>
              <w:rPr>
                <w:rStyle w:val="HTMLCode"/>
              </w:rPr>
              <w:t>"[0-9]"</w:t>
            </w:r>
          </w:p>
        </w:tc>
        <w:tc>
          <w:tcPr>
            <w:tcW w:w="0" w:type="auto"/>
            <w:vAlign w:val="center"/>
            <w:hideMark/>
          </w:tcPr>
          <w:p w14:paraId="0165CD3B" w14:textId="77777777" w:rsidR="00A0067E" w:rsidRDefault="00467CDC">
            <w:pPr>
              <w:rPr>
                <w:rFonts w:eastAsia="Times New Roman"/>
              </w:rPr>
            </w:pPr>
            <w:r>
              <w:rPr>
                <w:rFonts w:eastAsia="Times New Roman"/>
              </w:rPr>
              <w:t>any digit</w:t>
            </w:r>
          </w:p>
        </w:tc>
      </w:tr>
      <w:tr w:rsidR="00A0067E" w14:paraId="5180BADE" w14:textId="77777777">
        <w:trPr>
          <w:divId w:val="1781561410"/>
          <w:tblCellSpacing w:w="15" w:type="dxa"/>
        </w:trPr>
        <w:tc>
          <w:tcPr>
            <w:tcW w:w="0" w:type="auto"/>
            <w:vAlign w:val="center"/>
            <w:hideMark/>
          </w:tcPr>
          <w:p w14:paraId="59302E88" w14:textId="77777777" w:rsidR="00A0067E" w:rsidRDefault="00467CDC">
            <w:pPr>
              <w:rPr>
                <w:rFonts w:eastAsia="Times New Roman"/>
              </w:rPr>
            </w:pPr>
            <w:proofErr w:type="gramStart"/>
            <w:r>
              <w:rPr>
                <w:rStyle w:val="HTMLCode"/>
              </w:rPr>
              <w:t>[:</w:t>
            </w:r>
            <w:proofErr w:type="spellStart"/>
            <w:r>
              <w:rPr>
                <w:rStyle w:val="HTMLCode"/>
              </w:rPr>
              <w:t>alnum</w:t>
            </w:r>
            <w:proofErr w:type="spellEnd"/>
            <w:proofErr w:type="gramEnd"/>
            <w:r>
              <w:rPr>
                <w:rStyle w:val="HTMLCode"/>
              </w:rPr>
              <w:t>:]</w:t>
            </w:r>
          </w:p>
        </w:tc>
        <w:tc>
          <w:tcPr>
            <w:tcW w:w="0" w:type="auto"/>
            <w:vAlign w:val="center"/>
            <w:hideMark/>
          </w:tcPr>
          <w:p w14:paraId="2875FD3C" w14:textId="77777777" w:rsidR="00A0067E" w:rsidRDefault="00467CDC">
            <w:pPr>
              <w:rPr>
                <w:rFonts w:eastAsia="Times New Roman"/>
              </w:rPr>
            </w:pPr>
            <w:r>
              <w:rPr>
                <w:rFonts w:eastAsia="Times New Roman"/>
              </w:rPr>
              <w:t>any alphanumeric character</w:t>
            </w:r>
          </w:p>
        </w:tc>
      </w:tr>
      <w:tr w:rsidR="00A0067E" w14:paraId="7095372B" w14:textId="77777777">
        <w:trPr>
          <w:divId w:val="1781561410"/>
          <w:tblCellSpacing w:w="15" w:type="dxa"/>
        </w:trPr>
        <w:tc>
          <w:tcPr>
            <w:tcW w:w="0" w:type="auto"/>
            <w:vAlign w:val="center"/>
            <w:hideMark/>
          </w:tcPr>
          <w:p w14:paraId="528DA8D8" w14:textId="77777777" w:rsidR="00A0067E" w:rsidRDefault="00467CDC">
            <w:pPr>
              <w:rPr>
                <w:rFonts w:eastAsia="Times New Roman"/>
              </w:rPr>
            </w:pPr>
            <w:proofErr w:type="gramStart"/>
            <w:r>
              <w:rPr>
                <w:rStyle w:val="HTMLCode"/>
              </w:rPr>
              <w:t>[:digit</w:t>
            </w:r>
            <w:proofErr w:type="gramEnd"/>
            <w:r>
              <w:rPr>
                <w:rStyle w:val="HTMLCode"/>
              </w:rPr>
              <w:t>:]</w:t>
            </w:r>
          </w:p>
        </w:tc>
        <w:tc>
          <w:tcPr>
            <w:tcW w:w="0" w:type="auto"/>
            <w:vAlign w:val="center"/>
            <w:hideMark/>
          </w:tcPr>
          <w:p w14:paraId="1F934A47" w14:textId="77777777" w:rsidR="00A0067E" w:rsidRDefault="00467CDC">
            <w:pPr>
              <w:rPr>
                <w:rFonts w:eastAsia="Times New Roman"/>
              </w:rPr>
            </w:pPr>
            <w:r>
              <w:rPr>
                <w:rFonts w:eastAsia="Times New Roman"/>
              </w:rPr>
              <w:t>any numeric digit</w:t>
            </w:r>
          </w:p>
        </w:tc>
      </w:tr>
      <w:tr w:rsidR="00A0067E" w14:paraId="31613C03" w14:textId="77777777">
        <w:trPr>
          <w:divId w:val="1781561410"/>
          <w:tblCellSpacing w:w="15" w:type="dxa"/>
        </w:trPr>
        <w:tc>
          <w:tcPr>
            <w:tcW w:w="0" w:type="auto"/>
            <w:vAlign w:val="center"/>
            <w:hideMark/>
          </w:tcPr>
          <w:p w14:paraId="2772615C" w14:textId="77777777" w:rsidR="00A0067E" w:rsidRDefault="00467CDC">
            <w:pPr>
              <w:rPr>
                <w:rFonts w:eastAsia="Times New Roman"/>
              </w:rPr>
            </w:pPr>
            <w:proofErr w:type="gramStart"/>
            <w:r>
              <w:rPr>
                <w:rStyle w:val="HTMLCode"/>
              </w:rPr>
              <w:t>[:alpha</w:t>
            </w:r>
            <w:proofErr w:type="gramEnd"/>
            <w:r>
              <w:rPr>
                <w:rStyle w:val="HTMLCode"/>
              </w:rPr>
              <w:t>:]</w:t>
            </w:r>
          </w:p>
        </w:tc>
        <w:tc>
          <w:tcPr>
            <w:tcW w:w="0" w:type="auto"/>
            <w:vAlign w:val="center"/>
            <w:hideMark/>
          </w:tcPr>
          <w:p w14:paraId="6A0DE042" w14:textId="77777777" w:rsidR="00A0067E" w:rsidRDefault="00467CDC">
            <w:pPr>
              <w:rPr>
                <w:rFonts w:eastAsia="Times New Roman"/>
              </w:rPr>
            </w:pPr>
            <w:r>
              <w:rPr>
                <w:rFonts w:eastAsia="Times New Roman"/>
              </w:rPr>
              <w:t>any letter (upper or lowercase)</w:t>
            </w:r>
          </w:p>
        </w:tc>
      </w:tr>
      <w:tr w:rsidR="00A0067E" w14:paraId="3CC35A66" w14:textId="77777777">
        <w:trPr>
          <w:divId w:val="1781561410"/>
          <w:tblCellSpacing w:w="15" w:type="dxa"/>
        </w:trPr>
        <w:tc>
          <w:tcPr>
            <w:tcW w:w="0" w:type="auto"/>
            <w:vAlign w:val="center"/>
            <w:hideMark/>
          </w:tcPr>
          <w:p w14:paraId="7A48187A" w14:textId="77777777" w:rsidR="00A0067E" w:rsidRDefault="00467CDC">
            <w:pPr>
              <w:rPr>
                <w:rFonts w:eastAsia="Times New Roman"/>
              </w:rPr>
            </w:pPr>
            <w:proofErr w:type="gramStart"/>
            <w:r>
              <w:rPr>
                <w:rStyle w:val="HTMLCode"/>
              </w:rPr>
              <w:t>[:upper</w:t>
            </w:r>
            <w:proofErr w:type="gramEnd"/>
            <w:r>
              <w:rPr>
                <w:rStyle w:val="HTMLCode"/>
              </w:rPr>
              <w:t>:]</w:t>
            </w:r>
          </w:p>
        </w:tc>
        <w:tc>
          <w:tcPr>
            <w:tcW w:w="0" w:type="auto"/>
            <w:vAlign w:val="center"/>
            <w:hideMark/>
          </w:tcPr>
          <w:p w14:paraId="3ADFF4E9" w14:textId="77777777" w:rsidR="00A0067E" w:rsidRDefault="00467CDC">
            <w:pPr>
              <w:rPr>
                <w:rFonts w:eastAsia="Times New Roman"/>
              </w:rPr>
            </w:pPr>
            <w:r>
              <w:rPr>
                <w:rFonts w:eastAsia="Times New Roman"/>
              </w:rPr>
              <w:t>any uppercase letter</w:t>
            </w:r>
          </w:p>
        </w:tc>
      </w:tr>
      <w:tr w:rsidR="00A0067E" w14:paraId="31C83FE7" w14:textId="77777777">
        <w:trPr>
          <w:divId w:val="1781561410"/>
          <w:tblCellSpacing w:w="15" w:type="dxa"/>
        </w:trPr>
        <w:tc>
          <w:tcPr>
            <w:tcW w:w="0" w:type="auto"/>
            <w:vAlign w:val="center"/>
            <w:hideMark/>
          </w:tcPr>
          <w:p w14:paraId="2D6FC709" w14:textId="77777777" w:rsidR="00A0067E" w:rsidRDefault="00467CDC">
            <w:pPr>
              <w:rPr>
                <w:rFonts w:eastAsia="Times New Roman"/>
              </w:rPr>
            </w:pPr>
            <w:proofErr w:type="gramStart"/>
            <w:r>
              <w:rPr>
                <w:rStyle w:val="HTMLCode"/>
              </w:rPr>
              <w:t>[:lower</w:t>
            </w:r>
            <w:proofErr w:type="gramEnd"/>
            <w:r>
              <w:rPr>
                <w:rStyle w:val="HTMLCode"/>
              </w:rPr>
              <w:t>:]</w:t>
            </w:r>
          </w:p>
        </w:tc>
        <w:tc>
          <w:tcPr>
            <w:tcW w:w="0" w:type="auto"/>
            <w:vAlign w:val="center"/>
            <w:hideMark/>
          </w:tcPr>
          <w:p w14:paraId="34335ECA" w14:textId="77777777" w:rsidR="00A0067E" w:rsidRDefault="00467CDC">
            <w:pPr>
              <w:rPr>
                <w:rFonts w:eastAsia="Times New Roman"/>
              </w:rPr>
            </w:pPr>
            <w:r>
              <w:rPr>
                <w:rFonts w:eastAsia="Times New Roman"/>
              </w:rPr>
              <w:t>any lowercase letter</w:t>
            </w:r>
          </w:p>
        </w:tc>
      </w:tr>
    </w:tbl>
    <w:p w14:paraId="6A48568F" w14:textId="77777777" w:rsidR="00A0067E" w:rsidRDefault="00467CDC">
      <w:pPr>
        <w:pStyle w:val="NormalWeb"/>
        <w:divId w:val="1781561410"/>
      </w:pPr>
      <w:r>
        <w:t xml:space="preserve">Character sets can be combined within one bracket (no spaces!), such as </w:t>
      </w:r>
      <w:r>
        <w:rPr>
          <w:rStyle w:val="HTMLCode"/>
        </w:rPr>
        <w:t>"[A-Za-z]"</w:t>
      </w:r>
      <w:r>
        <w:t xml:space="preserve"> (any upper or lowercase letter), or another example </w:t>
      </w:r>
      <w:r>
        <w:rPr>
          <w:rStyle w:val="HTMLCode"/>
        </w:rPr>
        <w:t>"[t-z0-5]"</w:t>
      </w:r>
      <w:r>
        <w:t xml:space="preserve"> (lowercase t through z OR number 0 through 5).</w:t>
      </w:r>
    </w:p>
    <w:p w14:paraId="742D9D63" w14:textId="77777777" w:rsidR="00A0067E" w:rsidRDefault="00467CDC">
      <w:pPr>
        <w:pStyle w:val="NormalWeb"/>
        <w:divId w:val="1781561410"/>
      </w:pPr>
      <w:r>
        <w:rPr>
          <w:rStyle w:val="Strong"/>
        </w:rPr>
        <w:t>Meta characters</w:t>
      </w:r>
    </w:p>
    <w:p w14:paraId="14FBDF52" w14:textId="77777777" w:rsidR="00A0067E" w:rsidRDefault="00467CDC">
      <w:pPr>
        <w:pStyle w:val="NormalWeb"/>
        <w:divId w:val="1781561410"/>
      </w:pPr>
      <w:r>
        <w:t>Meta characters are shorthand for character sets. Some of the important ones are listed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4"/>
        <w:gridCol w:w="5093"/>
      </w:tblGrid>
      <w:tr w:rsidR="00A0067E" w14:paraId="6EC239BC" w14:textId="77777777">
        <w:trPr>
          <w:divId w:val="1781561410"/>
          <w:tblHeader/>
          <w:tblCellSpacing w:w="15" w:type="dxa"/>
        </w:trPr>
        <w:tc>
          <w:tcPr>
            <w:tcW w:w="0" w:type="auto"/>
            <w:vAlign w:val="center"/>
            <w:hideMark/>
          </w:tcPr>
          <w:p w14:paraId="1DB3061D" w14:textId="77777777" w:rsidR="00A0067E" w:rsidRDefault="00467CDC">
            <w:pPr>
              <w:jc w:val="center"/>
              <w:rPr>
                <w:rFonts w:eastAsia="Times New Roman"/>
                <w:b/>
                <w:bCs/>
              </w:rPr>
            </w:pPr>
            <w:r>
              <w:rPr>
                <w:rFonts w:eastAsia="Times New Roman"/>
                <w:b/>
                <w:bCs/>
              </w:rPr>
              <w:t>Meta character</w:t>
            </w:r>
          </w:p>
        </w:tc>
        <w:tc>
          <w:tcPr>
            <w:tcW w:w="0" w:type="auto"/>
            <w:vAlign w:val="center"/>
            <w:hideMark/>
          </w:tcPr>
          <w:p w14:paraId="77FE3849" w14:textId="77777777" w:rsidR="00A0067E" w:rsidRDefault="00467CDC">
            <w:pPr>
              <w:jc w:val="center"/>
              <w:rPr>
                <w:rFonts w:eastAsia="Times New Roman"/>
                <w:b/>
                <w:bCs/>
              </w:rPr>
            </w:pPr>
            <w:r>
              <w:rPr>
                <w:rFonts w:eastAsia="Times New Roman"/>
                <w:b/>
                <w:bCs/>
              </w:rPr>
              <w:t>Represents</w:t>
            </w:r>
          </w:p>
        </w:tc>
      </w:tr>
      <w:tr w:rsidR="00A0067E" w14:paraId="3FEED06C" w14:textId="77777777">
        <w:trPr>
          <w:divId w:val="1781561410"/>
          <w:tblCellSpacing w:w="15" w:type="dxa"/>
        </w:trPr>
        <w:tc>
          <w:tcPr>
            <w:tcW w:w="0" w:type="auto"/>
            <w:vAlign w:val="center"/>
            <w:hideMark/>
          </w:tcPr>
          <w:p w14:paraId="2C2DCCD2" w14:textId="77777777" w:rsidR="00A0067E" w:rsidRDefault="00467CDC">
            <w:pPr>
              <w:rPr>
                <w:rFonts w:eastAsia="Times New Roman"/>
              </w:rPr>
            </w:pPr>
            <w:r>
              <w:rPr>
                <w:rStyle w:val="HTMLCode"/>
              </w:rPr>
              <w:t>"\\s"</w:t>
            </w:r>
          </w:p>
        </w:tc>
        <w:tc>
          <w:tcPr>
            <w:tcW w:w="0" w:type="auto"/>
            <w:vAlign w:val="center"/>
            <w:hideMark/>
          </w:tcPr>
          <w:p w14:paraId="741760F0" w14:textId="77777777" w:rsidR="00A0067E" w:rsidRDefault="00467CDC">
            <w:pPr>
              <w:rPr>
                <w:rFonts w:eastAsia="Times New Roman"/>
              </w:rPr>
            </w:pPr>
            <w:r>
              <w:rPr>
                <w:rFonts w:eastAsia="Times New Roman"/>
              </w:rPr>
              <w:t>a single space</w:t>
            </w:r>
          </w:p>
        </w:tc>
      </w:tr>
      <w:tr w:rsidR="00A0067E" w14:paraId="0F5D417B" w14:textId="77777777">
        <w:trPr>
          <w:divId w:val="1781561410"/>
          <w:tblCellSpacing w:w="15" w:type="dxa"/>
        </w:trPr>
        <w:tc>
          <w:tcPr>
            <w:tcW w:w="0" w:type="auto"/>
            <w:vAlign w:val="center"/>
            <w:hideMark/>
          </w:tcPr>
          <w:p w14:paraId="47BE952D" w14:textId="77777777" w:rsidR="00A0067E" w:rsidRDefault="00467CDC">
            <w:pPr>
              <w:rPr>
                <w:rFonts w:eastAsia="Times New Roman"/>
              </w:rPr>
            </w:pPr>
            <w:r>
              <w:rPr>
                <w:rStyle w:val="HTMLCode"/>
              </w:rPr>
              <w:t>"\\w"</w:t>
            </w:r>
          </w:p>
        </w:tc>
        <w:tc>
          <w:tcPr>
            <w:tcW w:w="0" w:type="auto"/>
            <w:vAlign w:val="center"/>
            <w:hideMark/>
          </w:tcPr>
          <w:p w14:paraId="756DC64C" w14:textId="77777777" w:rsidR="00A0067E" w:rsidRDefault="00467CDC">
            <w:pPr>
              <w:rPr>
                <w:rFonts w:eastAsia="Times New Roman"/>
              </w:rPr>
            </w:pPr>
            <w:r>
              <w:rPr>
                <w:rFonts w:eastAsia="Times New Roman"/>
              </w:rPr>
              <w:t>any single alphanumeric character (A-Z, a-z, or 0-9)</w:t>
            </w:r>
          </w:p>
        </w:tc>
      </w:tr>
      <w:tr w:rsidR="00A0067E" w14:paraId="58A47259" w14:textId="77777777">
        <w:trPr>
          <w:divId w:val="1781561410"/>
          <w:tblCellSpacing w:w="15" w:type="dxa"/>
        </w:trPr>
        <w:tc>
          <w:tcPr>
            <w:tcW w:w="0" w:type="auto"/>
            <w:vAlign w:val="center"/>
            <w:hideMark/>
          </w:tcPr>
          <w:p w14:paraId="07A5C682" w14:textId="77777777" w:rsidR="00A0067E" w:rsidRDefault="00467CDC">
            <w:pPr>
              <w:rPr>
                <w:rFonts w:eastAsia="Times New Roman"/>
              </w:rPr>
            </w:pPr>
            <w:r>
              <w:rPr>
                <w:rStyle w:val="HTMLCode"/>
              </w:rPr>
              <w:t>"\\d"</w:t>
            </w:r>
          </w:p>
        </w:tc>
        <w:tc>
          <w:tcPr>
            <w:tcW w:w="0" w:type="auto"/>
            <w:vAlign w:val="center"/>
            <w:hideMark/>
          </w:tcPr>
          <w:p w14:paraId="7DBD0CE4" w14:textId="77777777" w:rsidR="00A0067E" w:rsidRDefault="00467CDC">
            <w:pPr>
              <w:rPr>
                <w:rFonts w:eastAsia="Times New Roman"/>
              </w:rPr>
            </w:pPr>
            <w:r>
              <w:rPr>
                <w:rFonts w:eastAsia="Times New Roman"/>
              </w:rPr>
              <w:t>any single numeric digit (0-9)</w:t>
            </w:r>
          </w:p>
        </w:tc>
      </w:tr>
    </w:tbl>
    <w:p w14:paraId="37C3B359" w14:textId="77777777" w:rsidR="00A0067E" w:rsidRDefault="00467CDC">
      <w:pPr>
        <w:pStyle w:val="NormalWeb"/>
        <w:divId w:val="1781561410"/>
      </w:pPr>
      <w:r>
        <w:rPr>
          <w:rStyle w:val="Strong"/>
        </w:rPr>
        <w:t>Quantifiers</w:t>
      </w:r>
    </w:p>
    <w:p w14:paraId="69C43033" w14:textId="77777777" w:rsidR="00A0067E" w:rsidRDefault="00467CDC">
      <w:pPr>
        <w:pStyle w:val="NormalWeb"/>
        <w:divId w:val="1781561410"/>
      </w:pPr>
      <w:proofErr w:type="gramStart"/>
      <w:r>
        <w:t>Typically</w:t>
      </w:r>
      <w:proofErr w:type="gramEnd"/>
      <w:r>
        <w:t xml:space="preserve"> you do not want to search for a match on only one character. Quantifiers allow you to designate the length of letters/numbers to allow for the match.</w:t>
      </w:r>
    </w:p>
    <w:p w14:paraId="267A10AF" w14:textId="77777777" w:rsidR="00A0067E" w:rsidRDefault="00467CDC">
      <w:pPr>
        <w:pStyle w:val="NormalWeb"/>
        <w:divId w:val="1781561410"/>
      </w:pPr>
      <w:r>
        <w:lastRenderedPageBreak/>
        <w:t xml:space="preserve">Quantifiers are numbers written within curly brackets </w:t>
      </w:r>
      <w:proofErr w:type="gramStart"/>
      <w:r>
        <w:rPr>
          <w:rStyle w:val="HTMLCode"/>
        </w:rPr>
        <w:t>{ }</w:t>
      </w:r>
      <w:proofErr w:type="gramEnd"/>
      <w:r>
        <w:t xml:space="preserve"> </w:t>
      </w:r>
      <w:r>
        <w:rPr>
          <w:rStyle w:val="Emphasis"/>
        </w:rPr>
        <w:t>after</w:t>
      </w:r>
      <w:r>
        <w:t xml:space="preserve"> the character they are quantifying, for example,</w:t>
      </w:r>
    </w:p>
    <w:p w14:paraId="33DEE297" w14:textId="77777777" w:rsidR="00A0067E" w:rsidRDefault="00467CDC">
      <w:pPr>
        <w:numPr>
          <w:ilvl w:val="0"/>
          <w:numId w:val="98"/>
        </w:numPr>
        <w:spacing w:before="100" w:beforeAutospacing="1" w:after="100" w:afterAutospacing="1"/>
        <w:divId w:val="1781561410"/>
        <w:rPr>
          <w:rFonts w:eastAsia="Times New Roman"/>
        </w:rPr>
      </w:pPr>
      <w:r>
        <w:rPr>
          <w:rStyle w:val="HTMLCode"/>
        </w:rPr>
        <w:t>"</w:t>
      </w:r>
      <w:proofErr w:type="gramStart"/>
      <w:r>
        <w:rPr>
          <w:rStyle w:val="HTMLCode"/>
        </w:rPr>
        <w:t>A{</w:t>
      </w:r>
      <w:proofErr w:type="gramEnd"/>
      <w:r>
        <w:rPr>
          <w:rStyle w:val="HTMLCode"/>
        </w:rPr>
        <w:t>2}"</w:t>
      </w:r>
      <w:r>
        <w:rPr>
          <w:rFonts w:eastAsia="Times New Roman"/>
        </w:rPr>
        <w:t xml:space="preserve"> will return instances of </w:t>
      </w:r>
      <w:r>
        <w:rPr>
          <w:rStyle w:val="Strong"/>
          <w:rFonts w:eastAsia="Times New Roman"/>
        </w:rPr>
        <w:t>two</w:t>
      </w:r>
      <w:r>
        <w:rPr>
          <w:rFonts w:eastAsia="Times New Roman"/>
        </w:rPr>
        <w:t xml:space="preserve"> capital A letters.</w:t>
      </w:r>
    </w:p>
    <w:p w14:paraId="08A78C9B" w14:textId="77777777" w:rsidR="00A0067E" w:rsidRDefault="00467CDC">
      <w:pPr>
        <w:numPr>
          <w:ilvl w:val="0"/>
          <w:numId w:val="98"/>
        </w:numPr>
        <w:spacing w:before="100" w:beforeAutospacing="1" w:after="100" w:afterAutospacing="1"/>
        <w:divId w:val="1781561410"/>
        <w:rPr>
          <w:rFonts w:eastAsia="Times New Roman"/>
        </w:rPr>
      </w:pPr>
      <w:r>
        <w:rPr>
          <w:rStyle w:val="HTMLCode"/>
        </w:rPr>
        <w:t>"</w:t>
      </w:r>
      <w:proofErr w:type="gramStart"/>
      <w:r>
        <w:rPr>
          <w:rStyle w:val="HTMLCode"/>
        </w:rPr>
        <w:t>A{</w:t>
      </w:r>
      <w:proofErr w:type="gramEnd"/>
      <w:r>
        <w:rPr>
          <w:rStyle w:val="HTMLCode"/>
        </w:rPr>
        <w:t>2,4}"</w:t>
      </w:r>
      <w:r>
        <w:rPr>
          <w:rFonts w:eastAsia="Times New Roman"/>
        </w:rPr>
        <w:t xml:space="preserve"> will return instances of </w:t>
      </w:r>
      <w:r>
        <w:rPr>
          <w:rStyle w:val="Strong"/>
          <w:rFonts w:eastAsia="Times New Roman"/>
        </w:rPr>
        <w:t>between two and four</w:t>
      </w:r>
      <w:r>
        <w:rPr>
          <w:rFonts w:eastAsia="Times New Roman"/>
        </w:rPr>
        <w:t xml:space="preserve"> capital A letters </w:t>
      </w:r>
      <w:r>
        <w:rPr>
          <w:rStyle w:val="Emphasis"/>
          <w:rFonts w:eastAsia="Times New Roman"/>
        </w:rPr>
        <w:t>(do not put spaces!)</w:t>
      </w:r>
      <w:r>
        <w:rPr>
          <w:rFonts w:eastAsia="Times New Roman"/>
        </w:rPr>
        <w:t>.</w:t>
      </w:r>
    </w:p>
    <w:p w14:paraId="1EC9D04E" w14:textId="77777777" w:rsidR="00A0067E" w:rsidRDefault="00467CDC">
      <w:pPr>
        <w:numPr>
          <w:ilvl w:val="0"/>
          <w:numId w:val="98"/>
        </w:numPr>
        <w:spacing w:before="100" w:beforeAutospacing="1" w:after="100" w:afterAutospacing="1"/>
        <w:divId w:val="1781561410"/>
        <w:rPr>
          <w:rFonts w:eastAsia="Times New Roman"/>
        </w:rPr>
      </w:pPr>
      <w:r>
        <w:rPr>
          <w:rStyle w:val="HTMLCode"/>
        </w:rPr>
        <w:t>"</w:t>
      </w:r>
      <w:proofErr w:type="gramStart"/>
      <w:r>
        <w:rPr>
          <w:rStyle w:val="HTMLCode"/>
        </w:rPr>
        <w:t>A{</w:t>
      </w:r>
      <w:proofErr w:type="gramEnd"/>
      <w:r>
        <w:rPr>
          <w:rStyle w:val="HTMLCode"/>
        </w:rPr>
        <w:t>2,}"</w:t>
      </w:r>
      <w:r>
        <w:rPr>
          <w:rFonts w:eastAsia="Times New Roman"/>
        </w:rPr>
        <w:t xml:space="preserve"> will return instances of </w:t>
      </w:r>
      <w:r>
        <w:rPr>
          <w:rStyle w:val="Strong"/>
          <w:rFonts w:eastAsia="Times New Roman"/>
        </w:rPr>
        <w:t>two or more</w:t>
      </w:r>
      <w:r>
        <w:rPr>
          <w:rFonts w:eastAsia="Times New Roman"/>
        </w:rPr>
        <w:t xml:space="preserve"> capital A letters.</w:t>
      </w:r>
    </w:p>
    <w:p w14:paraId="3F490A71" w14:textId="77777777" w:rsidR="00A0067E" w:rsidRDefault="00467CDC">
      <w:pPr>
        <w:numPr>
          <w:ilvl w:val="0"/>
          <w:numId w:val="98"/>
        </w:numPr>
        <w:spacing w:before="100" w:beforeAutospacing="1" w:after="100" w:afterAutospacing="1"/>
        <w:divId w:val="1781561410"/>
        <w:rPr>
          <w:rFonts w:eastAsia="Times New Roman"/>
        </w:rPr>
      </w:pPr>
      <w:r>
        <w:rPr>
          <w:rStyle w:val="HTMLCode"/>
        </w:rPr>
        <w:t>"A+"</w:t>
      </w:r>
      <w:r>
        <w:rPr>
          <w:rFonts w:eastAsia="Times New Roman"/>
        </w:rPr>
        <w:t xml:space="preserve"> will return instances of </w:t>
      </w:r>
      <w:r>
        <w:rPr>
          <w:rStyle w:val="Strong"/>
          <w:rFonts w:eastAsia="Times New Roman"/>
        </w:rPr>
        <w:t>one or more</w:t>
      </w:r>
      <w:r>
        <w:rPr>
          <w:rFonts w:eastAsia="Times New Roman"/>
        </w:rPr>
        <w:t xml:space="preserve"> capital A letters (group extended until a different character is encountered).</w:t>
      </w:r>
    </w:p>
    <w:p w14:paraId="70225D2D" w14:textId="77777777" w:rsidR="00A0067E" w:rsidRDefault="00467CDC">
      <w:pPr>
        <w:numPr>
          <w:ilvl w:val="0"/>
          <w:numId w:val="98"/>
        </w:numPr>
        <w:spacing w:before="100" w:beforeAutospacing="1" w:after="100" w:afterAutospacing="1"/>
        <w:divId w:val="1781561410"/>
        <w:rPr>
          <w:rFonts w:eastAsia="Times New Roman"/>
        </w:rPr>
      </w:pPr>
      <w:r>
        <w:rPr>
          <w:rFonts w:eastAsia="Times New Roman"/>
        </w:rPr>
        <w:t xml:space="preserve">Precede with an </w:t>
      </w:r>
      <w:r>
        <w:rPr>
          <w:rStyle w:val="HTMLCode"/>
        </w:rPr>
        <w:t>*</w:t>
      </w:r>
      <w:r>
        <w:rPr>
          <w:rFonts w:eastAsia="Times New Roman"/>
        </w:rPr>
        <w:t xml:space="preserve"> asterisk to return </w:t>
      </w:r>
      <w:r>
        <w:rPr>
          <w:rStyle w:val="Strong"/>
          <w:rFonts w:eastAsia="Times New Roman"/>
        </w:rPr>
        <w:t>zero or more</w:t>
      </w:r>
      <w:r>
        <w:rPr>
          <w:rFonts w:eastAsia="Times New Roman"/>
        </w:rPr>
        <w:t xml:space="preserve"> matches (useful if you are not sure the pattern is present)</w:t>
      </w:r>
    </w:p>
    <w:p w14:paraId="715D762A" w14:textId="77777777" w:rsidR="00A0067E" w:rsidRDefault="00467CDC">
      <w:pPr>
        <w:pStyle w:val="NormalWeb"/>
        <w:divId w:val="1781561410"/>
      </w:pPr>
      <w:r>
        <w:t xml:space="preserve">Using the </w:t>
      </w:r>
      <w:r>
        <w:rPr>
          <w:rStyle w:val="HTMLCode"/>
        </w:rPr>
        <w:t>+</w:t>
      </w:r>
      <w:r>
        <w:t xml:space="preserve"> plus symbol as a quantifier, the match will occur until a different character is encountered. For example, this expression will return all </w:t>
      </w:r>
      <w:r>
        <w:rPr>
          <w:rStyle w:val="Emphasis"/>
        </w:rPr>
        <w:t>words</w:t>
      </w:r>
      <w:r>
        <w:t xml:space="preserve"> (alpha characters: </w:t>
      </w:r>
      <w:r>
        <w:rPr>
          <w:rStyle w:val="HTMLCode"/>
        </w:rPr>
        <w:t>"[A-Za-</w:t>
      </w:r>
      <w:proofErr w:type="gramStart"/>
      <w:r>
        <w:rPr>
          <w:rStyle w:val="HTMLCode"/>
        </w:rPr>
        <w:t>z]+</w:t>
      </w:r>
      <w:proofErr w:type="gramEnd"/>
      <w:r>
        <w:rPr>
          <w:rStyle w:val="HTMLCode"/>
        </w:rPr>
        <w:t>"</w:t>
      </w:r>
    </w:p>
    <w:p w14:paraId="298B1BFA" w14:textId="77777777" w:rsidR="00A0067E" w:rsidRDefault="00467CDC">
      <w:pPr>
        <w:pStyle w:val="NormalWeb"/>
        <w:divId w:val="1781561410"/>
      </w:pPr>
      <w:r>
        <w:t xml:space="preserve">When a quantifier of {2} is used, only pairs of consecutive A’s are returned. Two pairs are identified within </w:t>
      </w:r>
      <w:r>
        <w:rPr>
          <w:rStyle w:val="HTMLCode"/>
        </w:rPr>
        <w:t>AAAA</w:t>
      </w:r>
      <w:r>
        <w:t>.</w:t>
      </w:r>
    </w:p>
    <w:p w14:paraId="58BCFCE4" w14:textId="77777777" w:rsidR="00A0067E" w:rsidRDefault="00467CDC">
      <w:pPr>
        <w:pStyle w:val="NormalWeb"/>
        <w:divId w:val="1781561410"/>
      </w:pPr>
      <w:r>
        <w:t>When a quantifier of {2,4} is used, groups of consecutive A’s that are two to four in length are returned.</w:t>
      </w:r>
    </w:p>
    <w:p w14:paraId="653EA412" w14:textId="77777777" w:rsidR="00A0067E" w:rsidRDefault="00467CDC">
      <w:pPr>
        <w:pStyle w:val="NormalWeb"/>
        <w:divId w:val="1781561410"/>
      </w:pPr>
      <w:r>
        <w:t xml:space="preserve">With the quantifier </w:t>
      </w:r>
      <w:r>
        <w:rPr>
          <w:rStyle w:val="HTMLCode"/>
        </w:rPr>
        <w:t>+</w:t>
      </w:r>
      <w:r>
        <w:t xml:space="preserve">, groups of </w:t>
      </w:r>
      <w:r>
        <w:rPr>
          <w:rStyle w:val="Strong"/>
        </w:rPr>
        <w:t>one or more</w:t>
      </w:r>
      <w:r>
        <w:t xml:space="preserve"> are returned:</w:t>
      </w:r>
    </w:p>
    <w:p w14:paraId="2F29404D" w14:textId="77777777" w:rsidR="00A0067E" w:rsidRDefault="00467CDC">
      <w:pPr>
        <w:pStyle w:val="NormalWeb"/>
        <w:divId w:val="1781561410"/>
      </w:pPr>
      <w:r>
        <w:rPr>
          <w:rStyle w:val="Strong"/>
        </w:rPr>
        <w:t>Relative position</w:t>
      </w:r>
    </w:p>
    <w:p w14:paraId="5C9483D1" w14:textId="77777777" w:rsidR="00A0067E" w:rsidRDefault="00467CDC">
      <w:pPr>
        <w:pStyle w:val="NormalWeb"/>
        <w:divId w:val="1781561410"/>
      </w:pPr>
      <w:r>
        <w:t xml:space="preserve">These express requirements for what </w:t>
      </w:r>
      <w:proofErr w:type="gramStart"/>
      <w:r>
        <w:t>precedes</w:t>
      </w:r>
      <w:proofErr w:type="gramEnd"/>
      <w:r>
        <w:t xml:space="preserve"> or follows a pattern. For example, to extract sentences, “two numbers that are followed by a period” (</w:t>
      </w:r>
      <w:r>
        <w:rPr>
          <w:rStyle w:val="HTMLCode"/>
        </w:rPr>
        <w:t>""</w:t>
      </w:r>
      <w:r>
        <w:t xml:space="preserve">). </w:t>
      </w:r>
      <w:proofErr w:type="gramStart"/>
      <w:r>
        <w:t>(?&lt;</w:t>
      </w:r>
      <w:proofErr w:type="gramEnd"/>
      <w:r>
        <w:t>=\.)\s(?=[A-Z])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3468"/>
      </w:tblGrid>
      <w:tr w:rsidR="00A0067E" w14:paraId="09352816" w14:textId="77777777">
        <w:trPr>
          <w:divId w:val="1781561410"/>
          <w:tblHeader/>
          <w:tblCellSpacing w:w="15" w:type="dxa"/>
        </w:trPr>
        <w:tc>
          <w:tcPr>
            <w:tcW w:w="0" w:type="auto"/>
            <w:vAlign w:val="center"/>
            <w:hideMark/>
          </w:tcPr>
          <w:p w14:paraId="4891CB75" w14:textId="77777777" w:rsidR="00A0067E" w:rsidRDefault="00467CDC">
            <w:pPr>
              <w:jc w:val="center"/>
              <w:rPr>
                <w:rFonts w:eastAsia="Times New Roman"/>
                <w:b/>
                <w:bCs/>
              </w:rPr>
            </w:pPr>
            <w:r>
              <w:rPr>
                <w:rFonts w:eastAsia="Times New Roman"/>
                <w:b/>
                <w:bCs/>
              </w:rPr>
              <w:t>Position statement</w:t>
            </w:r>
          </w:p>
        </w:tc>
        <w:tc>
          <w:tcPr>
            <w:tcW w:w="0" w:type="auto"/>
            <w:vAlign w:val="center"/>
            <w:hideMark/>
          </w:tcPr>
          <w:p w14:paraId="1C371BE0" w14:textId="77777777" w:rsidR="00A0067E" w:rsidRDefault="00467CDC">
            <w:pPr>
              <w:jc w:val="center"/>
              <w:rPr>
                <w:rFonts w:eastAsia="Times New Roman"/>
                <w:b/>
                <w:bCs/>
              </w:rPr>
            </w:pPr>
            <w:r>
              <w:rPr>
                <w:rFonts w:eastAsia="Times New Roman"/>
                <w:b/>
                <w:bCs/>
              </w:rPr>
              <w:t>Matches to</w:t>
            </w:r>
          </w:p>
        </w:tc>
      </w:tr>
      <w:tr w:rsidR="00A0067E" w14:paraId="0AE3859C" w14:textId="77777777">
        <w:trPr>
          <w:divId w:val="1781561410"/>
          <w:tblCellSpacing w:w="15" w:type="dxa"/>
        </w:trPr>
        <w:tc>
          <w:tcPr>
            <w:tcW w:w="0" w:type="auto"/>
            <w:vAlign w:val="center"/>
            <w:hideMark/>
          </w:tcPr>
          <w:p w14:paraId="574F80F3" w14:textId="77777777" w:rsidR="00A0067E" w:rsidRDefault="00467CDC">
            <w:pPr>
              <w:rPr>
                <w:rFonts w:eastAsia="Times New Roman"/>
              </w:rPr>
            </w:pPr>
            <w:r>
              <w:rPr>
                <w:rStyle w:val="HTMLCode"/>
              </w:rPr>
              <w:t>"</w:t>
            </w:r>
            <w:proofErr w:type="gramStart"/>
            <w:r>
              <w:rPr>
                <w:rStyle w:val="HTMLCode"/>
              </w:rPr>
              <w:t>(?&lt;</w:t>
            </w:r>
            <w:proofErr w:type="gramEnd"/>
            <w:r>
              <w:rPr>
                <w:rStyle w:val="HTMLCode"/>
              </w:rPr>
              <w:t>=b)a"</w:t>
            </w:r>
          </w:p>
        </w:tc>
        <w:tc>
          <w:tcPr>
            <w:tcW w:w="0" w:type="auto"/>
            <w:vAlign w:val="center"/>
            <w:hideMark/>
          </w:tcPr>
          <w:p w14:paraId="2012C385" w14:textId="77777777" w:rsidR="00A0067E" w:rsidRDefault="00467CDC">
            <w:pPr>
              <w:rPr>
                <w:rFonts w:eastAsia="Times New Roman"/>
              </w:rPr>
            </w:pPr>
            <w:r>
              <w:rPr>
                <w:rFonts w:eastAsia="Times New Roman"/>
              </w:rPr>
              <w:t xml:space="preserve">“a” that </w:t>
            </w:r>
            <w:r>
              <w:rPr>
                <w:rStyle w:val="Strong"/>
                <w:rFonts w:eastAsia="Times New Roman"/>
              </w:rPr>
              <w:t>is preceded</w:t>
            </w:r>
            <w:r>
              <w:rPr>
                <w:rFonts w:eastAsia="Times New Roman"/>
              </w:rPr>
              <w:t xml:space="preserve"> by a “b”</w:t>
            </w:r>
          </w:p>
        </w:tc>
      </w:tr>
      <w:tr w:rsidR="00A0067E" w14:paraId="0A47C23E" w14:textId="77777777">
        <w:trPr>
          <w:divId w:val="1781561410"/>
          <w:tblCellSpacing w:w="15" w:type="dxa"/>
        </w:trPr>
        <w:tc>
          <w:tcPr>
            <w:tcW w:w="0" w:type="auto"/>
            <w:vAlign w:val="center"/>
            <w:hideMark/>
          </w:tcPr>
          <w:p w14:paraId="55895F4D" w14:textId="77777777" w:rsidR="00A0067E" w:rsidRDefault="00467CDC">
            <w:pPr>
              <w:rPr>
                <w:rFonts w:eastAsia="Times New Roman"/>
              </w:rPr>
            </w:pPr>
            <w:r>
              <w:rPr>
                <w:rStyle w:val="HTMLCode"/>
              </w:rPr>
              <w:t>"</w:t>
            </w:r>
            <w:proofErr w:type="gramStart"/>
            <w:r>
              <w:rPr>
                <w:rStyle w:val="HTMLCode"/>
              </w:rPr>
              <w:t>(?&lt;</w:t>
            </w:r>
            <w:proofErr w:type="gramEnd"/>
            <w:r>
              <w:rPr>
                <w:rStyle w:val="HTMLCode"/>
              </w:rPr>
              <w:t>!b)a"</w:t>
            </w:r>
          </w:p>
        </w:tc>
        <w:tc>
          <w:tcPr>
            <w:tcW w:w="0" w:type="auto"/>
            <w:vAlign w:val="center"/>
            <w:hideMark/>
          </w:tcPr>
          <w:p w14:paraId="1219FE91" w14:textId="77777777" w:rsidR="00A0067E" w:rsidRDefault="00467CDC">
            <w:pPr>
              <w:rPr>
                <w:rFonts w:eastAsia="Times New Roman"/>
              </w:rPr>
            </w:pPr>
            <w:r>
              <w:rPr>
                <w:rFonts w:eastAsia="Times New Roman"/>
              </w:rPr>
              <w:t xml:space="preserve">“a” that </w:t>
            </w:r>
            <w:r>
              <w:rPr>
                <w:rStyle w:val="Strong"/>
                <w:rFonts w:eastAsia="Times New Roman"/>
              </w:rPr>
              <w:t>is NOT preceded</w:t>
            </w:r>
            <w:r>
              <w:rPr>
                <w:rFonts w:eastAsia="Times New Roman"/>
              </w:rPr>
              <w:t xml:space="preserve"> by a “b”</w:t>
            </w:r>
          </w:p>
        </w:tc>
      </w:tr>
      <w:tr w:rsidR="00A0067E" w14:paraId="4A821E8E" w14:textId="77777777">
        <w:trPr>
          <w:divId w:val="1781561410"/>
          <w:tblCellSpacing w:w="15" w:type="dxa"/>
        </w:trPr>
        <w:tc>
          <w:tcPr>
            <w:tcW w:w="0" w:type="auto"/>
            <w:vAlign w:val="center"/>
            <w:hideMark/>
          </w:tcPr>
          <w:p w14:paraId="7DF37586" w14:textId="77777777" w:rsidR="00A0067E" w:rsidRDefault="00467CDC">
            <w:pPr>
              <w:rPr>
                <w:rFonts w:eastAsia="Times New Roman"/>
              </w:rPr>
            </w:pPr>
            <w:r>
              <w:rPr>
                <w:rStyle w:val="HTMLCode"/>
              </w:rPr>
              <w:t>"a</w:t>
            </w:r>
            <w:proofErr w:type="gramStart"/>
            <w:r>
              <w:rPr>
                <w:rStyle w:val="HTMLCode"/>
              </w:rPr>
              <w:t>(?=</w:t>
            </w:r>
            <w:proofErr w:type="gramEnd"/>
            <w:r>
              <w:rPr>
                <w:rStyle w:val="HTMLCode"/>
              </w:rPr>
              <w:t>b)"</w:t>
            </w:r>
          </w:p>
        </w:tc>
        <w:tc>
          <w:tcPr>
            <w:tcW w:w="0" w:type="auto"/>
            <w:vAlign w:val="center"/>
            <w:hideMark/>
          </w:tcPr>
          <w:p w14:paraId="7FF08DF0" w14:textId="77777777" w:rsidR="00A0067E" w:rsidRDefault="00467CDC">
            <w:pPr>
              <w:rPr>
                <w:rFonts w:eastAsia="Times New Roman"/>
              </w:rPr>
            </w:pPr>
            <w:r>
              <w:rPr>
                <w:rFonts w:eastAsia="Times New Roman"/>
              </w:rPr>
              <w:t xml:space="preserve">“a” that </w:t>
            </w:r>
            <w:r>
              <w:rPr>
                <w:rStyle w:val="Strong"/>
                <w:rFonts w:eastAsia="Times New Roman"/>
              </w:rPr>
              <w:t>is followed</w:t>
            </w:r>
            <w:r>
              <w:rPr>
                <w:rFonts w:eastAsia="Times New Roman"/>
              </w:rPr>
              <w:t xml:space="preserve"> by a “b”</w:t>
            </w:r>
          </w:p>
        </w:tc>
      </w:tr>
      <w:tr w:rsidR="00A0067E" w14:paraId="7046272F" w14:textId="77777777">
        <w:trPr>
          <w:divId w:val="1781561410"/>
          <w:tblCellSpacing w:w="15" w:type="dxa"/>
        </w:trPr>
        <w:tc>
          <w:tcPr>
            <w:tcW w:w="0" w:type="auto"/>
            <w:vAlign w:val="center"/>
            <w:hideMark/>
          </w:tcPr>
          <w:p w14:paraId="7CDB1CDA" w14:textId="77777777" w:rsidR="00A0067E" w:rsidRDefault="00467CDC">
            <w:pPr>
              <w:rPr>
                <w:rFonts w:eastAsia="Times New Roman"/>
              </w:rPr>
            </w:pPr>
            <w:r>
              <w:rPr>
                <w:rStyle w:val="HTMLCode"/>
              </w:rPr>
              <w:t>"a(?!b)"</w:t>
            </w:r>
          </w:p>
        </w:tc>
        <w:tc>
          <w:tcPr>
            <w:tcW w:w="0" w:type="auto"/>
            <w:vAlign w:val="center"/>
            <w:hideMark/>
          </w:tcPr>
          <w:p w14:paraId="7CEECD47" w14:textId="77777777" w:rsidR="00A0067E" w:rsidRDefault="00467CDC">
            <w:pPr>
              <w:rPr>
                <w:rFonts w:eastAsia="Times New Roman"/>
              </w:rPr>
            </w:pPr>
            <w:r>
              <w:rPr>
                <w:rFonts w:eastAsia="Times New Roman"/>
              </w:rPr>
              <w:t xml:space="preserve">“a” that </w:t>
            </w:r>
            <w:r>
              <w:rPr>
                <w:rStyle w:val="Strong"/>
                <w:rFonts w:eastAsia="Times New Roman"/>
              </w:rPr>
              <w:t>is NOT followed</w:t>
            </w:r>
            <w:r>
              <w:rPr>
                <w:rFonts w:eastAsia="Times New Roman"/>
              </w:rPr>
              <w:t xml:space="preserve"> by a “b”</w:t>
            </w:r>
          </w:p>
        </w:tc>
      </w:tr>
    </w:tbl>
    <w:p w14:paraId="4E5A22CB" w14:textId="77777777" w:rsidR="00A0067E" w:rsidRDefault="00467CDC">
      <w:pPr>
        <w:pStyle w:val="NormalWeb"/>
        <w:divId w:val="1781561410"/>
      </w:pPr>
      <w:r>
        <w:rPr>
          <w:rStyle w:val="Strong"/>
        </w:rPr>
        <w:t>Groups</w:t>
      </w:r>
    </w:p>
    <w:p w14:paraId="72F5B529" w14:textId="77777777" w:rsidR="00A0067E" w:rsidRDefault="00467CDC">
      <w:pPr>
        <w:pStyle w:val="NormalWeb"/>
        <w:divId w:val="1781561410"/>
      </w:pPr>
      <w:r>
        <w:t>Capturing groups in your regular expression is a way to have a more organized output upon extraction.</w:t>
      </w:r>
    </w:p>
    <w:p w14:paraId="5733E9EB" w14:textId="77777777" w:rsidR="00A0067E" w:rsidRDefault="00467CDC">
      <w:pPr>
        <w:pStyle w:val="NormalWeb"/>
        <w:divId w:val="1781561410"/>
      </w:pPr>
      <w:r>
        <w:rPr>
          <w:rStyle w:val="Strong"/>
        </w:rPr>
        <w:t>Regex examples</w:t>
      </w:r>
    </w:p>
    <w:p w14:paraId="7DA1B84E" w14:textId="77777777" w:rsidR="00A0067E" w:rsidRDefault="00467CDC">
      <w:pPr>
        <w:pStyle w:val="NormalWeb"/>
        <w:divId w:val="1781561410"/>
      </w:pPr>
      <w:r>
        <w:t>Below is a free text for the examples. We will try to extract useful information from it using a regular expression search term.</w:t>
      </w:r>
    </w:p>
    <w:p w14:paraId="402883AB" w14:textId="77777777" w:rsidR="00A0067E" w:rsidRDefault="00467CDC">
      <w:pPr>
        <w:pStyle w:val="NormalWeb"/>
        <w:divId w:val="1781561410"/>
      </w:pPr>
      <w:r>
        <w:t>This expression matches to all words (any character until hitting non-character such as a space):</w:t>
      </w:r>
    </w:p>
    <w:p w14:paraId="6D50105C" w14:textId="77777777" w:rsidR="00A0067E" w:rsidRDefault="00467CDC">
      <w:pPr>
        <w:pStyle w:val="NormalWeb"/>
        <w:divId w:val="1781561410"/>
      </w:pPr>
      <w:r>
        <w:lastRenderedPageBreak/>
        <w:t xml:space="preserve">The expression </w:t>
      </w:r>
      <w:r>
        <w:rPr>
          <w:rStyle w:val="HTMLCode"/>
        </w:rPr>
        <w:t>"[0-</w:t>
      </w:r>
      <w:proofErr w:type="gramStart"/>
      <w:r>
        <w:rPr>
          <w:rStyle w:val="HTMLCode"/>
        </w:rPr>
        <w:t>9]{</w:t>
      </w:r>
      <w:proofErr w:type="gramEnd"/>
      <w:r>
        <w:rPr>
          <w:rStyle w:val="HTMLCode"/>
        </w:rPr>
        <w:t>1,2}"</w:t>
      </w:r>
      <w:r>
        <w:t xml:space="preserve"> matches to consecutive numbers that are 1 or 2 digits in length. It could also be written </w:t>
      </w:r>
      <w:r>
        <w:rPr>
          <w:rStyle w:val="HTMLCode"/>
        </w:rPr>
        <w:t>"</w:t>
      </w:r>
      <w:proofErr w:type="gramStart"/>
      <w:r>
        <w:rPr>
          <w:rStyle w:val="HTMLCode"/>
        </w:rPr>
        <w:t>\\d{</w:t>
      </w:r>
      <w:proofErr w:type="gramEnd"/>
      <w:r>
        <w:rPr>
          <w:rStyle w:val="HTMLCode"/>
        </w:rPr>
        <w:t>1,2}"</w:t>
      </w:r>
      <w:r>
        <w:t xml:space="preserve">, or </w:t>
      </w:r>
      <w:r>
        <w:rPr>
          <w:rStyle w:val="HTMLCode"/>
        </w:rPr>
        <w:t>"[:digit:]{1,2}"</w:t>
      </w:r>
      <w:r>
        <w:t>.</w:t>
      </w:r>
    </w:p>
    <w:p w14:paraId="33908013" w14:textId="77777777" w:rsidR="00A0067E" w:rsidRDefault="00467CDC">
      <w:pPr>
        <w:pStyle w:val="NormalWeb"/>
        <w:divId w:val="1781561410"/>
      </w:pPr>
      <w:r>
        <w:t xml:space="preserve">You can view a useful list of regex expressions and tips on page 2 of </w:t>
      </w:r>
      <w:hyperlink r:id="rId214" w:history="1">
        <w:r>
          <w:rPr>
            <w:rStyle w:val="Hyperlink"/>
          </w:rPr>
          <w:t xml:space="preserve">this </w:t>
        </w:r>
        <w:proofErr w:type="spellStart"/>
        <w:r>
          <w:rPr>
            <w:rStyle w:val="Hyperlink"/>
          </w:rPr>
          <w:t>cheatsheet</w:t>
        </w:r>
        <w:proofErr w:type="spellEnd"/>
      </w:hyperlink>
    </w:p>
    <w:p w14:paraId="498E2D0C" w14:textId="77777777" w:rsidR="00A0067E" w:rsidRDefault="00467CDC">
      <w:pPr>
        <w:pStyle w:val="NormalWeb"/>
        <w:divId w:val="1781561410"/>
      </w:pPr>
      <w:r>
        <w:t xml:space="preserve">Also see this </w:t>
      </w:r>
      <w:hyperlink r:id="rId215" w:history="1">
        <w:r>
          <w:rPr>
            <w:rStyle w:val="Hyperlink"/>
          </w:rPr>
          <w:t>tutorial</w:t>
        </w:r>
      </w:hyperlink>
      <w:r>
        <w:t>.</w:t>
      </w:r>
    </w:p>
    <w:p w14:paraId="6E62FE86" w14:textId="77777777" w:rsidR="00A0067E" w:rsidRDefault="00467CDC">
      <w:pPr>
        <w:pStyle w:val="Heading2"/>
        <w:divId w:val="972368997"/>
        <w:rPr>
          <w:rFonts w:eastAsia="Times New Roman"/>
        </w:rPr>
      </w:pPr>
      <w:r>
        <w:rPr>
          <w:rFonts w:eastAsia="Times New Roman"/>
        </w:rPr>
        <w:t>Resources</w:t>
      </w:r>
    </w:p>
    <w:p w14:paraId="66CB3A5C" w14:textId="77777777" w:rsidR="00A0067E" w:rsidRDefault="00467CDC">
      <w:pPr>
        <w:pStyle w:val="NormalWeb"/>
        <w:divId w:val="972368997"/>
      </w:pPr>
      <w:r>
        <w:t xml:space="preserve">A reference sheet for </w:t>
      </w:r>
      <w:proofErr w:type="spellStart"/>
      <w:r>
        <w:rPr>
          <w:rStyle w:val="Strong"/>
        </w:rPr>
        <w:t>stringr</w:t>
      </w:r>
      <w:proofErr w:type="spellEnd"/>
      <w:r>
        <w:t xml:space="preserve"> functions can be found </w:t>
      </w:r>
      <w:hyperlink r:id="rId216" w:history="1">
        <w:r>
          <w:rPr>
            <w:rStyle w:val="Hyperlink"/>
          </w:rPr>
          <w:t>here</w:t>
        </w:r>
      </w:hyperlink>
    </w:p>
    <w:p w14:paraId="1D8AD9FA" w14:textId="77777777" w:rsidR="00A0067E" w:rsidRDefault="00467CDC">
      <w:pPr>
        <w:pStyle w:val="NormalWeb"/>
        <w:divId w:val="972368997"/>
      </w:pPr>
      <w:r>
        <w:t xml:space="preserve">A vignette on </w:t>
      </w:r>
      <w:proofErr w:type="spellStart"/>
      <w:r>
        <w:rPr>
          <w:rStyle w:val="Strong"/>
        </w:rPr>
        <w:t>stringr</w:t>
      </w:r>
      <w:proofErr w:type="spellEnd"/>
      <w:r>
        <w:t xml:space="preserve"> can be found </w:t>
      </w:r>
      <w:hyperlink r:id="rId217" w:history="1">
        <w:r>
          <w:rPr>
            <w:rStyle w:val="Hyperlink"/>
          </w:rPr>
          <w:t>here</w:t>
        </w:r>
      </w:hyperlink>
    </w:p>
    <w:p w14:paraId="72D91DA4" w14:textId="77777777" w:rsidR="00A0067E" w:rsidRDefault="00467CDC">
      <w:pPr>
        <w:pStyle w:val="Heading1"/>
        <w:divId w:val="673611522"/>
        <w:rPr>
          <w:rFonts w:eastAsia="Times New Roman"/>
        </w:rPr>
      </w:pPr>
      <w:r>
        <w:rPr>
          <w:rFonts w:eastAsia="Times New Roman"/>
        </w:rPr>
        <w:t>Factors</w:t>
      </w:r>
    </w:p>
    <w:p w14:paraId="0E5303E8" w14:textId="77777777" w:rsidR="00A0067E" w:rsidRDefault="00467CDC">
      <w:pPr>
        <w:pStyle w:val="NormalWeb"/>
        <w:divId w:val="673611522"/>
      </w:pPr>
      <w:r>
        <w:t xml:space="preserve">In R, </w:t>
      </w:r>
      <w:r>
        <w:rPr>
          <w:rStyle w:val="Emphasis"/>
        </w:rPr>
        <w:t>factors</w:t>
      </w:r>
      <w:r>
        <w:t xml:space="preserve"> are a class of data that allow for ordered categories with a fixed set of acceptable values.</w:t>
      </w:r>
    </w:p>
    <w:p w14:paraId="21C9A157" w14:textId="77777777" w:rsidR="00A0067E" w:rsidRDefault="00467CDC">
      <w:pPr>
        <w:pStyle w:val="NormalWeb"/>
        <w:divId w:val="673611522"/>
      </w:pPr>
      <w:r>
        <w:t>Typically, you would convert a column from character or numeric class to a factor if you want to set an intrinsic order to the values (“</w:t>
      </w:r>
      <w:r>
        <w:rPr>
          <w:rStyle w:val="Emphasis"/>
        </w:rPr>
        <w:t>levels</w:t>
      </w:r>
      <w:r>
        <w:t xml:space="preserve">”) so they can be displayed non-alphabetically in plots and tables. Another common use of factors is to </w:t>
      </w:r>
      <w:proofErr w:type="spellStart"/>
      <w:r>
        <w:t>standardise</w:t>
      </w:r>
      <w:proofErr w:type="spellEnd"/>
      <w:r>
        <w:t xml:space="preserve"> the legends of </w:t>
      </w:r>
      <w:proofErr w:type="gramStart"/>
      <w:r>
        <w:t>plots</w:t>
      </w:r>
      <w:proofErr w:type="gramEnd"/>
      <w:r>
        <w:t xml:space="preserve"> so they do not fluctuate if certain values are temporarily absent from the data.</w:t>
      </w:r>
    </w:p>
    <w:p w14:paraId="4F3F5A13" w14:textId="77777777" w:rsidR="00A0067E" w:rsidRDefault="00467CDC">
      <w:pPr>
        <w:pStyle w:val="NormalWeb"/>
        <w:divId w:val="673611522"/>
      </w:pPr>
      <w:r>
        <w:t xml:space="preserve">This page demonstrates use of functions from the package </w:t>
      </w:r>
      <w:proofErr w:type="spellStart"/>
      <w:r>
        <w:rPr>
          <w:rStyle w:val="Strong"/>
        </w:rPr>
        <w:t>forcats</w:t>
      </w:r>
      <w:proofErr w:type="spellEnd"/>
      <w:r>
        <w:t xml:space="preserve"> (a short name for “</w:t>
      </w:r>
      <w:r>
        <w:rPr>
          <w:rStyle w:val="Strong"/>
        </w:rPr>
        <w:t>For</w:t>
      </w:r>
      <w:r>
        <w:t xml:space="preserve"> </w:t>
      </w:r>
      <w:r>
        <w:rPr>
          <w:rStyle w:val="Strong"/>
        </w:rPr>
        <w:t>cat</w:t>
      </w:r>
      <w:r>
        <w:t xml:space="preserve">egorical variables”) and some </w:t>
      </w:r>
      <w:r>
        <w:rPr>
          <w:rStyle w:val="Strong"/>
        </w:rPr>
        <w:t>base</w:t>
      </w:r>
      <w:r>
        <w:t xml:space="preserve"> R functions. We also touch upon the use of </w:t>
      </w:r>
      <w:proofErr w:type="spellStart"/>
      <w:r>
        <w:rPr>
          <w:rStyle w:val="Strong"/>
        </w:rPr>
        <w:t>lubridate</w:t>
      </w:r>
      <w:proofErr w:type="spellEnd"/>
      <w:r>
        <w:t xml:space="preserve"> and </w:t>
      </w:r>
      <w:proofErr w:type="spellStart"/>
      <w:r>
        <w:rPr>
          <w:rStyle w:val="Strong"/>
        </w:rPr>
        <w:t>aweek</w:t>
      </w:r>
      <w:proofErr w:type="spellEnd"/>
      <w:r>
        <w:t xml:space="preserve"> for special factor cases related to epidemiological weeks.</w:t>
      </w:r>
    </w:p>
    <w:p w14:paraId="4C6F7214" w14:textId="77777777" w:rsidR="00A0067E" w:rsidRDefault="00467CDC">
      <w:pPr>
        <w:pStyle w:val="NormalWeb"/>
        <w:divId w:val="673611522"/>
      </w:pPr>
      <w:r>
        <w:t xml:space="preserve">A complete list of </w:t>
      </w:r>
      <w:proofErr w:type="spellStart"/>
      <w:r>
        <w:rPr>
          <w:rStyle w:val="Strong"/>
        </w:rPr>
        <w:t>forcats</w:t>
      </w:r>
      <w:proofErr w:type="spellEnd"/>
      <w:r>
        <w:t xml:space="preserve"> functions can be found online </w:t>
      </w:r>
      <w:hyperlink r:id="rId218" w:history="1">
        <w:r>
          <w:rPr>
            <w:rStyle w:val="Hyperlink"/>
          </w:rPr>
          <w:t>here</w:t>
        </w:r>
      </w:hyperlink>
      <w:r>
        <w:t>. Below we demonstrate some of the most common ones.</w:t>
      </w:r>
    </w:p>
    <w:p w14:paraId="6A7847AC" w14:textId="77777777" w:rsidR="00A0067E" w:rsidRDefault="00467CDC">
      <w:pPr>
        <w:pStyle w:val="Heading2"/>
        <w:divId w:val="1651052549"/>
        <w:rPr>
          <w:rFonts w:eastAsia="Times New Roman"/>
        </w:rPr>
      </w:pPr>
      <w:r>
        <w:rPr>
          <w:rFonts w:eastAsia="Times New Roman"/>
        </w:rPr>
        <w:t>Preparation</w:t>
      </w:r>
    </w:p>
    <w:p w14:paraId="23628C98" w14:textId="77777777" w:rsidR="00A0067E" w:rsidRDefault="00467CDC">
      <w:pPr>
        <w:pStyle w:val="Heading3"/>
        <w:divId w:val="732196040"/>
        <w:rPr>
          <w:rFonts w:eastAsia="Times New Roman"/>
        </w:rPr>
      </w:pPr>
      <w:r>
        <w:rPr>
          <w:rFonts w:eastAsia="Times New Roman"/>
        </w:rPr>
        <w:t>Load packages</w:t>
      </w:r>
    </w:p>
    <w:p w14:paraId="16B86768" w14:textId="77777777" w:rsidR="00A0067E" w:rsidRDefault="00467CDC">
      <w:pPr>
        <w:pStyle w:val="NormalWeb"/>
        <w:divId w:val="732196040"/>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B63BF7F" w14:textId="77777777" w:rsidR="00A0067E" w:rsidRDefault="00467CDC">
      <w:pPr>
        <w:pStyle w:val="Heading3"/>
        <w:divId w:val="1594702681"/>
        <w:rPr>
          <w:rFonts w:eastAsia="Times New Roman"/>
        </w:rPr>
      </w:pPr>
      <w:r>
        <w:rPr>
          <w:rFonts w:eastAsia="Times New Roman"/>
        </w:rPr>
        <w:t>Import data</w:t>
      </w:r>
    </w:p>
    <w:p w14:paraId="7CB6463F" w14:textId="77777777" w:rsidR="00A0067E" w:rsidRDefault="00467CDC">
      <w:pPr>
        <w:pStyle w:val="NormalWeb"/>
        <w:divId w:val="1594702681"/>
      </w:pPr>
      <w:r>
        <w:lastRenderedPageBreak/>
        <w:t xml:space="preserve">We import the dataset of cases from a simulated Ebola epidemic. If you want to follow along, </w:t>
      </w:r>
      <w:hyperlink r:id="rId219"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77B1DA4A" w14:textId="77777777" w:rsidR="00A0067E" w:rsidRDefault="00467CDC">
      <w:pPr>
        <w:pStyle w:val="Heading3"/>
        <w:divId w:val="1326132987"/>
        <w:rPr>
          <w:rFonts w:eastAsia="Times New Roman"/>
        </w:rPr>
      </w:pPr>
      <w:r>
        <w:rPr>
          <w:rFonts w:eastAsia="Times New Roman"/>
        </w:rPr>
        <w:t>New categorical variable</w:t>
      </w:r>
    </w:p>
    <w:p w14:paraId="7D104F60" w14:textId="77777777" w:rsidR="00A0067E" w:rsidRDefault="00467CDC">
      <w:pPr>
        <w:pStyle w:val="NormalWeb"/>
        <w:divId w:val="1326132987"/>
      </w:pPr>
      <w:r>
        <w:t xml:space="preserve">For demonstration in this </w:t>
      </w:r>
      <w:proofErr w:type="gramStart"/>
      <w:r>
        <w:t>page</w:t>
      </w:r>
      <w:proofErr w:type="gramEnd"/>
      <w:r>
        <w:t xml:space="preserve"> we will use a common scenario - the creation of a new categorical variable.</w:t>
      </w:r>
    </w:p>
    <w:p w14:paraId="75C217DF" w14:textId="77777777" w:rsidR="00A0067E" w:rsidRDefault="00467CDC">
      <w:pPr>
        <w:pStyle w:val="NormalWeb"/>
        <w:divId w:val="1326132987"/>
      </w:pPr>
      <w:r>
        <w:t>Note that if you convert a numeric column to class factor, you will not be able to calculate numeric statistics on it.</w:t>
      </w:r>
    </w:p>
    <w:p w14:paraId="321ACBE9" w14:textId="77777777" w:rsidR="00A0067E" w:rsidRDefault="00467CDC">
      <w:pPr>
        <w:pStyle w:val="Heading4"/>
        <w:divId w:val="1368217001"/>
        <w:rPr>
          <w:rFonts w:eastAsia="Times New Roman"/>
        </w:rPr>
      </w:pPr>
      <w:r>
        <w:rPr>
          <w:rFonts w:eastAsia="Times New Roman"/>
        </w:rPr>
        <w:t>Create column</w:t>
      </w:r>
    </w:p>
    <w:p w14:paraId="490D73E6" w14:textId="77777777" w:rsidR="00A0067E" w:rsidRDefault="00467CDC">
      <w:pPr>
        <w:pStyle w:val="NormalWeb"/>
        <w:divId w:val="1368217001"/>
      </w:pPr>
      <w:r>
        <w:t xml:space="preserve">We use the existing column </w:t>
      </w:r>
      <w:proofErr w:type="spellStart"/>
      <w:r>
        <w:rPr>
          <w:rStyle w:val="HTMLCode"/>
        </w:rPr>
        <w:t>days_onset_hosp</w:t>
      </w:r>
      <w:proofErr w:type="spellEnd"/>
      <w:r>
        <w:t xml:space="preserve"> (days from symptom onset to hospital admission) and create a new column </w:t>
      </w:r>
      <w:proofErr w:type="spellStart"/>
      <w:r>
        <w:rPr>
          <w:rStyle w:val="HTMLCode"/>
        </w:rPr>
        <w:t>delay_cat</w:t>
      </w:r>
      <w:proofErr w:type="spellEnd"/>
      <w:r>
        <w:t xml:space="preserve"> by classifying each row into one of several categories. We do this with the </w:t>
      </w:r>
      <w:proofErr w:type="spellStart"/>
      <w:r>
        <w:rPr>
          <w:rStyle w:val="Strong"/>
        </w:rPr>
        <w:t>dplyr</w:t>
      </w:r>
      <w:proofErr w:type="spellEnd"/>
      <w:r>
        <w:t xml:space="preserve"> function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which sequentially applies logical criteria (right-side) to each row and returns the corresponding left-side value for the new column </w:t>
      </w:r>
      <w:proofErr w:type="spellStart"/>
      <w:r>
        <w:rPr>
          <w:rStyle w:val="HTMLCode"/>
        </w:rPr>
        <w:t>delay_cat</w:t>
      </w:r>
      <w:proofErr w:type="spellEnd"/>
      <w:r>
        <w:t xml:space="preserve">. Read more about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in </w:t>
      </w:r>
      <w:hyperlink w:anchor="cleaning-data-and-core-functions" w:history="1">
        <w:r>
          <w:rPr>
            <w:rStyle w:val="Hyperlink"/>
          </w:rPr>
          <w:t>Cleaning data and core functions</w:t>
        </w:r>
      </w:hyperlink>
      <w:r>
        <w:t>.</w:t>
      </w:r>
    </w:p>
    <w:p w14:paraId="2424189F" w14:textId="77777777" w:rsidR="00A0067E" w:rsidRDefault="00467CDC">
      <w:pPr>
        <w:pStyle w:val="Heading4"/>
        <w:divId w:val="1554921545"/>
        <w:rPr>
          <w:rFonts w:eastAsia="Times New Roman"/>
        </w:rPr>
      </w:pPr>
      <w:r>
        <w:rPr>
          <w:rFonts w:eastAsia="Times New Roman"/>
        </w:rPr>
        <w:t>Default value order</w:t>
      </w:r>
    </w:p>
    <w:p w14:paraId="17D14BFA" w14:textId="77777777" w:rsidR="00A0067E" w:rsidRDefault="00467CDC">
      <w:pPr>
        <w:pStyle w:val="NormalWeb"/>
        <w:divId w:val="1554921545"/>
      </w:pPr>
      <w:r>
        <w:t xml:space="preserve">As created with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the new column </w:t>
      </w:r>
      <w:proofErr w:type="spellStart"/>
      <w:r>
        <w:rPr>
          <w:rStyle w:val="HTMLCode"/>
        </w:rPr>
        <w:t>delay_cat</w:t>
      </w:r>
      <w:proofErr w:type="spellEnd"/>
      <w:r>
        <w:t xml:space="preserve"> is a categorical column of class Character - </w:t>
      </w:r>
      <w:r>
        <w:rPr>
          <w:rStyle w:val="Emphasis"/>
        </w:rPr>
        <w:t>not</w:t>
      </w:r>
      <w:r>
        <w:t xml:space="preserve"> yet a factor. Thus, in a frequency table, we see that the unique values appear in a default alpha-numeric order - an order that does not make much intuitive sense:</w:t>
      </w:r>
    </w:p>
    <w:p w14:paraId="535C82D9" w14:textId="77777777" w:rsidR="00A0067E" w:rsidRDefault="00467CDC">
      <w:pPr>
        <w:pStyle w:val="NormalWeb"/>
        <w:divId w:val="1554921545"/>
      </w:pPr>
      <w:r>
        <w:t xml:space="preserve">Likewise, if we make a bar plot, the values also appear in this order on the x-axis (see the </w:t>
      </w:r>
      <w:hyperlink w:anchor="ggplot-basics" w:history="1">
        <w:proofErr w:type="spellStart"/>
        <w:r>
          <w:rPr>
            <w:rStyle w:val="Hyperlink"/>
          </w:rPr>
          <w:t>ggplot</w:t>
        </w:r>
        <w:proofErr w:type="spellEnd"/>
        <w:r>
          <w:rPr>
            <w:rStyle w:val="Hyperlink"/>
          </w:rPr>
          <w:t xml:space="preserve"> basics</w:t>
        </w:r>
      </w:hyperlink>
      <w:r>
        <w:t xml:space="preserve"> page for more on </w:t>
      </w:r>
      <w:r>
        <w:rPr>
          <w:rStyle w:val="Strong"/>
        </w:rPr>
        <w:t>ggplot2</w:t>
      </w:r>
      <w:r>
        <w:t xml:space="preserve"> - the most common visualization package in R).</w:t>
      </w:r>
    </w:p>
    <w:p w14:paraId="1F148E2F" w14:textId="77777777" w:rsidR="00A0067E" w:rsidRDefault="00467CDC">
      <w:pPr>
        <w:pStyle w:val="Heading2"/>
        <w:divId w:val="197206115"/>
        <w:rPr>
          <w:rFonts w:eastAsia="Times New Roman"/>
        </w:rPr>
      </w:pPr>
      <w:r>
        <w:rPr>
          <w:rFonts w:eastAsia="Times New Roman"/>
        </w:rPr>
        <w:t>Convert to factor</w:t>
      </w:r>
    </w:p>
    <w:p w14:paraId="729F6242" w14:textId="77777777" w:rsidR="00A0067E" w:rsidRDefault="00467CDC">
      <w:pPr>
        <w:pStyle w:val="NormalWeb"/>
        <w:divId w:val="197206115"/>
      </w:pPr>
      <w:r>
        <w:t xml:space="preserve">To convert a character or numeric column to class </w:t>
      </w:r>
      <w:r>
        <w:rPr>
          <w:rStyle w:val="Emphasis"/>
        </w:rPr>
        <w:t>factor</w:t>
      </w:r>
      <w:r>
        <w:t xml:space="preserve">, you can use any function from the </w:t>
      </w:r>
      <w:proofErr w:type="spellStart"/>
      <w:r>
        <w:rPr>
          <w:rStyle w:val="Strong"/>
        </w:rPr>
        <w:t>forcats</w:t>
      </w:r>
      <w:proofErr w:type="spellEnd"/>
      <w:r>
        <w:t xml:space="preserve"> package (many are detailed </w:t>
      </w:r>
      <w:hyperlink w:anchor="fct_adjust" w:history="1">
        <w:r>
          <w:rPr>
            <w:rStyle w:val="Hyperlink"/>
          </w:rPr>
          <w:t>below</w:t>
        </w:r>
      </w:hyperlink>
      <w:r>
        <w:t xml:space="preserve">). They will convert to class factor and then also perform or allow certain ordering of the levels - for example using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lets you manually specify the level order. The function </w:t>
      </w:r>
      <w:proofErr w:type="spellStart"/>
      <w:r>
        <w:rPr>
          <w:rStyle w:val="HTMLCode"/>
        </w:rPr>
        <w:t>as_</w:t>
      </w:r>
      <w:proofErr w:type="gramStart"/>
      <w:r>
        <w:rPr>
          <w:rStyle w:val="HTMLCode"/>
        </w:rPr>
        <w:t>factor</w:t>
      </w:r>
      <w:proofErr w:type="spellEnd"/>
      <w:r>
        <w:rPr>
          <w:rStyle w:val="HTMLCode"/>
        </w:rPr>
        <w:t>(</w:t>
      </w:r>
      <w:proofErr w:type="gramEnd"/>
      <w:r>
        <w:rPr>
          <w:rStyle w:val="HTMLCode"/>
        </w:rPr>
        <w:t>)</w:t>
      </w:r>
      <w:r>
        <w:t xml:space="preserve"> simply converts the class without any further capabilities.</w:t>
      </w:r>
    </w:p>
    <w:p w14:paraId="67897F3A" w14:textId="77777777" w:rsidR="00A0067E" w:rsidRDefault="00467CDC">
      <w:pPr>
        <w:pStyle w:val="NormalWeb"/>
        <w:divId w:val="197206115"/>
      </w:pPr>
      <w:r>
        <w:t xml:space="preserve">The </w:t>
      </w:r>
      <w:r>
        <w:rPr>
          <w:rStyle w:val="Strong"/>
        </w:rPr>
        <w:t>base</w:t>
      </w:r>
      <w:r>
        <w:t xml:space="preserve"> R function </w:t>
      </w:r>
      <w:proofErr w:type="gramStart"/>
      <w:r>
        <w:rPr>
          <w:rStyle w:val="HTMLCode"/>
        </w:rPr>
        <w:t>factor(</w:t>
      </w:r>
      <w:proofErr w:type="gramEnd"/>
      <w:r>
        <w:rPr>
          <w:rStyle w:val="HTMLCode"/>
        </w:rPr>
        <w:t>)</w:t>
      </w:r>
      <w:r>
        <w:t xml:space="preserve"> converts a column to factor and allows you to manually specify the order of the levels, as a character vector to its </w:t>
      </w:r>
      <w:r>
        <w:rPr>
          <w:rStyle w:val="HTMLCode"/>
        </w:rPr>
        <w:t>levels =</w:t>
      </w:r>
      <w:r>
        <w:t xml:space="preserve"> argument.</w:t>
      </w:r>
    </w:p>
    <w:p w14:paraId="20E2BAA6" w14:textId="77777777" w:rsidR="00A0067E" w:rsidRDefault="00467CDC">
      <w:pPr>
        <w:pStyle w:val="NormalWeb"/>
        <w:divId w:val="197206115"/>
      </w:pPr>
      <w:r>
        <w:t xml:space="preserve">Below we use </w:t>
      </w:r>
      <w:proofErr w:type="gramStart"/>
      <w:r>
        <w:rPr>
          <w:rStyle w:val="HTMLCode"/>
        </w:rPr>
        <w:t>mutate(</w:t>
      </w:r>
      <w:proofErr w:type="gramEnd"/>
      <w:r>
        <w:rPr>
          <w:rStyle w:val="HTMLCode"/>
        </w:rPr>
        <w:t>)</w:t>
      </w:r>
      <w:r>
        <w:t xml:space="preserve"> and </w:t>
      </w:r>
      <w:proofErr w:type="spellStart"/>
      <w:r>
        <w:rPr>
          <w:rStyle w:val="HTMLCode"/>
        </w:rPr>
        <w:t>fct_relevel</w:t>
      </w:r>
      <w:proofErr w:type="spellEnd"/>
      <w:r>
        <w:rPr>
          <w:rStyle w:val="HTMLCode"/>
        </w:rPr>
        <w:t>()</w:t>
      </w:r>
      <w:r>
        <w:t xml:space="preserve"> to convert the column </w:t>
      </w:r>
      <w:proofErr w:type="spellStart"/>
      <w:r>
        <w:rPr>
          <w:rStyle w:val="HTMLCode"/>
        </w:rPr>
        <w:t>delay_cat</w:t>
      </w:r>
      <w:proofErr w:type="spellEnd"/>
      <w:r>
        <w:t xml:space="preserve"> from class character to class factor. The column </w:t>
      </w:r>
      <w:proofErr w:type="spellStart"/>
      <w:r>
        <w:rPr>
          <w:rStyle w:val="HTMLCode"/>
        </w:rPr>
        <w:t>delay_cat</w:t>
      </w:r>
      <w:proofErr w:type="spellEnd"/>
      <w:r>
        <w:t xml:space="preserve"> is created in the </w:t>
      </w:r>
      <w:hyperlink w:anchor="fct_newcat" w:history="1">
        <w:r>
          <w:rPr>
            <w:rStyle w:val="Hyperlink"/>
          </w:rPr>
          <w:t>Preparation</w:t>
        </w:r>
      </w:hyperlink>
      <w:r>
        <w:t xml:space="preserve"> section above.</w:t>
      </w:r>
    </w:p>
    <w:p w14:paraId="351F3F55" w14:textId="77777777" w:rsidR="00A0067E" w:rsidRDefault="00467CDC">
      <w:pPr>
        <w:pStyle w:val="NormalWeb"/>
        <w:divId w:val="197206115"/>
      </w:pPr>
      <w:r>
        <w:rPr>
          <w:rStyle w:val="Emphasis"/>
        </w:rPr>
        <w:lastRenderedPageBreak/>
        <w:t>The unique “values” in this column are now considered “levels” of the factor.</w:t>
      </w:r>
      <w:r>
        <w:t xml:space="preserve"> The levels have an </w:t>
      </w:r>
      <w:r>
        <w:rPr>
          <w:rStyle w:val="Emphasis"/>
        </w:rPr>
        <w:t>order</w:t>
      </w:r>
      <w:r>
        <w:t xml:space="preserve">, which can be printed with the </w:t>
      </w:r>
      <w:r>
        <w:rPr>
          <w:rStyle w:val="Strong"/>
        </w:rPr>
        <w:t>base</w:t>
      </w:r>
      <w:r>
        <w:t xml:space="preserve"> R function </w:t>
      </w:r>
      <w:proofErr w:type="gramStart"/>
      <w:r>
        <w:rPr>
          <w:rStyle w:val="HTMLCode"/>
        </w:rPr>
        <w:t>levels(</w:t>
      </w:r>
      <w:proofErr w:type="gramEnd"/>
      <w:r>
        <w:rPr>
          <w:rStyle w:val="HTMLCode"/>
        </w:rPr>
        <w:t>)</w:t>
      </w:r>
      <w:r>
        <w:t xml:space="preserve">, or alternatively viewed in a count table via </w:t>
      </w:r>
      <w:r>
        <w:rPr>
          <w:rStyle w:val="HTMLCode"/>
        </w:rPr>
        <w:t>table()</w:t>
      </w:r>
      <w:r>
        <w:t xml:space="preserve"> from </w:t>
      </w:r>
      <w:r>
        <w:rPr>
          <w:rStyle w:val="Strong"/>
        </w:rPr>
        <w:t>base</w:t>
      </w:r>
      <w:r>
        <w:t xml:space="preserve"> R or </w:t>
      </w:r>
      <w:proofErr w:type="spellStart"/>
      <w:r>
        <w:rPr>
          <w:rStyle w:val="HTMLCode"/>
        </w:rPr>
        <w:t>tabyl</w:t>
      </w:r>
      <w:proofErr w:type="spellEnd"/>
      <w:r>
        <w:rPr>
          <w:rStyle w:val="HTMLCode"/>
        </w:rPr>
        <w:t>()</w:t>
      </w:r>
      <w:r>
        <w:t xml:space="preserve"> from </w:t>
      </w:r>
      <w:r>
        <w:rPr>
          <w:rStyle w:val="Strong"/>
        </w:rPr>
        <w:t>janitor</w:t>
      </w:r>
      <w:r>
        <w:t xml:space="preserve">. By default, the order of the levels will be alpha-numeric, as before. Note that </w:t>
      </w:r>
      <w:r>
        <w:rPr>
          <w:rStyle w:val="HTMLCode"/>
        </w:rPr>
        <w:t>NA</w:t>
      </w:r>
      <w:r>
        <w:t xml:space="preserve"> is not a factor level.</w:t>
      </w:r>
    </w:p>
    <w:p w14:paraId="0ACD6F3B" w14:textId="77777777" w:rsidR="00A0067E" w:rsidRDefault="00467CDC">
      <w:pPr>
        <w:pStyle w:val="NormalWeb"/>
        <w:divId w:val="197206115"/>
      </w:pPr>
      <w:r>
        <w:t xml:space="preserve">The function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has the additional utility of allowing you to manually specify the level order. Simply write the level values in order, in quotation marks, separated by commas, as shown below. Note that the spelling must exactly match the values. If you want to create levels that do not exist in the data, use </w:t>
      </w:r>
      <w:hyperlink w:anchor="fct_add" w:history="1">
        <w:proofErr w:type="spellStart"/>
        <w:r>
          <w:rPr>
            <w:rStyle w:val="HTMLCode"/>
            <w:color w:val="0000FF"/>
            <w:u w:val="single"/>
          </w:rPr>
          <w:t>fct_</w:t>
        </w:r>
        <w:proofErr w:type="gramStart"/>
        <w:r>
          <w:rPr>
            <w:rStyle w:val="HTMLCode"/>
            <w:color w:val="0000FF"/>
            <w:u w:val="single"/>
          </w:rPr>
          <w:t>expand</w:t>
        </w:r>
        <w:proofErr w:type="spellEnd"/>
        <w:r>
          <w:rPr>
            <w:rStyle w:val="HTMLCode"/>
            <w:color w:val="0000FF"/>
            <w:u w:val="single"/>
          </w:rPr>
          <w:t>(</w:t>
        </w:r>
        <w:proofErr w:type="gramEnd"/>
        <w:r>
          <w:rPr>
            <w:rStyle w:val="HTMLCode"/>
            <w:color w:val="0000FF"/>
            <w:u w:val="single"/>
          </w:rPr>
          <w:t>)</w:t>
        </w:r>
        <w:r>
          <w:rPr>
            <w:rStyle w:val="Hyperlink"/>
          </w:rPr>
          <w:t xml:space="preserve"> instead</w:t>
        </w:r>
      </w:hyperlink>
      <w:r>
        <w:t>).</w:t>
      </w:r>
    </w:p>
    <w:p w14:paraId="0630EBA0" w14:textId="77777777" w:rsidR="00A0067E" w:rsidRDefault="00467CDC">
      <w:pPr>
        <w:pStyle w:val="NormalWeb"/>
        <w:divId w:val="197206115"/>
      </w:pPr>
      <w:r>
        <w:t>We can now see that the levels are ordered, as specified in the previous command, in a sensible order.</w:t>
      </w:r>
    </w:p>
    <w:p w14:paraId="1DCC0DA7" w14:textId="77777777" w:rsidR="00A0067E" w:rsidRDefault="00467CDC">
      <w:pPr>
        <w:pStyle w:val="NormalWeb"/>
        <w:divId w:val="197206115"/>
      </w:pPr>
      <w:r>
        <w:t>Now the plot order makes more intuitive sense as well.</w:t>
      </w:r>
    </w:p>
    <w:p w14:paraId="38347FCF" w14:textId="77777777" w:rsidR="00A0067E" w:rsidRDefault="00467CDC">
      <w:pPr>
        <w:pStyle w:val="Heading2"/>
        <w:divId w:val="829979945"/>
        <w:rPr>
          <w:rFonts w:eastAsia="Times New Roman"/>
        </w:rPr>
      </w:pPr>
      <w:r>
        <w:rPr>
          <w:rFonts w:eastAsia="Times New Roman"/>
        </w:rPr>
        <w:t>Add or drop levels</w:t>
      </w:r>
    </w:p>
    <w:p w14:paraId="5117EE42" w14:textId="77777777" w:rsidR="00A0067E" w:rsidRDefault="00467CDC">
      <w:pPr>
        <w:pStyle w:val="Heading3"/>
        <w:divId w:val="356740928"/>
        <w:rPr>
          <w:rFonts w:eastAsia="Times New Roman"/>
        </w:rPr>
      </w:pPr>
      <w:r>
        <w:rPr>
          <w:rFonts w:eastAsia="Times New Roman"/>
        </w:rPr>
        <w:t>Add</w:t>
      </w:r>
    </w:p>
    <w:p w14:paraId="1E1C2D73" w14:textId="77777777" w:rsidR="00A0067E" w:rsidRDefault="00467CDC">
      <w:pPr>
        <w:pStyle w:val="NormalWeb"/>
        <w:divId w:val="356740928"/>
      </w:pPr>
      <w:r>
        <w:t xml:space="preserve">If you need to add levels to a factor, you can do this with </w:t>
      </w:r>
      <w:proofErr w:type="spellStart"/>
      <w:r>
        <w:rPr>
          <w:rStyle w:val="HTMLCode"/>
        </w:rPr>
        <w:t>fct_</w:t>
      </w:r>
      <w:proofErr w:type="gramStart"/>
      <w:r>
        <w:rPr>
          <w:rStyle w:val="HTMLCode"/>
        </w:rPr>
        <w:t>expand</w:t>
      </w:r>
      <w:proofErr w:type="spellEnd"/>
      <w:r>
        <w:rPr>
          <w:rStyle w:val="HTMLCode"/>
        </w:rPr>
        <w:t>(</w:t>
      </w:r>
      <w:proofErr w:type="gramEnd"/>
      <w:r>
        <w:rPr>
          <w:rStyle w:val="HTMLCode"/>
        </w:rPr>
        <w:t>)</w:t>
      </w:r>
      <w:r>
        <w:t xml:space="preserve">. Just write the column name followed by the new levels (separated by commas). By tabulating the values, we can see the new levels and the zero counts. You can use </w:t>
      </w:r>
      <w:proofErr w:type="gramStart"/>
      <w:r>
        <w:rPr>
          <w:rStyle w:val="HTMLCode"/>
        </w:rPr>
        <w:t>table(</w:t>
      </w:r>
      <w:proofErr w:type="gramEnd"/>
      <w:r>
        <w:rPr>
          <w:rStyle w:val="HTMLCode"/>
        </w:rPr>
        <w:t>)</w:t>
      </w:r>
      <w:r>
        <w:t xml:space="preserve"> from </w:t>
      </w:r>
      <w:r>
        <w:rPr>
          <w:rStyle w:val="Strong"/>
        </w:rPr>
        <w:t>base</w:t>
      </w:r>
      <w:r>
        <w:t xml:space="preserve"> R, or </w:t>
      </w:r>
      <w:proofErr w:type="spellStart"/>
      <w:r>
        <w:rPr>
          <w:rStyle w:val="HTMLCode"/>
        </w:rPr>
        <w:t>tabyl</w:t>
      </w:r>
      <w:proofErr w:type="spellEnd"/>
      <w:r>
        <w:rPr>
          <w:rStyle w:val="HTMLCode"/>
        </w:rPr>
        <w:t>()</w:t>
      </w:r>
      <w:r>
        <w:t xml:space="preserve"> from </w:t>
      </w:r>
      <w:r>
        <w:rPr>
          <w:rStyle w:val="Strong"/>
        </w:rPr>
        <w:t>janitor</w:t>
      </w:r>
      <w:r>
        <w:t>:</w:t>
      </w:r>
    </w:p>
    <w:p w14:paraId="3A085597" w14:textId="77777777" w:rsidR="00A0067E" w:rsidRDefault="00467CDC">
      <w:pPr>
        <w:pStyle w:val="NormalWeb"/>
        <w:divId w:val="356740928"/>
      </w:pPr>
      <w:r>
        <w:t xml:space="preserve">Note: there is a special </w:t>
      </w:r>
      <w:proofErr w:type="spellStart"/>
      <w:r>
        <w:rPr>
          <w:rStyle w:val="Strong"/>
        </w:rPr>
        <w:t>forcats</w:t>
      </w:r>
      <w:proofErr w:type="spellEnd"/>
      <w:r>
        <w:t xml:space="preserve"> function to easily add missing values (</w:t>
      </w:r>
      <w:r>
        <w:rPr>
          <w:rStyle w:val="HTMLCode"/>
        </w:rPr>
        <w:t>NA</w:t>
      </w:r>
      <w:r>
        <w:t xml:space="preserve">) as a level. See the section on </w:t>
      </w:r>
      <w:hyperlink w:anchor="fct_missing" w:history="1">
        <w:r>
          <w:rPr>
            <w:rStyle w:val="Hyperlink"/>
          </w:rPr>
          <w:t>Missing values</w:t>
        </w:r>
      </w:hyperlink>
      <w:r>
        <w:t xml:space="preserve"> below.</w:t>
      </w:r>
    </w:p>
    <w:p w14:paraId="6CC86043" w14:textId="77777777" w:rsidR="00A0067E" w:rsidRDefault="00467CDC">
      <w:pPr>
        <w:pStyle w:val="Heading3"/>
        <w:divId w:val="405959139"/>
        <w:rPr>
          <w:rFonts w:eastAsia="Times New Roman"/>
        </w:rPr>
      </w:pPr>
      <w:r>
        <w:rPr>
          <w:rFonts w:eastAsia="Times New Roman"/>
        </w:rPr>
        <w:t>Drop</w:t>
      </w:r>
    </w:p>
    <w:p w14:paraId="5E21E572" w14:textId="77777777" w:rsidR="00A0067E" w:rsidRDefault="00467CDC">
      <w:pPr>
        <w:pStyle w:val="NormalWeb"/>
        <w:divId w:val="405959139"/>
      </w:pPr>
      <w:r>
        <w:t xml:space="preserve">If you use </w:t>
      </w:r>
      <w:proofErr w:type="spellStart"/>
      <w:r>
        <w:rPr>
          <w:rStyle w:val="HTMLCode"/>
        </w:rPr>
        <w:t>fct_</w:t>
      </w:r>
      <w:proofErr w:type="gramStart"/>
      <w:r>
        <w:rPr>
          <w:rStyle w:val="HTMLCode"/>
        </w:rPr>
        <w:t>drop</w:t>
      </w:r>
      <w:proofErr w:type="spellEnd"/>
      <w:r>
        <w:rPr>
          <w:rStyle w:val="HTMLCode"/>
        </w:rPr>
        <w:t>(</w:t>
      </w:r>
      <w:proofErr w:type="gramEnd"/>
      <w:r>
        <w:rPr>
          <w:rStyle w:val="HTMLCode"/>
        </w:rPr>
        <w:t>)</w:t>
      </w:r>
      <w:r>
        <w:t xml:space="preserve">, the “unused” levels with zero counts will be dropped from the set of levels. The levels we added above (“Not admitted to a hospital”) exists as a level but no rows </w:t>
      </w:r>
      <w:proofErr w:type="gramStart"/>
      <w:r>
        <w:t>actually have</w:t>
      </w:r>
      <w:proofErr w:type="gramEnd"/>
      <w:r>
        <w:t xml:space="preserve"> those values. So they will be dropped by applying </w:t>
      </w:r>
      <w:proofErr w:type="spellStart"/>
      <w:r>
        <w:rPr>
          <w:rStyle w:val="HTMLCode"/>
        </w:rPr>
        <w:t>fct_</w:t>
      </w:r>
      <w:proofErr w:type="gramStart"/>
      <w:r>
        <w:rPr>
          <w:rStyle w:val="HTMLCode"/>
        </w:rPr>
        <w:t>drop</w:t>
      </w:r>
      <w:proofErr w:type="spellEnd"/>
      <w:r>
        <w:rPr>
          <w:rStyle w:val="HTMLCode"/>
        </w:rPr>
        <w:t>(</w:t>
      </w:r>
      <w:proofErr w:type="gramEnd"/>
      <w:r>
        <w:rPr>
          <w:rStyle w:val="HTMLCode"/>
        </w:rPr>
        <w:t>)</w:t>
      </w:r>
      <w:r>
        <w:t xml:space="preserve"> to our factor column:</w:t>
      </w:r>
    </w:p>
    <w:p w14:paraId="556C3109" w14:textId="77777777" w:rsidR="00A0067E" w:rsidRDefault="00467CDC">
      <w:pPr>
        <w:pStyle w:val="Heading2"/>
        <w:divId w:val="1259751642"/>
        <w:rPr>
          <w:rFonts w:eastAsia="Times New Roman"/>
        </w:rPr>
      </w:pPr>
      <w:r>
        <w:rPr>
          <w:rFonts w:eastAsia="Times New Roman"/>
        </w:rPr>
        <w:t>Adjust level order</w:t>
      </w:r>
    </w:p>
    <w:p w14:paraId="32A21251" w14:textId="77777777" w:rsidR="00A0067E" w:rsidRDefault="00467CDC">
      <w:pPr>
        <w:pStyle w:val="NormalWeb"/>
        <w:divId w:val="1259751642"/>
      </w:pPr>
      <w:r>
        <w:t xml:space="preserve">The package </w:t>
      </w:r>
      <w:proofErr w:type="spellStart"/>
      <w:r>
        <w:rPr>
          <w:rStyle w:val="Strong"/>
        </w:rPr>
        <w:t>forcats</w:t>
      </w:r>
      <w:proofErr w:type="spellEnd"/>
      <w:r>
        <w:t xml:space="preserve"> offers useful functions to easily adjust the order of a factor’s levels (after a column been defined as class factor):</w:t>
      </w:r>
    </w:p>
    <w:p w14:paraId="0EA5846C" w14:textId="77777777" w:rsidR="00A0067E" w:rsidRDefault="00467CDC">
      <w:pPr>
        <w:pStyle w:val="NormalWeb"/>
        <w:divId w:val="1259751642"/>
      </w:pPr>
      <w:r>
        <w:t>These functions can be applied to a factor column in two contexts:</w:t>
      </w:r>
    </w:p>
    <w:p w14:paraId="7ED5D249" w14:textId="77777777" w:rsidR="00A0067E" w:rsidRDefault="00467CDC">
      <w:pPr>
        <w:numPr>
          <w:ilvl w:val="0"/>
          <w:numId w:val="99"/>
        </w:numPr>
        <w:spacing w:before="100" w:beforeAutospacing="1" w:after="100" w:afterAutospacing="1"/>
        <w:divId w:val="1259751642"/>
        <w:rPr>
          <w:rFonts w:eastAsia="Times New Roman"/>
        </w:rPr>
      </w:pPr>
      <w:r>
        <w:rPr>
          <w:rFonts w:eastAsia="Times New Roman"/>
        </w:rPr>
        <w:t>To the column in the data frame, as usual, so the transformation is available for any subsequent use of the data</w:t>
      </w:r>
    </w:p>
    <w:p w14:paraId="6BF13D6B" w14:textId="77777777" w:rsidR="00A0067E" w:rsidRDefault="00467CDC">
      <w:pPr>
        <w:numPr>
          <w:ilvl w:val="0"/>
          <w:numId w:val="99"/>
        </w:numPr>
        <w:spacing w:before="100" w:beforeAutospacing="1" w:after="100" w:afterAutospacing="1"/>
        <w:divId w:val="1259751642"/>
        <w:rPr>
          <w:rFonts w:eastAsia="Times New Roman"/>
        </w:rPr>
      </w:pPr>
      <w:r>
        <w:rPr>
          <w:rStyle w:val="Emphasis"/>
          <w:rFonts w:eastAsia="Times New Roman"/>
        </w:rPr>
        <w:t>Inside of a plot</w:t>
      </w:r>
      <w:r>
        <w:rPr>
          <w:rFonts w:eastAsia="Times New Roman"/>
        </w:rPr>
        <w:t>, so that the change is applied only within the plot</w:t>
      </w:r>
    </w:p>
    <w:p w14:paraId="20CE184D" w14:textId="77777777" w:rsidR="00A0067E" w:rsidRDefault="00467CDC">
      <w:pPr>
        <w:pStyle w:val="Heading3"/>
        <w:divId w:val="284654089"/>
        <w:rPr>
          <w:rFonts w:eastAsia="Times New Roman"/>
        </w:rPr>
      </w:pPr>
      <w:r>
        <w:rPr>
          <w:rFonts w:eastAsia="Times New Roman"/>
        </w:rPr>
        <w:lastRenderedPageBreak/>
        <w:t>Manually</w:t>
      </w:r>
    </w:p>
    <w:p w14:paraId="1D870124" w14:textId="77777777" w:rsidR="00A0067E" w:rsidRDefault="00467CDC">
      <w:pPr>
        <w:pStyle w:val="NormalWeb"/>
        <w:divId w:val="284654089"/>
      </w:pPr>
      <w:r>
        <w:t>This function is used to manually order the factor levels. If used on a non-factor column, the column will first be converted to class factor.</w:t>
      </w:r>
    </w:p>
    <w:p w14:paraId="5F437A46" w14:textId="77777777" w:rsidR="00A0067E" w:rsidRDefault="00467CDC">
      <w:pPr>
        <w:pStyle w:val="NormalWeb"/>
        <w:divId w:val="284654089"/>
      </w:pPr>
      <w:r>
        <w:t>Within the parentheses first provide the factor column name, then provide either:</w:t>
      </w:r>
    </w:p>
    <w:p w14:paraId="3AB6B21C" w14:textId="77777777" w:rsidR="00A0067E" w:rsidRDefault="00467CDC">
      <w:pPr>
        <w:numPr>
          <w:ilvl w:val="0"/>
          <w:numId w:val="100"/>
        </w:numPr>
        <w:spacing w:before="100" w:beforeAutospacing="1" w:after="100" w:afterAutospacing="1"/>
        <w:divId w:val="284654089"/>
        <w:rPr>
          <w:rFonts w:eastAsia="Times New Roman"/>
        </w:rPr>
      </w:pPr>
      <w:r>
        <w:rPr>
          <w:rFonts w:eastAsia="Times New Roman"/>
        </w:rPr>
        <w:t xml:space="preserve">All the levels in the desired order (as a character vector </w:t>
      </w:r>
      <w:proofErr w:type="gramStart"/>
      <w:r>
        <w:rPr>
          <w:rStyle w:val="HTMLCode"/>
        </w:rPr>
        <w:t>c(</w:t>
      </w:r>
      <w:proofErr w:type="gramEnd"/>
      <w:r>
        <w:rPr>
          <w:rStyle w:val="HTMLCode"/>
        </w:rPr>
        <w:t>)</w:t>
      </w:r>
      <w:r>
        <w:rPr>
          <w:rFonts w:eastAsia="Times New Roman"/>
        </w:rPr>
        <w:t>), or</w:t>
      </w:r>
    </w:p>
    <w:p w14:paraId="0DDBBE7B" w14:textId="77777777" w:rsidR="00A0067E" w:rsidRDefault="00467CDC">
      <w:pPr>
        <w:numPr>
          <w:ilvl w:val="0"/>
          <w:numId w:val="100"/>
        </w:numPr>
        <w:spacing w:before="100" w:beforeAutospacing="1" w:after="100" w:afterAutospacing="1"/>
        <w:divId w:val="284654089"/>
        <w:rPr>
          <w:rFonts w:eastAsia="Times New Roman"/>
        </w:rPr>
      </w:pPr>
      <w:r>
        <w:rPr>
          <w:rFonts w:eastAsia="Times New Roman"/>
        </w:rPr>
        <w:t xml:space="preserve">One level and </w:t>
      </w:r>
      <w:proofErr w:type="gramStart"/>
      <w:r>
        <w:rPr>
          <w:rFonts w:eastAsia="Times New Roman"/>
        </w:rPr>
        <w:t>it’s</w:t>
      </w:r>
      <w:proofErr w:type="gramEnd"/>
      <w:r>
        <w:rPr>
          <w:rFonts w:eastAsia="Times New Roman"/>
        </w:rPr>
        <w:t xml:space="preserve"> corrected placement using the </w:t>
      </w:r>
      <w:r>
        <w:rPr>
          <w:rStyle w:val="HTMLCode"/>
        </w:rPr>
        <w:t>after =</w:t>
      </w:r>
      <w:r>
        <w:rPr>
          <w:rFonts w:eastAsia="Times New Roman"/>
        </w:rPr>
        <w:t xml:space="preserve"> argument</w:t>
      </w:r>
    </w:p>
    <w:p w14:paraId="42273426" w14:textId="77777777" w:rsidR="00A0067E" w:rsidRDefault="00467CDC">
      <w:pPr>
        <w:pStyle w:val="NormalWeb"/>
        <w:divId w:val="284654089"/>
      </w:pPr>
      <w:r>
        <w:t xml:space="preserve">Here is an example of redefining the column </w:t>
      </w:r>
      <w:proofErr w:type="spellStart"/>
      <w:r>
        <w:rPr>
          <w:rStyle w:val="HTMLCode"/>
        </w:rPr>
        <w:t>delay_cat</w:t>
      </w:r>
      <w:proofErr w:type="spellEnd"/>
      <w:r>
        <w:t xml:space="preserve"> (which is already class Factor) and specifying all the desired order of levels.</w:t>
      </w:r>
    </w:p>
    <w:p w14:paraId="750869DF" w14:textId="77777777" w:rsidR="00A0067E" w:rsidRDefault="00467CDC">
      <w:pPr>
        <w:pStyle w:val="NormalWeb"/>
        <w:divId w:val="284654089"/>
      </w:pPr>
      <w:r>
        <w:t xml:space="preserve">If you only want to move one level, you can specify it to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alone and give a number to the </w:t>
      </w:r>
      <w:r>
        <w:rPr>
          <w:rStyle w:val="HTMLCode"/>
        </w:rPr>
        <w:t>after =</w:t>
      </w:r>
      <w:r>
        <w:t xml:space="preserve"> argument to indicate where in the order it should be. For example, the command below shifts “&lt;2 days” to the second position:</w:t>
      </w:r>
    </w:p>
    <w:p w14:paraId="5ED28892" w14:textId="77777777" w:rsidR="00A0067E" w:rsidRDefault="00467CDC">
      <w:pPr>
        <w:pStyle w:val="Heading3"/>
        <w:divId w:val="1504667874"/>
        <w:rPr>
          <w:rFonts w:eastAsia="Times New Roman"/>
        </w:rPr>
      </w:pPr>
      <w:r>
        <w:rPr>
          <w:rFonts w:eastAsia="Times New Roman"/>
        </w:rPr>
        <w:t>Within a plot</w:t>
      </w:r>
    </w:p>
    <w:p w14:paraId="4DCE2CEB" w14:textId="77777777" w:rsidR="00A0067E" w:rsidRDefault="00467CDC">
      <w:pPr>
        <w:pStyle w:val="NormalWeb"/>
        <w:divId w:val="1504667874"/>
      </w:pPr>
      <w:r>
        <w:t xml:space="preserve">The </w:t>
      </w:r>
      <w:proofErr w:type="spellStart"/>
      <w:r>
        <w:rPr>
          <w:rStyle w:val="Strong"/>
        </w:rPr>
        <w:t>forcats</w:t>
      </w:r>
      <w:proofErr w:type="spellEnd"/>
      <w:r>
        <w:t xml:space="preserve"> commands can be used to set the level order in the data frame, or only within a plot. By using the command to “wrap around” the column name </w:t>
      </w:r>
      <w:r>
        <w:rPr>
          <w:rStyle w:val="Emphasis"/>
        </w:rPr>
        <w:t>within</w:t>
      </w:r>
      <w:r>
        <w:t xml:space="preserve"> the </w:t>
      </w:r>
      <w:proofErr w:type="spellStart"/>
      <w:proofErr w:type="gramStart"/>
      <w:r>
        <w:rPr>
          <w:rStyle w:val="HTMLCode"/>
        </w:rPr>
        <w:t>ggplot</w:t>
      </w:r>
      <w:proofErr w:type="spellEnd"/>
      <w:r>
        <w:rPr>
          <w:rStyle w:val="HTMLCode"/>
        </w:rPr>
        <w:t>(</w:t>
      </w:r>
      <w:proofErr w:type="gramEnd"/>
      <w:r>
        <w:rPr>
          <w:rStyle w:val="HTMLCode"/>
        </w:rPr>
        <w:t>)</w:t>
      </w:r>
      <w:r>
        <w:t xml:space="preserve"> plotting command, you can reverse/relevel/etc. the transformation will only apply within that plot.</w:t>
      </w:r>
    </w:p>
    <w:p w14:paraId="799E1214" w14:textId="77777777" w:rsidR="00A0067E" w:rsidRDefault="00467CDC">
      <w:pPr>
        <w:pStyle w:val="NormalWeb"/>
        <w:divId w:val="1504667874"/>
      </w:pPr>
      <w:r>
        <w:t xml:space="preserve">Below, two plots are created with </w:t>
      </w:r>
      <w:proofErr w:type="spellStart"/>
      <w:proofErr w:type="gramStart"/>
      <w:r>
        <w:rPr>
          <w:rStyle w:val="HTMLCode"/>
        </w:rPr>
        <w:t>ggplot</w:t>
      </w:r>
      <w:proofErr w:type="spellEnd"/>
      <w:r>
        <w:rPr>
          <w:rStyle w:val="HTMLCode"/>
        </w:rPr>
        <w:t>(</w:t>
      </w:r>
      <w:proofErr w:type="gramEnd"/>
      <w:r>
        <w:rPr>
          <w:rStyle w:val="HTMLCode"/>
        </w:rPr>
        <w:t>)</w:t>
      </w:r>
      <w:r>
        <w:t xml:space="preserve"> (see the </w:t>
      </w:r>
      <w:hyperlink w:anchor="ggplot-basics" w:history="1">
        <w:proofErr w:type="spellStart"/>
        <w:r>
          <w:rPr>
            <w:rStyle w:val="Hyperlink"/>
          </w:rPr>
          <w:t>ggplot</w:t>
        </w:r>
        <w:proofErr w:type="spellEnd"/>
        <w:r>
          <w:rPr>
            <w:rStyle w:val="Hyperlink"/>
          </w:rPr>
          <w:t xml:space="preserve"> basics</w:t>
        </w:r>
      </w:hyperlink>
      <w:r>
        <w:t xml:space="preserve"> page). In the first, the </w:t>
      </w:r>
      <w:proofErr w:type="spellStart"/>
      <w:r>
        <w:rPr>
          <w:rStyle w:val="HTMLCode"/>
        </w:rPr>
        <w:t>delay_cat</w:t>
      </w:r>
      <w:proofErr w:type="spellEnd"/>
      <w:r>
        <w:t xml:space="preserve"> column is mapped to the x-axis of the plot, with </w:t>
      </w:r>
      <w:proofErr w:type="spellStart"/>
      <w:proofErr w:type="gramStart"/>
      <w:r>
        <w:t>it’s</w:t>
      </w:r>
      <w:proofErr w:type="spellEnd"/>
      <w:proofErr w:type="gramEnd"/>
      <w:r>
        <w:t xml:space="preserve"> default level order as in the data </w:t>
      </w:r>
      <w:proofErr w:type="spellStart"/>
      <w:r>
        <w:rPr>
          <w:rStyle w:val="HTMLCode"/>
        </w:rPr>
        <w:t>linelist</w:t>
      </w:r>
      <w:proofErr w:type="spellEnd"/>
      <w:r>
        <w:t xml:space="preserve">. In the second example it is wrapped within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and the order is changed in the plot.</w:t>
      </w:r>
    </w:p>
    <w:p w14:paraId="402879E2" w14:textId="77777777" w:rsidR="00A0067E" w:rsidRDefault="00467CDC">
      <w:pPr>
        <w:pStyle w:val="NormalWeb"/>
        <w:divId w:val="1504667874"/>
      </w:pPr>
      <w:r>
        <w:t xml:space="preserve">Note that default x-axis title is now quite complicated - you can overwrite this title with the </w:t>
      </w:r>
      <w:r>
        <w:rPr>
          <w:rStyle w:val="Strong"/>
        </w:rPr>
        <w:t>ggplot2</w:t>
      </w:r>
      <w:r>
        <w:t xml:space="preserve"> </w:t>
      </w:r>
      <w:proofErr w:type="gramStart"/>
      <w:r>
        <w:rPr>
          <w:rStyle w:val="HTMLCode"/>
        </w:rPr>
        <w:t>labs(</w:t>
      </w:r>
      <w:proofErr w:type="gramEnd"/>
      <w:r>
        <w:rPr>
          <w:rStyle w:val="HTMLCode"/>
        </w:rPr>
        <w:t>)</w:t>
      </w:r>
      <w:r>
        <w:t xml:space="preserve"> argument.</w:t>
      </w:r>
    </w:p>
    <w:p w14:paraId="6BD8AD3D" w14:textId="77777777" w:rsidR="00A0067E" w:rsidRDefault="00467CDC">
      <w:pPr>
        <w:pStyle w:val="Heading3"/>
        <w:divId w:val="1179075687"/>
        <w:rPr>
          <w:rFonts w:eastAsia="Times New Roman"/>
        </w:rPr>
      </w:pPr>
      <w:r>
        <w:rPr>
          <w:rFonts w:eastAsia="Times New Roman"/>
        </w:rPr>
        <w:t>Reverse</w:t>
      </w:r>
    </w:p>
    <w:p w14:paraId="727AEAB4" w14:textId="77777777" w:rsidR="00A0067E" w:rsidRDefault="00467CDC">
      <w:pPr>
        <w:pStyle w:val="NormalWeb"/>
        <w:divId w:val="1179075687"/>
      </w:pPr>
      <w:r>
        <w:t xml:space="preserve">It is rather common that you want to reverse the level order. Simply wrap the factor with </w:t>
      </w:r>
      <w:proofErr w:type="spellStart"/>
      <w:r>
        <w:rPr>
          <w:rStyle w:val="HTMLCode"/>
        </w:rPr>
        <w:t>fct_</w:t>
      </w:r>
      <w:proofErr w:type="gramStart"/>
      <w:r>
        <w:rPr>
          <w:rStyle w:val="HTMLCode"/>
        </w:rPr>
        <w:t>rev</w:t>
      </w:r>
      <w:proofErr w:type="spellEnd"/>
      <w:r>
        <w:rPr>
          <w:rStyle w:val="HTMLCode"/>
        </w:rPr>
        <w:t>(</w:t>
      </w:r>
      <w:proofErr w:type="gramEnd"/>
      <w:r>
        <w:rPr>
          <w:rStyle w:val="HTMLCode"/>
        </w:rPr>
        <w:t>)</w:t>
      </w:r>
      <w:r>
        <w:t>.</w:t>
      </w:r>
    </w:p>
    <w:p w14:paraId="708AEACE" w14:textId="77777777" w:rsidR="00A0067E" w:rsidRDefault="00467CDC">
      <w:pPr>
        <w:pStyle w:val="NormalWeb"/>
        <w:divId w:val="1179075687"/>
      </w:pPr>
      <w:r>
        <w:t xml:space="preserve">Note that if you want to reverse </w:t>
      </w:r>
      <w:r>
        <w:rPr>
          <w:rStyle w:val="Emphasis"/>
        </w:rPr>
        <w:t>only</w:t>
      </w:r>
      <w:r>
        <w:t xml:space="preserve"> a plot legend but not the actual factor levels, you can do that with </w:t>
      </w:r>
      <w:proofErr w:type="gramStart"/>
      <w:r>
        <w:rPr>
          <w:rStyle w:val="HTMLCode"/>
        </w:rPr>
        <w:t>guides(</w:t>
      </w:r>
      <w:proofErr w:type="gramEnd"/>
      <w:r>
        <w:rPr>
          <w:rStyle w:val="HTMLCode"/>
        </w:rPr>
        <w:t>)</w:t>
      </w:r>
      <w:r>
        <w:t xml:space="preserve"> (see </w:t>
      </w:r>
      <w:hyperlink w:anchor="ggplot-tips" w:history="1">
        <w:proofErr w:type="spellStart"/>
        <w:r>
          <w:rPr>
            <w:rStyle w:val="Hyperlink"/>
          </w:rPr>
          <w:t>ggplot</w:t>
        </w:r>
        <w:proofErr w:type="spellEnd"/>
        <w:r>
          <w:rPr>
            <w:rStyle w:val="Hyperlink"/>
          </w:rPr>
          <w:t xml:space="preserve"> tips</w:t>
        </w:r>
      </w:hyperlink>
      <w:r>
        <w:t>).</w:t>
      </w:r>
    </w:p>
    <w:p w14:paraId="1C5EE4F0" w14:textId="77777777" w:rsidR="00A0067E" w:rsidRDefault="00467CDC">
      <w:pPr>
        <w:pStyle w:val="Heading3"/>
        <w:divId w:val="837035054"/>
        <w:rPr>
          <w:rFonts w:eastAsia="Times New Roman"/>
        </w:rPr>
      </w:pPr>
      <w:r>
        <w:rPr>
          <w:rFonts w:eastAsia="Times New Roman"/>
        </w:rPr>
        <w:t>By frequency</w:t>
      </w:r>
    </w:p>
    <w:p w14:paraId="7F8187A7" w14:textId="77777777" w:rsidR="00A0067E" w:rsidRDefault="00467CDC">
      <w:pPr>
        <w:pStyle w:val="NormalWeb"/>
        <w:divId w:val="837035054"/>
      </w:pPr>
      <w:r>
        <w:t xml:space="preserve">To order by frequency that the value appears in the data, use </w:t>
      </w:r>
      <w:proofErr w:type="spellStart"/>
      <w:r>
        <w:rPr>
          <w:rStyle w:val="HTMLCode"/>
        </w:rPr>
        <w:t>fct_</w:t>
      </w:r>
      <w:proofErr w:type="gramStart"/>
      <w:r>
        <w:rPr>
          <w:rStyle w:val="HTMLCode"/>
        </w:rPr>
        <w:t>infreq</w:t>
      </w:r>
      <w:proofErr w:type="spellEnd"/>
      <w:r>
        <w:rPr>
          <w:rStyle w:val="HTMLCode"/>
        </w:rPr>
        <w:t>(</w:t>
      </w:r>
      <w:proofErr w:type="gramEnd"/>
      <w:r>
        <w:rPr>
          <w:rStyle w:val="HTMLCode"/>
        </w:rPr>
        <w:t>)</w:t>
      </w:r>
      <w:r>
        <w:t>. Any missing values (</w:t>
      </w:r>
      <w:r>
        <w:rPr>
          <w:rStyle w:val="HTMLCode"/>
        </w:rPr>
        <w:t>NA</w:t>
      </w:r>
      <w:r>
        <w:t xml:space="preserve">) will automatically be included at the </w:t>
      </w:r>
      <w:proofErr w:type="gramStart"/>
      <w:r>
        <w:t>end, unless</w:t>
      </w:r>
      <w:proofErr w:type="gramEnd"/>
      <w:r>
        <w:t xml:space="preserve"> they are converted to an explicit level (see </w:t>
      </w:r>
      <w:hyperlink w:anchor="fct_missing" w:history="1">
        <w:r>
          <w:rPr>
            <w:rStyle w:val="Hyperlink"/>
          </w:rPr>
          <w:t>this section</w:t>
        </w:r>
      </w:hyperlink>
      <w:r>
        <w:t xml:space="preserve">). You can reverse the order by further wrapping with </w:t>
      </w:r>
      <w:proofErr w:type="spellStart"/>
      <w:r>
        <w:rPr>
          <w:rStyle w:val="HTMLCode"/>
        </w:rPr>
        <w:t>fct_</w:t>
      </w:r>
      <w:proofErr w:type="gramStart"/>
      <w:r>
        <w:rPr>
          <w:rStyle w:val="HTMLCode"/>
        </w:rPr>
        <w:t>rev</w:t>
      </w:r>
      <w:proofErr w:type="spellEnd"/>
      <w:r>
        <w:rPr>
          <w:rStyle w:val="HTMLCode"/>
        </w:rPr>
        <w:t>(</w:t>
      </w:r>
      <w:proofErr w:type="gramEnd"/>
      <w:r>
        <w:rPr>
          <w:rStyle w:val="HTMLCode"/>
        </w:rPr>
        <w:t>)</w:t>
      </w:r>
      <w:r>
        <w:t>.</w:t>
      </w:r>
    </w:p>
    <w:p w14:paraId="273E01EA" w14:textId="77777777" w:rsidR="00A0067E" w:rsidRDefault="00467CDC">
      <w:pPr>
        <w:pStyle w:val="NormalWeb"/>
        <w:divId w:val="837035054"/>
      </w:pPr>
      <w:r>
        <w:lastRenderedPageBreak/>
        <w:t xml:space="preserve">This function can be used within a </w:t>
      </w:r>
      <w:proofErr w:type="spellStart"/>
      <w:proofErr w:type="gramStart"/>
      <w:r>
        <w:rPr>
          <w:rStyle w:val="HTMLCode"/>
        </w:rPr>
        <w:t>ggplot</w:t>
      </w:r>
      <w:proofErr w:type="spellEnd"/>
      <w:r>
        <w:rPr>
          <w:rStyle w:val="HTMLCode"/>
        </w:rPr>
        <w:t>(</w:t>
      </w:r>
      <w:proofErr w:type="gramEnd"/>
      <w:r>
        <w:rPr>
          <w:rStyle w:val="HTMLCode"/>
        </w:rPr>
        <w:t>)</w:t>
      </w:r>
      <w:r>
        <w:t>, as shown below.</w:t>
      </w:r>
    </w:p>
    <w:p w14:paraId="10DC2562" w14:textId="77777777" w:rsidR="00A0067E" w:rsidRDefault="00467CDC">
      <w:pPr>
        <w:pStyle w:val="Heading3"/>
        <w:divId w:val="276452124"/>
        <w:rPr>
          <w:rFonts w:eastAsia="Times New Roman"/>
        </w:rPr>
      </w:pPr>
      <w:r>
        <w:rPr>
          <w:rFonts w:eastAsia="Times New Roman"/>
        </w:rPr>
        <w:t>By appearance</w:t>
      </w:r>
    </w:p>
    <w:p w14:paraId="6892DCFE" w14:textId="77777777" w:rsidR="00A0067E" w:rsidRDefault="00467CDC">
      <w:pPr>
        <w:pStyle w:val="NormalWeb"/>
        <w:divId w:val="276452124"/>
      </w:pPr>
      <w:r>
        <w:t xml:space="preserve">Use </w:t>
      </w:r>
      <w:proofErr w:type="spellStart"/>
      <w:r>
        <w:rPr>
          <w:rStyle w:val="HTMLCode"/>
        </w:rPr>
        <w:t>fct_</w:t>
      </w:r>
      <w:proofErr w:type="gramStart"/>
      <w:r>
        <w:rPr>
          <w:rStyle w:val="HTMLCode"/>
        </w:rPr>
        <w:t>inorder</w:t>
      </w:r>
      <w:proofErr w:type="spellEnd"/>
      <w:r>
        <w:rPr>
          <w:rStyle w:val="HTMLCode"/>
        </w:rPr>
        <w:t>(</w:t>
      </w:r>
      <w:proofErr w:type="gramEnd"/>
      <w:r>
        <w:rPr>
          <w:rStyle w:val="HTMLCode"/>
        </w:rPr>
        <w:t>)</w:t>
      </w:r>
      <w:r>
        <w:t xml:space="preserve"> to set the level order to match the order of appearance in the data, starting from the first row. This can be useful if you first carefully </w:t>
      </w:r>
      <w:proofErr w:type="gramStart"/>
      <w:r>
        <w:rPr>
          <w:rStyle w:val="HTMLCode"/>
        </w:rPr>
        <w:t>arrange(</w:t>
      </w:r>
      <w:proofErr w:type="gramEnd"/>
      <w:r>
        <w:rPr>
          <w:rStyle w:val="HTMLCode"/>
        </w:rPr>
        <w:t>)</w:t>
      </w:r>
      <w:r>
        <w:t xml:space="preserve"> the data in the data frame, and then use this to set the factor order.</w:t>
      </w:r>
    </w:p>
    <w:p w14:paraId="6534E58C" w14:textId="77777777" w:rsidR="00A0067E" w:rsidRDefault="00467CDC">
      <w:pPr>
        <w:pStyle w:val="Heading3"/>
        <w:divId w:val="1867479392"/>
        <w:rPr>
          <w:rFonts w:eastAsia="Times New Roman"/>
        </w:rPr>
      </w:pPr>
      <w:r>
        <w:rPr>
          <w:rFonts w:eastAsia="Times New Roman"/>
        </w:rPr>
        <w:t>By summary statistic of another column</w:t>
      </w:r>
    </w:p>
    <w:p w14:paraId="39570D91" w14:textId="77777777" w:rsidR="00A0067E" w:rsidRDefault="00467CDC">
      <w:pPr>
        <w:pStyle w:val="NormalWeb"/>
        <w:divId w:val="1867479392"/>
      </w:pPr>
      <w:r>
        <w:t xml:space="preserve">You can use </w:t>
      </w:r>
      <w:proofErr w:type="spellStart"/>
      <w:r>
        <w:rPr>
          <w:rStyle w:val="HTMLCode"/>
        </w:rPr>
        <w:t>fct_</w:t>
      </w:r>
      <w:proofErr w:type="gramStart"/>
      <w:r>
        <w:rPr>
          <w:rStyle w:val="HTMLCode"/>
        </w:rPr>
        <w:t>reorder</w:t>
      </w:r>
      <w:proofErr w:type="spellEnd"/>
      <w:r>
        <w:rPr>
          <w:rStyle w:val="HTMLCode"/>
        </w:rPr>
        <w:t>(</w:t>
      </w:r>
      <w:proofErr w:type="gramEnd"/>
      <w:r>
        <w:rPr>
          <w:rStyle w:val="HTMLCode"/>
        </w:rPr>
        <w:t>)</w:t>
      </w:r>
      <w:r>
        <w:t xml:space="preserve"> to order the levels of one column </w:t>
      </w:r>
      <w:r>
        <w:rPr>
          <w:rStyle w:val="Emphasis"/>
        </w:rPr>
        <w:t>by a summary statistic of another column</w:t>
      </w:r>
      <w:r>
        <w:t>. Visually, this can result in pleasing plots where the bars/points ascend or descend steadily across the plot.</w:t>
      </w:r>
    </w:p>
    <w:p w14:paraId="5BB0481E" w14:textId="77777777" w:rsidR="00A0067E" w:rsidRDefault="00467CDC">
      <w:pPr>
        <w:pStyle w:val="NormalWeb"/>
        <w:divId w:val="1867479392"/>
      </w:pPr>
      <w:r>
        <w:t xml:space="preserve">In the examples below, the x-axis is </w:t>
      </w:r>
      <w:proofErr w:type="spellStart"/>
      <w:r>
        <w:rPr>
          <w:rStyle w:val="HTMLCode"/>
        </w:rPr>
        <w:t>delay_cat</w:t>
      </w:r>
      <w:proofErr w:type="spellEnd"/>
      <w:r>
        <w:t xml:space="preserve">, and the y-axis is numeric column </w:t>
      </w:r>
      <w:proofErr w:type="spellStart"/>
      <w:r>
        <w:rPr>
          <w:rStyle w:val="HTMLCode"/>
        </w:rPr>
        <w:t>ct_blood</w:t>
      </w:r>
      <w:proofErr w:type="spellEnd"/>
      <w:r>
        <w:t xml:space="preserve"> (cycle-threshold value). Box plots show the CT value distribution by </w:t>
      </w:r>
      <w:proofErr w:type="spellStart"/>
      <w:r>
        <w:rPr>
          <w:rStyle w:val="HTMLCode"/>
        </w:rPr>
        <w:t>delay_cat</w:t>
      </w:r>
      <w:proofErr w:type="spellEnd"/>
      <w:r>
        <w:t xml:space="preserve"> group. We want to order the box plots in ascending order by the group median CT value.</w:t>
      </w:r>
    </w:p>
    <w:p w14:paraId="14CB9BF0" w14:textId="77777777" w:rsidR="00A0067E" w:rsidRDefault="00467CDC">
      <w:pPr>
        <w:pStyle w:val="NormalWeb"/>
        <w:divId w:val="1867479392"/>
      </w:pPr>
      <w:r>
        <w:t xml:space="preserve">In the first example below, the default order alpha-numeric level order is used. You can see the box plot heights are jumbled and not in any </w:t>
      </w:r>
      <w:proofErr w:type="gramStart"/>
      <w:r>
        <w:t>particular order</w:t>
      </w:r>
      <w:proofErr w:type="gramEnd"/>
      <w:r>
        <w:t xml:space="preserve">. In the second example, the </w:t>
      </w:r>
      <w:proofErr w:type="spellStart"/>
      <w:r>
        <w:rPr>
          <w:rStyle w:val="HTMLCode"/>
        </w:rPr>
        <w:t>delay_cat</w:t>
      </w:r>
      <w:proofErr w:type="spellEnd"/>
      <w:r>
        <w:t xml:space="preserve"> column (mapped to the x-axis) has been wrapped in </w:t>
      </w:r>
      <w:proofErr w:type="spellStart"/>
      <w:r>
        <w:rPr>
          <w:rStyle w:val="HTMLCode"/>
        </w:rPr>
        <w:t>fct_</w:t>
      </w:r>
      <w:proofErr w:type="gramStart"/>
      <w:r>
        <w:rPr>
          <w:rStyle w:val="HTMLCode"/>
        </w:rPr>
        <w:t>reorder</w:t>
      </w:r>
      <w:proofErr w:type="spellEnd"/>
      <w:r>
        <w:rPr>
          <w:rStyle w:val="HTMLCode"/>
        </w:rPr>
        <w:t>(</w:t>
      </w:r>
      <w:proofErr w:type="gramEnd"/>
      <w:r>
        <w:rPr>
          <w:rStyle w:val="HTMLCode"/>
        </w:rPr>
        <w:t>)</w:t>
      </w:r>
      <w:r>
        <w:t xml:space="preserve">, the column </w:t>
      </w:r>
      <w:proofErr w:type="spellStart"/>
      <w:r>
        <w:rPr>
          <w:rStyle w:val="HTMLCode"/>
        </w:rPr>
        <w:t>ct_blood</w:t>
      </w:r>
      <w:proofErr w:type="spellEnd"/>
      <w:r>
        <w:t xml:space="preserve"> is given as the second argument, and “median” is given as the third argument (you could also use “max”, “mean”, “min”, </w:t>
      </w:r>
      <w:proofErr w:type="spellStart"/>
      <w:r>
        <w:t>etc</w:t>
      </w:r>
      <w:proofErr w:type="spellEnd"/>
      <w:r>
        <w:t xml:space="preserve">). Thus, the order of the levels of </w:t>
      </w:r>
      <w:proofErr w:type="spellStart"/>
      <w:r>
        <w:rPr>
          <w:rStyle w:val="HTMLCode"/>
        </w:rPr>
        <w:t>delay_cat</w:t>
      </w:r>
      <w:proofErr w:type="spellEnd"/>
      <w:r>
        <w:t xml:space="preserve"> will now reflect ascending median CT values of each </w:t>
      </w:r>
      <w:proofErr w:type="spellStart"/>
      <w:r>
        <w:rPr>
          <w:rStyle w:val="HTMLCode"/>
        </w:rPr>
        <w:t>delay_cat</w:t>
      </w:r>
      <w:proofErr w:type="spellEnd"/>
      <w:r>
        <w:t xml:space="preserve"> group’s median CT value. This is reflected in the second plot - the box plots have been re-arranged to ascend. Note how </w:t>
      </w:r>
      <w:r>
        <w:rPr>
          <w:rStyle w:val="HTMLCode"/>
        </w:rPr>
        <w:t>NA</w:t>
      </w:r>
      <w:r>
        <w:t xml:space="preserve"> (missing) will appear at the end, unless converted to an explicit level.</w:t>
      </w:r>
    </w:p>
    <w:p w14:paraId="622A1563" w14:textId="77777777" w:rsidR="00A0067E" w:rsidRDefault="00467CDC">
      <w:pPr>
        <w:pStyle w:val="NormalWeb"/>
        <w:divId w:val="1867479392"/>
      </w:pPr>
      <w:r>
        <w:t xml:space="preserve">Note in this example above there are no steps required prior to the </w:t>
      </w:r>
      <w:proofErr w:type="spellStart"/>
      <w:proofErr w:type="gramStart"/>
      <w:r>
        <w:rPr>
          <w:rStyle w:val="HTMLCode"/>
        </w:rPr>
        <w:t>ggplot</w:t>
      </w:r>
      <w:proofErr w:type="spellEnd"/>
      <w:r>
        <w:rPr>
          <w:rStyle w:val="HTMLCode"/>
        </w:rPr>
        <w:t>(</w:t>
      </w:r>
      <w:proofErr w:type="gramEnd"/>
      <w:r>
        <w:rPr>
          <w:rStyle w:val="HTMLCode"/>
        </w:rPr>
        <w:t>)</w:t>
      </w:r>
      <w:r>
        <w:t xml:space="preserve"> call - the grouping and calculations are all done internally to the </w:t>
      </w:r>
      <w:proofErr w:type="spellStart"/>
      <w:r>
        <w:t>ggplot</w:t>
      </w:r>
      <w:proofErr w:type="spellEnd"/>
      <w:r>
        <w:t xml:space="preserve"> command.</w:t>
      </w:r>
    </w:p>
    <w:p w14:paraId="03835095" w14:textId="77777777" w:rsidR="00A0067E" w:rsidRDefault="00467CDC">
      <w:pPr>
        <w:pStyle w:val="Heading3"/>
        <w:divId w:val="52430910"/>
        <w:rPr>
          <w:rFonts w:eastAsia="Times New Roman"/>
        </w:rPr>
      </w:pPr>
      <w:r>
        <w:rPr>
          <w:rFonts w:eastAsia="Times New Roman"/>
        </w:rPr>
        <w:t>By “end” value</w:t>
      </w:r>
    </w:p>
    <w:p w14:paraId="5FB720E5" w14:textId="77777777" w:rsidR="00A0067E" w:rsidRDefault="00467CDC">
      <w:pPr>
        <w:pStyle w:val="NormalWeb"/>
        <w:divId w:val="52430910"/>
      </w:pPr>
      <w:r>
        <w:t xml:space="preserve">Use </w:t>
      </w:r>
      <w:r>
        <w:rPr>
          <w:rStyle w:val="HTMLCode"/>
        </w:rPr>
        <w:t>fct_reorder2()</w:t>
      </w:r>
      <w:r>
        <w:t xml:space="preserve"> for grouped line plots. It orders the levels (and therefore the </w:t>
      </w:r>
      <w:r>
        <w:rPr>
          <w:rStyle w:val="Emphasis"/>
        </w:rPr>
        <w:t>legend</w:t>
      </w:r>
      <w:r>
        <w:t>) to align with the vertical ordering of the lines at the “end” of the plot. Technically speaking, it “orders by the y-values associated with the largest x values.”</w:t>
      </w:r>
    </w:p>
    <w:p w14:paraId="0F75D6F3" w14:textId="77777777" w:rsidR="00A0067E" w:rsidRDefault="00467CDC">
      <w:pPr>
        <w:pStyle w:val="NormalWeb"/>
        <w:divId w:val="52430910"/>
      </w:pPr>
      <w:r>
        <w:t xml:space="preserve">For example, if you have lines showing case counts by hospital over time, you can apply </w:t>
      </w:r>
      <w:r>
        <w:rPr>
          <w:rStyle w:val="HTMLCode"/>
        </w:rPr>
        <w:t>fct_reorder2()</w:t>
      </w:r>
      <w:r>
        <w:t xml:space="preserve"> to the </w:t>
      </w:r>
      <w:r>
        <w:rPr>
          <w:rStyle w:val="HTMLCode"/>
        </w:rPr>
        <w:t>color =</w:t>
      </w:r>
      <w:r>
        <w:t xml:space="preserve"> argument within </w:t>
      </w:r>
      <w:proofErr w:type="spellStart"/>
      <w:proofErr w:type="gramStart"/>
      <w:r>
        <w:rPr>
          <w:rStyle w:val="HTMLCode"/>
        </w:rPr>
        <w:t>aes</w:t>
      </w:r>
      <w:proofErr w:type="spellEnd"/>
      <w:r>
        <w:rPr>
          <w:rStyle w:val="HTMLCode"/>
        </w:rPr>
        <w:t>(</w:t>
      </w:r>
      <w:proofErr w:type="gramEnd"/>
      <w:r>
        <w:rPr>
          <w:rStyle w:val="HTMLCode"/>
        </w:rPr>
        <w:t>)</w:t>
      </w:r>
      <w:r>
        <w:t xml:space="preserve">, such that the vertical order of hospitals appearing in the legend aligns with the order of lines at the terminal end of the plot. Read more in the </w:t>
      </w:r>
      <w:hyperlink r:id="rId220" w:history="1">
        <w:r>
          <w:rPr>
            <w:rStyle w:val="Hyperlink"/>
          </w:rPr>
          <w:t>online documentation</w:t>
        </w:r>
      </w:hyperlink>
      <w:r>
        <w:t>.</w:t>
      </w:r>
    </w:p>
    <w:p w14:paraId="36C3CF04" w14:textId="77777777" w:rsidR="00A0067E" w:rsidRDefault="00467CDC">
      <w:pPr>
        <w:pStyle w:val="Heading2"/>
        <w:divId w:val="1991523190"/>
        <w:rPr>
          <w:rFonts w:eastAsia="Times New Roman"/>
        </w:rPr>
      </w:pPr>
      <w:r>
        <w:rPr>
          <w:rFonts w:eastAsia="Times New Roman"/>
        </w:rPr>
        <w:t>Missing values</w:t>
      </w:r>
    </w:p>
    <w:p w14:paraId="10E9A2C6" w14:textId="77777777" w:rsidR="00A0067E" w:rsidRDefault="00467CDC">
      <w:pPr>
        <w:pStyle w:val="NormalWeb"/>
        <w:divId w:val="1991523190"/>
      </w:pPr>
      <w:r>
        <w:lastRenderedPageBreak/>
        <w:t xml:space="preserve">If you have </w:t>
      </w:r>
      <w:r>
        <w:rPr>
          <w:rStyle w:val="HTMLCode"/>
        </w:rPr>
        <w:t>NA</w:t>
      </w:r>
      <w:r>
        <w:t xml:space="preserve"> values in your factor column, you can easily convert them to a named level such as “Missing” with </w:t>
      </w:r>
      <w:proofErr w:type="spellStart"/>
      <w:r>
        <w:rPr>
          <w:rStyle w:val="HTMLCode"/>
        </w:rPr>
        <w:t>fct_explicit_</w:t>
      </w:r>
      <w:proofErr w:type="gramStart"/>
      <w:r>
        <w:rPr>
          <w:rStyle w:val="HTMLCode"/>
        </w:rPr>
        <w:t>na</w:t>
      </w:r>
      <w:proofErr w:type="spellEnd"/>
      <w:r>
        <w:rPr>
          <w:rStyle w:val="HTMLCode"/>
        </w:rPr>
        <w:t>(</w:t>
      </w:r>
      <w:proofErr w:type="gramEnd"/>
      <w:r>
        <w:rPr>
          <w:rStyle w:val="HTMLCode"/>
        </w:rPr>
        <w:t>)</w:t>
      </w:r>
      <w:r>
        <w:t xml:space="preserve">. The </w:t>
      </w:r>
      <w:r>
        <w:rPr>
          <w:rStyle w:val="HTMLCode"/>
        </w:rPr>
        <w:t>NA</w:t>
      </w:r>
      <w:r>
        <w:t xml:space="preserve"> values are converted to “(Missing)” at the end of the level order by default. You can adjust the level name with the argument </w:t>
      </w:r>
      <w:proofErr w:type="spellStart"/>
      <w:r>
        <w:rPr>
          <w:rStyle w:val="HTMLCode"/>
        </w:rPr>
        <w:t>na_level</w:t>
      </w:r>
      <w:proofErr w:type="spellEnd"/>
      <w:r>
        <w:rPr>
          <w:rStyle w:val="HTMLCode"/>
        </w:rPr>
        <w:t xml:space="preserve"> =</w:t>
      </w:r>
      <w:r>
        <w:t>.</w:t>
      </w:r>
    </w:p>
    <w:p w14:paraId="6E1642FE" w14:textId="77777777" w:rsidR="00A0067E" w:rsidRDefault="00467CDC">
      <w:pPr>
        <w:pStyle w:val="NormalWeb"/>
        <w:divId w:val="1991523190"/>
      </w:pPr>
      <w:r>
        <w:t xml:space="preserve">Below, this </w:t>
      </w:r>
      <w:proofErr w:type="spellStart"/>
      <w:r>
        <w:t>opertation</w:t>
      </w:r>
      <w:proofErr w:type="spellEnd"/>
      <w:r>
        <w:t xml:space="preserve"> is performed on the column </w:t>
      </w:r>
      <w:proofErr w:type="spellStart"/>
      <w:r>
        <w:rPr>
          <w:rStyle w:val="HTMLCode"/>
        </w:rPr>
        <w:t>delay_cat</w:t>
      </w:r>
      <w:proofErr w:type="spellEnd"/>
      <w:r>
        <w:t xml:space="preserve"> and a table is printed with </w:t>
      </w:r>
      <w:proofErr w:type="spellStart"/>
      <w:proofErr w:type="gramStart"/>
      <w:r>
        <w:rPr>
          <w:rStyle w:val="HTMLCode"/>
        </w:rPr>
        <w:t>tabyl</w:t>
      </w:r>
      <w:proofErr w:type="spellEnd"/>
      <w:r>
        <w:rPr>
          <w:rStyle w:val="HTMLCode"/>
        </w:rPr>
        <w:t>(</w:t>
      </w:r>
      <w:proofErr w:type="gramEnd"/>
      <w:r>
        <w:rPr>
          <w:rStyle w:val="HTMLCode"/>
        </w:rPr>
        <w:t>)</w:t>
      </w:r>
      <w:r>
        <w:t xml:space="preserve"> with </w:t>
      </w:r>
      <w:r>
        <w:rPr>
          <w:rStyle w:val="HTMLCode"/>
        </w:rPr>
        <w:t>NA</w:t>
      </w:r>
      <w:r>
        <w:t xml:space="preserve"> converted to “Missing delay”.</w:t>
      </w:r>
    </w:p>
    <w:p w14:paraId="67150BE6" w14:textId="77777777" w:rsidR="00A0067E" w:rsidRDefault="00467CDC">
      <w:pPr>
        <w:pStyle w:val="Heading2"/>
        <w:divId w:val="1182359524"/>
        <w:rPr>
          <w:rFonts w:eastAsia="Times New Roman"/>
        </w:rPr>
      </w:pPr>
      <w:r>
        <w:rPr>
          <w:rFonts w:eastAsia="Times New Roman"/>
        </w:rPr>
        <w:t>Combine levels</w:t>
      </w:r>
    </w:p>
    <w:p w14:paraId="2D7659B0" w14:textId="77777777" w:rsidR="00A0067E" w:rsidRDefault="00467CDC">
      <w:pPr>
        <w:pStyle w:val="Heading3"/>
        <w:divId w:val="663899393"/>
        <w:rPr>
          <w:rFonts w:eastAsia="Times New Roman"/>
        </w:rPr>
      </w:pPr>
      <w:r>
        <w:rPr>
          <w:rFonts w:eastAsia="Times New Roman"/>
        </w:rPr>
        <w:t>Manually</w:t>
      </w:r>
    </w:p>
    <w:p w14:paraId="305B7454" w14:textId="77777777" w:rsidR="00A0067E" w:rsidRDefault="00467CDC">
      <w:pPr>
        <w:pStyle w:val="NormalWeb"/>
        <w:divId w:val="663899393"/>
      </w:pPr>
      <w:r>
        <w:t xml:space="preserve">You can adjust the level displays manually </w:t>
      </w:r>
      <w:proofErr w:type="spellStart"/>
      <w:r>
        <w:t>manually</w:t>
      </w:r>
      <w:proofErr w:type="spellEnd"/>
      <w:r>
        <w:t xml:space="preserve"> with </w:t>
      </w:r>
      <w:proofErr w:type="spellStart"/>
      <w:r>
        <w:rPr>
          <w:rStyle w:val="HTMLCode"/>
        </w:rPr>
        <w:t>fct_</w:t>
      </w:r>
      <w:proofErr w:type="gramStart"/>
      <w:r>
        <w:rPr>
          <w:rStyle w:val="HTMLCode"/>
        </w:rPr>
        <w:t>recode</w:t>
      </w:r>
      <w:proofErr w:type="spellEnd"/>
      <w:r>
        <w:rPr>
          <w:rStyle w:val="HTMLCode"/>
        </w:rPr>
        <w:t>(</w:t>
      </w:r>
      <w:proofErr w:type="gramEnd"/>
      <w:r>
        <w:rPr>
          <w:rStyle w:val="HTMLCode"/>
        </w:rPr>
        <w:t>)</w:t>
      </w:r>
      <w:r>
        <w:t xml:space="preserve">. This is like the </w:t>
      </w:r>
      <w:proofErr w:type="spellStart"/>
      <w:r>
        <w:rPr>
          <w:rStyle w:val="Strong"/>
        </w:rPr>
        <w:t>dplyr</w:t>
      </w:r>
      <w:proofErr w:type="spellEnd"/>
      <w:r>
        <w:t xml:space="preserve"> function </w:t>
      </w:r>
      <w:proofErr w:type="gramStart"/>
      <w:r>
        <w:rPr>
          <w:rStyle w:val="HTMLCode"/>
        </w:rPr>
        <w:t>recode(</w:t>
      </w:r>
      <w:proofErr w:type="gramEnd"/>
      <w:r>
        <w:rPr>
          <w:rStyle w:val="HTMLCode"/>
        </w:rPr>
        <w:t>)</w:t>
      </w:r>
      <w:r>
        <w:t xml:space="preserve"> (see </w:t>
      </w:r>
      <w:hyperlink w:anchor="cleaning-data-and-core-functions" w:history="1">
        <w:r>
          <w:rPr>
            <w:rStyle w:val="Hyperlink"/>
          </w:rPr>
          <w:t>Cleaning data and core functions</w:t>
        </w:r>
      </w:hyperlink>
      <w:r>
        <w:t xml:space="preserve">), but it allows the creation of new factor levels. If you use the simple </w:t>
      </w:r>
      <w:proofErr w:type="gramStart"/>
      <w:r>
        <w:rPr>
          <w:rStyle w:val="HTMLCode"/>
        </w:rPr>
        <w:t>recode(</w:t>
      </w:r>
      <w:proofErr w:type="gramEnd"/>
      <w:r>
        <w:rPr>
          <w:rStyle w:val="HTMLCode"/>
        </w:rPr>
        <w:t>)</w:t>
      </w:r>
      <w:r>
        <w:t xml:space="preserve"> on a factor, new re-coded values will be rejected unless they have already been set as permissible levels.</w:t>
      </w:r>
    </w:p>
    <w:p w14:paraId="3F8A879E" w14:textId="77777777" w:rsidR="00A0067E" w:rsidRDefault="00467CDC">
      <w:pPr>
        <w:pStyle w:val="NormalWeb"/>
        <w:divId w:val="663899393"/>
      </w:pPr>
      <w:r>
        <w:t>This tool can also be used to “combine” levels, by assigning multiple levels the same re-coded value. Just be careful to not lose information! Consider doing these combining steps in a new column (not over-writing the existing column).</w:t>
      </w:r>
    </w:p>
    <w:p w14:paraId="40818EB7" w14:textId="77777777" w:rsidR="00A0067E" w:rsidRDefault="00467CDC">
      <w:pPr>
        <w:pStyle w:val="NormalWeb"/>
        <w:divId w:val="663899393"/>
      </w:pPr>
      <w:proofErr w:type="spellStart"/>
      <w:r>
        <w:rPr>
          <w:rStyle w:val="HTMLCode"/>
        </w:rPr>
        <w:t>fct_</w:t>
      </w:r>
      <w:proofErr w:type="gramStart"/>
      <w:r>
        <w:rPr>
          <w:rStyle w:val="HTMLCode"/>
        </w:rPr>
        <w:t>recode</w:t>
      </w:r>
      <w:proofErr w:type="spellEnd"/>
      <w:r>
        <w:rPr>
          <w:rStyle w:val="HTMLCode"/>
        </w:rPr>
        <w:t>(</w:t>
      </w:r>
      <w:proofErr w:type="gramEnd"/>
      <w:r>
        <w:rPr>
          <w:rStyle w:val="HTMLCode"/>
        </w:rPr>
        <w:t>)</w:t>
      </w:r>
      <w:r>
        <w:t xml:space="preserve"> has a different syntax than </w:t>
      </w:r>
      <w:r>
        <w:rPr>
          <w:rStyle w:val="HTMLCode"/>
        </w:rPr>
        <w:t>recode()</w:t>
      </w:r>
      <w:r>
        <w:t xml:space="preserve">. </w:t>
      </w:r>
      <w:proofErr w:type="gramStart"/>
      <w:r>
        <w:rPr>
          <w:rStyle w:val="HTMLCode"/>
        </w:rPr>
        <w:t>recode(</w:t>
      </w:r>
      <w:proofErr w:type="gramEnd"/>
      <w:r>
        <w:rPr>
          <w:rStyle w:val="HTMLCode"/>
        </w:rPr>
        <w:t>)</w:t>
      </w:r>
      <w:r>
        <w:t xml:space="preserve"> uses </w:t>
      </w:r>
      <w:r>
        <w:rPr>
          <w:rStyle w:val="HTMLCode"/>
        </w:rPr>
        <w:t>OLD = NEW</w:t>
      </w:r>
      <w:r>
        <w:t xml:space="preserve">, whereas </w:t>
      </w:r>
      <w:proofErr w:type="spellStart"/>
      <w:r>
        <w:rPr>
          <w:rStyle w:val="HTMLCode"/>
        </w:rPr>
        <w:t>fct_recode</w:t>
      </w:r>
      <w:proofErr w:type="spellEnd"/>
      <w:r>
        <w:rPr>
          <w:rStyle w:val="HTMLCode"/>
        </w:rPr>
        <w:t>()</w:t>
      </w:r>
      <w:r>
        <w:t xml:space="preserve"> uses </w:t>
      </w:r>
      <w:r>
        <w:rPr>
          <w:rStyle w:val="HTMLCode"/>
        </w:rPr>
        <w:t>NEW = OLD</w:t>
      </w:r>
      <w:r>
        <w:t>.</w:t>
      </w:r>
    </w:p>
    <w:p w14:paraId="454CE5E9" w14:textId="77777777" w:rsidR="00A0067E" w:rsidRDefault="00467CDC">
      <w:pPr>
        <w:pStyle w:val="NormalWeb"/>
        <w:divId w:val="663899393"/>
      </w:pPr>
      <w:r>
        <w:t xml:space="preserve">The current levels of </w:t>
      </w:r>
      <w:proofErr w:type="spellStart"/>
      <w:r>
        <w:rPr>
          <w:rStyle w:val="HTMLCode"/>
        </w:rPr>
        <w:t>delay_cat</w:t>
      </w:r>
      <w:proofErr w:type="spellEnd"/>
      <w:r>
        <w:t xml:space="preserve"> </w:t>
      </w:r>
      <w:proofErr w:type="gramStart"/>
      <w:r>
        <w:t>are</w:t>
      </w:r>
      <w:proofErr w:type="gramEnd"/>
      <w:r>
        <w:t>:</w:t>
      </w:r>
    </w:p>
    <w:p w14:paraId="321CF6E9" w14:textId="77777777" w:rsidR="00A0067E" w:rsidRDefault="00467CDC">
      <w:pPr>
        <w:pStyle w:val="NormalWeb"/>
        <w:divId w:val="663899393"/>
      </w:pPr>
      <w:r>
        <w:t xml:space="preserve">The new levels are created using syntax </w:t>
      </w:r>
      <w:proofErr w:type="spellStart"/>
      <w:r>
        <w:rPr>
          <w:rStyle w:val="HTMLCode"/>
        </w:rPr>
        <w:t>fct_</w:t>
      </w:r>
      <w:proofErr w:type="gramStart"/>
      <w:r>
        <w:rPr>
          <w:rStyle w:val="HTMLCode"/>
        </w:rPr>
        <w:t>recode</w:t>
      </w:r>
      <w:proofErr w:type="spellEnd"/>
      <w:r>
        <w:rPr>
          <w:rStyle w:val="HTMLCode"/>
        </w:rPr>
        <w:t>(</w:t>
      </w:r>
      <w:proofErr w:type="gramEnd"/>
      <w:r>
        <w:rPr>
          <w:rStyle w:val="HTMLCode"/>
        </w:rPr>
        <w:t>column, "new" = "old", "new" = "old", "new" = "old")</w:t>
      </w:r>
      <w:r>
        <w:t xml:space="preserve"> and printed:</w:t>
      </w:r>
    </w:p>
    <w:p w14:paraId="1C390544" w14:textId="77777777" w:rsidR="00A0067E" w:rsidRDefault="00467CDC">
      <w:pPr>
        <w:pStyle w:val="NormalWeb"/>
        <w:divId w:val="663899393"/>
      </w:pPr>
      <w:r>
        <w:t xml:space="preserve">Here they are manually combined with </w:t>
      </w:r>
      <w:proofErr w:type="spellStart"/>
      <w:r>
        <w:rPr>
          <w:rStyle w:val="HTMLCode"/>
        </w:rPr>
        <w:t>fct_</w:t>
      </w:r>
      <w:proofErr w:type="gramStart"/>
      <w:r>
        <w:rPr>
          <w:rStyle w:val="HTMLCode"/>
        </w:rPr>
        <w:t>recode</w:t>
      </w:r>
      <w:proofErr w:type="spellEnd"/>
      <w:r>
        <w:rPr>
          <w:rStyle w:val="HTMLCode"/>
        </w:rPr>
        <w:t>(</w:t>
      </w:r>
      <w:proofErr w:type="gramEnd"/>
      <w:r>
        <w:rPr>
          <w:rStyle w:val="HTMLCode"/>
        </w:rPr>
        <w:t>)</w:t>
      </w:r>
      <w:r>
        <w:t>. Note there is no error raised at the creation of a new level “Less than 5 days”.</w:t>
      </w:r>
    </w:p>
    <w:p w14:paraId="528BB328" w14:textId="77777777" w:rsidR="00A0067E" w:rsidRDefault="00467CDC">
      <w:pPr>
        <w:pStyle w:val="Heading3"/>
        <w:divId w:val="1335379495"/>
        <w:rPr>
          <w:rFonts w:eastAsia="Times New Roman"/>
        </w:rPr>
      </w:pPr>
      <w:r>
        <w:rPr>
          <w:rFonts w:eastAsia="Times New Roman"/>
        </w:rPr>
        <w:t>Reduce into “Other”</w:t>
      </w:r>
    </w:p>
    <w:p w14:paraId="5464DAE0" w14:textId="77777777" w:rsidR="00A0067E" w:rsidRDefault="00467CDC">
      <w:pPr>
        <w:pStyle w:val="NormalWeb"/>
        <w:divId w:val="1335379495"/>
      </w:pPr>
      <w:r>
        <w:t xml:space="preserve">You can use </w:t>
      </w:r>
      <w:proofErr w:type="spellStart"/>
      <w:r>
        <w:rPr>
          <w:rStyle w:val="HTMLCode"/>
        </w:rPr>
        <w:t>fct_</w:t>
      </w:r>
      <w:proofErr w:type="gramStart"/>
      <w:r>
        <w:rPr>
          <w:rStyle w:val="HTMLCode"/>
        </w:rPr>
        <w:t>other</w:t>
      </w:r>
      <w:proofErr w:type="spellEnd"/>
      <w:r>
        <w:rPr>
          <w:rStyle w:val="HTMLCode"/>
        </w:rPr>
        <w:t>(</w:t>
      </w:r>
      <w:proofErr w:type="gramEnd"/>
      <w:r>
        <w:rPr>
          <w:rStyle w:val="HTMLCode"/>
        </w:rPr>
        <w:t>)</w:t>
      </w:r>
      <w:r>
        <w:t xml:space="preserve"> to manually assign factor levels to an “Other” level. Below, all levels in the column </w:t>
      </w:r>
      <w:r>
        <w:rPr>
          <w:rStyle w:val="HTMLCode"/>
        </w:rPr>
        <w:t>hospital</w:t>
      </w:r>
      <w:r>
        <w:t xml:space="preserve">, aside from “Port Hospital” and “Central Hospital”, are combined into “Other”. You can provide a vector to either </w:t>
      </w:r>
      <w:r>
        <w:rPr>
          <w:rStyle w:val="HTMLCode"/>
        </w:rPr>
        <w:t>keep =</w:t>
      </w:r>
      <w:r>
        <w:t xml:space="preserve">, or </w:t>
      </w:r>
      <w:r>
        <w:rPr>
          <w:rStyle w:val="HTMLCode"/>
        </w:rPr>
        <w:t>drop =</w:t>
      </w:r>
      <w:r>
        <w:t xml:space="preserve">. You can change the display of the “Other” level with </w:t>
      </w:r>
      <w:proofErr w:type="spellStart"/>
      <w:r>
        <w:rPr>
          <w:rStyle w:val="HTMLCode"/>
        </w:rPr>
        <w:t>other_level</w:t>
      </w:r>
      <w:proofErr w:type="spellEnd"/>
      <w:r>
        <w:rPr>
          <w:rStyle w:val="HTMLCode"/>
        </w:rPr>
        <w:t xml:space="preserve"> =</w:t>
      </w:r>
      <w:r>
        <w:t>.</w:t>
      </w:r>
    </w:p>
    <w:p w14:paraId="3C2D98F2" w14:textId="77777777" w:rsidR="00A0067E" w:rsidRDefault="00467CDC">
      <w:pPr>
        <w:pStyle w:val="Heading3"/>
        <w:divId w:val="682559777"/>
        <w:rPr>
          <w:rFonts w:eastAsia="Times New Roman"/>
        </w:rPr>
      </w:pPr>
      <w:r>
        <w:rPr>
          <w:rFonts w:eastAsia="Times New Roman"/>
        </w:rPr>
        <w:t>Reduce by frequency</w:t>
      </w:r>
    </w:p>
    <w:p w14:paraId="3C514006" w14:textId="77777777" w:rsidR="00A0067E" w:rsidRDefault="00467CDC">
      <w:pPr>
        <w:pStyle w:val="NormalWeb"/>
        <w:divId w:val="682559777"/>
      </w:pPr>
      <w:r>
        <w:t xml:space="preserve">You can combine the least-frequent factor levels automatically using </w:t>
      </w:r>
      <w:proofErr w:type="spellStart"/>
      <w:r>
        <w:rPr>
          <w:rStyle w:val="HTMLCode"/>
        </w:rPr>
        <w:t>fct_</w:t>
      </w:r>
      <w:proofErr w:type="gramStart"/>
      <w:r>
        <w:rPr>
          <w:rStyle w:val="HTMLCode"/>
        </w:rPr>
        <w:t>lump</w:t>
      </w:r>
      <w:proofErr w:type="spellEnd"/>
      <w:r>
        <w:rPr>
          <w:rStyle w:val="HTMLCode"/>
        </w:rPr>
        <w:t>(</w:t>
      </w:r>
      <w:proofErr w:type="gramEnd"/>
      <w:r>
        <w:rPr>
          <w:rStyle w:val="HTMLCode"/>
        </w:rPr>
        <w:t>)</w:t>
      </w:r>
      <w:r>
        <w:t>.</w:t>
      </w:r>
    </w:p>
    <w:p w14:paraId="1412044B" w14:textId="77777777" w:rsidR="00A0067E" w:rsidRDefault="00467CDC">
      <w:pPr>
        <w:pStyle w:val="NormalWeb"/>
        <w:divId w:val="682559777"/>
      </w:pPr>
      <w:r>
        <w:t>To “lump” together many low-frequency levels into an “Other” group, do one of the following:</w:t>
      </w:r>
    </w:p>
    <w:p w14:paraId="123B6A1F" w14:textId="77777777" w:rsidR="00A0067E" w:rsidRDefault="00467CDC">
      <w:pPr>
        <w:numPr>
          <w:ilvl w:val="0"/>
          <w:numId w:val="101"/>
        </w:numPr>
        <w:spacing w:before="100" w:beforeAutospacing="1" w:after="100" w:afterAutospacing="1"/>
        <w:divId w:val="682559777"/>
        <w:rPr>
          <w:rFonts w:eastAsia="Times New Roman"/>
        </w:rPr>
      </w:pPr>
      <w:r>
        <w:rPr>
          <w:rFonts w:eastAsia="Times New Roman"/>
        </w:rPr>
        <w:lastRenderedPageBreak/>
        <w:t xml:space="preserve">Set </w:t>
      </w:r>
      <w:r>
        <w:rPr>
          <w:rStyle w:val="HTMLCode"/>
        </w:rPr>
        <w:t>n =</w:t>
      </w:r>
      <w:r>
        <w:rPr>
          <w:rFonts w:eastAsia="Times New Roman"/>
        </w:rPr>
        <w:t xml:space="preserve"> as the number of groups you want to keep. The n most-frequent levels will be kept, and all others will combine into “Other”.</w:t>
      </w:r>
    </w:p>
    <w:p w14:paraId="0C62D592" w14:textId="77777777" w:rsidR="00A0067E" w:rsidRDefault="00467CDC">
      <w:pPr>
        <w:numPr>
          <w:ilvl w:val="0"/>
          <w:numId w:val="101"/>
        </w:numPr>
        <w:spacing w:before="100" w:beforeAutospacing="1" w:after="100" w:afterAutospacing="1"/>
        <w:divId w:val="682559777"/>
        <w:rPr>
          <w:rFonts w:eastAsia="Times New Roman"/>
        </w:rPr>
      </w:pPr>
      <w:r>
        <w:rPr>
          <w:rFonts w:eastAsia="Times New Roman"/>
        </w:rPr>
        <w:t xml:space="preserve">Set </w:t>
      </w:r>
      <w:r>
        <w:rPr>
          <w:rStyle w:val="HTMLCode"/>
        </w:rPr>
        <w:t>prop =</w:t>
      </w:r>
      <w:r>
        <w:rPr>
          <w:rFonts w:eastAsia="Times New Roman"/>
        </w:rPr>
        <w:t xml:space="preserve"> as the threshold frequency proportion for levels above which you want to keep. All other values will combine into “Other”.</w:t>
      </w:r>
    </w:p>
    <w:p w14:paraId="46A7FF41" w14:textId="77777777" w:rsidR="00A0067E" w:rsidRDefault="00467CDC">
      <w:pPr>
        <w:pStyle w:val="NormalWeb"/>
        <w:divId w:val="682559777"/>
      </w:pPr>
      <w:r>
        <w:t xml:space="preserve">You can change the display of the “Other” level with </w:t>
      </w:r>
      <w:proofErr w:type="spellStart"/>
      <w:r>
        <w:rPr>
          <w:rStyle w:val="HTMLCode"/>
        </w:rPr>
        <w:t>other_level</w:t>
      </w:r>
      <w:proofErr w:type="spellEnd"/>
      <w:r>
        <w:rPr>
          <w:rStyle w:val="HTMLCode"/>
        </w:rPr>
        <w:t xml:space="preserve"> =</w:t>
      </w:r>
      <w:r>
        <w:t>. Below, all but the two most-frequent hospitals are combined into “Other Hospital”.</w:t>
      </w:r>
    </w:p>
    <w:p w14:paraId="35F849D0" w14:textId="77777777" w:rsidR="00A0067E" w:rsidRDefault="00467CDC">
      <w:pPr>
        <w:pStyle w:val="NormalWeb"/>
        <w:divId w:val="682559777"/>
      </w:pPr>
      <w:r>
        <w:t>, warn ## Show all levels</w:t>
      </w:r>
    </w:p>
    <w:p w14:paraId="11348B4E" w14:textId="77777777" w:rsidR="00A0067E" w:rsidRDefault="00467CDC">
      <w:pPr>
        <w:pStyle w:val="NormalWeb"/>
        <w:divId w:val="682559777"/>
      </w:pPr>
      <w:r>
        <w:t xml:space="preserve">One benefit of using factors is to </w:t>
      </w:r>
      <w:proofErr w:type="spellStart"/>
      <w:r>
        <w:t>standardise</w:t>
      </w:r>
      <w:proofErr w:type="spellEnd"/>
      <w:r>
        <w:t xml:space="preserve"> the appearance of plot legends and tables, regardless of which values are </w:t>
      </w:r>
      <w:proofErr w:type="gramStart"/>
      <w:r>
        <w:t>actually present</w:t>
      </w:r>
      <w:proofErr w:type="gramEnd"/>
      <w:r>
        <w:t xml:space="preserve"> in a dataset.</w:t>
      </w:r>
    </w:p>
    <w:p w14:paraId="27D0E18A" w14:textId="77777777" w:rsidR="00A0067E" w:rsidRDefault="00467CDC">
      <w:pPr>
        <w:pStyle w:val="NormalWeb"/>
        <w:divId w:val="682559777"/>
      </w:pPr>
      <w:r>
        <w:t>If you are preparing many figures (</w:t>
      </w:r>
      <w:proofErr w:type="gramStart"/>
      <w:r>
        <w:t>e.g.</w:t>
      </w:r>
      <w:proofErr w:type="gramEnd"/>
      <w:r>
        <w:t> for multiple jurisdictions) you will want the legends and tables to appear identically even with varying levels of data completion or data composition.</w:t>
      </w:r>
    </w:p>
    <w:p w14:paraId="13693970" w14:textId="77777777" w:rsidR="00A0067E" w:rsidRDefault="00467CDC">
      <w:pPr>
        <w:pStyle w:val="Heading3"/>
        <w:divId w:val="1169322441"/>
        <w:rPr>
          <w:rFonts w:eastAsia="Times New Roman"/>
        </w:rPr>
      </w:pPr>
      <w:r>
        <w:rPr>
          <w:rFonts w:eastAsia="Times New Roman"/>
        </w:rPr>
        <w:t>In plots</w:t>
      </w:r>
    </w:p>
    <w:p w14:paraId="46CD2A0C" w14:textId="77777777" w:rsidR="00A0067E" w:rsidRDefault="00467CDC">
      <w:pPr>
        <w:pStyle w:val="NormalWeb"/>
        <w:divId w:val="1169322441"/>
      </w:pPr>
      <w:r>
        <w:t xml:space="preserve">In a </w:t>
      </w:r>
      <w:proofErr w:type="spellStart"/>
      <w:proofErr w:type="gramStart"/>
      <w:r>
        <w:rPr>
          <w:rStyle w:val="HTMLCode"/>
        </w:rPr>
        <w:t>ggplot</w:t>
      </w:r>
      <w:proofErr w:type="spellEnd"/>
      <w:r>
        <w:rPr>
          <w:rStyle w:val="HTMLCode"/>
        </w:rPr>
        <w:t>(</w:t>
      </w:r>
      <w:proofErr w:type="gramEnd"/>
      <w:r>
        <w:rPr>
          <w:rStyle w:val="HTMLCode"/>
        </w:rPr>
        <w:t>)</w:t>
      </w:r>
      <w:r>
        <w:t xml:space="preserve"> figure, simply add the argument </w:t>
      </w:r>
      <w:r>
        <w:rPr>
          <w:rStyle w:val="HTMLCode"/>
        </w:rPr>
        <w:t>drop = FALSE</w:t>
      </w:r>
      <w:r>
        <w:t xml:space="preserve"> in the relevant </w:t>
      </w:r>
      <w:proofErr w:type="spellStart"/>
      <w:r>
        <w:rPr>
          <w:rStyle w:val="HTMLCode"/>
        </w:rPr>
        <w:t>scale_xxxx</w:t>
      </w:r>
      <w:proofErr w:type="spellEnd"/>
      <w:r>
        <w:rPr>
          <w:rStyle w:val="HTMLCode"/>
        </w:rPr>
        <w:t>()</w:t>
      </w:r>
      <w:r>
        <w:t xml:space="preserve"> function. All factor levels will be displayed, regardless of whether they are present in the data. If your factor column levels are displayed using </w:t>
      </w:r>
      <w:r>
        <w:rPr>
          <w:rStyle w:val="HTMLCode"/>
        </w:rPr>
        <w:t>fill =</w:t>
      </w:r>
      <w:r>
        <w:t xml:space="preserve">, then in </w:t>
      </w:r>
      <w:proofErr w:type="spellStart"/>
      <w:r>
        <w:t>scale_fill_</w:t>
      </w:r>
      <w:proofErr w:type="gramStart"/>
      <w:r>
        <w:t>discrete</w:t>
      </w:r>
      <w:proofErr w:type="spellEnd"/>
      <w:r>
        <w:t>(</w:t>
      </w:r>
      <w:proofErr w:type="gramEnd"/>
      <w:r>
        <w:t xml:space="preserve">) you include </w:t>
      </w:r>
      <w:r>
        <w:rPr>
          <w:rStyle w:val="HTMLCode"/>
        </w:rPr>
        <w:t>drop = FALSE</w:t>
      </w:r>
      <w:r>
        <w:t xml:space="preserve">, as shown below. If your levels are displayed with </w:t>
      </w:r>
      <w:r>
        <w:rPr>
          <w:rStyle w:val="HTMLCode"/>
        </w:rPr>
        <w:t>x =</w:t>
      </w:r>
      <w:r>
        <w:t xml:space="preserve"> (to the x-axis) </w:t>
      </w:r>
      <w:r>
        <w:rPr>
          <w:rStyle w:val="HTMLCode"/>
        </w:rPr>
        <w:t>color =</w:t>
      </w:r>
      <w:r>
        <w:t xml:space="preserve"> or </w:t>
      </w:r>
      <w:r>
        <w:rPr>
          <w:rStyle w:val="HTMLCode"/>
        </w:rPr>
        <w:t>size =</w:t>
      </w:r>
      <w:r>
        <w:t xml:space="preserve"> you would provide this to </w:t>
      </w:r>
      <w:proofErr w:type="spellStart"/>
      <w:r>
        <w:rPr>
          <w:rStyle w:val="HTMLCode"/>
        </w:rPr>
        <w:t>scale_color_</w:t>
      </w:r>
      <w:proofErr w:type="gramStart"/>
      <w:r>
        <w:rPr>
          <w:rStyle w:val="HTMLCode"/>
        </w:rPr>
        <w:t>discrete</w:t>
      </w:r>
      <w:proofErr w:type="spellEnd"/>
      <w:r>
        <w:rPr>
          <w:rStyle w:val="HTMLCode"/>
        </w:rPr>
        <w:t>(</w:t>
      </w:r>
      <w:proofErr w:type="gramEnd"/>
      <w:r>
        <w:rPr>
          <w:rStyle w:val="HTMLCode"/>
        </w:rPr>
        <w:t>)</w:t>
      </w:r>
      <w:r>
        <w:t xml:space="preserve"> or </w:t>
      </w:r>
      <w:proofErr w:type="spellStart"/>
      <w:r>
        <w:rPr>
          <w:rStyle w:val="HTMLCode"/>
        </w:rPr>
        <w:t>scale_size_discrete</w:t>
      </w:r>
      <w:proofErr w:type="spellEnd"/>
      <w:r>
        <w:rPr>
          <w:rStyle w:val="HTMLCode"/>
        </w:rPr>
        <w:t>()</w:t>
      </w:r>
      <w:r>
        <w:t xml:space="preserve"> accordingly.</w:t>
      </w:r>
    </w:p>
    <w:p w14:paraId="47D2D637" w14:textId="77777777" w:rsidR="00A0067E" w:rsidRDefault="00467CDC">
      <w:pPr>
        <w:pStyle w:val="NormalWeb"/>
        <w:divId w:val="1169322441"/>
      </w:pPr>
      <w:r>
        <w:t xml:space="preserve">This example is a stacked bar plot of age category, by hospital. Adding </w:t>
      </w:r>
      <w:proofErr w:type="spellStart"/>
      <w:r>
        <w:rPr>
          <w:rStyle w:val="HTMLCode"/>
        </w:rPr>
        <w:t>scale_fill_</w:t>
      </w:r>
      <w:proofErr w:type="gramStart"/>
      <w:r>
        <w:rPr>
          <w:rStyle w:val="HTMLCode"/>
        </w:rPr>
        <w:t>discrete</w:t>
      </w:r>
      <w:proofErr w:type="spellEnd"/>
      <w:r>
        <w:rPr>
          <w:rStyle w:val="HTMLCode"/>
        </w:rPr>
        <w:t>(</w:t>
      </w:r>
      <w:proofErr w:type="gramEnd"/>
      <w:r>
        <w:rPr>
          <w:rStyle w:val="HTMLCode"/>
        </w:rPr>
        <w:t>drop = FALSE)</w:t>
      </w:r>
      <w:r>
        <w:t xml:space="preserve"> ensures that all age groups appear in the legend, even if not present in the data.</w:t>
      </w:r>
    </w:p>
    <w:p w14:paraId="7E70DD3C" w14:textId="77777777" w:rsidR="00A0067E" w:rsidRDefault="00467CDC">
      <w:pPr>
        <w:pStyle w:val="Heading3"/>
        <w:divId w:val="1195651150"/>
        <w:rPr>
          <w:rFonts w:eastAsia="Times New Roman"/>
        </w:rPr>
      </w:pPr>
      <w:r>
        <w:rPr>
          <w:rFonts w:eastAsia="Times New Roman"/>
        </w:rPr>
        <w:t>In tables</w:t>
      </w:r>
    </w:p>
    <w:p w14:paraId="4AE43E28" w14:textId="77777777" w:rsidR="00A0067E" w:rsidRDefault="00467CDC">
      <w:pPr>
        <w:pStyle w:val="NormalWeb"/>
        <w:divId w:val="1195651150"/>
      </w:pPr>
      <w:r>
        <w:t xml:space="preserve">Both the </w:t>
      </w:r>
      <w:r>
        <w:rPr>
          <w:rStyle w:val="Strong"/>
        </w:rPr>
        <w:t>base</w:t>
      </w:r>
      <w:r>
        <w:t xml:space="preserve"> R </w:t>
      </w:r>
      <w:proofErr w:type="gramStart"/>
      <w:r>
        <w:rPr>
          <w:rStyle w:val="HTMLCode"/>
        </w:rPr>
        <w:t>table(</w:t>
      </w:r>
      <w:proofErr w:type="gramEnd"/>
      <w:r>
        <w:rPr>
          <w:rStyle w:val="HTMLCode"/>
        </w:rPr>
        <w:t>)</w:t>
      </w:r>
      <w:r>
        <w:t xml:space="preserve"> and </w:t>
      </w:r>
      <w:proofErr w:type="spellStart"/>
      <w:r>
        <w:rPr>
          <w:rStyle w:val="HTMLCode"/>
        </w:rPr>
        <w:t>tabyl</w:t>
      </w:r>
      <w:proofErr w:type="spellEnd"/>
      <w:r>
        <w:rPr>
          <w:rStyle w:val="HTMLCode"/>
        </w:rPr>
        <w:t>()</w:t>
      </w:r>
      <w:r>
        <w:t xml:space="preserve"> from </w:t>
      </w:r>
      <w:r>
        <w:rPr>
          <w:rStyle w:val="Strong"/>
        </w:rPr>
        <w:t>janitor</w:t>
      </w:r>
      <w:r>
        <w:t xml:space="preserve"> will show all factor levels (even unused levels).</w:t>
      </w:r>
    </w:p>
    <w:p w14:paraId="31316C02" w14:textId="77777777" w:rsidR="00A0067E" w:rsidRDefault="00467CDC">
      <w:pPr>
        <w:pStyle w:val="NormalWeb"/>
        <w:divId w:val="1195651150"/>
      </w:pPr>
      <w:r>
        <w:t xml:space="preserve">If you use </w:t>
      </w:r>
      <w:proofErr w:type="gramStart"/>
      <w:r>
        <w:rPr>
          <w:rStyle w:val="HTMLCode"/>
        </w:rPr>
        <w:t>count(</w:t>
      </w:r>
      <w:proofErr w:type="gramEnd"/>
      <w:r>
        <w:rPr>
          <w:rStyle w:val="HTMLCode"/>
        </w:rPr>
        <w:t>)</w:t>
      </w:r>
      <w:r>
        <w:t xml:space="preserve"> or </w:t>
      </w:r>
      <w:proofErr w:type="spellStart"/>
      <w:r>
        <w:rPr>
          <w:rStyle w:val="HTMLCode"/>
        </w:rPr>
        <w:t>summarise</w:t>
      </w:r>
      <w:proofErr w:type="spellEnd"/>
      <w:r>
        <w:rPr>
          <w:rStyle w:val="HTMLCode"/>
        </w:rPr>
        <w:t>()</w:t>
      </w:r>
      <w:r>
        <w:t xml:space="preserve"> from </w:t>
      </w:r>
      <w:proofErr w:type="spellStart"/>
      <w:r>
        <w:rPr>
          <w:rStyle w:val="Strong"/>
        </w:rPr>
        <w:t>dplyr</w:t>
      </w:r>
      <w:proofErr w:type="spellEnd"/>
      <w:r>
        <w:t xml:space="preserve"> to make a table, add the argument </w:t>
      </w:r>
      <w:r>
        <w:rPr>
          <w:rStyle w:val="HTMLCode"/>
        </w:rPr>
        <w:t>.drop = FALSE</w:t>
      </w:r>
      <w:r>
        <w:t xml:space="preserve"> to include counts for all factor levels even those unused.</w:t>
      </w:r>
    </w:p>
    <w:p w14:paraId="50095CA5" w14:textId="77777777" w:rsidR="00A0067E" w:rsidRDefault="00467CDC">
      <w:pPr>
        <w:pStyle w:val="NormalWeb"/>
        <w:divId w:val="1195651150"/>
      </w:pPr>
      <w:r>
        <w:t xml:space="preserve">Read more in the </w:t>
      </w:r>
      <w:hyperlink w:anchor="descriptive-tables" w:history="1">
        <w:r>
          <w:rPr>
            <w:rStyle w:val="Hyperlink"/>
          </w:rPr>
          <w:t>Descriptive tables</w:t>
        </w:r>
      </w:hyperlink>
      <w:r>
        <w:t xml:space="preserve"> page, or at the </w:t>
      </w:r>
      <w:hyperlink r:id="rId221" w:history="1">
        <w:proofErr w:type="spellStart"/>
        <w:r>
          <w:rPr>
            <w:rStyle w:val="Hyperlink"/>
          </w:rPr>
          <w:t>scale_discrete</w:t>
        </w:r>
        <w:proofErr w:type="spellEnd"/>
        <w:r>
          <w:rPr>
            <w:rStyle w:val="Hyperlink"/>
          </w:rPr>
          <w:t xml:space="preserve"> documentation</w:t>
        </w:r>
      </w:hyperlink>
      <w:r>
        <w:t xml:space="preserve">, or the </w:t>
      </w:r>
      <w:hyperlink r:id="rId222" w:history="1">
        <w:r>
          <w:rPr>
            <w:rStyle w:val="Hyperlink"/>
          </w:rPr>
          <w:t>count() documentation</w:t>
        </w:r>
      </w:hyperlink>
      <w:r>
        <w:t xml:space="preserve">. You can see another example in the </w:t>
      </w:r>
      <w:hyperlink w:anchor="contact-tracing-1" w:history="1">
        <w:r>
          <w:rPr>
            <w:rStyle w:val="Hyperlink"/>
          </w:rPr>
          <w:t>Contact tracing</w:t>
        </w:r>
      </w:hyperlink>
      <w:r>
        <w:t xml:space="preserve"> page.</w:t>
      </w:r>
    </w:p>
    <w:p w14:paraId="12341091" w14:textId="77777777" w:rsidR="00A0067E" w:rsidRDefault="00467CDC">
      <w:pPr>
        <w:pStyle w:val="Heading2"/>
        <w:divId w:val="1615599503"/>
        <w:rPr>
          <w:rFonts w:eastAsia="Times New Roman"/>
        </w:rPr>
      </w:pPr>
      <w:proofErr w:type="spellStart"/>
      <w:r>
        <w:rPr>
          <w:rFonts w:eastAsia="Times New Roman"/>
        </w:rPr>
        <w:t>Epiweeks</w:t>
      </w:r>
      <w:proofErr w:type="spellEnd"/>
    </w:p>
    <w:p w14:paraId="726C505B" w14:textId="77777777" w:rsidR="00A0067E" w:rsidRDefault="00467CDC">
      <w:pPr>
        <w:pStyle w:val="NormalWeb"/>
        <w:divId w:val="1615599503"/>
      </w:pPr>
      <w:r>
        <w:t xml:space="preserve">Please see the extensive discussion of how to create epidemiological weeks in the </w:t>
      </w:r>
      <w:hyperlink w:anchor="grouping-data" w:history="1">
        <w:r>
          <w:rPr>
            <w:rStyle w:val="Hyperlink"/>
          </w:rPr>
          <w:t>Grouping data</w:t>
        </w:r>
      </w:hyperlink>
      <w:r>
        <w:t xml:space="preserve"> page.</w:t>
      </w:r>
      <w:r>
        <w:br/>
      </w:r>
      <w:r>
        <w:lastRenderedPageBreak/>
        <w:t xml:space="preserve">Please also see the </w:t>
      </w:r>
      <w:hyperlink w:anchor="working-with-dates-1" w:history="1">
        <w:r>
          <w:rPr>
            <w:rStyle w:val="Hyperlink"/>
          </w:rPr>
          <w:t>Working with dates</w:t>
        </w:r>
      </w:hyperlink>
      <w:r>
        <w:t xml:space="preserve"> page for tips on how to create and format epidemiological weeks.</w:t>
      </w:r>
    </w:p>
    <w:p w14:paraId="4053B06A" w14:textId="77777777" w:rsidR="00A0067E" w:rsidRDefault="00467CDC">
      <w:pPr>
        <w:pStyle w:val="Heading3"/>
        <w:divId w:val="1534073145"/>
        <w:rPr>
          <w:rFonts w:eastAsia="Times New Roman"/>
        </w:rPr>
      </w:pPr>
      <w:proofErr w:type="spellStart"/>
      <w:r>
        <w:rPr>
          <w:rFonts w:eastAsia="Times New Roman"/>
        </w:rPr>
        <w:t>Epiweeks</w:t>
      </w:r>
      <w:proofErr w:type="spellEnd"/>
      <w:r>
        <w:rPr>
          <w:rFonts w:eastAsia="Times New Roman"/>
        </w:rPr>
        <w:t xml:space="preserve"> in a plot</w:t>
      </w:r>
    </w:p>
    <w:p w14:paraId="65A3A800" w14:textId="77777777" w:rsidR="00A0067E" w:rsidRDefault="00467CDC">
      <w:pPr>
        <w:pStyle w:val="NormalWeb"/>
        <w:divId w:val="1534073145"/>
      </w:pPr>
      <w:r>
        <w:t xml:space="preserve">If your goal is to create </w:t>
      </w:r>
      <w:proofErr w:type="spellStart"/>
      <w:r>
        <w:t>epiweeks</w:t>
      </w:r>
      <w:proofErr w:type="spellEnd"/>
      <w:r>
        <w:t xml:space="preserve"> to display in a plot, you can do this simply with </w:t>
      </w:r>
      <w:proofErr w:type="spellStart"/>
      <w:r>
        <w:rPr>
          <w:rStyle w:val="Strong"/>
        </w:rPr>
        <w:t>lubridate</w:t>
      </w:r>
      <w:r>
        <w:t>’s</w:t>
      </w:r>
      <w:proofErr w:type="spellEnd"/>
      <w:r>
        <w:t xml:space="preserve">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as explained in the </w:t>
      </w:r>
      <w:hyperlink w:anchor="grouping-data" w:history="1">
        <w:r>
          <w:rPr>
            <w:rStyle w:val="Hyperlink"/>
          </w:rPr>
          <w:t>Grouping data</w:t>
        </w:r>
      </w:hyperlink>
      <w:r>
        <w:t xml:space="preserve"> page. The values returned will be of class Date with format YYYY-MM-DD. If you use this column in a plot, the dates will naturally order correctly, and you do not need to worry about levels or converting to class Factor. See the </w:t>
      </w:r>
      <w:proofErr w:type="spellStart"/>
      <w:proofErr w:type="gramStart"/>
      <w:r>
        <w:rPr>
          <w:rStyle w:val="HTMLCode"/>
        </w:rPr>
        <w:t>ggplot</w:t>
      </w:r>
      <w:proofErr w:type="spellEnd"/>
      <w:r>
        <w:rPr>
          <w:rStyle w:val="HTMLCode"/>
        </w:rPr>
        <w:t>(</w:t>
      </w:r>
      <w:proofErr w:type="gramEnd"/>
      <w:r>
        <w:rPr>
          <w:rStyle w:val="HTMLCode"/>
        </w:rPr>
        <w:t>)</w:t>
      </w:r>
      <w:r>
        <w:t xml:space="preserve"> histogram of onset dates below.</w:t>
      </w:r>
    </w:p>
    <w:p w14:paraId="5270EB81" w14:textId="77777777" w:rsidR="00A0067E" w:rsidRDefault="00467CDC">
      <w:pPr>
        <w:pStyle w:val="NormalWeb"/>
        <w:divId w:val="1534073145"/>
      </w:pPr>
      <w:r>
        <w:t xml:space="preserve">In this approach, you can adjust the </w:t>
      </w:r>
      <w:r>
        <w:rPr>
          <w:rStyle w:val="Emphasis"/>
        </w:rPr>
        <w:t>display</w:t>
      </w:r>
      <w:r>
        <w:t xml:space="preserve"> of the dates on an axis with </w:t>
      </w:r>
      <w:proofErr w:type="spellStart"/>
      <w:r>
        <w:rPr>
          <w:rStyle w:val="HTMLCode"/>
        </w:rPr>
        <w:t>scale_x_</w:t>
      </w:r>
      <w:proofErr w:type="gramStart"/>
      <w:r>
        <w:rPr>
          <w:rStyle w:val="HTMLCode"/>
        </w:rPr>
        <w:t>date</w:t>
      </w:r>
      <w:proofErr w:type="spellEnd"/>
      <w:r>
        <w:rPr>
          <w:rStyle w:val="HTMLCode"/>
        </w:rPr>
        <w:t>(</w:t>
      </w:r>
      <w:proofErr w:type="gramEnd"/>
      <w:r>
        <w:rPr>
          <w:rStyle w:val="HTMLCode"/>
        </w:rPr>
        <w:t>)</w:t>
      </w:r>
      <w:r>
        <w:t xml:space="preserve">. See the page on </w:t>
      </w:r>
      <w:hyperlink w:anchor="epidemic-curves" w:history="1">
        <w:r>
          <w:rPr>
            <w:rStyle w:val="Hyperlink"/>
          </w:rPr>
          <w:t>Epidemic curves</w:t>
        </w:r>
      </w:hyperlink>
      <w:r>
        <w:t xml:space="preserve"> for more information. You can specify a “</w:t>
      </w:r>
      <w:proofErr w:type="spellStart"/>
      <w:r>
        <w:t>strptime</w:t>
      </w:r>
      <w:proofErr w:type="spellEnd"/>
      <w:r>
        <w:t xml:space="preserve">” display format to the </w:t>
      </w:r>
      <w:proofErr w:type="spellStart"/>
      <w:r>
        <w:rPr>
          <w:rStyle w:val="HTMLCode"/>
        </w:rPr>
        <w:t>date_labels</w:t>
      </w:r>
      <w:proofErr w:type="spellEnd"/>
      <w:r>
        <w:rPr>
          <w:rStyle w:val="HTMLCode"/>
        </w:rPr>
        <w:t xml:space="preserve"> =</w:t>
      </w:r>
      <w:r>
        <w:t xml:space="preserve"> argument of </w:t>
      </w:r>
      <w:proofErr w:type="spellStart"/>
      <w:r>
        <w:rPr>
          <w:rStyle w:val="HTMLCode"/>
        </w:rPr>
        <w:t>scale_x_</w:t>
      </w:r>
      <w:proofErr w:type="gramStart"/>
      <w:r>
        <w:rPr>
          <w:rStyle w:val="HTMLCode"/>
        </w:rPr>
        <w:t>date</w:t>
      </w:r>
      <w:proofErr w:type="spellEnd"/>
      <w:r>
        <w:rPr>
          <w:rStyle w:val="HTMLCode"/>
        </w:rPr>
        <w:t>(</w:t>
      </w:r>
      <w:proofErr w:type="gramEnd"/>
      <w:r>
        <w:rPr>
          <w:rStyle w:val="HTMLCode"/>
        </w:rPr>
        <w:t>)</w:t>
      </w:r>
      <w:r>
        <w:t xml:space="preserve">. These formats use “%” placeholders and are covered in the </w:t>
      </w:r>
      <w:hyperlink w:anchor="working-with-dates-1" w:history="1">
        <w:r>
          <w:rPr>
            <w:rStyle w:val="Hyperlink"/>
          </w:rPr>
          <w:t>Working with dates</w:t>
        </w:r>
      </w:hyperlink>
      <w:r>
        <w:t xml:space="preserve"> page. Use “%Y” to represent a 4-digit year, and either “%W” or “%U” to represent the week number (Monday or Sunday weeks respectively).</w:t>
      </w:r>
    </w:p>
    <w:p w14:paraId="51079618" w14:textId="77777777" w:rsidR="00A0067E" w:rsidRDefault="00467CDC">
      <w:pPr>
        <w:pStyle w:val="Heading3"/>
        <w:divId w:val="661734791"/>
        <w:rPr>
          <w:rFonts w:eastAsia="Times New Roman"/>
        </w:rPr>
      </w:pPr>
      <w:proofErr w:type="spellStart"/>
      <w:r>
        <w:rPr>
          <w:rFonts w:eastAsia="Times New Roman"/>
        </w:rPr>
        <w:t>Epiweeks</w:t>
      </w:r>
      <w:proofErr w:type="spellEnd"/>
      <w:r>
        <w:rPr>
          <w:rFonts w:eastAsia="Times New Roman"/>
        </w:rPr>
        <w:t xml:space="preserve"> in the data</w:t>
      </w:r>
    </w:p>
    <w:p w14:paraId="2B15F594" w14:textId="77777777" w:rsidR="00A0067E" w:rsidRDefault="00467CDC">
      <w:pPr>
        <w:pStyle w:val="NormalWeb"/>
        <w:divId w:val="661734791"/>
      </w:pPr>
      <w:r>
        <w:t xml:space="preserve">However, if your purpose in factoring is </w:t>
      </w:r>
      <w:r>
        <w:rPr>
          <w:rStyle w:val="Emphasis"/>
        </w:rPr>
        <w:t>not</w:t>
      </w:r>
      <w:r>
        <w:t xml:space="preserve"> to plot, you can approach </w:t>
      </w:r>
      <w:proofErr w:type="gramStart"/>
      <w:r>
        <w:t>this one of two ways</w:t>
      </w:r>
      <w:proofErr w:type="gramEnd"/>
      <w:r>
        <w:t>:</w:t>
      </w:r>
    </w:p>
    <w:p w14:paraId="047B06F6" w14:textId="77777777" w:rsidR="00A0067E" w:rsidRDefault="00467CDC">
      <w:pPr>
        <w:numPr>
          <w:ilvl w:val="0"/>
          <w:numId w:val="102"/>
        </w:numPr>
        <w:spacing w:before="100" w:beforeAutospacing="1" w:after="100" w:afterAutospacing="1"/>
        <w:divId w:val="661734791"/>
        <w:rPr>
          <w:rFonts w:eastAsia="Times New Roman"/>
        </w:rPr>
      </w:pPr>
      <w:r>
        <w:rPr>
          <w:rStyle w:val="Emphasis"/>
          <w:rFonts w:eastAsia="Times New Roman"/>
        </w:rPr>
        <w:t>For fine control over the display</w:t>
      </w:r>
      <w:r>
        <w:rPr>
          <w:rFonts w:eastAsia="Times New Roman"/>
        </w:rPr>
        <w:t xml:space="preserve">, convert the </w:t>
      </w:r>
      <w:proofErr w:type="spellStart"/>
      <w:r>
        <w:rPr>
          <w:rStyle w:val="Strong"/>
          <w:rFonts w:eastAsia="Times New Roman"/>
        </w:rPr>
        <w:t>lubridate</w:t>
      </w:r>
      <w:proofErr w:type="spellEnd"/>
      <w:r>
        <w:rPr>
          <w:rFonts w:eastAsia="Times New Roman"/>
        </w:rPr>
        <w:t xml:space="preserve"> </w:t>
      </w:r>
      <w:proofErr w:type="spellStart"/>
      <w:r>
        <w:rPr>
          <w:rFonts w:eastAsia="Times New Roman"/>
        </w:rPr>
        <w:t>epiweek</w:t>
      </w:r>
      <w:proofErr w:type="spellEnd"/>
      <w:r>
        <w:rPr>
          <w:rFonts w:eastAsia="Times New Roman"/>
        </w:rPr>
        <w:t xml:space="preserve"> column (YYYY-MM-DD) to the desired display format (YYYY-</w:t>
      </w:r>
      <w:proofErr w:type="spellStart"/>
      <w:r>
        <w:rPr>
          <w:rFonts w:eastAsia="Times New Roman"/>
        </w:rPr>
        <w:t>WWw</w:t>
      </w:r>
      <w:proofErr w:type="spellEnd"/>
      <w:r>
        <w:rPr>
          <w:rFonts w:eastAsia="Times New Roman"/>
        </w:rPr>
        <w:t xml:space="preserve">) </w:t>
      </w:r>
      <w:r>
        <w:rPr>
          <w:rStyle w:val="Emphasis"/>
          <w:rFonts w:eastAsia="Times New Roman"/>
        </w:rPr>
        <w:t>within the data frame itself</w:t>
      </w:r>
      <w:r>
        <w:rPr>
          <w:rFonts w:eastAsia="Times New Roman"/>
        </w:rPr>
        <w:t>, and then convert it to class Factor.</w:t>
      </w:r>
    </w:p>
    <w:p w14:paraId="7EC6B6D2" w14:textId="77777777" w:rsidR="00A0067E" w:rsidRDefault="00467CDC">
      <w:pPr>
        <w:pStyle w:val="NormalWeb"/>
        <w:divId w:val="661734791"/>
      </w:pPr>
      <w:r>
        <w:t xml:space="preserve">First, use </w:t>
      </w:r>
      <w:proofErr w:type="gramStart"/>
      <w:r>
        <w:rPr>
          <w:rStyle w:val="HTMLCode"/>
        </w:rPr>
        <w:t>format(</w:t>
      </w:r>
      <w:proofErr w:type="gramEnd"/>
      <w:r>
        <w:rPr>
          <w:rStyle w:val="HTMLCode"/>
        </w:rPr>
        <w:t>)</w:t>
      </w:r>
      <w:r>
        <w:t xml:space="preserve"> from </w:t>
      </w:r>
      <w:r>
        <w:rPr>
          <w:rStyle w:val="Strong"/>
        </w:rPr>
        <w:t>base</w:t>
      </w:r>
      <w:r>
        <w:t xml:space="preserve"> R to convert the date display from YYYY-MM-DD to YYYY-Www display (see the </w:t>
      </w:r>
      <w:hyperlink w:anchor="working-with-dates-1" w:history="1">
        <w:r>
          <w:rPr>
            <w:rStyle w:val="Hyperlink"/>
          </w:rPr>
          <w:t>Working with dates</w:t>
        </w:r>
      </w:hyperlink>
      <w:r>
        <w:t xml:space="preserve"> page). In this process the class will be converted to character. Then, convert from character to class Factor with </w:t>
      </w:r>
      <w:proofErr w:type="gramStart"/>
      <w:r>
        <w:rPr>
          <w:rStyle w:val="HTMLCode"/>
        </w:rPr>
        <w:t>factor(</w:t>
      </w:r>
      <w:proofErr w:type="gramEnd"/>
      <w:r>
        <w:rPr>
          <w:rStyle w:val="HTMLCode"/>
        </w:rPr>
        <w:t>)</w:t>
      </w:r>
      <w:r>
        <w:t>.</w:t>
      </w:r>
    </w:p>
    <w:p w14:paraId="2860A3FB" w14:textId="77777777" w:rsidR="00A0067E" w:rsidRDefault="00467CDC">
      <w:pPr>
        <w:pStyle w:val="NormalWeb"/>
        <w:divId w:val="661734791"/>
      </w:pPr>
      <w:r>
        <w:rPr>
          <w:rStyle w:val="Emphasis"/>
          <w:b/>
          <w:bCs/>
          <w:color w:val="FF0000"/>
        </w:rPr>
        <w:t>DANGER:</w:t>
      </w:r>
      <w:r>
        <w:rPr>
          <w:color w:val="FF0000"/>
        </w:rPr>
        <w:t xml:space="preserve"> If you place the weeks ahead of the years (“Www-YYYY”) (“%W-%Y”), the default alpha-numeric level ordering will be incorrect (</w:t>
      </w:r>
      <w:proofErr w:type="gramStart"/>
      <w:r>
        <w:rPr>
          <w:color w:val="FF0000"/>
        </w:rPr>
        <w:t>e.g.</w:t>
      </w:r>
      <w:proofErr w:type="gramEnd"/>
      <w:r>
        <w:rPr>
          <w:color w:val="FF0000"/>
        </w:rPr>
        <w:t> 01-2015 will be before 35-2014). You could need to manually adjust the order, which would be a long painful process.</w:t>
      </w:r>
    </w:p>
    <w:p w14:paraId="1E7F9A3E" w14:textId="77777777" w:rsidR="00A0067E" w:rsidRDefault="00467CDC">
      <w:pPr>
        <w:numPr>
          <w:ilvl w:val="0"/>
          <w:numId w:val="103"/>
        </w:numPr>
        <w:spacing w:before="100" w:beforeAutospacing="1" w:after="100" w:afterAutospacing="1"/>
        <w:divId w:val="661734791"/>
        <w:rPr>
          <w:rFonts w:eastAsia="Times New Roman"/>
        </w:rPr>
      </w:pPr>
      <w:r>
        <w:rPr>
          <w:rStyle w:val="Emphasis"/>
          <w:rFonts w:eastAsia="Times New Roman"/>
        </w:rPr>
        <w:t>For fast default display</w:t>
      </w:r>
      <w:r>
        <w:rPr>
          <w:rFonts w:eastAsia="Times New Roman"/>
        </w:rPr>
        <w:t xml:space="preserve">, use the </w:t>
      </w:r>
      <w:proofErr w:type="spellStart"/>
      <w:r>
        <w:rPr>
          <w:rStyle w:val="Strong"/>
          <w:rFonts w:eastAsia="Times New Roman"/>
        </w:rPr>
        <w:t>aweek</w:t>
      </w:r>
      <w:proofErr w:type="spellEnd"/>
      <w:r>
        <w:rPr>
          <w:rFonts w:eastAsia="Times New Roman"/>
        </w:rPr>
        <w:t xml:space="preserve"> package and it’s function </w:t>
      </w:r>
      <w:r>
        <w:rPr>
          <w:rStyle w:val="HTMLCode"/>
        </w:rPr>
        <w:t>date2</w:t>
      </w:r>
      <w:proofErr w:type="gramStart"/>
      <w:r>
        <w:rPr>
          <w:rStyle w:val="HTMLCode"/>
        </w:rPr>
        <w:t>week(</w:t>
      </w:r>
      <w:proofErr w:type="gramEnd"/>
      <w:r>
        <w:rPr>
          <w:rStyle w:val="HTMLCode"/>
        </w:rPr>
        <w:t>)</w:t>
      </w:r>
      <w:r>
        <w:rPr>
          <w:rFonts w:eastAsia="Times New Roman"/>
        </w:rPr>
        <w:t xml:space="preserve">. You can set the </w:t>
      </w:r>
      <w:proofErr w:type="spellStart"/>
      <w:r>
        <w:rPr>
          <w:rStyle w:val="HTMLCode"/>
        </w:rPr>
        <w:t>week_start</w:t>
      </w:r>
      <w:proofErr w:type="spellEnd"/>
      <w:r>
        <w:rPr>
          <w:rStyle w:val="HTMLCode"/>
        </w:rPr>
        <w:t xml:space="preserve"> =</w:t>
      </w:r>
      <w:r>
        <w:rPr>
          <w:rFonts w:eastAsia="Times New Roman"/>
        </w:rPr>
        <w:t xml:space="preserve"> day, and if you set </w:t>
      </w:r>
      <w:r>
        <w:rPr>
          <w:rStyle w:val="HTMLCode"/>
        </w:rPr>
        <w:t>factor = TRUE</w:t>
      </w:r>
      <w:r>
        <w:rPr>
          <w:rFonts w:eastAsia="Times New Roman"/>
        </w:rPr>
        <w:t xml:space="preserve"> then the output column is an ordered factor. As a bonus, the factor includes levels for </w:t>
      </w:r>
      <w:r>
        <w:rPr>
          <w:rStyle w:val="Emphasis"/>
          <w:rFonts w:eastAsia="Times New Roman"/>
        </w:rPr>
        <w:t>all</w:t>
      </w:r>
      <w:r>
        <w:rPr>
          <w:rFonts w:eastAsia="Times New Roman"/>
        </w:rPr>
        <w:t xml:space="preserve"> possible weeks in the span - even if there are no cases that week.</w:t>
      </w:r>
    </w:p>
    <w:p w14:paraId="204D0FFF" w14:textId="77777777" w:rsidR="00A0067E" w:rsidRDefault="00467CDC">
      <w:pPr>
        <w:pStyle w:val="NormalWeb"/>
        <w:divId w:val="661734791"/>
      </w:pPr>
      <w:r>
        <w:t xml:space="preserve">See the </w:t>
      </w:r>
      <w:hyperlink w:anchor="working-with-dates-1" w:history="1">
        <w:r>
          <w:rPr>
            <w:rStyle w:val="Hyperlink"/>
          </w:rPr>
          <w:t>Working with dates</w:t>
        </w:r>
      </w:hyperlink>
      <w:r>
        <w:t xml:space="preserve"> page for more information about </w:t>
      </w:r>
      <w:proofErr w:type="spellStart"/>
      <w:r>
        <w:rPr>
          <w:rStyle w:val="Strong"/>
        </w:rPr>
        <w:t>aweek</w:t>
      </w:r>
      <w:proofErr w:type="spellEnd"/>
      <w:r>
        <w:t xml:space="preserve">. It also offers the reverse function </w:t>
      </w:r>
      <w:r>
        <w:rPr>
          <w:rStyle w:val="HTMLCode"/>
        </w:rPr>
        <w:t>week2</w:t>
      </w:r>
      <w:proofErr w:type="gramStart"/>
      <w:r>
        <w:rPr>
          <w:rStyle w:val="HTMLCode"/>
        </w:rPr>
        <w:t>date(</w:t>
      </w:r>
      <w:proofErr w:type="gramEnd"/>
      <w:r>
        <w:rPr>
          <w:rStyle w:val="HTMLCode"/>
        </w:rPr>
        <w:t>)</w:t>
      </w:r>
      <w:r>
        <w:t>.</w:t>
      </w:r>
    </w:p>
    <w:p w14:paraId="476B6A73" w14:textId="77777777" w:rsidR="00A0067E" w:rsidRDefault="00467CDC">
      <w:pPr>
        <w:pStyle w:val="Heading2"/>
        <w:divId w:val="1539199863"/>
        <w:rPr>
          <w:rFonts w:eastAsia="Times New Roman"/>
        </w:rPr>
      </w:pPr>
      <w:r>
        <w:rPr>
          <w:rFonts w:eastAsia="Times New Roman"/>
        </w:rPr>
        <w:t>Resources</w:t>
      </w:r>
    </w:p>
    <w:p w14:paraId="7EDF9C2F" w14:textId="77777777" w:rsidR="00A0067E" w:rsidRDefault="00467CDC">
      <w:pPr>
        <w:pStyle w:val="NormalWeb"/>
        <w:divId w:val="1539199863"/>
      </w:pPr>
      <w:r>
        <w:lastRenderedPageBreak/>
        <w:t xml:space="preserve">R for Data Science page on </w:t>
      </w:r>
      <w:hyperlink r:id="rId223" w:history="1">
        <w:r>
          <w:rPr>
            <w:rStyle w:val="Hyperlink"/>
          </w:rPr>
          <w:t>factors</w:t>
        </w:r>
      </w:hyperlink>
      <w:r>
        <w:br/>
      </w:r>
      <w:hyperlink r:id="rId224" w:history="1">
        <w:proofErr w:type="spellStart"/>
        <w:r>
          <w:rPr>
            <w:rStyle w:val="Hyperlink"/>
          </w:rPr>
          <w:t>aweek</w:t>
        </w:r>
        <w:proofErr w:type="spellEnd"/>
        <w:r>
          <w:rPr>
            <w:rStyle w:val="Hyperlink"/>
          </w:rPr>
          <w:t xml:space="preserve"> package vignette</w:t>
        </w:r>
      </w:hyperlink>
    </w:p>
    <w:p w14:paraId="6377B22E" w14:textId="77777777" w:rsidR="00A0067E" w:rsidRDefault="00467CDC">
      <w:pPr>
        <w:pStyle w:val="Heading1"/>
        <w:divId w:val="1426682963"/>
        <w:rPr>
          <w:rFonts w:eastAsia="Times New Roman"/>
        </w:rPr>
      </w:pPr>
      <w:r>
        <w:rPr>
          <w:rFonts w:eastAsia="Times New Roman"/>
        </w:rPr>
        <w:t>Pivoting data</w:t>
      </w:r>
    </w:p>
    <w:p w14:paraId="01FB7957" w14:textId="77777777" w:rsidR="00A0067E" w:rsidRDefault="00467CDC">
      <w:pPr>
        <w:pStyle w:val="NormalWeb"/>
        <w:divId w:val="1426682963"/>
      </w:pPr>
      <w:r>
        <w:t xml:space="preserve">When managing data, </w:t>
      </w:r>
      <w:r>
        <w:rPr>
          <w:rStyle w:val="Emphasis"/>
        </w:rPr>
        <w:t>pivoting</w:t>
      </w:r>
      <w:r>
        <w:t xml:space="preserve"> can be understood to refer to one of two processes:</w:t>
      </w:r>
    </w:p>
    <w:p w14:paraId="276A9DED" w14:textId="77777777" w:rsidR="00A0067E" w:rsidRDefault="00467CDC">
      <w:pPr>
        <w:numPr>
          <w:ilvl w:val="0"/>
          <w:numId w:val="104"/>
        </w:numPr>
        <w:spacing w:before="100" w:beforeAutospacing="1" w:after="100" w:afterAutospacing="1"/>
        <w:divId w:val="1426682963"/>
        <w:rPr>
          <w:rFonts w:eastAsia="Times New Roman"/>
        </w:rPr>
      </w:pPr>
      <w:r>
        <w:rPr>
          <w:rFonts w:eastAsia="Times New Roman"/>
        </w:rPr>
        <w:t xml:space="preserve">The creation of </w:t>
      </w:r>
      <w:r>
        <w:rPr>
          <w:rStyle w:val="Emphasis"/>
          <w:rFonts w:eastAsia="Times New Roman"/>
        </w:rPr>
        <w:t>pivot tables</w:t>
      </w:r>
      <w:r>
        <w:rPr>
          <w:rFonts w:eastAsia="Times New Roman"/>
        </w:rPr>
        <w:t xml:space="preserve">, which are tables of statistics that </w:t>
      </w:r>
      <w:proofErr w:type="spellStart"/>
      <w:r>
        <w:rPr>
          <w:rFonts w:eastAsia="Times New Roman"/>
        </w:rPr>
        <w:t>summarise</w:t>
      </w:r>
      <w:proofErr w:type="spellEnd"/>
      <w:r>
        <w:rPr>
          <w:rFonts w:eastAsia="Times New Roman"/>
        </w:rPr>
        <w:t xml:space="preserve"> the data of a more extensive table</w:t>
      </w:r>
    </w:p>
    <w:p w14:paraId="40396418" w14:textId="77777777" w:rsidR="00A0067E" w:rsidRDefault="00467CDC">
      <w:pPr>
        <w:numPr>
          <w:ilvl w:val="0"/>
          <w:numId w:val="104"/>
        </w:numPr>
        <w:spacing w:before="100" w:beforeAutospacing="1" w:after="100" w:afterAutospacing="1"/>
        <w:divId w:val="1426682963"/>
        <w:rPr>
          <w:rFonts w:eastAsia="Times New Roman"/>
        </w:rPr>
      </w:pPr>
      <w:r>
        <w:rPr>
          <w:rFonts w:eastAsia="Times New Roman"/>
        </w:rPr>
        <w:t xml:space="preserve">The conversion of a table from </w:t>
      </w:r>
      <w:r>
        <w:rPr>
          <w:rStyle w:val="Strong"/>
          <w:rFonts w:eastAsia="Times New Roman"/>
        </w:rPr>
        <w:t>long</w:t>
      </w:r>
      <w:r>
        <w:rPr>
          <w:rFonts w:eastAsia="Times New Roman"/>
        </w:rPr>
        <w:t xml:space="preserve"> to </w:t>
      </w:r>
      <w:r>
        <w:rPr>
          <w:rStyle w:val="Strong"/>
          <w:rFonts w:eastAsia="Times New Roman"/>
        </w:rPr>
        <w:t>wide</w:t>
      </w:r>
      <w:r>
        <w:rPr>
          <w:rFonts w:eastAsia="Times New Roman"/>
        </w:rPr>
        <w:t xml:space="preserve"> format, or vice versa.</w:t>
      </w:r>
    </w:p>
    <w:p w14:paraId="74C1B2C6" w14:textId="77777777" w:rsidR="00A0067E" w:rsidRDefault="00467CDC">
      <w:pPr>
        <w:pStyle w:val="NormalWeb"/>
        <w:divId w:val="1426682963"/>
      </w:pPr>
      <w:r>
        <w:rPr>
          <w:rStyle w:val="Strong"/>
        </w:rPr>
        <w:t>In this page, we will focus on the latter definition.</w:t>
      </w:r>
      <w:r>
        <w:t xml:space="preserve"> The former is a crucial step in data </w:t>
      </w:r>
      <w:proofErr w:type="gramStart"/>
      <w:r>
        <w:t>analysis, and</w:t>
      </w:r>
      <w:proofErr w:type="gramEnd"/>
      <w:r>
        <w:t xml:space="preserve"> is covered elsewhere in the </w:t>
      </w:r>
      <w:hyperlink w:anchor="grouping-data" w:history="1">
        <w:r>
          <w:rPr>
            <w:rStyle w:val="Hyperlink"/>
          </w:rPr>
          <w:t>Grouping data</w:t>
        </w:r>
      </w:hyperlink>
      <w:r>
        <w:t xml:space="preserve"> and </w:t>
      </w:r>
      <w:hyperlink w:anchor="descriptive-tables" w:history="1">
        <w:r>
          <w:rPr>
            <w:rStyle w:val="Hyperlink"/>
          </w:rPr>
          <w:t>Descriptive tables</w:t>
        </w:r>
      </w:hyperlink>
      <w:r>
        <w:t xml:space="preserve"> pages.</w:t>
      </w:r>
    </w:p>
    <w:p w14:paraId="45F44FC3" w14:textId="77777777" w:rsidR="00A0067E" w:rsidRDefault="00467CDC">
      <w:pPr>
        <w:pStyle w:val="NormalWeb"/>
        <w:divId w:val="1426682963"/>
      </w:pPr>
      <w:r>
        <w:t xml:space="preserve">This page discusses the formats of data. It is useful to be aware of the idea of “tidy data”, in which each variable has </w:t>
      </w:r>
      <w:proofErr w:type="spellStart"/>
      <w:proofErr w:type="gramStart"/>
      <w:r>
        <w:t>it’s</w:t>
      </w:r>
      <w:proofErr w:type="spellEnd"/>
      <w:proofErr w:type="gramEnd"/>
      <w:r>
        <w:t xml:space="preserve"> own column, each observation has </w:t>
      </w:r>
      <w:proofErr w:type="spellStart"/>
      <w:r>
        <w:t>it’s</w:t>
      </w:r>
      <w:proofErr w:type="spellEnd"/>
      <w:r>
        <w:t xml:space="preserve"> own row, and each value has </w:t>
      </w:r>
      <w:proofErr w:type="spellStart"/>
      <w:r>
        <w:t>it’s</w:t>
      </w:r>
      <w:proofErr w:type="spellEnd"/>
      <w:r>
        <w:t xml:space="preserve"> own cell. More about this topic can be found </w:t>
      </w:r>
      <w:hyperlink r:id="rId225" w:history="1">
        <w:r>
          <w:rPr>
            <w:rStyle w:val="Hyperlink"/>
          </w:rPr>
          <w:t>at this online chapter in R for Data Science</w:t>
        </w:r>
      </w:hyperlink>
      <w:r>
        <w:t>.</w:t>
      </w:r>
    </w:p>
    <w:p w14:paraId="48A4D32A" w14:textId="77777777" w:rsidR="00A0067E" w:rsidRDefault="00467CDC">
      <w:pPr>
        <w:pStyle w:val="Heading2"/>
        <w:divId w:val="1157695140"/>
        <w:rPr>
          <w:rFonts w:eastAsia="Times New Roman"/>
        </w:rPr>
      </w:pPr>
      <w:r>
        <w:rPr>
          <w:rFonts w:eastAsia="Times New Roman"/>
        </w:rPr>
        <w:t>Preparation</w:t>
      </w:r>
    </w:p>
    <w:p w14:paraId="7645DE9A" w14:textId="77777777" w:rsidR="00A0067E" w:rsidRDefault="00467CDC">
      <w:pPr>
        <w:pStyle w:val="Heading3"/>
        <w:divId w:val="1766725312"/>
        <w:rPr>
          <w:rFonts w:eastAsia="Times New Roman"/>
        </w:rPr>
      </w:pPr>
      <w:r>
        <w:rPr>
          <w:rFonts w:eastAsia="Times New Roman"/>
        </w:rPr>
        <w:t>Load packages</w:t>
      </w:r>
    </w:p>
    <w:p w14:paraId="7179ACCF" w14:textId="77777777" w:rsidR="00A0067E" w:rsidRDefault="00467CDC">
      <w:pPr>
        <w:pStyle w:val="NormalWeb"/>
        <w:divId w:val="1766725312"/>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63E76C92" w14:textId="77777777" w:rsidR="00A0067E" w:rsidRDefault="00467CDC">
      <w:pPr>
        <w:pStyle w:val="Heading3"/>
        <w:divId w:val="1422525346"/>
        <w:rPr>
          <w:rFonts w:eastAsia="Times New Roman"/>
        </w:rPr>
      </w:pPr>
      <w:r>
        <w:rPr>
          <w:rFonts w:eastAsia="Times New Roman"/>
        </w:rPr>
        <w:t>Import data</w:t>
      </w:r>
    </w:p>
    <w:p w14:paraId="403D021E" w14:textId="77777777" w:rsidR="00A0067E" w:rsidRDefault="00467CDC">
      <w:pPr>
        <w:pStyle w:val="Heading3"/>
        <w:divId w:val="1584483833"/>
        <w:rPr>
          <w:rFonts w:eastAsia="Times New Roman"/>
        </w:rPr>
      </w:pPr>
      <w:r>
        <w:rPr>
          <w:rFonts w:eastAsia="Times New Roman"/>
        </w:rPr>
        <w:t>Malaria count data</w:t>
      </w:r>
    </w:p>
    <w:p w14:paraId="7F871402" w14:textId="77777777" w:rsidR="00A0067E" w:rsidRDefault="00467CDC">
      <w:pPr>
        <w:pStyle w:val="NormalWeb"/>
        <w:divId w:val="1584483833"/>
      </w:pPr>
      <w:r>
        <w:t xml:space="preserve">In this page, we will use a fictional dataset of daily malaria cases, by facility and age group. If you want to follow along, </w:t>
      </w:r>
      <w:hyperlink r:id="rId226" w:history="1">
        <w:r>
          <w:rPr>
            <w:rStyle w:val="Hyperlink"/>
          </w:rPr>
          <w:t>click here to download (as .</w:t>
        </w:r>
        <w:proofErr w:type="spellStart"/>
        <w:r>
          <w:rPr>
            <w:rStyle w:val="Hyperlink"/>
          </w:rPr>
          <w:t>rds</w:t>
        </w:r>
        <w:proofErr w:type="spellEnd"/>
        <w:r>
          <w:rPr>
            <w:rStyle w:val="Hyperlink"/>
          </w:rPr>
          <w:t xml:space="preserve"> file)</w:t>
        </w:r>
      </w:hyperlink>
      <w:r>
        <w:t xml:space="preserve">. 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7C178C21" w14:textId="77777777" w:rsidR="00A0067E" w:rsidRDefault="00467CDC">
      <w:pPr>
        <w:pStyle w:val="NormalWeb"/>
        <w:divId w:val="1584483833"/>
      </w:pPr>
      <w:r>
        <w:t>The first 50 rows are displayed below.</w:t>
      </w:r>
    </w:p>
    <w:p w14:paraId="2E67D47C" w14:textId="77777777" w:rsidR="00A0067E" w:rsidRDefault="00467CDC">
      <w:pPr>
        <w:pStyle w:val="Heading3"/>
        <w:divId w:val="1870339403"/>
        <w:rPr>
          <w:rFonts w:eastAsia="Times New Roman"/>
        </w:rPr>
      </w:pPr>
      <w:proofErr w:type="spellStart"/>
      <w:r>
        <w:rPr>
          <w:rFonts w:eastAsia="Times New Roman"/>
        </w:rPr>
        <w:t>Linelist</w:t>
      </w:r>
      <w:proofErr w:type="spellEnd"/>
      <w:r>
        <w:rPr>
          <w:rFonts w:eastAsia="Times New Roman"/>
        </w:rPr>
        <w:t xml:space="preserve"> case data</w:t>
      </w:r>
    </w:p>
    <w:p w14:paraId="604F74AF" w14:textId="77777777" w:rsidR="00A0067E" w:rsidRDefault="00467CDC">
      <w:pPr>
        <w:pStyle w:val="NormalWeb"/>
        <w:divId w:val="1870339403"/>
      </w:pPr>
      <w:r>
        <w:t xml:space="preserve">In the later part of this page, we will also use the dataset of cases from a simulated Ebola epidemic. If you want to follow along, </w:t>
      </w:r>
      <w:hyperlink r:id="rId227"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w:t>
      </w:r>
      <w:r>
        <w:lastRenderedPageBreak/>
        <w:t xml:space="preserve">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633C3D08" w14:textId="77777777" w:rsidR="00A0067E" w:rsidRDefault="00467CDC">
      <w:pPr>
        <w:pStyle w:val="Heading2"/>
        <w:divId w:val="1703048820"/>
        <w:rPr>
          <w:rFonts w:eastAsia="Times New Roman"/>
        </w:rPr>
      </w:pPr>
      <w:r>
        <w:rPr>
          <w:rFonts w:eastAsia="Times New Roman"/>
        </w:rPr>
        <w:t>Wide-to-long</w:t>
      </w:r>
    </w:p>
    <w:p w14:paraId="18FE457C" w14:textId="77777777" w:rsidR="00A0067E" w:rsidRDefault="00467CDC">
      <w:pPr>
        <w:pStyle w:val="Heading3"/>
        <w:divId w:val="1005279856"/>
        <w:rPr>
          <w:rFonts w:eastAsia="Times New Roman"/>
        </w:rPr>
      </w:pPr>
      <w:r>
        <w:rPr>
          <w:rFonts w:eastAsia="Times New Roman"/>
        </w:rPr>
        <w:t>“Wide” format</w:t>
      </w:r>
    </w:p>
    <w:p w14:paraId="6DBC56E6" w14:textId="77777777" w:rsidR="00A0067E" w:rsidRDefault="00467CDC">
      <w:pPr>
        <w:pStyle w:val="NormalWeb"/>
        <w:divId w:val="1005279856"/>
      </w:pPr>
      <w:r>
        <w:t>Data are often entered and stored in a “wide” format - where a subject’s characteristics or responses are stored in a single row. While this may be useful for presentation, it is not ideal for some types of analysis.</w:t>
      </w:r>
    </w:p>
    <w:p w14:paraId="6D5E9FE0" w14:textId="77777777" w:rsidR="00A0067E" w:rsidRDefault="00467CDC">
      <w:pPr>
        <w:pStyle w:val="NormalWeb"/>
        <w:divId w:val="1005279856"/>
      </w:pPr>
      <w:r>
        <w:t xml:space="preserve">Let us take the </w:t>
      </w:r>
      <w:proofErr w:type="spellStart"/>
      <w:r>
        <w:rPr>
          <w:rStyle w:val="HTMLCode"/>
        </w:rPr>
        <w:t>count_data</w:t>
      </w:r>
      <w:proofErr w:type="spellEnd"/>
      <w:r>
        <w:t xml:space="preserve"> dataset imported in the Preparation section above as an example. You can see that each row represents a “facility-day”. The actual case counts (the right-most columns) are stored in a “wide” format such that the information for every age group on a given facility-day is stored in a single row.</w:t>
      </w:r>
    </w:p>
    <w:p w14:paraId="62284AFC" w14:textId="77777777" w:rsidR="00A0067E" w:rsidRDefault="00467CDC">
      <w:pPr>
        <w:pStyle w:val="NormalWeb"/>
        <w:divId w:val="1005279856"/>
      </w:pPr>
      <w:r>
        <w:t xml:space="preserve">Each observation in this dataset refers to the malaria counts at one of 65 facilities on a given date, ranging from </w:t>
      </w:r>
      <w:proofErr w:type="spellStart"/>
      <w:r>
        <w:rPr>
          <w:rStyle w:val="HTMLCode"/>
        </w:rPr>
        <w:t>count_data$data_date</w:t>
      </w:r>
      <w:proofErr w:type="spellEnd"/>
      <w:r>
        <w:rPr>
          <w:rStyle w:val="HTMLCode"/>
        </w:rPr>
        <w:t xml:space="preserve"> %&gt;% </w:t>
      </w:r>
      <w:proofErr w:type="gramStart"/>
      <w:r>
        <w:rPr>
          <w:rStyle w:val="HTMLCode"/>
        </w:rPr>
        <w:t>min(</w:t>
      </w:r>
      <w:proofErr w:type="gramEnd"/>
      <w:r>
        <w:rPr>
          <w:rStyle w:val="HTMLCode"/>
        </w:rPr>
        <w:t>)</w:t>
      </w:r>
      <w:r>
        <w:t xml:space="preserve"> to </w:t>
      </w:r>
      <w:proofErr w:type="spellStart"/>
      <w:r>
        <w:rPr>
          <w:rStyle w:val="HTMLCode"/>
        </w:rPr>
        <w:t>count_data$data_date</w:t>
      </w:r>
      <w:proofErr w:type="spellEnd"/>
      <w:r>
        <w:rPr>
          <w:rStyle w:val="HTMLCode"/>
        </w:rPr>
        <w:t xml:space="preserve"> %&gt;% max()</w:t>
      </w:r>
      <w:r>
        <w:t xml:space="preserve">. These facilities </w:t>
      </w:r>
      <w:proofErr w:type="gramStart"/>
      <w:r>
        <w:t>are located in</w:t>
      </w:r>
      <w:proofErr w:type="gramEnd"/>
      <w:r>
        <w:t xml:space="preserve"> one </w:t>
      </w:r>
      <w:r>
        <w:rPr>
          <w:rStyle w:val="HTMLCode"/>
        </w:rPr>
        <w:t>Province</w:t>
      </w:r>
      <w:r>
        <w:t xml:space="preserve"> (North) and four </w:t>
      </w:r>
      <w:r>
        <w:rPr>
          <w:rStyle w:val="HTMLCode"/>
        </w:rPr>
        <w:t>District</w:t>
      </w:r>
      <w:r>
        <w:t>s (Spring, Bolo, Dingo, and Barnard). The dataset provides the overall counts of malaria, as well as age-specific counts in each of three age groups - &lt;4 years, 5-14 years, and 15 years and older.</w:t>
      </w:r>
    </w:p>
    <w:p w14:paraId="3ED19411" w14:textId="77777777" w:rsidR="00A0067E" w:rsidRDefault="00467CDC">
      <w:pPr>
        <w:pStyle w:val="NormalWeb"/>
        <w:divId w:val="1005279856"/>
      </w:pPr>
      <w:r>
        <w:t xml:space="preserve">“Wide” data like this are not adhering to “tidy data” standards, because the column headers do not actually represent “variables” - they represent </w:t>
      </w:r>
      <w:r>
        <w:rPr>
          <w:rStyle w:val="Emphasis"/>
        </w:rPr>
        <w:t>values</w:t>
      </w:r>
      <w:r>
        <w:t xml:space="preserve"> of a hypothetical “age group” variable.</w:t>
      </w:r>
    </w:p>
    <w:p w14:paraId="092A26F2" w14:textId="77777777" w:rsidR="00A0067E" w:rsidRDefault="00467CDC">
      <w:pPr>
        <w:pStyle w:val="NormalWeb"/>
        <w:divId w:val="1005279856"/>
      </w:pPr>
      <w:r>
        <w:t>This format can be useful for presenting the information in a table, or for entering data (</w:t>
      </w:r>
      <w:proofErr w:type="gramStart"/>
      <w:r>
        <w:t>e.g.</w:t>
      </w:r>
      <w:proofErr w:type="gramEnd"/>
      <w:r>
        <w:t xml:space="preserve"> in Excel) from case report forms. However, in the analysis stage, these data typically should be transformed to a “longer” format more aligned with “tidy data” standards. The plotting R package </w:t>
      </w:r>
      <w:r>
        <w:rPr>
          <w:rStyle w:val="Strong"/>
        </w:rPr>
        <w:t>ggplot2</w:t>
      </w:r>
      <w:r>
        <w:t xml:space="preserve"> </w:t>
      </w:r>
      <w:proofErr w:type="gramStart"/>
      <w:r>
        <w:t>in particular works</w:t>
      </w:r>
      <w:proofErr w:type="gramEnd"/>
      <w:r>
        <w:t xml:space="preserve"> best when data are in a “long” format.</w:t>
      </w:r>
    </w:p>
    <w:p w14:paraId="3124D26E" w14:textId="77777777" w:rsidR="00A0067E" w:rsidRDefault="00467CDC">
      <w:pPr>
        <w:pStyle w:val="NormalWeb"/>
        <w:divId w:val="1005279856"/>
      </w:pPr>
      <w:proofErr w:type="spellStart"/>
      <w:r>
        <w:t>Visualising</w:t>
      </w:r>
      <w:proofErr w:type="spellEnd"/>
      <w:r>
        <w:t xml:space="preserve"> the </w:t>
      </w:r>
      <w:r>
        <w:rPr>
          <w:rStyle w:val="Emphasis"/>
        </w:rPr>
        <w:t>total</w:t>
      </w:r>
      <w:r>
        <w:t xml:space="preserve"> malaria counts over time poses no difficulty with the data in </w:t>
      </w:r>
      <w:proofErr w:type="spellStart"/>
      <w:proofErr w:type="gramStart"/>
      <w:r>
        <w:t>it’s</w:t>
      </w:r>
      <w:proofErr w:type="spellEnd"/>
      <w:proofErr w:type="gramEnd"/>
      <w:r>
        <w:t xml:space="preserve"> current format:</w:t>
      </w:r>
    </w:p>
    <w:p w14:paraId="6CA9887F" w14:textId="77777777" w:rsidR="00A0067E" w:rsidRDefault="00467CDC">
      <w:pPr>
        <w:pStyle w:val="NormalWeb"/>
        <w:divId w:val="1005279856"/>
      </w:pPr>
      <w:r>
        <w:t xml:space="preserve">However, what if we wanted to display the relative contributions of each age group to this total count? In this case, we need to ensure that the variable of interest (age group), appears in the dataset in a single column that can be passed to </w:t>
      </w:r>
      <w:r>
        <w:rPr>
          <w:rStyle w:val="HTMLCode"/>
        </w:rPr>
        <w:t>{ggplot2}</w:t>
      </w:r>
      <w:r>
        <w:t xml:space="preserve">’s “mapping aesthetics” </w:t>
      </w:r>
      <w:proofErr w:type="spellStart"/>
      <w:proofErr w:type="gramStart"/>
      <w:r>
        <w:rPr>
          <w:rStyle w:val="HTMLCode"/>
        </w:rPr>
        <w:t>aes</w:t>
      </w:r>
      <w:proofErr w:type="spellEnd"/>
      <w:r>
        <w:rPr>
          <w:rStyle w:val="HTMLCode"/>
        </w:rPr>
        <w:t>(</w:t>
      </w:r>
      <w:proofErr w:type="gramEnd"/>
      <w:r>
        <w:rPr>
          <w:rStyle w:val="HTMLCode"/>
        </w:rPr>
        <w:t>)</w:t>
      </w:r>
      <w:r>
        <w:t xml:space="preserve"> argument.</w:t>
      </w:r>
    </w:p>
    <w:p w14:paraId="3EE6555E" w14:textId="77777777" w:rsidR="00A0067E" w:rsidRDefault="00467CDC">
      <w:pPr>
        <w:pStyle w:val="Heading3"/>
        <w:divId w:val="507643107"/>
        <w:rPr>
          <w:rFonts w:eastAsia="Times New Roman"/>
        </w:rPr>
      </w:pP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p>
    <w:p w14:paraId="2565B9E9" w14:textId="77777777" w:rsidR="00A0067E" w:rsidRDefault="00467CDC">
      <w:pPr>
        <w:pStyle w:val="NormalWeb"/>
        <w:divId w:val="507643107"/>
      </w:pPr>
      <w:r>
        <w:t xml:space="preserve">The </w:t>
      </w:r>
      <w:proofErr w:type="spellStart"/>
      <w:r>
        <w:rPr>
          <w:rStyle w:val="Strong"/>
        </w:rPr>
        <w:t>tidyr</w:t>
      </w:r>
      <w:proofErr w:type="spellEnd"/>
      <w:r>
        <w:t xml:space="preserve"> function </w:t>
      </w: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r>
        <w:t xml:space="preserve"> makes data “longer”. </w:t>
      </w:r>
      <w:proofErr w:type="spellStart"/>
      <w:r>
        <w:rPr>
          <w:rStyle w:val="Strong"/>
        </w:rPr>
        <w:t>tidyr</w:t>
      </w:r>
      <w:proofErr w:type="spellEnd"/>
      <w:r>
        <w:t xml:space="preserve"> is part of the </w:t>
      </w:r>
      <w:proofErr w:type="spellStart"/>
      <w:r>
        <w:rPr>
          <w:rStyle w:val="Strong"/>
        </w:rPr>
        <w:t>tidyverse</w:t>
      </w:r>
      <w:proofErr w:type="spellEnd"/>
      <w:r>
        <w:t xml:space="preserve"> of R packages.</w:t>
      </w:r>
    </w:p>
    <w:p w14:paraId="4A99F36A" w14:textId="77777777" w:rsidR="00A0067E" w:rsidRDefault="00467CDC">
      <w:pPr>
        <w:pStyle w:val="NormalWeb"/>
        <w:divId w:val="507643107"/>
      </w:pPr>
      <w:r>
        <w:lastRenderedPageBreak/>
        <w:t xml:space="preserve">It accepts a range of columns to transform (specified to </w:t>
      </w:r>
      <w:r>
        <w:rPr>
          <w:rStyle w:val="HTMLCode"/>
        </w:rPr>
        <w:t>cols =</w:t>
      </w:r>
      <w:r>
        <w:t>). Therefore, it can operate on only a part of a dataset. This is useful for the malaria data, as we only want to pivot the case count columns.</w:t>
      </w:r>
    </w:p>
    <w:p w14:paraId="0F1C0633" w14:textId="77777777" w:rsidR="00A0067E" w:rsidRDefault="00467CDC">
      <w:pPr>
        <w:pStyle w:val="NormalWeb"/>
        <w:divId w:val="507643107"/>
      </w:pPr>
      <w:r>
        <w:t>In this process, you will end up with two “new” columns - one with the categories (the former column names), and one with the corresponding values (</w:t>
      </w:r>
      <w:proofErr w:type="gramStart"/>
      <w:r>
        <w:t>e.g.</w:t>
      </w:r>
      <w:proofErr w:type="gramEnd"/>
      <w:r>
        <w:t xml:space="preserve"> case counts). You can accept the default names for these new columns, or you can specify your own to </w:t>
      </w:r>
      <w:proofErr w:type="spellStart"/>
      <w:r>
        <w:rPr>
          <w:rStyle w:val="HTMLCode"/>
        </w:rPr>
        <w:t>names_to</w:t>
      </w:r>
      <w:proofErr w:type="spellEnd"/>
      <w:r>
        <w:rPr>
          <w:rStyle w:val="HTMLCode"/>
        </w:rPr>
        <w:t xml:space="preserve"> =</w:t>
      </w:r>
      <w:r>
        <w:t xml:space="preserve"> and </w:t>
      </w:r>
      <w:proofErr w:type="spellStart"/>
      <w:r>
        <w:rPr>
          <w:rStyle w:val="HTMLCode"/>
        </w:rPr>
        <w:t>values_to</w:t>
      </w:r>
      <w:proofErr w:type="spellEnd"/>
      <w:r>
        <w:rPr>
          <w:rStyle w:val="HTMLCode"/>
        </w:rPr>
        <w:t xml:space="preserve"> =</w:t>
      </w:r>
      <w:r>
        <w:t xml:space="preserve"> respectively.</w:t>
      </w:r>
    </w:p>
    <w:p w14:paraId="41267A17" w14:textId="77777777" w:rsidR="00A0067E" w:rsidRDefault="00467CDC">
      <w:pPr>
        <w:pStyle w:val="NormalWeb"/>
        <w:divId w:val="507643107"/>
      </w:pPr>
      <w:r>
        <w:t xml:space="preserve">Let’s see </w:t>
      </w: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r>
        <w:t xml:space="preserve"> in action…</w:t>
      </w:r>
    </w:p>
    <w:p w14:paraId="7C269A98" w14:textId="77777777" w:rsidR="00A0067E" w:rsidRDefault="00467CDC">
      <w:pPr>
        <w:pStyle w:val="Heading3"/>
        <w:divId w:val="188222844"/>
        <w:rPr>
          <w:rFonts w:eastAsia="Times New Roman"/>
        </w:rPr>
      </w:pPr>
      <w:r>
        <w:rPr>
          <w:rFonts w:eastAsia="Times New Roman"/>
        </w:rPr>
        <w:t>Standard pivoting</w:t>
      </w:r>
    </w:p>
    <w:p w14:paraId="7005BC0A" w14:textId="77777777" w:rsidR="00A0067E" w:rsidRDefault="00467CDC">
      <w:pPr>
        <w:pStyle w:val="NormalWeb"/>
        <w:divId w:val="188222844"/>
      </w:pPr>
      <w:r>
        <w:t xml:space="preserve">We want to use </w:t>
      </w:r>
      <w:proofErr w:type="spellStart"/>
      <w:r>
        <w:rPr>
          <w:rStyle w:val="Strong"/>
        </w:rPr>
        <w:t>tidyr</w:t>
      </w:r>
      <w:r>
        <w:t>’s</w:t>
      </w:r>
      <w:proofErr w:type="spellEnd"/>
      <w:r>
        <w:t xml:space="preserve"> </w:t>
      </w: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r>
        <w:t xml:space="preserve"> function to convert the “wide” data to a “long” format. Specifically, to convert the four numeric columns with data on malaria counts to two new columns: one which holds the </w:t>
      </w:r>
      <w:r>
        <w:rPr>
          <w:rStyle w:val="Emphasis"/>
        </w:rPr>
        <w:t>age groups</w:t>
      </w:r>
      <w:r>
        <w:t xml:space="preserve"> and one which holds the corresponding </w:t>
      </w:r>
      <w:r>
        <w:rPr>
          <w:rStyle w:val="Emphasis"/>
        </w:rPr>
        <w:t>values</w:t>
      </w:r>
      <w:r>
        <w:t>.</w:t>
      </w:r>
    </w:p>
    <w:p w14:paraId="270BD188" w14:textId="77777777" w:rsidR="00A0067E" w:rsidRDefault="00467CDC">
      <w:pPr>
        <w:pStyle w:val="NormalWeb"/>
        <w:divId w:val="188222844"/>
      </w:pPr>
      <w:r>
        <w:t>Notice that the newly created data frame (</w:t>
      </w:r>
      <w:proofErr w:type="spellStart"/>
      <w:r>
        <w:rPr>
          <w:rStyle w:val="HTMLCode"/>
        </w:rPr>
        <w:t>df_long</w:t>
      </w:r>
      <w:proofErr w:type="spellEnd"/>
      <w:r>
        <w:t xml:space="preserve">) has more rows (12,152 vs 3,038); it has become </w:t>
      </w:r>
      <w:r>
        <w:rPr>
          <w:rStyle w:val="Emphasis"/>
        </w:rPr>
        <w:t>longer</w:t>
      </w:r>
      <w:r>
        <w:t xml:space="preserve">. In fact, it is precisely four times as long, because each row in the original dataset now represents four rows in </w:t>
      </w:r>
      <w:proofErr w:type="spellStart"/>
      <w:r>
        <w:t>df_long</w:t>
      </w:r>
      <w:proofErr w:type="spellEnd"/>
      <w:r>
        <w:t>, one for each of the malaria count observations (&lt;4y, 5-14y, 15y+, and total).</w:t>
      </w:r>
    </w:p>
    <w:p w14:paraId="0B7218AA" w14:textId="77777777" w:rsidR="00A0067E" w:rsidRDefault="00467CDC">
      <w:pPr>
        <w:pStyle w:val="NormalWeb"/>
        <w:divId w:val="188222844"/>
      </w:pPr>
      <w:r>
        <w:t xml:space="preserve">In addition to becoming longer, the new dataset has fewer columns (8 vs 10), as the data previously stored in four columns (those beginning with the prefix </w:t>
      </w:r>
      <w:r>
        <w:rPr>
          <w:rStyle w:val="HTMLCode"/>
        </w:rPr>
        <w:t>malaria_</w:t>
      </w:r>
      <w:r>
        <w:t>) is now stored in two.</w:t>
      </w:r>
    </w:p>
    <w:p w14:paraId="3328E576" w14:textId="77777777" w:rsidR="00A0067E" w:rsidRDefault="00467CDC">
      <w:pPr>
        <w:pStyle w:val="NormalWeb"/>
        <w:divId w:val="188222844"/>
      </w:pPr>
      <w:r>
        <w:t xml:space="preserve">Since the names of these four columns all begin with the prefix </w:t>
      </w:r>
      <w:r>
        <w:rPr>
          <w:rStyle w:val="HTMLCode"/>
        </w:rPr>
        <w:t>malaria_</w:t>
      </w:r>
      <w:r>
        <w:t>, we could have made use of the handy “</w:t>
      </w:r>
      <w:proofErr w:type="spellStart"/>
      <w:r>
        <w:t>tidyselect</w:t>
      </w:r>
      <w:proofErr w:type="spellEnd"/>
      <w:r>
        <w:t xml:space="preserve">” function </w:t>
      </w:r>
      <w:proofErr w:type="spellStart"/>
      <w:r>
        <w:rPr>
          <w:rStyle w:val="HTMLCode"/>
        </w:rPr>
        <w:t>starts_with</w:t>
      </w:r>
      <w:proofErr w:type="spellEnd"/>
      <w:r>
        <w:rPr>
          <w:rStyle w:val="HTMLCode"/>
        </w:rPr>
        <w:t>()</w:t>
      </w:r>
      <w:r>
        <w:t xml:space="preserve"> to achieve the same result (see the page </w:t>
      </w:r>
      <w:hyperlink w:anchor="cleaning-data-and-core-functions" w:history="1">
        <w:r>
          <w:rPr>
            <w:rStyle w:val="Hyperlink"/>
          </w:rPr>
          <w:t>Cleaning data and core functions</w:t>
        </w:r>
      </w:hyperlink>
      <w:r>
        <w:t xml:space="preserve"> for more of these helper functions).</w:t>
      </w:r>
    </w:p>
    <w:p w14:paraId="42F7A015" w14:textId="77777777" w:rsidR="00A0067E" w:rsidRDefault="00467CDC">
      <w:pPr>
        <w:pStyle w:val="NormalWeb"/>
        <w:divId w:val="188222844"/>
      </w:pPr>
      <w:r>
        <w:t>or by position:</w:t>
      </w:r>
    </w:p>
    <w:p w14:paraId="30C512A8" w14:textId="77777777" w:rsidR="00A0067E" w:rsidRDefault="00467CDC">
      <w:pPr>
        <w:pStyle w:val="NormalWeb"/>
        <w:divId w:val="188222844"/>
      </w:pPr>
      <w:r>
        <w:t>or by named range:</w:t>
      </w:r>
    </w:p>
    <w:p w14:paraId="13698662" w14:textId="77777777" w:rsidR="00A0067E" w:rsidRDefault="00467CDC">
      <w:pPr>
        <w:pStyle w:val="NormalWeb"/>
        <w:divId w:val="188222844"/>
      </w:pPr>
      <w:r>
        <w:t xml:space="preserve">These two new columns are given the default names of </w:t>
      </w:r>
      <w:r>
        <w:rPr>
          <w:rStyle w:val="HTMLCode"/>
        </w:rPr>
        <w:t>name</w:t>
      </w:r>
      <w:r>
        <w:t xml:space="preserve"> and </w:t>
      </w:r>
      <w:r>
        <w:rPr>
          <w:rStyle w:val="HTMLCode"/>
        </w:rPr>
        <w:t>value</w:t>
      </w:r>
      <w:r>
        <w:t xml:space="preserve">, but we can override these defaults to provide more meaningful names, which can help remember what is stored within, using the </w:t>
      </w:r>
      <w:proofErr w:type="spellStart"/>
      <w:r>
        <w:rPr>
          <w:rStyle w:val="HTMLCode"/>
        </w:rPr>
        <w:t>names_to</w:t>
      </w:r>
      <w:proofErr w:type="spellEnd"/>
      <w:r>
        <w:t xml:space="preserve"> and </w:t>
      </w:r>
      <w:proofErr w:type="spellStart"/>
      <w:r>
        <w:rPr>
          <w:rStyle w:val="HTMLCode"/>
        </w:rPr>
        <w:t>values_to</w:t>
      </w:r>
      <w:proofErr w:type="spellEnd"/>
      <w:r>
        <w:t xml:space="preserve"> arguments. </w:t>
      </w:r>
      <w:proofErr w:type="gramStart"/>
      <w:r>
        <w:t>Let’s</w:t>
      </w:r>
      <w:proofErr w:type="gramEnd"/>
      <w:r>
        <w:t xml:space="preserve"> use the names </w:t>
      </w:r>
      <w:proofErr w:type="spellStart"/>
      <w:r>
        <w:rPr>
          <w:rStyle w:val="HTMLCode"/>
        </w:rPr>
        <w:t>age_group</w:t>
      </w:r>
      <w:proofErr w:type="spellEnd"/>
      <w:r>
        <w:t xml:space="preserve"> and </w:t>
      </w:r>
      <w:r>
        <w:rPr>
          <w:rStyle w:val="HTMLCode"/>
        </w:rPr>
        <w:t>counts</w:t>
      </w:r>
      <w:r>
        <w:t>:</w:t>
      </w:r>
    </w:p>
    <w:p w14:paraId="52551ECA" w14:textId="77777777" w:rsidR="00A0067E" w:rsidRDefault="00467CDC">
      <w:pPr>
        <w:pStyle w:val="NormalWeb"/>
        <w:divId w:val="188222844"/>
      </w:pPr>
      <w:r>
        <w:t xml:space="preserve">We can now pass this new dataset to </w:t>
      </w:r>
      <w:r>
        <w:rPr>
          <w:rStyle w:val="HTMLCode"/>
        </w:rPr>
        <w:t>{ggplot2</w:t>
      </w:r>
      <w:proofErr w:type="gramStart"/>
      <w:r>
        <w:rPr>
          <w:rStyle w:val="HTMLCode"/>
        </w:rPr>
        <w:t>}</w:t>
      </w:r>
      <w:r>
        <w:t>, and</w:t>
      </w:r>
      <w:proofErr w:type="gramEnd"/>
      <w:r>
        <w:t xml:space="preserve"> map the new column </w:t>
      </w:r>
      <w:r>
        <w:rPr>
          <w:rStyle w:val="HTMLCode"/>
        </w:rPr>
        <w:t>count</w:t>
      </w:r>
      <w:r>
        <w:t xml:space="preserve"> to the y-axis and new column </w:t>
      </w:r>
      <w:proofErr w:type="spellStart"/>
      <w:r>
        <w:rPr>
          <w:rStyle w:val="HTMLCode"/>
        </w:rPr>
        <w:t>age_group</w:t>
      </w:r>
      <w:proofErr w:type="spellEnd"/>
      <w:r>
        <w:t xml:space="preserve"> to the </w:t>
      </w:r>
      <w:r>
        <w:rPr>
          <w:rStyle w:val="HTMLCode"/>
        </w:rPr>
        <w:t>fill =</w:t>
      </w:r>
      <w:r>
        <w:t xml:space="preserve"> argument (the column internal color). This will display the malaria counts in a stacked bar chart, by age group:</w:t>
      </w:r>
    </w:p>
    <w:p w14:paraId="268B0646" w14:textId="77777777" w:rsidR="00A0067E" w:rsidRDefault="00467CDC">
      <w:pPr>
        <w:pStyle w:val="NormalWeb"/>
        <w:divId w:val="188222844"/>
      </w:pPr>
      <w:r>
        <w:t xml:space="preserve">Examine this new plot, and compare it with the plot we created earlier - </w:t>
      </w:r>
      <w:r>
        <w:rPr>
          <w:rStyle w:val="Emphasis"/>
        </w:rPr>
        <w:t>what has gone wrong?</w:t>
      </w:r>
    </w:p>
    <w:p w14:paraId="3E7C6B92" w14:textId="77777777" w:rsidR="00A0067E" w:rsidRDefault="00467CDC">
      <w:pPr>
        <w:pStyle w:val="NormalWeb"/>
        <w:divId w:val="188222844"/>
      </w:pPr>
      <w:r>
        <w:lastRenderedPageBreak/>
        <w:t xml:space="preserve">We have encountered a common problem when wrangling surveillance data - we have also included the total counts from the </w:t>
      </w:r>
      <w:proofErr w:type="spellStart"/>
      <w:r>
        <w:rPr>
          <w:rStyle w:val="HTMLCode"/>
        </w:rPr>
        <w:t>malaria_tot</w:t>
      </w:r>
      <w:proofErr w:type="spellEnd"/>
      <w:r>
        <w:t xml:space="preserve"> column, so the magnitude of each bar in the plot is twice as high as it should be.</w:t>
      </w:r>
    </w:p>
    <w:p w14:paraId="46378619" w14:textId="77777777" w:rsidR="00A0067E" w:rsidRDefault="00467CDC">
      <w:pPr>
        <w:pStyle w:val="NormalWeb"/>
        <w:divId w:val="188222844"/>
      </w:pPr>
      <w:r>
        <w:t xml:space="preserve">We can handle this in </w:t>
      </w:r>
      <w:proofErr w:type="gramStart"/>
      <w:r>
        <w:t>a number of</w:t>
      </w:r>
      <w:proofErr w:type="gramEnd"/>
      <w:r>
        <w:t xml:space="preserve"> ways. We could simply filter these totals from the dataset before we pass it to </w:t>
      </w:r>
      <w:proofErr w:type="spellStart"/>
      <w:proofErr w:type="gramStart"/>
      <w:r>
        <w:rPr>
          <w:rStyle w:val="HTMLCode"/>
        </w:rPr>
        <w:t>ggplot</w:t>
      </w:r>
      <w:proofErr w:type="spellEnd"/>
      <w:r>
        <w:rPr>
          <w:rStyle w:val="HTMLCode"/>
        </w:rPr>
        <w:t>(</w:t>
      </w:r>
      <w:proofErr w:type="gramEnd"/>
      <w:r>
        <w:rPr>
          <w:rStyle w:val="HTMLCode"/>
        </w:rPr>
        <w:t>)</w:t>
      </w:r>
      <w:r>
        <w:t>:</w:t>
      </w:r>
    </w:p>
    <w:p w14:paraId="5B20408D" w14:textId="77777777" w:rsidR="00A0067E" w:rsidRDefault="00467CDC">
      <w:pPr>
        <w:pStyle w:val="NormalWeb"/>
        <w:divId w:val="188222844"/>
      </w:pPr>
      <w:r>
        <w:t xml:space="preserve">Alternatively, we could have excluded this variable when we ran </w:t>
      </w: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r>
        <w:t>, thereby maintaining it in the dataset as a separate variable. See how its values “expand” to fill the new rows.</w:t>
      </w:r>
    </w:p>
    <w:p w14:paraId="7F594865" w14:textId="77777777" w:rsidR="00A0067E" w:rsidRDefault="00467CDC">
      <w:pPr>
        <w:pStyle w:val="Heading3"/>
        <w:divId w:val="1712071535"/>
        <w:rPr>
          <w:rFonts w:eastAsia="Times New Roman"/>
        </w:rPr>
      </w:pPr>
      <w:r>
        <w:rPr>
          <w:rFonts w:eastAsia="Times New Roman"/>
        </w:rPr>
        <w:t>Pivoting data of multiple classes</w:t>
      </w:r>
    </w:p>
    <w:p w14:paraId="1F3B4F77" w14:textId="77777777" w:rsidR="00A0067E" w:rsidRDefault="00467CDC">
      <w:pPr>
        <w:pStyle w:val="NormalWeb"/>
        <w:divId w:val="1712071535"/>
      </w:pPr>
      <w:r>
        <w:t>The above example works well in situations in which all the columns you want to “pivot longer” are of the same class (character, numeric, logical…).</w:t>
      </w:r>
    </w:p>
    <w:p w14:paraId="41645CF9" w14:textId="77777777" w:rsidR="00A0067E" w:rsidRDefault="00467CDC">
      <w:pPr>
        <w:pStyle w:val="NormalWeb"/>
        <w:divId w:val="1712071535"/>
      </w:pPr>
      <w:r>
        <w:t xml:space="preserve">However, there will be many cases when, as a field epidemiologist, you will be working with data that was prepared by non-specialists and which follow their own non-standard logic - as Hadley Wickham noted (referencing Tolstoy) in his </w:t>
      </w:r>
      <w:hyperlink r:id="rId228" w:history="1">
        <w:r>
          <w:rPr>
            <w:rStyle w:val="Hyperlink"/>
          </w:rPr>
          <w:t>seminal article</w:t>
        </w:r>
      </w:hyperlink>
      <w:r>
        <w:t xml:space="preserve"> on </w:t>
      </w:r>
      <w:r>
        <w:rPr>
          <w:rStyle w:val="Strong"/>
        </w:rPr>
        <w:t>Tidy Data</w:t>
      </w:r>
      <w:r>
        <w:t xml:space="preserve"> principles: “Like families, tidy datasets are all alike but every messy dataset is messy in its own way.”</w:t>
      </w:r>
    </w:p>
    <w:p w14:paraId="424FA701" w14:textId="77777777" w:rsidR="00A0067E" w:rsidRDefault="00467CDC">
      <w:pPr>
        <w:pStyle w:val="NormalWeb"/>
        <w:divId w:val="1712071535"/>
      </w:pPr>
      <w:r>
        <w:t xml:space="preserve">One particularly common problem you will encounter will be the need to pivot columns that contain different classes of data. This pivot will result in storing these different data types in a single column, which is not a good situation. There are various approaches one can take to separate out the mess this creates, but there is an important step you can take using </w:t>
      </w:r>
      <w:proofErr w:type="spellStart"/>
      <w:r>
        <w:rPr>
          <w:rStyle w:val="HTMLCode"/>
        </w:rPr>
        <w:t>pivot_</w:t>
      </w:r>
      <w:proofErr w:type="gramStart"/>
      <w:r>
        <w:rPr>
          <w:rStyle w:val="HTMLCode"/>
        </w:rPr>
        <w:t>longer</w:t>
      </w:r>
      <w:proofErr w:type="spellEnd"/>
      <w:r>
        <w:rPr>
          <w:rStyle w:val="HTMLCode"/>
        </w:rPr>
        <w:t>(</w:t>
      </w:r>
      <w:proofErr w:type="gramEnd"/>
      <w:r>
        <w:rPr>
          <w:rStyle w:val="HTMLCode"/>
        </w:rPr>
        <w:t>)</w:t>
      </w:r>
      <w:r>
        <w:t xml:space="preserve"> to avoid creating such a situation yourself.</w:t>
      </w:r>
    </w:p>
    <w:p w14:paraId="04C6B672" w14:textId="77777777" w:rsidR="00A0067E" w:rsidRDefault="00467CDC">
      <w:pPr>
        <w:pStyle w:val="NormalWeb"/>
        <w:divId w:val="1712071535"/>
      </w:pPr>
      <w:r>
        <w:t>Take a situation in which there have been a series of observations at different time steps for each of three items A, B and C. Examples of such items could be individuals (</w:t>
      </w:r>
      <w:proofErr w:type="gramStart"/>
      <w:r>
        <w:t>e.g.</w:t>
      </w:r>
      <w:proofErr w:type="gramEnd"/>
      <w:r>
        <w:t xml:space="preserve"> contacts of an Ebola case being traced each day for 21 days) or remote village health posts being monitored once per year to ensure they are still functional. </w:t>
      </w:r>
      <w:proofErr w:type="gramStart"/>
      <w:r>
        <w:t>Let’s</w:t>
      </w:r>
      <w:proofErr w:type="gramEnd"/>
      <w:r>
        <w:t xml:space="preserve"> use the contact tracing example. Imagine that the data are stored as follows:</w:t>
      </w:r>
    </w:p>
    <w:p w14:paraId="5651E82A" w14:textId="77777777" w:rsidR="00A0067E" w:rsidRDefault="00467CDC">
      <w:pPr>
        <w:pStyle w:val="NormalWeb"/>
        <w:divId w:val="1712071535"/>
      </w:pPr>
      <w:r>
        <w:t>As can be seen, the data are a bit complicated. Each row stores information about one item, but with the time series running further and further away to the right as time progresses. Moreover, the column classes alternate between date and character values.</w:t>
      </w:r>
    </w:p>
    <w:p w14:paraId="1F44684E" w14:textId="77777777" w:rsidR="00A0067E" w:rsidRDefault="00467CDC">
      <w:pPr>
        <w:pStyle w:val="NormalWeb"/>
        <w:divId w:val="1712071535"/>
      </w:pPr>
      <w:r>
        <w:t xml:space="preserve">One particularly bad example of this encountered by this author involved cholera surveillance data, in which 8 new columns of observations were added </w:t>
      </w:r>
      <w:r>
        <w:rPr>
          <w:rStyle w:val="Emphasis"/>
        </w:rPr>
        <w:t>each day</w:t>
      </w:r>
      <w:r>
        <w:t xml:space="preserve"> over the course of </w:t>
      </w:r>
      <w:r>
        <w:rPr>
          <w:rStyle w:val="Strong"/>
        </w:rPr>
        <w:t>4 years</w:t>
      </w:r>
      <w:r>
        <w:t xml:space="preserve">. Simply opening the Excel file in which these data were stored took &gt;10 </w:t>
      </w:r>
      <w:proofErr w:type="spellStart"/>
      <w:r>
        <w:t>minuntes</w:t>
      </w:r>
      <w:proofErr w:type="spellEnd"/>
      <w:r>
        <w:t xml:space="preserve"> on my laptop!</w:t>
      </w:r>
    </w:p>
    <w:p w14:paraId="1E623208" w14:textId="77777777" w:rsidR="00A0067E" w:rsidRDefault="00467CDC">
      <w:pPr>
        <w:pStyle w:val="NormalWeb"/>
        <w:divId w:val="1712071535"/>
      </w:pPr>
      <w:r>
        <w:t xml:space="preserve">In order to work with these data, we need to transform the data frame to long </w:t>
      </w:r>
      <w:proofErr w:type="gramStart"/>
      <w:r>
        <w:t>format, but</w:t>
      </w:r>
      <w:proofErr w:type="gramEnd"/>
      <w:r>
        <w:t xml:space="preserve"> keeping the separation between a </w:t>
      </w:r>
      <w:r>
        <w:rPr>
          <w:rStyle w:val="HTMLCode"/>
        </w:rPr>
        <w:t>date</w:t>
      </w:r>
      <w:r>
        <w:t xml:space="preserve"> column and a </w:t>
      </w:r>
      <w:r>
        <w:rPr>
          <w:rStyle w:val="HTMLCode"/>
        </w:rPr>
        <w:t>character</w:t>
      </w:r>
      <w:r>
        <w:t xml:space="preserve"> (status) column, for each observation for each item. If we </w:t>
      </w:r>
      <w:proofErr w:type="gramStart"/>
      <w:r>
        <w:t>don’t</w:t>
      </w:r>
      <w:proofErr w:type="gramEnd"/>
      <w:r>
        <w:t>, we might end up with a mixture of variable types in a single column (a very big “no-no” when it comes to data management and tidy data):</w:t>
      </w:r>
    </w:p>
    <w:p w14:paraId="38263180" w14:textId="77777777" w:rsidR="00A0067E" w:rsidRDefault="00467CDC">
      <w:pPr>
        <w:pStyle w:val="NormalWeb"/>
        <w:divId w:val="1712071535"/>
      </w:pPr>
      <w:r>
        <w:lastRenderedPageBreak/>
        <w:t xml:space="preserve">Above, our pivot has merged </w:t>
      </w:r>
      <w:r>
        <w:rPr>
          <w:rStyle w:val="Emphasis"/>
        </w:rPr>
        <w:t>dates</w:t>
      </w:r>
      <w:r>
        <w:t xml:space="preserve"> and </w:t>
      </w:r>
      <w:r>
        <w:rPr>
          <w:rStyle w:val="Emphasis"/>
        </w:rPr>
        <w:t>characters</w:t>
      </w:r>
      <w:r>
        <w:t xml:space="preserve"> into a single </w:t>
      </w:r>
      <w:r>
        <w:rPr>
          <w:rStyle w:val="HTMLCode"/>
        </w:rPr>
        <w:t>value</w:t>
      </w:r>
      <w:r>
        <w:t xml:space="preserve"> column. R will react by converting the entire column to class character, and the utility of the dates is lost.</w:t>
      </w:r>
    </w:p>
    <w:p w14:paraId="2C45D81D" w14:textId="77777777" w:rsidR="00A0067E" w:rsidRDefault="00467CDC">
      <w:pPr>
        <w:pStyle w:val="NormalWeb"/>
        <w:divId w:val="1712071535"/>
      </w:pPr>
      <w:r>
        <w:t>To prevent this situation, we can take advantage of the syntax structure of the original column names. There is a common naming structure, with the observation number, an underscore, and then either “status” or “date”. We can leverage this syntax to keep these two data types in separate columns after the pivot.</w:t>
      </w:r>
    </w:p>
    <w:p w14:paraId="0E80977F" w14:textId="77777777" w:rsidR="00A0067E" w:rsidRDefault="00467CDC">
      <w:pPr>
        <w:pStyle w:val="NormalWeb"/>
        <w:divId w:val="1712071535"/>
      </w:pPr>
      <w:r>
        <w:t>We do this by:</w:t>
      </w:r>
    </w:p>
    <w:p w14:paraId="76409722" w14:textId="77777777" w:rsidR="00A0067E" w:rsidRDefault="00467CDC">
      <w:pPr>
        <w:numPr>
          <w:ilvl w:val="0"/>
          <w:numId w:val="105"/>
        </w:numPr>
        <w:spacing w:before="100" w:beforeAutospacing="1" w:after="100" w:afterAutospacing="1"/>
        <w:divId w:val="1712071535"/>
        <w:rPr>
          <w:rFonts w:eastAsia="Times New Roman"/>
        </w:rPr>
      </w:pPr>
      <w:r>
        <w:rPr>
          <w:rFonts w:eastAsia="Times New Roman"/>
        </w:rPr>
        <w:t xml:space="preserve">Providing a character vector to the </w:t>
      </w:r>
      <w:proofErr w:type="spellStart"/>
      <w:r>
        <w:rPr>
          <w:rStyle w:val="HTMLCode"/>
        </w:rPr>
        <w:t>names_to</w:t>
      </w:r>
      <w:proofErr w:type="spellEnd"/>
      <w:r>
        <w:rPr>
          <w:rStyle w:val="HTMLCode"/>
        </w:rPr>
        <w:t xml:space="preserve"> =</w:t>
      </w:r>
      <w:r>
        <w:rPr>
          <w:rFonts w:eastAsia="Times New Roman"/>
        </w:rPr>
        <w:t xml:space="preserve"> argument, with the second item being (</w:t>
      </w:r>
      <w:r>
        <w:rPr>
          <w:rStyle w:val="HTMLCode"/>
        </w:rPr>
        <w:t>".value</w:t>
      </w:r>
      <w:proofErr w:type="gramStart"/>
      <w:r>
        <w:rPr>
          <w:rStyle w:val="HTMLCode"/>
        </w:rPr>
        <w:t>"</w:t>
      </w:r>
      <w:r>
        <w:rPr>
          <w:rFonts w:eastAsia="Times New Roman"/>
        </w:rPr>
        <w:t xml:space="preserve"> )</w:t>
      </w:r>
      <w:proofErr w:type="gramEnd"/>
      <w:r>
        <w:rPr>
          <w:rFonts w:eastAsia="Times New Roman"/>
        </w:rPr>
        <w:t>. This special term indicates that the pivoted columns will be split based on a character in their name…</w:t>
      </w:r>
    </w:p>
    <w:p w14:paraId="26F2F5CE" w14:textId="77777777" w:rsidR="00A0067E" w:rsidRDefault="00467CDC">
      <w:pPr>
        <w:numPr>
          <w:ilvl w:val="0"/>
          <w:numId w:val="105"/>
        </w:numPr>
        <w:spacing w:before="100" w:beforeAutospacing="1" w:after="100" w:afterAutospacing="1"/>
        <w:divId w:val="1712071535"/>
        <w:rPr>
          <w:rFonts w:eastAsia="Times New Roman"/>
        </w:rPr>
      </w:pPr>
      <w:r>
        <w:rPr>
          <w:rFonts w:eastAsia="Times New Roman"/>
        </w:rPr>
        <w:t xml:space="preserve">You must also provide the “splitting” character to the </w:t>
      </w:r>
      <w:proofErr w:type="spellStart"/>
      <w:r>
        <w:rPr>
          <w:rStyle w:val="HTMLCode"/>
        </w:rPr>
        <w:t>names_sep</w:t>
      </w:r>
      <w:proofErr w:type="spellEnd"/>
      <w:r>
        <w:rPr>
          <w:rStyle w:val="HTMLCode"/>
        </w:rPr>
        <w:t xml:space="preserve"> =</w:t>
      </w:r>
      <w:r>
        <w:rPr>
          <w:rFonts w:eastAsia="Times New Roman"/>
        </w:rPr>
        <w:t xml:space="preserve"> argument. In this case, it is the underscore "_".</w:t>
      </w:r>
    </w:p>
    <w:p w14:paraId="51CC9C74" w14:textId="77777777" w:rsidR="00A0067E" w:rsidRDefault="00467CDC">
      <w:pPr>
        <w:pStyle w:val="NormalWeb"/>
        <w:divId w:val="1712071535"/>
      </w:pPr>
      <w:r>
        <w:t>Thus, the naming and split of new columns is based around the underscore in the existing variable names.</w:t>
      </w:r>
    </w:p>
    <w:p w14:paraId="319AE5F5" w14:textId="77777777" w:rsidR="00A0067E" w:rsidRDefault="00467CDC">
      <w:pPr>
        <w:pStyle w:val="NormalWeb"/>
        <w:divId w:val="1712071535"/>
      </w:pPr>
      <w:r>
        <w:rPr>
          <w:rStyle w:val="Strong"/>
        </w:rPr>
        <w:t>Finishing touches</w:t>
      </w:r>
      <w:r>
        <w:t>:</w:t>
      </w:r>
    </w:p>
    <w:p w14:paraId="1E74BD59" w14:textId="77777777" w:rsidR="00A0067E" w:rsidRDefault="00467CDC">
      <w:pPr>
        <w:pStyle w:val="NormalWeb"/>
        <w:divId w:val="1712071535"/>
      </w:pPr>
      <w:r>
        <w:t xml:space="preserve">Note that the </w:t>
      </w:r>
      <w:r>
        <w:rPr>
          <w:rStyle w:val="HTMLCode"/>
        </w:rPr>
        <w:t>date</w:t>
      </w:r>
      <w:r>
        <w:t xml:space="preserve"> column is currently in </w:t>
      </w:r>
      <w:r>
        <w:rPr>
          <w:rStyle w:val="Emphasis"/>
        </w:rPr>
        <w:t>character</w:t>
      </w:r>
      <w:r>
        <w:t xml:space="preserve"> class - we can easily convert this into </w:t>
      </w:r>
      <w:proofErr w:type="spellStart"/>
      <w:r>
        <w:t>it’s</w:t>
      </w:r>
      <w:proofErr w:type="spellEnd"/>
      <w:r>
        <w:t xml:space="preserve"> proper date class using the </w:t>
      </w:r>
      <w:proofErr w:type="gramStart"/>
      <w:r>
        <w:rPr>
          <w:rStyle w:val="HTMLCode"/>
        </w:rPr>
        <w:t>mutate(</w:t>
      </w:r>
      <w:proofErr w:type="gramEnd"/>
      <w:r>
        <w:rPr>
          <w:rStyle w:val="HTMLCode"/>
        </w:rPr>
        <w:t>)</w:t>
      </w:r>
      <w:r>
        <w:t xml:space="preserve"> and </w:t>
      </w:r>
      <w:proofErr w:type="spellStart"/>
      <w:r>
        <w:rPr>
          <w:rStyle w:val="HTMLCode"/>
        </w:rPr>
        <w:t>as_date</w:t>
      </w:r>
      <w:proofErr w:type="spellEnd"/>
      <w:r>
        <w:rPr>
          <w:rStyle w:val="HTMLCode"/>
        </w:rPr>
        <w:t>()</w:t>
      </w:r>
      <w:r>
        <w:t xml:space="preserve"> functions described in the </w:t>
      </w:r>
      <w:hyperlink w:anchor="working-with-dates-1" w:history="1">
        <w:r>
          <w:rPr>
            <w:rStyle w:val="Hyperlink"/>
          </w:rPr>
          <w:t>Working with dates</w:t>
        </w:r>
      </w:hyperlink>
      <w:r>
        <w:t xml:space="preserve"> page.</w:t>
      </w:r>
    </w:p>
    <w:p w14:paraId="7F90D4E6" w14:textId="77777777" w:rsidR="00A0067E" w:rsidRDefault="00467CDC">
      <w:pPr>
        <w:pStyle w:val="NormalWeb"/>
        <w:divId w:val="1712071535"/>
      </w:pPr>
      <w:r>
        <w:t xml:space="preserve">We may also want to convert the </w:t>
      </w:r>
      <w:r>
        <w:rPr>
          <w:rStyle w:val="HTMLCode"/>
        </w:rPr>
        <w:t>observation</w:t>
      </w:r>
      <w:r>
        <w:t xml:space="preserve"> column to a </w:t>
      </w:r>
      <w:r>
        <w:rPr>
          <w:rStyle w:val="HTMLCode"/>
        </w:rPr>
        <w:t>numeric</w:t>
      </w:r>
      <w:r>
        <w:t xml:space="preserve"> format by dropping the “</w:t>
      </w:r>
      <w:proofErr w:type="spellStart"/>
      <w:r>
        <w:t>obs</w:t>
      </w:r>
      <w:proofErr w:type="spellEnd"/>
      <w:r>
        <w:t xml:space="preserve">” prefix and converting to numeric. We </w:t>
      </w:r>
      <w:proofErr w:type="spellStart"/>
      <w:r>
        <w:t>cando</w:t>
      </w:r>
      <w:proofErr w:type="spellEnd"/>
      <w:r>
        <w:t xml:space="preserve"> this with </w:t>
      </w:r>
      <w:proofErr w:type="spellStart"/>
      <w:r>
        <w:rPr>
          <w:rStyle w:val="HTMLCode"/>
        </w:rPr>
        <w:t>str_remove_</w:t>
      </w:r>
      <w:proofErr w:type="gramStart"/>
      <w:r>
        <w:rPr>
          <w:rStyle w:val="HTMLCode"/>
        </w:rPr>
        <w:t>all</w:t>
      </w:r>
      <w:proofErr w:type="spellEnd"/>
      <w:r>
        <w:rPr>
          <w:rStyle w:val="HTMLCode"/>
        </w:rPr>
        <w:t>(</w:t>
      </w:r>
      <w:proofErr w:type="gramEnd"/>
      <w:r>
        <w:rPr>
          <w:rStyle w:val="HTMLCode"/>
        </w:rPr>
        <w:t>)</w:t>
      </w:r>
      <w:r>
        <w:t xml:space="preserve"> from the </w:t>
      </w:r>
      <w:proofErr w:type="spellStart"/>
      <w:r>
        <w:rPr>
          <w:rStyle w:val="Strong"/>
        </w:rPr>
        <w:t>stringr</w:t>
      </w:r>
      <w:proofErr w:type="spellEnd"/>
      <w:r>
        <w:t xml:space="preserve"> package (see the </w:t>
      </w:r>
      <w:hyperlink w:anchor="characters-and-strings" w:history="1">
        <w:r>
          <w:rPr>
            <w:rStyle w:val="Hyperlink"/>
          </w:rPr>
          <w:t>Characters and strings</w:t>
        </w:r>
      </w:hyperlink>
      <w:r>
        <w:t xml:space="preserve"> page).</w:t>
      </w:r>
    </w:p>
    <w:p w14:paraId="72446606" w14:textId="77777777" w:rsidR="00A0067E" w:rsidRDefault="00467CDC">
      <w:pPr>
        <w:pStyle w:val="NormalWeb"/>
        <w:divId w:val="1712071535"/>
      </w:pPr>
      <w:r>
        <w:t xml:space="preserve">And now, we can start to work with the data in this format, </w:t>
      </w:r>
      <w:proofErr w:type="gramStart"/>
      <w:r>
        <w:t>e.g.</w:t>
      </w:r>
      <w:proofErr w:type="gramEnd"/>
      <w:r>
        <w:t> by plotting a descriptive heat tile:</w:t>
      </w:r>
    </w:p>
    <w:p w14:paraId="450AF8BA" w14:textId="77777777" w:rsidR="00A0067E" w:rsidRDefault="00467CDC">
      <w:pPr>
        <w:pStyle w:val="Heading2"/>
        <w:divId w:val="1244756437"/>
        <w:rPr>
          <w:rFonts w:eastAsia="Times New Roman"/>
        </w:rPr>
      </w:pPr>
      <w:r>
        <w:rPr>
          <w:rFonts w:eastAsia="Times New Roman"/>
        </w:rPr>
        <w:t>Long-to-wide</w:t>
      </w:r>
    </w:p>
    <w:p w14:paraId="50F4DDD9" w14:textId="77777777" w:rsidR="00A0067E" w:rsidRDefault="00467CDC">
      <w:pPr>
        <w:pStyle w:val="NormalWeb"/>
        <w:divId w:val="1244756437"/>
      </w:pPr>
      <w:r>
        <w:t xml:space="preserve">In some instances, we may wish to convert a dataset to a wider format. For this, we can use the </w:t>
      </w:r>
      <w:proofErr w:type="spellStart"/>
      <w:r>
        <w:rPr>
          <w:rStyle w:val="HTMLCode"/>
        </w:rPr>
        <w:t>pivot_</w:t>
      </w:r>
      <w:proofErr w:type="gramStart"/>
      <w:r>
        <w:rPr>
          <w:rStyle w:val="HTMLCode"/>
        </w:rPr>
        <w:t>wider</w:t>
      </w:r>
      <w:proofErr w:type="spellEnd"/>
      <w:r>
        <w:rPr>
          <w:rStyle w:val="HTMLCode"/>
        </w:rPr>
        <w:t>(</w:t>
      </w:r>
      <w:proofErr w:type="gramEnd"/>
      <w:r>
        <w:rPr>
          <w:rStyle w:val="HTMLCode"/>
        </w:rPr>
        <w:t>)</w:t>
      </w:r>
      <w:r>
        <w:t xml:space="preserve"> function.</w:t>
      </w:r>
    </w:p>
    <w:p w14:paraId="5CEFA559" w14:textId="77777777" w:rsidR="00A0067E" w:rsidRDefault="00467CDC">
      <w:pPr>
        <w:pStyle w:val="NormalWeb"/>
        <w:divId w:val="1244756437"/>
      </w:pPr>
      <w:r>
        <w:t xml:space="preserve">A typical use-case is when we want to transform the results of an analysis into a format which is more digestible for the reader (such as a </w:t>
      </w:r>
      <w:hyperlink w:anchor="tables-for-presentation" w:history="1">
        <w:r>
          <w:rPr>
            <w:rStyle w:val="Hyperlink"/>
          </w:rPr>
          <w:t>Table for presentation</w:t>
        </w:r>
      </w:hyperlink>
      <w:r>
        <w:t xml:space="preserve">). Usually, this involves transforming a dataset in which information for one subject </w:t>
      </w:r>
      <w:proofErr w:type="gramStart"/>
      <w:r>
        <w:t>is are</w:t>
      </w:r>
      <w:proofErr w:type="gramEnd"/>
      <w:r>
        <w:t xml:space="preserve"> spread over multiple rows into a format in which that information is stored in a single row.</w:t>
      </w:r>
    </w:p>
    <w:p w14:paraId="70A7272A" w14:textId="77777777" w:rsidR="00A0067E" w:rsidRDefault="00467CDC">
      <w:pPr>
        <w:pStyle w:val="Heading3"/>
        <w:divId w:val="1773476079"/>
        <w:rPr>
          <w:rFonts w:eastAsia="Times New Roman"/>
        </w:rPr>
      </w:pPr>
      <w:r>
        <w:rPr>
          <w:rFonts w:eastAsia="Times New Roman"/>
        </w:rPr>
        <w:t>Data</w:t>
      </w:r>
    </w:p>
    <w:p w14:paraId="57965C4F" w14:textId="77777777" w:rsidR="00A0067E" w:rsidRDefault="00467CDC">
      <w:pPr>
        <w:pStyle w:val="NormalWeb"/>
        <w:divId w:val="1773476079"/>
      </w:pPr>
      <w:r>
        <w:t xml:space="preserve">For this section of the page, we will use the case </w:t>
      </w:r>
      <w:proofErr w:type="spellStart"/>
      <w:r>
        <w:t>linelist</w:t>
      </w:r>
      <w:proofErr w:type="spellEnd"/>
      <w:r>
        <w:t xml:space="preserve"> (see the </w:t>
      </w:r>
      <w:hyperlink w:anchor="pivot_prep" w:history="1">
        <w:r>
          <w:rPr>
            <w:rStyle w:val="Hyperlink"/>
          </w:rPr>
          <w:t>Preparation</w:t>
        </w:r>
      </w:hyperlink>
      <w:r>
        <w:t xml:space="preserve"> section), which contains one row per case.</w:t>
      </w:r>
    </w:p>
    <w:p w14:paraId="3E602BD3" w14:textId="77777777" w:rsidR="00A0067E" w:rsidRDefault="00467CDC">
      <w:pPr>
        <w:pStyle w:val="NormalWeb"/>
        <w:divId w:val="1773476079"/>
      </w:pPr>
      <w:r>
        <w:lastRenderedPageBreak/>
        <w:t>Here are the first 50 rows:</w:t>
      </w:r>
    </w:p>
    <w:p w14:paraId="0A7E116D" w14:textId="77777777" w:rsidR="00A0067E" w:rsidRDefault="00467CDC">
      <w:pPr>
        <w:pStyle w:val="NormalWeb"/>
        <w:divId w:val="1773476079"/>
      </w:pPr>
      <w:r>
        <w:t>Suppose that we want to know the counts of individuals in the different age groups, by gender:</w:t>
      </w:r>
    </w:p>
    <w:p w14:paraId="216F38EC" w14:textId="77777777" w:rsidR="00A0067E" w:rsidRDefault="00467CDC">
      <w:pPr>
        <w:pStyle w:val="NormalWeb"/>
        <w:divId w:val="1773476079"/>
      </w:pPr>
      <w:r>
        <w:t xml:space="preserve">This gives us a long dataset that is great for producing </w:t>
      </w:r>
      <w:proofErr w:type="spellStart"/>
      <w:r>
        <w:t>visualisations</w:t>
      </w:r>
      <w:proofErr w:type="spellEnd"/>
      <w:r>
        <w:t xml:space="preserve"> in </w:t>
      </w:r>
      <w:r>
        <w:rPr>
          <w:rStyle w:val="Strong"/>
        </w:rPr>
        <w:t>ggplot2</w:t>
      </w:r>
      <w:r>
        <w:t>, but not ideal for presentation in a table:</w:t>
      </w:r>
    </w:p>
    <w:p w14:paraId="42E783A9" w14:textId="77777777" w:rsidR="00A0067E" w:rsidRDefault="00467CDC">
      <w:pPr>
        <w:pStyle w:val="Heading3"/>
        <w:divId w:val="437331846"/>
        <w:rPr>
          <w:rFonts w:eastAsia="Times New Roman"/>
        </w:rPr>
      </w:pPr>
      <w:r>
        <w:rPr>
          <w:rFonts w:eastAsia="Times New Roman"/>
        </w:rPr>
        <w:t>Pivot wider</w:t>
      </w:r>
    </w:p>
    <w:p w14:paraId="46B2C0A3" w14:textId="77777777" w:rsidR="00A0067E" w:rsidRDefault="00467CDC">
      <w:pPr>
        <w:pStyle w:val="NormalWeb"/>
        <w:divId w:val="437331846"/>
      </w:pPr>
      <w:r>
        <w:t xml:space="preserve">Therefore, we can use </w:t>
      </w:r>
      <w:proofErr w:type="spellStart"/>
      <w:r>
        <w:rPr>
          <w:rStyle w:val="HTMLCode"/>
        </w:rPr>
        <w:t>pivot_</w:t>
      </w:r>
      <w:proofErr w:type="gramStart"/>
      <w:r>
        <w:rPr>
          <w:rStyle w:val="HTMLCode"/>
        </w:rPr>
        <w:t>wider</w:t>
      </w:r>
      <w:proofErr w:type="spellEnd"/>
      <w:r>
        <w:rPr>
          <w:rStyle w:val="HTMLCode"/>
        </w:rPr>
        <w:t>(</w:t>
      </w:r>
      <w:proofErr w:type="gramEnd"/>
      <w:r>
        <w:rPr>
          <w:rStyle w:val="HTMLCode"/>
        </w:rPr>
        <w:t>)</w:t>
      </w:r>
      <w:r>
        <w:t xml:space="preserve"> to transform the data into a better format for inclusion as tables in our reports.</w:t>
      </w:r>
    </w:p>
    <w:p w14:paraId="529509AD" w14:textId="77777777" w:rsidR="00A0067E" w:rsidRDefault="00467CDC">
      <w:pPr>
        <w:pStyle w:val="NormalWeb"/>
        <w:divId w:val="437331846"/>
      </w:pPr>
      <w:r>
        <w:t xml:space="preserve">The argument </w:t>
      </w:r>
      <w:proofErr w:type="spellStart"/>
      <w:r>
        <w:rPr>
          <w:rStyle w:val="HTMLCode"/>
        </w:rPr>
        <w:t>names_from</w:t>
      </w:r>
      <w:proofErr w:type="spellEnd"/>
      <w:r>
        <w:t xml:space="preserve"> specifies the column </w:t>
      </w:r>
      <w:r>
        <w:rPr>
          <w:rStyle w:val="Emphasis"/>
        </w:rPr>
        <w:t>from</w:t>
      </w:r>
      <w:r>
        <w:t xml:space="preserve"> which to generate the new column </w:t>
      </w:r>
      <w:r>
        <w:rPr>
          <w:rStyle w:val="Emphasis"/>
        </w:rPr>
        <w:t>names</w:t>
      </w:r>
      <w:r>
        <w:t xml:space="preserve">, while the argument </w:t>
      </w:r>
      <w:proofErr w:type="spellStart"/>
      <w:r>
        <w:rPr>
          <w:rStyle w:val="HTMLCode"/>
        </w:rPr>
        <w:t>values_from</w:t>
      </w:r>
      <w:proofErr w:type="spellEnd"/>
      <w:r>
        <w:t xml:space="preserve"> specifies the column </w:t>
      </w:r>
      <w:r>
        <w:rPr>
          <w:rStyle w:val="Emphasis"/>
        </w:rPr>
        <w:t>from</w:t>
      </w:r>
      <w:r>
        <w:t xml:space="preserve"> which to take the </w:t>
      </w:r>
      <w:r>
        <w:rPr>
          <w:rStyle w:val="Emphasis"/>
        </w:rPr>
        <w:t>values</w:t>
      </w:r>
      <w:r>
        <w:t xml:space="preserve"> to populate the cells. The argument </w:t>
      </w:r>
      <w:proofErr w:type="spellStart"/>
      <w:r>
        <w:rPr>
          <w:rStyle w:val="HTMLCode"/>
        </w:rPr>
        <w:t>id_cols</w:t>
      </w:r>
      <w:proofErr w:type="spellEnd"/>
      <w:r>
        <w:rPr>
          <w:rStyle w:val="HTMLCode"/>
        </w:rPr>
        <w:t xml:space="preserve"> =</w:t>
      </w:r>
      <w:r>
        <w:t xml:space="preserve"> is </w:t>
      </w:r>
      <w:proofErr w:type="gramStart"/>
      <w:r>
        <w:t>optional, but</w:t>
      </w:r>
      <w:proofErr w:type="gramEnd"/>
      <w:r>
        <w:t xml:space="preserve"> can be provided a vector of column names that should not be pivoted, and will thus identify each row.</w:t>
      </w:r>
    </w:p>
    <w:p w14:paraId="3AA1113B" w14:textId="77777777" w:rsidR="00A0067E" w:rsidRDefault="00467CDC">
      <w:pPr>
        <w:pStyle w:val="NormalWeb"/>
        <w:divId w:val="437331846"/>
      </w:pPr>
      <w:r>
        <w:t xml:space="preserve">This table is much more reader-friendly, and therefore better for inclusion in our reports. You can convert into a pretty table with several packages including </w:t>
      </w:r>
      <w:proofErr w:type="spellStart"/>
      <w:r>
        <w:rPr>
          <w:rStyle w:val="Strong"/>
        </w:rPr>
        <w:t>flextable</w:t>
      </w:r>
      <w:proofErr w:type="spellEnd"/>
      <w:r>
        <w:t xml:space="preserve"> and </w:t>
      </w:r>
      <w:proofErr w:type="spellStart"/>
      <w:r>
        <w:rPr>
          <w:rStyle w:val="Strong"/>
        </w:rPr>
        <w:t>knitr</w:t>
      </w:r>
      <w:proofErr w:type="spellEnd"/>
      <w:r>
        <w:t xml:space="preserve">. This process is elaborated in the page </w:t>
      </w:r>
      <w:hyperlink w:anchor="tables-for-presentation" w:history="1">
        <w:r>
          <w:rPr>
            <w:rStyle w:val="Hyperlink"/>
          </w:rPr>
          <w:t>Tables for presentation</w:t>
        </w:r>
      </w:hyperlink>
      <w:r>
        <w:t>.</w:t>
      </w:r>
    </w:p>
    <w:p w14:paraId="501EE70A" w14:textId="77777777" w:rsidR="00A0067E" w:rsidRDefault="00CF0925">
      <w:pPr>
        <w:divId w:val="437331846"/>
        <w:rPr>
          <w:rFonts w:eastAsia="Times New Roman"/>
        </w:rPr>
      </w:pPr>
      <w:r>
        <w:rPr>
          <w:rFonts w:eastAsia="Times New Roman"/>
        </w:rPr>
        <w:pict w14:anchorId="75F3A0F5">
          <v:rect id="_x0000_i1025" style="width:0;height:1.5pt" o:hralign="center" o:hrstd="t" o:hr="t" fillcolor="#a0a0a0" stroked="f"/>
        </w:pict>
      </w:r>
    </w:p>
    <w:p w14:paraId="4C9245F8" w14:textId="77777777" w:rsidR="00A0067E" w:rsidRDefault="00467CDC">
      <w:pPr>
        <w:pStyle w:val="Heading2"/>
        <w:divId w:val="1427770983"/>
        <w:rPr>
          <w:rFonts w:eastAsia="Times New Roman"/>
        </w:rPr>
      </w:pPr>
      <w:r>
        <w:rPr>
          <w:rFonts w:eastAsia="Times New Roman"/>
        </w:rPr>
        <w:t>Fill</w:t>
      </w:r>
    </w:p>
    <w:p w14:paraId="2293250B" w14:textId="77777777" w:rsidR="00A0067E" w:rsidRDefault="00467CDC">
      <w:pPr>
        <w:pStyle w:val="NormalWeb"/>
        <w:divId w:val="1427770983"/>
      </w:pPr>
      <w:r>
        <w:t xml:space="preserve">In some </w:t>
      </w:r>
      <w:proofErr w:type="gramStart"/>
      <w:r>
        <w:t>situations</w:t>
      </w:r>
      <w:proofErr w:type="gramEnd"/>
      <w:r>
        <w:t xml:space="preserve"> after a </w:t>
      </w:r>
      <w:r>
        <w:rPr>
          <w:rStyle w:val="HTMLCode"/>
        </w:rPr>
        <w:t>pivot</w:t>
      </w:r>
      <w:r>
        <w:t xml:space="preserve">, and more commonly after a </w:t>
      </w:r>
      <w:r>
        <w:rPr>
          <w:rStyle w:val="HTMLCode"/>
        </w:rPr>
        <w:t>bind</w:t>
      </w:r>
      <w:r>
        <w:t>, we are left with gaps in some cells that we would like to fill.</w:t>
      </w:r>
    </w:p>
    <w:p w14:paraId="0200EAB2" w14:textId="77777777" w:rsidR="00A0067E" w:rsidRDefault="00467CDC">
      <w:pPr>
        <w:pStyle w:val="Heading3"/>
        <w:divId w:val="44454829"/>
        <w:rPr>
          <w:rFonts w:eastAsia="Times New Roman"/>
        </w:rPr>
      </w:pPr>
      <w:r>
        <w:rPr>
          <w:rFonts w:eastAsia="Times New Roman"/>
        </w:rPr>
        <w:t>Data</w:t>
      </w:r>
    </w:p>
    <w:p w14:paraId="78385E04" w14:textId="77777777" w:rsidR="00A0067E" w:rsidRDefault="00467CDC">
      <w:pPr>
        <w:pStyle w:val="NormalWeb"/>
        <w:divId w:val="44454829"/>
      </w:pPr>
      <w:r>
        <w:t xml:space="preserve">For example, take two datasets, each with observations for the measurement number, the name of the facility, and the case count at that time. However, the second dataset also has a variable </w:t>
      </w:r>
      <w:r>
        <w:rPr>
          <w:rStyle w:val="HTMLCode"/>
        </w:rPr>
        <w:t>Year</w:t>
      </w:r>
      <w:r>
        <w:t>.</w:t>
      </w:r>
    </w:p>
    <w:p w14:paraId="257BB7DE" w14:textId="77777777" w:rsidR="00A0067E" w:rsidRDefault="00467CDC">
      <w:pPr>
        <w:pStyle w:val="NormalWeb"/>
        <w:divId w:val="44454829"/>
      </w:pPr>
      <w:r>
        <w:t xml:space="preserve">When we perform a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to join the two datasets together, the </w:t>
      </w:r>
      <w:r>
        <w:rPr>
          <w:rStyle w:val="HTMLCode"/>
        </w:rPr>
        <w:t>Year</w:t>
      </w:r>
      <w:r>
        <w:t xml:space="preserve"> variable is filled with </w:t>
      </w:r>
      <w:r>
        <w:rPr>
          <w:rStyle w:val="HTMLCode"/>
        </w:rPr>
        <w:t>NA</w:t>
      </w:r>
      <w:r>
        <w:t xml:space="preserve"> for those rows where there was no prior information (i.e. the first dataset):</w:t>
      </w:r>
    </w:p>
    <w:p w14:paraId="16498629" w14:textId="77777777" w:rsidR="00A0067E" w:rsidRDefault="00467CDC">
      <w:pPr>
        <w:pStyle w:val="Heading3"/>
        <w:divId w:val="616257357"/>
        <w:rPr>
          <w:rFonts w:eastAsia="Times New Roman"/>
        </w:rPr>
      </w:pPr>
      <w:proofErr w:type="gramStart"/>
      <w:r>
        <w:rPr>
          <w:rStyle w:val="HTMLCode"/>
        </w:rPr>
        <w:t>fill(</w:t>
      </w:r>
      <w:proofErr w:type="gramEnd"/>
      <w:r>
        <w:rPr>
          <w:rStyle w:val="HTMLCode"/>
        </w:rPr>
        <w:t>)</w:t>
      </w:r>
    </w:p>
    <w:p w14:paraId="1DAC8373" w14:textId="77777777" w:rsidR="00A0067E" w:rsidRDefault="00467CDC">
      <w:pPr>
        <w:pStyle w:val="NormalWeb"/>
        <w:divId w:val="616257357"/>
      </w:pPr>
      <w:r>
        <w:t xml:space="preserve">In this case, </w:t>
      </w:r>
      <w:r>
        <w:rPr>
          <w:rStyle w:val="HTMLCode"/>
        </w:rPr>
        <w:t>Year</w:t>
      </w:r>
      <w:r>
        <w:t xml:space="preserve"> is a useful variable to include, particularly if we want to explore trends over time. Therefore, we use </w:t>
      </w:r>
      <w:proofErr w:type="gramStart"/>
      <w:r>
        <w:rPr>
          <w:rStyle w:val="HTMLCode"/>
        </w:rPr>
        <w:t>fill(</w:t>
      </w:r>
      <w:proofErr w:type="gramEnd"/>
      <w:r>
        <w:rPr>
          <w:rStyle w:val="HTMLCode"/>
        </w:rPr>
        <w:t>)</w:t>
      </w:r>
      <w:r>
        <w:t xml:space="preserve"> to </w:t>
      </w:r>
      <w:r>
        <w:rPr>
          <w:rStyle w:val="Emphasis"/>
        </w:rPr>
        <w:t>fill</w:t>
      </w:r>
      <w:r>
        <w:t xml:space="preserve"> in those empty cells, by specifying the column to fill and the direction (in this case </w:t>
      </w:r>
      <w:r>
        <w:rPr>
          <w:rStyle w:val="Strong"/>
        </w:rPr>
        <w:t>up</w:t>
      </w:r>
      <w:r>
        <w:t>):</w:t>
      </w:r>
    </w:p>
    <w:p w14:paraId="7E3BA139" w14:textId="77777777" w:rsidR="00A0067E" w:rsidRDefault="00467CDC">
      <w:pPr>
        <w:pStyle w:val="NormalWeb"/>
        <w:divId w:val="616257357"/>
      </w:pPr>
      <w:r>
        <w:t>Alternatively, we can rearrange the data so that we would need to fill in a downward direction:</w:t>
      </w:r>
    </w:p>
    <w:p w14:paraId="50A50EBA" w14:textId="77777777" w:rsidR="00A0067E" w:rsidRDefault="00467CDC">
      <w:pPr>
        <w:pStyle w:val="NormalWeb"/>
        <w:divId w:val="616257357"/>
      </w:pPr>
      <w:r>
        <w:lastRenderedPageBreak/>
        <w:t>We now have a useful dataset for plotting:</w:t>
      </w:r>
    </w:p>
    <w:p w14:paraId="6732DBB2" w14:textId="77777777" w:rsidR="00A0067E" w:rsidRDefault="00467CDC">
      <w:pPr>
        <w:pStyle w:val="NormalWeb"/>
        <w:divId w:val="616257357"/>
      </w:pPr>
      <w:r>
        <w:t xml:space="preserve">But less useful for presenting in a table, so </w:t>
      </w:r>
      <w:proofErr w:type="gramStart"/>
      <w:r>
        <w:t>let’s</w:t>
      </w:r>
      <w:proofErr w:type="gramEnd"/>
      <w:r>
        <w:t xml:space="preserve"> practice converting this long, untidy </w:t>
      </w:r>
      <w:proofErr w:type="spellStart"/>
      <w:r>
        <w:t>dataframe</w:t>
      </w:r>
      <w:proofErr w:type="spellEnd"/>
      <w:r>
        <w:t xml:space="preserve"> into a wider, tidy </w:t>
      </w:r>
      <w:proofErr w:type="spellStart"/>
      <w:r>
        <w:t>dataframe</w:t>
      </w:r>
      <w:proofErr w:type="spellEnd"/>
      <w:r>
        <w:t>:</w:t>
      </w:r>
    </w:p>
    <w:p w14:paraId="25232B9C" w14:textId="77777777" w:rsidR="00A0067E" w:rsidRDefault="00467CDC">
      <w:pPr>
        <w:pStyle w:val="NormalWeb"/>
        <w:divId w:val="616257357"/>
      </w:pPr>
      <w:r>
        <w:t xml:space="preserve">N.B. In this case, we had to specify to only include the three variables </w:t>
      </w:r>
      <w:r>
        <w:rPr>
          <w:rStyle w:val="HTMLCode"/>
        </w:rPr>
        <w:t>Facility</w:t>
      </w:r>
      <w:r>
        <w:t xml:space="preserve">, </w:t>
      </w:r>
      <w:r>
        <w:rPr>
          <w:rStyle w:val="HTMLCode"/>
        </w:rPr>
        <w:t>Year</w:t>
      </w:r>
      <w:r>
        <w:t xml:space="preserve">, and </w:t>
      </w:r>
      <w:r>
        <w:rPr>
          <w:rStyle w:val="HTMLCode"/>
        </w:rPr>
        <w:t>Cases</w:t>
      </w:r>
      <w:r>
        <w:t xml:space="preserve"> as the additional variable </w:t>
      </w:r>
      <w:r>
        <w:rPr>
          <w:rStyle w:val="HTMLCode"/>
        </w:rPr>
        <w:t>Measurement</w:t>
      </w:r>
      <w:r>
        <w:t xml:space="preserve"> would interfere with the creation of the table:</w:t>
      </w:r>
    </w:p>
    <w:p w14:paraId="514CC162" w14:textId="77777777" w:rsidR="00A0067E" w:rsidRDefault="00467CDC">
      <w:pPr>
        <w:pStyle w:val="Heading2"/>
        <w:divId w:val="301347529"/>
        <w:rPr>
          <w:rFonts w:eastAsia="Times New Roman"/>
        </w:rPr>
      </w:pPr>
      <w:r>
        <w:rPr>
          <w:rFonts w:eastAsia="Times New Roman"/>
        </w:rPr>
        <w:t>Resources</w:t>
      </w:r>
    </w:p>
    <w:p w14:paraId="08A3B1E9" w14:textId="77777777" w:rsidR="00A0067E" w:rsidRDefault="00467CDC">
      <w:pPr>
        <w:pStyle w:val="NormalWeb"/>
        <w:divId w:val="301347529"/>
      </w:pPr>
      <w:r>
        <w:t xml:space="preserve">Here is a helpful </w:t>
      </w:r>
      <w:hyperlink r:id="rId229" w:history="1">
        <w:r>
          <w:rPr>
            <w:rStyle w:val="Hyperlink"/>
          </w:rPr>
          <w:t>tutorial</w:t>
        </w:r>
      </w:hyperlink>
    </w:p>
    <w:p w14:paraId="0AECDAF0" w14:textId="77777777" w:rsidR="00A0067E" w:rsidRDefault="00467CDC">
      <w:pPr>
        <w:pStyle w:val="Heading1"/>
        <w:divId w:val="352999777"/>
        <w:rPr>
          <w:rFonts w:eastAsia="Times New Roman"/>
        </w:rPr>
      </w:pPr>
      <w:r>
        <w:rPr>
          <w:rFonts w:eastAsia="Times New Roman"/>
        </w:rPr>
        <w:t>Grouping data</w:t>
      </w:r>
    </w:p>
    <w:p w14:paraId="3B97F1DE" w14:textId="77777777" w:rsidR="00A0067E" w:rsidRDefault="00467CDC">
      <w:pPr>
        <w:pStyle w:val="NormalWeb"/>
        <w:divId w:val="352999777"/>
      </w:pPr>
      <w:r>
        <w:t xml:space="preserve">This page covers how to group and aggregate data for descriptive analysis. It makes use of the </w:t>
      </w:r>
      <w:proofErr w:type="spellStart"/>
      <w:r>
        <w:rPr>
          <w:rStyle w:val="Strong"/>
        </w:rPr>
        <w:t>tidyverse</w:t>
      </w:r>
      <w:proofErr w:type="spellEnd"/>
      <w:r>
        <w:t xml:space="preserve"> family of packages for common and easy-to-use functions.</w:t>
      </w:r>
    </w:p>
    <w:p w14:paraId="4F26B2D4" w14:textId="77777777" w:rsidR="00A0067E" w:rsidRDefault="00467CDC">
      <w:pPr>
        <w:pStyle w:val="NormalWeb"/>
        <w:divId w:val="352999777"/>
      </w:pPr>
      <w:r>
        <w:t xml:space="preserve">Grouping data is a core component of data management and analysis. Grouped data statistically </w:t>
      </w:r>
      <w:proofErr w:type="spellStart"/>
      <w:r>
        <w:t>summarised</w:t>
      </w:r>
      <w:proofErr w:type="spellEnd"/>
      <w:r>
        <w:t xml:space="preserve"> by </w:t>
      </w:r>
      <w:proofErr w:type="gramStart"/>
      <w:r>
        <w:t>group, and</w:t>
      </w:r>
      <w:proofErr w:type="gramEnd"/>
      <w:r>
        <w:t xml:space="preserve"> can be plotted by group. Functions from the </w:t>
      </w:r>
      <w:proofErr w:type="spellStart"/>
      <w:r>
        <w:rPr>
          <w:rStyle w:val="Strong"/>
        </w:rPr>
        <w:t>dplyr</w:t>
      </w:r>
      <w:proofErr w:type="spellEnd"/>
      <w:r>
        <w:t xml:space="preserve"> package (part of the </w:t>
      </w:r>
      <w:proofErr w:type="spellStart"/>
      <w:r>
        <w:rPr>
          <w:rStyle w:val="Strong"/>
        </w:rPr>
        <w:t>tidyverse</w:t>
      </w:r>
      <w:proofErr w:type="spellEnd"/>
      <w:r>
        <w:t>) make grouping and subsequent operations quite easy.</w:t>
      </w:r>
    </w:p>
    <w:p w14:paraId="1AA75F69" w14:textId="77777777" w:rsidR="00A0067E" w:rsidRDefault="00467CDC">
      <w:pPr>
        <w:pStyle w:val="NormalWeb"/>
        <w:divId w:val="352999777"/>
      </w:pPr>
      <w:r>
        <w:t>This page will address the following topics:</w:t>
      </w:r>
    </w:p>
    <w:p w14:paraId="2204044E" w14:textId="77777777" w:rsidR="00A0067E" w:rsidRDefault="00467CDC">
      <w:pPr>
        <w:numPr>
          <w:ilvl w:val="0"/>
          <w:numId w:val="106"/>
        </w:numPr>
        <w:spacing w:before="100" w:beforeAutospacing="1" w:after="100" w:afterAutospacing="1"/>
        <w:divId w:val="352999777"/>
        <w:rPr>
          <w:rFonts w:eastAsia="Times New Roman"/>
        </w:rPr>
      </w:pPr>
      <w:r>
        <w:rPr>
          <w:rFonts w:eastAsia="Times New Roman"/>
        </w:rPr>
        <w:t xml:space="preserve">Group data with the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rPr>
          <w:rFonts w:eastAsia="Times New Roman"/>
        </w:rPr>
        <w:t xml:space="preserve"> function</w:t>
      </w:r>
    </w:p>
    <w:p w14:paraId="0F25F0EA" w14:textId="77777777" w:rsidR="00A0067E" w:rsidRDefault="00467CDC">
      <w:pPr>
        <w:numPr>
          <w:ilvl w:val="0"/>
          <w:numId w:val="106"/>
        </w:numPr>
        <w:spacing w:before="100" w:beforeAutospacing="1" w:after="100" w:afterAutospacing="1"/>
        <w:divId w:val="352999777"/>
        <w:rPr>
          <w:rFonts w:eastAsia="Times New Roman"/>
        </w:rPr>
      </w:pPr>
      <w:r>
        <w:rPr>
          <w:rFonts w:eastAsia="Times New Roman"/>
        </w:rPr>
        <w:t>Un-group data</w:t>
      </w:r>
    </w:p>
    <w:p w14:paraId="3D980CE9" w14:textId="77777777" w:rsidR="00A0067E" w:rsidRDefault="00467CDC">
      <w:pPr>
        <w:numPr>
          <w:ilvl w:val="0"/>
          <w:numId w:val="106"/>
        </w:numPr>
        <w:spacing w:before="100" w:beforeAutospacing="1" w:after="100" w:afterAutospacing="1"/>
        <w:divId w:val="352999777"/>
        <w:rPr>
          <w:rFonts w:eastAsia="Times New Roman"/>
        </w:rPr>
      </w:pP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grouped data with statistics</w:t>
      </w:r>
    </w:p>
    <w:p w14:paraId="0D342090" w14:textId="77777777" w:rsidR="00A0067E" w:rsidRDefault="00467CDC">
      <w:pPr>
        <w:numPr>
          <w:ilvl w:val="0"/>
          <w:numId w:val="106"/>
        </w:numPr>
        <w:spacing w:before="100" w:beforeAutospacing="1" w:after="100" w:afterAutospacing="1"/>
        <w:divId w:val="352999777"/>
        <w:rPr>
          <w:rFonts w:eastAsia="Times New Roman"/>
        </w:rPr>
      </w:pPr>
      <w:r>
        <w:rPr>
          <w:rFonts w:eastAsia="Times New Roman"/>
        </w:rPr>
        <w:t xml:space="preserve">The difference between </w:t>
      </w:r>
      <w:proofErr w:type="gramStart"/>
      <w:r>
        <w:rPr>
          <w:rStyle w:val="HTMLCode"/>
        </w:rPr>
        <w:t>count(</w:t>
      </w:r>
      <w:proofErr w:type="gramEnd"/>
      <w:r>
        <w:rPr>
          <w:rStyle w:val="HTMLCode"/>
        </w:rPr>
        <w:t>)</w:t>
      </w:r>
      <w:r>
        <w:rPr>
          <w:rFonts w:eastAsia="Times New Roman"/>
        </w:rPr>
        <w:t xml:space="preserve"> and </w:t>
      </w:r>
      <w:r>
        <w:rPr>
          <w:rStyle w:val="HTMLCode"/>
        </w:rPr>
        <w:t>tally()</w:t>
      </w:r>
    </w:p>
    <w:p w14:paraId="23D1E697" w14:textId="77777777" w:rsidR="00A0067E" w:rsidRDefault="00467CDC">
      <w:pPr>
        <w:numPr>
          <w:ilvl w:val="0"/>
          <w:numId w:val="106"/>
        </w:numPr>
        <w:spacing w:before="100" w:beforeAutospacing="1" w:after="100" w:afterAutospacing="1"/>
        <w:divId w:val="352999777"/>
        <w:rPr>
          <w:rFonts w:eastAsia="Times New Roman"/>
        </w:rPr>
      </w:pPr>
      <w:proofErr w:type="gramStart"/>
      <w:r>
        <w:rPr>
          <w:rStyle w:val="HTMLCode"/>
        </w:rPr>
        <w:t>arrange(</w:t>
      </w:r>
      <w:proofErr w:type="gramEnd"/>
      <w:r>
        <w:rPr>
          <w:rStyle w:val="HTMLCode"/>
        </w:rPr>
        <w:t>)</w:t>
      </w:r>
      <w:r>
        <w:rPr>
          <w:rFonts w:eastAsia="Times New Roman"/>
        </w:rPr>
        <w:t xml:space="preserve"> applied to grouped data</w:t>
      </w:r>
    </w:p>
    <w:p w14:paraId="46880420" w14:textId="77777777" w:rsidR="00A0067E" w:rsidRDefault="00467CDC">
      <w:pPr>
        <w:numPr>
          <w:ilvl w:val="0"/>
          <w:numId w:val="106"/>
        </w:numPr>
        <w:spacing w:before="100" w:beforeAutospacing="1" w:after="100" w:afterAutospacing="1"/>
        <w:divId w:val="352999777"/>
        <w:rPr>
          <w:rFonts w:eastAsia="Times New Roman"/>
        </w:rPr>
      </w:pPr>
      <w:proofErr w:type="gramStart"/>
      <w:r>
        <w:rPr>
          <w:rStyle w:val="HTMLCode"/>
        </w:rPr>
        <w:t>filter(</w:t>
      </w:r>
      <w:proofErr w:type="gramEnd"/>
      <w:r>
        <w:rPr>
          <w:rStyle w:val="HTMLCode"/>
        </w:rPr>
        <w:t>)</w:t>
      </w:r>
      <w:r>
        <w:rPr>
          <w:rFonts w:eastAsia="Times New Roman"/>
        </w:rPr>
        <w:t xml:space="preserve"> applied to grouped data</w:t>
      </w:r>
    </w:p>
    <w:p w14:paraId="6B130E39" w14:textId="77777777" w:rsidR="00A0067E" w:rsidRDefault="00467CDC">
      <w:pPr>
        <w:numPr>
          <w:ilvl w:val="0"/>
          <w:numId w:val="106"/>
        </w:numPr>
        <w:spacing w:before="100" w:beforeAutospacing="1" w:after="100" w:afterAutospacing="1"/>
        <w:divId w:val="352999777"/>
        <w:rPr>
          <w:rFonts w:eastAsia="Times New Roman"/>
        </w:rPr>
      </w:pPr>
      <w:proofErr w:type="gramStart"/>
      <w:r>
        <w:rPr>
          <w:rStyle w:val="HTMLCode"/>
        </w:rPr>
        <w:t>mutate(</w:t>
      </w:r>
      <w:proofErr w:type="gramEnd"/>
      <w:r>
        <w:rPr>
          <w:rStyle w:val="HTMLCode"/>
        </w:rPr>
        <w:t>)</w:t>
      </w:r>
      <w:r>
        <w:rPr>
          <w:rFonts w:eastAsia="Times New Roman"/>
        </w:rPr>
        <w:t xml:space="preserve"> applied to grouped data</w:t>
      </w:r>
    </w:p>
    <w:p w14:paraId="55158F4D" w14:textId="77777777" w:rsidR="00A0067E" w:rsidRDefault="00467CDC">
      <w:pPr>
        <w:numPr>
          <w:ilvl w:val="0"/>
          <w:numId w:val="106"/>
        </w:numPr>
        <w:spacing w:before="100" w:beforeAutospacing="1" w:after="100" w:afterAutospacing="1"/>
        <w:divId w:val="352999777"/>
        <w:rPr>
          <w:rFonts w:eastAsia="Times New Roman"/>
        </w:rPr>
      </w:pPr>
      <w:proofErr w:type="gramStart"/>
      <w:r>
        <w:rPr>
          <w:rStyle w:val="HTMLCode"/>
        </w:rPr>
        <w:t>select(</w:t>
      </w:r>
      <w:proofErr w:type="gramEnd"/>
      <w:r>
        <w:rPr>
          <w:rStyle w:val="HTMLCode"/>
        </w:rPr>
        <w:t>)</w:t>
      </w:r>
      <w:r>
        <w:rPr>
          <w:rFonts w:eastAsia="Times New Roman"/>
        </w:rPr>
        <w:t xml:space="preserve"> applied to grouped data</w:t>
      </w:r>
    </w:p>
    <w:p w14:paraId="37275AB5" w14:textId="77777777" w:rsidR="00A0067E" w:rsidRDefault="00467CDC">
      <w:pPr>
        <w:numPr>
          <w:ilvl w:val="0"/>
          <w:numId w:val="106"/>
        </w:numPr>
        <w:spacing w:before="100" w:beforeAutospacing="1" w:after="100" w:afterAutospacing="1"/>
        <w:divId w:val="352999777"/>
        <w:rPr>
          <w:rFonts w:eastAsia="Times New Roman"/>
        </w:rPr>
      </w:pPr>
      <w:r>
        <w:rPr>
          <w:rFonts w:eastAsia="Times New Roman"/>
        </w:rPr>
        <w:t xml:space="preserve">The </w:t>
      </w:r>
      <w:r>
        <w:rPr>
          <w:rStyle w:val="Strong"/>
          <w:rFonts w:eastAsia="Times New Roman"/>
        </w:rPr>
        <w:t>base</w:t>
      </w:r>
      <w:r>
        <w:rPr>
          <w:rFonts w:eastAsia="Times New Roman"/>
        </w:rPr>
        <w:t xml:space="preserve"> R </w:t>
      </w:r>
      <w:proofErr w:type="gramStart"/>
      <w:r>
        <w:rPr>
          <w:rStyle w:val="HTMLCode"/>
        </w:rPr>
        <w:t>aggregate(</w:t>
      </w:r>
      <w:proofErr w:type="gramEnd"/>
      <w:r>
        <w:rPr>
          <w:rStyle w:val="HTMLCode"/>
        </w:rPr>
        <w:t>)</w:t>
      </w:r>
      <w:r>
        <w:rPr>
          <w:rFonts w:eastAsia="Times New Roman"/>
        </w:rPr>
        <w:t xml:space="preserve"> command as an alternative</w:t>
      </w:r>
    </w:p>
    <w:p w14:paraId="7BCFB482" w14:textId="77777777" w:rsidR="00A0067E" w:rsidRDefault="00467CDC">
      <w:pPr>
        <w:pStyle w:val="Heading2"/>
        <w:divId w:val="1616211279"/>
        <w:rPr>
          <w:rFonts w:eastAsia="Times New Roman"/>
        </w:rPr>
      </w:pPr>
      <w:r>
        <w:rPr>
          <w:rFonts w:eastAsia="Times New Roman"/>
        </w:rPr>
        <w:t>Preparation</w:t>
      </w:r>
    </w:p>
    <w:p w14:paraId="6A4CC880" w14:textId="77777777" w:rsidR="00A0067E" w:rsidRDefault="00467CDC">
      <w:pPr>
        <w:pStyle w:val="Heading3"/>
        <w:divId w:val="1668317022"/>
        <w:rPr>
          <w:rFonts w:eastAsia="Times New Roman"/>
        </w:rPr>
      </w:pPr>
      <w:r>
        <w:rPr>
          <w:rFonts w:eastAsia="Times New Roman"/>
        </w:rPr>
        <w:t>Load packages</w:t>
      </w:r>
    </w:p>
    <w:p w14:paraId="1EB4B849" w14:textId="77777777" w:rsidR="00A0067E" w:rsidRDefault="00467CDC">
      <w:pPr>
        <w:pStyle w:val="NormalWeb"/>
        <w:divId w:val="1668317022"/>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160E7D92" w14:textId="77777777" w:rsidR="00A0067E" w:rsidRDefault="00467CDC">
      <w:pPr>
        <w:pStyle w:val="Heading3"/>
        <w:divId w:val="1991129218"/>
        <w:rPr>
          <w:rFonts w:eastAsia="Times New Roman"/>
        </w:rPr>
      </w:pPr>
      <w:r>
        <w:rPr>
          <w:rFonts w:eastAsia="Times New Roman"/>
        </w:rPr>
        <w:lastRenderedPageBreak/>
        <w:t>Import data</w:t>
      </w:r>
    </w:p>
    <w:p w14:paraId="44F41498" w14:textId="77777777" w:rsidR="00A0067E" w:rsidRDefault="00467CDC">
      <w:pPr>
        <w:pStyle w:val="NormalWeb"/>
        <w:divId w:val="1991129218"/>
      </w:pPr>
      <w:r>
        <w:t xml:space="preserve">We import the dataset of cases from a simulated Ebola epidemic. If you want to follow along, </w:t>
      </w:r>
      <w:hyperlink r:id="rId230"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The dataset is imported using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See the page on </w:t>
      </w:r>
      <w:hyperlink w:anchor="import-and-export" w:history="1">
        <w:r>
          <w:rPr>
            <w:rStyle w:val="Hyperlink"/>
          </w:rPr>
          <w:t>Import and export</w:t>
        </w:r>
      </w:hyperlink>
      <w:r>
        <w:t xml:space="preserve"> for various ways to import data.</w:t>
      </w:r>
    </w:p>
    <w:p w14:paraId="62C6DACA" w14:textId="77777777" w:rsidR="00A0067E" w:rsidRDefault="00467CDC">
      <w:pPr>
        <w:pStyle w:val="NormalWeb"/>
        <w:divId w:val="1991129218"/>
      </w:pPr>
      <w:r>
        <w:t xml:space="preserve">The first 50 rows of </w:t>
      </w:r>
      <w:proofErr w:type="spellStart"/>
      <w:r>
        <w:rPr>
          <w:rStyle w:val="HTMLCode"/>
        </w:rPr>
        <w:t>linelist</w:t>
      </w:r>
      <w:proofErr w:type="spellEnd"/>
      <w:r>
        <w:t>:</w:t>
      </w:r>
    </w:p>
    <w:p w14:paraId="01C473D8" w14:textId="77777777" w:rsidR="00A0067E" w:rsidRDefault="00467CDC">
      <w:pPr>
        <w:pStyle w:val="Heading2"/>
        <w:divId w:val="1662149890"/>
        <w:rPr>
          <w:rFonts w:eastAsia="Times New Roman"/>
        </w:rPr>
      </w:pPr>
      <w:r>
        <w:rPr>
          <w:rFonts w:eastAsia="Times New Roman"/>
        </w:rPr>
        <w:t>Grouping</w:t>
      </w:r>
    </w:p>
    <w:p w14:paraId="689CCDA1" w14:textId="77777777" w:rsidR="00A0067E" w:rsidRDefault="00467CDC">
      <w:pPr>
        <w:pStyle w:val="NormalWeb"/>
        <w:divId w:val="1662149890"/>
      </w:pPr>
      <w:r>
        <w:t xml:space="preserve">The function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groups the rows by the unique values in the column specified to it. If multiple columns are specified, rows are grouped by the unique combinations of values across the columns. Each unique value (or combination of values) constitutes a group. Subsequent changes to the dataset or calculations can then be performed within the context of each group.</w:t>
      </w:r>
    </w:p>
    <w:p w14:paraId="6289811D" w14:textId="77777777" w:rsidR="00A0067E" w:rsidRDefault="00467CDC">
      <w:pPr>
        <w:pStyle w:val="NormalWeb"/>
        <w:divId w:val="1662149890"/>
      </w:pPr>
      <w:r>
        <w:t xml:space="preserve">For example, the command below takes the </w:t>
      </w:r>
      <w:proofErr w:type="spellStart"/>
      <w:r>
        <w:rPr>
          <w:rStyle w:val="HTMLCode"/>
        </w:rPr>
        <w:t>linelist</w:t>
      </w:r>
      <w:proofErr w:type="spellEnd"/>
      <w:r>
        <w:t xml:space="preserve"> and groups the rows by unique values in the column </w:t>
      </w:r>
      <w:r>
        <w:rPr>
          <w:rStyle w:val="HTMLCode"/>
        </w:rPr>
        <w:t>outcome</w:t>
      </w:r>
      <w:r>
        <w:t xml:space="preserve">, saving the output as a new data frame </w:t>
      </w:r>
      <w:proofErr w:type="spellStart"/>
      <w:r>
        <w:rPr>
          <w:rStyle w:val="HTMLCode"/>
        </w:rPr>
        <w:t>ll_by_outcome</w:t>
      </w:r>
      <w:proofErr w:type="spellEnd"/>
      <w:r>
        <w:t xml:space="preserve">. The grouping column(s) are placed inside the parentheses of the function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w:t>
      </w:r>
    </w:p>
    <w:p w14:paraId="502B2E65" w14:textId="77777777" w:rsidR="00A0067E" w:rsidRDefault="00467CDC">
      <w:pPr>
        <w:pStyle w:val="NormalWeb"/>
        <w:divId w:val="1662149890"/>
      </w:pPr>
      <w:r>
        <w:rPr>
          <w:rStyle w:val="Strong"/>
        </w:rPr>
        <w:t>Note that there is no perceptible change to the dataset</w:t>
      </w:r>
      <w:r>
        <w:t xml:space="preserve"> after running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w:t>
      </w:r>
      <w:r>
        <w:rPr>
          <w:rStyle w:val="Emphasis"/>
        </w:rPr>
        <w:t>until</w:t>
      </w:r>
      <w:r>
        <w:t xml:space="preserve"> another </w:t>
      </w:r>
      <w:proofErr w:type="spellStart"/>
      <w:r>
        <w:rPr>
          <w:rStyle w:val="Strong"/>
        </w:rPr>
        <w:t>dplyr</w:t>
      </w:r>
      <w:proofErr w:type="spellEnd"/>
      <w:r>
        <w:t xml:space="preserve"> verb such as </w:t>
      </w:r>
      <w:r>
        <w:rPr>
          <w:rStyle w:val="HTMLCode"/>
        </w:rPr>
        <w:t>mutate()</w:t>
      </w:r>
      <w:r>
        <w:t xml:space="preserve">, </w:t>
      </w:r>
      <w:proofErr w:type="spellStart"/>
      <w:r>
        <w:rPr>
          <w:rStyle w:val="HTMLCode"/>
        </w:rPr>
        <w:t>summarise</w:t>
      </w:r>
      <w:proofErr w:type="spellEnd"/>
      <w:r>
        <w:rPr>
          <w:rStyle w:val="HTMLCode"/>
        </w:rPr>
        <w:t>()</w:t>
      </w:r>
      <w:r>
        <w:t xml:space="preserve">, or </w:t>
      </w:r>
      <w:r>
        <w:rPr>
          <w:rStyle w:val="HTMLCode"/>
        </w:rPr>
        <w:t>arrange()</w:t>
      </w:r>
      <w:r>
        <w:t xml:space="preserve"> is applied on the “grouped” data frame.</w:t>
      </w:r>
    </w:p>
    <w:p w14:paraId="239FB202" w14:textId="77777777" w:rsidR="00A0067E" w:rsidRDefault="00467CDC">
      <w:pPr>
        <w:pStyle w:val="NormalWeb"/>
        <w:divId w:val="1662149890"/>
      </w:pPr>
      <w:r>
        <w:t xml:space="preserve">You can however “see” the groupings by printing the data frame. When you print a grouped data frame, you will see it has been transformed into a </w:t>
      </w:r>
      <w:hyperlink r:id="rId231" w:history="1">
        <w:proofErr w:type="spellStart"/>
        <w:r>
          <w:rPr>
            <w:rStyle w:val="HTMLCode"/>
            <w:color w:val="0000FF"/>
            <w:u w:val="single"/>
          </w:rPr>
          <w:t>tibble</w:t>
        </w:r>
        <w:proofErr w:type="spellEnd"/>
        <w:r>
          <w:rPr>
            <w:rStyle w:val="Hyperlink"/>
          </w:rPr>
          <w:t xml:space="preserve"> class object</w:t>
        </w:r>
      </w:hyperlink>
      <w:r>
        <w:t xml:space="preserve"> which, when printed, displays which groupings have been applied and how many groups there are - written just above the header row.</w:t>
      </w:r>
    </w:p>
    <w:p w14:paraId="407CBDFC" w14:textId="77777777" w:rsidR="00A0067E" w:rsidRDefault="00467CDC">
      <w:pPr>
        <w:pStyle w:val="Heading3"/>
        <w:divId w:val="189727596"/>
        <w:rPr>
          <w:rFonts w:eastAsia="Times New Roman"/>
        </w:rPr>
      </w:pPr>
      <w:r>
        <w:rPr>
          <w:rFonts w:eastAsia="Times New Roman"/>
        </w:rPr>
        <w:t>Unique groups</w:t>
      </w:r>
    </w:p>
    <w:p w14:paraId="0C913C6D" w14:textId="77777777" w:rsidR="00A0067E" w:rsidRDefault="00467CDC">
      <w:pPr>
        <w:pStyle w:val="NormalWeb"/>
        <w:divId w:val="189727596"/>
      </w:pPr>
      <w:r>
        <w:rPr>
          <w:rStyle w:val="Strong"/>
        </w:rPr>
        <w:t>The groups created reflect each unique combination of values across the grouping columns.</w:t>
      </w:r>
    </w:p>
    <w:p w14:paraId="3AC7C6D6" w14:textId="77777777" w:rsidR="00A0067E" w:rsidRDefault="00467CDC">
      <w:pPr>
        <w:pStyle w:val="NormalWeb"/>
        <w:divId w:val="189727596"/>
      </w:pPr>
      <w:r>
        <w:t xml:space="preserve">To see the groups </w:t>
      </w:r>
      <w:r>
        <w:rPr>
          <w:rStyle w:val="Emphasis"/>
        </w:rPr>
        <w:t>and the number of rows in each group</w:t>
      </w:r>
      <w:r>
        <w:t xml:space="preserve">, pass the grouped data to </w:t>
      </w:r>
      <w:proofErr w:type="gramStart"/>
      <w:r>
        <w:rPr>
          <w:rStyle w:val="HTMLCode"/>
        </w:rPr>
        <w:t>tally(</w:t>
      </w:r>
      <w:proofErr w:type="gramEnd"/>
      <w:r>
        <w:rPr>
          <w:rStyle w:val="HTMLCode"/>
        </w:rPr>
        <w:t>)</w:t>
      </w:r>
      <w:r>
        <w:t xml:space="preserve">. To see just the unique groups without counts you can pass to </w:t>
      </w:r>
      <w:proofErr w:type="spellStart"/>
      <w:r>
        <w:rPr>
          <w:rStyle w:val="HTMLCode"/>
        </w:rPr>
        <w:t>group_</w:t>
      </w:r>
      <w:proofErr w:type="gramStart"/>
      <w:r>
        <w:rPr>
          <w:rStyle w:val="HTMLCode"/>
        </w:rPr>
        <w:t>keys</w:t>
      </w:r>
      <w:proofErr w:type="spellEnd"/>
      <w:r>
        <w:rPr>
          <w:rStyle w:val="HTMLCode"/>
        </w:rPr>
        <w:t>(</w:t>
      </w:r>
      <w:proofErr w:type="gramEnd"/>
      <w:r>
        <w:rPr>
          <w:rStyle w:val="HTMLCode"/>
        </w:rPr>
        <w:t>)</w:t>
      </w:r>
      <w:r>
        <w:t>.</w:t>
      </w:r>
    </w:p>
    <w:p w14:paraId="1D23E426" w14:textId="77777777" w:rsidR="00A0067E" w:rsidRDefault="00467CDC">
      <w:pPr>
        <w:pStyle w:val="NormalWeb"/>
        <w:divId w:val="189727596"/>
      </w:pPr>
      <w:r>
        <w:t xml:space="preserve">See below that there are </w:t>
      </w:r>
      <w:r>
        <w:rPr>
          <w:rStyle w:val="Strong"/>
        </w:rPr>
        <w:t>three</w:t>
      </w:r>
      <w:r>
        <w:t xml:space="preserve"> unique values in the grouping column </w:t>
      </w:r>
      <w:r>
        <w:rPr>
          <w:rStyle w:val="HTMLCode"/>
        </w:rPr>
        <w:t>outcome</w:t>
      </w:r>
      <w:r>
        <w:t xml:space="preserve">: “Death”, “Recover”, and </w:t>
      </w:r>
      <w:r>
        <w:rPr>
          <w:rStyle w:val="HTMLCode"/>
        </w:rPr>
        <w:t>NA</w:t>
      </w:r>
      <w:r>
        <w:t xml:space="preserve">. See that there were </w:t>
      </w:r>
      <w:proofErr w:type="spellStart"/>
      <w:proofErr w:type="gramStart"/>
      <w:r>
        <w:rPr>
          <w:rStyle w:val="HTMLCode"/>
        </w:rPr>
        <w:t>nrow</w:t>
      </w:r>
      <w:proofErr w:type="spellEnd"/>
      <w:r>
        <w:rPr>
          <w:rStyle w:val="HTMLCode"/>
        </w:rPr>
        <w:t>(</w:t>
      </w:r>
      <w:proofErr w:type="spellStart"/>
      <w:proofErr w:type="gramEnd"/>
      <w:r>
        <w:rPr>
          <w:rStyle w:val="HTMLCode"/>
        </w:rPr>
        <w:t>linelist</w:t>
      </w:r>
      <w:proofErr w:type="spellEnd"/>
      <w:r>
        <w:rPr>
          <w:rStyle w:val="HTMLCode"/>
        </w:rPr>
        <w:t xml:space="preserve"> %&gt;% filter(outcome == "Death"))</w:t>
      </w:r>
      <w:r>
        <w:t xml:space="preserve"> deaths,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 xml:space="preserve"> %&gt;% filter(outcome == "Recover"))</w:t>
      </w:r>
      <w:r>
        <w:t xml:space="preserve"> recoveries, and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 xml:space="preserve"> %&gt;% filter(is.na(outcome)))</w:t>
      </w:r>
      <w:r>
        <w:t xml:space="preserve"> with no outcome recorded.</w:t>
      </w:r>
    </w:p>
    <w:p w14:paraId="04F44892" w14:textId="77777777" w:rsidR="00A0067E" w:rsidRDefault="00467CDC">
      <w:pPr>
        <w:pStyle w:val="NormalWeb"/>
        <w:divId w:val="189727596"/>
      </w:pPr>
      <w:r>
        <w:lastRenderedPageBreak/>
        <w:t xml:space="preserve">You can group by more than one column. Below, the data frame is grouped by </w:t>
      </w:r>
      <w:r>
        <w:rPr>
          <w:rStyle w:val="HTMLCode"/>
        </w:rPr>
        <w:t>outcome</w:t>
      </w:r>
      <w:r>
        <w:t xml:space="preserve"> and </w:t>
      </w:r>
      <w:r>
        <w:rPr>
          <w:rStyle w:val="HTMLCode"/>
        </w:rPr>
        <w:t>gender</w:t>
      </w:r>
      <w:r>
        <w:t xml:space="preserve">, and then tallied. Note how each unique combination of </w:t>
      </w:r>
      <w:r>
        <w:rPr>
          <w:rStyle w:val="HTMLCode"/>
        </w:rPr>
        <w:t>outcome</w:t>
      </w:r>
      <w:r>
        <w:t xml:space="preserve"> and </w:t>
      </w:r>
      <w:r>
        <w:rPr>
          <w:rStyle w:val="HTMLCode"/>
        </w:rPr>
        <w:t>gender</w:t>
      </w:r>
      <w:r>
        <w:t xml:space="preserve"> is registered as its own group - including missing values for either column.</w:t>
      </w:r>
    </w:p>
    <w:p w14:paraId="2A90B672" w14:textId="77777777" w:rsidR="00A0067E" w:rsidRDefault="00467CDC">
      <w:pPr>
        <w:pStyle w:val="Heading3"/>
        <w:divId w:val="1442798946"/>
        <w:rPr>
          <w:rFonts w:eastAsia="Times New Roman"/>
        </w:rPr>
      </w:pPr>
      <w:r>
        <w:rPr>
          <w:rFonts w:eastAsia="Times New Roman"/>
        </w:rPr>
        <w:t>New columns</w:t>
      </w:r>
    </w:p>
    <w:p w14:paraId="0CB4101B" w14:textId="77777777" w:rsidR="00A0067E" w:rsidRDefault="00467CDC">
      <w:pPr>
        <w:pStyle w:val="NormalWeb"/>
        <w:divId w:val="1442798946"/>
      </w:pPr>
      <w:r>
        <w:t xml:space="preserve">You can also create a new grouping column </w:t>
      </w:r>
      <w:r>
        <w:rPr>
          <w:rStyle w:val="Emphasis"/>
        </w:rPr>
        <w:t>within</w:t>
      </w:r>
      <w:r>
        <w:t xml:space="preserve"> the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statement. This is equivalent to calling </w:t>
      </w:r>
      <w:proofErr w:type="gramStart"/>
      <w:r>
        <w:rPr>
          <w:rStyle w:val="HTMLCode"/>
        </w:rPr>
        <w:t>mutate(</w:t>
      </w:r>
      <w:proofErr w:type="gramEnd"/>
      <w:r>
        <w:rPr>
          <w:rStyle w:val="HTMLCode"/>
        </w:rPr>
        <w:t>)</w:t>
      </w:r>
      <w:r>
        <w:t xml:space="preserve"> before the </w:t>
      </w:r>
      <w:proofErr w:type="spellStart"/>
      <w:r>
        <w:rPr>
          <w:rStyle w:val="HTMLCode"/>
        </w:rPr>
        <w:t>group_by</w:t>
      </w:r>
      <w:proofErr w:type="spellEnd"/>
      <w:r>
        <w:rPr>
          <w:rStyle w:val="HTMLCode"/>
        </w:rPr>
        <w:t>()</w:t>
      </w:r>
      <w:r>
        <w:t xml:space="preserve">. For a quick tabulation this style can be handy, but for more clarity in your code consider creating this column in its own </w:t>
      </w:r>
      <w:proofErr w:type="gramStart"/>
      <w:r>
        <w:rPr>
          <w:rStyle w:val="HTMLCode"/>
        </w:rPr>
        <w:t>mutate(</w:t>
      </w:r>
      <w:proofErr w:type="gramEnd"/>
      <w:r>
        <w:rPr>
          <w:rStyle w:val="HTMLCode"/>
        </w:rPr>
        <w:t>)</w:t>
      </w:r>
      <w:r>
        <w:t xml:space="preserve"> step and then piping to </w:t>
      </w:r>
      <w:proofErr w:type="spellStart"/>
      <w:r>
        <w:rPr>
          <w:rStyle w:val="HTMLCode"/>
        </w:rPr>
        <w:t>group_by</w:t>
      </w:r>
      <w:proofErr w:type="spellEnd"/>
      <w:r>
        <w:rPr>
          <w:rStyle w:val="HTMLCode"/>
        </w:rPr>
        <w:t>()</w:t>
      </w:r>
      <w:r>
        <w:t>.</w:t>
      </w:r>
    </w:p>
    <w:p w14:paraId="72DA835E" w14:textId="77777777" w:rsidR="00A0067E" w:rsidRDefault="00467CDC">
      <w:pPr>
        <w:pStyle w:val="Heading3"/>
        <w:divId w:val="775910227"/>
        <w:rPr>
          <w:rFonts w:eastAsia="Times New Roman"/>
        </w:rPr>
      </w:pPr>
      <w:r>
        <w:rPr>
          <w:rFonts w:eastAsia="Times New Roman"/>
        </w:rPr>
        <w:t>Add/drop grouping columns</w:t>
      </w:r>
    </w:p>
    <w:p w14:paraId="43EEA9C1" w14:textId="77777777" w:rsidR="00A0067E" w:rsidRDefault="00467CDC">
      <w:pPr>
        <w:pStyle w:val="NormalWeb"/>
        <w:divId w:val="775910227"/>
      </w:pPr>
      <w:r>
        <w:t xml:space="preserve">By default, if you run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on data that are already grouped, the old groups will be removed and the new one(s) will apply. If you want to add new groups to the existing ones, include the </w:t>
      </w:r>
      <w:proofErr w:type="gramStart"/>
      <w:r>
        <w:t xml:space="preserve">argument </w:t>
      </w:r>
      <w:r>
        <w:rPr>
          <w:rStyle w:val="HTMLCode"/>
        </w:rPr>
        <w:t>.add</w:t>
      </w:r>
      <w:proofErr w:type="gramEnd"/>
      <w:r>
        <w:rPr>
          <w:rStyle w:val="HTMLCode"/>
        </w:rPr>
        <w:t xml:space="preserve"> = TRUE</w:t>
      </w:r>
      <w:r>
        <w:t>.</w:t>
      </w:r>
    </w:p>
    <w:p w14:paraId="35F32DA7" w14:textId="77777777" w:rsidR="00A0067E" w:rsidRDefault="00467CDC">
      <w:pPr>
        <w:pStyle w:val="NormalWeb"/>
        <w:divId w:val="775910227"/>
      </w:pPr>
      <w:r>
        <w:t>** Keep all groups**</w:t>
      </w:r>
    </w:p>
    <w:p w14:paraId="4D2B1FA8" w14:textId="77777777" w:rsidR="00A0067E" w:rsidRDefault="00467CDC">
      <w:pPr>
        <w:pStyle w:val="NormalWeb"/>
        <w:divId w:val="775910227"/>
      </w:pPr>
      <w:r>
        <w:t xml:space="preserve">If you group on a column of class </w:t>
      </w:r>
      <w:proofErr w:type="gramStart"/>
      <w:r>
        <w:t>factor</w:t>
      </w:r>
      <w:proofErr w:type="gramEnd"/>
      <w:r>
        <w:t xml:space="preserve"> there may be levels of the factor that are not currently present in the data. If you group on this column, by default those non-present levels are dropped and not included as groups. To change this so that all levels appear as groups (even if not present in the data), </w:t>
      </w:r>
      <w:proofErr w:type="gramStart"/>
      <w:r>
        <w:t xml:space="preserve">set </w:t>
      </w:r>
      <w:r>
        <w:rPr>
          <w:rStyle w:val="HTMLCode"/>
        </w:rPr>
        <w:t>.drop</w:t>
      </w:r>
      <w:proofErr w:type="gramEnd"/>
      <w:r>
        <w:rPr>
          <w:rStyle w:val="HTMLCode"/>
        </w:rPr>
        <w:t xml:space="preserve"> = FALSE</w:t>
      </w:r>
      <w:r>
        <w:t xml:space="preserve"> in your </w:t>
      </w:r>
      <w:proofErr w:type="spellStart"/>
      <w:r>
        <w:rPr>
          <w:rStyle w:val="HTMLCode"/>
        </w:rPr>
        <w:t>group_by</w:t>
      </w:r>
      <w:proofErr w:type="spellEnd"/>
      <w:r>
        <w:rPr>
          <w:rStyle w:val="HTMLCode"/>
        </w:rPr>
        <w:t>()</w:t>
      </w:r>
      <w:r>
        <w:t xml:space="preserve"> command.</w:t>
      </w:r>
    </w:p>
    <w:p w14:paraId="0A6A4E85" w14:textId="77777777" w:rsidR="00A0067E" w:rsidRDefault="00467CDC">
      <w:pPr>
        <w:pStyle w:val="Heading2"/>
        <w:divId w:val="854269698"/>
        <w:rPr>
          <w:rFonts w:eastAsia="Times New Roman"/>
        </w:rPr>
      </w:pPr>
      <w:r>
        <w:rPr>
          <w:rFonts w:eastAsia="Times New Roman"/>
        </w:rPr>
        <w:t>Un-group</w:t>
      </w:r>
    </w:p>
    <w:p w14:paraId="2B52F9AB" w14:textId="77777777" w:rsidR="00A0067E" w:rsidRDefault="00467CDC">
      <w:pPr>
        <w:pStyle w:val="NormalWeb"/>
        <w:divId w:val="854269698"/>
      </w:pPr>
      <w:r>
        <w:t xml:space="preserve">Data that have been grouped will remain grouped until specifically ungrouped via </w:t>
      </w:r>
      <w:proofErr w:type="gramStart"/>
      <w:r>
        <w:rPr>
          <w:rStyle w:val="HTMLCode"/>
        </w:rPr>
        <w:t>ungroup(</w:t>
      </w:r>
      <w:proofErr w:type="gramEnd"/>
      <w:r>
        <w:rPr>
          <w:rStyle w:val="HTMLCode"/>
        </w:rPr>
        <w:t>)</w:t>
      </w:r>
      <w:r>
        <w:t>. If you forget to ungroup, it can lead to incorrect calculations! Below is an example of removing all groupings:</w:t>
      </w:r>
    </w:p>
    <w:p w14:paraId="2940D530" w14:textId="77777777" w:rsidR="00A0067E" w:rsidRDefault="00467CDC">
      <w:pPr>
        <w:pStyle w:val="NormalWeb"/>
        <w:divId w:val="854269698"/>
      </w:pPr>
      <w:r>
        <w:t xml:space="preserve">You can also remove grouping for only specific columns, by placing the column name inside </w:t>
      </w:r>
      <w:proofErr w:type="gramStart"/>
      <w:r>
        <w:rPr>
          <w:rStyle w:val="HTMLCode"/>
        </w:rPr>
        <w:t>ungroup(</w:t>
      </w:r>
      <w:proofErr w:type="gramEnd"/>
      <w:r>
        <w:rPr>
          <w:rStyle w:val="HTMLCode"/>
        </w:rPr>
        <w:t>)</w:t>
      </w:r>
      <w:r>
        <w:t>.</w:t>
      </w:r>
    </w:p>
    <w:p w14:paraId="373F5187" w14:textId="77777777" w:rsidR="00A0067E" w:rsidRDefault="00467CDC">
      <w:pPr>
        <w:pStyle w:val="NormalWeb"/>
        <w:divId w:val="854269698"/>
      </w:pPr>
      <w:r>
        <w:rPr>
          <w:rStyle w:val="Emphasis"/>
          <w:b/>
          <w:bCs/>
          <w:color w:val="000000"/>
        </w:rPr>
        <w:t>NOTE:</w:t>
      </w:r>
      <w:r>
        <w:rPr>
          <w:color w:val="000000"/>
        </w:rPr>
        <w:t xml:space="preserve"> The verb </w:t>
      </w:r>
      <w:proofErr w:type="gramStart"/>
      <w:r>
        <w:rPr>
          <w:rStyle w:val="HTMLCode"/>
          <w:color w:val="000000"/>
        </w:rPr>
        <w:t>count(</w:t>
      </w:r>
      <w:proofErr w:type="gramEnd"/>
      <w:r>
        <w:rPr>
          <w:rStyle w:val="HTMLCode"/>
          <w:color w:val="000000"/>
        </w:rPr>
        <w:t>)</w:t>
      </w:r>
      <w:r>
        <w:rPr>
          <w:color w:val="000000"/>
        </w:rPr>
        <w:t xml:space="preserve"> automatically ungroups the data after counting.</w:t>
      </w:r>
    </w:p>
    <w:p w14:paraId="13277FA3" w14:textId="77777777" w:rsidR="00A0067E" w:rsidRDefault="00467CDC">
      <w:pPr>
        <w:pStyle w:val="Heading2"/>
        <w:divId w:val="602542448"/>
        <w:rPr>
          <w:rFonts w:eastAsia="Times New Roman"/>
        </w:rPr>
      </w:pPr>
      <w:proofErr w:type="spellStart"/>
      <w:r>
        <w:rPr>
          <w:rFonts w:eastAsia="Times New Roman"/>
        </w:rPr>
        <w:t>Summarise</w:t>
      </w:r>
      <w:proofErr w:type="spellEnd"/>
    </w:p>
    <w:p w14:paraId="6D5850A7" w14:textId="77777777" w:rsidR="00A0067E" w:rsidRDefault="00467CDC">
      <w:pPr>
        <w:pStyle w:val="NormalWeb"/>
        <w:divId w:val="602542448"/>
      </w:pPr>
      <w:r>
        <w:t xml:space="preserve">See the </w:t>
      </w:r>
      <w:proofErr w:type="spellStart"/>
      <w:r>
        <w:rPr>
          <w:rStyle w:val="Strong"/>
        </w:rPr>
        <w:t>dplyr</w:t>
      </w:r>
      <w:proofErr w:type="spellEnd"/>
      <w:r>
        <w:t xml:space="preserve"> section of the </w:t>
      </w:r>
      <w:hyperlink w:anchor="descriptive-tables" w:history="1">
        <w:r>
          <w:rPr>
            <w:rStyle w:val="Hyperlink"/>
          </w:rPr>
          <w:t>Descriptive tables</w:t>
        </w:r>
      </w:hyperlink>
      <w:r>
        <w:t xml:space="preserve"> page for a detailed description of how to produce summary tables with </w:t>
      </w:r>
      <w:proofErr w:type="spellStart"/>
      <w:proofErr w:type="gramStart"/>
      <w:r>
        <w:rPr>
          <w:rStyle w:val="HTMLCode"/>
        </w:rPr>
        <w:t>summarise</w:t>
      </w:r>
      <w:proofErr w:type="spellEnd"/>
      <w:r>
        <w:rPr>
          <w:rStyle w:val="HTMLCode"/>
        </w:rPr>
        <w:t>(</w:t>
      </w:r>
      <w:proofErr w:type="gramEnd"/>
      <w:r>
        <w:rPr>
          <w:rStyle w:val="HTMLCode"/>
        </w:rPr>
        <w:t>)</w:t>
      </w:r>
      <w:r>
        <w:t>. Here we briefly address how its behavior changes when applied to grouped data.</w:t>
      </w:r>
    </w:p>
    <w:p w14:paraId="701AF899" w14:textId="77777777" w:rsidR="00A0067E" w:rsidRDefault="00467CDC">
      <w:pPr>
        <w:pStyle w:val="NormalWeb"/>
        <w:divId w:val="602542448"/>
      </w:pPr>
      <w:r>
        <w:t xml:space="preserve">The </w:t>
      </w:r>
      <w:proofErr w:type="spellStart"/>
      <w:r>
        <w:rPr>
          <w:rStyle w:val="Strong"/>
        </w:rPr>
        <w:t>dplyr</w:t>
      </w:r>
      <w:proofErr w:type="spellEnd"/>
      <w:r>
        <w:t xml:space="preserve"> function </w:t>
      </w:r>
      <w:proofErr w:type="spellStart"/>
      <w:proofErr w:type="gramStart"/>
      <w:r>
        <w:rPr>
          <w:rStyle w:val="HTMLCode"/>
        </w:rPr>
        <w:t>summarise</w:t>
      </w:r>
      <w:proofErr w:type="spellEnd"/>
      <w:r>
        <w:rPr>
          <w:rStyle w:val="HTMLCode"/>
        </w:rPr>
        <w:t>(</w:t>
      </w:r>
      <w:proofErr w:type="gramEnd"/>
      <w:r>
        <w:rPr>
          <w:rStyle w:val="HTMLCode"/>
        </w:rPr>
        <w:t>)</w:t>
      </w:r>
      <w:r>
        <w:t xml:space="preserve"> (or </w:t>
      </w:r>
      <w:r>
        <w:rPr>
          <w:rStyle w:val="HTMLCode"/>
        </w:rPr>
        <w:t>summarize()</w:t>
      </w:r>
      <w:r>
        <w:t xml:space="preserve">) takes a data frame and converts it into a </w:t>
      </w:r>
      <w:r>
        <w:rPr>
          <w:rStyle w:val="Emphasis"/>
        </w:rPr>
        <w:t>new</w:t>
      </w:r>
      <w:r>
        <w:t xml:space="preserve"> summary data frame, with columns containing summary statistics that you define. On an </w:t>
      </w:r>
      <w:r>
        <w:lastRenderedPageBreak/>
        <w:t xml:space="preserve">ungrouped data frame, the summary statistics will be calculated from all rows. Applying </w:t>
      </w:r>
      <w:proofErr w:type="spellStart"/>
      <w:proofErr w:type="gramStart"/>
      <w:r>
        <w:rPr>
          <w:rStyle w:val="HTMLCode"/>
        </w:rPr>
        <w:t>summarise</w:t>
      </w:r>
      <w:proofErr w:type="spellEnd"/>
      <w:r>
        <w:rPr>
          <w:rStyle w:val="HTMLCode"/>
        </w:rPr>
        <w:t>(</w:t>
      </w:r>
      <w:proofErr w:type="gramEnd"/>
      <w:r>
        <w:rPr>
          <w:rStyle w:val="HTMLCode"/>
        </w:rPr>
        <w:t>)</w:t>
      </w:r>
      <w:r>
        <w:t xml:space="preserve"> to grouped data produces those summary statistics </w:t>
      </w:r>
      <w:r>
        <w:rPr>
          <w:rStyle w:val="Emphasis"/>
        </w:rPr>
        <w:t>for each group</w:t>
      </w:r>
      <w:r>
        <w:t>.</w:t>
      </w:r>
    </w:p>
    <w:p w14:paraId="55BFEF01" w14:textId="77777777" w:rsidR="00A0067E" w:rsidRDefault="00467CDC">
      <w:pPr>
        <w:pStyle w:val="NormalWeb"/>
        <w:divId w:val="602542448"/>
      </w:pPr>
      <w:r>
        <w:t xml:space="preserve">The syntax of </w:t>
      </w:r>
      <w:proofErr w:type="spellStart"/>
      <w:proofErr w:type="gramStart"/>
      <w:r>
        <w:rPr>
          <w:rStyle w:val="HTMLCode"/>
        </w:rPr>
        <w:t>summarise</w:t>
      </w:r>
      <w:proofErr w:type="spellEnd"/>
      <w:r>
        <w:rPr>
          <w:rStyle w:val="HTMLCode"/>
        </w:rPr>
        <w:t>(</w:t>
      </w:r>
      <w:proofErr w:type="gramEnd"/>
      <w:r>
        <w:rPr>
          <w:rStyle w:val="HTMLCode"/>
        </w:rPr>
        <w:t>)</w:t>
      </w:r>
      <w:r>
        <w:t xml:space="preserve"> is such that you provide the name(s) of the </w:t>
      </w:r>
      <w:r>
        <w:rPr>
          <w:rStyle w:val="Strong"/>
        </w:rPr>
        <w:t>new</w:t>
      </w:r>
      <w:r>
        <w:t xml:space="preserve"> summary column(s), an equals sign, and then a statistical function to apply to the data, as shown below. For example, </w:t>
      </w:r>
      <w:proofErr w:type="gramStart"/>
      <w:r>
        <w:rPr>
          <w:rStyle w:val="HTMLCode"/>
        </w:rPr>
        <w:t>min(</w:t>
      </w:r>
      <w:proofErr w:type="gramEnd"/>
      <w:r>
        <w:rPr>
          <w:rStyle w:val="HTMLCode"/>
        </w:rPr>
        <w:t>)</w:t>
      </w:r>
      <w:r>
        <w:t xml:space="preserve">, </w:t>
      </w:r>
      <w:r>
        <w:rPr>
          <w:rStyle w:val="HTMLCode"/>
        </w:rPr>
        <w:t>max()</w:t>
      </w:r>
      <w:r>
        <w:t xml:space="preserve">, </w:t>
      </w:r>
      <w:r>
        <w:rPr>
          <w:rStyle w:val="HTMLCode"/>
        </w:rPr>
        <w:t>median()</w:t>
      </w:r>
      <w:r>
        <w:t xml:space="preserve">, or </w:t>
      </w:r>
      <w:proofErr w:type="spellStart"/>
      <w:r>
        <w:rPr>
          <w:rStyle w:val="HTMLCode"/>
        </w:rPr>
        <w:t>sd</w:t>
      </w:r>
      <w:proofErr w:type="spellEnd"/>
      <w:r>
        <w:rPr>
          <w:rStyle w:val="HTMLCode"/>
        </w:rPr>
        <w:t>()</w:t>
      </w:r>
      <w:r>
        <w:t>. Within the statistical function, list the column to be operated on and any relevant argument (</w:t>
      </w:r>
      <w:proofErr w:type="gramStart"/>
      <w:r>
        <w:t>e.g.</w:t>
      </w:r>
      <w:proofErr w:type="gramEnd"/>
      <w:r>
        <w:t> </w:t>
      </w:r>
      <w:r>
        <w:rPr>
          <w:rStyle w:val="HTMLCode"/>
        </w:rPr>
        <w:t>na.rm = TRUE</w:t>
      </w:r>
      <w:r>
        <w:t xml:space="preserve">). You can use </w:t>
      </w:r>
      <w:proofErr w:type="gramStart"/>
      <w:r>
        <w:rPr>
          <w:rStyle w:val="HTMLCode"/>
        </w:rPr>
        <w:t>sum(</w:t>
      </w:r>
      <w:proofErr w:type="gramEnd"/>
      <w:r>
        <w:rPr>
          <w:rStyle w:val="HTMLCode"/>
        </w:rPr>
        <w:t>)</w:t>
      </w:r>
      <w:r>
        <w:t xml:space="preserve"> to count the number of rows that meet a logical criteria (with double equals </w:t>
      </w:r>
      <w:r>
        <w:rPr>
          <w:rStyle w:val="HTMLCode"/>
        </w:rPr>
        <w:t>==</w:t>
      </w:r>
      <w:r>
        <w:t>).</w:t>
      </w:r>
    </w:p>
    <w:p w14:paraId="3F40E915" w14:textId="77777777" w:rsidR="00A0067E" w:rsidRDefault="00467CDC">
      <w:pPr>
        <w:pStyle w:val="NormalWeb"/>
        <w:divId w:val="602542448"/>
      </w:pPr>
      <w:r>
        <w:t xml:space="preserve">Below is an example of </w:t>
      </w:r>
      <w:proofErr w:type="spellStart"/>
      <w:proofErr w:type="gramStart"/>
      <w:r>
        <w:rPr>
          <w:rStyle w:val="HTMLCode"/>
        </w:rPr>
        <w:t>summarise</w:t>
      </w:r>
      <w:proofErr w:type="spellEnd"/>
      <w:r>
        <w:rPr>
          <w:rStyle w:val="HTMLCode"/>
        </w:rPr>
        <w:t>(</w:t>
      </w:r>
      <w:proofErr w:type="gramEnd"/>
      <w:r>
        <w:rPr>
          <w:rStyle w:val="HTMLCode"/>
        </w:rPr>
        <w:t>)</w:t>
      </w:r>
      <w:r>
        <w:t xml:space="preserve"> applied </w:t>
      </w:r>
      <w:r>
        <w:rPr>
          <w:rStyle w:val="Emphasis"/>
        </w:rPr>
        <w:t>without grouped data</w:t>
      </w:r>
      <w:r>
        <w:t>. The statistics returned are produced from the entire dataset.</w:t>
      </w:r>
    </w:p>
    <w:p w14:paraId="383A9DCD" w14:textId="77777777" w:rsidR="00A0067E" w:rsidRDefault="00467CDC">
      <w:pPr>
        <w:pStyle w:val="NormalWeb"/>
        <w:divId w:val="602542448"/>
      </w:pPr>
      <w:r>
        <w:t xml:space="preserve">In contrast, below is the same </w:t>
      </w:r>
      <w:proofErr w:type="spellStart"/>
      <w:proofErr w:type="gramStart"/>
      <w:r>
        <w:rPr>
          <w:rStyle w:val="HTMLCode"/>
        </w:rPr>
        <w:t>summarise</w:t>
      </w:r>
      <w:proofErr w:type="spellEnd"/>
      <w:r>
        <w:rPr>
          <w:rStyle w:val="HTMLCode"/>
        </w:rPr>
        <w:t>(</w:t>
      </w:r>
      <w:proofErr w:type="gramEnd"/>
      <w:r>
        <w:rPr>
          <w:rStyle w:val="HTMLCode"/>
        </w:rPr>
        <w:t>)</w:t>
      </w:r>
      <w:r>
        <w:t xml:space="preserve"> statement applied to grouped data. The statistics are calculated for each </w:t>
      </w:r>
      <w:r>
        <w:rPr>
          <w:rStyle w:val="HTMLCode"/>
        </w:rPr>
        <w:t>outcome</w:t>
      </w:r>
      <w:r>
        <w:t xml:space="preserve"> group. Note how grouping columns will carry over into the new data frame.</w:t>
      </w:r>
    </w:p>
    <w:p w14:paraId="3BC48CC7" w14:textId="77777777" w:rsidR="00A0067E" w:rsidRDefault="00467CDC">
      <w:pPr>
        <w:pStyle w:val="NormalWeb"/>
        <w:divId w:val="602542448"/>
      </w:pPr>
      <w:r>
        <w:rPr>
          <w:rStyle w:val="Emphasis"/>
          <w:b/>
          <w:bCs/>
          <w:color w:val="006400"/>
        </w:rPr>
        <w:t>TIP:</w:t>
      </w:r>
      <w:r>
        <w:rPr>
          <w:color w:val="006400"/>
        </w:rPr>
        <w:t xml:space="preserve"> The </w:t>
      </w:r>
      <w:proofErr w:type="spellStart"/>
      <w:r>
        <w:rPr>
          <w:color w:val="006400"/>
        </w:rPr>
        <w:t>summarise</w:t>
      </w:r>
      <w:proofErr w:type="spellEnd"/>
      <w:r>
        <w:rPr>
          <w:color w:val="006400"/>
        </w:rPr>
        <w:t xml:space="preserve"> function works with both UK and US spelling - </w:t>
      </w:r>
      <w:proofErr w:type="spellStart"/>
      <w:proofErr w:type="gramStart"/>
      <w:r>
        <w:rPr>
          <w:rStyle w:val="HTMLCode"/>
          <w:color w:val="006400"/>
        </w:rPr>
        <w:t>summarise</w:t>
      </w:r>
      <w:proofErr w:type="spellEnd"/>
      <w:r>
        <w:rPr>
          <w:rStyle w:val="HTMLCode"/>
          <w:color w:val="006400"/>
        </w:rPr>
        <w:t>(</w:t>
      </w:r>
      <w:proofErr w:type="gramEnd"/>
      <w:r>
        <w:rPr>
          <w:rStyle w:val="HTMLCode"/>
          <w:color w:val="006400"/>
        </w:rPr>
        <w:t>)</w:t>
      </w:r>
      <w:r>
        <w:rPr>
          <w:color w:val="006400"/>
        </w:rPr>
        <w:t xml:space="preserve"> and </w:t>
      </w:r>
      <w:r>
        <w:rPr>
          <w:rStyle w:val="HTMLCode"/>
          <w:color w:val="006400"/>
        </w:rPr>
        <w:t>summarize()</w:t>
      </w:r>
      <w:r>
        <w:rPr>
          <w:color w:val="006400"/>
        </w:rPr>
        <w:t xml:space="preserve"> call the same function.</w:t>
      </w:r>
    </w:p>
    <w:p w14:paraId="7E5976D2" w14:textId="77777777" w:rsidR="00A0067E" w:rsidRDefault="00467CDC">
      <w:pPr>
        <w:pStyle w:val="Heading2"/>
        <w:divId w:val="1685597025"/>
        <w:rPr>
          <w:rFonts w:eastAsia="Times New Roman"/>
        </w:rPr>
      </w:pPr>
      <w:r>
        <w:rPr>
          <w:rFonts w:eastAsia="Times New Roman"/>
        </w:rPr>
        <w:t>Counts and tallies</w:t>
      </w:r>
    </w:p>
    <w:p w14:paraId="49304FE6" w14:textId="77777777" w:rsidR="00A0067E" w:rsidRDefault="00467CDC">
      <w:pPr>
        <w:pStyle w:val="NormalWeb"/>
        <w:divId w:val="1685597025"/>
      </w:pPr>
      <w:proofErr w:type="gramStart"/>
      <w:r>
        <w:rPr>
          <w:rStyle w:val="HTMLCode"/>
        </w:rPr>
        <w:t>count(</w:t>
      </w:r>
      <w:proofErr w:type="gramEnd"/>
      <w:r>
        <w:rPr>
          <w:rStyle w:val="HTMLCode"/>
        </w:rPr>
        <w:t>)</w:t>
      </w:r>
      <w:r>
        <w:t xml:space="preserve"> and </w:t>
      </w:r>
      <w:r>
        <w:rPr>
          <w:rStyle w:val="HTMLCode"/>
        </w:rPr>
        <w:t>tally()</w:t>
      </w:r>
      <w:r>
        <w:t xml:space="preserve"> provide similar functionality but are different. Read more about the distinction between </w:t>
      </w:r>
      <w:proofErr w:type="gramStart"/>
      <w:r>
        <w:rPr>
          <w:rStyle w:val="HTMLCode"/>
        </w:rPr>
        <w:t>tally(</w:t>
      </w:r>
      <w:proofErr w:type="gramEnd"/>
      <w:r>
        <w:rPr>
          <w:rStyle w:val="HTMLCode"/>
        </w:rPr>
        <w:t>)</w:t>
      </w:r>
      <w:r>
        <w:t xml:space="preserve"> and </w:t>
      </w:r>
      <w:r>
        <w:rPr>
          <w:rStyle w:val="HTMLCode"/>
        </w:rPr>
        <w:t>count()</w:t>
      </w:r>
      <w:r>
        <w:t xml:space="preserve"> </w:t>
      </w:r>
      <w:hyperlink r:id="rId232" w:history="1">
        <w:r>
          <w:rPr>
            <w:rStyle w:val="Hyperlink"/>
          </w:rPr>
          <w:t>here</w:t>
        </w:r>
      </w:hyperlink>
    </w:p>
    <w:p w14:paraId="5D75FCE6" w14:textId="77777777" w:rsidR="00A0067E" w:rsidRDefault="00467CDC">
      <w:pPr>
        <w:pStyle w:val="Heading3"/>
        <w:divId w:val="264700773"/>
        <w:rPr>
          <w:rFonts w:eastAsia="Times New Roman"/>
        </w:rPr>
      </w:pPr>
      <w:proofErr w:type="gramStart"/>
      <w:r>
        <w:rPr>
          <w:rStyle w:val="HTMLCode"/>
        </w:rPr>
        <w:t>tally(</w:t>
      </w:r>
      <w:proofErr w:type="gramEnd"/>
      <w:r>
        <w:rPr>
          <w:rStyle w:val="HTMLCode"/>
        </w:rPr>
        <w:t>)</w:t>
      </w:r>
    </w:p>
    <w:p w14:paraId="1273F54D" w14:textId="77777777" w:rsidR="00A0067E" w:rsidRDefault="00467CDC">
      <w:pPr>
        <w:pStyle w:val="NormalWeb"/>
        <w:divId w:val="264700773"/>
      </w:pPr>
      <w:proofErr w:type="gramStart"/>
      <w:r>
        <w:rPr>
          <w:rStyle w:val="HTMLCode"/>
        </w:rPr>
        <w:t>tally(</w:t>
      </w:r>
      <w:proofErr w:type="gramEnd"/>
      <w:r>
        <w:rPr>
          <w:rStyle w:val="HTMLCode"/>
        </w:rPr>
        <w:t>)</w:t>
      </w:r>
      <w:r>
        <w:t xml:space="preserve"> is shorthand for </w:t>
      </w:r>
      <w:proofErr w:type="spellStart"/>
      <w:r>
        <w:rPr>
          <w:rStyle w:val="HTMLCode"/>
        </w:rPr>
        <w:t>summarise</w:t>
      </w:r>
      <w:proofErr w:type="spellEnd"/>
      <w:r>
        <w:rPr>
          <w:rStyle w:val="HTMLCode"/>
        </w:rPr>
        <w:t>(n = n())</w:t>
      </w:r>
      <w:r>
        <w:t xml:space="preserve">, and </w:t>
      </w:r>
      <w:r>
        <w:rPr>
          <w:rStyle w:val="Emphasis"/>
        </w:rPr>
        <w:t>does not</w:t>
      </w:r>
      <w:r>
        <w:t xml:space="preserve"> group data. Thus, to achieve grouped </w:t>
      </w:r>
      <w:proofErr w:type="spellStart"/>
      <w:r>
        <w:t>tallys</w:t>
      </w:r>
      <w:proofErr w:type="spellEnd"/>
      <w:r>
        <w:t xml:space="preserve"> it must follow a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command. You can add </w:t>
      </w:r>
      <w:r>
        <w:rPr>
          <w:rStyle w:val="HTMLCode"/>
        </w:rPr>
        <w:t>sort = TRUE</w:t>
      </w:r>
      <w:r>
        <w:t xml:space="preserve"> to see the largest groups first.</w:t>
      </w:r>
    </w:p>
    <w:p w14:paraId="0596341D" w14:textId="77777777" w:rsidR="00A0067E" w:rsidRDefault="00467CDC">
      <w:pPr>
        <w:pStyle w:val="Heading3"/>
        <w:divId w:val="270943806"/>
        <w:rPr>
          <w:rFonts w:eastAsia="Times New Roman"/>
        </w:rPr>
      </w:pPr>
      <w:proofErr w:type="gramStart"/>
      <w:r>
        <w:rPr>
          <w:rStyle w:val="HTMLCode"/>
        </w:rPr>
        <w:t>count(</w:t>
      </w:r>
      <w:proofErr w:type="gramEnd"/>
      <w:r>
        <w:rPr>
          <w:rStyle w:val="HTMLCode"/>
        </w:rPr>
        <w:t>)</w:t>
      </w:r>
    </w:p>
    <w:p w14:paraId="6E59E54B" w14:textId="77777777" w:rsidR="00A0067E" w:rsidRDefault="00467CDC">
      <w:pPr>
        <w:pStyle w:val="NormalWeb"/>
        <w:divId w:val="270943806"/>
      </w:pPr>
      <w:r>
        <w:t xml:space="preserve">In contrast, </w:t>
      </w:r>
      <w:proofErr w:type="gramStart"/>
      <w:r>
        <w:rPr>
          <w:rStyle w:val="HTMLCode"/>
        </w:rPr>
        <w:t>count(</w:t>
      </w:r>
      <w:proofErr w:type="gramEnd"/>
      <w:r>
        <w:rPr>
          <w:rStyle w:val="HTMLCode"/>
        </w:rPr>
        <w:t>)</w:t>
      </w:r>
      <w:r>
        <w:t xml:space="preserve"> does the following:</w:t>
      </w:r>
    </w:p>
    <w:p w14:paraId="09BE6742" w14:textId="77777777" w:rsidR="00A0067E" w:rsidRDefault="00467CDC">
      <w:pPr>
        <w:numPr>
          <w:ilvl w:val="0"/>
          <w:numId w:val="107"/>
        </w:numPr>
        <w:spacing w:before="100" w:beforeAutospacing="1" w:after="100" w:afterAutospacing="1"/>
        <w:divId w:val="270943806"/>
        <w:rPr>
          <w:rFonts w:eastAsia="Times New Roman"/>
        </w:rPr>
      </w:pPr>
      <w:r>
        <w:rPr>
          <w:rFonts w:eastAsia="Times New Roman"/>
        </w:rPr>
        <w:t xml:space="preserve">applies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rPr>
          <w:rFonts w:eastAsia="Times New Roman"/>
        </w:rPr>
        <w:t xml:space="preserve"> on the specified column(s)</w:t>
      </w:r>
    </w:p>
    <w:p w14:paraId="688C0FF0" w14:textId="77777777" w:rsidR="00A0067E" w:rsidRDefault="00467CDC">
      <w:pPr>
        <w:numPr>
          <w:ilvl w:val="0"/>
          <w:numId w:val="107"/>
        </w:numPr>
        <w:spacing w:before="100" w:beforeAutospacing="1" w:after="100" w:afterAutospacing="1"/>
        <w:divId w:val="270943806"/>
        <w:rPr>
          <w:rFonts w:eastAsia="Times New Roman"/>
        </w:rPr>
      </w:pPr>
      <w:r>
        <w:rPr>
          <w:rFonts w:eastAsia="Times New Roman"/>
        </w:rPr>
        <w:t xml:space="preserve">applies </w:t>
      </w: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and returns column </w:t>
      </w:r>
      <w:r>
        <w:rPr>
          <w:rStyle w:val="HTMLCode"/>
        </w:rPr>
        <w:t>n</w:t>
      </w:r>
      <w:r>
        <w:rPr>
          <w:rFonts w:eastAsia="Times New Roman"/>
        </w:rPr>
        <w:t xml:space="preserve"> with the number of rows per group</w:t>
      </w:r>
    </w:p>
    <w:p w14:paraId="604C5688" w14:textId="77777777" w:rsidR="00A0067E" w:rsidRDefault="00467CDC">
      <w:pPr>
        <w:numPr>
          <w:ilvl w:val="0"/>
          <w:numId w:val="107"/>
        </w:numPr>
        <w:spacing w:before="100" w:beforeAutospacing="1" w:after="100" w:afterAutospacing="1"/>
        <w:divId w:val="270943806"/>
        <w:rPr>
          <w:rFonts w:eastAsia="Times New Roman"/>
        </w:rPr>
      </w:pPr>
      <w:r>
        <w:rPr>
          <w:rFonts w:eastAsia="Times New Roman"/>
        </w:rPr>
        <w:t xml:space="preserve">applies </w:t>
      </w:r>
      <w:proofErr w:type="gramStart"/>
      <w:r>
        <w:rPr>
          <w:rStyle w:val="HTMLCode"/>
        </w:rPr>
        <w:t>ungroup(</w:t>
      </w:r>
      <w:proofErr w:type="gramEnd"/>
      <w:r>
        <w:rPr>
          <w:rStyle w:val="HTMLCode"/>
        </w:rPr>
        <w:t>)</w:t>
      </w:r>
    </w:p>
    <w:p w14:paraId="6BA09245" w14:textId="77777777" w:rsidR="00A0067E" w:rsidRDefault="00467CDC">
      <w:pPr>
        <w:pStyle w:val="NormalWeb"/>
        <w:divId w:val="270943806"/>
      </w:pPr>
      <w:r>
        <w:t xml:space="preserve">Just like with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you can create a new column within the </w:t>
      </w:r>
      <w:r>
        <w:rPr>
          <w:rStyle w:val="HTMLCode"/>
        </w:rPr>
        <w:t>count()</w:t>
      </w:r>
      <w:r>
        <w:t xml:space="preserve"> command:</w:t>
      </w:r>
    </w:p>
    <w:p w14:paraId="0A184C5E" w14:textId="77777777" w:rsidR="00A0067E" w:rsidRDefault="00467CDC">
      <w:pPr>
        <w:pStyle w:val="NormalWeb"/>
        <w:divId w:val="270943806"/>
      </w:pPr>
      <w:proofErr w:type="gramStart"/>
      <w:r>
        <w:rPr>
          <w:rStyle w:val="HTMLCode"/>
        </w:rPr>
        <w:t>count(</w:t>
      </w:r>
      <w:proofErr w:type="gramEnd"/>
      <w:r>
        <w:rPr>
          <w:rStyle w:val="HTMLCode"/>
        </w:rPr>
        <w:t>)</w:t>
      </w:r>
      <w:r>
        <w:t xml:space="preserve"> can be called multiple times, with the functionality “rolling up”. For example, to </w:t>
      </w:r>
      <w:proofErr w:type="spellStart"/>
      <w:r>
        <w:t>summarise</w:t>
      </w:r>
      <w:proofErr w:type="spellEnd"/>
      <w:r>
        <w:t xml:space="preserve"> the number of hospitals present for each gender, run the following. Note, the name of the final column is changed from default “n” for clarity (with </w:t>
      </w:r>
      <w:proofErr w:type="gramStart"/>
      <w:r>
        <w:rPr>
          <w:rStyle w:val="HTMLCode"/>
        </w:rPr>
        <w:t>name  =</w:t>
      </w:r>
      <w:proofErr w:type="gramEnd"/>
      <w:r>
        <w:t>).</w:t>
      </w:r>
    </w:p>
    <w:p w14:paraId="613669D2" w14:textId="77777777" w:rsidR="00A0067E" w:rsidRDefault="00467CDC">
      <w:pPr>
        <w:pStyle w:val="Heading3"/>
        <w:divId w:val="1339189089"/>
        <w:rPr>
          <w:rFonts w:eastAsia="Times New Roman"/>
        </w:rPr>
      </w:pPr>
      <w:r>
        <w:rPr>
          <w:rFonts w:eastAsia="Times New Roman"/>
        </w:rPr>
        <w:t>Add counts</w:t>
      </w:r>
    </w:p>
    <w:p w14:paraId="7F86758D" w14:textId="77777777" w:rsidR="00A0067E" w:rsidRDefault="00467CDC">
      <w:pPr>
        <w:pStyle w:val="NormalWeb"/>
        <w:divId w:val="1339189089"/>
      </w:pPr>
      <w:r>
        <w:lastRenderedPageBreak/>
        <w:t xml:space="preserve">In contrast to </w:t>
      </w:r>
      <w:proofErr w:type="gramStart"/>
      <w:r>
        <w:rPr>
          <w:rStyle w:val="HTMLCode"/>
        </w:rPr>
        <w:t>count(</w:t>
      </w:r>
      <w:proofErr w:type="gramEnd"/>
      <w:r>
        <w:rPr>
          <w:rStyle w:val="HTMLCode"/>
        </w:rPr>
        <w:t>)</w:t>
      </w:r>
      <w:r>
        <w:t xml:space="preserve"> and </w:t>
      </w:r>
      <w:proofErr w:type="spellStart"/>
      <w:r>
        <w:rPr>
          <w:rStyle w:val="HTMLCode"/>
        </w:rPr>
        <w:t>summarise</w:t>
      </w:r>
      <w:proofErr w:type="spellEnd"/>
      <w:r>
        <w:rPr>
          <w:rStyle w:val="HTMLCode"/>
        </w:rPr>
        <w:t>()</w:t>
      </w:r>
      <w:r>
        <w:t xml:space="preserve">, you can use </w:t>
      </w:r>
      <w:proofErr w:type="spellStart"/>
      <w:r>
        <w:rPr>
          <w:rStyle w:val="HTMLCode"/>
        </w:rPr>
        <w:t>add_count</w:t>
      </w:r>
      <w:proofErr w:type="spellEnd"/>
      <w:r>
        <w:rPr>
          <w:rStyle w:val="HTMLCode"/>
        </w:rPr>
        <w:t>()</w:t>
      </w:r>
      <w:r>
        <w:t xml:space="preserve"> to </w:t>
      </w:r>
      <w:r>
        <w:rPr>
          <w:rStyle w:val="Emphasis"/>
        </w:rPr>
        <w:t>add</w:t>
      </w:r>
      <w:r>
        <w:t xml:space="preserve"> a new column </w:t>
      </w:r>
      <w:r>
        <w:rPr>
          <w:rStyle w:val="HTMLCode"/>
        </w:rPr>
        <w:t>n</w:t>
      </w:r>
      <w:r>
        <w:t xml:space="preserve"> with the counts of rows per group </w:t>
      </w:r>
      <w:r>
        <w:rPr>
          <w:rStyle w:val="Emphasis"/>
        </w:rPr>
        <w:t>while retaining all the other data frame columns</w:t>
      </w:r>
      <w:r>
        <w:t>.</w:t>
      </w:r>
    </w:p>
    <w:p w14:paraId="6458A160" w14:textId="77777777" w:rsidR="00A0067E" w:rsidRDefault="00467CDC">
      <w:pPr>
        <w:pStyle w:val="NormalWeb"/>
        <w:divId w:val="1339189089"/>
      </w:pPr>
      <w:r>
        <w:t xml:space="preserve">This means that a group’s count number, in the new column </w:t>
      </w:r>
      <w:r>
        <w:rPr>
          <w:rStyle w:val="HTMLCode"/>
        </w:rPr>
        <w:t>n</w:t>
      </w:r>
      <w:r>
        <w:t xml:space="preserve">, will be printed in each row of the group. For demonstration purposes, we add this column and then re-arrange the columns for easier viewing. See the section below on </w:t>
      </w:r>
      <w:hyperlink w:anchor="group_filter_grp_size" w:history="1">
        <w:r>
          <w:rPr>
            <w:rStyle w:val="Hyperlink"/>
          </w:rPr>
          <w:t>filter on group size</w:t>
        </w:r>
      </w:hyperlink>
      <w:r>
        <w:t xml:space="preserve"> for another example.</w:t>
      </w:r>
    </w:p>
    <w:p w14:paraId="3733C328" w14:textId="77777777" w:rsidR="00A0067E" w:rsidRDefault="00467CDC">
      <w:pPr>
        <w:pStyle w:val="Heading3"/>
        <w:divId w:val="535049446"/>
        <w:rPr>
          <w:rFonts w:eastAsia="Times New Roman"/>
        </w:rPr>
      </w:pPr>
      <w:r>
        <w:rPr>
          <w:rFonts w:eastAsia="Times New Roman"/>
        </w:rPr>
        <w:t>Add totals</w:t>
      </w:r>
    </w:p>
    <w:p w14:paraId="57D2A2DB" w14:textId="77777777" w:rsidR="00A0067E" w:rsidRDefault="00467CDC">
      <w:pPr>
        <w:pStyle w:val="NormalWeb"/>
        <w:divId w:val="535049446"/>
      </w:pPr>
      <w:r>
        <w:t xml:space="preserve">To easily add total </w:t>
      </w:r>
      <w:r>
        <w:rPr>
          <w:rStyle w:val="Emphasis"/>
        </w:rPr>
        <w:t>sum</w:t>
      </w:r>
      <w:r>
        <w:t xml:space="preserve"> rows or columns after using </w:t>
      </w:r>
      <w:proofErr w:type="gramStart"/>
      <w:r>
        <w:rPr>
          <w:rStyle w:val="HTMLCode"/>
        </w:rPr>
        <w:t>tally(</w:t>
      </w:r>
      <w:proofErr w:type="gramEnd"/>
      <w:r>
        <w:rPr>
          <w:rStyle w:val="HTMLCode"/>
        </w:rPr>
        <w:t>)</w:t>
      </w:r>
      <w:r>
        <w:t xml:space="preserve"> or </w:t>
      </w:r>
      <w:r>
        <w:rPr>
          <w:rStyle w:val="HTMLCode"/>
        </w:rPr>
        <w:t>count()</w:t>
      </w:r>
      <w:r>
        <w:t xml:space="preserve">, see the </w:t>
      </w:r>
      <w:r>
        <w:rPr>
          <w:rStyle w:val="Strong"/>
        </w:rPr>
        <w:t>janitor</w:t>
      </w:r>
      <w:r>
        <w:t xml:space="preserve"> section of the </w:t>
      </w:r>
      <w:hyperlink w:anchor="tbl_janitor" w:history="1">
        <w:r>
          <w:rPr>
            <w:rStyle w:val="Hyperlink"/>
          </w:rPr>
          <w:t>Descriptive tables</w:t>
        </w:r>
      </w:hyperlink>
      <w:r>
        <w:t xml:space="preserve"> page. This package offers functions like </w:t>
      </w: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r>
        <w:t xml:space="preserve"> and </w:t>
      </w:r>
      <w:proofErr w:type="spellStart"/>
      <w:r>
        <w:rPr>
          <w:rStyle w:val="HTMLCode"/>
        </w:rPr>
        <w:t>adorn_percentages</w:t>
      </w:r>
      <w:proofErr w:type="spellEnd"/>
      <w:r>
        <w:rPr>
          <w:rStyle w:val="HTMLCode"/>
        </w:rPr>
        <w:t>()</w:t>
      </w:r>
      <w:r>
        <w:t xml:space="preserve"> to add totals and convert to show percentages. Below is a brief example:</w:t>
      </w:r>
    </w:p>
    <w:p w14:paraId="46BE96C8" w14:textId="77777777" w:rsidR="00A0067E" w:rsidRDefault="00467CDC">
      <w:pPr>
        <w:pStyle w:val="NormalWeb"/>
        <w:divId w:val="535049446"/>
      </w:pPr>
      <w:r>
        <w:t xml:space="preserve">To add more complex totals rows that involve summary statistics other than </w:t>
      </w:r>
      <w:r>
        <w:rPr>
          <w:rStyle w:val="Emphasis"/>
        </w:rPr>
        <w:t>sums</w:t>
      </w:r>
      <w:r>
        <w:t xml:space="preserve">, see </w:t>
      </w:r>
      <w:hyperlink w:anchor="tbl_dplyr_totals" w:history="1">
        <w:r>
          <w:rPr>
            <w:rStyle w:val="Hyperlink"/>
          </w:rPr>
          <w:t>this section of the Descriptive Tables page</w:t>
        </w:r>
      </w:hyperlink>
      <w:r>
        <w:t>.</w:t>
      </w:r>
    </w:p>
    <w:p w14:paraId="18AB4DBA" w14:textId="77777777" w:rsidR="00A0067E" w:rsidRDefault="00467CDC">
      <w:pPr>
        <w:pStyle w:val="Heading2"/>
        <w:divId w:val="2039894718"/>
        <w:rPr>
          <w:rFonts w:eastAsia="Times New Roman"/>
        </w:rPr>
      </w:pPr>
      <w:r>
        <w:rPr>
          <w:rFonts w:eastAsia="Times New Roman"/>
        </w:rPr>
        <w:t>Grouping by date</w:t>
      </w:r>
    </w:p>
    <w:p w14:paraId="7ED18E97" w14:textId="77777777" w:rsidR="00A0067E" w:rsidRDefault="00467CDC">
      <w:pPr>
        <w:pStyle w:val="NormalWeb"/>
        <w:divId w:val="2039894718"/>
      </w:pPr>
      <w:r>
        <w:t>When grouping data by date, you must have (or create) a column for the date unit of interest - for example “day”, “</w:t>
      </w:r>
      <w:proofErr w:type="spellStart"/>
      <w:r>
        <w:t>epiweek</w:t>
      </w:r>
      <w:proofErr w:type="spellEnd"/>
      <w:r>
        <w:t xml:space="preserve">”, “month”, etc. You can make this column using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from </w:t>
      </w:r>
      <w:proofErr w:type="spellStart"/>
      <w:r>
        <w:rPr>
          <w:rStyle w:val="Strong"/>
        </w:rPr>
        <w:t>lubridate</w:t>
      </w:r>
      <w:proofErr w:type="spellEnd"/>
      <w:r>
        <w:t xml:space="preserve">, as explained in the </w:t>
      </w:r>
      <w:hyperlink w:anchor="dates_epi_wks" w:history="1">
        <w:r>
          <w:rPr>
            <w:rStyle w:val="Hyperlink"/>
          </w:rPr>
          <w:t>Epidemiological weeks section</w:t>
        </w:r>
      </w:hyperlink>
      <w:r>
        <w:t xml:space="preserve"> of the </w:t>
      </w:r>
      <w:hyperlink w:anchor="working-with-dates-1" w:history="1">
        <w:r>
          <w:rPr>
            <w:rStyle w:val="Hyperlink"/>
          </w:rPr>
          <w:t>Working with dates</w:t>
        </w:r>
      </w:hyperlink>
      <w:r>
        <w:t xml:space="preserve"> page. Once you have this column, you can use </w:t>
      </w:r>
      <w:proofErr w:type="gramStart"/>
      <w:r>
        <w:rPr>
          <w:rStyle w:val="HTMLCode"/>
        </w:rPr>
        <w:t>count(</w:t>
      </w:r>
      <w:proofErr w:type="gramEnd"/>
      <w:r>
        <w:rPr>
          <w:rStyle w:val="HTMLCode"/>
        </w:rPr>
        <w:t>)</w:t>
      </w:r>
      <w:r>
        <w:t xml:space="preserve"> from </w:t>
      </w:r>
      <w:proofErr w:type="spellStart"/>
      <w:r>
        <w:rPr>
          <w:rStyle w:val="Strong"/>
        </w:rPr>
        <w:t>dplyr</w:t>
      </w:r>
      <w:proofErr w:type="spellEnd"/>
      <w:r>
        <w:t xml:space="preserve"> to group the rows by those unique date values and achieve aggregate counts.</w:t>
      </w:r>
    </w:p>
    <w:p w14:paraId="485835A2" w14:textId="77777777" w:rsidR="00A0067E" w:rsidRDefault="00467CDC">
      <w:pPr>
        <w:pStyle w:val="NormalWeb"/>
        <w:divId w:val="2039894718"/>
      </w:pPr>
      <w:r>
        <w:t xml:space="preserve">One additional step common for date situations, is to “fill-in” any dates in the sequence that are not present in the data. Use </w:t>
      </w:r>
      <w:proofErr w:type="gramStart"/>
      <w:r>
        <w:rPr>
          <w:rStyle w:val="HTMLCode"/>
        </w:rPr>
        <w:t>complete(</w:t>
      </w:r>
      <w:proofErr w:type="gramEnd"/>
      <w:r>
        <w:rPr>
          <w:rStyle w:val="HTMLCode"/>
        </w:rPr>
        <w:t>)</w:t>
      </w:r>
      <w:r>
        <w:t xml:space="preserve"> from </w:t>
      </w:r>
      <w:proofErr w:type="spellStart"/>
      <w:r>
        <w:rPr>
          <w:rStyle w:val="Strong"/>
        </w:rPr>
        <w:t>tidyr</w:t>
      </w:r>
      <w:proofErr w:type="spellEnd"/>
      <w:r>
        <w:t xml:space="preserve"> so that the aggregated date series is </w:t>
      </w:r>
      <w:r>
        <w:rPr>
          <w:rStyle w:val="Emphasis"/>
        </w:rPr>
        <w:t>complete</w:t>
      </w:r>
      <w:r>
        <w:t xml:space="preserve"> including </w:t>
      </w:r>
      <w:r>
        <w:rPr>
          <w:rStyle w:val="Emphasis"/>
        </w:rPr>
        <w:t>all possible date units</w:t>
      </w:r>
      <w:r>
        <w:t xml:space="preserve"> within the range. Without this step, a week with no cases reported might not appear in your data!</w:t>
      </w:r>
    </w:p>
    <w:p w14:paraId="7B0E6E93" w14:textId="77777777" w:rsidR="00A0067E" w:rsidRDefault="00467CDC">
      <w:pPr>
        <w:pStyle w:val="NormalWeb"/>
        <w:divId w:val="2039894718"/>
      </w:pPr>
      <w:r>
        <w:t xml:space="preserve">Within </w:t>
      </w:r>
      <w:proofErr w:type="gramStart"/>
      <w:r>
        <w:rPr>
          <w:rStyle w:val="HTMLCode"/>
        </w:rPr>
        <w:t>complete(</w:t>
      </w:r>
      <w:proofErr w:type="gramEnd"/>
      <w:r>
        <w:rPr>
          <w:rStyle w:val="HTMLCode"/>
        </w:rPr>
        <w:t>)</w:t>
      </w:r>
      <w:r>
        <w:t xml:space="preserve"> you </w:t>
      </w:r>
      <w:r>
        <w:rPr>
          <w:rStyle w:val="Emphasis"/>
        </w:rPr>
        <w:t>re-define</w:t>
      </w:r>
      <w:r>
        <w:t xml:space="preserve"> your date column as a </w:t>
      </w:r>
      <w:r>
        <w:rPr>
          <w:rStyle w:val="Emphasis"/>
        </w:rPr>
        <w:t>sequence</w:t>
      </w:r>
      <w:r>
        <w:t xml:space="preserve"> of dates </w:t>
      </w:r>
      <w:proofErr w:type="spellStart"/>
      <w:r>
        <w:rPr>
          <w:rStyle w:val="HTMLCode"/>
        </w:rPr>
        <w:t>seq.Date</w:t>
      </w:r>
      <w:proofErr w:type="spellEnd"/>
      <w:r>
        <w:rPr>
          <w:rStyle w:val="HTMLCode"/>
        </w:rPr>
        <w:t>()</w:t>
      </w:r>
      <w:r>
        <w:t xml:space="preserve"> from the minimum to the maximum - thus the dates are expanded. By default, the case count values in any new “expanded” rows will be </w:t>
      </w:r>
      <w:r>
        <w:rPr>
          <w:rStyle w:val="HTMLCode"/>
        </w:rPr>
        <w:t>NA</w:t>
      </w:r>
      <w:r>
        <w:t xml:space="preserve">. You can set them to 0 using the </w:t>
      </w:r>
      <w:r>
        <w:rPr>
          <w:rStyle w:val="HTMLCode"/>
        </w:rPr>
        <w:t>fill =</w:t>
      </w:r>
      <w:r>
        <w:t xml:space="preserve"> argument of </w:t>
      </w:r>
      <w:proofErr w:type="gramStart"/>
      <w:r>
        <w:rPr>
          <w:rStyle w:val="HTMLCode"/>
        </w:rPr>
        <w:t>complete(</w:t>
      </w:r>
      <w:proofErr w:type="gramEnd"/>
      <w:r>
        <w:rPr>
          <w:rStyle w:val="HTMLCode"/>
        </w:rPr>
        <w:t>)</w:t>
      </w:r>
      <w:r>
        <w:t xml:space="preserve">, which expects a named list (if your counts column is named </w:t>
      </w:r>
      <w:r>
        <w:rPr>
          <w:rStyle w:val="HTMLCode"/>
        </w:rPr>
        <w:t>n</w:t>
      </w:r>
      <w:r>
        <w:t xml:space="preserve">, provide </w:t>
      </w:r>
      <w:r>
        <w:rPr>
          <w:rStyle w:val="HTMLCode"/>
        </w:rPr>
        <w:t>fill = list(n = 0)</w:t>
      </w:r>
      <w:r>
        <w:t xml:space="preserve">. </w:t>
      </w:r>
      <w:proofErr w:type="gramStart"/>
      <w:r>
        <w:t xml:space="preserve">See </w:t>
      </w:r>
      <w:r>
        <w:rPr>
          <w:rStyle w:val="HTMLCode"/>
        </w:rPr>
        <w:t>?complete</w:t>
      </w:r>
      <w:proofErr w:type="gramEnd"/>
      <w:r>
        <w:t xml:space="preserve"> for details and the </w:t>
      </w:r>
      <w:hyperlink w:anchor="dates_epi_wks" w:history="1">
        <w:r>
          <w:rPr>
            <w:rStyle w:val="Hyperlink"/>
          </w:rPr>
          <w:t>Working with dates</w:t>
        </w:r>
      </w:hyperlink>
      <w:r>
        <w:t xml:space="preserve"> page for an example.</w:t>
      </w:r>
    </w:p>
    <w:p w14:paraId="73B4FEBA" w14:textId="77777777" w:rsidR="00A0067E" w:rsidRDefault="00467CDC">
      <w:pPr>
        <w:pStyle w:val="Heading3"/>
        <w:divId w:val="885415340"/>
        <w:rPr>
          <w:rFonts w:eastAsia="Times New Roman"/>
        </w:rPr>
      </w:pPr>
      <w:proofErr w:type="spellStart"/>
      <w:r>
        <w:rPr>
          <w:rFonts w:eastAsia="Times New Roman"/>
        </w:rPr>
        <w:t>Linelist</w:t>
      </w:r>
      <w:proofErr w:type="spellEnd"/>
      <w:r>
        <w:rPr>
          <w:rFonts w:eastAsia="Times New Roman"/>
        </w:rPr>
        <w:t xml:space="preserve"> cases into days</w:t>
      </w:r>
    </w:p>
    <w:p w14:paraId="019D1332" w14:textId="77777777" w:rsidR="00A0067E" w:rsidRDefault="00467CDC">
      <w:pPr>
        <w:pStyle w:val="NormalWeb"/>
        <w:divId w:val="885415340"/>
      </w:pPr>
      <w:r>
        <w:t xml:space="preserve">Here is an example of grouping cases into days </w:t>
      </w:r>
      <w:r>
        <w:rPr>
          <w:rStyle w:val="Emphasis"/>
        </w:rPr>
        <w:t>without</w:t>
      </w:r>
      <w:r>
        <w:t xml:space="preserve"> using </w:t>
      </w:r>
      <w:proofErr w:type="gramStart"/>
      <w:r>
        <w:rPr>
          <w:rStyle w:val="HTMLCode"/>
        </w:rPr>
        <w:t>complete(</w:t>
      </w:r>
      <w:proofErr w:type="gramEnd"/>
      <w:r>
        <w:rPr>
          <w:rStyle w:val="HTMLCode"/>
        </w:rPr>
        <w:t>)</w:t>
      </w:r>
      <w:r>
        <w:t>. Note the first rows skip over dates with no cases.</w:t>
      </w:r>
    </w:p>
    <w:p w14:paraId="01F60EC1" w14:textId="77777777" w:rsidR="00A0067E" w:rsidRDefault="00467CDC">
      <w:pPr>
        <w:pStyle w:val="NormalWeb"/>
        <w:divId w:val="885415340"/>
      </w:pPr>
      <w:r>
        <w:t xml:space="preserve">Below we add the </w:t>
      </w:r>
      <w:proofErr w:type="gramStart"/>
      <w:r>
        <w:rPr>
          <w:rStyle w:val="HTMLCode"/>
        </w:rPr>
        <w:t>complete(</w:t>
      </w:r>
      <w:proofErr w:type="gramEnd"/>
      <w:r>
        <w:rPr>
          <w:rStyle w:val="HTMLCode"/>
        </w:rPr>
        <w:t>)</w:t>
      </w:r>
      <w:r>
        <w:t xml:space="preserve"> command to ensure every day in the range is represented.</w:t>
      </w:r>
    </w:p>
    <w:p w14:paraId="57A0AE52" w14:textId="77777777" w:rsidR="00A0067E" w:rsidRDefault="00467CDC">
      <w:pPr>
        <w:pStyle w:val="Heading3"/>
        <w:divId w:val="717389158"/>
        <w:rPr>
          <w:rFonts w:eastAsia="Times New Roman"/>
        </w:rPr>
      </w:pPr>
      <w:proofErr w:type="spellStart"/>
      <w:r>
        <w:rPr>
          <w:rFonts w:eastAsia="Times New Roman"/>
        </w:rPr>
        <w:t>Linelist</w:t>
      </w:r>
      <w:proofErr w:type="spellEnd"/>
      <w:r>
        <w:rPr>
          <w:rFonts w:eastAsia="Times New Roman"/>
        </w:rPr>
        <w:t xml:space="preserve"> cases into weeks</w:t>
      </w:r>
    </w:p>
    <w:p w14:paraId="4A4C6B92" w14:textId="77777777" w:rsidR="00A0067E" w:rsidRDefault="00467CDC">
      <w:pPr>
        <w:pStyle w:val="NormalWeb"/>
        <w:divId w:val="717389158"/>
      </w:pPr>
      <w:r>
        <w:lastRenderedPageBreak/>
        <w:t xml:space="preserve">The same principle can be applied for weeks. First create a new column that is the week of the case using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with </w:t>
      </w:r>
      <w:r>
        <w:rPr>
          <w:rStyle w:val="HTMLCode"/>
        </w:rPr>
        <w:t>unit = "week"</w:t>
      </w:r>
      <w:r>
        <w:t xml:space="preserve">. Then, use </w:t>
      </w:r>
      <w:proofErr w:type="gramStart"/>
      <w:r>
        <w:rPr>
          <w:rStyle w:val="HTMLCode"/>
        </w:rPr>
        <w:t>count(</w:t>
      </w:r>
      <w:proofErr w:type="gramEnd"/>
      <w:r>
        <w:rPr>
          <w:rStyle w:val="HTMLCode"/>
        </w:rPr>
        <w:t>)</w:t>
      </w:r>
      <w:r>
        <w:t xml:space="preserve"> as above to achieve weekly case counts. Finish with </w:t>
      </w:r>
      <w:proofErr w:type="gramStart"/>
      <w:r>
        <w:rPr>
          <w:rStyle w:val="HTMLCode"/>
        </w:rPr>
        <w:t>complete(</w:t>
      </w:r>
      <w:proofErr w:type="gramEnd"/>
      <w:r>
        <w:rPr>
          <w:rStyle w:val="HTMLCode"/>
        </w:rPr>
        <w:t>)</w:t>
      </w:r>
      <w:r>
        <w:t xml:space="preserve"> to ensure that all weeks are represented, even if they contain no cases.</w:t>
      </w:r>
    </w:p>
    <w:p w14:paraId="70C7A138" w14:textId="77777777" w:rsidR="00A0067E" w:rsidRDefault="00467CDC">
      <w:pPr>
        <w:pStyle w:val="NormalWeb"/>
        <w:divId w:val="717389158"/>
      </w:pPr>
      <w:r>
        <w:t>Here are the first 50 rows of the resulting data frame:</w:t>
      </w:r>
    </w:p>
    <w:p w14:paraId="3580D1BD" w14:textId="77777777" w:rsidR="00A0067E" w:rsidRDefault="00467CDC">
      <w:pPr>
        <w:pStyle w:val="Heading3"/>
        <w:divId w:val="1442915322"/>
        <w:rPr>
          <w:rFonts w:eastAsia="Times New Roman"/>
        </w:rPr>
      </w:pPr>
      <w:proofErr w:type="spellStart"/>
      <w:r>
        <w:rPr>
          <w:rFonts w:eastAsia="Times New Roman"/>
        </w:rPr>
        <w:t>Linelist</w:t>
      </w:r>
      <w:proofErr w:type="spellEnd"/>
      <w:r>
        <w:rPr>
          <w:rFonts w:eastAsia="Times New Roman"/>
        </w:rPr>
        <w:t xml:space="preserve"> cases into months</w:t>
      </w:r>
    </w:p>
    <w:p w14:paraId="29FB04D2" w14:textId="77777777" w:rsidR="00A0067E" w:rsidRDefault="00467CDC">
      <w:pPr>
        <w:pStyle w:val="NormalWeb"/>
        <w:divId w:val="1442915322"/>
      </w:pPr>
      <w:r>
        <w:t xml:space="preserve">To aggregate cases into months, again use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from the </w:t>
      </w:r>
      <w:proofErr w:type="spellStart"/>
      <w:r>
        <w:rPr>
          <w:rStyle w:val="Strong"/>
        </w:rPr>
        <w:t>lubridate</w:t>
      </w:r>
      <w:proofErr w:type="spellEnd"/>
      <w:r>
        <w:t xml:space="preserve"> package, but with the argument </w:t>
      </w:r>
      <w:r>
        <w:rPr>
          <w:rStyle w:val="HTMLCode"/>
        </w:rPr>
        <w:t>unit = "months"</w:t>
      </w:r>
      <w:r>
        <w:t xml:space="preserve">. This rounds each date down to the 1st of its month. The output will be class Date. Note that in the </w:t>
      </w:r>
      <w:proofErr w:type="gramStart"/>
      <w:r>
        <w:rPr>
          <w:rStyle w:val="HTMLCode"/>
        </w:rPr>
        <w:t>complete(</w:t>
      </w:r>
      <w:proofErr w:type="gramEnd"/>
      <w:r>
        <w:rPr>
          <w:rStyle w:val="HTMLCode"/>
        </w:rPr>
        <w:t>)</w:t>
      </w:r>
      <w:r>
        <w:t xml:space="preserve"> step we also use </w:t>
      </w:r>
      <w:r>
        <w:rPr>
          <w:rStyle w:val="HTMLCode"/>
        </w:rPr>
        <w:t>by = "months"</w:t>
      </w:r>
      <w:r>
        <w:t>.</w:t>
      </w:r>
    </w:p>
    <w:p w14:paraId="1DF4B8DE" w14:textId="77777777" w:rsidR="00A0067E" w:rsidRDefault="00467CDC">
      <w:pPr>
        <w:pStyle w:val="Heading3"/>
        <w:divId w:val="81536383"/>
        <w:rPr>
          <w:rFonts w:eastAsia="Times New Roman"/>
        </w:rPr>
      </w:pPr>
      <w:r>
        <w:rPr>
          <w:rFonts w:eastAsia="Times New Roman"/>
        </w:rPr>
        <w:t>Daily counts into weeks</w:t>
      </w:r>
    </w:p>
    <w:p w14:paraId="5064E88D" w14:textId="77777777" w:rsidR="00A0067E" w:rsidRDefault="00467CDC">
      <w:pPr>
        <w:pStyle w:val="NormalWeb"/>
        <w:divId w:val="81536383"/>
      </w:pPr>
      <w:r>
        <w:t xml:space="preserve">To aggregate daily counts into weekly counts, use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as above. However, use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and </w:t>
      </w:r>
      <w:r>
        <w:rPr>
          <w:rStyle w:val="HTMLCode"/>
        </w:rPr>
        <w:t>summarize()</w:t>
      </w:r>
      <w:r>
        <w:t xml:space="preserve"> instead of </w:t>
      </w:r>
      <w:r>
        <w:rPr>
          <w:rStyle w:val="HTMLCode"/>
        </w:rPr>
        <w:t>count()</w:t>
      </w:r>
      <w:r>
        <w:t xml:space="preserve"> because you need to </w:t>
      </w:r>
      <w:r>
        <w:rPr>
          <w:rStyle w:val="HTMLCode"/>
        </w:rPr>
        <w:t>sum()</w:t>
      </w:r>
      <w:r>
        <w:t xml:space="preserve"> daily case counts instead of just counting the number of rows per week.</w:t>
      </w:r>
    </w:p>
    <w:p w14:paraId="4A3A4323" w14:textId="77777777" w:rsidR="00A0067E" w:rsidRDefault="00467CDC">
      <w:pPr>
        <w:pStyle w:val="Heading4"/>
        <w:divId w:val="917247781"/>
        <w:rPr>
          <w:rFonts w:eastAsia="Times New Roman"/>
        </w:rPr>
      </w:pPr>
      <w:r>
        <w:rPr>
          <w:rFonts w:eastAsia="Times New Roman"/>
        </w:rPr>
        <w:t>Daily counts into months</w:t>
      </w:r>
    </w:p>
    <w:p w14:paraId="382E6E5B" w14:textId="77777777" w:rsidR="00A0067E" w:rsidRDefault="00467CDC">
      <w:pPr>
        <w:pStyle w:val="NormalWeb"/>
        <w:divId w:val="917247781"/>
      </w:pPr>
      <w:r>
        <w:t xml:space="preserve">To aggregate daily counts into months counts, use </w:t>
      </w:r>
      <w:proofErr w:type="spellStart"/>
      <w:r>
        <w:rPr>
          <w:rStyle w:val="HTMLCode"/>
        </w:rPr>
        <w:t>floor_</w:t>
      </w:r>
      <w:proofErr w:type="gramStart"/>
      <w:r>
        <w:rPr>
          <w:rStyle w:val="HTMLCode"/>
        </w:rPr>
        <w:t>date</w:t>
      </w:r>
      <w:proofErr w:type="spellEnd"/>
      <w:r>
        <w:rPr>
          <w:rStyle w:val="HTMLCode"/>
        </w:rPr>
        <w:t>(</w:t>
      </w:r>
      <w:proofErr w:type="gramEnd"/>
      <w:r>
        <w:rPr>
          <w:rStyle w:val="HTMLCode"/>
        </w:rPr>
        <w:t>)</w:t>
      </w:r>
      <w:r>
        <w:t xml:space="preserve"> with </w:t>
      </w:r>
      <w:r>
        <w:rPr>
          <w:rStyle w:val="HTMLCode"/>
        </w:rPr>
        <w:t>unit = "month"</w:t>
      </w:r>
      <w:r>
        <w:t xml:space="preserve"> as above. However, use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and </w:t>
      </w:r>
      <w:r>
        <w:rPr>
          <w:rStyle w:val="HTMLCode"/>
        </w:rPr>
        <w:t>summarize()</w:t>
      </w:r>
      <w:r>
        <w:t xml:space="preserve"> instead of </w:t>
      </w:r>
      <w:r>
        <w:rPr>
          <w:rStyle w:val="HTMLCode"/>
        </w:rPr>
        <w:t>count()</w:t>
      </w:r>
      <w:r>
        <w:t xml:space="preserve"> because you need to </w:t>
      </w:r>
      <w:r>
        <w:rPr>
          <w:rStyle w:val="HTMLCode"/>
        </w:rPr>
        <w:t>sum()</w:t>
      </w:r>
      <w:r>
        <w:t xml:space="preserve"> daily case counts instead of just counting the number of rows per month.</w:t>
      </w:r>
    </w:p>
    <w:p w14:paraId="684C6E53" w14:textId="77777777" w:rsidR="00A0067E" w:rsidRDefault="00467CDC">
      <w:pPr>
        <w:pStyle w:val="Heading2"/>
        <w:divId w:val="1589650433"/>
        <w:rPr>
          <w:rFonts w:eastAsia="Times New Roman"/>
        </w:rPr>
      </w:pPr>
      <w:r>
        <w:rPr>
          <w:rFonts w:eastAsia="Times New Roman"/>
        </w:rPr>
        <w:t>Arranging grouped data</w:t>
      </w:r>
    </w:p>
    <w:p w14:paraId="57315B1D" w14:textId="77777777" w:rsidR="00A0067E" w:rsidRDefault="00467CDC">
      <w:pPr>
        <w:pStyle w:val="NormalWeb"/>
        <w:divId w:val="1589650433"/>
      </w:pPr>
      <w:r>
        <w:t xml:space="preserve">Using the </w:t>
      </w:r>
      <w:proofErr w:type="spellStart"/>
      <w:r>
        <w:rPr>
          <w:rStyle w:val="Strong"/>
        </w:rPr>
        <w:t>dplyr</w:t>
      </w:r>
      <w:proofErr w:type="spellEnd"/>
      <w:r>
        <w:t xml:space="preserve"> verb </w:t>
      </w:r>
      <w:proofErr w:type="gramStart"/>
      <w:r>
        <w:rPr>
          <w:rStyle w:val="HTMLCode"/>
        </w:rPr>
        <w:t>arrange(</w:t>
      </w:r>
      <w:proofErr w:type="gramEnd"/>
      <w:r>
        <w:rPr>
          <w:rStyle w:val="HTMLCode"/>
        </w:rPr>
        <w:t>)</w:t>
      </w:r>
      <w:r>
        <w:t xml:space="preserve"> to order the rows in a data frame behaves the same when the data are grouped, </w:t>
      </w:r>
      <w:r>
        <w:rPr>
          <w:rStyle w:val="Emphasis"/>
        </w:rPr>
        <w:t>unless</w:t>
      </w:r>
      <w:r>
        <w:t xml:space="preserve"> you set the argument </w:t>
      </w:r>
      <w:r>
        <w:rPr>
          <w:rStyle w:val="HTMLCode"/>
        </w:rPr>
        <w:t>.</w:t>
      </w:r>
      <w:proofErr w:type="spellStart"/>
      <w:r>
        <w:rPr>
          <w:rStyle w:val="HTMLCode"/>
        </w:rPr>
        <w:t>by_group</w:t>
      </w:r>
      <w:proofErr w:type="spellEnd"/>
      <w:r>
        <w:rPr>
          <w:rStyle w:val="HTMLCode"/>
        </w:rPr>
        <w:t xml:space="preserve"> =TRUE</w:t>
      </w:r>
      <w:r>
        <w:t xml:space="preserve">. In this case the rows are ordered first by the grouping columns and then by any other columns you specify to </w:t>
      </w:r>
      <w:proofErr w:type="gramStart"/>
      <w:r>
        <w:rPr>
          <w:rStyle w:val="HTMLCode"/>
        </w:rPr>
        <w:t>arrange(</w:t>
      </w:r>
      <w:proofErr w:type="gramEnd"/>
      <w:r>
        <w:rPr>
          <w:rStyle w:val="HTMLCode"/>
        </w:rPr>
        <w:t>)</w:t>
      </w:r>
      <w:r>
        <w:t>.</w:t>
      </w:r>
    </w:p>
    <w:p w14:paraId="1B815622" w14:textId="77777777" w:rsidR="00A0067E" w:rsidRDefault="00467CDC">
      <w:pPr>
        <w:pStyle w:val="Heading2"/>
        <w:divId w:val="1319337498"/>
        <w:rPr>
          <w:rFonts w:eastAsia="Times New Roman"/>
        </w:rPr>
      </w:pPr>
      <w:r>
        <w:rPr>
          <w:rFonts w:eastAsia="Times New Roman"/>
        </w:rPr>
        <w:t>Filter on grouped data</w:t>
      </w:r>
    </w:p>
    <w:p w14:paraId="4BD20DB9" w14:textId="77777777" w:rsidR="00A0067E" w:rsidRDefault="00467CDC">
      <w:pPr>
        <w:pStyle w:val="Heading3"/>
        <w:divId w:val="1401978336"/>
        <w:rPr>
          <w:rFonts w:eastAsia="Times New Roman"/>
        </w:rPr>
      </w:pPr>
      <w:proofErr w:type="gramStart"/>
      <w:r>
        <w:rPr>
          <w:rStyle w:val="HTMLCode"/>
        </w:rPr>
        <w:t>filter(</w:t>
      </w:r>
      <w:proofErr w:type="gramEnd"/>
      <w:r>
        <w:rPr>
          <w:rStyle w:val="HTMLCode"/>
        </w:rPr>
        <w:t>)</w:t>
      </w:r>
    </w:p>
    <w:p w14:paraId="546554F6" w14:textId="77777777" w:rsidR="00A0067E" w:rsidRDefault="00467CDC">
      <w:pPr>
        <w:pStyle w:val="NormalWeb"/>
        <w:divId w:val="1401978336"/>
      </w:pPr>
      <w:r>
        <w:t xml:space="preserve">When applied in conjunction with functions that evaluate the data frame (like </w:t>
      </w:r>
      <w:proofErr w:type="gramStart"/>
      <w:r>
        <w:rPr>
          <w:rStyle w:val="HTMLCode"/>
        </w:rPr>
        <w:t>max(</w:t>
      </w:r>
      <w:proofErr w:type="gramEnd"/>
      <w:r>
        <w:rPr>
          <w:rStyle w:val="HTMLCode"/>
        </w:rPr>
        <w:t>)</w:t>
      </w:r>
      <w:r>
        <w:t xml:space="preserve">, </w:t>
      </w:r>
      <w:r>
        <w:rPr>
          <w:rStyle w:val="HTMLCode"/>
        </w:rPr>
        <w:t>min()</w:t>
      </w:r>
      <w:r>
        <w:t xml:space="preserve">, </w:t>
      </w:r>
      <w:r>
        <w:rPr>
          <w:rStyle w:val="HTMLCode"/>
        </w:rPr>
        <w:t>mean()</w:t>
      </w:r>
      <w:r>
        <w:t xml:space="preserve">), these functions will now be applied to the groups. For example, if you want to filter and keep rows where patients are above the median age, this will now apply per group - filtering to keep rows above the </w:t>
      </w:r>
      <w:r>
        <w:rPr>
          <w:rStyle w:val="Emphasis"/>
        </w:rPr>
        <w:t>group’s</w:t>
      </w:r>
      <w:r>
        <w:t xml:space="preserve"> median age.</w:t>
      </w:r>
    </w:p>
    <w:p w14:paraId="4E794AA4" w14:textId="77777777" w:rsidR="00A0067E" w:rsidRDefault="00467CDC">
      <w:pPr>
        <w:pStyle w:val="Heading3"/>
        <w:divId w:val="425464267"/>
        <w:rPr>
          <w:rFonts w:eastAsia="Times New Roman"/>
        </w:rPr>
      </w:pPr>
      <w:r>
        <w:rPr>
          <w:rFonts w:eastAsia="Times New Roman"/>
        </w:rPr>
        <w:t>Slice rows per group</w:t>
      </w:r>
    </w:p>
    <w:p w14:paraId="1E315749" w14:textId="77777777" w:rsidR="00A0067E" w:rsidRDefault="00467CDC">
      <w:pPr>
        <w:pStyle w:val="NormalWeb"/>
        <w:divId w:val="425464267"/>
      </w:pPr>
      <w:r>
        <w:lastRenderedPageBreak/>
        <w:t xml:space="preserve">The </w:t>
      </w:r>
      <w:proofErr w:type="spellStart"/>
      <w:r>
        <w:rPr>
          <w:rStyle w:val="Strong"/>
        </w:rPr>
        <w:t>dplyr</w:t>
      </w:r>
      <w:proofErr w:type="spellEnd"/>
      <w:r>
        <w:t xml:space="preserve"> function </w:t>
      </w:r>
      <w:proofErr w:type="gramStart"/>
      <w:r>
        <w:rPr>
          <w:rStyle w:val="HTMLCode"/>
        </w:rPr>
        <w:t>slice(</w:t>
      </w:r>
      <w:proofErr w:type="gramEnd"/>
      <w:r>
        <w:rPr>
          <w:rStyle w:val="HTMLCode"/>
        </w:rPr>
        <w:t>)</w:t>
      </w:r>
      <w:r>
        <w:t xml:space="preserve">, which </w:t>
      </w:r>
      <w:hyperlink r:id="rId233" w:history="1">
        <w:r>
          <w:rPr>
            <w:rStyle w:val="Hyperlink"/>
          </w:rPr>
          <w:t>filters rows based on their position</w:t>
        </w:r>
      </w:hyperlink>
      <w:r>
        <w:t xml:space="preserve"> in the data, can also be applied per group. Remember to account for sorting the data within each group to get the desired “slice”.</w:t>
      </w:r>
    </w:p>
    <w:p w14:paraId="65EE5FF6" w14:textId="77777777" w:rsidR="00A0067E" w:rsidRDefault="00467CDC">
      <w:pPr>
        <w:pStyle w:val="NormalWeb"/>
        <w:divId w:val="425464267"/>
      </w:pPr>
      <w:r>
        <w:t>For example, to retrieve only the latest 5 admissions from each hospital:</w:t>
      </w:r>
    </w:p>
    <w:p w14:paraId="04E45569" w14:textId="77777777" w:rsidR="00A0067E" w:rsidRDefault="00467CDC">
      <w:pPr>
        <w:numPr>
          <w:ilvl w:val="0"/>
          <w:numId w:val="108"/>
        </w:numPr>
        <w:spacing w:before="100" w:beforeAutospacing="1" w:after="100" w:afterAutospacing="1"/>
        <w:divId w:val="425464267"/>
        <w:rPr>
          <w:rFonts w:eastAsia="Times New Roman"/>
        </w:rPr>
      </w:pPr>
      <w:r>
        <w:rPr>
          <w:rFonts w:eastAsia="Times New Roman"/>
        </w:rPr>
        <w:t xml:space="preserve">Group the </w:t>
      </w:r>
      <w:proofErr w:type="spellStart"/>
      <w:r>
        <w:rPr>
          <w:rFonts w:eastAsia="Times New Roman"/>
        </w:rPr>
        <w:t>linelist</w:t>
      </w:r>
      <w:proofErr w:type="spellEnd"/>
      <w:r>
        <w:rPr>
          <w:rFonts w:eastAsia="Times New Roman"/>
        </w:rPr>
        <w:t xml:space="preserve"> by column </w:t>
      </w:r>
      <w:r>
        <w:rPr>
          <w:rStyle w:val="HTMLCode"/>
        </w:rPr>
        <w:t>hospital</w:t>
      </w:r>
    </w:p>
    <w:p w14:paraId="46AD45FB" w14:textId="77777777" w:rsidR="00A0067E" w:rsidRDefault="00467CDC">
      <w:pPr>
        <w:numPr>
          <w:ilvl w:val="0"/>
          <w:numId w:val="108"/>
        </w:numPr>
        <w:spacing w:before="100" w:beforeAutospacing="1" w:after="100" w:afterAutospacing="1"/>
        <w:divId w:val="425464267"/>
        <w:rPr>
          <w:rFonts w:eastAsia="Times New Roman"/>
        </w:rPr>
      </w:pPr>
      <w:r>
        <w:rPr>
          <w:rFonts w:eastAsia="Times New Roman"/>
        </w:rPr>
        <w:t xml:space="preserve">Arrange the records from latest to earliest </w:t>
      </w:r>
      <w:proofErr w:type="spellStart"/>
      <w:r>
        <w:rPr>
          <w:rStyle w:val="HTMLCode"/>
        </w:rPr>
        <w:t>date_hospitalisation</w:t>
      </w:r>
      <w:proofErr w:type="spellEnd"/>
      <w:r>
        <w:rPr>
          <w:rFonts w:eastAsia="Times New Roman"/>
        </w:rPr>
        <w:t xml:space="preserve"> </w:t>
      </w:r>
      <w:r>
        <w:rPr>
          <w:rStyle w:val="Emphasis"/>
          <w:rFonts w:eastAsia="Times New Roman"/>
        </w:rPr>
        <w:t>within each hospital group</w:t>
      </w:r>
    </w:p>
    <w:p w14:paraId="006287CD" w14:textId="77777777" w:rsidR="00A0067E" w:rsidRDefault="00467CDC">
      <w:pPr>
        <w:numPr>
          <w:ilvl w:val="0"/>
          <w:numId w:val="108"/>
        </w:numPr>
        <w:spacing w:before="100" w:beforeAutospacing="1" w:after="100" w:afterAutospacing="1"/>
        <w:divId w:val="425464267"/>
        <w:rPr>
          <w:rFonts w:eastAsia="Times New Roman"/>
        </w:rPr>
      </w:pPr>
      <w:r>
        <w:rPr>
          <w:rFonts w:eastAsia="Times New Roman"/>
        </w:rPr>
        <w:t>Slice to retrieve the first 5 rows from each hospital</w:t>
      </w:r>
    </w:p>
    <w:p w14:paraId="5F00803D" w14:textId="77777777" w:rsidR="00A0067E" w:rsidRDefault="00467CDC">
      <w:pPr>
        <w:pStyle w:val="NormalWeb"/>
        <w:divId w:val="425464267"/>
      </w:pPr>
      <w:proofErr w:type="spellStart"/>
      <w:r>
        <w:rPr>
          <w:rStyle w:val="HTMLCode"/>
        </w:rPr>
        <w:t>slice_</w:t>
      </w:r>
      <w:proofErr w:type="gramStart"/>
      <w:r>
        <w:rPr>
          <w:rStyle w:val="HTMLCode"/>
        </w:rPr>
        <w:t>head</w:t>
      </w:r>
      <w:proofErr w:type="spellEnd"/>
      <w:r>
        <w:rPr>
          <w:rStyle w:val="HTMLCode"/>
        </w:rPr>
        <w:t>(</w:t>
      </w:r>
      <w:proofErr w:type="gramEnd"/>
      <w:r>
        <w:rPr>
          <w:rStyle w:val="HTMLCode"/>
        </w:rPr>
        <w:t>)</w:t>
      </w:r>
      <w:r>
        <w:t xml:space="preserve"> - selects n rows from the top</w:t>
      </w:r>
      <w:r>
        <w:br/>
      </w:r>
      <w:proofErr w:type="spellStart"/>
      <w:r>
        <w:rPr>
          <w:rStyle w:val="HTMLCode"/>
        </w:rPr>
        <w:t>slice_tail</w:t>
      </w:r>
      <w:proofErr w:type="spellEnd"/>
      <w:r>
        <w:rPr>
          <w:rStyle w:val="HTMLCode"/>
        </w:rPr>
        <w:t>()</w:t>
      </w:r>
      <w:r>
        <w:t xml:space="preserve"> - selects n rows from the end</w:t>
      </w:r>
      <w:r>
        <w:br/>
      </w:r>
      <w:proofErr w:type="spellStart"/>
      <w:r>
        <w:rPr>
          <w:rStyle w:val="HTMLCode"/>
        </w:rPr>
        <w:t>slice_sample</w:t>
      </w:r>
      <w:proofErr w:type="spellEnd"/>
      <w:r>
        <w:rPr>
          <w:rStyle w:val="HTMLCode"/>
        </w:rPr>
        <w:t>()</w:t>
      </w:r>
      <w:r>
        <w:t xml:space="preserve"> - randomly selects n rows</w:t>
      </w:r>
      <w:r>
        <w:br/>
      </w:r>
      <w:proofErr w:type="spellStart"/>
      <w:r>
        <w:rPr>
          <w:rStyle w:val="HTMLCode"/>
        </w:rPr>
        <w:t>slice_min</w:t>
      </w:r>
      <w:proofErr w:type="spellEnd"/>
      <w:r>
        <w:rPr>
          <w:rStyle w:val="HTMLCode"/>
        </w:rPr>
        <w:t>()</w:t>
      </w:r>
      <w:r>
        <w:t xml:space="preserve"> - selects n rows with highest values in </w:t>
      </w:r>
      <w:proofErr w:type="spellStart"/>
      <w:r>
        <w:rPr>
          <w:rStyle w:val="HTMLCode"/>
        </w:rPr>
        <w:t>order_by</w:t>
      </w:r>
      <w:proofErr w:type="spellEnd"/>
      <w:r>
        <w:rPr>
          <w:rStyle w:val="HTMLCode"/>
        </w:rPr>
        <w:t xml:space="preserve"> =</w:t>
      </w:r>
      <w:r>
        <w:t xml:space="preserve"> column, use </w:t>
      </w:r>
      <w:proofErr w:type="spellStart"/>
      <w:r>
        <w:rPr>
          <w:rStyle w:val="HTMLCode"/>
        </w:rPr>
        <w:t>with_ties</w:t>
      </w:r>
      <w:proofErr w:type="spellEnd"/>
      <w:r>
        <w:rPr>
          <w:rStyle w:val="HTMLCode"/>
        </w:rPr>
        <w:t xml:space="preserve"> = TRUE</w:t>
      </w:r>
      <w:r>
        <w:t xml:space="preserve"> to keep ties</w:t>
      </w:r>
      <w:r>
        <w:br/>
      </w:r>
      <w:proofErr w:type="spellStart"/>
      <w:r>
        <w:rPr>
          <w:rStyle w:val="HTMLCode"/>
        </w:rPr>
        <w:t>slice_max</w:t>
      </w:r>
      <w:proofErr w:type="spellEnd"/>
      <w:r>
        <w:rPr>
          <w:rStyle w:val="HTMLCode"/>
        </w:rPr>
        <w:t>()</w:t>
      </w:r>
      <w:r>
        <w:t xml:space="preserve"> - selects n rows with lowest values in </w:t>
      </w:r>
      <w:proofErr w:type="spellStart"/>
      <w:r>
        <w:rPr>
          <w:rStyle w:val="HTMLCode"/>
        </w:rPr>
        <w:t>order_by</w:t>
      </w:r>
      <w:proofErr w:type="spellEnd"/>
      <w:r>
        <w:rPr>
          <w:rStyle w:val="HTMLCode"/>
        </w:rPr>
        <w:t xml:space="preserve"> =</w:t>
      </w:r>
      <w:r>
        <w:t xml:space="preserve"> column, use </w:t>
      </w:r>
      <w:proofErr w:type="spellStart"/>
      <w:r>
        <w:rPr>
          <w:rStyle w:val="HTMLCode"/>
        </w:rPr>
        <w:t>with_ties</w:t>
      </w:r>
      <w:proofErr w:type="spellEnd"/>
      <w:r>
        <w:rPr>
          <w:rStyle w:val="HTMLCode"/>
        </w:rPr>
        <w:t xml:space="preserve"> = TRUE</w:t>
      </w:r>
      <w:r>
        <w:t xml:space="preserve"> to keep ties</w:t>
      </w:r>
    </w:p>
    <w:p w14:paraId="314489EA" w14:textId="77777777" w:rsidR="00A0067E" w:rsidRDefault="00467CDC">
      <w:pPr>
        <w:pStyle w:val="NormalWeb"/>
        <w:divId w:val="425464267"/>
      </w:pPr>
      <w:r>
        <w:t xml:space="preserve">See the </w:t>
      </w:r>
      <w:hyperlink w:anchor="de-duplication" w:history="1">
        <w:r>
          <w:rPr>
            <w:rStyle w:val="Hyperlink"/>
          </w:rPr>
          <w:t>De-duplication</w:t>
        </w:r>
      </w:hyperlink>
      <w:r>
        <w:t xml:space="preserve"> page for more examples and detail on </w:t>
      </w:r>
      <w:proofErr w:type="gramStart"/>
      <w:r>
        <w:rPr>
          <w:rStyle w:val="HTMLCode"/>
        </w:rPr>
        <w:t>slice(</w:t>
      </w:r>
      <w:proofErr w:type="gramEnd"/>
      <w:r>
        <w:rPr>
          <w:rStyle w:val="HTMLCode"/>
        </w:rPr>
        <w:t>)</w:t>
      </w:r>
      <w:r>
        <w:t>.</w:t>
      </w:r>
    </w:p>
    <w:p w14:paraId="2D6BB17F" w14:textId="77777777" w:rsidR="00A0067E" w:rsidRDefault="00467CDC">
      <w:pPr>
        <w:pStyle w:val="Heading3"/>
        <w:divId w:val="492793095"/>
        <w:rPr>
          <w:rFonts w:eastAsia="Times New Roman"/>
        </w:rPr>
      </w:pPr>
      <w:r>
        <w:rPr>
          <w:rFonts w:eastAsia="Times New Roman"/>
        </w:rPr>
        <w:t>Filter on group size</w:t>
      </w:r>
    </w:p>
    <w:p w14:paraId="178526A9" w14:textId="77777777" w:rsidR="00A0067E" w:rsidRDefault="00467CDC">
      <w:pPr>
        <w:pStyle w:val="NormalWeb"/>
        <w:divId w:val="492793095"/>
      </w:pPr>
      <w:r>
        <w:t xml:space="preserve">The function </w:t>
      </w:r>
      <w:proofErr w:type="spellStart"/>
      <w:r>
        <w:rPr>
          <w:rStyle w:val="HTMLCode"/>
        </w:rPr>
        <w:t>add_</w:t>
      </w:r>
      <w:proofErr w:type="gramStart"/>
      <w:r>
        <w:rPr>
          <w:rStyle w:val="HTMLCode"/>
        </w:rPr>
        <w:t>count</w:t>
      </w:r>
      <w:proofErr w:type="spellEnd"/>
      <w:r>
        <w:rPr>
          <w:rStyle w:val="HTMLCode"/>
        </w:rPr>
        <w:t>(</w:t>
      </w:r>
      <w:proofErr w:type="gramEnd"/>
      <w:r>
        <w:rPr>
          <w:rStyle w:val="HTMLCode"/>
        </w:rPr>
        <w:t>)</w:t>
      </w:r>
      <w:r>
        <w:t xml:space="preserve"> adds a column </w:t>
      </w:r>
      <w:r>
        <w:rPr>
          <w:rStyle w:val="HTMLCode"/>
        </w:rPr>
        <w:t>n</w:t>
      </w:r>
      <w:r>
        <w:t xml:space="preserve"> to the original data giving the number of rows in that row’s group.</w:t>
      </w:r>
    </w:p>
    <w:p w14:paraId="6A28ECD8" w14:textId="77777777" w:rsidR="00A0067E" w:rsidRDefault="00467CDC">
      <w:pPr>
        <w:pStyle w:val="NormalWeb"/>
        <w:divId w:val="492793095"/>
      </w:pPr>
      <w:r>
        <w:t xml:space="preserve">Shown below, </w:t>
      </w:r>
      <w:proofErr w:type="spellStart"/>
      <w:r>
        <w:rPr>
          <w:rStyle w:val="HTMLCode"/>
        </w:rPr>
        <w:t>add_</w:t>
      </w:r>
      <w:proofErr w:type="gramStart"/>
      <w:r>
        <w:rPr>
          <w:rStyle w:val="HTMLCode"/>
        </w:rPr>
        <w:t>count</w:t>
      </w:r>
      <w:proofErr w:type="spellEnd"/>
      <w:r>
        <w:rPr>
          <w:rStyle w:val="HTMLCode"/>
        </w:rPr>
        <w:t>(</w:t>
      </w:r>
      <w:proofErr w:type="gramEnd"/>
      <w:r>
        <w:rPr>
          <w:rStyle w:val="HTMLCode"/>
        </w:rPr>
        <w:t>)</w:t>
      </w:r>
      <w:r>
        <w:t xml:space="preserve"> is applied to the column </w:t>
      </w:r>
      <w:r>
        <w:rPr>
          <w:rStyle w:val="HTMLCode"/>
        </w:rPr>
        <w:t>hospital</w:t>
      </w:r>
      <w:r>
        <w:t xml:space="preserve">, so the values in the new column </w:t>
      </w:r>
      <w:r>
        <w:rPr>
          <w:rStyle w:val="HTMLCode"/>
        </w:rPr>
        <w:t>n</w:t>
      </w:r>
      <w:r>
        <w:t xml:space="preserve"> reflect the number of rows in that row’s hospital group. Note how values in column </w:t>
      </w:r>
      <w:r>
        <w:rPr>
          <w:rStyle w:val="HTMLCode"/>
        </w:rPr>
        <w:t>n</w:t>
      </w:r>
      <w:r>
        <w:t xml:space="preserve"> are repeated. In the example below, the column name </w:t>
      </w:r>
      <w:r>
        <w:rPr>
          <w:rStyle w:val="HTMLCode"/>
        </w:rPr>
        <w:t>n</w:t>
      </w:r>
      <w:r>
        <w:t xml:space="preserve"> could be changed using </w:t>
      </w:r>
      <w:r>
        <w:rPr>
          <w:rStyle w:val="HTMLCode"/>
        </w:rPr>
        <w:t>name =</w:t>
      </w:r>
      <w:r>
        <w:t xml:space="preserve"> within </w:t>
      </w:r>
      <w:proofErr w:type="spellStart"/>
      <w:r>
        <w:rPr>
          <w:rStyle w:val="HTMLCode"/>
        </w:rPr>
        <w:t>add_</w:t>
      </w:r>
      <w:proofErr w:type="gramStart"/>
      <w:r>
        <w:rPr>
          <w:rStyle w:val="HTMLCode"/>
        </w:rPr>
        <w:t>count</w:t>
      </w:r>
      <w:proofErr w:type="spellEnd"/>
      <w:r>
        <w:rPr>
          <w:rStyle w:val="HTMLCode"/>
        </w:rPr>
        <w:t>(</w:t>
      </w:r>
      <w:proofErr w:type="gramEnd"/>
      <w:r>
        <w:rPr>
          <w:rStyle w:val="HTMLCode"/>
        </w:rPr>
        <w:t>)</w:t>
      </w:r>
      <w:r>
        <w:t xml:space="preserve">. For demonstration purposes we re-arrange the columns with </w:t>
      </w:r>
      <w:proofErr w:type="gramStart"/>
      <w:r>
        <w:rPr>
          <w:rStyle w:val="HTMLCode"/>
        </w:rPr>
        <w:t>select(</w:t>
      </w:r>
      <w:proofErr w:type="gramEnd"/>
      <w:r>
        <w:rPr>
          <w:rStyle w:val="HTMLCode"/>
        </w:rPr>
        <w:t>)</w:t>
      </w:r>
      <w:r>
        <w:t>.</w:t>
      </w:r>
    </w:p>
    <w:p w14:paraId="3F13174D" w14:textId="77777777" w:rsidR="00A0067E" w:rsidRDefault="00467CDC">
      <w:pPr>
        <w:pStyle w:val="NormalWeb"/>
        <w:divId w:val="492793095"/>
      </w:pPr>
      <w:r>
        <w:t>It then becomes easy to filter for case rows who were hospitalized at a “small” hospital, say, a hospital that admitted fewer than 500 patients:</w:t>
      </w:r>
    </w:p>
    <w:p w14:paraId="5A71AFF9" w14:textId="77777777" w:rsidR="00A0067E" w:rsidRDefault="00467CDC">
      <w:pPr>
        <w:pStyle w:val="Heading2"/>
        <w:divId w:val="762918941"/>
        <w:rPr>
          <w:rFonts w:eastAsia="Times New Roman"/>
        </w:rPr>
      </w:pPr>
      <w:r>
        <w:rPr>
          <w:rFonts w:eastAsia="Times New Roman"/>
        </w:rPr>
        <w:t>Mutate on grouped data</w:t>
      </w:r>
    </w:p>
    <w:p w14:paraId="5678DCD7" w14:textId="77777777" w:rsidR="00A0067E" w:rsidRDefault="00467CDC">
      <w:pPr>
        <w:pStyle w:val="NormalWeb"/>
        <w:divId w:val="762918941"/>
      </w:pPr>
      <w:r>
        <w:t xml:space="preserve">To retain all columns and rows (not </w:t>
      </w:r>
      <w:proofErr w:type="spellStart"/>
      <w:r>
        <w:t>summarise</w:t>
      </w:r>
      <w:proofErr w:type="spellEnd"/>
      <w:r>
        <w:t xml:space="preserve">) and </w:t>
      </w:r>
      <w:r>
        <w:rPr>
          <w:rStyle w:val="Emphasis"/>
        </w:rPr>
        <w:t>add a new column containing group statistics</w:t>
      </w:r>
      <w:r>
        <w:t xml:space="preserve">, use </w:t>
      </w:r>
      <w:proofErr w:type="gramStart"/>
      <w:r>
        <w:rPr>
          <w:rStyle w:val="HTMLCode"/>
        </w:rPr>
        <w:t>mutate(</w:t>
      </w:r>
      <w:proofErr w:type="gramEnd"/>
      <w:r>
        <w:rPr>
          <w:rStyle w:val="HTMLCode"/>
        </w:rPr>
        <w:t>)</w:t>
      </w:r>
      <w:r>
        <w:t xml:space="preserve"> after </w:t>
      </w:r>
      <w:proofErr w:type="spellStart"/>
      <w:r>
        <w:rPr>
          <w:rStyle w:val="HTMLCode"/>
        </w:rPr>
        <w:t>group_by</w:t>
      </w:r>
      <w:proofErr w:type="spellEnd"/>
      <w:r>
        <w:rPr>
          <w:rStyle w:val="HTMLCode"/>
        </w:rPr>
        <w:t>()</w:t>
      </w:r>
      <w:r>
        <w:t xml:space="preserve"> instead of </w:t>
      </w:r>
      <w:proofErr w:type="spellStart"/>
      <w:r>
        <w:rPr>
          <w:rStyle w:val="HTMLCode"/>
        </w:rPr>
        <w:t>summarise</w:t>
      </w:r>
      <w:proofErr w:type="spellEnd"/>
      <w:r>
        <w:rPr>
          <w:rStyle w:val="HTMLCode"/>
        </w:rPr>
        <w:t>()</w:t>
      </w:r>
      <w:r>
        <w:t>.</w:t>
      </w:r>
    </w:p>
    <w:p w14:paraId="75BD07D5" w14:textId="77777777" w:rsidR="00A0067E" w:rsidRDefault="00467CDC">
      <w:pPr>
        <w:pStyle w:val="NormalWeb"/>
        <w:divId w:val="762918941"/>
      </w:pPr>
      <w:r>
        <w:t xml:space="preserve">This is useful if you want group statistics in the original dataset </w:t>
      </w:r>
      <w:r>
        <w:rPr>
          <w:rStyle w:val="Emphasis"/>
        </w:rPr>
        <w:t>with all other columns present</w:t>
      </w:r>
      <w:r>
        <w:t xml:space="preserve"> - </w:t>
      </w:r>
      <w:proofErr w:type="gramStart"/>
      <w:r>
        <w:t>e.g.</w:t>
      </w:r>
      <w:proofErr w:type="gramEnd"/>
      <w:r>
        <w:t> for calculations that compare one row to its group.</w:t>
      </w:r>
    </w:p>
    <w:p w14:paraId="6FE26D83" w14:textId="77777777" w:rsidR="00A0067E" w:rsidRDefault="00467CDC">
      <w:pPr>
        <w:pStyle w:val="NormalWeb"/>
        <w:divId w:val="762918941"/>
      </w:pPr>
      <w:r>
        <w:t>For example, this code below calculates the difference between a row’s delay-to-admission and the median delay for their hospital. The steps are:</w:t>
      </w:r>
    </w:p>
    <w:p w14:paraId="5C903399" w14:textId="77777777" w:rsidR="00A0067E" w:rsidRDefault="00467CDC">
      <w:pPr>
        <w:numPr>
          <w:ilvl w:val="0"/>
          <w:numId w:val="109"/>
        </w:numPr>
        <w:spacing w:before="100" w:beforeAutospacing="1" w:after="100" w:afterAutospacing="1"/>
        <w:divId w:val="762918941"/>
        <w:rPr>
          <w:rFonts w:eastAsia="Times New Roman"/>
        </w:rPr>
      </w:pPr>
      <w:r>
        <w:rPr>
          <w:rFonts w:eastAsia="Times New Roman"/>
        </w:rPr>
        <w:lastRenderedPageBreak/>
        <w:t>Group the data by hospital</w:t>
      </w:r>
    </w:p>
    <w:p w14:paraId="23185BE9" w14:textId="77777777" w:rsidR="00A0067E" w:rsidRDefault="00467CDC">
      <w:pPr>
        <w:numPr>
          <w:ilvl w:val="0"/>
          <w:numId w:val="109"/>
        </w:numPr>
        <w:spacing w:before="100" w:beforeAutospacing="1" w:after="100" w:afterAutospacing="1"/>
        <w:divId w:val="762918941"/>
        <w:rPr>
          <w:rFonts w:eastAsia="Times New Roman"/>
        </w:rPr>
      </w:pPr>
      <w:r>
        <w:rPr>
          <w:rFonts w:eastAsia="Times New Roman"/>
        </w:rPr>
        <w:t xml:space="preserve">Use the column </w:t>
      </w:r>
      <w:proofErr w:type="spellStart"/>
      <w:r>
        <w:rPr>
          <w:rStyle w:val="HTMLCode"/>
        </w:rPr>
        <w:t>days_onset_hosp</w:t>
      </w:r>
      <w:proofErr w:type="spellEnd"/>
      <w:r>
        <w:rPr>
          <w:rFonts w:eastAsia="Times New Roman"/>
        </w:rPr>
        <w:t xml:space="preserve"> (delay to </w:t>
      </w:r>
      <w:proofErr w:type="spellStart"/>
      <w:r>
        <w:rPr>
          <w:rFonts w:eastAsia="Times New Roman"/>
        </w:rPr>
        <w:t>hospitalisation</w:t>
      </w:r>
      <w:proofErr w:type="spellEnd"/>
      <w:r>
        <w:rPr>
          <w:rFonts w:eastAsia="Times New Roman"/>
        </w:rPr>
        <w:t xml:space="preserve">) to create a new column containing the mean delay at the hospital of </w:t>
      </w:r>
      <w:r>
        <w:rPr>
          <w:rStyle w:val="Emphasis"/>
          <w:rFonts w:eastAsia="Times New Roman"/>
        </w:rPr>
        <w:t>that row</w:t>
      </w:r>
    </w:p>
    <w:p w14:paraId="788ABFA0" w14:textId="77777777" w:rsidR="00A0067E" w:rsidRDefault="00467CDC">
      <w:pPr>
        <w:numPr>
          <w:ilvl w:val="0"/>
          <w:numId w:val="109"/>
        </w:numPr>
        <w:spacing w:before="100" w:beforeAutospacing="1" w:after="100" w:afterAutospacing="1"/>
        <w:divId w:val="762918941"/>
        <w:rPr>
          <w:rFonts w:eastAsia="Times New Roman"/>
        </w:rPr>
      </w:pPr>
      <w:r>
        <w:rPr>
          <w:rFonts w:eastAsia="Times New Roman"/>
        </w:rPr>
        <w:t>Calculate the difference between the two columns</w:t>
      </w:r>
    </w:p>
    <w:p w14:paraId="7DE64FFD" w14:textId="77777777" w:rsidR="00A0067E" w:rsidRDefault="00467CDC">
      <w:pPr>
        <w:pStyle w:val="NormalWeb"/>
        <w:divId w:val="762918941"/>
      </w:pPr>
      <w:r>
        <w:t xml:space="preserve">We </w:t>
      </w:r>
      <w:proofErr w:type="gramStart"/>
      <w:r>
        <w:rPr>
          <w:rStyle w:val="HTMLCode"/>
        </w:rPr>
        <w:t>select(</w:t>
      </w:r>
      <w:proofErr w:type="gramEnd"/>
      <w:r>
        <w:rPr>
          <w:rStyle w:val="HTMLCode"/>
        </w:rPr>
        <w:t>)</w:t>
      </w:r>
      <w:r>
        <w:t xml:space="preserve"> only certain columns to display, for demonstration purposes.</w:t>
      </w:r>
    </w:p>
    <w:p w14:paraId="07978849" w14:textId="77777777" w:rsidR="00A0067E" w:rsidRDefault="00467CDC">
      <w:pPr>
        <w:pStyle w:val="Heading2"/>
        <w:divId w:val="1229457651"/>
        <w:rPr>
          <w:rFonts w:eastAsia="Times New Roman"/>
        </w:rPr>
      </w:pPr>
      <w:r>
        <w:rPr>
          <w:rFonts w:eastAsia="Times New Roman"/>
        </w:rPr>
        <w:t>Select on grouped data</w:t>
      </w:r>
    </w:p>
    <w:p w14:paraId="5B54173C" w14:textId="77777777" w:rsidR="00A0067E" w:rsidRDefault="00467CDC">
      <w:pPr>
        <w:pStyle w:val="NormalWeb"/>
        <w:divId w:val="1229457651"/>
      </w:pPr>
      <w:r>
        <w:t xml:space="preserve">The verb </w:t>
      </w:r>
      <w:proofErr w:type="gramStart"/>
      <w:r>
        <w:rPr>
          <w:rStyle w:val="HTMLCode"/>
        </w:rPr>
        <w:t>select(</w:t>
      </w:r>
      <w:proofErr w:type="gramEnd"/>
      <w:r>
        <w:rPr>
          <w:rStyle w:val="HTMLCode"/>
        </w:rPr>
        <w:t>)</w:t>
      </w:r>
      <w:r>
        <w:t xml:space="preserve"> works on grouped data, but the grouping columns are always included (even if not mentioned in </w:t>
      </w:r>
      <w:r>
        <w:rPr>
          <w:rStyle w:val="HTMLCode"/>
        </w:rPr>
        <w:t>select()</w:t>
      </w:r>
      <w:r>
        <w:t xml:space="preserve">). If you do not want these grouping columns, use </w:t>
      </w:r>
      <w:proofErr w:type="gramStart"/>
      <w:r>
        <w:rPr>
          <w:rStyle w:val="HTMLCode"/>
        </w:rPr>
        <w:t>ungroup(</w:t>
      </w:r>
      <w:proofErr w:type="gramEnd"/>
      <w:r>
        <w:rPr>
          <w:rStyle w:val="HTMLCode"/>
        </w:rPr>
        <w:t>)</w:t>
      </w:r>
      <w:r>
        <w:t xml:space="preserve"> first.</w:t>
      </w:r>
    </w:p>
    <w:p w14:paraId="440C33E9" w14:textId="77777777" w:rsidR="00A0067E" w:rsidRDefault="00467CDC">
      <w:pPr>
        <w:pStyle w:val="Heading2"/>
        <w:divId w:val="1796831144"/>
        <w:rPr>
          <w:rFonts w:eastAsia="Times New Roman"/>
        </w:rPr>
      </w:pPr>
      <w:r>
        <w:rPr>
          <w:rFonts w:eastAsia="Times New Roman"/>
        </w:rPr>
        <w:t>Resources</w:t>
      </w:r>
    </w:p>
    <w:p w14:paraId="233046B1" w14:textId="77777777" w:rsidR="00A0067E" w:rsidRDefault="00467CDC">
      <w:pPr>
        <w:pStyle w:val="NormalWeb"/>
        <w:divId w:val="1796831144"/>
      </w:pPr>
      <w:r>
        <w:t>Here are some useful resources for more information:</w:t>
      </w:r>
    </w:p>
    <w:p w14:paraId="0E14AE00" w14:textId="77777777" w:rsidR="00A0067E" w:rsidRDefault="00467CDC">
      <w:pPr>
        <w:pStyle w:val="NormalWeb"/>
        <w:divId w:val="1796831144"/>
      </w:pPr>
      <w:r>
        <w:t xml:space="preserve">You can perform any summary function on grouped data; see the </w:t>
      </w:r>
      <w:hyperlink r:id="rId234" w:history="1">
        <w:r>
          <w:rPr>
            <w:rStyle w:val="Hyperlink"/>
          </w:rPr>
          <w:t>RStudio data transformation cheat sheet</w:t>
        </w:r>
      </w:hyperlink>
    </w:p>
    <w:p w14:paraId="4A63E43B" w14:textId="77777777" w:rsidR="00A0067E" w:rsidRDefault="00467CDC">
      <w:pPr>
        <w:pStyle w:val="NormalWeb"/>
        <w:divId w:val="1796831144"/>
      </w:pPr>
      <w:r>
        <w:t xml:space="preserve">The Data Carpentry page on </w:t>
      </w:r>
      <w:hyperlink r:id="rId235" w:history="1">
        <w:proofErr w:type="spellStart"/>
        <w:r>
          <w:rPr>
            <w:rStyle w:val="Strong"/>
            <w:color w:val="0000FF"/>
            <w:u w:val="single"/>
          </w:rPr>
          <w:t>dplyr</w:t>
        </w:r>
        <w:proofErr w:type="spellEnd"/>
      </w:hyperlink>
      <w:r>
        <w:br/>
        <w:t xml:space="preserve">The </w:t>
      </w:r>
      <w:proofErr w:type="spellStart"/>
      <w:r>
        <w:rPr>
          <w:rStyle w:val="Strong"/>
        </w:rPr>
        <w:t>tidyverse</w:t>
      </w:r>
      <w:proofErr w:type="spellEnd"/>
      <w:r>
        <w:t xml:space="preserve"> reference pages on </w:t>
      </w:r>
      <w:hyperlink r:id="rId236" w:history="1">
        <w:proofErr w:type="spellStart"/>
        <w:r>
          <w:rPr>
            <w:rStyle w:val="Hyperlink"/>
          </w:rPr>
          <w:t>group_by</w:t>
        </w:r>
        <w:proofErr w:type="spellEnd"/>
        <w:r>
          <w:rPr>
            <w:rStyle w:val="Hyperlink"/>
          </w:rPr>
          <w:t>()</w:t>
        </w:r>
      </w:hyperlink>
      <w:r>
        <w:t xml:space="preserve"> and </w:t>
      </w:r>
      <w:hyperlink r:id="rId237" w:history="1">
        <w:r>
          <w:rPr>
            <w:rStyle w:val="Hyperlink"/>
          </w:rPr>
          <w:t>grouping</w:t>
        </w:r>
      </w:hyperlink>
    </w:p>
    <w:p w14:paraId="7537880B" w14:textId="77777777" w:rsidR="00A0067E" w:rsidRDefault="00467CDC">
      <w:pPr>
        <w:pStyle w:val="NormalWeb"/>
        <w:divId w:val="1796831144"/>
      </w:pPr>
      <w:r>
        <w:t xml:space="preserve">This page on </w:t>
      </w:r>
      <w:hyperlink r:id="rId238" w:history="1">
        <w:r>
          <w:rPr>
            <w:rStyle w:val="Hyperlink"/>
          </w:rPr>
          <w:t>Data manipulation</w:t>
        </w:r>
      </w:hyperlink>
    </w:p>
    <w:p w14:paraId="6E6AFB50" w14:textId="77777777" w:rsidR="00A0067E" w:rsidRDefault="00CF0925">
      <w:pPr>
        <w:pStyle w:val="NormalWeb"/>
        <w:divId w:val="1796831144"/>
      </w:pPr>
      <w:hyperlink r:id="rId239" w:history="1">
        <w:r w:rsidR="00467CDC">
          <w:rPr>
            <w:rStyle w:val="Hyperlink"/>
          </w:rPr>
          <w:t xml:space="preserve">Summarize with conditions in </w:t>
        </w:r>
        <w:proofErr w:type="spellStart"/>
        <w:r w:rsidR="00467CDC">
          <w:rPr>
            <w:rStyle w:val="Hyperlink"/>
          </w:rPr>
          <w:t>dplyr</w:t>
        </w:r>
        <w:proofErr w:type="spellEnd"/>
      </w:hyperlink>
    </w:p>
    <w:p w14:paraId="19382CDE" w14:textId="77777777" w:rsidR="00A0067E" w:rsidRDefault="00467CDC">
      <w:pPr>
        <w:pStyle w:val="Heading1"/>
        <w:divId w:val="45954601"/>
        <w:rPr>
          <w:rFonts w:eastAsia="Times New Roman"/>
        </w:rPr>
      </w:pPr>
      <w:r>
        <w:rPr>
          <w:rFonts w:eastAsia="Times New Roman"/>
        </w:rPr>
        <w:t>Joining data</w:t>
      </w:r>
    </w:p>
    <w:p w14:paraId="1B1DFD6B" w14:textId="77777777" w:rsidR="00A0067E" w:rsidRDefault="00467CDC">
      <w:pPr>
        <w:pStyle w:val="NormalWeb"/>
        <w:divId w:val="45954601"/>
      </w:pPr>
      <w:r>
        <w:rPr>
          <w:rStyle w:val="Emphasis"/>
        </w:rPr>
        <w:t>Above: an animated example of a left join (</w:t>
      </w:r>
      <w:hyperlink r:id="rId240" w:history="1">
        <w:r>
          <w:rPr>
            <w:rStyle w:val="Hyperlink"/>
            <w:i/>
            <w:iCs/>
          </w:rPr>
          <w:t>image source</w:t>
        </w:r>
      </w:hyperlink>
      <w:r>
        <w:rPr>
          <w:rStyle w:val="Emphasis"/>
        </w:rPr>
        <w:t>)</w:t>
      </w:r>
    </w:p>
    <w:p w14:paraId="688FB142" w14:textId="77777777" w:rsidR="00A0067E" w:rsidRDefault="00467CDC">
      <w:pPr>
        <w:pStyle w:val="NormalWeb"/>
        <w:divId w:val="45954601"/>
      </w:pPr>
      <w:r>
        <w:t>This page describes ways to “join”, “match”, “link” “bind”, and otherwise combine data frames.</w:t>
      </w:r>
    </w:p>
    <w:p w14:paraId="6B902470" w14:textId="77777777" w:rsidR="00A0067E" w:rsidRDefault="00467CDC">
      <w:pPr>
        <w:pStyle w:val="NormalWeb"/>
        <w:divId w:val="45954601"/>
      </w:pPr>
      <w:r>
        <w:t>It is uncommon that your epidemiological analysis or workflow does not involve multiple sources of data, and the linkage of multiple datasets. Perhaps you need to connect laboratory data to patient clinical outcomes, or Google mobility data to infectious disease trends, or even a dataset at one stage of analysis to a transformed version of itself.</w:t>
      </w:r>
    </w:p>
    <w:p w14:paraId="13D2D95F" w14:textId="77777777" w:rsidR="00A0067E" w:rsidRDefault="00467CDC">
      <w:pPr>
        <w:pStyle w:val="NormalWeb"/>
        <w:divId w:val="45954601"/>
      </w:pPr>
      <w:r>
        <w:t>In this page we demonstrate code to:</w:t>
      </w:r>
    </w:p>
    <w:p w14:paraId="1AE9CE95" w14:textId="77777777" w:rsidR="00A0067E" w:rsidRDefault="00467CDC">
      <w:pPr>
        <w:numPr>
          <w:ilvl w:val="0"/>
          <w:numId w:val="110"/>
        </w:numPr>
        <w:spacing w:before="100" w:beforeAutospacing="1" w:after="100" w:afterAutospacing="1"/>
        <w:divId w:val="45954601"/>
        <w:rPr>
          <w:rFonts w:eastAsia="Times New Roman"/>
        </w:rPr>
      </w:pPr>
      <w:r>
        <w:rPr>
          <w:rFonts w:eastAsia="Times New Roman"/>
        </w:rPr>
        <w:t xml:space="preserve">Conduct </w:t>
      </w:r>
      <w:r>
        <w:rPr>
          <w:rStyle w:val="Emphasis"/>
          <w:rFonts w:eastAsia="Times New Roman"/>
        </w:rPr>
        <w:t>joins</w:t>
      </w:r>
      <w:r>
        <w:rPr>
          <w:rFonts w:eastAsia="Times New Roman"/>
        </w:rPr>
        <w:t xml:space="preserve"> of two data frames such that rows are matched based on common values in identifier columns</w:t>
      </w:r>
    </w:p>
    <w:p w14:paraId="16A6DF08" w14:textId="77777777" w:rsidR="00A0067E" w:rsidRDefault="00467CDC">
      <w:pPr>
        <w:numPr>
          <w:ilvl w:val="0"/>
          <w:numId w:val="110"/>
        </w:numPr>
        <w:spacing w:before="100" w:beforeAutospacing="1" w:after="100" w:afterAutospacing="1"/>
        <w:divId w:val="45954601"/>
        <w:rPr>
          <w:rFonts w:eastAsia="Times New Roman"/>
        </w:rPr>
      </w:pPr>
      <w:r>
        <w:rPr>
          <w:rFonts w:eastAsia="Times New Roman"/>
        </w:rPr>
        <w:t xml:space="preserve">Join two data frames based on </w:t>
      </w:r>
      <w:r>
        <w:rPr>
          <w:rStyle w:val="Emphasis"/>
          <w:rFonts w:eastAsia="Times New Roman"/>
        </w:rPr>
        <w:t>probabilistic</w:t>
      </w:r>
      <w:r>
        <w:rPr>
          <w:rFonts w:eastAsia="Times New Roman"/>
        </w:rPr>
        <w:t xml:space="preserve"> (likely) matches between values</w:t>
      </w:r>
    </w:p>
    <w:p w14:paraId="1AC6F287" w14:textId="77777777" w:rsidR="00A0067E" w:rsidRDefault="00467CDC">
      <w:pPr>
        <w:numPr>
          <w:ilvl w:val="0"/>
          <w:numId w:val="110"/>
        </w:numPr>
        <w:spacing w:before="100" w:beforeAutospacing="1" w:after="100" w:afterAutospacing="1"/>
        <w:divId w:val="45954601"/>
        <w:rPr>
          <w:rFonts w:eastAsia="Times New Roman"/>
        </w:rPr>
      </w:pPr>
      <w:r>
        <w:rPr>
          <w:rFonts w:eastAsia="Times New Roman"/>
        </w:rPr>
        <w:lastRenderedPageBreak/>
        <w:t xml:space="preserve">Expand a data frame by directly </w:t>
      </w:r>
      <w:r>
        <w:rPr>
          <w:rStyle w:val="Emphasis"/>
          <w:rFonts w:eastAsia="Times New Roman"/>
        </w:rPr>
        <w:t>binding</w:t>
      </w:r>
      <w:r>
        <w:rPr>
          <w:rFonts w:eastAsia="Times New Roman"/>
        </w:rPr>
        <w:t xml:space="preserve"> or (“appending”) rows or columns from another data frame</w:t>
      </w:r>
    </w:p>
    <w:p w14:paraId="5D52D67F" w14:textId="77777777" w:rsidR="00A0067E" w:rsidRDefault="00467CDC">
      <w:pPr>
        <w:pStyle w:val="Heading2"/>
        <w:divId w:val="1432047951"/>
        <w:rPr>
          <w:rFonts w:eastAsia="Times New Roman"/>
        </w:rPr>
      </w:pPr>
      <w:r>
        <w:rPr>
          <w:rFonts w:eastAsia="Times New Roman"/>
        </w:rPr>
        <w:t>Preparation</w:t>
      </w:r>
    </w:p>
    <w:p w14:paraId="4DFB9B7B" w14:textId="77777777" w:rsidR="00A0067E" w:rsidRDefault="00467CDC">
      <w:pPr>
        <w:pStyle w:val="Heading3"/>
        <w:divId w:val="463429807"/>
        <w:rPr>
          <w:rFonts w:eastAsia="Times New Roman"/>
        </w:rPr>
      </w:pPr>
      <w:r>
        <w:rPr>
          <w:rFonts w:eastAsia="Times New Roman"/>
        </w:rPr>
        <w:t>Load packages</w:t>
      </w:r>
    </w:p>
    <w:p w14:paraId="48889340" w14:textId="77777777" w:rsidR="00A0067E" w:rsidRDefault="00467CDC">
      <w:pPr>
        <w:pStyle w:val="NormalWeb"/>
        <w:divId w:val="463429807"/>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A85E8B9" w14:textId="77777777" w:rsidR="00A0067E" w:rsidRDefault="00467CDC">
      <w:pPr>
        <w:pStyle w:val="Heading3"/>
        <w:divId w:val="784806731"/>
        <w:rPr>
          <w:rFonts w:eastAsia="Times New Roman"/>
        </w:rPr>
      </w:pPr>
      <w:r>
        <w:rPr>
          <w:rFonts w:eastAsia="Times New Roman"/>
        </w:rPr>
        <w:t>Import data</w:t>
      </w:r>
    </w:p>
    <w:p w14:paraId="3E3DDF51" w14:textId="77777777" w:rsidR="00A0067E" w:rsidRDefault="00467CDC">
      <w:pPr>
        <w:pStyle w:val="NormalWeb"/>
        <w:divId w:val="784806731"/>
      </w:pPr>
      <w:r>
        <w:t xml:space="preserve">To begin, we import the cleaned </w:t>
      </w:r>
      <w:proofErr w:type="spellStart"/>
      <w:r>
        <w:t>linelist</w:t>
      </w:r>
      <w:proofErr w:type="spellEnd"/>
      <w:r>
        <w:t xml:space="preserve"> of cases from a simulated Ebola epidemic. If you want to follow along, </w:t>
      </w:r>
      <w:hyperlink r:id="rId241"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66AD05A8" w14:textId="77777777" w:rsidR="00A0067E" w:rsidRDefault="00467CDC">
      <w:pPr>
        <w:pStyle w:val="NormalWeb"/>
        <w:divId w:val="784806731"/>
      </w:pPr>
      <w:r>
        <w:t xml:space="preserve">The first 50 rows of the </w:t>
      </w:r>
      <w:proofErr w:type="spellStart"/>
      <w:r>
        <w:t>linelist</w:t>
      </w:r>
      <w:proofErr w:type="spellEnd"/>
      <w:r>
        <w:t xml:space="preserve"> are displayed below.</w:t>
      </w:r>
    </w:p>
    <w:p w14:paraId="16BEF911" w14:textId="77777777" w:rsidR="00A0067E" w:rsidRDefault="00467CDC">
      <w:pPr>
        <w:pStyle w:val="Heading3"/>
        <w:divId w:val="1353341275"/>
        <w:rPr>
          <w:rFonts w:eastAsia="Times New Roman"/>
        </w:rPr>
      </w:pPr>
      <w:r>
        <w:rPr>
          <w:rFonts w:eastAsia="Times New Roman"/>
        </w:rPr>
        <w:t>Example datasets</w:t>
      </w:r>
    </w:p>
    <w:p w14:paraId="3765BE65" w14:textId="77777777" w:rsidR="00A0067E" w:rsidRDefault="00467CDC">
      <w:pPr>
        <w:pStyle w:val="NormalWeb"/>
        <w:divId w:val="1353341275"/>
      </w:pPr>
      <w:r>
        <w:t>In the joining section below, we will use the following datasets:</w:t>
      </w:r>
    </w:p>
    <w:p w14:paraId="5545EB87" w14:textId="77777777" w:rsidR="00A0067E" w:rsidRDefault="00467CDC">
      <w:pPr>
        <w:numPr>
          <w:ilvl w:val="0"/>
          <w:numId w:val="111"/>
        </w:numPr>
        <w:spacing w:before="100" w:beforeAutospacing="1" w:after="100" w:afterAutospacing="1"/>
        <w:divId w:val="1353341275"/>
        <w:rPr>
          <w:rFonts w:eastAsia="Times New Roman"/>
        </w:rPr>
      </w:pPr>
      <w:r>
        <w:rPr>
          <w:rFonts w:eastAsia="Times New Roman"/>
        </w:rPr>
        <w:t xml:space="preserve">A “miniature” version of the case </w:t>
      </w:r>
      <w:proofErr w:type="spellStart"/>
      <w:r>
        <w:rPr>
          <w:rStyle w:val="HTMLCode"/>
        </w:rPr>
        <w:t>linelist</w:t>
      </w:r>
      <w:proofErr w:type="spellEnd"/>
      <w:r>
        <w:rPr>
          <w:rFonts w:eastAsia="Times New Roman"/>
        </w:rPr>
        <w:t xml:space="preserve">, containing only the columns </w:t>
      </w:r>
      <w:proofErr w:type="spellStart"/>
      <w:r>
        <w:rPr>
          <w:rStyle w:val="HTMLCode"/>
        </w:rPr>
        <w:t>case_id</w:t>
      </w:r>
      <w:proofErr w:type="spellEnd"/>
      <w:r>
        <w:rPr>
          <w:rFonts w:eastAsia="Times New Roman"/>
        </w:rPr>
        <w:t xml:space="preserve">, </w:t>
      </w:r>
      <w:proofErr w:type="spellStart"/>
      <w:r>
        <w:rPr>
          <w:rStyle w:val="HTMLCode"/>
        </w:rPr>
        <w:t>date_onset</w:t>
      </w:r>
      <w:proofErr w:type="spellEnd"/>
      <w:r>
        <w:rPr>
          <w:rFonts w:eastAsia="Times New Roman"/>
        </w:rPr>
        <w:t xml:space="preserve">, and </w:t>
      </w:r>
      <w:r>
        <w:rPr>
          <w:rStyle w:val="HTMLCode"/>
        </w:rPr>
        <w:t>hospital</w:t>
      </w:r>
      <w:r>
        <w:rPr>
          <w:rFonts w:eastAsia="Times New Roman"/>
        </w:rPr>
        <w:t>, and only the first 10 rows</w:t>
      </w:r>
    </w:p>
    <w:p w14:paraId="766974C7" w14:textId="77777777" w:rsidR="00A0067E" w:rsidRDefault="00467CDC">
      <w:pPr>
        <w:numPr>
          <w:ilvl w:val="0"/>
          <w:numId w:val="111"/>
        </w:numPr>
        <w:spacing w:before="100" w:beforeAutospacing="1" w:after="100" w:afterAutospacing="1"/>
        <w:divId w:val="1353341275"/>
        <w:rPr>
          <w:rFonts w:eastAsia="Times New Roman"/>
        </w:rPr>
      </w:pPr>
      <w:r>
        <w:rPr>
          <w:rFonts w:eastAsia="Times New Roman"/>
        </w:rPr>
        <w:t xml:space="preserve">A separate data frame named </w:t>
      </w:r>
      <w:proofErr w:type="spellStart"/>
      <w:r>
        <w:rPr>
          <w:rStyle w:val="HTMLCode"/>
        </w:rPr>
        <w:t>hosp_info</w:t>
      </w:r>
      <w:proofErr w:type="spellEnd"/>
      <w:r>
        <w:rPr>
          <w:rFonts w:eastAsia="Times New Roman"/>
        </w:rPr>
        <w:t>, which contains more details about each hospital</w:t>
      </w:r>
    </w:p>
    <w:p w14:paraId="46B1F539" w14:textId="77777777" w:rsidR="00A0067E" w:rsidRDefault="00467CDC">
      <w:pPr>
        <w:pStyle w:val="NormalWeb"/>
        <w:divId w:val="1353341275"/>
      </w:pPr>
      <w:r>
        <w:t>In the section on probabilistic matching, we will use two different small datasets. The code to create those datasets is given in that section.</w:t>
      </w:r>
    </w:p>
    <w:p w14:paraId="34195A28" w14:textId="77777777" w:rsidR="00A0067E" w:rsidRDefault="00467CDC">
      <w:pPr>
        <w:pStyle w:val="Heading4"/>
        <w:divId w:val="806581985"/>
        <w:rPr>
          <w:rFonts w:eastAsia="Times New Roman"/>
        </w:rPr>
      </w:pPr>
      <w:r>
        <w:rPr>
          <w:rFonts w:eastAsia="Times New Roman"/>
        </w:rPr>
        <w:t xml:space="preserve">“Miniature” case </w:t>
      </w:r>
      <w:proofErr w:type="spellStart"/>
      <w:r>
        <w:rPr>
          <w:rFonts w:eastAsia="Times New Roman"/>
        </w:rPr>
        <w:t>linelist</w:t>
      </w:r>
      <w:proofErr w:type="spellEnd"/>
    </w:p>
    <w:p w14:paraId="4BA49130" w14:textId="77777777" w:rsidR="00A0067E" w:rsidRDefault="00467CDC">
      <w:pPr>
        <w:pStyle w:val="NormalWeb"/>
        <w:divId w:val="806581985"/>
      </w:pPr>
      <w:r>
        <w:t xml:space="preserve">Below is the </w:t>
      </w:r>
      <w:proofErr w:type="spellStart"/>
      <w:r>
        <w:t>the</w:t>
      </w:r>
      <w:proofErr w:type="spellEnd"/>
      <w:r>
        <w:t xml:space="preserve"> miniature case </w:t>
      </w:r>
      <w:proofErr w:type="spellStart"/>
      <w:r>
        <w:t>linelist</w:t>
      </w:r>
      <w:proofErr w:type="spellEnd"/>
      <w:r>
        <w:t xml:space="preserve">, which contains only 10 rows and only columns </w:t>
      </w:r>
      <w:proofErr w:type="spellStart"/>
      <w:r>
        <w:rPr>
          <w:rStyle w:val="HTMLCode"/>
        </w:rPr>
        <w:t>case_id</w:t>
      </w:r>
      <w:proofErr w:type="spellEnd"/>
      <w:r>
        <w:t xml:space="preserve">, </w:t>
      </w:r>
      <w:proofErr w:type="spellStart"/>
      <w:r>
        <w:rPr>
          <w:rStyle w:val="HTMLCode"/>
        </w:rPr>
        <w:t>date_onset</w:t>
      </w:r>
      <w:proofErr w:type="spellEnd"/>
      <w:r>
        <w:t xml:space="preserve">, and </w:t>
      </w:r>
      <w:r>
        <w:rPr>
          <w:rStyle w:val="HTMLCode"/>
        </w:rPr>
        <w:t>hospital</w:t>
      </w:r>
      <w:r>
        <w:t>.</w:t>
      </w:r>
    </w:p>
    <w:p w14:paraId="0362C46B" w14:textId="77777777" w:rsidR="00A0067E" w:rsidRDefault="00467CDC">
      <w:pPr>
        <w:pStyle w:val="Heading4"/>
        <w:divId w:val="836385107"/>
        <w:rPr>
          <w:rFonts w:eastAsia="Times New Roman"/>
        </w:rPr>
      </w:pPr>
      <w:r>
        <w:rPr>
          <w:rFonts w:eastAsia="Times New Roman"/>
        </w:rPr>
        <w:t>Hospital information data frame</w:t>
      </w:r>
    </w:p>
    <w:p w14:paraId="7F15F883" w14:textId="77777777" w:rsidR="00A0067E" w:rsidRDefault="00467CDC">
      <w:pPr>
        <w:pStyle w:val="NormalWeb"/>
        <w:divId w:val="836385107"/>
      </w:pPr>
      <w:r>
        <w:t xml:space="preserve">Below is the code to create a separate data frame with additional information about seven hospitals (the catchment population, and the level of care available). Note that the name </w:t>
      </w:r>
      <w:r>
        <w:lastRenderedPageBreak/>
        <w:t>“Military Hospital” belongs to two different hospitals - one a primary level serving 10000 residents and the other a secondary level serving 50280 residents.</w:t>
      </w:r>
    </w:p>
    <w:p w14:paraId="08EBA9E9" w14:textId="77777777" w:rsidR="00A0067E" w:rsidRDefault="00467CDC">
      <w:pPr>
        <w:pStyle w:val="NormalWeb"/>
        <w:divId w:val="836385107"/>
      </w:pPr>
      <w:r>
        <w:t>Here is this data frame:</w:t>
      </w:r>
    </w:p>
    <w:p w14:paraId="53E20DE9" w14:textId="77777777" w:rsidR="00A0067E" w:rsidRDefault="00467CDC">
      <w:pPr>
        <w:pStyle w:val="Heading3"/>
        <w:divId w:val="339549939"/>
        <w:rPr>
          <w:rFonts w:eastAsia="Times New Roman"/>
        </w:rPr>
      </w:pPr>
      <w:r>
        <w:rPr>
          <w:rFonts w:eastAsia="Times New Roman"/>
        </w:rPr>
        <w:t>Pre-cleaning</w:t>
      </w:r>
    </w:p>
    <w:p w14:paraId="223C7B50" w14:textId="77777777" w:rsidR="00A0067E" w:rsidRDefault="00467CDC">
      <w:pPr>
        <w:pStyle w:val="NormalWeb"/>
        <w:divId w:val="339549939"/>
      </w:pPr>
      <w:r>
        <w:t xml:space="preserve">Traditional joins (non-probabilistic) are case-sensitive and require exact character matches between values in the two data frames. To demonstrate some of the cleaning steps you might need to do before initiating a join, we will clean and align the </w:t>
      </w:r>
      <w:proofErr w:type="spellStart"/>
      <w:r>
        <w:rPr>
          <w:rStyle w:val="HTMLCode"/>
        </w:rPr>
        <w:t>linelist_mini</w:t>
      </w:r>
      <w:proofErr w:type="spellEnd"/>
      <w:r>
        <w:t xml:space="preserve"> and </w:t>
      </w:r>
      <w:proofErr w:type="spellStart"/>
      <w:r>
        <w:rPr>
          <w:rStyle w:val="HTMLCode"/>
        </w:rPr>
        <w:t>hosp_info</w:t>
      </w:r>
      <w:proofErr w:type="spellEnd"/>
      <w:r>
        <w:t xml:space="preserve"> datasets now.</w:t>
      </w:r>
    </w:p>
    <w:p w14:paraId="05537379" w14:textId="77777777" w:rsidR="00A0067E" w:rsidRDefault="00467CDC">
      <w:pPr>
        <w:pStyle w:val="NormalWeb"/>
        <w:divId w:val="339549939"/>
      </w:pPr>
      <w:r>
        <w:rPr>
          <w:rStyle w:val="Strong"/>
        </w:rPr>
        <w:t>Identify differences</w:t>
      </w:r>
    </w:p>
    <w:p w14:paraId="6D81A067" w14:textId="77777777" w:rsidR="00A0067E" w:rsidRDefault="00467CDC">
      <w:pPr>
        <w:pStyle w:val="NormalWeb"/>
        <w:divId w:val="339549939"/>
      </w:pPr>
      <w:r>
        <w:t xml:space="preserve">We need the values of the </w:t>
      </w:r>
      <w:proofErr w:type="spellStart"/>
      <w:r>
        <w:rPr>
          <w:rStyle w:val="HTMLCode"/>
        </w:rPr>
        <w:t>hosp_name</w:t>
      </w:r>
      <w:proofErr w:type="spellEnd"/>
      <w:r>
        <w:t xml:space="preserve"> column in the </w:t>
      </w:r>
      <w:proofErr w:type="spellStart"/>
      <w:r>
        <w:rPr>
          <w:rStyle w:val="HTMLCode"/>
        </w:rPr>
        <w:t>hosp_info</w:t>
      </w:r>
      <w:proofErr w:type="spellEnd"/>
      <w:r>
        <w:t xml:space="preserve"> data frame to match the values of the </w:t>
      </w:r>
      <w:r>
        <w:rPr>
          <w:rStyle w:val="HTMLCode"/>
        </w:rPr>
        <w:t>hospital</w:t>
      </w:r>
      <w:r>
        <w:t xml:space="preserve"> column in the </w:t>
      </w:r>
      <w:proofErr w:type="spellStart"/>
      <w:r>
        <w:rPr>
          <w:rStyle w:val="HTMLCode"/>
        </w:rPr>
        <w:t>linelist_mini</w:t>
      </w:r>
      <w:proofErr w:type="spellEnd"/>
      <w:r>
        <w:t xml:space="preserve"> data frame.</w:t>
      </w:r>
    </w:p>
    <w:p w14:paraId="20F37925" w14:textId="77777777" w:rsidR="00A0067E" w:rsidRDefault="00467CDC">
      <w:pPr>
        <w:pStyle w:val="NormalWeb"/>
        <w:divId w:val="339549939"/>
      </w:pPr>
      <w:r>
        <w:t xml:space="preserve">Here are the values in the </w:t>
      </w:r>
      <w:proofErr w:type="spellStart"/>
      <w:r>
        <w:rPr>
          <w:rStyle w:val="HTMLCode"/>
        </w:rPr>
        <w:t>linelist_mini</w:t>
      </w:r>
      <w:proofErr w:type="spellEnd"/>
      <w:r>
        <w:t xml:space="preserve"> data frame, printed with the </w:t>
      </w:r>
      <w:r>
        <w:rPr>
          <w:rStyle w:val="Strong"/>
        </w:rPr>
        <w:t>base</w:t>
      </w:r>
      <w:r>
        <w:t xml:space="preserve"> R function </w:t>
      </w:r>
      <w:proofErr w:type="gramStart"/>
      <w:r>
        <w:rPr>
          <w:rStyle w:val="HTMLCode"/>
        </w:rPr>
        <w:t>unique(</w:t>
      </w:r>
      <w:proofErr w:type="gramEnd"/>
      <w:r>
        <w:rPr>
          <w:rStyle w:val="HTMLCode"/>
        </w:rPr>
        <w:t>)</w:t>
      </w:r>
      <w:r>
        <w:t>:</w:t>
      </w:r>
    </w:p>
    <w:p w14:paraId="377B3F4F" w14:textId="77777777" w:rsidR="00A0067E" w:rsidRDefault="00467CDC">
      <w:pPr>
        <w:pStyle w:val="NormalWeb"/>
        <w:divId w:val="339549939"/>
      </w:pPr>
      <w:r>
        <w:t xml:space="preserve">and here are the values in the </w:t>
      </w:r>
      <w:proofErr w:type="spellStart"/>
      <w:r>
        <w:rPr>
          <w:rStyle w:val="HTMLCode"/>
        </w:rPr>
        <w:t>hosp_info</w:t>
      </w:r>
      <w:proofErr w:type="spellEnd"/>
      <w:r>
        <w:t xml:space="preserve"> data frame:</w:t>
      </w:r>
    </w:p>
    <w:p w14:paraId="0E387C64" w14:textId="77777777" w:rsidR="00A0067E" w:rsidRDefault="00467CDC">
      <w:pPr>
        <w:pStyle w:val="NormalWeb"/>
        <w:divId w:val="339549939"/>
      </w:pPr>
      <w:r>
        <w:t>You can see that while some of the hospitals exist in both data frames, there are many differences in spelling.</w:t>
      </w:r>
    </w:p>
    <w:p w14:paraId="2808AEC5" w14:textId="77777777" w:rsidR="00A0067E" w:rsidRDefault="00467CDC">
      <w:pPr>
        <w:pStyle w:val="NormalWeb"/>
        <w:divId w:val="339549939"/>
      </w:pPr>
      <w:r>
        <w:rPr>
          <w:rStyle w:val="Strong"/>
        </w:rPr>
        <w:t>Align values</w:t>
      </w:r>
    </w:p>
    <w:p w14:paraId="70257602" w14:textId="77777777" w:rsidR="00A0067E" w:rsidRDefault="00467CDC">
      <w:pPr>
        <w:pStyle w:val="NormalWeb"/>
        <w:divId w:val="339549939"/>
      </w:pPr>
      <w:r>
        <w:t xml:space="preserve">We begin by cleaning the values in the </w:t>
      </w:r>
      <w:proofErr w:type="spellStart"/>
      <w:r>
        <w:rPr>
          <w:rStyle w:val="HTMLCode"/>
        </w:rPr>
        <w:t>hosp_info</w:t>
      </w:r>
      <w:proofErr w:type="spellEnd"/>
      <w:r>
        <w:t xml:space="preserve"> data frame. As explained in the </w:t>
      </w:r>
      <w:hyperlink w:anchor="cleaning-data-and-core-functions" w:history="1">
        <w:r>
          <w:rPr>
            <w:rStyle w:val="Hyperlink"/>
          </w:rPr>
          <w:t>Cleaning data and core functions</w:t>
        </w:r>
      </w:hyperlink>
      <w:r>
        <w:t xml:space="preserve"> page, we can re-code values with logical criteria using </w:t>
      </w:r>
      <w:proofErr w:type="spellStart"/>
      <w:r>
        <w:rPr>
          <w:rStyle w:val="Strong"/>
        </w:rPr>
        <w:t>dplyr</w:t>
      </w:r>
      <w:r>
        <w:t>’s</w:t>
      </w:r>
      <w:proofErr w:type="spellEnd"/>
      <w:r>
        <w:t xml:space="preserve">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function. For the four hospitals that exist in both data frames we change the values to align with the values in </w:t>
      </w:r>
      <w:proofErr w:type="spellStart"/>
      <w:r>
        <w:rPr>
          <w:rStyle w:val="HTMLCode"/>
        </w:rPr>
        <w:t>linelist_mini</w:t>
      </w:r>
      <w:proofErr w:type="spellEnd"/>
      <w:r>
        <w:t>. The other hospitals we leave the values as they are (</w:t>
      </w:r>
      <w:r>
        <w:rPr>
          <w:rStyle w:val="HTMLCode"/>
        </w:rPr>
        <w:t xml:space="preserve">TRUE ~ </w:t>
      </w:r>
      <w:proofErr w:type="spellStart"/>
      <w:r>
        <w:rPr>
          <w:rStyle w:val="HTMLCode"/>
        </w:rPr>
        <w:t>hosp_name</w:t>
      </w:r>
      <w:proofErr w:type="spellEnd"/>
      <w:r>
        <w:t>).</w:t>
      </w:r>
    </w:p>
    <w:p w14:paraId="682D1EA3" w14:textId="77777777" w:rsidR="00A0067E" w:rsidRDefault="00467CDC">
      <w:pPr>
        <w:pStyle w:val="NormalWeb"/>
        <w:divId w:val="339549939"/>
      </w:pPr>
      <w:r>
        <w:rPr>
          <w:rStyle w:val="Emphasis"/>
          <w:b/>
          <w:bCs/>
          <w:color w:val="FFA500"/>
        </w:rPr>
        <w:t>CAUTION:</w:t>
      </w:r>
      <w:r>
        <w:rPr>
          <w:color w:val="FFA500"/>
        </w:rPr>
        <w:t xml:space="preserve"> </w:t>
      </w:r>
      <w:proofErr w:type="gramStart"/>
      <w:r>
        <w:rPr>
          <w:color w:val="FFA500"/>
        </w:rPr>
        <w:t>Typically</w:t>
      </w:r>
      <w:proofErr w:type="gramEnd"/>
      <w:r>
        <w:rPr>
          <w:color w:val="FFA500"/>
        </w:rPr>
        <w:t xml:space="preserve"> when cleaning one should create a new column (e.g. </w:t>
      </w:r>
      <w:proofErr w:type="spellStart"/>
      <w:r>
        <w:rPr>
          <w:rStyle w:val="HTMLCode"/>
          <w:color w:val="FFA500"/>
        </w:rPr>
        <w:t>hosp_name_clean</w:t>
      </w:r>
      <w:proofErr w:type="spellEnd"/>
      <w:r>
        <w:rPr>
          <w:color w:val="FFA500"/>
        </w:rPr>
        <w:t>), but for ease of demonstration we show modification of the old column</w:t>
      </w:r>
    </w:p>
    <w:p w14:paraId="25FD536B" w14:textId="77777777" w:rsidR="00A0067E" w:rsidRDefault="00467CDC">
      <w:pPr>
        <w:pStyle w:val="NormalWeb"/>
        <w:divId w:val="339549939"/>
      </w:pPr>
      <w:r>
        <w:t xml:space="preserve">The hospital names that appear in both data frames are aligned. There are two hospitals in </w:t>
      </w:r>
      <w:proofErr w:type="spellStart"/>
      <w:r>
        <w:rPr>
          <w:rStyle w:val="HTMLCode"/>
        </w:rPr>
        <w:t>hosp_info</w:t>
      </w:r>
      <w:proofErr w:type="spellEnd"/>
      <w:r>
        <w:t xml:space="preserve"> that are not present in </w:t>
      </w:r>
      <w:proofErr w:type="spellStart"/>
      <w:r>
        <w:rPr>
          <w:rStyle w:val="HTMLCode"/>
        </w:rPr>
        <w:t>linelist_mini</w:t>
      </w:r>
      <w:proofErr w:type="spellEnd"/>
      <w:r>
        <w:t xml:space="preserve"> - we will deal with these later, in the join.</w:t>
      </w:r>
    </w:p>
    <w:p w14:paraId="0276018C" w14:textId="77777777" w:rsidR="00A0067E" w:rsidRDefault="00467CDC">
      <w:pPr>
        <w:pStyle w:val="NormalWeb"/>
        <w:divId w:val="339549939"/>
      </w:pPr>
      <w:r>
        <w:t xml:space="preserve">Prior to a join, it is often easiest to convert a column to all lowercase or all uppercase. If you need to convert all values in a column to UPPER or lower case, use </w:t>
      </w:r>
      <w:proofErr w:type="gramStart"/>
      <w:r>
        <w:rPr>
          <w:rStyle w:val="HTMLCode"/>
        </w:rPr>
        <w:t>mutate(</w:t>
      </w:r>
      <w:proofErr w:type="gramEnd"/>
      <w:r>
        <w:rPr>
          <w:rStyle w:val="HTMLCode"/>
        </w:rPr>
        <w:t>)</w:t>
      </w:r>
      <w:r>
        <w:t xml:space="preserve"> and wrap the column with one of these functions from </w:t>
      </w:r>
      <w:proofErr w:type="spellStart"/>
      <w:r>
        <w:rPr>
          <w:rStyle w:val="Strong"/>
        </w:rPr>
        <w:t>stringr</w:t>
      </w:r>
      <w:proofErr w:type="spellEnd"/>
      <w:r>
        <w:t xml:space="preserve">, as shown in the page on </w:t>
      </w:r>
      <w:hyperlink w:anchor="characters-and-strings" w:history="1">
        <w:r>
          <w:rPr>
            <w:rStyle w:val="Hyperlink"/>
          </w:rPr>
          <w:t>Characters and strings</w:t>
        </w:r>
      </w:hyperlink>
      <w:r>
        <w:t>.</w:t>
      </w:r>
    </w:p>
    <w:p w14:paraId="04260AE4" w14:textId="77777777" w:rsidR="00A0067E" w:rsidRDefault="00467CDC">
      <w:pPr>
        <w:pStyle w:val="NormalWeb"/>
        <w:divId w:val="339549939"/>
      </w:pPr>
      <w:proofErr w:type="spellStart"/>
      <w:r>
        <w:rPr>
          <w:rStyle w:val="HTMLCode"/>
        </w:rPr>
        <w:t>str_to_upper</w:t>
      </w:r>
      <w:proofErr w:type="spellEnd"/>
      <w:r>
        <w:rPr>
          <w:rStyle w:val="HTMLCode"/>
        </w:rPr>
        <w:t>()</w:t>
      </w:r>
      <w:r>
        <w:br/>
      </w:r>
      <w:proofErr w:type="spellStart"/>
      <w:r>
        <w:rPr>
          <w:rStyle w:val="HTMLCode"/>
        </w:rPr>
        <w:t>str_to_upper</w:t>
      </w:r>
      <w:proofErr w:type="spellEnd"/>
      <w:r>
        <w:rPr>
          <w:rStyle w:val="HTMLCode"/>
        </w:rPr>
        <w:t>()</w:t>
      </w:r>
      <w:r>
        <w:br/>
      </w:r>
      <w:proofErr w:type="spellStart"/>
      <w:r>
        <w:rPr>
          <w:rStyle w:val="HTMLCode"/>
        </w:rPr>
        <w:t>str_to_</w:t>
      </w:r>
      <w:proofErr w:type="gramStart"/>
      <w:r>
        <w:rPr>
          <w:rStyle w:val="HTMLCode"/>
        </w:rPr>
        <w:t>title</w:t>
      </w:r>
      <w:proofErr w:type="spellEnd"/>
      <w:r>
        <w:rPr>
          <w:rStyle w:val="HTMLCode"/>
        </w:rPr>
        <w:t>(</w:t>
      </w:r>
      <w:proofErr w:type="gramEnd"/>
      <w:r>
        <w:rPr>
          <w:rStyle w:val="HTMLCode"/>
        </w:rPr>
        <w:t>)</w:t>
      </w:r>
    </w:p>
    <w:p w14:paraId="427C74B1" w14:textId="77777777" w:rsidR="00A0067E" w:rsidRDefault="00467CDC">
      <w:pPr>
        <w:pStyle w:val="Heading2"/>
        <w:divId w:val="1475831469"/>
        <w:rPr>
          <w:rFonts w:eastAsia="Times New Roman"/>
        </w:rPr>
      </w:pPr>
      <w:proofErr w:type="spellStart"/>
      <w:r>
        <w:rPr>
          <w:rStyle w:val="Strong"/>
          <w:rFonts w:eastAsia="Times New Roman"/>
          <w:b/>
          <w:bCs/>
        </w:rPr>
        <w:lastRenderedPageBreak/>
        <w:t>dplyr</w:t>
      </w:r>
      <w:proofErr w:type="spellEnd"/>
      <w:r>
        <w:rPr>
          <w:rFonts w:eastAsia="Times New Roman"/>
        </w:rPr>
        <w:t xml:space="preserve"> joins</w:t>
      </w:r>
    </w:p>
    <w:p w14:paraId="3B958D0C" w14:textId="77777777" w:rsidR="00A0067E" w:rsidRDefault="00467CDC">
      <w:pPr>
        <w:pStyle w:val="NormalWeb"/>
        <w:divId w:val="1475831469"/>
      </w:pPr>
      <w:r>
        <w:t xml:space="preserve">The </w:t>
      </w:r>
      <w:proofErr w:type="spellStart"/>
      <w:r>
        <w:rPr>
          <w:rStyle w:val="Strong"/>
        </w:rPr>
        <w:t>dplyr</w:t>
      </w:r>
      <w:proofErr w:type="spellEnd"/>
      <w:r>
        <w:t xml:space="preserve"> package offers several different join functions. </w:t>
      </w:r>
      <w:proofErr w:type="spellStart"/>
      <w:r>
        <w:rPr>
          <w:rStyle w:val="Strong"/>
        </w:rPr>
        <w:t>dplyr</w:t>
      </w:r>
      <w:proofErr w:type="spellEnd"/>
      <w:r>
        <w:t xml:space="preserve"> is included in the </w:t>
      </w:r>
      <w:proofErr w:type="spellStart"/>
      <w:r>
        <w:rPr>
          <w:rStyle w:val="Strong"/>
        </w:rPr>
        <w:t>tidyverse</w:t>
      </w:r>
      <w:proofErr w:type="spellEnd"/>
      <w:r>
        <w:t xml:space="preserve"> package. These join functions are described below, with simple use cases.</w:t>
      </w:r>
    </w:p>
    <w:p w14:paraId="7350DF58" w14:textId="77777777" w:rsidR="00A0067E" w:rsidRDefault="00467CDC">
      <w:pPr>
        <w:pStyle w:val="NormalWeb"/>
        <w:divId w:val="1475831469"/>
      </w:pPr>
      <w:r>
        <w:t xml:space="preserve">Many thanks to </w:t>
      </w:r>
      <w:hyperlink r:id="rId242" w:history="1">
        <w:r>
          <w:rPr>
            <w:rStyle w:val="Hyperlink"/>
          </w:rPr>
          <w:t>https://github.com/gadenbuie</w:t>
        </w:r>
      </w:hyperlink>
      <w:r>
        <w:t xml:space="preserve"> for the informative gifs!</w:t>
      </w:r>
    </w:p>
    <w:p w14:paraId="009538F2" w14:textId="77777777" w:rsidR="00A0067E" w:rsidRDefault="00467CDC">
      <w:pPr>
        <w:pStyle w:val="Heading3"/>
        <w:divId w:val="1398476717"/>
        <w:rPr>
          <w:rFonts w:eastAsia="Times New Roman"/>
        </w:rPr>
      </w:pPr>
      <w:r>
        <w:rPr>
          <w:rFonts w:eastAsia="Times New Roman"/>
        </w:rPr>
        <w:t>General syntax</w:t>
      </w:r>
    </w:p>
    <w:p w14:paraId="77B646B2" w14:textId="77777777" w:rsidR="00A0067E" w:rsidRDefault="00467CDC">
      <w:pPr>
        <w:pStyle w:val="NormalWeb"/>
        <w:divId w:val="1398476717"/>
      </w:pPr>
      <w:r>
        <w:t>The join commands can be run as standalone commands to join two data frames into a new object, or they can be used within a pipe chain (</w:t>
      </w:r>
      <w:r>
        <w:rPr>
          <w:rStyle w:val="HTMLCode"/>
        </w:rPr>
        <w:t>%&gt;%</w:t>
      </w:r>
      <w:r>
        <w:t>) to merge one data frame into another as it is being cleaned or otherwise modified.</w:t>
      </w:r>
    </w:p>
    <w:p w14:paraId="26C31001" w14:textId="77777777" w:rsidR="00A0067E" w:rsidRDefault="00467CDC">
      <w:pPr>
        <w:pStyle w:val="NormalWeb"/>
        <w:divId w:val="1398476717"/>
      </w:pPr>
      <w:r>
        <w:t xml:space="preserve">In the example below, the function </w:t>
      </w:r>
      <w:proofErr w:type="spellStart"/>
      <w:r>
        <w:rPr>
          <w:rStyle w:val="HTMLCode"/>
        </w:rPr>
        <w:t>left_</w:t>
      </w:r>
      <w:proofErr w:type="gramStart"/>
      <w:r>
        <w:rPr>
          <w:rStyle w:val="HTMLCode"/>
        </w:rPr>
        <w:t>join</w:t>
      </w:r>
      <w:proofErr w:type="spellEnd"/>
      <w:r>
        <w:rPr>
          <w:rStyle w:val="HTMLCode"/>
        </w:rPr>
        <w:t>(</w:t>
      </w:r>
      <w:proofErr w:type="gramEnd"/>
      <w:r>
        <w:rPr>
          <w:rStyle w:val="HTMLCode"/>
        </w:rPr>
        <w:t>)</w:t>
      </w:r>
      <w:r>
        <w:t xml:space="preserve"> is used as a standalone command to create the a new </w:t>
      </w:r>
      <w:proofErr w:type="spellStart"/>
      <w:r>
        <w:rPr>
          <w:rStyle w:val="HTMLCode"/>
        </w:rPr>
        <w:t>joined_data</w:t>
      </w:r>
      <w:proofErr w:type="spellEnd"/>
      <w:r>
        <w:t xml:space="preserve"> data frame. The inputs are data frames 1 and 2 (</w:t>
      </w:r>
      <w:r>
        <w:rPr>
          <w:rStyle w:val="HTMLCode"/>
        </w:rPr>
        <w:t>df1</w:t>
      </w:r>
      <w:r>
        <w:t xml:space="preserve"> and </w:t>
      </w:r>
      <w:r>
        <w:rPr>
          <w:rStyle w:val="HTMLCode"/>
        </w:rPr>
        <w:t>df2</w:t>
      </w:r>
      <w:r>
        <w:t xml:space="preserve">). The first data frame listed is the baseline data frame, and the second one listed is joined </w:t>
      </w:r>
      <w:r>
        <w:rPr>
          <w:rStyle w:val="Emphasis"/>
        </w:rPr>
        <w:t>to</w:t>
      </w:r>
      <w:r>
        <w:t xml:space="preserve"> it.</w:t>
      </w:r>
    </w:p>
    <w:p w14:paraId="2449C69D" w14:textId="77777777" w:rsidR="00A0067E" w:rsidRDefault="00467CDC">
      <w:pPr>
        <w:pStyle w:val="NormalWeb"/>
        <w:divId w:val="1398476717"/>
      </w:pPr>
      <w:r>
        <w:t xml:space="preserve">The third argument </w:t>
      </w:r>
      <w:r>
        <w:rPr>
          <w:rStyle w:val="HTMLCode"/>
        </w:rPr>
        <w:t>by =</w:t>
      </w:r>
      <w:r>
        <w:t xml:space="preserve"> is where you specify the columns in each data frame that will be used to aligns the rows in the two data frames. If the names of these columns are different, provide them within a </w:t>
      </w:r>
      <w:proofErr w:type="gramStart"/>
      <w:r>
        <w:rPr>
          <w:rStyle w:val="HTMLCode"/>
        </w:rPr>
        <w:t>c(</w:t>
      </w:r>
      <w:proofErr w:type="gramEnd"/>
      <w:r>
        <w:rPr>
          <w:rStyle w:val="HTMLCode"/>
        </w:rPr>
        <w:t>)</w:t>
      </w:r>
      <w:r>
        <w:t xml:space="preserve"> vector as shown below, where the rows are matched on the basis of common values between the column </w:t>
      </w:r>
      <w:r>
        <w:rPr>
          <w:rStyle w:val="HTMLCode"/>
        </w:rPr>
        <w:t>ID</w:t>
      </w:r>
      <w:r>
        <w:t xml:space="preserve"> in </w:t>
      </w:r>
      <w:r>
        <w:rPr>
          <w:rStyle w:val="HTMLCode"/>
        </w:rPr>
        <w:t>df1</w:t>
      </w:r>
      <w:r>
        <w:t xml:space="preserve"> and the column </w:t>
      </w:r>
      <w:r>
        <w:rPr>
          <w:rStyle w:val="HTMLCode"/>
        </w:rPr>
        <w:t>identifier</w:t>
      </w:r>
      <w:r>
        <w:t xml:space="preserve"> in </w:t>
      </w:r>
      <w:r>
        <w:rPr>
          <w:rStyle w:val="HTMLCode"/>
        </w:rPr>
        <w:t>df2</w:t>
      </w:r>
      <w:r>
        <w:t>.</w:t>
      </w:r>
    </w:p>
    <w:p w14:paraId="3D553D1E" w14:textId="77777777" w:rsidR="00A0067E" w:rsidRDefault="00467CDC">
      <w:pPr>
        <w:pStyle w:val="NormalWeb"/>
        <w:divId w:val="1398476717"/>
      </w:pPr>
      <w:r>
        <w:t xml:space="preserve">If the </w:t>
      </w:r>
      <w:r>
        <w:rPr>
          <w:rStyle w:val="HTMLCode"/>
        </w:rPr>
        <w:t>by</w:t>
      </w:r>
      <w:r>
        <w:t xml:space="preserve"> columns in both data frames have the exact same name, you can just provide this one name, within quotes.</w:t>
      </w:r>
    </w:p>
    <w:p w14:paraId="0A1677B3" w14:textId="77777777" w:rsidR="00A0067E" w:rsidRDefault="00467CDC">
      <w:pPr>
        <w:pStyle w:val="NormalWeb"/>
        <w:divId w:val="1398476717"/>
      </w:pPr>
      <w:r>
        <w:t xml:space="preserve">If you are joining the data frames based on common values across multiple fields, list these fields within the </w:t>
      </w:r>
      <w:proofErr w:type="gramStart"/>
      <w:r>
        <w:rPr>
          <w:rStyle w:val="HTMLCode"/>
        </w:rPr>
        <w:t>c(</w:t>
      </w:r>
      <w:proofErr w:type="gramEnd"/>
      <w:r>
        <w:rPr>
          <w:rStyle w:val="HTMLCode"/>
        </w:rPr>
        <w:t>)</w:t>
      </w:r>
      <w:r>
        <w:t xml:space="preserve"> vector. This example joins rows if the values in three columns in each dataset align exactly.</w:t>
      </w:r>
    </w:p>
    <w:p w14:paraId="1AFAD2AA" w14:textId="77777777" w:rsidR="00A0067E" w:rsidRDefault="00467CDC">
      <w:pPr>
        <w:pStyle w:val="NormalWeb"/>
        <w:divId w:val="1398476717"/>
      </w:pPr>
      <w:r>
        <w:t>The join commands can also be run within a pipe chain. This will modify the data frame being piped.</w:t>
      </w:r>
    </w:p>
    <w:p w14:paraId="237085EC" w14:textId="77777777" w:rsidR="00A0067E" w:rsidRDefault="00467CDC">
      <w:pPr>
        <w:pStyle w:val="NormalWeb"/>
        <w:divId w:val="1398476717"/>
      </w:pPr>
      <w:r>
        <w:t xml:space="preserve">In the example below, </w:t>
      </w:r>
      <w:r>
        <w:rPr>
          <w:rStyle w:val="HTMLCode"/>
        </w:rPr>
        <w:t>df1</w:t>
      </w:r>
      <w:r>
        <w:t xml:space="preserve"> is </w:t>
      </w:r>
      <w:proofErr w:type="spellStart"/>
      <w:r>
        <w:t>is</w:t>
      </w:r>
      <w:proofErr w:type="spellEnd"/>
      <w:r>
        <w:t xml:space="preserve"> passed through the pipes, </w:t>
      </w:r>
      <w:r>
        <w:rPr>
          <w:rStyle w:val="HTMLCode"/>
        </w:rPr>
        <w:t>df2</w:t>
      </w:r>
      <w:r>
        <w:t xml:space="preserve"> is joined to it, and </w:t>
      </w:r>
      <w:r>
        <w:rPr>
          <w:rStyle w:val="HTMLCode"/>
        </w:rPr>
        <w:t>df</w:t>
      </w:r>
      <w:r>
        <w:t xml:space="preserve"> is thus modified and re-defined.</w:t>
      </w:r>
    </w:p>
    <w:p w14:paraId="2ECE711F" w14:textId="77777777" w:rsidR="00A0067E" w:rsidRDefault="00467CDC">
      <w:pPr>
        <w:pStyle w:val="NormalWeb"/>
        <w:divId w:val="1398476717"/>
      </w:pPr>
      <w:r>
        <w:rPr>
          <w:rStyle w:val="Emphasis"/>
          <w:b/>
          <w:bCs/>
          <w:color w:val="FFA500"/>
        </w:rPr>
        <w:t>CAUTION:</w:t>
      </w:r>
      <w:r>
        <w:rPr>
          <w:color w:val="FFA500"/>
        </w:rPr>
        <w:t xml:space="preserve"> Joins are case-specific! </w:t>
      </w:r>
      <w:proofErr w:type="gramStart"/>
      <w:r>
        <w:rPr>
          <w:color w:val="FFA500"/>
        </w:rPr>
        <w:t>Therefore</w:t>
      </w:r>
      <w:proofErr w:type="gramEnd"/>
      <w:r>
        <w:rPr>
          <w:color w:val="FFA500"/>
        </w:rPr>
        <w:t xml:space="preserve"> it is useful to convert all values to lowercase or uppercase prior to joining. See the page on characters/strings.</w:t>
      </w:r>
    </w:p>
    <w:p w14:paraId="40D6898E" w14:textId="77777777" w:rsidR="00A0067E" w:rsidRDefault="00467CDC">
      <w:pPr>
        <w:pStyle w:val="Heading3"/>
        <w:divId w:val="1086800671"/>
        <w:rPr>
          <w:rFonts w:eastAsia="Times New Roman"/>
        </w:rPr>
      </w:pPr>
      <w:r>
        <w:rPr>
          <w:rFonts w:eastAsia="Times New Roman"/>
        </w:rPr>
        <w:t>Left and right joins</w:t>
      </w:r>
    </w:p>
    <w:p w14:paraId="0167D785" w14:textId="77777777" w:rsidR="00A0067E" w:rsidRDefault="00467CDC">
      <w:pPr>
        <w:pStyle w:val="NormalWeb"/>
        <w:divId w:val="1086800671"/>
      </w:pPr>
      <w:r>
        <w:rPr>
          <w:rStyle w:val="Strong"/>
        </w:rPr>
        <w:t>A left or right join is commonly used to add information to a data frame</w:t>
      </w:r>
      <w:r>
        <w:t xml:space="preserve"> - new information is added only to rows that already existed in the baseline data frame. These are common joins in epidemiological work as they are used to add information from one dataset into another.</w:t>
      </w:r>
    </w:p>
    <w:p w14:paraId="07C3AF02" w14:textId="77777777" w:rsidR="00A0067E" w:rsidRDefault="00467CDC">
      <w:pPr>
        <w:pStyle w:val="NormalWeb"/>
        <w:divId w:val="1086800671"/>
      </w:pPr>
      <w:r>
        <w:lastRenderedPageBreak/>
        <w:t>In using these joins, the written order of the data frames in the command is important*.</w:t>
      </w:r>
    </w:p>
    <w:p w14:paraId="791DA136" w14:textId="77777777" w:rsidR="00A0067E" w:rsidRDefault="00467CDC">
      <w:pPr>
        <w:numPr>
          <w:ilvl w:val="0"/>
          <w:numId w:val="112"/>
        </w:numPr>
        <w:spacing w:before="100" w:beforeAutospacing="1" w:after="100" w:afterAutospacing="1"/>
        <w:divId w:val="1086800671"/>
        <w:rPr>
          <w:rFonts w:eastAsia="Times New Roman"/>
        </w:rPr>
      </w:pPr>
      <w:r>
        <w:rPr>
          <w:rFonts w:eastAsia="Times New Roman"/>
        </w:rPr>
        <w:t xml:space="preserve">In a </w:t>
      </w:r>
      <w:r>
        <w:rPr>
          <w:rStyle w:val="Emphasis"/>
          <w:rFonts w:eastAsia="Times New Roman"/>
        </w:rPr>
        <w:t>left join</w:t>
      </w:r>
      <w:r>
        <w:rPr>
          <w:rFonts w:eastAsia="Times New Roman"/>
        </w:rPr>
        <w:t xml:space="preserve">, the </w:t>
      </w:r>
      <w:r>
        <w:rPr>
          <w:rStyle w:val="Emphasis"/>
          <w:rFonts w:eastAsia="Times New Roman"/>
        </w:rPr>
        <w:t>first</w:t>
      </w:r>
      <w:r>
        <w:rPr>
          <w:rFonts w:eastAsia="Times New Roman"/>
        </w:rPr>
        <w:t xml:space="preserve"> data frame written is the baseline</w:t>
      </w:r>
    </w:p>
    <w:p w14:paraId="00BE96E2" w14:textId="77777777" w:rsidR="00A0067E" w:rsidRDefault="00467CDC">
      <w:pPr>
        <w:numPr>
          <w:ilvl w:val="0"/>
          <w:numId w:val="112"/>
        </w:numPr>
        <w:spacing w:before="100" w:beforeAutospacing="1" w:after="100" w:afterAutospacing="1"/>
        <w:divId w:val="1086800671"/>
        <w:rPr>
          <w:rFonts w:eastAsia="Times New Roman"/>
        </w:rPr>
      </w:pPr>
      <w:r>
        <w:rPr>
          <w:rFonts w:eastAsia="Times New Roman"/>
        </w:rPr>
        <w:t xml:space="preserve">In a </w:t>
      </w:r>
      <w:r>
        <w:rPr>
          <w:rStyle w:val="Emphasis"/>
          <w:rFonts w:eastAsia="Times New Roman"/>
        </w:rPr>
        <w:t>right join</w:t>
      </w:r>
      <w:r>
        <w:rPr>
          <w:rFonts w:eastAsia="Times New Roman"/>
        </w:rPr>
        <w:t xml:space="preserve">, the </w:t>
      </w:r>
      <w:r>
        <w:rPr>
          <w:rStyle w:val="Emphasis"/>
          <w:rFonts w:eastAsia="Times New Roman"/>
        </w:rPr>
        <w:t>second</w:t>
      </w:r>
      <w:r>
        <w:rPr>
          <w:rFonts w:eastAsia="Times New Roman"/>
        </w:rPr>
        <w:t xml:space="preserve"> data frame written is the baseline</w:t>
      </w:r>
    </w:p>
    <w:p w14:paraId="2AAF1A85" w14:textId="77777777" w:rsidR="00A0067E" w:rsidRDefault="00467CDC">
      <w:pPr>
        <w:pStyle w:val="NormalWeb"/>
        <w:divId w:val="1086800671"/>
      </w:pPr>
      <w:r>
        <w:rPr>
          <w:rStyle w:val="Strong"/>
        </w:rPr>
        <w:t>All rows of the baseline data frame are kept.</w:t>
      </w:r>
      <w:r>
        <w:t xml:space="preserve"> Information in the other (secondary) data frame is joined to the baseline data frame </w:t>
      </w:r>
      <w:r>
        <w:rPr>
          <w:rStyle w:val="Emphasis"/>
        </w:rPr>
        <w:t>only if there is a match via the identifier column(s)</w:t>
      </w:r>
      <w:r>
        <w:t>. In addition:</w:t>
      </w:r>
    </w:p>
    <w:p w14:paraId="1A991F8F" w14:textId="77777777" w:rsidR="00A0067E" w:rsidRDefault="00467CDC">
      <w:pPr>
        <w:numPr>
          <w:ilvl w:val="0"/>
          <w:numId w:val="113"/>
        </w:numPr>
        <w:spacing w:before="100" w:beforeAutospacing="1" w:after="100" w:afterAutospacing="1"/>
        <w:divId w:val="1086800671"/>
        <w:rPr>
          <w:rFonts w:eastAsia="Times New Roman"/>
        </w:rPr>
      </w:pPr>
      <w:r>
        <w:rPr>
          <w:rFonts w:eastAsia="Times New Roman"/>
        </w:rPr>
        <w:t>Rows in the secondary data frame that do not match are dropped.</w:t>
      </w:r>
    </w:p>
    <w:p w14:paraId="7F5C7B9D" w14:textId="77777777" w:rsidR="00A0067E" w:rsidRDefault="00467CDC">
      <w:pPr>
        <w:numPr>
          <w:ilvl w:val="0"/>
          <w:numId w:val="113"/>
        </w:numPr>
        <w:spacing w:before="100" w:beforeAutospacing="1" w:after="100" w:afterAutospacing="1"/>
        <w:divId w:val="1086800671"/>
        <w:rPr>
          <w:rFonts w:eastAsia="Times New Roman"/>
        </w:rPr>
      </w:pPr>
      <w:r>
        <w:rPr>
          <w:rFonts w:eastAsia="Times New Roman"/>
        </w:rPr>
        <w:t xml:space="preserve">If there are many baseline rows that match to one row in the secondary data frame (many-to-one), the secondary information is added to </w:t>
      </w:r>
      <w:r>
        <w:rPr>
          <w:rStyle w:val="Emphasis"/>
          <w:rFonts w:eastAsia="Times New Roman"/>
        </w:rPr>
        <w:t>each matching baseline row</w:t>
      </w:r>
      <w:r>
        <w:rPr>
          <w:rFonts w:eastAsia="Times New Roman"/>
        </w:rPr>
        <w:t>.</w:t>
      </w:r>
    </w:p>
    <w:p w14:paraId="19FF233F" w14:textId="77777777" w:rsidR="00A0067E" w:rsidRDefault="00467CDC">
      <w:pPr>
        <w:numPr>
          <w:ilvl w:val="0"/>
          <w:numId w:val="113"/>
        </w:numPr>
        <w:spacing w:before="100" w:beforeAutospacing="1" w:after="100" w:afterAutospacing="1"/>
        <w:divId w:val="1086800671"/>
        <w:rPr>
          <w:rFonts w:eastAsia="Times New Roman"/>
        </w:rPr>
      </w:pPr>
      <w:r>
        <w:rPr>
          <w:rFonts w:eastAsia="Times New Roman"/>
        </w:rPr>
        <w:t xml:space="preserve">If a baseline row matches to multiple rows in the secondary data frame (one-to-many), all combinations are given, meaning </w:t>
      </w:r>
      <w:r>
        <w:rPr>
          <w:rStyle w:val="Emphasis"/>
          <w:rFonts w:eastAsia="Times New Roman"/>
        </w:rPr>
        <w:t>new rows may be added to your returned data frame!</w:t>
      </w:r>
    </w:p>
    <w:p w14:paraId="6BF7E4A7" w14:textId="77777777" w:rsidR="00A0067E" w:rsidRDefault="00467CDC">
      <w:pPr>
        <w:pStyle w:val="NormalWeb"/>
        <w:divId w:val="1086800671"/>
      </w:pPr>
      <w:r>
        <w:t>Animated examples of left and right joins (</w:t>
      </w:r>
      <w:hyperlink r:id="rId243" w:history="1">
        <w:r>
          <w:rPr>
            <w:rStyle w:val="Hyperlink"/>
          </w:rPr>
          <w:t>image source</w:t>
        </w:r>
      </w:hyperlink>
      <w:r>
        <w:t>)</w:t>
      </w:r>
    </w:p>
    <w:p w14:paraId="200BC06C" w14:textId="77777777" w:rsidR="00A0067E" w:rsidRDefault="00467CDC">
      <w:pPr>
        <w:pStyle w:val="NormalWeb"/>
        <w:divId w:val="1086800671"/>
      </w:pPr>
      <w:r>
        <w:rPr>
          <w:rStyle w:val="Strong"/>
        </w:rPr>
        <w:t>Example</w:t>
      </w:r>
    </w:p>
    <w:p w14:paraId="7DE1BC7B" w14:textId="77777777" w:rsidR="00A0067E" w:rsidRDefault="00467CDC">
      <w:pPr>
        <w:pStyle w:val="NormalWeb"/>
        <w:divId w:val="1086800671"/>
      </w:pPr>
      <w:r>
        <w:t xml:space="preserve">Below is the output of a </w:t>
      </w:r>
      <w:proofErr w:type="spellStart"/>
      <w:r>
        <w:rPr>
          <w:rStyle w:val="HTMLCode"/>
        </w:rPr>
        <w:t>left_</w:t>
      </w:r>
      <w:proofErr w:type="gramStart"/>
      <w:r>
        <w:rPr>
          <w:rStyle w:val="HTMLCode"/>
        </w:rPr>
        <w:t>join</w:t>
      </w:r>
      <w:proofErr w:type="spellEnd"/>
      <w:r>
        <w:rPr>
          <w:rStyle w:val="HTMLCode"/>
        </w:rPr>
        <w:t>(</w:t>
      </w:r>
      <w:proofErr w:type="gramEnd"/>
      <w:r>
        <w:rPr>
          <w:rStyle w:val="HTMLCode"/>
        </w:rPr>
        <w:t>)</w:t>
      </w:r>
      <w:r>
        <w:t xml:space="preserve"> of </w:t>
      </w:r>
      <w:proofErr w:type="spellStart"/>
      <w:r>
        <w:rPr>
          <w:rStyle w:val="HTMLCode"/>
        </w:rPr>
        <w:t>hosp_info</w:t>
      </w:r>
      <w:proofErr w:type="spellEnd"/>
      <w:r>
        <w:t xml:space="preserve"> (secondary data frame, </w:t>
      </w:r>
      <w:hyperlink w:anchor="joins_hosp_info" w:history="1">
        <w:r>
          <w:rPr>
            <w:rStyle w:val="Hyperlink"/>
          </w:rPr>
          <w:t>view here</w:t>
        </w:r>
      </w:hyperlink>
      <w:r>
        <w:t xml:space="preserve">) </w:t>
      </w:r>
      <w:r>
        <w:rPr>
          <w:rStyle w:val="Emphasis"/>
        </w:rPr>
        <w:t>into</w:t>
      </w:r>
      <w:r>
        <w:t xml:space="preserve"> </w:t>
      </w:r>
      <w:proofErr w:type="spellStart"/>
      <w:r>
        <w:rPr>
          <w:rStyle w:val="HTMLCode"/>
        </w:rPr>
        <w:t>linelist_mini</w:t>
      </w:r>
      <w:proofErr w:type="spellEnd"/>
      <w:r>
        <w:t xml:space="preserve"> (baseline data frame, </w:t>
      </w:r>
      <w:hyperlink w:anchor="joins_llmini" w:history="1">
        <w:r>
          <w:rPr>
            <w:rStyle w:val="Hyperlink"/>
          </w:rPr>
          <w:t>view here</w:t>
        </w:r>
      </w:hyperlink>
      <w:r>
        <w:t xml:space="preserve">). The original </w:t>
      </w:r>
      <w:proofErr w:type="spellStart"/>
      <w:r>
        <w:rPr>
          <w:rStyle w:val="HTMLCode"/>
        </w:rPr>
        <w:t>linelist_mini</w:t>
      </w:r>
      <w:proofErr w:type="spellEnd"/>
      <w:r>
        <w:t xml:space="preserve"> has </w:t>
      </w:r>
      <w:proofErr w:type="spellStart"/>
      <w:r>
        <w:rPr>
          <w:rStyle w:val="HTMLCode"/>
        </w:rPr>
        <w:t>nrow</w:t>
      </w:r>
      <w:proofErr w:type="spellEnd"/>
      <w:r>
        <w:rPr>
          <w:rStyle w:val="HTMLCode"/>
        </w:rPr>
        <w:t>(</w:t>
      </w:r>
      <w:proofErr w:type="spellStart"/>
      <w:r>
        <w:rPr>
          <w:rStyle w:val="HTMLCode"/>
        </w:rPr>
        <w:t>linelist_mini</w:t>
      </w:r>
      <w:proofErr w:type="spellEnd"/>
      <w:r>
        <w:rPr>
          <w:rStyle w:val="HTMLCode"/>
        </w:rPr>
        <w:t>)</w:t>
      </w:r>
      <w:r>
        <w:t xml:space="preserve"> rows. The modified </w:t>
      </w:r>
      <w:proofErr w:type="spellStart"/>
      <w:r>
        <w:rPr>
          <w:rStyle w:val="HTMLCode"/>
        </w:rPr>
        <w:t>linelist_mini</w:t>
      </w:r>
      <w:proofErr w:type="spellEnd"/>
      <w:r>
        <w:t xml:space="preserve"> is displayed. Note the following:</w:t>
      </w:r>
    </w:p>
    <w:p w14:paraId="5808C54D"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 xml:space="preserve">Two new columns, </w:t>
      </w:r>
      <w:proofErr w:type="spellStart"/>
      <w:r>
        <w:rPr>
          <w:rStyle w:val="HTMLCode"/>
        </w:rPr>
        <w:t>catchment_pop</w:t>
      </w:r>
      <w:proofErr w:type="spellEnd"/>
      <w:r>
        <w:rPr>
          <w:rFonts w:eastAsia="Times New Roman"/>
        </w:rPr>
        <w:t xml:space="preserve"> and </w:t>
      </w:r>
      <w:r>
        <w:rPr>
          <w:rStyle w:val="HTMLCode"/>
        </w:rPr>
        <w:t>level</w:t>
      </w:r>
      <w:r>
        <w:rPr>
          <w:rFonts w:eastAsia="Times New Roman"/>
        </w:rPr>
        <w:t xml:space="preserve"> have been added on the left side of </w:t>
      </w:r>
      <w:proofErr w:type="spellStart"/>
      <w:r>
        <w:rPr>
          <w:rStyle w:val="HTMLCode"/>
        </w:rPr>
        <w:t>linelist_mini</w:t>
      </w:r>
      <w:proofErr w:type="spellEnd"/>
    </w:p>
    <w:p w14:paraId="6385F64F"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 xml:space="preserve">All original rows of the baseline data frame </w:t>
      </w:r>
      <w:proofErr w:type="spellStart"/>
      <w:r>
        <w:rPr>
          <w:rStyle w:val="HTMLCode"/>
        </w:rPr>
        <w:t>linelist_mini</w:t>
      </w:r>
      <w:proofErr w:type="spellEnd"/>
      <w:r>
        <w:rPr>
          <w:rFonts w:eastAsia="Times New Roman"/>
        </w:rPr>
        <w:t xml:space="preserve"> </w:t>
      </w:r>
      <w:proofErr w:type="gramStart"/>
      <w:r>
        <w:rPr>
          <w:rFonts w:eastAsia="Times New Roman"/>
        </w:rPr>
        <w:t>are</w:t>
      </w:r>
      <w:proofErr w:type="gramEnd"/>
      <w:r>
        <w:rPr>
          <w:rFonts w:eastAsia="Times New Roman"/>
        </w:rPr>
        <w:t xml:space="preserve"> kept</w:t>
      </w:r>
    </w:p>
    <w:p w14:paraId="25471EA6"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 xml:space="preserve">Any original rows of </w:t>
      </w:r>
      <w:proofErr w:type="spellStart"/>
      <w:r>
        <w:rPr>
          <w:rStyle w:val="HTMLCode"/>
        </w:rPr>
        <w:t>linelist_mini</w:t>
      </w:r>
      <w:proofErr w:type="spellEnd"/>
      <w:r>
        <w:rPr>
          <w:rFonts w:eastAsia="Times New Roman"/>
        </w:rPr>
        <w:t xml:space="preserve"> for “Military Hospital” are duplicated because it matched to </w:t>
      </w:r>
      <w:r>
        <w:rPr>
          <w:rStyle w:val="Emphasis"/>
          <w:rFonts w:eastAsia="Times New Roman"/>
        </w:rPr>
        <w:t>two</w:t>
      </w:r>
      <w:r>
        <w:rPr>
          <w:rFonts w:eastAsia="Times New Roman"/>
        </w:rPr>
        <w:t xml:space="preserve"> rows in the secondary data frame, so both combinations are returned</w:t>
      </w:r>
    </w:p>
    <w:p w14:paraId="346F9A00"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The join identifier column of the secondary dataset (</w:t>
      </w:r>
      <w:proofErr w:type="spellStart"/>
      <w:r>
        <w:rPr>
          <w:rStyle w:val="HTMLCode"/>
        </w:rPr>
        <w:t>hosp_name</w:t>
      </w:r>
      <w:proofErr w:type="spellEnd"/>
      <w:r>
        <w:rPr>
          <w:rFonts w:eastAsia="Times New Roman"/>
        </w:rPr>
        <w:t>) has disappeared because it is redundant with the identifier column in the primary dataset (</w:t>
      </w:r>
      <w:r>
        <w:rPr>
          <w:rStyle w:val="HTMLCode"/>
        </w:rPr>
        <w:t>hospital</w:t>
      </w:r>
      <w:r>
        <w:rPr>
          <w:rFonts w:eastAsia="Times New Roman"/>
        </w:rPr>
        <w:t>)</w:t>
      </w:r>
    </w:p>
    <w:p w14:paraId="3873C7B8"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When a baseline row did not match to any secondary row (</w:t>
      </w:r>
      <w:proofErr w:type="gramStart"/>
      <w:r>
        <w:rPr>
          <w:rFonts w:eastAsia="Times New Roman"/>
        </w:rPr>
        <w:t>e.g.</w:t>
      </w:r>
      <w:proofErr w:type="gramEnd"/>
      <w:r>
        <w:rPr>
          <w:rFonts w:eastAsia="Times New Roman"/>
        </w:rPr>
        <w:t xml:space="preserve"> when </w:t>
      </w:r>
      <w:r>
        <w:rPr>
          <w:rStyle w:val="HTMLCode"/>
        </w:rPr>
        <w:t>hospital</w:t>
      </w:r>
      <w:r>
        <w:rPr>
          <w:rFonts w:eastAsia="Times New Roman"/>
        </w:rPr>
        <w:t xml:space="preserve"> is “Other” or “Missing”), </w:t>
      </w:r>
      <w:r>
        <w:rPr>
          <w:rStyle w:val="HTMLCode"/>
        </w:rPr>
        <w:t>NA</w:t>
      </w:r>
      <w:r>
        <w:rPr>
          <w:rFonts w:eastAsia="Times New Roman"/>
        </w:rPr>
        <w:t xml:space="preserve"> (blank) fills in the columns from the secondary data frame</w:t>
      </w:r>
    </w:p>
    <w:p w14:paraId="4CC1AFE4" w14:textId="77777777" w:rsidR="00A0067E" w:rsidRDefault="00467CDC">
      <w:pPr>
        <w:numPr>
          <w:ilvl w:val="0"/>
          <w:numId w:val="114"/>
        </w:numPr>
        <w:spacing w:before="100" w:beforeAutospacing="1" w:after="100" w:afterAutospacing="1"/>
        <w:divId w:val="1086800671"/>
        <w:rPr>
          <w:rFonts w:eastAsia="Times New Roman"/>
        </w:rPr>
      </w:pPr>
      <w:r>
        <w:rPr>
          <w:rFonts w:eastAsia="Times New Roman"/>
        </w:rPr>
        <w:t>Rows in the secondary data frame with no match to the baseline data frame (“sisters” and “</w:t>
      </w:r>
      <w:proofErr w:type="spellStart"/>
      <w:r>
        <w:rPr>
          <w:rFonts w:eastAsia="Times New Roman"/>
        </w:rPr>
        <w:t>ignace</w:t>
      </w:r>
      <w:proofErr w:type="spellEnd"/>
      <w:r>
        <w:rPr>
          <w:rFonts w:eastAsia="Times New Roman"/>
        </w:rPr>
        <w:t>” hospitals) were dropped</w:t>
      </w:r>
    </w:p>
    <w:p w14:paraId="3D8593B2" w14:textId="77777777" w:rsidR="00A0067E" w:rsidRDefault="00467CDC">
      <w:pPr>
        <w:pStyle w:val="Heading4"/>
        <w:divId w:val="326715799"/>
        <w:rPr>
          <w:rFonts w:eastAsia="Times New Roman"/>
        </w:rPr>
      </w:pPr>
      <w:r>
        <w:rPr>
          <w:rFonts w:eastAsia="Times New Roman"/>
        </w:rPr>
        <w:t>“Should I use a right join, or a left join?”</w:t>
      </w:r>
    </w:p>
    <w:p w14:paraId="487FF3A6" w14:textId="77777777" w:rsidR="00A0067E" w:rsidRDefault="00467CDC">
      <w:pPr>
        <w:pStyle w:val="NormalWeb"/>
        <w:divId w:val="326715799"/>
      </w:pPr>
      <w:r>
        <w:t xml:space="preserve">To answer the above question, ask yourself “which data frame should retain all of its rows?” - use this one as the baseline. A </w:t>
      </w:r>
      <w:r>
        <w:rPr>
          <w:rStyle w:val="Emphasis"/>
        </w:rPr>
        <w:t>left join</w:t>
      </w:r>
      <w:r>
        <w:t xml:space="preserve"> </w:t>
      </w:r>
      <w:proofErr w:type="gramStart"/>
      <w:r>
        <w:t>keep</w:t>
      </w:r>
      <w:proofErr w:type="gramEnd"/>
      <w:r>
        <w:t xml:space="preserve"> all the rows in the first data frame written in the command, whereas a </w:t>
      </w:r>
      <w:r>
        <w:rPr>
          <w:rStyle w:val="Emphasis"/>
        </w:rPr>
        <w:t>right join</w:t>
      </w:r>
      <w:r>
        <w:t xml:space="preserve"> keeps all the rows in the second data frame.</w:t>
      </w:r>
    </w:p>
    <w:p w14:paraId="6FB2F4EE" w14:textId="77777777" w:rsidR="00A0067E" w:rsidRDefault="00467CDC">
      <w:pPr>
        <w:pStyle w:val="NormalWeb"/>
        <w:divId w:val="326715799"/>
      </w:pPr>
      <w:r>
        <w:t xml:space="preserve">The two commands below achieve the same output - 10 rows of </w:t>
      </w:r>
      <w:proofErr w:type="spellStart"/>
      <w:r>
        <w:rPr>
          <w:rStyle w:val="HTMLCode"/>
        </w:rPr>
        <w:t>hosp_info</w:t>
      </w:r>
      <w:proofErr w:type="spellEnd"/>
      <w:r>
        <w:t xml:space="preserve"> joined </w:t>
      </w:r>
      <w:r>
        <w:rPr>
          <w:rStyle w:val="Emphasis"/>
        </w:rPr>
        <w:t>into</w:t>
      </w:r>
      <w:r>
        <w:t xml:space="preserve"> a </w:t>
      </w:r>
      <w:proofErr w:type="spellStart"/>
      <w:r>
        <w:rPr>
          <w:rStyle w:val="HTMLCode"/>
        </w:rPr>
        <w:t>linelist_mini</w:t>
      </w:r>
      <w:proofErr w:type="spellEnd"/>
      <w:r>
        <w:t xml:space="preserve"> baseline, but they use different joins. The result is that the column order will differ based on whether </w:t>
      </w:r>
      <w:proofErr w:type="spellStart"/>
      <w:r>
        <w:rPr>
          <w:rStyle w:val="HTMLCode"/>
        </w:rPr>
        <w:t>hosp_info</w:t>
      </w:r>
      <w:proofErr w:type="spellEnd"/>
      <w:r>
        <w:t xml:space="preserve"> arrives from the right (in the left join) or arrives from the left (in the right join). The order of the rows may also shift accordingly. But both of these </w:t>
      </w:r>
      <w:r>
        <w:lastRenderedPageBreak/>
        <w:t xml:space="preserve">consequences can be subsequently addressed, using </w:t>
      </w:r>
      <w:proofErr w:type="gramStart"/>
      <w:r>
        <w:rPr>
          <w:rStyle w:val="HTMLCode"/>
        </w:rPr>
        <w:t>select(</w:t>
      </w:r>
      <w:proofErr w:type="gramEnd"/>
      <w:r>
        <w:rPr>
          <w:rStyle w:val="HTMLCode"/>
        </w:rPr>
        <w:t>)</w:t>
      </w:r>
      <w:r>
        <w:t xml:space="preserve"> to re-order columns or </w:t>
      </w:r>
      <w:r>
        <w:rPr>
          <w:rStyle w:val="HTMLCode"/>
        </w:rPr>
        <w:t>arrange()</w:t>
      </w:r>
      <w:r>
        <w:t xml:space="preserve"> to sort rows.</w:t>
      </w:r>
    </w:p>
    <w:p w14:paraId="3F6B2F32" w14:textId="77777777" w:rsidR="00A0067E" w:rsidRDefault="00467CDC">
      <w:pPr>
        <w:pStyle w:val="NormalWeb"/>
        <w:divId w:val="326715799"/>
      </w:pPr>
      <w:r>
        <w:t xml:space="preserve">Here is the result of </w:t>
      </w:r>
      <w:proofErr w:type="spellStart"/>
      <w:r>
        <w:rPr>
          <w:rStyle w:val="HTMLCode"/>
        </w:rPr>
        <w:t>hosp_info</w:t>
      </w:r>
      <w:proofErr w:type="spellEnd"/>
      <w:r>
        <w:t xml:space="preserve"> into </w:t>
      </w:r>
      <w:proofErr w:type="spellStart"/>
      <w:r>
        <w:rPr>
          <w:rStyle w:val="HTMLCode"/>
        </w:rPr>
        <w:t>linelist_mini</w:t>
      </w:r>
      <w:proofErr w:type="spellEnd"/>
      <w:r>
        <w:t xml:space="preserve"> via a left join (new columns incoming from the right)</w:t>
      </w:r>
    </w:p>
    <w:p w14:paraId="0DFE57D3" w14:textId="77777777" w:rsidR="00A0067E" w:rsidRDefault="00467CDC">
      <w:pPr>
        <w:pStyle w:val="NormalWeb"/>
        <w:divId w:val="326715799"/>
      </w:pPr>
      <w:r>
        <w:t xml:space="preserve">Here is the result of </w:t>
      </w:r>
      <w:proofErr w:type="spellStart"/>
      <w:r>
        <w:rPr>
          <w:rStyle w:val="HTMLCode"/>
        </w:rPr>
        <w:t>hosp_info</w:t>
      </w:r>
      <w:proofErr w:type="spellEnd"/>
      <w:r>
        <w:t xml:space="preserve"> into </w:t>
      </w:r>
      <w:proofErr w:type="spellStart"/>
      <w:r>
        <w:rPr>
          <w:rStyle w:val="HTMLCode"/>
        </w:rPr>
        <w:t>linelist_mini</w:t>
      </w:r>
      <w:proofErr w:type="spellEnd"/>
      <w:r>
        <w:t xml:space="preserve"> via a right join (new columns incoming from the left)</w:t>
      </w:r>
    </w:p>
    <w:p w14:paraId="717BF824" w14:textId="77777777" w:rsidR="00A0067E" w:rsidRDefault="00467CDC">
      <w:pPr>
        <w:pStyle w:val="NormalWeb"/>
        <w:divId w:val="326715799"/>
      </w:pPr>
      <w:r>
        <w:t>Also consider whether your use-case is within a pipe chain (</w:t>
      </w:r>
      <w:r>
        <w:rPr>
          <w:rStyle w:val="HTMLCode"/>
        </w:rPr>
        <w:t>%&gt;%</w:t>
      </w:r>
      <w:r>
        <w:t>). If the dataset in the pipes is the baseline, you will likely use a left join to add data to it.</w:t>
      </w:r>
    </w:p>
    <w:p w14:paraId="3BEB69A6" w14:textId="77777777" w:rsidR="00A0067E" w:rsidRDefault="00467CDC">
      <w:pPr>
        <w:pStyle w:val="Heading3"/>
        <w:divId w:val="1051003089"/>
        <w:rPr>
          <w:rFonts w:eastAsia="Times New Roman"/>
        </w:rPr>
      </w:pPr>
      <w:r>
        <w:rPr>
          <w:rFonts w:eastAsia="Times New Roman"/>
        </w:rPr>
        <w:t>Full join</w:t>
      </w:r>
    </w:p>
    <w:p w14:paraId="5140E6C9" w14:textId="77777777" w:rsidR="00A0067E" w:rsidRDefault="00467CDC">
      <w:pPr>
        <w:pStyle w:val="NormalWeb"/>
        <w:divId w:val="1051003089"/>
      </w:pPr>
      <w:r>
        <w:rPr>
          <w:rStyle w:val="Strong"/>
        </w:rPr>
        <w:t xml:space="preserve">A full join is the most </w:t>
      </w:r>
      <w:r>
        <w:rPr>
          <w:rStyle w:val="Emphasis"/>
          <w:b/>
          <w:bCs/>
        </w:rPr>
        <w:t>inclusive</w:t>
      </w:r>
      <w:r>
        <w:rPr>
          <w:rStyle w:val="Strong"/>
        </w:rPr>
        <w:t xml:space="preserve"> of the joins</w:t>
      </w:r>
      <w:r>
        <w:t xml:space="preserve"> - it returns all rows from both data frames.</w:t>
      </w:r>
    </w:p>
    <w:p w14:paraId="41E292EC" w14:textId="77777777" w:rsidR="00A0067E" w:rsidRDefault="00467CDC">
      <w:pPr>
        <w:pStyle w:val="NormalWeb"/>
        <w:divId w:val="1051003089"/>
      </w:pPr>
      <w:r>
        <w:t xml:space="preserve">If there are any rows present in one and not the other (where no match was found), the data frame will include them and become longer. </w:t>
      </w:r>
      <w:r>
        <w:rPr>
          <w:rStyle w:val="HTMLCode"/>
        </w:rPr>
        <w:t>NA</w:t>
      </w:r>
      <w:r>
        <w:t xml:space="preserve"> missing values are used to fill-in any gaps created. As you join, watch the number of columns and rows carefully to troubleshoot case-sensitivity and exact character matches.</w:t>
      </w:r>
    </w:p>
    <w:p w14:paraId="2C2B42C6" w14:textId="77777777" w:rsidR="00A0067E" w:rsidRDefault="00467CDC">
      <w:pPr>
        <w:pStyle w:val="NormalWeb"/>
        <w:divId w:val="1051003089"/>
      </w:pPr>
      <w:r>
        <w:t>The “baseline” data frame is the one written first in the command. Adjustment of this will not impact which records are returned by the join, but it can impact the resulting column order, row order, and which identifier columns are retained.</w:t>
      </w:r>
    </w:p>
    <w:p w14:paraId="12AD7402" w14:textId="77777777" w:rsidR="00A0067E" w:rsidRDefault="00467CDC">
      <w:pPr>
        <w:pStyle w:val="NormalWeb"/>
        <w:divId w:val="1051003089"/>
      </w:pPr>
      <w:r>
        <w:t>Animated example of a full join (</w:t>
      </w:r>
      <w:hyperlink r:id="rId244" w:history="1">
        <w:r>
          <w:rPr>
            <w:rStyle w:val="Hyperlink"/>
          </w:rPr>
          <w:t>image source</w:t>
        </w:r>
      </w:hyperlink>
      <w:r>
        <w:t>)</w:t>
      </w:r>
    </w:p>
    <w:p w14:paraId="23482E8B" w14:textId="77777777" w:rsidR="00A0067E" w:rsidRDefault="00467CDC">
      <w:pPr>
        <w:pStyle w:val="NormalWeb"/>
        <w:divId w:val="1051003089"/>
      </w:pPr>
      <w:r>
        <w:rPr>
          <w:rStyle w:val="Strong"/>
        </w:rPr>
        <w:t>Example</w:t>
      </w:r>
    </w:p>
    <w:p w14:paraId="232E5EB8" w14:textId="77777777" w:rsidR="00A0067E" w:rsidRDefault="00467CDC">
      <w:pPr>
        <w:pStyle w:val="NormalWeb"/>
        <w:divId w:val="1051003089"/>
      </w:pPr>
      <w:r>
        <w:t xml:space="preserve">Below is the output of a </w:t>
      </w:r>
      <w:proofErr w:type="spellStart"/>
      <w:r>
        <w:rPr>
          <w:rStyle w:val="HTMLCode"/>
        </w:rPr>
        <w:t>full_</w:t>
      </w:r>
      <w:proofErr w:type="gramStart"/>
      <w:r>
        <w:rPr>
          <w:rStyle w:val="HTMLCode"/>
        </w:rPr>
        <w:t>join</w:t>
      </w:r>
      <w:proofErr w:type="spellEnd"/>
      <w:r>
        <w:rPr>
          <w:rStyle w:val="HTMLCode"/>
        </w:rPr>
        <w:t>(</w:t>
      </w:r>
      <w:proofErr w:type="gramEnd"/>
      <w:r>
        <w:rPr>
          <w:rStyle w:val="HTMLCode"/>
        </w:rPr>
        <w:t>)</w:t>
      </w:r>
      <w:r>
        <w:t xml:space="preserve"> of </w:t>
      </w:r>
      <w:proofErr w:type="spellStart"/>
      <w:r>
        <w:rPr>
          <w:rStyle w:val="HTMLCode"/>
        </w:rPr>
        <w:t>hosp_info</w:t>
      </w:r>
      <w:proofErr w:type="spellEnd"/>
      <w:r>
        <w:t xml:space="preserve"> (originally </w:t>
      </w:r>
      <w:proofErr w:type="spellStart"/>
      <w:r>
        <w:rPr>
          <w:rStyle w:val="HTMLCode"/>
        </w:rPr>
        <w:t>nrow</w:t>
      </w:r>
      <w:proofErr w:type="spellEnd"/>
      <w:r>
        <w:rPr>
          <w:rStyle w:val="HTMLCode"/>
        </w:rPr>
        <w:t>(</w:t>
      </w:r>
      <w:proofErr w:type="spellStart"/>
      <w:r>
        <w:rPr>
          <w:rStyle w:val="HTMLCode"/>
        </w:rPr>
        <w:t>hosp_info</w:t>
      </w:r>
      <w:proofErr w:type="spellEnd"/>
      <w:r>
        <w:rPr>
          <w:rStyle w:val="HTMLCode"/>
        </w:rPr>
        <w:t>)</w:t>
      </w:r>
      <w:r>
        <w:t xml:space="preserve">, </w:t>
      </w:r>
      <w:hyperlink w:anchor="joins_hosp_info" w:history="1">
        <w:r>
          <w:rPr>
            <w:rStyle w:val="Hyperlink"/>
          </w:rPr>
          <w:t>view here</w:t>
        </w:r>
      </w:hyperlink>
      <w:r>
        <w:t xml:space="preserve">) </w:t>
      </w:r>
      <w:r>
        <w:rPr>
          <w:rStyle w:val="Emphasis"/>
        </w:rPr>
        <w:t>into</w:t>
      </w:r>
      <w:r>
        <w:t xml:space="preserve"> </w:t>
      </w:r>
      <w:proofErr w:type="spellStart"/>
      <w:r>
        <w:rPr>
          <w:rStyle w:val="HTMLCode"/>
        </w:rPr>
        <w:t>linelist_mini</w:t>
      </w:r>
      <w:proofErr w:type="spellEnd"/>
      <w:r>
        <w:t xml:space="preserve"> (originally </w:t>
      </w:r>
      <w:proofErr w:type="spellStart"/>
      <w:r>
        <w:rPr>
          <w:rStyle w:val="HTMLCode"/>
        </w:rPr>
        <w:t>nrow</w:t>
      </w:r>
      <w:proofErr w:type="spellEnd"/>
      <w:r>
        <w:rPr>
          <w:rStyle w:val="HTMLCode"/>
        </w:rPr>
        <w:t>(</w:t>
      </w:r>
      <w:proofErr w:type="spellStart"/>
      <w:r>
        <w:rPr>
          <w:rStyle w:val="HTMLCode"/>
        </w:rPr>
        <w:t>linelist_mini</w:t>
      </w:r>
      <w:proofErr w:type="spellEnd"/>
      <w:r>
        <w:rPr>
          <w:rStyle w:val="HTMLCode"/>
        </w:rPr>
        <w:t>)</w:t>
      </w:r>
      <w:r>
        <w:t xml:space="preserve">, </w:t>
      </w:r>
      <w:hyperlink w:anchor="joins_llmini" w:history="1">
        <w:r>
          <w:rPr>
            <w:rStyle w:val="Hyperlink"/>
          </w:rPr>
          <w:t>view here</w:t>
        </w:r>
      </w:hyperlink>
      <w:r>
        <w:t>). Note the following:</w:t>
      </w:r>
    </w:p>
    <w:p w14:paraId="44F4729D" w14:textId="77777777" w:rsidR="00A0067E" w:rsidRDefault="00467CDC">
      <w:pPr>
        <w:numPr>
          <w:ilvl w:val="0"/>
          <w:numId w:val="115"/>
        </w:numPr>
        <w:spacing w:before="100" w:beforeAutospacing="1" w:after="100" w:afterAutospacing="1"/>
        <w:divId w:val="1051003089"/>
        <w:rPr>
          <w:rFonts w:eastAsia="Times New Roman"/>
        </w:rPr>
      </w:pPr>
      <w:r>
        <w:rPr>
          <w:rFonts w:eastAsia="Times New Roman"/>
        </w:rPr>
        <w:t>All baseline rows are kept (</w:t>
      </w:r>
      <w:proofErr w:type="spellStart"/>
      <w:r>
        <w:rPr>
          <w:rStyle w:val="HTMLCode"/>
        </w:rPr>
        <w:t>linelist_mini</w:t>
      </w:r>
      <w:proofErr w:type="spellEnd"/>
      <w:r>
        <w:rPr>
          <w:rFonts w:eastAsia="Times New Roman"/>
        </w:rPr>
        <w:t>)</w:t>
      </w:r>
    </w:p>
    <w:p w14:paraId="70DDCC98" w14:textId="77777777" w:rsidR="00A0067E" w:rsidRDefault="00467CDC">
      <w:pPr>
        <w:numPr>
          <w:ilvl w:val="0"/>
          <w:numId w:val="115"/>
        </w:numPr>
        <w:spacing w:before="100" w:beforeAutospacing="1" w:after="100" w:afterAutospacing="1"/>
        <w:divId w:val="1051003089"/>
        <w:rPr>
          <w:rFonts w:eastAsia="Times New Roman"/>
        </w:rPr>
      </w:pPr>
      <w:r>
        <w:rPr>
          <w:rFonts w:eastAsia="Times New Roman"/>
        </w:rPr>
        <w:t>Rows in the secondary that do not match to the baseline are kept (“</w:t>
      </w:r>
      <w:proofErr w:type="spellStart"/>
      <w:r>
        <w:rPr>
          <w:rFonts w:eastAsia="Times New Roman"/>
        </w:rPr>
        <w:t>ignace</w:t>
      </w:r>
      <w:proofErr w:type="spellEnd"/>
      <w:r>
        <w:rPr>
          <w:rFonts w:eastAsia="Times New Roman"/>
        </w:rPr>
        <w:t xml:space="preserve">” and “sisters”), with values in the corresponding baseline columns </w:t>
      </w:r>
      <w:proofErr w:type="spellStart"/>
      <w:r>
        <w:rPr>
          <w:rStyle w:val="HTMLCode"/>
        </w:rPr>
        <w:t>case_id</w:t>
      </w:r>
      <w:proofErr w:type="spellEnd"/>
      <w:r>
        <w:rPr>
          <w:rFonts w:eastAsia="Times New Roman"/>
        </w:rPr>
        <w:t xml:space="preserve"> and </w:t>
      </w:r>
      <w:r>
        <w:rPr>
          <w:rStyle w:val="HTMLCode"/>
        </w:rPr>
        <w:t>onset</w:t>
      </w:r>
      <w:r>
        <w:rPr>
          <w:rFonts w:eastAsia="Times New Roman"/>
        </w:rPr>
        <w:t xml:space="preserve"> filled in with missing values</w:t>
      </w:r>
    </w:p>
    <w:p w14:paraId="07FEE213" w14:textId="77777777" w:rsidR="00A0067E" w:rsidRDefault="00467CDC">
      <w:pPr>
        <w:numPr>
          <w:ilvl w:val="0"/>
          <w:numId w:val="115"/>
        </w:numPr>
        <w:spacing w:before="100" w:beforeAutospacing="1" w:after="100" w:afterAutospacing="1"/>
        <w:divId w:val="1051003089"/>
        <w:rPr>
          <w:rFonts w:eastAsia="Times New Roman"/>
        </w:rPr>
      </w:pPr>
      <w:r>
        <w:rPr>
          <w:rFonts w:eastAsia="Times New Roman"/>
        </w:rPr>
        <w:t xml:space="preserve">Likewise, rows in the baseline data frame that do not match to the secondary (“Other” and “Missing”) are kept, with secondary columns </w:t>
      </w:r>
      <w:proofErr w:type="spellStart"/>
      <w:r>
        <w:rPr>
          <w:rStyle w:val="HTMLCode"/>
        </w:rPr>
        <w:t>catchment_pop</w:t>
      </w:r>
      <w:proofErr w:type="spellEnd"/>
      <w:r>
        <w:rPr>
          <w:rFonts w:eastAsia="Times New Roman"/>
        </w:rPr>
        <w:t xml:space="preserve"> and </w:t>
      </w:r>
      <w:r>
        <w:rPr>
          <w:rStyle w:val="HTMLCode"/>
        </w:rPr>
        <w:t>level</w:t>
      </w:r>
      <w:r>
        <w:rPr>
          <w:rFonts w:eastAsia="Times New Roman"/>
        </w:rPr>
        <w:t xml:space="preserve"> filled-in with missing values</w:t>
      </w:r>
    </w:p>
    <w:p w14:paraId="5833BA4F" w14:textId="77777777" w:rsidR="00A0067E" w:rsidRDefault="00467CDC">
      <w:pPr>
        <w:numPr>
          <w:ilvl w:val="0"/>
          <w:numId w:val="115"/>
        </w:numPr>
        <w:spacing w:before="100" w:beforeAutospacing="1" w:after="100" w:afterAutospacing="1"/>
        <w:divId w:val="1051003089"/>
        <w:rPr>
          <w:rFonts w:eastAsia="Times New Roman"/>
        </w:rPr>
      </w:pPr>
      <w:r>
        <w:rPr>
          <w:rFonts w:eastAsia="Times New Roman"/>
        </w:rPr>
        <w:t>In the case of one-to-many or many-to-one matches (</w:t>
      </w:r>
      <w:proofErr w:type="gramStart"/>
      <w:r>
        <w:rPr>
          <w:rFonts w:eastAsia="Times New Roman"/>
        </w:rPr>
        <w:t>e.g.</w:t>
      </w:r>
      <w:proofErr w:type="gramEnd"/>
      <w:r>
        <w:rPr>
          <w:rFonts w:eastAsia="Times New Roman"/>
        </w:rPr>
        <w:t> rows for “Military Hospital”), all possible combinations are returned (lengthening the final data frame)</w:t>
      </w:r>
    </w:p>
    <w:p w14:paraId="537F4682" w14:textId="77777777" w:rsidR="00A0067E" w:rsidRDefault="00467CDC">
      <w:pPr>
        <w:numPr>
          <w:ilvl w:val="0"/>
          <w:numId w:val="115"/>
        </w:numPr>
        <w:spacing w:before="100" w:beforeAutospacing="1" w:after="100" w:afterAutospacing="1"/>
        <w:divId w:val="1051003089"/>
        <w:rPr>
          <w:rFonts w:eastAsia="Times New Roman"/>
        </w:rPr>
      </w:pPr>
      <w:r>
        <w:rPr>
          <w:rFonts w:eastAsia="Times New Roman"/>
        </w:rPr>
        <w:t>Only the identifier column from the baseline is kept (</w:t>
      </w:r>
      <w:r>
        <w:rPr>
          <w:rStyle w:val="HTMLCode"/>
        </w:rPr>
        <w:t>hospital</w:t>
      </w:r>
      <w:r>
        <w:rPr>
          <w:rFonts w:eastAsia="Times New Roman"/>
        </w:rPr>
        <w:t>)</w:t>
      </w:r>
    </w:p>
    <w:p w14:paraId="54C0D2F3" w14:textId="77777777" w:rsidR="00A0067E" w:rsidRDefault="00467CDC">
      <w:pPr>
        <w:pStyle w:val="Heading3"/>
        <w:divId w:val="1944729342"/>
        <w:rPr>
          <w:rFonts w:eastAsia="Times New Roman"/>
        </w:rPr>
      </w:pPr>
      <w:r>
        <w:rPr>
          <w:rFonts w:eastAsia="Times New Roman"/>
        </w:rPr>
        <w:t>Inner join</w:t>
      </w:r>
    </w:p>
    <w:p w14:paraId="0469996F" w14:textId="77777777" w:rsidR="00A0067E" w:rsidRDefault="00467CDC">
      <w:pPr>
        <w:pStyle w:val="NormalWeb"/>
        <w:divId w:val="1944729342"/>
      </w:pPr>
      <w:r>
        <w:rPr>
          <w:rStyle w:val="Strong"/>
        </w:rPr>
        <w:lastRenderedPageBreak/>
        <w:t xml:space="preserve">An inner join is the most </w:t>
      </w:r>
      <w:r>
        <w:rPr>
          <w:rStyle w:val="Emphasis"/>
          <w:b/>
          <w:bCs/>
        </w:rPr>
        <w:t>restrictive</w:t>
      </w:r>
      <w:r>
        <w:rPr>
          <w:rStyle w:val="Strong"/>
        </w:rPr>
        <w:t xml:space="preserve"> of the joins</w:t>
      </w:r>
      <w:r>
        <w:t xml:space="preserve"> - it returns only rows with matches across both data frames.</w:t>
      </w:r>
      <w:r>
        <w:br/>
        <w:t xml:space="preserve">This means that the number of rows in the baseline data frame may </w:t>
      </w:r>
      <w:proofErr w:type="gramStart"/>
      <w:r>
        <w:t xml:space="preserve">actually </w:t>
      </w:r>
      <w:r>
        <w:rPr>
          <w:rStyle w:val="Emphasis"/>
        </w:rPr>
        <w:t>reduce</w:t>
      </w:r>
      <w:proofErr w:type="gramEnd"/>
      <w:r>
        <w:t>. Adjustment of which data frame is the “baseline” (written first in the function) will not impact which rows are returned, but it will impact the column order, row order, and which identifier columns are retained.</w:t>
      </w:r>
    </w:p>
    <w:p w14:paraId="622FF30A" w14:textId="77777777" w:rsidR="00A0067E" w:rsidRDefault="00467CDC">
      <w:pPr>
        <w:pStyle w:val="NormalWeb"/>
        <w:divId w:val="1944729342"/>
      </w:pPr>
      <w:r>
        <w:t>Animated example of an inner join (</w:t>
      </w:r>
      <w:hyperlink r:id="rId245" w:history="1">
        <w:r>
          <w:rPr>
            <w:rStyle w:val="Hyperlink"/>
          </w:rPr>
          <w:t>image source</w:t>
        </w:r>
      </w:hyperlink>
      <w:r>
        <w:t>)</w:t>
      </w:r>
    </w:p>
    <w:p w14:paraId="648BBDEB" w14:textId="77777777" w:rsidR="00A0067E" w:rsidRDefault="00467CDC">
      <w:pPr>
        <w:pStyle w:val="NormalWeb"/>
        <w:divId w:val="1944729342"/>
      </w:pPr>
      <w:r>
        <w:rPr>
          <w:rStyle w:val="Strong"/>
        </w:rPr>
        <w:t>Example</w:t>
      </w:r>
    </w:p>
    <w:p w14:paraId="6001C0CD" w14:textId="77777777" w:rsidR="00A0067E" w:rsidRDefault="00467CDC">
      <w:pPr>
        <w:pStyle w:val="NormalWeb"/>
        <w:divId w:val="1944729342"/>
      </w:pPr>
      <w:r>
        <w:t xml:space="preserve">Below is the output of an </w:t>
      </w:r>
      <w:proofErr w:type="spellStart"/>
      <w:r>
        <w:rPr>
          <w:rStyle w:val="HTMLCode"/>
        </w:rPr>
        <w:t>inner_</w:t>
      </w:r>
      <w:proofErr w:type="gramStart"/>
      <w:r>
        <w:rPr>
          <w:rStyle w:val="HTMLCode"/>
        </w:rPr>
        <w:t>join</w:t>
      </w:r>
      <w:proofErr w:type="spellEnd"/>
      <w:r>
        <w:rPr>
          <w:rStyle w:val="HTMLCode"/>
        </w:rPr>
        <w:t>(</w:t>
      </w:r>
      <w:proofErr w:type="gramEnd"/>
      <w:r>
        <w:rPr>
          <w:rStyle w:val="HTMLCode"/>
        </w:rPr>
        <w:t>)</w:t>
      </w:r>
      <w:r>
        <w:t xml:space="preserve"> of </w:t>
      </w:r>
      <w:proofErr w:type="spellStart"/>
      <w:r>
        <w:rPr>
          <w:rStyle w:val="HTMLCode"/>
        </w:rPr>
        <w:t>linelist_mini</w:t>
      </w:r>
      <w:proofErr w:type="spellEnd"/>
      <w:r>
        <w:t xml:space="preserve"> (baseline) with </w:t>
      </w:r>
      <w:proofErr w:type="spellStart"/>
      <w:r>
        <w:rPr>
          <w:rStyle w:val="HTMLCode"/>
        </w:rPr>
        <w:t>hosp_info</w:t>
      </w:r>
      <w:proofErr w:type="spellEnd"/>
      <w:r>
        <w:t xml:space="preserve"> (secondary). Note the following:</w:t>
      </w:r>
    </w:p>
    <w:p w14:paraId="3E4E6FE9" w14:textId="77777777" w:rsidR="00A0067E" w:rsidRDefault="00467CDC">
      <w:pPr>
        <w:numPr>
          <w:ilvl w:val="0"/>
          <w:numId w:val="116"/>
        </w:numPr>
        <w:spacing w:before="100" w:beforeAutospacing="1" w:after="100" w:afterAutospacing="1"/>
        <w:divId w:val="1944729342"/>
        <w:rPr>
          <w:rFonts w:eastAsia="Times New Roman"/>
        </w:rPr>
      </w:pPr>
      <w:r>
        <w:rPr>
          <w:rFonts w:eastAsia="Times New Roman"/>
        </w:rPr>
        <w:t xml:space="preserve">Baseline rows with no match to the secondary data are removed (rows where </w:t>
      </w:r>
      <w:r>
        <w:rPr>
          <w:rStyle w:val="HTMLCode"/>
        </w:rPr>
        <w:t>hospital</w:t>
      </w:r>
      <w:r>
        <w:rPr>
          <w:rFonts w:eastAsia="Times New Roman"/>
        </w:rPr>
        <w:t xml:space="preserve"> is “Missing” or “Other”)</w:t>
      </w:r>
    </w:p>
    <w:p w14:paraId="622805A6" w14:textId="77777777" w:rsidR="00A0067E" w:rsidRDefault="00467CDC">
      <w:pPr>
        <w:numPr>
          <w:ilvl w:val="0"/>
          <w:numId w:val="116"/>
        </w:numPr>
        <w:spacing w:before="100" w:beforeAutospacing="1" w:after="100" w:afterAutospacing="1"/>
        <w:divId w:val="1944729342"/>
        <w:rPr>
          <w:rFonts w:eastAsia="Times New Roman"/>
        </w:rPr>
      </w:pPr>
      <w:r>
        <w:rPr>
          <w:rFonts w:eastAsia="Times New Roman"/>
        </w:rPr>
        <w:t xml:space="preserve">Likewise, rows from the secondary data frame that had no match in the baseline are removed (rows where </w:t>
      </w:r>
      <w:proofErr w:type="spellStart"/>
      <w:r>
        <w:rPr>
          <w:rStyle w:val="HTMLCode"/>
        </w:rPr>
        <w:t>hosp_name</w:t>
      </w:r>
      <w:proofErr w:type="spellEnd"/>
      <w:r>
        <w:rPr>
          <w:rFonts w:eastAsia="Times New Roman"/>
        </w:rPr>
        <w:t xml:space="preserve"> is “sisters” or “</w:t>
      </w:r>
      <w:proofErr w:type="spellStart"/>
      <w:r>
        <w:rPr>
          <w:rFonts w:eastAsia="Times New Roman"/>
        </w:rPr>
        <w:t>ignace</w:t>
      </w:r>
      <w:proofErr w:type="spellEnd"/>
      <w:r>
        <w:rPr>
          <w:rFonts w:eastAsia="Times New Roman"/>
        </w:rPr>
        <w:t>”)</w:t>
      </w:r>
    </w:p>
    <w:p w14:paraId="346DA080" w14:textId="77777777" w:rsidR="00A0067E" w:rsidRDefault="00467CDC">
      <w:pPr>
        <w:numPr>
          <w:ilvl w:val="0"/>
          <w:numId w:val="116"/>
        </w:numPr>
        <w:spacing w:before="100" w:beforeAutospacing="1" w:after="100" w:afterAutospacing="1"/>
        <w:divId w:val="1944729342"/>
        <w:rPr>
          <w:rFonts w:eastAsia="Times New Roman"/>
        </w:rPr>
      </w:pPr>
      <w:r>
        <w:rPr>
          <w:rFonts w:eastAsia="Times New Roman"/>
        </w:rPr>
        <w:t>Only the identifier column from the baseline is kept (</w:t>
      </w:r>
      <w:r>
        <w:rPr>
          <w:rStyle w:val="HTMLCode"/>
        </w:rPr>
        <w:t>hospital</w:t>
      </w:r>
      <w:r>
        <w:rPr>
          <w:rFonts w:eastAsia="Times New Roman"/>
        </w:rPr>
        <w:t>)</w:t>
      </w:r>
    </w:p>
    <w:p w14:paraId="6CB31741" w14:textId="77777777" w:rsidR="00A0067E" w:rsidRDefault="00467CDC">
      <w:pPr>
        <w:pStyle w:val="Heading3"/>
        <w:divId w:val="1296830615"/>
        <w:rPr>
          <w:rFonts w:eastAsia="Times New Roman"/>
        </w:rPr>
      </w:pPr>
      <w:r>
        <w:rPr>
          <w:rFonts w:eastAsia="Times New Roman"/>
        </w:rPr>
        <w:t>Semi join</w:t>
      </w:r>
    </w:p>
    <w:p w14:paraId="2D9000C4" w14:textId="77777777" w:rsidR="00A0067E" w:rsidRDefault="00467CDC">
      <w:pPr>
        <w:pStyle w:val="NormalWeb"/>
        <w:divId w:val="1296830615"/>
      </w:pPr>
      <w:r>
        <w:t xml:space="preserve">A semi join is a “filtering join” which uses another dataset </w:t>
      </w:r>
      <w:r>
        <w:rPr>
          <w:rStyle w:val="Emphasis"/>
        </w:rPr>
        <w:t>not to add rows or columns, but to perform filtering</w:t>
      </w:r>
      <w:r>
        <w:t>.</w:t>
      </w:r>
    </w:p>
    <w:p w14:paraId="087A2544" w14:textId="77777777" w:rsidR="00A0067E" w:rsidRDefault="00467CDC">
      <w:pPr>
        <w:pStyle w:val="NormalWeb"/>
        <w:divId w:val="1296830615"/>
      </w:pPr>
      <w:r>
        <w:t xml:space="preserve">A </w:t>
      </w:r>
      <w:r>
        <w:rPr>
          <w:rStyle w:val="Strong"/>
        </w:rPr>
        <w:t>semi-join keeps all observations in the baseline data frame that have a match in the secondary data frame</w:t>
      </w:r>
      <w:r>
        <w:t xml:space="preserve"> (but does not add new columns nor duplicate any rows for multiple matches). Read more about these “filtering” joins </w:t>
      </w:r>
      <w:hyperlink r:id="rId246" w:history="1">
        <w:r>
          <w:rPr>
            <w:rStyle w:val="Hyperlink"/>
          </w:rPr>
          <w:t>here</w:t>
        </w:r>
      </w:hyperlink>
      <w:r>
        <w:t>.</w:t>
      </w:r>
    </w:p>
    <w:p w14:paraId="50F44ECF" w14:textId="77777777" w:rsidR="00A0067E" w:rsidRDefault="00467CDC">
      <w:pPr>
        <w:pStyle w:val="NormalWeb"/>
        <w:divId w:val="1296830615"/>
      </w:pPr>
      <w:r>
        <w:t xml:space="preserve">Animated example of a semi </w:t>
      </w:r>
      <w:proofErr w:type="gramStart"/>
      <w:r>
        <w:t>join</w:t>
      </w:r>
      <w:proofErr w:type="gramEnd"/>
      <w:r>
        <w:t xml:space="preserve"> (</w:t>
      </w:r>
      <w:hyperlink r:id="rId247" w:history="1">
        <w:r>
          <w:rPr>
            <w:rStyle w:val="Hyperlink"/>
          </w:rPr>
          <w:t>image source</w:t>
        </w:r>
      </w:hyperlink>
      <w:r>
        <w:t>)</w:t>
      </w:r>
    </w:p>
    <w:p w14:paraId="47804260" w14:textId="77777777" w:rsidR="00A0067E" w:rsidRDefault="00467CDC">
      <w:pPr>
        <w:pStyle w:val="NormalWeb"/>
        <w:divId w:val="1296830615"/>
      </w:pPr>
      <w:r>
        <w:t xml:space="preserve">As an example, the below code returns rows from the </w:t>
      </w:r>
      <w:proofErr w:type="spellStart"/>
      <w:r>
        <w:rPr>
          <w:rStyle w:val="HTMLCode"/>
        </w:rPr>
        <w:t>hosp_info</w:t>
      </w:r>
      <w:proofErr w:type="spellEnd"/>
      <w:r>
        <w:t xml:space="preserve"> data frame that have matches in </w:t>
      </w:r>
      <w:proofErr w:type="spellStart"/>
      <w:r>
        <w:rPr>
          <w:rStyle w:val="HTMLCode"/>
        </w:rPr>
        <w:t>linelist_mini</w:t>
      </w:r>
      <w:proofErr w:type="spellEnd"/>
      <w:r>
        <w:t xml:space="preserve"> based on hospital name.</w:t>
      </w:r>
    </w:p>
    <w:p w14:paraId="1E7F3B49" w14:textId="77777777" w:rsidR="00A0067E" w:rsidRDefault="00467CDC">
      <w:pPr>
        <w:pStyle w:val="Heading3"/>
        <w:divId w:val="2136479631"/>
        <w:rPr>
          <w:rFonts w:eastAsia="Times New Roman"/>
        </w:rPr>
      </w:pPr>
      <w:proofErr w:type="spellStart"/>
      <w:r>
        <w:rPr>
          <w:rFonts w:eastAsia="Times New Roman"/>
        </w:rPr>
        <w:t>Anti join</w:t>
      </w:r>
      <w:proofErr w:type="spellEnd"/>
    </w:p>
    <w:p w14:paraId="12123444" w14:textId="77777777" w:rsidR="00A0067E" w:rsidRDefault="00467CDC">
      <w:pPr>
        <w:pStyle w:val="NormalWeb"/>
        <w:divId w:val="2136479631"/>
      </w:pPr>
      <w:r>
        <w:rPr>
          <w:rStyle w:val="Strong"/>
        </w:rPr>
        <w:t xml:space="preserve">The </w:t>
      </w:r>
      <w:proofErr w:type="spellStart"/>
      <w:r>
        <w:rPr>
          <w:rStyle w:val="Strong"/>
        </w:rPr>
        <w:t>anti join</w:t>
      </w:r>
      <w:proofErr w:type="spellEnd"/>
      <w:r>
        <w:rPr>
          <w:rStyle w:val="Strong"/>
        </w:rPr>
        <w:t xml:space="preserve"> is another “filtering join” that returns rows in the baseline data frame that </w:t>
      </w:r>
      <w:r>
        <w:rPr>
          <w:rStyle w:val="Emphasis"/>
          <w:b/>
          <w:bCs/>
        </w:rPr>
        <w:t>do not</w:t>
      </w:r>
      <w:r>
        <w:rPr>
          <w:rStyle w:val="Strong"/>
        </w:rPr>
        <w:t xml:space="preserve"> have a match in the secondary data frame.</w:t>
      </w:r>
    </w:p>
    <w:p w14:paraId="5F6BD8E3" w14:textId="77777777" w:rsidR="00A0067E" w:rsidRDefault="00467CDC">
      <w:pPr>
        <w:pStyle w:val="NormalWeb"/>
        <w:divId w:val="2136479631"/>
      </w:pPr>
      <w:r>
        <w:t xml:space="preserve">Read more about filtering joins </w:t>
      </w:r>
      <w:hyperlink r:id="rId248" w:history="1">
        <w:r>
          <w:rPr>
            <w:rStyle w:val="Hyperlink"/>
          </w:rPr>
          <w:t>here</w:t>
        </w:r>
      </w:hyperlink>
      <w:r>
        <w:t>.</w:t>
      </w:r>
    </w:p>
    <w:p w14:paraId="476C618B" w14:textId="77777777" w:rsidR="00A0067E" w:rsidRDefault="00467CDC">
      <w:pPr>
        <w:pStyle w:val="NormalWeb"/>
        <w:divId w:val="2136479631"/>
      </w:pPr>
      <w:r>
        <w:t xml:space="preserve">Common scenarios for an anti-join include identifying records </w:t>
      </w:r>
      <w:proofErr w:type="gramStart"/>
      <w:r>
        <w:t>not present</w:t>
      </w:r>
      <w:proofErr w:type="gramEnd"/>
      <w:r>
        <w:t xml:space="preserve"> in another data frame, troubleshooting spelling in a join (reviewing records that </w:t>
      </w:r>
      <w:r>
        <w:rPr>
          <w:rStyle w:val="Emphasis"/>
        </w:rPr>
        <w:t>should have</w:t>
      </w:r>
      <w:r>
        <w:t xml:space="preserve"> matched), and examining records that were excluded after another join.</w:t>
      </w:r>
    </w:p>
    <w:p w14:paraId="23E6EC9C" w14:textId="77777777" w:rsidR="00A0067E" w:rsidRDefault="00467CDC">
      <w:pPr>
        <w:pStyle w:val="NormalWeb"/>
        <w:divId w:val="2136479631"/>
      </w:pPr>
      <w:r>
        <w:rPr>
          <w:rStyle w:val="Strong"/>
        </w:rPr>
        <w:lastRenderedPageBreak/>
        <w:t xml:space="preserve">As with </w:t>
      </w:r>
      <w:proofErr w:type="spellStart"/>
      <w:r>
        <w:rPr>
          <w:rStyle w:val="HTMLCode"/>
          <w:b/>
          <w:bCs/>
        </w:rPr>
        <w:t>right_</w:t>
      </w:r>
      <w:proofErr w:type="gramStart"/>
      <w:r>
        <w:rPr>
          <w:rStyle w:val="HTMLCode"/>
          <w:b/>
          <w:bCs/>
        </w:rPr>
        <w:t>join</w:t>
      </w:r>
      <w:proofErr w:type="spellEnd"/>
      <w:r>
        <w:rPr>
          <w:rStyle w:val="HTMLCode"/>
          <w:b/>
          <w:bCs/>
        </w:rPr>
        <w:t>(</w:t>
      </w:r>
      <w:proofErr w:type="gramEnd"/>
      <w:r>
        <w:rPr>
          <w:rStyle w:val="HTMLCode"/>
          <w:b/>
          <w:bCs/>
        </w:rPr>
        <w:t>)</w:t>
      </w:r>
      <w:r>
        <w:rPr>
          <w:rStyle w:val="Strong"/>
        </w:rPr>
        <w:t xml:space="preserve"> and </w:t>
      </w:r>
      <w:proofErr w:type="spellStart"/>
      <w:r>
        <w:rPr>
          <w:rStyle w:val="HTMLCode"/>
          <w:b/>
          <w:bCs/>
        </w:rPr>
        <w:t>left_join</w:t>
      </w:r>
      <w:proofErr w:type="spellEnd"/>
      <w:r>
        <w:rPr>
          <w:rStyle w:val="HTMLCode"/>
          <w:b/>
          <w:bCs/>
        </w:rPr>
        <w:t>()</w:t>
      </w:r>
      <w:r>
        <w:rPr>
          <w:rStyle w:val="Strong"/>
        </w:rPr>
        <w:t xml:space="preserve">, the </w:t>
      </w:r>
      <w:r>
        <w:rPr>
          <w:rStyle w:val="Emphasis"/>
          <w:b/>
          <w:bCs/>
        </w:rPr>
        <w:t>baseline</w:t>
      </w:r>
      <w:r>
        <w:rPr>
          <w:rStyle w:val="Strong"/>
        </w:rPr>
        <w:t xml:space="preserve"> data frame (listed first) is important</w:t>
      </w:r>
      <w:r>
        <w:t>. The returned rows are from the baseline data frame only. Notice in the gif below that row in the secondary data frame (purple row 4) is not returned even though it does not match with the baseline.</w:t>
      </w:r>
    </w:p>
    <w:p w14:paraId="6D0FF1B7" w14:textId="77777777" w:rsidR="00A0067E" w:rsidRDefault="00467CDC">
      <w:pPr>
        <w:pStyle w:val="NormalWeb"/>
        <w:divId w:val="2136479631"/>
      </w:pPr>
      <w:r>
        <w:t xml:space="preserve">Animated example of an </w:t>
      </w:r>
      <w:proofErr w:type="spellStart"/>
      <w:r>
        <w:t>anti join</w:t>
      </w:r>
      <w:proofErr w:type="spellEnd"/>
      <w:r>
        <w:t xml:space="preserve"> (</w:t>
      </w:r>
      <w:hyperlink r:id="rId249" w:history="1">
        <w:r>
          <w:rPr>
            <w:rStyle w:val="Hyperlink"/>
          </w:rPr>
          <w:t>image source</w:t>
        </w:r>
      </w:hyperlink>
      <w:r>
        <w:t>)</w:t>
      </w:r>
    </w:p>
    <w:p w14:paraId="17B8D98B" w14:textId="77777777" w:rsidR="00A0067E" w:rsidRDefault="00467CDC">
      <w:pPr>
        <w:pStyle w:val="Heading4"/>
        <w:divId w:val="2124566406"/>
        <w:rPr>
          <w:rFonts w:eastAsia="Times New Roman"/>
        </w:rPr>
      </w:pPr>
      <w:r>
        <w:rPr>
          <w:rFonts w:eastAsia="Times New Roman"/>
        </w:rPr>
        <w:t xml:space="preserve">Simple </w:t>
      </w:r>
      <w:proofErr w:type="spellStart"/>
      <w:r>
        <w:rPr>
          <w:rStyle w:val="HTMLCode"/>
        </w:rPr>
        <w:t>anti_</w:t>
      </w:r>
      <w:proofErr w:type="gramStart"/>
      <w:r>
        <w:rPr>
          <w:rStyle w:val="HTMLCode"/>
        </w:rPr>
        <w:t>join</w:t>
      </w:r>
      <w:proofErr w:type="spellEnd"/>
      <w:r>
        <w:rPr>
          <w:rStyle w:val="HTMLCode"/>
        </w:rPr>
        <w:t>(</w:t>
      </w:r>
      <w:proofErr w:type="gramEnd"/>
      <w:r>
        <w:rPr>
          <w:rStyle w:val="HTMLCode"/>
        </w:rPr>
        <w:t>)</w:t>
      </w:r>
      <w:r>
        <w:rPr>
          <w:rFonts w:eastAsia="Times New Roman"/>
        </w:rPr>
        <w:t xml:space="preserve"> example</w:t>
      </w:r>
    </w:p>
    <w:p w14:paraId="297E57E1" w14:textId="77777777" w:rsidR="00A0067E" w:rsidRDefault="00467CDC">
      <w:pPr>
        <w:pStyle w:val="NormalWeb"/>
        <w:divId w:val="2124566406"/>
      </w:pPr>
      <w:r>
        <w:t xml:space="preserve">For a simple example, </w:t>
      </w:r>
      <w:proofErr w:type="gramStart"/>
      <w:r>
        <w:t>let’s</w:t>
      </w:r>
      <w:proofErr w:type="gramEnd"/>
      <w:r>
        <w:t xml:space="preserve"> find the </w:t>
      </w:r>
      <w:proofErr w:type="spellStart"/>
      <w:r>
        <w:rPr>
          <w:rStyle w:val="HTMLCode"/>
        </w:rPr>
        <w:t>hosp_info</w:t>
      </w:r>
      <w:proofErr w:type="spellEnd"/>
      <w:r>
        <w:t xml:space="preserve"> hospitals that do not have any cases present in </w:t>
      </w:r>
      <w:proofErr w:type="spellStart"/>
      <w:r>
        <w:rPr>
          <w:rStyle w:val="HTMLCode"/>
        </w:rPr>
        <w:t>linelist_mini</w:t>
      </w:r>
      <w:proofErr w:type="spellEnd"/>
      <w:r>
        <w:t xml:space="preserve">. We list </w:t>
      </w:r>
      <w:proofErr w:type="spellStart"/>
      <w:r>
        <w:rPr>
          <w:rStyle w:val="HTMLCode"/>
        </w:rPr>
        <w:t>hosp_info</w:t>
      </w:r>
      <w:proofErr w:type="spellEnd"/>
      <w:r>
        <w:t xml:space="preserve"> first, as the baseline data frame. The hospitals which are not present in </w:t>
      </w:r>
      <w:proofErr w:type="spellStart"/>
      <w:r>
        <w:rPr>
          <w:rStyle w:val="HTMLCode"/>
        </w:rPr>
        <w:t>linelist_mini</w:t>
      </w:r>
      <w:proofErr w:type="spellEnd"/>
      <w:r>
        <w:t xml:space="preserve"> </w:t>
      </w:r>
      <w:proofErr w:type="gramStart"/>
      <w:r>
        <w:t>are</w:t>
      </w:r>
      <w:proofErr w:type="gramEnd"/>
      <w:r>
        <w:t xml:space="preserve"> returned.</w:t>
      </w:r>
    </w:p>
    <w:p w14:paraId="6EFE16EC" w14:textId="77777777" w:rsidR="00A0067E" w:rsidRDefault="00467CDC">
      <w:pPr>
        <w:pStyle w:val="Heading4"/>
        <w:divId w:val="1664317348"/>
        <w:rPr>
          <w:rFonts w:eastAsia="Times New Roman"/>
        </w:rPr>
      </w:pPr>
      <w:r>
        <w:rPr>
          <w:rFonts w:eastAsia="Times New Roman"/>
        </w:rPr>
        <w:t xml:space="preserve">Complex </w:t>
      </w:r>
      <w:proofErr w:type="spellStart"/>
      <w:r>
        <w:rPr>
          <w:rStyle w:val="HTMLCode"/>
        </w:rPr>
        <w:t>anti_</w:t>
      </w:r>
      <w:proofErr w:type="gramStart"/>
      <w:r>
        <w:rPr>
          <w:rStyle w:val="HTMLCode"/>
        </w:rPr>
        <w:t>join</w:t>
      </w:r>
      <w:proofErr w:type="spellEnd"/>
      <w:r>
        <w:rPr>
          <w:rStyle w:val="HTMLCode"/>
        </w:rPr>
        <w:t>(</w:t>
      </w:r>
      <w:proofErr w:type="gramEnd"/>
      <w:r>
        <w:rPr>
          <w:rStyle w:val="HTMLCode"/>
        </w:rPr>
        <w:t>)</w:t>
      </w:r>
      <w:r>
        <w:rPr>
          <w:rFonts w:eastAsia="Times New Roman"/>
        </w:rPr>
        <w:t xml:space="preserve"> example</w:t>
      </w:r>
    </w:p>
    <w:p w14:paraId="24C240D1" w14:textId="77777777" w:rsidR="00A0067E" w:rsidRDefault="00467CDC">
      <w:pPr>
        <w:pStyle w:val="NormalWeb"/>
        <w:divId w:val="1664317348"/>
      </w:pPr>
      <w:r>
        <w:t xml:space="preserve">For another example, let us say we ran an </w:t>
      </w:r>
      <w:proofErr w:type="spellStart"/>
      <w:r>
        <w:rPr>
          <w:rStyle w:val="HTMLCode"/>
        </w:rPr>
        <w:t>inner_</w:t>
      </w:r>
      <w:proofErr w:type="gramStart"/>
      <w:r>
        <w:rPr>
          <w:rStyle w:val="HTMLCode"/>
        </w:rPr>
        <w:t>join</w:t>
      </w:r>
      <w:proofErr w:type="spellEnd"/>
      <w:r>
        <w:rPr>
          <w:rStyle w:val="HTMLCode"/>
        </w:rPr>
        <w:t>(</w:t>
      </w:r>
      <w:proofErr w:type="gramEnd"/>
      <w:r>
        <w:rPr>
          <w:rStyle w:val="HTMLCode"/>
        </w:rPr>
        <w:t>)</w:t>
      </w:r>
      <w:r>
        <w:t xml:space="preserve"> between </w:t>
      </w:r>
      <w:proofErr w:type="spellStart"/>
      <w:r>
        <w:rPr>
          <w:rStyle w:val="HTMLCode"/>
        </w:rPr>
        <w:t>linelist_mini</w:t>
      </w:r>
      <w:proofErr w:type="spellEnd"/>
      <w:r>
        <w:t xml:space="preserve"> and </w:t>
      </w:r>
      <w:proofErr w:type="spellStart"/>
      <w:r>
        <w:rPr>
          <w:rStyle w:val="HTMLCode"/>
        </w:rPr>
        <w:t>hosp_info</w:t>
      </w:r>
      <w:proofErr w:type="spellEnd"/>
      <w:r>
        <w:t xml:space="preserve">. This returns only a subset of the original </w:t>
      </w:r>
      <w:proofErr w:type="spellStart"/>
      <w:r>
        <w:rPr>
          <w:rStyle w:val="HTMLCode"/>
        </w:rPr>
        <w:t>linelist_mini</w:t>
      </w:r>
      <w:proofErr w:type="spellEnd"/>
      <w:r>
        <w:t xml:space="preserve"> records, as some are not present in </w:t>
      </w:r>
      <w:proofErr w:type="spellStart"/>
      <w:r>
        <w:rPr>
          <w:rStyle w:val="HTMLCode"/>
        </w:rPr>
        <w:t>hosp_info</w:t>
      </w:r>
      <w:proofErr w:type="spellEnd"/>
      <w:r>
        <w:t>.</w:t>
      </w:r>
    </w:p>
    <w:p w14:paraId="4B3D46C0" w14:textId="77777777" w:rsidR="00A0067E" w:rsidRDefault="00467CDC">
      <w:pPr>
        <w:pStyle w:val="NormalWeb"/>
        <w:divId w:val="1664317348"/>
      </w:pPr>
      <w:r>
        <w:t xml:space="preserve">To review the </w:t>
      </w:r>
      <w:proofErr w:type="spellStart"/>
      <w:r>
        <w:rPr>
          <w:rStyle w:val="HTMLCode"/>
        </w:rPr>
        <w:t>linelist_mini</w:t>
      </w:r>
      <w:proofErr w:type="spellEnd"/>
      <w:r>
        <w:t xml:space="preserve"> records that were excluded during the inner join, we can run an anti-join with the same settings (</w:t>
      </w:r>
      <w:proofErr w:type="spellStart"/>
      <w:r>
        <w:rPr>
          <w:rStyle w:val="HTMLCode"/>
        </w:rPr>
        <w:t>linelist_mini</w:t>
      </w:r>
      <w:proofErr w:type="spellEnd"/>
      <w:r>
        <w:t xml:space="preserve"> as the baseline).</w:t>
      </w:r>
    </w:p>
    <w:p w14:paraId="08D00FC4" w14:textId="77777777" w:rsidR="00A0067E" w:rsidRDefault="00467CDC">
      <w:pPr>
        <w:pStyle w:val="NormalWeb"/>
        <w:divId w:val="1664317348"/>
      </w:pPr>
      <w:r>
        <w:t xml:space="preserve">To see the </w:t>
      </w:r>
      <w:proofErr w:type="spellStart"/>
      <w:r>
        <w:rPr>
          <w:rStyle w:val="HTMLCode"/>
        </w:rPr>
        <w:t>hosp_info</w:t>
      </w:r>
      <w:proofErr w:type="spellEnd"/>
      <w:r>
        <w:t xml:space="preserve"> records that were excluded in the inner join, we could also run an anti-join with </w:t>
      </w:r>
      <w:proofErr w:type="spellStart"/>
      <w:r>
        <w:rPr>
          <w:rStyle w:val="HTMLCode"/>
        </w:rPr>
        <w:t>hosp_info</w:t>
      </w:r>
      <w:proofErr w:type="spellEnd"/>
      <w:r>
        <w:t xml:space="preserve"> as the baseline data frame.</w:t>
      </w:r>
    </w:p>
    <w:p w14:paraId="30F987C7" w14:textId="77777777" w:rsidR="00A0067E" w:rsidRDefault="00467CDC">
      <w:pPr>
        <w:pStyle w:val="Heading2"/>
        <w:divId w:val="1813985897"/>
        <w:rPr>
          <w:rFonts w:eastAsia="Times New Roman"/>
        </w:rPr>
      </w:pPr>
      <w:proofErr w:type="spellStart"/>
      <w:r>
        <w:rPr>
          <w:rFonts w:eastAsia="Times New Roman"/>
        </w:rPr>
        <w:t>Probabalistic</w:t>
      </w:r>
      <w:proofErr w:type="spellEnd"/>
      <w:r>
        <w:rPr>
          <w:rFonts w:eastAsia="Times New Roman"/>
        </w:rPr>
        <w:t xml:space="preserve"> matching</w:t>
      </w:r>
    </w:p>
    <w:p w14:paraId="6FDAB242" w14:textId="77777777" w:rsidR="00A0067E" w:rsidRDefault="00467CDC">
      <w:pPr>
        <w:pStyle w:val="NormalWeb"/>
        <w:divId w:val="1813985897"/>
      </w:pPr>
      <w:r>
        <w:t>If you do not have a unique identifier common across datasets to join on, consider using a probabilistic matching algorithm. This would find matches between records based on similarity (</w:t>
      </w:r>
      <w:proofErr w:type="gramStart"/>
      <w:r>
        <w:t>e.g.</w:t>
      </w:r>
      <w:proofErr w:type="gramEnd"/>
      <w:r>
        <w:t> </w:t>
      </w:r>
      <w:proofErr w:type="spellStart"/>
      <w:r>
        <w:t>Jaro</w:t>
      </w:r>
      <w:proofErr w:type="spellEnd"/>
      <w:r>
        <w:t xml:space="preserve">–Winkler string distance, or numeric distance). Below is a simple example using the package </w:t>
      </w:r>
      <w:proofErr w:type="spellStart"/>
      <w:proofErr w:type="gramStart"/>
      <w:r>
        <w:rPr>
          <w:rStyle w:val="Strong"/>
        </w:rPr>
        <w:t>fastLink</w:t>
      </w:r>
      <w:proofErr w:type="spellEnd"/>
      <w:r>
        <w:t xml:space="preserve"> .</w:t>
      </w:r>
      <w:proofErr w:type="gramEnd"/>
    </w:p>
    <w:p w14:paraId="33F58D6E" w14:textId="77777777" w:rsidR="00A0067E" w:rsidRDefault="00467CDC">
      <w:pPr>
        <w:pStyle w:val="NormalWeb"/>
        <w:divId w:val="1813985897"/>
      </w:pPr>
      <w:r>
        <w:rPr>
          <w:rStyle w:val="Strong"/>
        </w:rPr>
        <w:t>Load packages</w:t>
      </w:r>
    </w:p>
    <w:p w14:paraId="6E3F8DC0" w14:textId="77777777" w:rsidR="00A0067E" w:rsidRDefault="00467CDC">
      <w:pPr>
        <w:pStyle w:val="NormalWeb"/>
        <w:divId w:val="1813985897"/>
      </w:pPr>
      <w:r>
        <w:t>Here are two small example datasets that we will use to demonstrate the probabilistic matching (</w:t>
      </w:r>
      <w:r>
        <w:rPr>
          <w:rStyle w:val="HTMLCode"/>
        </w:rPr>
        <w:t>cases</w:t>
      </w:r>
      <w:r>
        <w:t xml:space="preserve"> and </w:t>
      </w:r>
      <w:proofErr w:type="spellStart"/>
      <w:r>
        <w:rPr>
          <w:rStyle w:val="HTMLCode"/>
        </w:rPr>
        <w:t>test_results</w:t>
      </w:r>
      <w:proofErr w:type="spellEnd"/>
      <w:r>
        <w:t>):</w:t>
      </w:r>
    </w:p>
    <w:p w14:paraId="172DE1F5" w14:textId="77777777" w:rsidR="00A0067E" w:rsidRDefault="00467CDC">
      <w:pPr>
        <w:pStyle w:val="NormalWeb"/>
        <w:divId w:val="1813985897"/>
      </w:pPr>
      <w:r>
        <w:t>Here is the code used to make the datasets:</w:t>
      </w:r>
    </w:p>
    <w:p w14:paraId="56423A5C" w14:textId="77777777" w:rsidR="00A0067E" w:rsidRDefault="00467CDC">
      <w:pPr>
        <w:pStyle w:val="NormalWeb"/>
        <w:divId w:val="1813985897"/>
      </w:pPr>
      <w:r>
        <w:rPr>
          <w:rStyle w:val="Strong"/>
        </w:rPr>
        <w:t xml:space="preserve">The </w:t>
      </w:r>
      <w:r>
        <w:rPr>
          <w:rStyle w:val="HTMLCode"/>
          <w:b/>
          <w:bCs/>
        </w:rPr>
        <w:t>cases</w:t>
      </w:r>
      <w:r>
        <w:rPr>
          <w:rStyle w:val="Strong"/>
        </w:rPr>
        <w:t xml:space="preserve"> dataset has 9 records</w:t>
      </w:r>
      <w:r>
        <w:t xml:space="preserve"> of patients who are awaiting test results.</w:t>
      </w:r>
    </w:p>
    <w:p w14:paraId="45C5CAC4" w14:textId="77777777" w:rsidR="00A0067E" w:rsidRDefault="00467CDC">
      <w:pPr>
        <w:pStyle w:val="NormalWeb"/>
        <w:divId w:val="1813985897"/>
      </w:pPr>
      <w:r>
        <w:rPr>
          <w:rStyle w:val="Strong"/>
        </w:rPr>
        <w:t xml:space="preserve">The </w:t>
      </w:r>
      <w:proofErr w:type="spellStart"/>
      <w:r>
        <w:rPr>
          <w:rStyle w:val="HTMLCode"/>
          <w:b/>
          <w:bCs/>
        </w:rPr>
        <w:t>test_results</w:t>
      </w:r>
      <w:proofErr w:type="spellEnd"/>
      <w:r>
        <w:rPr>
          <w:rStyle w:val="Strong"/>
        </w:rPr>
        <w:t xml:space="preserve"> dataset</w:t>
      </w:r>
      <w:r>
        <w:t xml:space="preserve"> has 14 records and contains the column </w:t>
      </w:r>
      <w:r>
        <w:rPr>
          <w:rStyle w:val="HTMLCode"/>
        </w:rPr>
        <w:t>result</w:t>
      </w:r>
      <w:r>
        <w:t xml:space="preserve">, which we want to add to the records in </w:t>
      </w:r>
      <w:r>
        <w:rPr>
          <w:rStyle w:val="HTMLCode"/>
        </w:rPr>
        <w:t>cases</w:t>
      </w:r>
      <w:r>
        <w:t xml:space="preserve"> based on probabilistic matching of records.</w:t>
      </w:r>
    </w:p>
    <w:p w14:paraId="500097E5" w14:textId="77777777" w:rsidR="00A0067E" w:rsidRDefault="00467CDC">
      <w:pPr>
        <w:pStyle w:val="Heading3"/>
        <w:divId w:val="273944361"/>
        <w:rPr>
          <w:rFonts w:eastAsia="Times New Roman"/>
        </w:rPr>
      </w:pPr>
      <w:r>
        <w:rPr>
          <w:rFonts w:eastAsia="Times New Roman"/>
        </w:rPr>
        <w:lastRenderedPageBreak/>
        <w:t>Probabilistic matching</w:t>
      </w:r>
    </w:p>
    <w:p w14:paraId="41D00C1A" w14:textId="77777777" w:rsidR="00A0067E" w:rsidRDefault="00467CDC">
      <w:pPr>
        <w:pStyle w:val="NormalWeb"/>
        <w:divId w:val="273944361"/>
      </w:pPr>
      <w:r>
        <w:t xml:space="preserve">The </w:t>
      </w:r>
      <w:proofErr w:type="spellStart"/>
      <w:proofErr w:type="gramStart"/>
      <w:r>
        <w:rPr>
          <w:rStyle w:val="HTMLCode"/>
        </w:rPr>
        <w:t>fastLink</w:t>
      </w:r>
      <w:proofErr w:type="spellEnd"/>
      <w:r>
        <w:rPr>
          <w:rStyle w:val="HTMLCode"/>
        </w:rPr>
        <w:t>(</w:t>
      </w:r>
      <w:proofErr w:type="gramEnd"/>
      <w:r>
        <w:rPr>
          <w:rStyle w:val="HTMLCode"/>
        </w:rPr>
        <w:t>)</w:t>
      </w:r>
      <w:r>
        <w:t xml:space="preserve"> function from the </w:t>
      </w:r>
      <w:proofErr w:type="spellStart"/>
      <w:r>
        <w:rPr>
          <w:rStyle w:val="Strong"/>
        </w:rPr>
        <w:t>fastLink</w:t>
      </w:r>
      <w:proofErr w:type="spellEnd"/>
      <w:r>
        <w:t xml:space="preserve"> package can be used to apply a matching algorithm. Here is the basic information. You can read more detail by </w:t>
      </w:r>
      <w:proofErr w:type="gramStart"/>
      <w:r>
        <w:t xml:space="preserve">entering </w:t>
      </w:r>
      <w:r>
        <w:rPr>
          <w:rStyle w:val="HTMLCode"/>
        </w:rPr>
        <w:t>?</w:t>
      </w:r>
      <w:proofErr w:type="spellStart"/>
      <w:r>
        <w:rPr>
          <w:rStyle w:val="HTMLCode"/>
        </w:rPr>
        <w:t>fastLink</w:t>
      </w:r>
      <w:proofErr w:type="spellEnd"/>
      <w:proofErr w:type="gramEnd"/>
      <w:r>
        <w:t xml:space="preserve"> in your console.</w:t>
      </w:r>
    </w:p>
    <w:p w14:paraId="656D081A"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 xml:space="preserve">Define the two data frames for comparison to arguments </w:t>
      </w:r>
      <w:proofErr w:type="spellStart"/>
      <w:r>
        <w:rPr>
          <w:rStyle w:val="HTMLCode"/>
        </w:rPr>
        <w:t>dfA</w:t>
      </w:r>
      <w:proofErr w:type="spellEnd"/>
      <w:r>
        <w:rPr>
          <w:rStyle w:val="HTMLCode"/>
        </w:rPr>
        <w:t xml:space="preserve"> =</w:t>
      </w:r>
      <w:r>
        <w:rPr>
          <w:rFonts w:eastAsia="Times New Roman"/>
        </w:rPr>
        <w:t xml:space="preserve"> and </w:t>
      </w:r>
      <w:proofErr w:type="spellStart"/>
      <w:r>
        <w:rPr>
          <w:rStyle w:val="HTMLCode"/>
        </w:rPr>
        <w:t>dfB</w:t>
      </w:r>
      <w:proofErr w:type="spellEnd"/>
      <w:r>
        <w:rPr>
          <w:rStyle w:val="HTMLCode"/>
        </w:rPr>
        <w:t xml:space="preserve"> =</w:t>
      </w:r>
    </w:p>
    <w:p w14:paraId="22DCB24D"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 xml:space="preserve">In </w:t>
      </w:r>
      <w:proofErr w:type="spellStart"/>
      <w:r>
        <w:rPr>
          <w:rStyle w:val="HTMLCode"/>
        </w:rPr>
        <w:t>varnames</w:t>
      </w:r>
      <w:proofErr w:type="spellEnd"/>
      <w:r>
        <w:rPr>
          <w:rStyle w:val="HTMLCode"/>
        </w:rPr>
        <w:t xml:space="preserve"> =</w:t>
      </w:r>
      <w:r>
        <w:rPr>
          <w:rFonts w:eastAsia="Times New Roman"/>
        </w:rPr>
        <w:t xml:space="preserve"> give all column names to be used for matching. They must all exist in both </w:t>
      </w:r>
      <w:proofErr w:type="spellStart"/>
      <w:r>
        <w:rPr>
          <w:rStyle w:val="HTMLCode"/>
        </w:rPr>
        <w:t>dfA</w:t>
      </w:r>
      <w:proofErr w:type="spellEnd"/>
      <w:r>
        <w:rPr>
          <w:rFonts w:eastAsia="Times New Roman"/>
        </w:rPr>
        <w:t xml:space="preserve"> and </w:t>
      </w:r>
      <w:proofErr w:type="spellStart"/>
      <w:r>
        <w:rPr>
          <w:rStyle w:val="HTMLCode"/>
        </w:rPr>
        <w:t>dfB</w:t>
      </w:r>
      <w:proofErr w:type="spellEnd"/>
      <w:r>
        <w:rPr>
          <w:rFonts w:eastAsia="Times New Roman"/>
        </w:rPr>
        <w:t>.</w:t>
      </w:r>
    </w:p>
    <w:p w14:paraId="07B0FA2F"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 xml:space="preserve">In </w:t>
      </w:r>
      <w:proofErr w:type="spellStart"/>
      <w:proofErr w:type="gramStart"/>
      <w:r>
        <w:rPr>
          <w:rStyle w:val="HTMLCode"/>
        </w:rPr>
        <w:t>stringdist.match</w:t>
      </w:r>
      <w:proofErr w:type="spellEnd"/>
      <w:proofErr w:type="gramEnd"/>
      <w:r>
        <w:rPr>
          <w:rStyle w:val="HTMLCode"/>
        </w:rPr>
        <w:t xml:space="preserve"> =</w:t>
      </w:r>
      <w:r>
        <w:rPr>
          <w:rFonts w:eastAsia="Times New Roman"/>
        </w:rPr>
        <w:t xml:space="preserve"> give columns from those in </w:t>
      </w:r>
      <w:proofErr w:type="spellStart"/>
      <w:r>
        <w:rPr>
          <w:rStyle w:val="HTMLCode"/>
        </w:rPr>
        <w:t>varnames</w:t>
      </w:r>
      <w:proofErr w:type="spellEnd"/>
      <w:r>
        <w:rPr>
          <w:rFonts w:eastAsia="Times New Roman"/>
        </w:rPr>
        <w:t xml:space="preserve"> to be evaluated on string “distance”.</w:t>
      </w:r>
    </w:p>
    <w:p w14:paraId="2B7A981F"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 xml:space="preserve">In </w:t>
      </w:r>
      <w:proofErr w:type="spellStart"/>
      <w:proofErr w:type="gramStart"/>
      <w:r>
        <w:rPr>
          <w:rStyle w:val="HTMLCode"/>
        </w:rPr>
        <w:t>numeric.match</w:t>
      </w:r>
      <w:proofErr w:type="spellEnd"/>
      <w:proofErr w:type="gramEnd"/>
      <w:r>
        <w:rPr>
          <w:rStyle w:val="HTMLCode"/>
        </w:rPr>
        <w:t xml:space="preserve"> =</w:t>
      </w:r>
      <w:r>
        <w:rPr>
          <w:rFonts w:eastAsia="Times New Roman"/>
        </w:rPr>
        <w:t xml:space="preserve"> give columns from those in </w:t>
      </w:r>
      <w:proofErr w:type="spellStart"/>
      <w:r>
        <w:rPr>
          <w:rStyle w:val="HTMLCode"/>
        </w:rPr>
        <w:t>varnames</w:t>
      </w:r>
      <w:proofErr w:type="spellEnd"/>
      <w:r>
        <w:rPr>
          <w:rFonts w:eastAsia="Times New Roman"/>
        </w:rPr>
        <w:t xml:space="preserve"> to be evaluated on numeric distance.</w:t>
      </w:r>
    </w:p>
    <w:p w14:paraId="192A95D6"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Missing values are ignored</w:t>
      </w:r>
    </w:p>
    <w:p w14:paraId="11C2EB8A" w14:textId="77777777" w:rsidR="00A0067E" w:rsidRDefault="00467CDC">
      <w:pPr>
        <w:numPr>
          <w:ilvl w:val="0"/>
          <w:numId w:val="117"/>
        </w:numPr>
        <w:spacing w:before="100" w:beforeAutospacing="1" w:after="100" w:afterAutospacing="1"/>
        <w:divId w:val="273944361"/>
        <w:rPr>
          <w:rFonts w:eastAsia="Times New Roman"/>
        </w:rPr>
      </w:pPr>
      <w:r>
        <w:rPr>
          <w:rFonts w:eastAsia="Times New Roman"/>
        </w:rPr>
        <w:t xml:space="preserve">By default, each row in either data frame is matched to at most one row in the other data frame. If you want to see all the evaluated matches, set </w:t>
      </w:r>
      <w:proofErr w:type="spellStart"/>
      <w:proofErr w:type="gramStart"/>
      <w:r>
        <w:rPr>
          <w:rStyle w:val="HTMLCode"/>
        </w:rPr>
        <w:t>dedupe.matches</w:t>
      </w:r>
      <w:proofErr w:type="spellEnd"/>
      <w:proofErr w:type="gramEnd"/>
      <w:r>
        <w:rPr>
          <w:rStyle w:val="HTMLCode"/>
        </w:rPr>
        <w:t xml:space="preserve"> = FALSE</w:t>
      </w:r>
      <w:r>
        <w:rPr>
          <w:rFonts w:eastAsia="Times New Roman"/>
        </w:rPr>
        <w:t>. The deduplication is done using Winkler’s linear assignment solution.</w:t>
      </w:r>
    </w:p>
    <w:p w14:paraId="7DD2DAD4" w14:textId="77777777" w:rsidR="00A0067E" w:rsidRDefault="00467CDC">
      <w:pPr>
        <w:pStyle w:val="NormalWeb"/>
        <w:divId w:val="273944361"/>
      </w:pPr>
      <w:r>
        <w:rPr>
          <w:rStyle w:val="Emphasis"/>
        </w:rPr>
        <w:t xml:space="preserve">Tip: split one date column into three separate numeric columns using </w:t>
      </w:r>
      <w:proofErr w:type="gramStart"/>
      <w:r>
        <w:rPr>
          <w:rStyle w:val="HTMLCode"/>
          <w:i/>
          <w:iCs/>
        </w:rPr>
        <w:t>day(</w:t>
      </w:r>
      <w:proofErr w:type="gramEnd"/>
      <w:r>
        <w:rPr>
          <w:rStyle w:val="HTMLCode"/>
          <w:i/>
          <w:iCs/>
        </w:rPr>
        <w:t>)</w:t>
      </w:r>
      <w:r>
        <w:rPr>
          <w:rStyle w:val="Emphasis"/>
        </w:rPr>
        <w:t xml:space="preserve">, </w:t>
      </w:r>
      <w:r>
        <w:rPr>
          <w:rStyle w:val="HTMLCode"/>
          <w:i/>
          <w:iCs/>
        </w:rPr>
        <w:t>month()</w:t>
      </w:r>
      <w:r>
        <w:rPr>
          <w:rStyle w:val="Emphasis"/>
        </w:rPr>
        <w:t xml:space="preserve">, and </w:t>
      </w:r>
      <w:r>
        <w:rPr>
          <w:rStyle w:val="HTMLCode"/>
          <w:i/>
          <w:iCs/>
        </w:rPr>
        <w:t>year()</w:t>
      </w:r>
      <w:r>
        <w:rPr>
          <w:rStyle w:val="Emphasis"/>
        </w:rPr>
        <w:t xml:space="preserve"> from </w:t>
      </w:r>
      <w:proofErr w:type="spellStart"/>
      <w:r>
        <w:rPr>
          <w:rStyle w:val="Strong"/>
          <w:i/>
          <w:iCs/>
        </w:rPr>
        <w:t>lubridate</w:t>
      </w:r>
      <w:proofErr w:type="spellEnd"/>
      <w:r>
        <w:rPr>
          <w:rStyle w:val="Emphasis"/>
        </w:rPr>
        <w:t xml:space="preserve"> package</w:t>
      </w:r>
    </w:p>
    <w:p w14:paraId="1D220515" w14:textId="77777777" w:rsidR="00A0067E" w:rsidRDefault="00467CDC">
      <w:pPr>
        <w:pStyle w:val="NormalWeb"/>
        <w:divId w:val="273944361"/>
      </w:pPr>
      <w:r>
        <w:t>The default threshold for matches is 0.94 (</w:t>
      </w:r>
      <w:proofErr w:type="spellStart"/>
      <w:proofErr w:type="gramStart"/>
      <w:r>
        <w:rPr>
          <w:rStyle w:val="HTMLCode"/>
        </w:rPr>
        <w:t>threshold.match</w:t>
      </w:r>
      <w:proofErr w:type="spellEnd"/>
      <w:proofErr w:type="gramEnd"/>
      <w:r>
        <w:rPr>
          <w:rStyle w:val="HTMLCode"/>
        </w:rPr>
        <w:t xml:space="preserve"> =</w:t>
      </w:r>
      <w:r>
        <w:t xml:space="preserve">) but you can adjust it higher or lower. If you define the threshold, consider that higher thresholds could yield more false-negatives (rows that do not match which </w:t>
      </w:r>
      <w:proofErr w:type="gramStart"/>
      <w:r>
        <w:t>actually should</w:t>
      </w:r>
      <w:proofErr w:type="gramEnd"/>
      <w:r>
        <w:t xml:space="preserve"> match) and likewise a lower threshold could yield more false-positive matches.</w:t>
      </w:r>
    </w:p>
    <w:p w14:paraId="3D29B917" w14:textId="77777777" w:rsidR="00A0067E" w:rsidRDefault="00467CDC">
      <w:pPr>
        <w:pStyle w:val="NormalWeb"/>
        <w:divId w:val="273944361"/>
      </w:pPr>
      <w:r>
        <w:t>Below, the data are matched on string distance across the name and district columns, and on numeric distance for year, month, and day of birth. A match threshold of 95% probability is set.</w:t>
      </w:r>
    </w:p>
    <w:p w14:paraId="04AE859F" w14:textId="77777777" w:rsidR="00A0067E" w:rsidRDefault="00467CDC">
      <w:pPr>
        <w:pStyle w:val="NormalWeb"/>
        <w:divId w:val="273944361"/>
      </w:pPr>
      <w:r>
        <w:rPr>
          <w:rStyle w:val="Strong"/>
        </w:rPr>
        <w:t>Review matches</w:t>
      </w:r>
    </w:p>
    <w:p w14:paraId="3648C535" w14:textId="77777777" w:rsidR="00A0067E" w:rsidRDefault="00467CDC">
      <w:pPr>
        <w:pStyle w:val="NormalWeb"/>
        <w:divId w:val="273944361"/>
      </w:pPr>
      <w:r>
        <w:t xml:space="preserve">We defined the object returned from </w:t>
      </w:r>
      <w:proofErr w:type="spellStart"/>
      <w:proofErr w:type="gramStart"/>
      <w:r>
        <w:rPr>
          <w:rStyle w:val="HTMLCode"/>
        </w:rPr>
        <w:t>fastLink</w:t>
      </w:r>
      <w:proofErr w:type="spellEnd"/>
      <w:r>
        <w:rPr>
          <w:rStyle w:val="HTMLCode"/>
        </w:rPr>
        <w:t>(</w:t>
      </w:r>
      <w:proofErr w:type="gramEnd"/>
      <w:r>
        <w:rPr>
          <w:rStyle w:val="HTMLCode"/>
        </w:rPr>
        <w:t>)</w:t>
      </w:r>
      <w:r>
        <w:t xml:space="preserve"> as </w:t>
      </w:r>
      <w:proofErr w:type="spellStart"/>
      <w:r>
        <w:rPr>
          <w:rStyle w:val="HTMLCode"/>
        </w:rPr>
        <w:t>fl_output</w:t>
      </w:r>
      <w:proofErr w:type="spellEnd"/>
      <w:r>
        <w:t xml:space="preserve">. It is of class </w:t>
      </w:r>
      <w:r>
        <w:rPr>
          <w:rStyle w:val="HTMLCode"/>
        </w:rPr>
        <w:t>list</w:t>
      </w:r>
      <w:r>
        <w:t xml:space="preserve">, and it </w:t>
      </w:r>
      <w:proofErr w:type="gramStart"/>
      <w:r>
        <w:t>actually contains</w:t>
      </w:r>
      <w:proofErr w:type="gramEnd"/>
      <w:r>
        <w:t xml:space="preserve"> several data frames within it, detailing the results of the matching. One of these data frames is </w:t>
      </w:r>
      <w:r>
        <w:rPr>
          <w:rStyle w:val="HTMLCode"/>
        </w:rPr>
        <w:t>matches</w:t>
      </w:r>
      <w:r>
        <w:t xml:space="preserve">, which contains the most likely matches across </w:t>
      </w:r>
      <w:r>
        <w:rPr>
          <w:rStyle w:val="HTMLCode"/>
        </w:rPr>
        <w:t>cases</w:t>
      </w:r>
      <w:r>
        <w:t xml:space="preserve"> and </w:t>
      </w:r>
      <w:r>
        <w:rPr>
          <w:rStyle w:val="HTMLCode"/>
        </w:rPr>
        <w:t>results</w:t>
      </w:r>
      <w:r>
        <w:t xml:space="preserve">. You can access this “matches” data frame with </w:t>
      </w:r>
      <w:proofErr w:type="spellStart"/>
      <w:r>
        <w:rPr>
          <w:rStyle w:val="HTMLCode"/>
        </w:rPr>
        <w:t>fl_output$matches</w:t>
      </w:r>
      <w:proofErr w:type="spellEnd"/>
      <w:r>
        <w:t xml:space="preserve">. Below, it is saved as </w:t>
      </w:r>
      <w:proofErr w:type="spellStart"/>
      <w:r>
        <w:rPr>
          <w:rStyle w:val="HTMLCode"/>
        </w:rPr>
        <w:t>my_matches</w:t>
      </w:r>
      <w:proofErr w:type="spellEnd"/>
      <w:r>
        <w:t xml:space="preserve"> for ease of accessing later.</w:t>
      </w:r>
    </w:p>
    <w:p w14:paraId="20C24EAF" w14:textId="77777777" w:rsidR="00A0067E" w:rsidRDefault="00467CDC">
      <w:pPr>
        <w:pStyle w:val="NormalWeb"/>
        <w:divId w:val="273944361"/>
      </w:pPr>
      <w:r>
        <w:t xml:space="preserve">When </w:t>
      </w:r>
      <w:proofErr w:type="spellStart"/>
      <w:r>
        <w:rPr>
          <w:rStyle w:val="HTMLCode"/>
        </w:rPr>
        <w:t>my_matches</w:t>
      </w:r>
      <w:proofErr w:type="spellEnd"/>
      <w:r>
        <w:t xml:space="preserve"> is printed, you see two column vectors: the pairs of row numbers/indices (also called “</w:t>
      </w:r>
      <w:proofErr w:type="spellStart"/>
      <w:r>
        <w:t>rownames</w:t>
      </w:r>
      <w:proofErr w:type="spellEnd"/>
      <w:r>
        <w:t xml:space="preserve">”) in </w:t>
      </w:r>
      <w:r>
        <w:rPr>
          <w:rStyle w:val="HTMLCode"/>
        </w:rPr>
        <w:t>cases</w:t>
      </w:r>
      <w:r>
        <w:t xml:space="preserve"> (“</w:t>
      </w:r>
      <w:proofErr w:type="spellStart"/>
      <w:proofErr w:type="gramStart"/>
      <w:r>
        <w:t>inds.a</w:t>
      </w:r>
      <w:proofErr w:type="spellEnd"/>
      <w:proofErr w:type="gramEnd"/>
      <w:r>
        <w:t xml:space="preserve">”) and in </w:t>
      </w:r>
      <w:r>
        <w:rPr>
          <w:rStyle w:val="HTMLCode"/>
        </w:rPr>
        <w:t>results</w:t>
      </w:r>
      <w:r>
        <w:t xml:space="preserve"> (“</w:t>
      </w:r>
      <w:proofErr w:type="spellStart"/>
      <w:r>
        <w:t>inds.b</w:t>
      </w:r>
      <w:proofErr w:type="spellEnd"/>
      <w:r>
        <w:t xml:space="preserve">”) representing the best matches. If a row number from a </w:t>
      </w:r>
      <w:proofErr w:type="spellStart"/>
      <w:r>
        <w:t>datafrane</w:t>
      </w:r>
      <w:proofErr w:type="spellEnd"/>
      <w:r>
        <w:t xml:space="preserve"> is missing, then no match was found in the other data frame at the specified match threshold.</w:t>
      </w:r>
    </w:p>
    <w:p w14:paraId="59514D8A" w14:textId="77777777" w:rsidR="00A0067E" w:rsidRDefault="00467CDC">
      <w:pPr>
        <w:pStyle w:val="NormalWeb"/>
        <w:divId w:val="273944361"/>
      </w:pPr>
      <w:r>
        <w:t>Things to note:</w:t>
      </w:r>
    </w:p>
    <w:p w14:paraId="1F18894B" w14:textId="77777777" w:rsidR="00A0067E" w:rsidRDefault="00467CDC">
      <w:pPr>
        <w:numPr>
          <w:ilvl w:val="0"/>
          <w:numId w:val="118"/>
        </w:numPr>
        <w:spacing w:before="100" w:beforeAutospacing="1" w:after="100" w:afterAutospacing="1"/>
        <w:divId w:val="273944361"/>
        <w:rPr>
          <w:rFonts w:eastAsia="Times New Roman"/>
        </w:rPr>
      </w:pPr>
      <w:r>
        <w:rPr>
          <w:rFonts w:eastAsia="Times New Roman"/>
        </w:rPr>
        <w:t xml:space="preserve">Matches occurred despite slight differences in name spelling and dates of birth: </w:t>
      </w:r>
    </w:p>
    <w:p w14:paraId="0B57B3C7" w14:textId="77777777" w:rsidR="00A0067E" w:rsidRDefault="00467CDC">
      <w:pPr>
        <w:numPr>
          <w:ilvl w:val="1"/>
          <w:numId w:val="118"/>
        </w:numPr>
        <w:spacing w:before="100" w:beforeAutospacing="1" w:after="100" w:afterAutospacing="1"/>
        <w:divId w:val="273944361"/>
        <w:rPr>
          <w:rFonts w:eastAsia="Times New Roman"/>
        </w:rPr>
      </w:pPr>
      <w:r>
        <w:rPr>
          <w:rFonts w:eastAsia="Times New Roman"/>
        </w:rPr>
        <w:t>“Tony B. Smith” matched to “Anthony B Smith”</w:t>
      </w:r>
    </w:p>
    <w:p w14:paraId="3E988F3E" w14:textId="77777777" w:rsidR="00A0067E" w:rsidRDefault="00467CDC">
      <w:pPr>
        <w:numPr>
          <w:ilvl w:val="1"/>
          <w:numId w:val="118"/>
        </w:numPr>
        <w:spacing w:before="100" w:beforeAutospacing="1" w:after="100" w:afterAutospacing="1"/>
        <w:divId w:val="273944361"/>
        <w:rPr>
          <w:rFonts w:eastAsia="Times New Roman"/>
        </w:rPr>
      </w:pPr>
      <w:r>
        <w:rPr>
          <w:rFonts w:eastAsia="Times New Roman"/>
        </w:rPr>
        <w:lastRenderedPageBreak/>
        <w:t>“Maria Rodriguez” matched to “</w:t>
      </w:r>
      <w:proofErr w:type="spellStart"/>
      <w:r>
        <w:rPr>
          <w:rFonts w:eastAsia="Times New Roman"/>
        </w:rPr>
        <w:t>Marialisa</w:t>
      </w:r>
      <w:proofErr w:type="spellEnd"/>
      <w:r>
        <w:rPr>
          <w:rFonts w:eastAsia="Times New Roman"/>
        </w:rPr>
        <w:t xml:space="preserve"> Rodrigues”</w:t>
      </w:r>
    </w:p>
    <w:p w14:paraId="7DBC0EF8" w14:textId="77777777" w:rsidR="00A0067E" w:rsidRDefault="00467CDC">
      <w:pPr>
        <w:numPr>
          <w:ilvl w:val="1"/>
          <w:numId w:val="118"/>
        </w:numPr>
        <w:spacing w:before="100" w:beforeAutospacing="1" w:after="100" w:afterAutospacing="1"/>
        <w:divId w:val="273944361"/>
        <w:rPr>
          <w:rFonts w:eastAsia="Times New Roman"/>
        </w:rPr>
      </w:pPr>
      <w:r>
        <w:rPr>
          <w:rFonts w:eastAsia="Times New Roman"/>
        </w:rPr>
        <w:t>“Betty Chase” matched to “Elizabeth Chase”</w:t>
      </w:r>
    </w:p>
    <w:p w14:paraId="32972AF1" w14:textId="77777777" w:rsidR="00A0067E" w:rsidRDefault="00467CDC">
      <w:pPr>
        <w:numPr>
          <w:ilvl w:val="1"/>
          <w:numId w:val="118"/>
        </w:numPr>
        <w:spacing w:before="100" w:beforeAutospacing="1" w:after="100" w:afterAutospacing="1"/>
        <w:divId w:val="273944361"/>
        <w:rPr>
          <w:rFonts w:eastAsia="Times New Roman"/>
        </w:rPr>
      </w:pPr>
      <w:r>
        <w:rPr>
          <w:rFonts w:eastAsia="Times New Roman"/>
        </w:rPr>
        <w:t xml:space="preserve">“Olivier Laurent De Bordeaux” matched to “Oliver Laurent De </w:t>
      </w:r>
      <w:proofErr w:type="spellStart"/>
      <w:r>
        <w:rPr>
          <w:rFonts w:eastAsia="Times New Roman"/>
        </w:rPr>
        <w:t>Bordow</w:t>
      </w:r>
      <w:proofErr w:type="spellEnd"/>
      <w:r>
        <w:rPr>
          <w:rFonts w:eastAsia="Times New Roman"/>
        </w:rPr>
        <w:t>” (missing date of birth ignored)</w:t>
      </w:r>
    </w:p>
    <w:p w14:paraId="6C573A49" w14:textId="77777777" w:rsidR="00A0067E" w:rsidRDefault="00467CDC">
      <w:pPr>
        <w:numPr>
          <w:ilvl w:val="0"/>
          <w:numId w:val="118"/>
        </w:numPr>
        <w:spacing w:before="100" w:beforeAutospacing="1" w:after="100" w:afterAutospacing="1"/>
        <w:divId w:val="273944361"/>
        <w:rPr>
          <w:rFonts w:eastAsia="Times New Roman"/>
        </w:rPr>
      </w:pPr>
      <w:r>
        <w:rPr>
          <w:rFonts w:eastAsia="Times New Roman"/>
        </w:rPr>
        <w:t xml:space="preserve">One row from </w:t>
      </w:r>
      <w:r>
        <w:rPr>
          <w:rStyle w:val="HTMLCode"/>
        </w:rPr>
        <w:t>cases</w:t>
      </w:r>
      <w:r>
        <w:rPr>
          <w:rFonts w:eastAsia="Times New Roman"/>
        </w:rPr>
        <w:t xml:space="preserve"> (for “Blessing Adebayo”, row 9) had no good match in </w:t>
      </w:r>
      <w:r>
        <w:rPr>
          <w:rStyle w:val="HTMLCode"/>
        </w:rPr>
        <w:t>results</w:t>
      </w:r>
      <w:r>
        <w:rPr>
          <w:rFonts w:eastAsia="Times New Roman"/>
        </w:rPr>
        <w:t xml:space="preserve">, so it is not present in </w:t>
      </w:r>
      <w:proofErr w:type="spellStart"/>
      <w:r>
        <w:rPr>
          <w:rStyle w:val="HTMLCode"/>
        </w:rPr>
        <w:t>my_matches</w:t>
      </w:r>
      <w:proofErr w:type="spellEnd"/>
      <w:r>
        <w:rPr>
          <w:rFonts w:eastAsia="Times New Roman"/>
        </w:rPr>
        <w:t>.</w:t>
      </w:r>
    </w:p>
    <w:p w14:paraId="69640172" w14:textId="77777777" w:rsidR="00A0067E" w:rsidRDefault="00467CDC">
      <w:pPr>
        <w:pStyle w:val="NormalWeb"/>
        <w:divId w:val="273944361"/>
      </w:pPr>
      <w:r>
        <w:rPr>
          <w:rStyle w:val="Strong"/>
        </w:rPr>
        <w:t>Join based on the probabilistic matches</w:t>
      </w:r>
    </w:p>
    <w:p w14:paraId="3C98673A" w14:textId="77777777" w:rsidR="00A0067E" w:rsidRDefault="00467CDC">
      <w:pPr>
        <w:pStyle w:val="NormalWeb"/>
        <w:divId w:val="273944361"/>
      </w:pPr>
      <w:r>
        <w:t xml:space="preserve">To use these matches to join </w:t>
      </w:r>
      <w:r>
        <w:rPr>
          <w:rStyle w:val="HTMLCode"/>
        </w:rPr>
        <w:t>results</w:t>
      </w:r>
      <w:r>
        <w:t xml:space="preserve"> to </w:t>
      </w:r>
      <w:r>
        <w:rPr>
          <w:rStyle w:val="HTMLCode"/>
        </w:rPr>
        <w:t>cases</w:t>
      </w:r>
      <w:r>
        <w:t>, one strategy is:</w:t>
      </w:r>
    </w:p>
    <w:p w14:paraId="3DBCFCBA" w14:textId="77777777" w:rsidR="00A0067E" w:rsidRDefault="00467CDC">
      <w:pPr>
        <w:numPr>
          <w:ilvl w:val="0"/>
          <w:numId w:val="119"/>
        </w:numPr>
        <w:spacing w:before="100" w:beforeAutospacing="1" w:after="100" w:afterAutospacing="1"/>
        <w:divId w:val="273944361"/>
        <w:rPr>
          <w:rFonts w:eastAsia="Times New Roman"/>
        </w:rPr>
      </w:pPr>
      <w:r>
        <w:rPr>
          <w:rFonts w:eastAsia="Times New Roman"/>
        </w:rPr>
        <w:t xml:space="preserve">Use </w:t>
      </w:r>
      <w:proofErr w:type="spellStart"/>
      <w:r>
        <w:rPr>
          <w:rStyle w:val="HTMLCode"/>
        </w:rPr>
        <w:t>left_</w:t>
      </w:r>
      <w:proofErr w:type="gramStart"/>
      <w:r>
        <w:rPr>
          <w:rStyle w:val="HTMLCode"/>
        </w:rPr>
        <w:t>join</w:t>
      </w:r>
      <w:proofErr w:type="spellEnd"/>
      <w:r>
        <w:rPr>
          <w:rStyle w:val="HTMLCode"/>
        </w:rPr>
        <w:t>(</w:t>
      </w:r>
      <w:proofErr w:type="gramEnd"/>
      <w:r>
        <w:rPr>
          <w:rStyle w:val="HTMLCode"/>
        </w:rPr>
        <w:t>)</w:t>
      </w:r>
      <w:r>
        <w:rPr>
          <w:rFonts w:eastAsia="Times New Roman"/>
        </w:rPr>
        <w:t xml:space="preserve"> to join </w:t>
      </w:r>
      <w:proofErr w:type="spellStart"/>
      <w:r>
        <w:rPr>
          <w:rStyle w:val="HTMLCode"/>
        </w:rPr>
        <w:t>my_matches</w:t>
      </w:r>
      <w:proofErr w:type="spellEnd"/>
      <w:r>
        <w:rPr>
          <w:rFonts w:eastAsia="Times New Roman"/>
        </w:rPr>
        <w:t xml:space="preserve"> to </w:t>
      </w:r>
      <w:r>
        <w:rPr>
          <w:rStyle w:val="HTMLCode"/>
        </w:rPr>
        <w:t>cases</w:t>
      </w:r>
      <w:r>
        <w:rPr>
          <w:rFonts w:eastAsia="Times New Roman"/>
        </w:rPr>
        <w:t xml:space="preserve"> (matching </w:t>
      </w:r>
      <w:proofErr w:type="spellStart"/>
      <w:r>
        <w:rPr>
          <w:rFonts w:eastAsia="Times New Roman"/>
        </w:rPr>
        <w:t>rownames</w:t>
      </w:r>
      <w:proofErr w:type="spellEnd"/>
      <w:r>
        <w:rPr>
          <w:rFonts w:eastAsia="Times New Roman"/>
        </w:rPr>
        <w:t xml:space="preserve"> in </w:t>
      </w:r>
      <w:r>
        <w:rPr>
          <w:rStyle w:val="HTMLCode"/>
        </w:rPr>
        <w:t>cases</w:t>
      </w:r>
      <w:r>
        <w:rPr>
          <w:rFonts w:eastAsia="Times New Roman"/>
        </w:rPr>
        <w:t xml:space="preserve"> to “</w:t>
      </w:r>
      <w:proofErr w:type="spellStart"/>
      <w:r>
        <w:rPr>
          <w:rFonts w:eastAsia="Times New Roman"/>
        </w:rPr>
        <w:t>inds.a</w:t>
      </w:r>
      <w:proofErr w:type="spellEnd"/>
      <w:r>
        <w:rPr>
          <w:rFonts w:eastAsia="Times New Roman"/>
        </w:rPr>
        <w:t xml:space="preserve">” in </w:t>
      </w:r>
      <w:proofErr w:type="spellStart"/>
      <w:r>
        <w:rPr>
          <w:rStyle w:val="HTMLCode"/>
        </w:rPr>
        <w:t>my_matches</w:t>
      </w:r>
      <w:proofErr w:type="spellEnd"/>
      <w:r>
        <w:rPr>
          <w:rFonts w:eastAsia="Times New Roman"/>
        </w:rPr>
        <w:t>)</w:t>
      </w:r>
    </w:p>
    <w:p w14:paraId="1638518D" w14:textId="77777777" w:rsidR="00A0067E" w:rsidRDefault="00467CDC">
      <w:pPr>
        <w:numPr>
          <w:ilvl w:val="0"/>
          <w:numId w:val="119"/>
        </w:numPr>
        <w:spacing w:before="100" w:beforeAutospacing="1" w:after="100" w:afterAutospacing="1"/>
        <w:divId w:val="273944361"/>
        <w:rPr>
          <w:rFonts w:eastAsia="Times New Roman"/>
        </w:rPr>
      </w:pPr>
      <w:r>
        <w:rPr>
          <w:rFonts w:eastAsia="Times New Roman"/>
        </w:rPr>
        <w:t xml:space="preserve">Then use another </w:t>
      </w:r>
      <w:proofErr w:type="spellStart"/>
      <w:r>
        <w:rPr>
          <w:rStyle w:val="HTMLCode"/>
        </w:rPr>
        <w:t>left_</w:t>
      </w:r>
      <w:proofErr w:type="gramStart"/>
      <w:r>
        <w:rPr>
          <w:rStyle w:val="HTMLCode"/>
        </w:rPr>
        <w:t>join</w:t>
      </w:r>
      <w:proofErr w:type="spellEnd"/>
      <w:r>
        <w:rPr>
          <w:rStyle w:val="HTMLCode"/>
        </w:rPr>
        <w:t>(</w:t>
      </w:r>
      <w:proofErr w:type="gramEnd"/>
      <w:r>
        <w:rPr>
          <w:rStyle w:val="HTMLCode"/>
        </w:rPr>
        <w:t>)</w:t>
      </w:r>
      <w:r>
        <w:rPr>
          <w:rFonts w:eastAsia="Times New Roman"/>
        </w:rPr>
        <w:t xml:space="preserve"> to join </w:t>
      </w:r>
      <w:r>
        <w:rPr>
          <w:rStyle w:val="HTMLCode"/>
        </w:rPr>
        <w:t>results</w:t>
      </w:r>
      <w:r>
        <w:rPr>
          <w:rFonts w:eastAsia="Times New Roman"/>
        </w:rPr>
        <w:t xml:space="preserve"> to </w:t>
      </w:r>
      <w:r>
        <w:rPr>
          <w:rStyle w:val="HTMLCode"/>
        </w:rPr>
        <w:t>cases</w:t>
      </w:r>
      <w:r>
        <w:rPr>
          <w:rFonts w:eastAsia="Times New Roman"/>
        </w:rPr>
        <w:t xml:space="preserve"> (matching the newly-acquired “</w:t>
      </w:r>
      <w:proofErr w:type="spellStart"/>
      <w:r>
        <w:rPr>
          <w:rFonts w:eastAsia="Times New Roman"/>
        </w:rPr>
        <w:t>inds.b</w:t>
      </w:r>
      <w:proofErr w:type="spellEnd"/>
      <w:r>
        <w:rPr>
          <w:rFonts w:eastAsia="Times New Roman"/>
        </w:rPr>
        <w:t xml:space="preserve">” in </w:t>
      </w:r>
      <w:r>
        <w:rPr>
          <w:rStyle w:val="HTMLCode"/>
        </w:rPr>
        <w:t>cases</w:t>
      </w:r>
      <w:r>
        <w:rPr>
          <w:rFonts w:eastAsia="Times New Roman"/>
        </w:rPr>
        <w:t xml:space="preserve"> to </w:t>
      </w:r>
      <w:proofErr w:type="spellStart"/>
      <w:r>
        <w:rPr>
          <w:rFonts w:eastAsia="Times New Roman"/>
        </w:rPr>
        <w:t>rownames</w:t>
      </w:r>
      <w:proofErr w:type="spellEnd"/>
      <w:r>
        <w:rPr>
          <w:rFonts w:eastAsia="Times New Roman"/>
        </w:rPr>
        <w:t xml:space="preserve"> in </w:t>
      </w:r>
      <w:r>
        <w:rPr>
          <w:rStyle w:val="HTMLCode"/>
        </w:rPr>
        <w:t>results</w:t>
      </w:r>
      <w:r>
        <w:rPr>
          <w:rFonts w:eastAsia="Times New Roman"/>
        </w:rPr>
        <w:t>)</w:t>
      </w:r>
    </w:p>
    <w:p w14:paraId="099D49DF" w14:textId="77777777" w:rsidR="00A0067E" w:rsidRDefault="00467CDC">
      <w:pPr>
        <w:pStyle w:val="NormalWeb"/>
        <w:divId w:val="273944361"/>
      </w:pPr>
      <w:r>
        <w:t>Before the joins, we should clean the three data frames:</w:t>
      </w:r>
    </w:p>
    <w:p w14:paraId="7227939A" w14:textId="77777777" w:rsidR="00A0067E" w:rsidRDefault="00467CDC">
      <w:pPr>
        <w:numPr>
          <w:ilvl w:val="0"/>
          <w:numId w:val="120"/>
        </w:numPr>
        <w:spacing w:before="100" w:beforeAutospacing="1" w:after="100" w:afterAutospacing="1"/>
        <w:divId w:val="273944361"/>
        <w:rPr>
          <w:rFonts w:eastAsia="Times New Roman"/>
        </w:rPr>
      </w:pPr>
      <w:r>
        <w:rPr>
          <w:rFonts w:eastAsia="Times New Roman"/>
        </w:rPr>
        <w:t xml:space="preserve">Both </w:t>
      </w:r>
      <w:proofErr w:type="spellStart"/>
      <w:r>
        <w:rPr>
          <w:rStyle w:val="HTMLCode"/>
        </w:rPr>
        <w:t>dfA</w:t>
      </w:r>
      <w:proofErr w:type="spellEnd"/>
      <w:r>
        <w:rPr>
          <w:rFonts w:eastAsia="Times New Roman"/>
        </w:rPr>
        <w:t xml:space="preserve"> and </w:t>
      </w:r>
      <w:proofErr w:type="spellStart"/>
      <w:r>
        <w:rPr>
          <w:rStyle w:val="HTMLCode"/>
        </w:rPr>
        <w:t>dfB</w:t>
      </w:r>
      <w:proofErr w:type="spellEnd"/>
      <w:r>
        <w:rPr>
          <w:rFonts w:eastAsia="Times New Roman"/>
        </w:rPr>
        <w:t xml:space="preserve"> should have their row numbers (“</w:t>
      </w:r>
      <w:proofErr w:type="spellStart"/>
      <w:r>
        <w:rPr>
          <w:rFonts w:eastAsia="Times New Roman"/>
        </w:rPr>
        <w:t>rowname</w:t>
      </w:r>
      <w:proofErr w:type="spellEnd"/>
      <w:r>
        <w:rPr>
          <w:rFonts w:eastAsia="Times New Roman"/>
        </w:rPr>
        <w:t>”) converted to a proper column.</w:t>
      </w:r>
    </w:p>
    <w:p w14:paraId="73565F7F" w14:textId="77777777" w:rsidR="00A0067E" w:rsidRDefault="00467CDC">
      <w:pPr>
        <w:numPr>
          <w:ilvl w:val="0"/>
          <w:numId w:val="120"/>
        </w:numPr>
        <w:spacing w:before="100" w:beforeAutospacing="1" w:after="100" w:afterAutospacing="1"/>
        <w:divId w:val="273944361"/>
        <w:rPr>
          <w:rFonts w:eastAsia="Times New Roman"/>
        </w:rPr>
      </w:pPr>
      <w:r>
        <w:rPr>
          <w:rFonts w:eastAsia="Times New Roman"/>
        </w:rPr>
        <w:t xml:space="preserve">Both the columns in </w:t>
      </w:r>
      <w:proofErr w:type="spellStart"/>
      <w:r>
        <w:rPr>
          <w:rStyle w:val="HTMLCode"/>
        </w:rPr>
        <w:t>my_matches</w:t>
      </w:r>
      <w:proofErr w:type="spellEnd"/>
      <w:r>
        <w:rPr>
          <w:rFonts w:eastAsia="Times New Roman"/>
        </w:rPr>
        <w:t xml:space="preserve"> are converted to class character, so they can be joined to the character </w:t>
      </w:r>
      <w:proofErr w:type="spellStart"/>
      <w:r>
        <w:rPr>
          <w:rFonts w:eastAsia="Times New Roman"/>
        </w:rPr>
        <w:t>rownames</w:t>
      </w:r>
      <w:proofErr w:type="spellEnd"/>
    </w:p>
    <w:p w14:paraId="539A8259" w14:textId="77777777" w:rsidR="00A0067E" w:rsidRDefault="00467CDC">
      <w:pPr>
        <w:pStyle w:val="NormalWeb"/>
        <w:divId w:val="273944361"/>
      </w:pPr>
      <w:r>
        <w:t xml:space="preserve">As performed using the code above, the resulting data frame </w:t>
      </w:r>
      <w:r>
        <w:rPr>
          <w:rStyle w:val="HTMLCode"/>
        </w:rPr>
        <w:t>complete</w:t>
      </w:r>
      <w:r>
        <w:t xml:space="preserve"> will contain </w:t>
      </w:r>
      <w:r>
        <w:rPr>
          <w:rStyle w:val="Emphasis"/>
        </w:rPr>
        <w:t>all</w:t>
      </w:r>
      <w:r>
        <w:t xml:space="preserve"> columns from both </w:t>
      </w:r>
      <w:r>
        <w:rPr>
          <w:rStyle w:val="HTMLCode"/>
        </w:rPr>
        <w:t>cases</w:t>
      </w:r>
      <w:r>
        <w:t xml:space="preserve"> and </w:t>
      </w:r>
      <w:r>
        <w:rPr>
          <w:rStyle w:val="HTMLCode"/>
        </w:rPr>
        <w:t>results</w:t>
      </w:r>
      <w:r>
        <w:t xml:space="preserve">. Many will be appended with suffixes “.x” and </w:t>
      </w:r>
      <w:proofErr w:type="gramStart"/>
      <w:r>
        <w:t>“.y</w:t>
      </w:r>
      <w:proofErr w:type="gramEnd"/>
      <w:r>
        <w:t>”, because the column names would otherwise be duplicated.</w:t>
      </w:r>
    </w:p>
    <w:p w14:paraId="698769DE" w14:textId="77777777" w:rsidR="00A0067E" w:rsidRDefault="00467CDC">
      <w:pPr>
        <w:pStyle w:val="NormalWeb"/>
        <w:divId w:val="273944361"/>
      </w:pPr>
      <w:r>
        <w:t xml:space="preserve">Alternatively, to achieve only the “original” 9 records in </w:t>
      </w:r>
      <w:r>
        <w:rPr>
          <w:rStyle w:val="HTMLCode"/>
        </w:rPr>
        <w:t>cases</w:t>
      </w:r>
      <w:r>
        <w:t xml:space="preserve"> with the new column(s) from </w:t>
      </w:r>
      <w:r>
        <w:rPr>
          <w:rStyle w:val="HTMLCode"/>
        </w:rPr>
        <w:t>results</w:t>
      </w:r>
      <w:r>
        <w:t xml:space="preserve">, use </w:t>
      </w:r>
      <w:proofErr w:type="gramStart"/>
      <w:r>
        <w:rPr>
          <w:rStyle w:val="HTMLCode"/>
        </w:rPr>
        <w:t>select(</w:t>
      </w:r>
      <w:proofErr w:type="gramEnd"/>
      <w:r>
        <w:rPr>
          <w:rStyle w:val="HTMLCode"/>
        </w:rPr>
        <w:t>)</w:t>
      </w:r>
      <w:r>
        <w:t xml:space="preserve"> on </w:t>
      </w:r>
      <w:r>
        <w:rPr>
          <w:rStyle w:val="HTMLCode"/>
        </w:rPr>
        <w:t>results</w:t>
      </w:r>
      <w:r>
        <w:t xml:space="preserve"> before the joins, so that it contains only </w:t>
      </w:r>
      <w:proofErr w:type="spellStart"/>
      <w:r>
        <w:t>rownames</w:t>
      </w:r>
      <w:proofErr w:type="spellEnd"/>
      <w:r>
        <w:t xml:space="preserve"> and the columns that you want to add to </w:t>
      </w:r>
      <w:r>
        <w:rPr>
          <w:rStyle w:val="HTMLCode"/>
        </w:rPr>
        <w:t>cases</w:t>
      </w:r>
      <w:r>
        <w:t xml:space="preserve"> (e.g. the column </w:t>
      </w:r>
      <w:r>
        <w:rPr>
          <w:rStyle w:val="HTMLCode"/>
        </w:rPr>
        <w:t>result</w:t>
      </w:r>
      <w:r>
        <w:t>).</w:t>
      </w:r>
    </w:p>
    <w:p w14:paraId="0AF56C2D" w14:textId="77777777" w:rsidR="00A0067E" w:rsidRDefault="00467CDC">
      <w:pPr>
        <w:pStyle w:val="NormalWeb"/>
        <w:divId w:val="273944361"/>
      </w:pPr>
      <w:r>
        <w:t>If you want to subset either dataset to only the rows that matched, you can use the codes below:</w:t>
      </w:r>
    </w:p>
    <w:p w14:paraId="0443BDDD" w14:textId="77777777" w:rsidR="00A0067E" w:rsidRDefault="00467CDC">
      <w:pPr>
        <w:pStyle w:val="NormalWeb"/>
        <w:divId w:val="273944361"/>
      </w:pPr>
      <w:r>
        <w:t xml:space="preserve">Or, to see only the rows that did </w:t>
      </w:r>
      <w:r>
        <w:rPr>
          <w:rStyle w:val="Strong"/>
        </w:rPr>
        <w:t>not</w:t>
      </w:r>
      <w:r>
        <w:t xml:space="preserve"> match:</w:t>
      </w:r>
    </w:p>
    <w:p w14:paraId="35D76DA6" w14:textId="77777777" w:rsidR="00A0067E" w:rsidRDefault="00467CDC">
      <w:pPr>
        <w:pStyle w:val="Heading3"/>
        <w:divId w:val="561448853"/>
        <w:rPr>
          <w:rFonts w:eastAsia="Times New Roman"/>
        </w:rPr>
      </w:pPr>
      <w:r>
        <w:rPr>
          <w:rFonts w:eastAsia="Times New Roman"/>
        </w:rPr>
        <w:t>Probabilistic deduplication</w:t>
      </w:r>
    </w:p>
    <w:p w14:paraId="24965325" w14:textId="77777777" w:rsidR="00A0067E" w:rsidRDefault="00467CDC">
      <w:pPr>
        <w:pStyle w:val="NormalWeb"/>
        <w:divId w:val="561448853"/>
      </w:pPr>
      <w:r>
        <w:t>Probabilistic matching can be used to deduplicate a dataset as well. See the page on deduplication for other methods of deduplication.</w:t>
      </w:r>
    </w:p>
    <w:p w14:paraId="3600841D" w14:textId="77777777" w:rsidR="00A0067E" w:rsidRDefault="00467CDC">
      <w:pPr>
        <w:pStyle w:val="NormalWeb"/>
        <w:divId w:val="561448853"/>
      </w:pPr>
      <w:r>
        <w:t xml:space="preserve">Here we began with the </w:t>
      </w:r>
      <w:r>
        <w:rPr>
          <w:rStyle w:val="HTMLCode"/>
        </w:rPr>
        <w:t>cases</w:t>
      </w:r>
      <w:r>
        <w:t xml:space="preserve"> dataset, but are now calling it </w:t>
      </w:r>
      <w:proofErr w:type="spellStart"/>
      <w:r>
        <w:rPr>
          <w:rStyle w:val="HTMLCode"/>
        </w:rPr>
        <w:t>cases_dup</w:t>
      </w:r>
      <w:proofErr w:type="spellEnd"/>
      <w:r>
        <w:t>, as it has 2 additional rows that could be duplicates of previous rows: See “Tony” with “Anthony”, and “</w:t>
      </w:r>
      <w:proofErr w:type="spellStart"/>
      <w:r>
        <w:t>Marialisa</w:t>
      </w:r>
      <w:proofErr w:type="spellEnd"/>
      <w:r>
        <w:t xml:space="preserve"> Rodrigues” with “Maria Rodriguez”.</w:t>
      </w:r>
    </w:p>
    <w:p w14:paraId="4CD925ED" w14:textId="77777777" w:rsidR="00A0067E" w:rsidRDefault="00467CDC">
      <w:pPr>
        <w:pStyle w:val="NormalWeb"/>
        <w:divId w:val="561448853"/>
      </w:pPr>
      <w:r>
        <w:lastRenderedPageBreak/>
        <w:t xml:space="preserve">Run </w:t>
      </w:r>
      <w:proofErr w:type="spellStart"/>
      <w:proofErr w:type="gramStart"/>
      <w:r>
        <w:rPr>
          <w:rStyle w:val="HTMLCode"/>
        </w:rPr>
        <w:t>fastLink</w:t>
      </w:r>
      <w:proofErr w:type="spellEnd"/>
      <w:r>
        <w:rPr>
          <w:rStyle w:val="HTMLCode"/>
        </w:rPr>
        <w:t>(</w:t>
      </w:r>
      <w:proofErr w:type="gramEnd"/>
      <w:r>
        <w:rPr>
          <w:rStyle w:val="HTMLCode"/>
        </w:rPr>
        <w:t>)</w:t>
      </w:r>
      <w:r>
        <w:t xml:space="preserve"> like before, but compare the </w:t>
      </w:r>
      <w:proofErr w:type="spellStart"/>
      <w:r>
        <w:rPr>
          <w:rStyle w:val="HTMLCode"/>
        </w:rPr>
        <w:t>cases_dup</w:t>
      </w:r>
      <w:proofErr w:type="spellEnd"/>
      <w:r>
        <w:t xml:space="preserve"> data frame to itself. When the two data frames provided are identical, the function assumes you want to de-duplicate. Note we do not specify </w:t>
      </w:r>
      <w:proofErr w:type="spellStart"/>
      <w:proofErr w:type="gramStart"/>
      <w:r>
        <w:rPr>
          <w:rStyle w:val="HTMLCode"/>
        </w:rPr>
        <w:t>stringdist.match</w:t>
      </w:r>
      <w:proofErr w:type="spellEnd"/>
      <w:proofErr w:type="gramEnd"/>
      <w:r>
        <w:rPr>
          <w:rStyle w:val="HTMLCode"/>
        </w:rPr>
        <w:t xml:space="preserve"> =</w:t>
      </w:r>
      <w:r>
        <w:t xml:space="preserve"> or </w:t>
      </w:r>
      <w:proofErr w:type="spellStart"/>
      <w:r>
        <w:rPr>
          <w:rStyle w:val="HTMLCode"/>
        </w:rPr>
        <w:t>numeric.match</w:t>
      </w:r>
      <w:proofErr w:type="spellEnd"/>
      <w:r>
        <w:rPr>
          <w:rStyle w:val="HTMLCode"/>
        </w:rPr>
        <w:t xml:space="preserve"> =</w:t>
      </w:r>
      <w:r>
        <w:t xml:space="preserve"> as we did previously.</w:t>
      </w:r>
    </w:p>
    <w:p w14:paraId="4190C353" w14:textId="77777777" w:rsidR="00A0067E" w:rsidRDefault="00467CDC">
      <w:pPr>
        <w:pStyle w:val="NormalWeb"/>
        <w:divId w:val="561448853"/>
      </w:pPr>
      <w:r>
        <w:t xml:space="preserve">Now, you can review the potential duplicates with </w:t>
      </w:r>
      <w:proofErr w:type="spellStart"/>
      <w:proofErr w:type="gramStart"/>
      <w:r>
        <w:rPr>
          <w:rStyle w:val="HTMLCode"/>
        </w:rPr>
        <w:t>getMatches</w:t>
      </w:r>
      <w:proofErr w:type="spellEnd"/>
      <w:r>
        <w:rPr>
          <w:rStyle w:val="HTMLCode"/>
        </w:rPr>
        <w:t>(</w:t>
      </w:r>
      <w:proofErr w:type="gramEnd"/>
      <w:r>
        <w:rPr>
          <w:rStyle w:val="HTMLCode"/>
        </w:rPr>
        <w:t>)</w:t>
      </w:r>
      <w:r>
        <w:t xml:space="preserve">. Provide the data frame as both </w:t>
      </w:r>
      <w:proofErr w:type="spellStart"/>
      <w:r>
        <w:rPr>
          <w:rStyle w:val="HTMLCode"/>
        </w:rPr>
        <w:t>dfA</w:t>
      </w:r>
      <w:proofErr w:type="spellEnd"/>
      <w:r>
        <w:rPr>
          <w:rStyle w:val="HTMLCode"/>
        </w:rPr>
        <w:t xml:space="preserve"> =</w:t>
      </w:r>
      <w:r>
        <w:t xml:space="preserve"> and </w:t>
      </w:r>
      <w:proofErr w:type="spellStart"/>
      <w:r>
        <w:rPr>
          <w:rStyle w:val="HTMLCode"/>
        </w:rPr>
        <w:t>dfB</w:t>
      </w:r>
      <w:proofErr w:type="spellEnd"/>
      <w:r>
        <w:rPr>
          <w:rStyle w:val="HTMLCode"/>
        </w:rPr>
        <w:t xml:space="preserve"> =</w:t>
      </w:r>
      <w:r>
        <w:t xml:space="preserve">, and provide the output of the </w:t>
      </w:r>
      <w:proofErr w:type="spellStart"/>
      <w:proofErr w:type="gramStart"/>
      <w:r>
        <w:rPr>
          <w:rStyle w:val="HTMLCode"/>
        </w:rPr>
        <w:t>fastLink</w:t>
      </w:r>
      <w:proofErr w:type="spellEnd"/>
      <w:r>
        <w:rPr>
          <w:rStyle w:val="HTMLCode"/>
        </w:rPr>
        <w:t>(</w:t>
      </w:r>
      <w:proofErr w:type="gramEnd"/>
      <w:r>
        <w:rPr>
          <w:rStyle w:val="HTMLCode"/>
        </w:rPr>
        <w:t>)</w:t>
      </w:r>
      <w:r>
        <w:t xml:space="preserve"> function as </w:t>
      </w:r>
      <w:proofErr w:type="spellStart"/>
      <w:r>
        <w:rPr>
          <w:rStyle w:val="HTMLCode"/>
        </w:rPr>
        <w:t>fl.out</w:t>
      </w:r>
      <w:proofErr w:type="spellEnd"/>
      <w:r>
        <w:rPr>
          <w:rStyle w:val="HTMLCode"/>
        </w:rPr>
        <w:t xml:space="preserve"> =</w:t>
      </w:r>
      <w:r>
        <w:t xml:space="preserve">. </w:t>
      </w:r>
      <w:proofErr w:type="spellStart"/>
      <w:r>
        <w:rPr>
          <w:rStyle w:val="HTMLCode"/>
        </w:rPr>
        <w:t>fl.out</w:t>
      </w:r>
      <w:proofErr w:type="spellEnd"/>
      <w:r>
        <w:t xml:space="preserve"> must be of class </w:t>
      </w:r>
      <w:proofErr w:type="spellStart"/>
      <w:r>
        <w:rPr>
          <w:rStyle w:val="HTMLCode"/>
        </w:rPr>
        <w:t>fastLink.dedupe</w:t>
      </w:r>
      <w:proofErr w:type="spellEnd"/>
      <w:r>
        <w:t xml:space="preserve">, or in other words, the result of </w:t>
      </w:r>
      <w:proofErr w:type="spellStart"/>
      <w:proofErr w:type="gramStart"/>
      <w:r>
        <w:rPr>
          <w:rStyle w:val="HTMLCode"/>
        </w:rPr>
        <w:t>fastLink</w:t>
      </w:r>
      <w:proofErr w:type="spellEnd"/>
      <w:r>
        <w:rPr>
          <w:rStyle w:val="HTMLCode"/>
        </w:rPr>
        <w:t>(</w:t>
      </w:r>
      <w:proofErr w:type="gramEnd"/>
      <w:r>
        <w:rPr>
          <w:rStyle w:val="HTMLCode"/>
        </w:rPr>
        <w:t>)</w:t>
      </w:r>
      <w:r>
        <w:t>.</w:t>
      </w:r>
    </w:p>
    <w:p w14:paraId="69A212E7" w14:textId="77777777" w:rsidR="00A0067E" w:rsidRDefault="00467CDC">
      <w:pPr>
        <w:pStyle w:val="NormalWeb"/>
        <w:divId w:val="561448853"/>
      </w:pPr>
      <w:r>
        <w:t>See the right-most column, which indicates the duplicate IDs - the final two rows are identified as being likely duplicates of rows 2 and 3.</w:t>
      </w:r>
    </w:p>
    <w:p w14:paraId="09BC1A43" w14:textId="77777777" w:rsidR="00A0067E" w:rsidRDefault="00467CDC">
      <w:pPr>
        <w:pStyle w:val="NormalWeb"/>
        <w:divId w:val="561448853"/>
      </w:pPr>
      <w:r>
        <w:t xml:space="preserve">To return the row numbers of rows which are likely duplicates, you can count the number of rows per unique value in the </w:t>
      </w:r>
      <w:proofErr w:type="spellStart"/>
      <w:r>
        <w:rPr>
          <w:rStyle w:val="HTMLCode"/>
        </w:rPr>
        <w:t>dedupe.ids</w:t>
      </w:r>
      <w:proofErr w:type="spellEnd"/>
      <w:r>
        <w:t xml:space="preserve"> column, and then filter to keep only those with more than one row. In this case this leaves rows 2 and 3.</w:t>
      </w:r>
    </w:p>
    <w:p w14:paraId="104836DD" w14:textId="77777777" w:rsidR="00A0067E" w:rsidRDefault="00467CDC">
      <w:pPr>
        <w:pStyle w:val="NormalWeb"/>
        <w:divId w:val="561448853"/>
      </w:pPr>
      <w:r>
        <w:t>To inspect the whole rows of the likely duplicates, put the row number in this command:</w:t>
      </w:r>
    </w:p>
    <w:p w14:paraId="3D6D6A71" w14:textId="77777777" w:rsidR="00A0067E" w:rsidRDefault="00467CDC">
      <w:pPr>
        <w:pStyle w:val="Heading2"/>
        <w:divId w:val="2144956904"/>
        <w:rPr>
          <w:rFonts w:eastAsia="Times New Roman"/>
        </w:rPr>
      </w:pPr>
      <w:r>
        <w:rPr>
          <w:rFonts w:eastAsia="Times New Roman"/>
        </w:rPr>
        <w:t>Binding and aligning</w:t>
      </w:r>
    </w:p>
    <w:p w14:paraId="299946B2" w14:textId="77777777" w:rsidR="00A0067E" w:rsidRDefault="00467CDC">
      <w:pPr>
        <w:pStyle w:val="NormalWeb"/>
        <w:divId w:val="2144956904"/>
      </w:pPr>
      <w:r>
        <w:t>Another method of combining two data frames is “binding” them together. You can also think of this as “appending” or “adding” rows or columns.</w:t>
      </w:r>
    </w:p>
    <w:p w14:paraId="7839E5BD" w14:textId="77777777" w:rsidR="00A0067E" w:rsidRDefault="00467CDC">
      <w:pPr>
        <w:pStyle w:val="NormalWeb"/>
        <w:divId w:val="2144956904"/>
      </w:pPr>
      <w:r>
        <w:t>This section will also discuss how to “align” the order of rows of one data frame to the order in another data frame. This topic is discussed below in the section on Binding columns.</w:t>
      </w:r>
    </w:p>
    <w:p w14:paraId="602F8403" w14:textId="77777777" w:rsidR="00A0067E" w:rsidRDefault="00467CDC">
      <w:pPr>
        <w:pStyle w:val="Heading3"/>
        <w:divId w:val="1876044186"/>
        <w:rPr>
          <w:rFonts w:eastAsia="Times New Roman"/>
        </w:rPr>
      </w:pPr>
      <w:r>
        <w:rPr>
          <w:rFonts w:eastAsia="Times New Roman"/>
        </w:rPr>
        <w:t>Bind rows</w:t>
      </w:r>
    </w:p>
    <w:p w14:paraId="19E846C7" w14:textId="77777777" w:rsidR="00A0067E" w:rsidRDefault="00467CDC">
      <w:pPr>
        <w:pStyle w:val="NormalWeb"/>
        <w:divId w:val="1876044186"/>
      </w:pPr>
      <w:r>
        <w:t xml:space="preserve">To bind rows of one data frame to the bottom of another data frame, use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from </w:t>
      </w:r>
      <w:proofErr w:type="spellStart"/>
      <w:r>
        <w:rPr>
          <w:rStyle w:val="Strong"/>
        </w:rPr>
        <w:t>dplyr</w:t>
      </w:r>
      <w:proofErr w:type="spellEnd"/>
      <w:r>
        <w:t>. It is very inclusive, so any column present in either data frame will be included in the output. A few notes:</w:t>
      </w:r>
    </w:p>
    <w:p w14:paraId="7EEFF20B" w14:textId="77777777" w:rsidR="00A0067E" w:rsidRDefault="00467CDC">
      <w:pPr>
        <w:numPr>
          <w:ilvl w:val="0"/>
          <w:numId w:val="121"/>
        </w:numPr>
        <w:spacing w:before="100" w:beforeAutospacing="1" w:after="100" w:afterAutospacing="1"/>
        <w:divId w:val="1876044186"/>
        <w:rPr>
          <w:rFonts w:eastAsia="Times New Roman"/>
        </w:rPr>
      </w:pPr>
      <w:r>
        <w:rPr>
          <w:rFonts w:eastAsia="Times New Roman"/>
        </w:rPr>
        <w:t xml:space="preserve">Unlike the </w:t>
      </w:r>
      <w:r>
        <w:rPr>
          <w:rStyle w:val="Strong"/>
          <w:rFonts w:eastAsia="Times New Roman"/>
        </w:rPr>
        <w:t>base</w:t>
      </w:r>
      <w:r>
        <w:rPr>
          <w:rFonts w:eastAsia="Times New Roman"/>
        </w:rPr>
        <w:t xml:space="preserve"> R version </w:t>
      </w:r>
      <w:proofErr w:type="spellStart"/>
      <w:proofErr w:type="gramStart"/>
      <w:r>
        <w:rPr>
          <w:rStyle w:val="HTMLCode"/>
        </w:rPr>
        <w:t>row.bind</w:t>
      </w:r>
      <w:proofErr w:type="spellEnd"/>
      <w:proofErr w:type="gramEnd"/>
      <w:r>
        <w:rPr>
          <w:rStyle w:val="HTMLCode"/>
        </w:rPr>
        <w:t>()</w:t>
      </w:r>
      <w:r>
        <w:rPr>
          <w:rFonts w:eastAsia="Times New Roman"/>
        </w:rPr>
        <w:t xml:space="preserve">, </w:t>
      </w:r>
      <w:proofErr w:type="spellStart"/>
      <w:r>
        <w:rPr>
          <w:rStyle w:val="Strong"/>
          <w:rFonts w:eastAsia="Times New Roman"/>
        </w:rPr>
        <w:t>dplyr</w:t>
      </w:r>
      <w:r>
        <w:rPr>
          <w:rFonts w:eastAsia="Times New Roman"/>
        </w:rPr>
        <w:t>’s</w:t>
      </w:r>
      <w:proofErr w:type="spellEnd"/>
      <w:r>
        <w:rPr>
          <w:rFonts w:eastAsia="Times New Roman"/>
        </w:rPr>
        <w:t xml:space="preserve"> </w:t>
      </w:r>
      <w:proofErr w:type="spellStart"/>
      <w:r>
        <w:rPr>
          <w:rStyle w:val="HTMLCode"/>
        </w:rPr>
        <w:t>bind_rows</w:t>
      </w:r>
      <w:proofErr w:type="spellEnd"/>
      <w:r>
        <w:rPr>
          <w:rStyle w:val="HTMLCode"/>
        </w:rPr>
        <w:t>()</w:t>
      </w:r>
      <w:r>
        <w:rPr>
          <w:rFonts w:eastAsia="Times New Roman"/>
        </w:rPr>
        <w:t xml:space="preserve"> does not require that the order of columns be the same in both data frames. </w:t>
      </w:r>
      <w:proofErr w:type="gramStart"/>
      <w:r>
        <w:rPr>
          <w:rFonts w:eastAsia="Times New Roman"/>
        </w:rPr>
        <w:t>As long as</w:t>
      </w:r>
      <w:proofErr w:type="gramEnd"/>
      <w:r>
        <w:rPr>
          <w:rFonts w:eastAsia="Times New Roman"/>
        </w:rPr>
        <w:t xml:space="preserve"> the column names are spelled identically, it will align them correctly.</w:t>
      </w:r>
    </w:p>
    <w:p w14:paraId="56258136" w14:textId="77777777" w:rsidR="00A0067E" w:rsidRDefault="00467CDC">
      <w:pPr>
        <w:numPr>
          <w:ilvl w:val="0"/>
          <w:numId w:val="121"/>
        </w:numPr>
        <w:spacing w:before="100" w:beforeAutospacing="1" w:after="100" w:afterAutospacing="1"/>
        <w:divId w:val="1876044186"/>
        <w:rPr>
          <w:rFonts w:eastAsia="Times New Roman"/>
        </w:rPr>
      </w:pPr>
      <w:r>
        <w:rPr>
          <w:rFonts w:eastAsia="Times New Roman"/>
        </w:rPr>
        <w:t xml:space="preserve">You can optionally specify the argument </w:t>
      </w:r>
      <w:r>
        <w:rPr>
          <w:rStyle w:val="HTMLCode"/>
        </w:rPr>
        <w:t>.id =</w:t>
      </w:r>
      <w:r>
        <w:rPr>
          <w:rFonts w:eastAsia="Times New Roman"/>
        </w:rPr>
        <w:t>. Provide a character column name. This will produce a new column that serves to identify which data frame each row originally came from.</w:t>
      </w:r>
    </w:p>
    <w:p w14:paraId="77DAE023" w14:textId="77777777" w:rsidR="00A0067E" w:rsidRDefault="00467CDC">
      <w:pPr>
        <w:numPr>
          <w:ilvl w:val="0"/>
          <w:numId w:val="121"/>
        </w:numPr>
        <w:spacing w:before="100" w:beforeAutospacing="1" w:after="100" w:afterAutospacing="1"/>
        <w:divId w:val="1876044186"/>
        <w:rPr>
          <w:rFonts w:eastAsia="Times New Roman"/>
        </w:rPr>
      </w:pPr>
      <w:r>
        <w:rPr>
          <w:rFonts w:eastAsia="Times New Roman"/>
        </w:rPr>
        <w:t xml:space="preserve">You can use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rPr>
          <w:rFonts w:eastAsia="Times New Roman"/>
        </w:rPr>
        <w:t xml:space="preserve"> on a </w:t>
      </w:r>
      <w:r>
        <w:rPr>
          <w:rStyle w:val="HTMLCode"/>
        </w:rPr>
        <w:t>list</w:t>
      </w:r>
      <w:r>
        <w:rPr>
          <w:rFonts w:eastAsia="Times New Roman"/>
        </w:rPr>
        <w:t xml:space="preserve"> of similarly-structured data frames to combine them into one data frame. See an example in the </w:t>
      </w:r>
      <w:hyperlink w:anchor="iteration-loops-and-lists" w:history="1">
        <w:r>
          <w:rPr>
            <w:rStyle w:val="Hyperlink"/>
            <w:rFonts w:eastAsia="Times New Roman"/>
          </w:rPr>
          <w:t>Iteration, loops, and lists</w:t>
        </w:r>
      </w:hyperlink>
      <w:r>
        <w:rPr>
          <w:rFonts w:eastAsia="Times New Roman"/>
        </w:rPr>
        <w:t xml:space="preserve"> page involving the import of multiple </w:t>
      </w:r>
      <w:proofErr w:type="spellStart"/>
      <w:r>
        <w:rPr>
          <w:rFonts w:eastAsia="Times New Roman"/>
        </w:rPr>
        <w:t>linelists</w:t>
      </w:r>
      <w:proofErr w:type="spellEnd"/>
      <w:r>
        <w:rPr>
          <w:rFonts w:eastAsia="Times New Roman"/>
        </w:rPr>
        <w:t xml:space="preserve"> with </w:t>
      </w:r>
      <w:proofErr w:type="spellStart"/>
      <w:r>
        <w:rPr>
          <w:rStyle w:val="Strong"/>
          <w:rFonts w:eastAsia="Times New Roman"/>
        </w:rPr>
        <w:t>purrr</w:t>
      </w:r>
      <w:proofErr w:type="spellEnd"/>
      <w:r>
        <w:rPr>
          <w:rFonts w:eastAsia="Times New Roman"/>
        </w:rPr>
        <w:t>.</w:t>
      </w:r>
    </w:p>
    <w:p w14:paraId="22D591A8" w14:textId="77777777" w:rsidR="00A0067E" w:rsidRDefault="00467CDC">
      <w:pPr>
        <w:pStyle w:val="NormalWeb"/>
        <w:divId w:val="1876044186"/>
      </w:pPr>
      <w:r>
        <w:t xml:space="preserve">One common example of row binding is to bind a “total” row onto a descriptive table made with </w:t>
      </w:r>
      <w:proofErr w:type="spellStart"/>
      <w:r>
        <w:rPr>
          <w:rStyle w:val="Strong"/>
        </w:rPr>
        <w:t>dplyr</w:t>
      </w:r>
      <w:r>
        <w:t>’s</w:t>
      </w:r>
      <w:proofErr w:type="spellEnd"/>
      <w:r>
        <w:t xml:space="preserve"> </w:t>
      </w:r>
      <w:proofErr w:type="spellStart"/>
      <w:proofErr w:type="gramStart"/>
      <w:r>
        <w:rPr>
          <w:rStyle w:val="HTMLCode"/>
        </w:rPr>
        <w:t>summarise</w:t>
      </w:r>
      <w:proofErr w:type="spellEnd"/>
      <w:r>
        <w:rPr>
          <w:rStyle w:val="HTMLCode"/>
        </w:rPr>
        <w:t>(</w:t>
      </w:r>
      <w:proofErr w:type="gramEnd"/>
      <w:r>
        <w:rPr>
          <w:rStyle w:val="HTMLCode"/>
        </w:rPr>
        <w:t>)</w:t>
      </w:r>
      <w:r>
        <w:t xml:space="preserve"> function. Below we create a table of case counts and median CT values by hospital with a total row.</w:t>
      </w:r>
    </w:p>
    <w:p w14:paraId="7641A615" w14:textId="77777777" w:rsidR="00A0067E" w:rsidRDefault="00467CDC">
      <w:pPr>
        <w:pStyle w:val="NormalWeb"/>
        <w:divId w:val="1876044186"/>
      </w:pPr>
      <w:r>
        <w:lastRenderedPageBreak/>
        <w:t xml:space="preserve">The function </w:t>
      </w:r>
      <w:proofErr w:type="spellStart"/>
      <w:proofErr w:type="gramStart"/>
      <w:r>
        <w:rPr>
          <w:rStyle w:val="HTMLCode"/>
        </w:rPr>
        <w:t>summarise</w:t>
      </w:r>
      <w:proofErr w:type="spellEnd"/>
      <w:r>
        <w:rPr>
          <w:rStyle w:val="HTMLCode"/>
        </w:rPr>
        <w:t>(</w:t>
      </w:r>
      <w:proofErr w:type="gramEnd"/>
      <w:r>
        <w:rPr>
          <w:rStyle w:val="HTMLCode"/>
        </w:rPr>
        <w:t>)</w:t>
      </w:r>
      <w:r>
        <w:t xml:space="preserve"> is used on data grouped by hospital to return a summary data frame by hospital. But the function </w:t>
      </w:r>
      <w:proofErr w:type="spellStart"/>
      <w:proofErr w:type="gramStart"/>
      <w:r>
        <w:rPr>
          <w:rStyle w:val="HTMLCode"/>
        </w:rPr>
        <w:t>summarise</w:t>
      </w:r>
      <w:proofErr w:type="spellEnd"/>
      <w:r>
        <w:rPr>
          <w:rStyle w:val="HTMLCode"/>
        </w:rPr>
        <w:t>(</w:t>
      </w:r>
      <w:proofErr w:type="gramEnd"/>
      <w:r>
        <w:rPr>
          <w:rStyle w:val="HTMLCode"/>
        </w:rPr>
        <w:t>)</w:t>
      </w:r>
      <w:r>
        <w:t xml:space="preserve"> does not automatically produce a “totals” row, so we create it by </w:t>
      </w:r>
      <w:proofErr w:type="spellStart"/>
      <w:r>
        <w:t>summarising</w:t>
      </w:r>
      <w:proofErr w:type="spellEnd"/>
      <w:r>
        <w:t xml:space="preserve"> the data </w:t>
      </w:r>
      <w:r>
        <w:rPr>
          <w:rStyle w:val="Emphasis"/>
        </w:rPr>
        <w:t>again</w:t>
      </w:r>
      <w:r>
        <w:t>, but with the data not grouped by hospital. This produces a second data frame of just one row. We can then bind these data frames together to achieve the final table.</w:t>
      </w:r>
    </w:p>
    <w:p w14:paraId="4F8D5B7B" w14:textId="77777777" w:rsidR="00A0067E" w:rsidRDefault="00467CDC">
      <w:pPr>
        <w:pStyle w:val="NormalWeb"/>
        <w:divId w:val="1876044186"/>
      </w:pPr>
      <w:r>
        <w:t xml:space="preserve">See other worked examples like this in the </w:t>
      </w:r>
      <w:hyperlink w:anchor="descriptive-tables" w:history="1">
        <w:r>
          <w:rPr>
            <w:rStyle w:val="Hyperlink"/>
          </w:rPr>
          <w:t>Descriptive tables</w:t>
        </w:r>
      </w:hyperlink>
      <w:r>
        <w:t xml:space="preserve"> and </w:t>
      </w:r>
      <w:hyperlink w:anchor="tables-for-presentation" w:history="1">
        <w:r>
          <w:rPr>
            <w:rStyle w:val="Hyperlink"/>
          </w:rPr>
          <w:t>Tables for presentation</w:t>
        </w:r>
      </w:hyperlink>
      <w:r>
        <w:t xml:space="preserve"> pages.</w:t>
      </w:r>
    </w:p>
    <w:p w14:paraId="7CFB4E3A" w14:textId="77777777" w:rsidR="00A0067E" w:rsidRDefault="00467CDC">
      <w:pPr>
        <w:pStyle w:val="NormalWeb"/>
        <w:divId w:val="1876044186"/>
      </w:pPr>
      <w:r>
        <w:t xml:space="preserve">Here is the </w:t>
      </w:r>
      <w:proofErr w:type="spellStart"/>
      <w:r>
        <w:rPr>
          <w:rStyle w:val="HTMLCode"/>
        </w:rPr>
        <w:t>hosp_summary</w:t>
      </w:r>
      <w:proofErr w:type="spellEnd"/>
      <w:r>
        <w:t xml:space="preserve"> data frame:</w:t>
      </w:r>
    </w:p>
    <w:p w14:paraId="4FF51163" w14:textId="77777777" w:rsidR="00A0067E" w:rsidRDefault="00467CDC">
      <w:pPr>
        <w:pStyle w:val="NormalWeb"/>
        <w:divId w:val="1876044186"/>
      </w:pPr>
      <w:r>
        <w:t>Create a data frame with the “total” statistics (</w:t>
      </w:r>
      <w:r>
        <w:rPr>
          <w:rStyle w:val="Emphasis"/>
        </w:rPr>
        <w:t>not grouped by hospital</w:t>
      </w:r>
      <w:r>
        <w:t>). This will return just one row.</w:t>
      </w:r>
    </w:p>
    <w:p w14:paraId="07A8E8CC" w14:textId="77777777" w:rsidR="00A0067E" w:rsidRDefault="00467CDC">
      <w:pPr>
        <w:pStyle w:val="NormalWeb"/>
        <w:divId w:val="1876044186"/>
      </w:pPr>
      <w:r>
        <w:t xml:space="preserve">And below is that </w:t>
      </w:r>
      <w:r>
        <w:rPr>
          <w:rStyle w:val="HTMLCode"/>
        </w:rPr>
        <w:t>totals</w:t>
      </w:r>
      <w:r>
        <w:t xml:space="preserve"> data frame. Note how there are only two columns. These columns are also in </w:t>
      </w:r>
      <w:proofErr w:type="spellStart"/>
      <w:r>
        <w:rPr>
          <w:rStyle w:val="HTMLCode"/>
        </w:rPr>
        <w:t>hosp_summary</w:t>
      </w:r>
      <w:proofErr w:type="spellEnd"/>
      <w:r>
        <w:t xml:space="preserve">, but there is one column in </w:t>
      </w:r>
      <w:proofErr w:type="spellStart"/>
      <w:r>
        <w:rPr>
          <w:rStyle w:val="HTMLCode"/>
        </w:rPr>
        <w:t>hosp_summary</w:t>
      </w:r>
      <w:proofErr w:type="spellEnd"/>
      <w:r>
        <w:t xml:space="preserve"> that is not in </w:t>
      </w:r>
      <w:r>
        <w:rPr>
          <w:rStyle w:val="HTMLCode"/>
        </w:rPr>
        <w:t>totals</w:t>
      </w:r>
      <w:r>
        <w:t xml:space="preserve"> (</w:t>
      </w:r>
      <w:r>
        <w:rPr>
          <w:rStyle w:val="HTMLCode"/>
        </w:rPr>
        <w:t>hospital</w:t>
      </w:r>
      <w:r>
        <w:t>).</w:t>
      </w:r>
    </w:p>
    <w:p w14:paraId="75F787D0" w14:textId="77777777" w:rsidR="00A0067E" w:rsidRDefault="00467CDC">
      <w:pPr>
        <w:pStyle w:val="NormalWeb"/>
        <w:divId w:val="1876044186"/>
      </w:pPr>
      <w:r>
        <w:t xml:space="preserve">Now we can bind the rows together with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w:t>
      </w:r>
    </w:p>
    <w:p w14:paraId="34222F20" w14:textId="77777777" w:rsidR="00A0067E" w:rsidRDefault="00467CDC">
      <w:pPr>
        <w:pStyle w:val="NormalWeb"/>
        <w:divId w:val="1876044186"/>
      </w:pPr>
      <w:r>
        <w:t xml:space="preserve">Now we can view the result. See how in the final row, an empty </w:t>
      </w:r>
      <w:r>
        <w:rPr>
          <w:rStyle w:val="HTMLCode"/>
        </w:rPr>
        <w:t>NA</w:t>
      </w:r>
      <w:r>
        <w:t xml:space="preserve"> value fills in for the column </w:t>
      </w:r>
      <w:r>
        <w:rPr>
          <w:rStyle w:val="HTMLCode"/>
        </w:rPr>
        <w:t>hospital</w:t>
      </w:r>
      <w:r>
        <w:t xml:space="preserve"> that was not in </w:t>
      </w:r>
      <w:proofErr w:type="spellStart"/>
      <w:r>
        <w:rPr>
          <w:rStyle w:val="HTMLCode"/>
        </w:rPr>
        <w:t>hosp_summary</w:t>
      </w:r>
      <w:proofErr w:type="spellEnd"/>
      <w:r>
        <w:t xml:space="preserve">. As explained in the </w:t>
      </w:r>
      <w:hyperlink w:anchor="tables-for-presentation" w:history="1">
        <w:r>
          <w:rPr>
            <w:rStyle w:val="Hyperlink"/>
          </w:rPr>
          <w:t>Tables for presentation</w:t>
        </w:r>
      </w:hyperlink>
      <w:r>
        <w:t xml:space="preserve"> page, you could “fill-in” this cell with “Total” using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w:t>
      </w:r>
    </w:p>
    <w:p w14:paraId="1E769C25" w14:textId="77777777" w:rsidR="00A0067E" w:rsidRDefault="00467CDC">
      <w:pPr>
        <w:pStyle w:val="Heading3"/>
        <w:divId w:val="1809083129"/>
        <w:rPr>
          <w:rFonts w:eastAsia="Times New Roman"/>
        </w:rPr>
      </w:pPr>
      <w:r>
        <w:rPr>
          <w:rFonts w:eastAsia="Times New Roman"/>
        </w:rPr>
        <w:t>Bind columns</w:t>
      </w:r>
    </w:p>
    <w:p w14:paraId="4750EFCA" w14:textId="77777777" w:rsidR="00A0067E" w:rsidRDefault="00467CDC">
      <w:pPr>
        <w:pStyle w:val="NormalWeb"/>
        <w:divId w:val="1809083129"/>
      </w:pPr>
      <w:r>
        <w:t xml:space="preserve">There is a similar </w:t>
      </w:r>
      <w:proofErr w:type="spellStart"/>
      <w:r>
        <w:rPr>
          <w:rStyle w:val="Strong"/>
        </w:rPr>
        <w:t>dplyr</w:t>
      </w:r>
      <w:proofErr w:type="spellEnd"/>
      <w:r>
        <w:t xml:space="preserve"> function </w:t>
      </w:r>
      <w:proofErr w:type="spellStart"/>
      <w:r>
        <w:rPr>
          <w:rStyle w:val="HTMLCode"/>
        </w:rPr>
        <w:t>bind_</w:t>
      </w:r>
      <w:proofErr w:type="gramStart"/>
      <w:r>
        <w:rPr>
          <w:rStyle w:val="HTMLCode"/>
        </w:rPr>
        <w:t>cols</w:t>
      </w:r>
      <w:proofErr w:type="spellEnd"/>
      <w:r>
        <w:rPr>
          <w:rStyle w:val="HTMLCode"/>
        </w:rPr>
        <w:t>(</w:t>
      </w:r>
      <w:proofErr w:type="gramEnd"/>
      <w:r>
        <w:rPr>
          <w:rStyle w:val="HTMLCode"/>
        </w:rPr>
        <w:t>)</w:t>
      </w:r>
      <w:r>
        <w:t xml:space="preserve"> which you can use to combine two data frames sideways. Note that rows are matched to each other </w:t>
      </w:r>
      <w:r>
        <w:rPr>
          <w:rStyle w:val="Emphasis"/>
        </w:rPr>
        <w:t>by position</w:t>
      </w:r>
      <w:r>
        <w:t xml:space="preserve"> (not like a </w:t>
      </w:r>
      <w:r>
        <w:rPr>
          <w:rStyle w:val="Emphasis"/>
        </w:rPr>
        <w:t>join</w:t>
      </w:r>
      <w:r>
        <w:t xml:space="preserve"> above) - for </w:t>
      </w:r>
      <w:proofErr w:type="gramStart"/>
      <w:r>
        <w:t>example</w:t>
      </w:r>
      <w:proofErr w:type="gramEnd"/>
      <w:r>
        <w:t xml:space="preserve"> the 12th row in each data frame will be aligned.</w:t>
      </w:r>
    </w:p>
    <w:p w14:paraId="070BE2A4" w14:textId="77777777" w:rsidR="00A0067E" w:rsidRDefault="00467CDC">
      <w:pPr>
        <w:pStyle w:val="NormalWeb"/>
        <w:divId w:val="1809083129"/>
      </w:pPr>
      <w:r>
        <w:t xml:space="preserve">For an example, we bind several summary tables together. In order to do this, we also demonstrate how to re-arrange the order of rows in one data frame to match the order in another data frame, with </w:t>
      </w:r>
      <w:proofErr w:type="gramStart"/>
      <w:r>
        <w:rPr>
          <w:rStyle w:val="HTMLCode"/>
        </w:rPr>
        <w:t>match(</w:t>
      </w:r>
      <w:proofErr w:type="gramEnd"/>
      <w:r>
        <w:rPr>
          <w:rStyle w:val="HTMLCode"/>
        </w:rPr>
        <w:t>)</w:t>
      </w:r>
      <w:r>
        <w:t>.</w:t>
      </w:r>
    </w:p>
    <w:p w14:paraId="6E026147" w14:textId="77777777" w:rsidR="00A0067E" w:rsidRDefault="00467CDC">
      <w:pPr>
        <w:pStyle w:val="NormalWeb"/>
        <w:divId w:val="1809083129"/>
      </w:pPr>
      <w:r>
        <w:t xml:space="preserve">Here we define </w:t>
      </w:r>
      <w:proofErr w:type="spellStart"/>
      <w:r>
        <w:rPr>
          <w:rStyle w:val="HTMLCode"/>
        </w:rPr>
        <w:t>case_info</w:t>
      </w:r>
      <w:proofErr w:type="spellEnd"/>
      <w:r>
        <w:t xml:space="preserve"> as a summary data frame of </w:t>
      </w:r>
      <w:proofErr w:type="spellStart"/>
      <w:r>
        <w:t>linelist</w:t>
      </w:r>
      <w:proofErr w:type="spellEnd"/>
      <w:r>
        <w:t xml:space="preserve"> cases, by hospital, with the number of cases and the number of deaths.</w:t>
      </w:r>
    </w:p>
    <w:p w14:paraId="6C5AC75E" w14:textId="77777777" w:rsidR="00A0067E" w:rsidRDefault="00467CDC">
      <w:pPr>
        <w:pStyle w:val="NormalWeb"/>
        <w:divId w:val="1809083129"/>
      </w:pPr>
      <w:r>
        <w:t xml:space="preserve">And </w:t>
      </w:r>
      <w:proofErr w:type="gramStart"/>
      <w:r>
        <w:t>let’s</w:t>
      </w:r>
      <w:proofErr w:type="gramEnd"/>
      <w:r>
        <w:t xml:space="preserve"> say that here is a different data frame </w:t>
      </w:r>
      <w:proofErr w:type="spellStart"/>
      <w:r>
        <w:rPr>
          <w:rStyle w:val="HTMLCode"/>
        </w:rPr>
        <w:t>contact_fu</w:t>
      </w:r>
      <w:proofErr w:type="spellEnd"/>
      <w:r>
        <w:t xml:space="preserve"> containing information on the percent of exposed contacts investigated and “followed-up”, again by hospital.</w:t>
      </w:r>
    </w:p>
    <w:p w14:paraId="719F549C" w14:textId="77777777" w:rsidR="00A0067E" w:rsidRDefault="00467CDC">
      <w:pPr>
        <w:pStyle w:val="NormalWeb"/>
        <w:divId w:val="1809083129"/>
      </w:pPr>
      <w:r>
        <w:t xml:space="preserve">Note that the hospitals are the </w:t>
      </w:r>
      <w:proofErr w:type="gramStart"/>
      <w:r>
        <w:t>same, but</w:t>
      </w:r>
      <w:proofErr w:type="gramEnd"/>
      <w:r>
        <w:t xml:space="preserve"> are in different orders in each data frame. The easiest solution would be to use a </w:t>
      </w:r>
      <w:proofErr w:type="spellStart"/>
      <w:r>
        <w:rPr>
          <w:rStyle w:val="HTMLCode"/>
        </w:rPr>
        <w:t>left_</w:t>
      </w:r>
      <w:proofErr w:type="gramStart"/>
      <w:r>
        <w:rPr>
          <w:rStyle w:val="HTMLCode"/>
        </w:rPr>
        <w:t>join</w:t>
      </w:r>
      <w:proofErr w:type="spellEnd"/>
      <w:r>
        <w:rPr>
          <w:rStyle w:val="HTMLCode"/>
        </w:rPr>
        <w:t>(</w:t>
      </w:r>
      <w:proofErr w:type="gramEnd"/>
      <w:r>
        <w:rPr>
          <w:rStyle w:val="HTMLCode"/>
        </w:rPr>
        <w:t>)</w:t>
      </w:r>
      <w:r>
        <w:t xml:space="preserve"> on the </w:t>
      </w:r>
      <w:r>
        <w:rPr>
          <w:rStyle w:val="HTMLCode"/>
        </w:rPr>
        <w:t>hospital</w:t>
      </w:r>
      <w:r>
        <w:t xml:space="preserve"> column, but you could also use </w:t>
      </w:r>
      <w:proofErr w:type="spellStart"/>
      <w:r>
        <w:rPr>
          <w:rStyle w:val="HTMLCode"/>
        </w:rPr>
        <w:t>bind_cols</w:t>
      </w:r>
      <w:proofErr w:type="spellEnd"/>
      <w:r>
        <w:rPr>
          <w:rStyle w:val="HTMLCode"/>
        </w:rPr>
        <w:t>()</w:t>
      </w:r>
      <w:r>
        <w:t xml:space="preserve"> with one extra step.</w:t>
      </w:r>
    </w:p>
    <w:p w14:paraId="087DE16E" w14:textId="77777777" w:rsidR="00A0067E" w:rsidRDefault="00467CDC">
      <w:pPr>
        <w:pStyle w:val="Heading4"/>
        <w:divId w:val="150684800"/>
        <w:rPr>
          <w:rFonts w:eastAsia="Times New Roman"/>
        </w:rPr>
      </w:pPr>
      <w:r>
        <w:rPr>
          <w:rFonts w:eastAsia="Times New Roman"/>
        </w:rPr>
        <w:t xml:space="preserve">Use </w:t>
      </w:r>
      <w:proofErr w:type="gramStart"/>
      <w:r>
        <w:rPr>
          <w:rStyle w:val="HTMLCode"/>
        </w:rPr>
        <w:t>match(</w:t>
      </w:r>
      <w:proofErr w:type="gramEnd"/>
      <w:r>
        <w:rPr>
          <w:rStyle w:val="HTMLCode"/>
        </w:rPr>
        <w:t>)</w:t>
      </w:r>
      <w:r>
        <w:rPr>
          <w:rFonts w:eastAsia="Times New Roman"/>
        </w:rPr>
        <w:t xml:space="preserve"> to align ordering</w:t>
      </w:r>
    </w:p>
    <w:p w14:paraId="603DFD12" w14:textId="77777777" w:rsidR="00A0067E" w:rsidRDefault="00467CDC">
      <w:pPr>
        <w:pStyle w:val="NormalWeb"/>
        <w:divId w:val="150684800"/>
      </w:pPr>
      <w:r>
        <w:lastRenderedPageBreak/>
        <w:t xml:space="preserve">Because the row orders are different, a simple </w:t>
      </w:r>
      <w:proofErr w:type="spellStart"/>
      <w:r>
        <w:rPr>
          <w:rStyle w:val="HTMLCode"/>
        </w:rPr>
        <w:t>bind_</w:t>
      </w:r>
      <w:proofErr w:type="gramStart"/>
      <w:r>
        <w:rPr>
          <w:rStyle w:val="HTMLCode"/>
        </w:rPr>
        <w:t>cols</w:t>
      </w:r>
      <w:proofErr w:type="spellEnd"/>
      <w:r>
        <w:rPr>
          <w:rStyle w:val="HTMLCode"/>
        </w:rPr>
        <w:t>(</w:t>
      </w:r>
      <w:proofErr w:type="gramEnd"/>
      <w:r>
        <w:rPr>
          <w:rStyle w:val="HTMLCode"/>
        </w:rPr>
        <w:t>)</w:t>
      </w:r>
      <w:r>
        <w:t xml:space="preserve"> command would result in a mis-match of data. To fix this we can use </w:t>
      </w:r>
      <w:proofErr w:type="gramStart"/>
      <w:r>
        <w:rPr>
          <w:rStyle w:val="HTMLCode"/>
        </w:rPr>
        <w:t>match(</w:t>
      </w:r>
      <w:proofErr w:type="gramEnd"/>
      <w:r>
        <w:rPr>
          <w:rStyle w:val="HTMLCode"/>
        </w:rPr>
        <w:t>)</w:t>
      </w:r>
      <w:r>
        <w:t xml:space="preserve"> from </w:t>
      </w:r>
      <w:r>
        <w:rPr>
          <w:rStyle w:val="Strong"/>
        </w:rPr>
        <w:t>base</w:t>
      </w:r>
      <w:r>
        <w:t xml:space="preserve"> R to align the rows of a data frame in the same order as in another. We assume for this approach that there are no duplicate values in either data frame.</w:t>
      </w:r>
    </w:p>
    <w:p w14:paraId="452279A6" w14:textId="77777777" w:rsidR="00A0067E" w:rsidRDefault="00467CDC">
      <w:pPr>
        <w:pStyle w:val="NormalWeb"/>
        <w:divId w:val="150684800"/>
      </w:pPr>
      <w:r>
        <w:t xml:space="preserve">When we use </w:t>
      </w:r>
      <w:proofErr w:type="gramStart"/>
      <w:r>
        <w:rPr>
          <w:rStyle w:val="HTMLCode"/>
        </w:rPr>
        <w:t>match(</w:t>
      </w:r>
      <w:proofErr w:type="gramEnd"/>
      <w:r>
        <w:rPr>
          <w:rStyle w:val="HTMLCode"/>
        </w:rPr>
        <w:t>)</w:t>
      </w:r>
      <w:r>
        <w:t xml:space="preserve">, the syntax is </w:t>
      </w:r>
      <w:r>
        <w:rPr>
          <w:rStyle w:val="HTMLCode"/>
        </w:rPr>
        <w:t>match(TARGET ORDER VECTOR, DATA FRAME COLUMN TO CHANGE)</w:t>
      </w:r>
      <w:r>
        <w:t xml:space="preserve">, where the first argument is the desired order (either a stand-alone vector, or in this case a column in a data frame), and the second argument is the data frame column in the data frame that will be re-ordered. The output of </w:t>
      </w:r>
      <w:proofErr w:type="gramStart"/>
      <w:r>
        <w:rPr>
          <w:rStyle w:val="HTMLCode"/>
        </w:rPr>
        <w:t>match(</w:t>
      </w:r>
      <w:proofErr w:type="gramEnd"/>
      <w:r>
        <w:rPr>
          <w:rStyle w:val="HTMLCode"/>
        </w:rPr>
        <w:t>)</w:t>
      </w:r>
      <w:r>
        <w:t xml:space="preserve"> is a vector of numbers representing the correct position ordering. You can read more </w:t>
      </w:r>
      <w:proofErr w:type="gramStart"/>
      <w:r>
        <w:t xml:space="preserve">with </w:t>
      </w:r>
      <w:r>
        <w:rPr>
          <w:rStyle w:val="HTMLCode"/>
        </w:rPr>
        <w:t>?match</w:t>
      </w:r>
      <w:proofErr w:type="gramEnd"/>
      <w:r>
        <w:t>.</w:t>
      </w:r>
    </w:p>
    <w:p w14:paraId="56A1B48A" w14:textId="77777777" w:rsidR="00A0067E" w:rsidRDefault="00467CDC">
      <w:pPr>
        <w:pStyle w:val="NormalWeb"/>
        <w:divId w:val="150684800"/>
      </w:pPr>
      <w:r>
        <w:t xml:space="preserve">You can use this numeric vector to re-order the data frame - place it within subset brackets </w:t>
      </w:r>
      <w:proofErr w:type="gramStart"/>
      <w:r>
        <w:rPr>
          <w:rStyle w:val="HTMLCode"/>
        </w:rPr>
        <w:t>[ ]</w:t>
      </w:r>
      <w:proofErr w:type="gramEnd"/>
      <w:r>
        <w:t xml:space="preserve"> </w:t>
      </w:r>
      <w:r>
        <w:rPr>
          <w:rStyle w:val="Emphasis"/>
        </w:rPr>
        <w:t>before the comma</w:t>
      </w:r>
      <w:r>
        <w:t xml:space="preserve">. Read more about </w:t>
      </w:r>
      <w:r>
        <w:rPr>
          <w:rStyle w:val="Strong"/>
        </w:rPr>
        <w:t>base</w:t>
      </w:r>
      <w:r>
        <w:t xml:space="preserve"> R bracket subset syntax in the </w:t>
      </w:r>
      <w:hyperlink w:anchor="r-basics" w:history="1">
        <w:r>
          <w:rPr>
            <w:rStyle w:val="Hyperlink"/>
          </w:rPr>
          <w:t>R basics</w:t>
        </w:r>
      </w:hyperlink>
      <w:r>
        <w:t xml:space="preserve"> page. The command below creates a new data frame, defined as the old one in which the rows are ordered in the numeric vector above.</w:t>
      </w:r>
    </w:p>
    <w:p w14:paraId="1497E6CE" w14:textId="77777777" w:rsidR="00A0067E" w:rsidRDefault="00467CDC">
      <w:pPr>
        <w:pStyle w:val="NormalWeb"/>
        <w:divId w:val="150684800"/>
      </w:pPr>
      <w:r>
        <w:t xml:space="preserve">Now we can bind the data frame columns together, with the correct row order. Note that some columns are duplicated and will require cleaning with </w:t>
      </w:r>
      <w:proofErr w:type="gramStart"/>
      <w:r>
        <w:rPr>
          <w:rStyle w:val="HTMLCode"/>
        </w:rPr>
        <w:t>rename(</w:t>
      </w:r>
      <w:proofErr w:type="gramEnd"/>
      <w:r>
        <w:rPr>
          <w:rStyle w:val="HTMLCode"/>
        </w:rPr>
        <w:t>)</w:t>
      </w:r>
      <w:r>
        <w:t xml:space="preserve">. Read more </w:t>
      </w:r>
      <w:proofErr w:type="spellStart"/>
      <w:r>
        <w:t>aboout</w:t>
      </w:r>
      <w:proofErr w:type="spellEnd"/>
      <w:r>
        <w:t xml:space="preserve">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w:t>
      </w:r>
      <w:hyperlink r:id="rId250" w:history="1">
        <w:r>
          <w:rPr>
            <w:rStyle w:val="Hyperlink"/>
          </w:rPr>
          <w:t>here</w:t>
        </w:r>
      </w:hyperlink>
      <w:r>
        <w:t>.</w:t>
      </w:r>
    </w:p>
    <w:p w14:paraId="227E2A0E" w14:textId="77777777" w:rsidR="00A0067E" w:rsidRDefault="00467CDC">
      <w:pPr>
        <w:pStyle w:val="NormalWeb"/>
        <w:divId w:val="150684800"/>
      </w:pPr>
      <w:r>
        <w:t xml:space="preserve">A </w:t>
      </w:r>
      <w:r>
        <w:rPr>
          <w:rStyle w:val="Strong"/>
        </w:rPr>
        <w:t>base</w:t>
      </w:r>
      <w:r>
        <w:t xml:space="preserve"> R alternative to </w:t>
      </w:r>
      <w:proofErr w:type="spellStart"/>
      <w:r>
        <w:rPr>
          <w:rStyle w:val="HTMLCode"/>
        </w:rPr>
        <w:t>bind_cols</w:t>
      </w:r>
      <w:proofErr w:type="spellEnd"/>
      <w:r>
        <w:t xml:space="preserve"> is </w:t>
      </w:r>
      <w:proofErr w:type="spellStart"/>
      <w:proofErr w:type="gramStart"/>
      <w:r>
        <w:rPr>
          <w:rStyle w:val="HTMLCode"/>
        </w:rPr>
        <w:t>cbind</w:t>
      </w:r>
      <w:proofErr w:type="spellEnd"/>
      <w:r>
        <w:rPr>
          <w:rStyle w:val="HTMLCode"/>
        </w:rPr>
        <w:t>(</w:t>
      </w:r>
      <w:proofErr w:type="gramEnd"/>
      <w:r>
        <w:rPr>
          <w:rStyle w:val="HTMLCode"/>
        </w:rPr>
        <w:t>)</w:t>
      </w:r>
      <w:r>
        <w:t>, which performs the same operation.</w:t>
      </w:r>
    </w:p>
    <w:p w14:paraId="5D201DEC" w14:textId="77777777" w:rsidR="00A0067E" w:rsidRDefault="00467CDC">
      <w:pPr>
        <w:pStyle w:val="Heading2"/>
        <w:divId w:val="2106726191"/>
        <w:rPr>
          <w:rFonts w:eastAsia="Times New Roman"/>
        </w:rPr>
      </w:pPr>
      <w:r>
        <w:rPr>
          <w:rFonts w:eastAsia="Times New Roman"/>
        </w:rPr>
        <w:t>Resources</w:t>
      </w:r>
    </w:p>
    <w:p w14:paraId="3428C179" w14:textId="77777777" w:rsidR="00A0067E" w:rsidRDefault="00467CDC">
      <w:pPr>
        <w:pStyle w:val="NormalWeb"/>
        <w:divId w:val="2106726191"/>
      </w:pPr>
      <w:r>
        <w:t xml:space="preserve">The </w:t>
      </w:r>
      <w:hyperlink r:id="rId251" w:history="1">
        <w:proofErr w:type="spellStart"/>
        <w:r>
          <w:rPr>
            <w:rStyle w:val="Hyperlink"/>
          </w:rPr>
          <w:t>tidyverse</w:t>
        </w:r>
        <w:proofErr w:type="spellEnd"/>
        <w:r>
          <w:rPr>
            <w:rStyle w:val="Hyperlink"/>
          </w:rPr>
          <w:t xml:space="preserve"> page on joins</w:t>
        </w:r>
      </w:hyperlink>
    </w:p>
    <w:p w14:paraId="1A931786" w14:textId="77777777" w:rsidR="00A0067E" w:rsidRDefault="00467CDC">
      <w:pPr>
        <w:pStyle w:val="NormalWeb"/>
        <w:divId w:val="2106726191"/>
      </w:pPr>
      <w:r>
        <w:t xml:space="preserve">The </w:t>
      </w:r>
      <w:hyperlink r:id="rId252" w:history="1">
        <w:r>
          <w:rPr>
            <w:rStyle w:val="Hyperlink"/>
          </w:rPr>
          <w:t>R for Data Science page on relational data</w:t>
        </w:r>
      </w:hyperlink>
    </w:p>
    <w:p w14:paraId="17FA3DFC" w14:textId="77777777" w:rsidR="00A0067E" w:rsidRDefault="00467CDC">
      <w:pPr>
        <w:pStyle w:val="NormalWeb"/>
        <w:divId w:val="2106726191"/>
      </w:pPr>
      <w:r>
        <w:t xml:space="preserve">Th </w:t>
      </w:r>
      <w:hyperlink r:id="rId253" w:history="1">
        <w:proofErr w:type="spellStart"/>
        <w:r>
          <w:rPr>
            <w:rStyle w:val="Hyperlink"/>
          </w:rPr>
          <w:t>tidyverse</w:t>
        </w:r>
        <w:proofErr w:type="spellEnd"/>
        <w:r>
          <w:rPr>
            <w:rStyle w:val="Hyperlink"/>
          </w:rPr>
          <w:t xml:space="preserve"> page on </w:t>
        </w:r>
        <w:proofErr w:type="spellStart"/>
        <w:r>
          <w:rPr>
            <w:rStyle w:val="Hyperlink"/>
          </w:rPr>
          <w:t>dplyr</w:t>
        </w:r>
        <w:proofErr w:type="spellEnd"/>
      </w:hyperlink>
      <w:r>
        <w:t xml:space="preserve"> on binding</w:t>
      </w:r>
    </w:p>
    <w:p w14:paraId="762898E7" w14:textId="77777777" w:rsidR="00A0067E" w:rsidRDefault="00467CDC">
      <w:pPr>
        <w:pStyle w:val="NormalWeb"/>
        <w:divId w:val="2106726191"/>
      </w:pPr>
      <w:r>
        <w:t xml:space="preserve">A vignette on </w:t>
      </w:r>
      <w:hyperlink r:id="rId254" w:history="1">
        <w:proofErr w:type="spellStart"/>
        <w:r>
          <w:rPr>
            <w:rStyle w:val="Hyperlink"/>
          </w:rPr>
          <w:t>fastLink</w:t>
        </w:r>
        <w:proofErr w:type="spellEnd"/>
      </w:hyperlink>
      <w:r>
        <w:t xml:space="preserve"> at the package’s </w:t>
      </w:r>
      <w:proofErr w:type="spellStart"/>
      <w:r>
        <w:t>Github</w:t>
      </w:r>
      <w:proofErr w:type="spellEnd"/>
      <w:r>
        <w:t xml:space="preserve"> page</w:t>
      </w:r>
    </w:p>
    <w:p w14:paraId="0E7EC424" w14:textId="77777777" w:rsidR="00A0067E" w:rsidRDefault="00467CDC">
      <w:pPr>
        <w:pStyle w:val="NormalWeb"/>
        <w:divId w:val="2106726191"/>
      </w:pPr>
      <w:r>
        <w:t xml:space="preserve">Publication describing methodology of </w:t>
      </w:r>
      <w:hyperlink r:id="rId255" w:history="1">
        <w:proofErr w:type="spellStart"/>
        <w:r>
          <w:rPr>
            <w:rStyle w:val="Hyperlink"/>
          </w:rPr>
          <w:t>fastLink</w:t>
        </w:r>
        <w:proofErr w:type="spellEnd"/>
      </w:hyperlink>
    </w:p>
    <w:p w14:paraId="3037540C" w14:textId="77777777" w:rsidR="00A0067E" w:rsidRDefault="00467CDC">
      <w:pPr>
        <w:pStyle w:val="NormalWeb"/>
        <w:divId w:val="2106726191"/>
      </w:pPr>
      <w:r>
        <w:t xml:space="preserve">Publication describing </w:t>
      </w:r>
      <w:hyperlink r:id="rId256" w:history="1">
        <w:proofErr w:type="spellStart"/>
        <w:r>
          <w:rPr>
            <w:rStyle w:val="Hyperlink"/>
          </w:rPr>
          <w:t>RecordLinkage</w:t>
        </w:r>
        <w:proofErr w:type="spellEnd"/>
        <w:r>
          <w:rPr>
            <w:rStyle w:val="Hyperlink"/>
          </w:rPr>
          <w:t xml:space="preserve"> package</w:t>
        </w:r>
      </w:hyperlink>
    </w:p>
    <w:p w14:paraId="55A02853" w14:textId="77777777" w:rsidR="00A0067E" w:rsidRDefault="00467CDC">
      <w:pPr>
        <w:pStyle w:val="Heading1"/>
        <w:divId w:val="548343848"/>
        <w:rPr>
          <w:rFonts w:eastAsia="Times New Roman"/>
        </w:rPr>
      </w:pPr>
      <w:r>
        <w:rPr>
          <w:rFonts w:eastAsia="Times New Roman"/>
        </w:rPr>
        <w:t>De-duplication</w:t>
      </w:r>
    </w:p>
    <w:p w14:paraId="7C37DB6E" w14:textId="77777777" w:rsidR="00A0067E" w:rsidRDefault="00467CDC">
      <w:pPr>
        <w:pStyle w:val="NormalWeb"/>
        <w:divId w:val="548343848"/>
      </w:pPr>
      <w:r>
        <w:t>This page covers the following de-duplication techniques:</w:t>
      </w:r>
    </w:p>
    <w:p w14:paraId="05E9FEA7" w14:textId="77777777" w:rsidR="00A0067E" w:rsidRDefault="00467CDC">
      <w:pPr>
        <w:numPr>
          <w:ilvl w:val="0"/>
          <w:numId w:val="122"/>
        </w:numPr>
        <w:spacing w:before="100" w:beforeAutospacing="1" w:after="100" w:afterAutospacing="1"/>
        <w:divId w:val="548343848"/>
        <w:rPr>
          <w:rFonts w:eastAsia="Times New Roman"/>
        </w:rPr>
      </w:pPr>
      <w:r>
        <w:rPr>
          <w:rFonts w:eastAsia="Times New Roman"/>
        </w:rPr>
        <w:t>Identifying and removing duplicate rows</w:t>
      </w:r>
    </w:p>
    <w:p w14:paraId="7CDB1186" w14:textId="77777777" w:rsidR="00A0067E" w:rsidRDefault="00467CDC">
      <w:pPr>
        <w:numPr>
          <w:ilvl w:val="0"/>
          <w:numId w:val="122"/>
        </w:numPr>
        <w:spacing w:before="100" w:beforeAutospacing="1" w:after="100" w:afterAutospacing="1"/>
        <w:divId w:val="548343848"/>
        <w:rPr>
          <w:rFonts w:eastAsia="Times New Roman"/>
        </w:rPr>
      </w:pPr>
      <w:r>
        <w:rPr>
          <w:rFonts w:eastAsia="Times New Roman"/>
        </w:rPr>
        <w:t>“Slicing” rows to keep only certain rows (</w:t>
      </w:r>
      <w:proofErr w:type="gramStart"/>
      <w:r>
        <w:rPr>
          <w:rFonts w:eastAsia="Times New Roman"/>
        </w:rPr>
        <w:t>e.g.</w:t>
      </w:r>
      <w:proofErr w:type="gramEnd"/>
      <w:r>
        <w:rPr>
          <w:rFonts w:eastAsia="Times New Roman"/>
        </w:rPr>
        <w:t> min or max) from each group of rows</w:t>
      </w:r>
    </w:p>
    <w:p w14:paraId="7B3C3F1B" w14:textId="77777777" w:rsidR="00A0067E" w:rsidRDefault="00467CDC">
      <w:pPr>
        <w:numPr>
          <w:ilvl w:val="0"/>
          <w:numId w:val="122"/>
        </w:numPr>
        <w:spacing w:before="100" w:beforeAutospacing="1" w:after="100" w:afterAutospacing="1"/>
        <w:divId w:val="548343848"/>
        <w:rPr>
          <w:rFonts w:eastAsia="Times New Roman"/>
        </w:rPr>
      </w:pPr>
      <w:r>
        <w:rPr>
          <w:rFonts w:eastAsia="Times New Roman"/>
        </w:rPr>
        <w:t>“Rolling-up”, or combining values from multiple rows into one row</w:t>
      </w:r>
    </w:p>
    <w:p w14:paraId="514DF1B5" w14:textId="77777777" w:rsidR="00A0067E" w:rsidRDefault="00467CDC">
      <w:pPr>
        <w:pStyle w:val="Heading2"/>
        <w:divId w:val="1018042049"/>
        <w:rPr>
          <w:rFonts w:eastAsia="Times New Roman"/>
        </w:rPr>
      </w:pPr>
      <w:r>
        <w:rPr>
          <w:rFonts w:eastAsia="Times New Roman"/>
        </w:rPr>
        <w:lastRenderedPageBreak/>
        <w:t>Preparation</w:t>
      </w:r>
    </w:p>
    <w:p w14:paraId="363E932F" w14:textId="77777777" w:rsidR="00A0067E" w:rsidRDefault="00467CDC">
      <w:pPr>
        <w:pStyle w:val="Heading3"/>
        <w:divId w:val="868572148"/>
        <w:rPr>
          <w:rFonts w:eastAsia="Times New Roman"/>
        </w:rPr>
      </w:pPr>
      <w:r>
        <w:rPr>
          <w:rFonts w:eastAsia="Times New Roman"/>
        </w:rPr>
        <w:t>Load packages</w:t>
      </w:r>
    </w:p>
    <w:p w14:paraId="19A1312B" w14:textId="77777777" w:rsidR="00A0067E" w:rsidRDefault="00467CDC">
      <w:pPr>
        <w:pStyle w:val="NormalWeb"/>
        <w:divId w:val="868572148"/>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57E7EFD9" w14:textId="77777777" w:rsidR="00A0067E" w:rsidRDefault="00467CDC">
      <w:pPr>
        <w:pStyle w:val="Heading3"/>
        <w:divId w:val="864248543"/>
        <w:rPr>
          <w:rFonts w:eastAsia="Times New Roman"/>
        </w:rPr>
      </w:pPr>
      <w:r>
        <w:rPr>
          <w:rFonts w:eastAsia="Times New Roman"/>
        </w:rPr>
        <w:t>Import data</w:t>
      </w:r>
    </w:p>
    <w:p w14:paraId="77E93EA1" w14:textId="77777777" w:rsidR="00A0067E" w:rsidRDefault="00467CDC">
      <w:pPr>
        <w:pStyle w:val="NormalWeb"/>
        <w:divId w:val="864248543"/>
      </w:pPr>
      <w:r>
        <w:t>For demonstration, we will use an example dataset that is created with the R code below.</w:t>
      </w:r>
    </w:p>
    <w:p w14:paraId="4A14AEC8" w14:textId="77777777" w:rsidR="00A0067E" w:rsidRDefault="00467CDC">
      <w:pPr>
        <w:pStyle w:val="NormalWeb"/>
        <w:divId w:val="864248543"/>
      </w:pPr>
      <w:r>
        <w:t xml:space="preserve">The data are records of COVID-19 phone encounters, including encounters with contacts and with cases. The columns include </w:t>
      </w:r>
      <w:proofErr w:type="spellStart"/>
      <w:r>
        <w:rPr>
          <w:rStyle w:val="HTMLCode"/>
        </w:rPr>
        <w:t>recordID</w:t>
      </w:r>
      <w:proofErr w:type="spellEnd"/>
      <w:r>
        <w:t xml:space="preserve"> (computer-generated), </w:t>
      </w:r>
      <w:proofErr w:type="spellStart"/>
      <w:r>
        <w:rPr>
          <w:rStyle w:val="HTMLCode"/>
        </w:rPr>
        <w:t>personID</w:t>
      </w:r>
      <w:proofErr w:type="spellEnd"/>
      <w:r>
        <w:t xml:space="preserve">, </w:t>
      </w:r>
      <w:r>
        <w:rPr>
          <w:rStyle w:val="HTMLCode"/>
        </w:rPr>
        <w:t>name</w:t>
      </w:r>
      <w:r>
        <w:t xml:space="preserve">, </w:t>
      </w:r>
      <w:r>
        <w:rPr>
          <w:rStyle w:val="HTMLCode"/>
        </w:rPr>
        <w:t>date</w:t>
      </w:r>
      <w:r>
        <w:t xml:space="preserve"> of encounter, </w:t>
      </w:r>
      <w:r>
        <w:rPr>
          <w:rStyle w:val="HTMLCode"/>
        </w:rPr>
        <w:t>time</w:t>
      </w:r>
      <w:r>
        <w:t xml:space="preserve"> of encounter, the </w:t>
      </w:r>
      <w:r>
        <w:rPr>
          <w:rStyle w:val="HTMLCode"/>
        </w:rPr>
        <w:t>purpose</w:t>
      </w:r>
      <w:r>
        <w:t xml:space="preserve"> of the encounter (either to interview as a case or as a contact), and </w:t>
      </w:r>
      <w:proofErr w:type="spellStart"/>
      <w:r>
        <w:rPr>
          <w:rStyle w:val="HTMLCode"/>
        </w:rPr>
        <w:t>symptoms_ever</w:t>
      </w:r>
      <w:proofErr w:type="spellEnd"/>
      <w:r>
        <w:t xml:space="preserve"> (whether the person in that encounter reported </w:t>
      </w:r>
      <w:r>
        <w:rPr>
          <w:rStyle w:val="Emphasis"/>
        </w:rPr>
        <w:t>ever</w:t>
      </w:r>
      <w:r>
        <w:t xml:space="preserve"> having symptoms).</w:t>
      </w:r>
    </w:p>
    <w:p w14:paraId="16821815" w14:textId="77777777" w:rsidR="00A0067E" w:rsidRDefault="00467CDC">
      <w:pPr>
        <w:pStyle w:val="NormalWeb"/>
        <w:divId w:val="864248543"/>
      </w:pPr>
      <w:r>
        <w:t xml:space="preserve">Here is the code to create the </w:t>
      </w:r>
      <w:proofErr w:type="spellStart"/>
      <w:r>
        <w:rPr>
          <w:rStyle w:val="HTMLCode"/>
        </w:rPr>
        <w:t>obs</w:t>
      </w:r>
      <w:proofErr w:type="spellEnd"/>
      <w:r>
        <w:t xml:space="preserve"> dataset:</w:t>
      </w:r>
    </w:p>
    <w:p w14:paraId="17E2A6E9" w14:textId="77777777" w:rsidR="00A0067E" w:rsidRDefault="00467CDC">
      <w:pPr>
        <w:pStyle w:val="Heading4"/>
        <w:divId w:val="56630896"/>
        <w:rPr>
          <w:rFonts w:eastAsia="Times New Roman"/>
        </w:rPr>
      </w:pPr>
      <w:r>
        <w:rPr>
          <w:rFonts w:eastAsia="Times New Roman"/>
        </w:rPr>
        <w:t>Here is the data frame</w:t>
      </w:r>
    </w:p>
    <w:p w14:paraId="6D2A04D8" w14:textId="77777777" w:rsidR="00A0067E" w:rsidRDefault="00467CDC">
      <w:pPr>
        <w:pStyle w:val="NormalWeb"/>
        <w:divId w:val="56630896"/>
      </w:pPr>
      <w:r>
        <w:t>Use the filter boxes along the top to review the encounters for each person.</w:t>
      </w:r>
    </w:p>
    <w:p w14:paraId="0008C843" w14:textId="77777777" w:rsidR="00A0067E" w:rsidRDefault="00467CDC">
      <w:pPr>
        <w:pStyle w:val="NormalWeb"/>
        <w:divId w:val="56630896"/>
      </w:pPr>
      <w:r>
        <w:t>A few things to note as you review the data:</w:t>
      </w:r>
    </w:p>
    <w:p w14:paraId="6BF75421" w14:textId="77777777" w:rsidR="00A0067E" w:rsidRDefault="00467CDC">
      <w:pPr>
        <w:numPr>
          <w:ilvl w:val="0"/>
          <w:numId w:val="123"/>
        </w:numPr>
        <w:spacing w:before="100" w:beforeAutospacing="1" w:after="100" w:afterAutospacing="1"/>
        <w:divId w:val="56630896"/>
        <w:rPr>
          <w:rFonts w:eastAsia="Times New Roman"/>
        </w:rPr>
      </w:pPr>
      <w:r>
        <w:rPr>
          <w:rFonts w:eastAsia="Times New Roman"/>
        </w:rPr>
        <w:t xml:space="preserve">The first two records are 100% complete duplicates including duplicate </w:t>
      </w:r>
      <w:proofErr w:type="spellStart"/>
      <w:r>
        <w:rPr>
          <w:rStyle w:val="HTMLCode"/>
        </w:rPr>
        <w:t>recordID</w:t>
      </w:r>
      <w:proofErr w:type="spellEnd"/>
      <w:r>
        <w:rPr>
          <w:rFonts w:eastAsia="Times New Roman"/>
        </w:rPr>
        <w:t xml:space="preserve"> (must be a computer glitch!)</w:t>
      </w:r>
    </w:p>
    <w:p w14:paraId="0A637320" w14:textId="77777777" w:rsidR="00A0067E" w:rsidRDefault="00467CDC">
      <w:pPr>
        <w:numPr>
          <w:ilvl w:val="0"/>
          <w:numId w:val="123"/>
        </w:numPr>
        <w:spacing w:before="100" w:beforeAutospacing="1" w:after="100" w:afterAutospacing="1"/>
        <w:divId w:val="56630896"/>
        <w:rPr>
          <w:rFonts w:eastAsia="Times New Roman"/>
        </w:rPr>
      </w:pPr>
      <w:r>
        <w:rPr>
          <w:rFonts w:eastAsia="Times New Roman"/>
        </w:rPr>
        <w:t xml:space="preserve">The second two rows are duplicates, in all columns </w:t>
      </w:r>
      <w:r>
        <w:rPr>
          <w:rStyle w:val="Emphasis"/>
          <w:rFonts w:eastAsia="Times New Roman"/>
        </w:rPr>
        <w:t xml:space="preserve">except for </w:t>
      </w:r>
      <w:proofErr w:type="spellStart"/>
      <w:r>
        <w:rPr>
          <w:rStyle w:val="HTMLCode"/>
          <w:i/>
          <w:iCs/>
        </w:rPr>
        <w:t>recordID</w:t>
      </w:r>
      <w:proofErr w:type="spellEnd"/>
    </w:p>
    <w:p w14:paraId="24443A90" w14:textId="77777777" w:rsidR="00A0067E" w:rsidRDefault="00467CDC">
      <w:pPr>
        <w:numPr>
          <w:ilvl w:val="0"/>
          <w:numId w:val="123"/>
        </w:numPr>
        <w:spacing w:before="100" w:beforeAutospacing="1" w:after="100" w:afterAutospacing="1"/>
        <w:divId w:val="56630896"/>
        <w:rPr>
          <w:rFonts w:eastAsia="Times New Roman"/>
        </w:rPr>
      </w:pPr>
      <w:r>
        <w:rPr>
          <w:rFonts w:eastAsia="Times New Roman"/>
        </w:rPr>
        <w:t>Several people had multiple phone encounters, at various dates and times, and as contacts and/or cases</w:t>
      </w:r>
    </w:p>
    <w:p w14:paraId="68877908" w14:textId="77777777" w:rsidR="00A0067E" w:rsidRDefault="00467CDC">
      <w:pPr>
        <w:numPr>
          <w:ilvl w:val="0"/>
          <w:numId w:val="123"/>
        </w:numPr>
        <w:spacing w:before="100" w:beforeAutospacing="1" w:after="100" w:afterAutospacing="1"/>
        <w:divId w:val="56630896"/>
        <w:rPr>
          <w:rFonts w:eastAsia="Times New Roman"/>
        </w:rPr>
      </w:pPr>
      <w:r>
        <w:rPr>
          <w:rFonts w:eastAsia="Times New Roman"/>
        </w:rPr>
        <w:t xml:space="preserve">At each encounter, the person was asked if they had </w:t>
      </w:r>
      <w:r>
        <w:rPr>
          <w:rStyle w:val="Strong"/>
          <w:rFonts w:eastAsia="Times New Roman"/>
        </w:rPr>
        <w:t>ever</w:t>
      </w:r>
      <w:r>
        <w:rPr>
          <w:rFonts w:eastAsia="Times New Roman"/>
        </w:rPr>
        <w:t xml:space="preserve"> had symptoms, and some of this information is missing.</w:t>
      </w:r>
    </w:p>
    <w:p w14:paraId="303B1621" w14:textId="77777777" w:rsidR="00A0067E" w:rsidRDefault="00467CDC">
      <w:pPr>
        <w:pStyle w:val="NormalWeb"/>
        <w:divId w:val="56630896"/>
      </w:pPr>
      <w:r>
        <w:t xml:space="preserve">And here is a quick summary of the people and the purposes of their encounters, using </w:t>
      </w:r>
      <w:proofErr w:type="spellStart"/>
      <w:proofErr w:type="gramStart"/>
      <w:r>
        <w:rPr>
          <w:rStyle w:val="HTMLCode"/>
        </w:rPr>
        <w:t>tabyl</w:t>
      </w:r>
      <w:proofErr w:type="spellEnd"/>
      <w:r>
        <w:rPr>
          <w:rStyle w:val="HTMLCode"/>
        </w:rPr>
        <w:t>(</w:t>
      </w:r>
      <w:proofErr w:type="gramEnd"/>
      <w:r>
        <w:rPr>
          <w:rStyle w:val="HTMLCode"/>
        </w:rPr>
        <w:t>)</w:t>
      </w:r>
      <w:r>
        <w:t xml:space="preserve"> from </w:t>
      </w:r>
      <w:r>
        <w:rPr>
          <w:rStyle w:val="Strong"/>
        </w:rPr>
        <w:t>janitor</w:t>
      </w:r>
      <w:r>
        <w:t>:</w:t>
      </w:r>
    </w:p>
    <w:p w14:paraId="65CCAAE1" w14:textId="77777777" w:rsidR="00A0067E" w:rsidRDefault="00467CDC">
      <w:pPr>
        <w:pStyle w:val="Heading2"/>
        <w:divId w:val="2119911491"/>
        <w:rPr>
          <w:rFonts w:eastAsia="Times New Roman"/>
        </w:rPr>
      </w:pPr>
      <w:r>
        <w:rPr>
          <w:rFonts w:eastAsia="Times New Roman"/>
        </w:rPr>
        <w:t>Deduplication</w:t>
      </w:r>
    </w:p>
    <w:p w14:paraId="77C47119" w14:textId="77777777" w:rsidR="00A0067E" w:rsidRDefault="00467CDC">
      <w:pPr>
        <w:pStyle w:val="NormalWeb"/>
        <w:divId w:val="2119911491"/>
      </w:pPr>
      <w:r>
        <w:t xml:space="preserve">This section describes how to review and remove duplicate rows in a data frame. It also </w:t>
      </w:r>
      <w:proofErr w:type="gramStart"/>
      <w:r>
        <w:t>show</w:t>
      </w:r>
      <w:proofErr w:type="gramEnd"/>
      <w:r>
        <w:t xml:space="preserve"> how to handle duplicate elements in a vector.</w:t>
      </w:r>
    </w:p>
    <w:p w14:paraId="4633B37C" w14:textId="77777777" w:rsidR="00A0067E" w:rsidRDefault="00467CDC">
      <w:pPr>
        <w:pStyle w:val="Heading3"/>
        <w:divId w:val="128015680"/>
        <w:rPr>
          <w:rFonts w:eastAsia="Times New Roman"/>
        </w:rPr>
      </w:pPr>
      <w:r>
        <w:rPr>
          <w:rFonts w:eastAsia="Times New Roman"/>
        </w:rPr>
        <w:lastRenderedPageBreak/>
        <w:t>Examine duplicate rows</w:t>
      </w:r>
    </w:p>
    <w:p w14:paraId="487968FF" w14:textId="77777777" w:rsidR="00A0067E" w:rsidRDefault="00467CDC">
      <w:pPr>
        <w:pStyle w:val="NormalWeb"/>
        <w:divId w:val="128015680"/>
      </w:pPr>
      <w:r>
        <w:t xml:space="preserve">To quickly review rows that have duplicates, you can use </w:t>
      </w:r>
      <w:proofErr w:type="spellStart"/>
      <w:r>
        <w:rPr>
          <w:rStyle w:val="HTMLCode"/>
        </w:rPr>
        <w:t>get_</w:t>
      </w:r>
      <w:proofErr w:type="gramStart"/>
      <w:r>
        <w:rPr>
          <w:rStyle w:val="HTMLCode"/>
        </w:rPr>
        <w:t>dupes</w:t>
      </w:r>
      <w:proofErr w:type="spellEnd"/>
      <w:r>
        <w:rPr>
          <w:rStyle w:val="HTMLCode"/>
        </w:rPr>
        <w:t>(</w:t>
      </w:r>
      <w:proofErr w:type="gramEnd"/>
      <w:r>
        <w:rPr>
          <w:rStyle w:val="HTMLCode"/>
        </w:rPr>
        <w:t>)</w:t>
      </w:r>
      <w:r>
        <w:t xml:space="preserve"> from the </w:t>
      </w:r>
      <w:r>
        <w:rPr>
          <w:rStyle w:val="Strong"/>
        </w:rPr>
        <w:t>janitor</w:t>
      </w:r>
      <w:r>
        <w:t xml:space="preserve"> package. </w:t>
      </w:r>
      <w:r>
        <w:rPr>
          <w:rStyle w:val="Emphasis"/>
        </w:rPr>
        <w:t>By default</w:t>
      </w:r>
      <w:r>
        <w:t xml:space="preserve">, all columns are considered when duplicates are evaluated - rows returned by the function are 100% duplicates considering the values in </w:t>
      </w:r>
      <w:r>
        <w:rPr>
          <w:rStyle w:val="Emphasis"/>
        </w:rPr>
        <w:t>all</w:t>
      </w:r>
      <w:r>
        <w:t xml:space="preserve"> columns.</w:t>
      </w:r>
    </w:p>
    <w:p w14:paraId="74BDED61" w14:textId="77777777" w:rsidR="00A0067E" w:rsidRDefault="00467CDC">
      <w:pPr>
        <w:pStyle w:val="NormalWeb"/>
        <w:divId w:val="128015680"/>
      </w:pPr>
      <w:r>
        <w:t xml:space="preserve">In the </w:t>
      </w:r>
      <w:proofErr w:type="spellStart"/>
      <w:r>
        <w:rPr>
          <w:rStyle w:val="HTMLCode"/>
        </w:rPr>
        <w:t>obs</w:t>
      </w:r>
      <w:proofErr w:type="spellEnd"/>
      <w:r>
        <w:t xml:space="preserve"> data frame, the first two rows are </w:t>
      </w:r>
      <w:r>
        <w:rPr>
          <w:rStyle w:val="Emphasis"/>
        </w:rPr>
        <w:t>100% duplicates</w:t>
      </w:r>
      <w:r>
        <w:t xml:space="preserve"> - they have the same value in every column (including the </w:t>
      </w:r>
      <w:proofErr w:type="spellStart"/>
      <w:r>
        <w:rPr>
          <w:rStyle w:val="HTMLCode"/>
        </w:rPr>
        <w:t>recordID</w:t>
      </w:r>
      <w:proofErr w:type="spellEnd"/>
      <w:r>
        <w:t xml:space="preserve"> column, which is </w:t>
      </w:r>
      <w:r>
        <w:rPr>
          <w:rStyle w:val="Emphasis"/>
        </w:rPr>
        <w:t>supposed</w:t>
      </w:r>
      <w:r>
        <w:t xml:space="preserve"> to be unique - it must be some computer glitch). The returned data frame automatically includes a new column </w:t>
      </w:r>
      <w:proofErr w:type="spellStart"/>
      <w:r>
        <w:rPr>
          <w:rStyle w:val="HTMLCode"/>
        </w:rPr>
        <w:t>dupe_count</w:t>
      </w:r>
      <w:proofErr w:type="spellEnd"/>
      <w:r>
        <w:t xml:space="preserve"> on the right side, showing the number of rows with that combination of duplicate values.</w:t>
      </w:r>
    </w:p>
    <w:p w14:paraId="35488DE9" w14:textId="77777777" w:rsidR="00A0067E" w:rsidRDefault="00467CDC">
      <w:pPr>
        <w:pStyle w:val="NormalWeb"/>
        <w:divId w:val="128015680"/>
      </w:pPr>
      <w:r>
        <w:t xml:space="preserve">See the </w:t>
      </w:r>
      <w:hyperlink w:anchor="dedup_data" w:history="1">
        <w:r>
          <w:rPr>
            <w:rStyle w:val="Hyperlink"/>
          </w:rPr>
          <w:t>original data</w:t>
        </w:r>
      </w:hyperlink>
    </w:p>
    <w:p w14:paraId="3B78FE3C" w14:textId="77777777" w:rsidR="00A0067E" w:rsidRDefault="00467CDC">
      <w:pPr>
        <w:pStyle w:val="NormalWeb"/>
        <w:divId w:val="128015680"/>
      </w:pPr>
      <w:r>
        <w:t xml:space="preserve">However, if we choose to ignore </w:t>
      </w:r>
      <w:proofErr w:type="spellStart"/>
      <w:r>
        <w:rPr>
          <w:rStyle w:val="HTMLCode"/>
        </w:rPr>
        <w:t>recordID</w:t>
      </w:r>
      <w:proofErr w:type="spellEnd"/>
      <w:r>
        <w:t xml:space="preserve">, the 3rd and 4th rows </w:t>
      </w:r>
      <w:proofErr w:type="spellStart"/>
      <w:r>
        <w:t>rows</w:t>
      </w:r>
      <w:proofErr w:type="spellEnd"/>
      <w:r>
        <w:t xml:space="preserve"> are also </w:t>
      </w:r>
      <w:proofErr w:type="gramStart"/>
      <w:r>
        <w:t>duplicates</w:t>
      </w:r>
      <w:proofErr w:type="gramEnd"/>
      <w:r>
        <w:t xml:space="preserve"> of each other. That is, they have the same values in all columns </w:t>
      </w:r>
      <w:r>
        <w:rPr>
          <w:rStyle w:val="Emphasis"/>
        </w:rPr>
        <w:t>except</w:t>
      </w:r>
      <w:r>
        <w:t xml:space="preserve"> for </w:t>
      </w:r>
      <w:proofErr w:type="spellStart"/>
      <w:r>
        <w:rPr>
          <w:rStyle w:val="HTMLCode"/>
        </w:rPr>
        <w:t>recordID</w:t>
      </w:r>
      <w:proofErr w:type="spellEnd"/>
      <w:r>
        <w:t xml:space="preserve">. You can specify specific columns to be ignored in the function using a </w:t>
      </w:r>
      <w:r>
        <w:rPr>
          <w:rStyle w:val="HTMLCode"/>
        </w:rPr>
        <w:t>-</w:t>
      </w:r>
      <w:r>
        <w:t xml:space="preserve"> minus symbol.</w:t>
      </w:r>
    </w:p>
    <w:p w14:paraId="2BBE0E6D" w14:textId="77777777" w:rsidR="00A0067E" w:rsidRDefault="00467CDC">
      <w:pPr>
        <w:pStyle w:val="NormalWeb"/>
        <w:divId w:val="128015680"/>
      </w:pPr>
      <w:r>
        <w:t xml:space="preserve">You can also positively specify the columns to consider. Below, only rows that have the same values in the </w:t>
      </w:r>
      <w:r>
        <w:rPr>
          <w:rStyle w:val="HTMLCode"/>
        </w:rPr>
        <w:t>name</w:t>
      </w:r>
      <w:r>
        <w:t xml:space="preserve"> and </w:t>
      </w:r>
      <w:r>
        <w:rPr>
          <w:rStyle w:val="HTMLCode"/>
        </w:rPr>
        <w:t>purpose</w:t>
      </w:r>
      <w:r>
        <w:t xml:space="preserve"> columns are returned. Notice how “</w:t>
      </w:r>
      <w:proofErr w:type="spellStart"/>
      <w:r>
        <w:t>amrish</w:t>
      </w:r>
      <w:proofErr w:type="spellEnd"/>
      <w:r>
        <w:t xml:space="preserve">” now has </w:t>
      </w:r>
      <w:proofErr w:type="spellStart"/>
      <w:r>
        <w:rPr>
          <w:rStyle w:val="HTMLCode"/>
        </w:rPr>
        <w:t>dupe_count</w:t>
      </w:r>
      <w:proofErr w:type="spellEnd"/>
      <w:r>
        <w:t xml:space="preserve"> equal to 3 to reflect his three “contact” encounters.</w:t>
      </w:r>
    </w:p>
    <w:p w14:paraId="353C4224" w14:textId="77777777" w:rsidR="00A0067E" w:rsidRDefault="00467CDC">
      <w:pPr>
        <w:pStyle w:val="NormalWeb"/>
        <w:divId w:val="128015680"/>
      </w:pPr>
      <w:r>
        <w:t>*Scroll left for more rows**</w:t>
      </w:r>
    </w:p>
    <w:p w14:paraId="63C2310C" w14:textId="77777777" w:rsidR="00A0067E" w:rsidRDefault="00467CDC">
      <w:pPr>
        <w:pStyle w:val="NormalWeb"/>
        <w:divId w:val="128015680"/>
      </w:pPr>
      <w:r>
        <w:t xml:space="preserve">See the </w:t>
      </w:r>
      <w:hyperlink w:anchor="dedup_data" w:history="1">
        <w:r>
          <w:rPr>
            <w:rStyle w:val="Hyperlink"/>
          </w:rPr>
          <w:t>original data</w:t>
        </w:r>
      </w:hyperlink>
      <w:r>
        <w:t>.</w:t>
      </w:r>
    </w:p>
    <w:p w14:paraId="2BE08EA0" w14:textId="77777777" w:rsidR="00A0067E" w:rsidRDefault="00467CDC">
      <w:pPr>
        <w:pStyle w:val="NormalWeb"/>
        <w:divId w:val="128015680"/>
      </w:pPr>
      <w:r>
        <w:t xml:space="preserve">See </w:t>
      </w:r>
      <w:r>
        <w:rPr>
          <w:rStyle w:val="HTMLCode"/>
        </w:rPr>
        <w:t>?</w:t>
      </w:r>
      <w:proofErr w:type="spellStart"/>
      <w:r>
        <w:rPr>
          <w:rStyle w:val="HTMLCode"/>
        </w:rPr>
        <w:t>get_dupes</w:t>
      </w:r>
      <w:proofErr w:type="spellEnd"/>
      <w:r>
        <w:t xml:space="preserve"> for more details, or see this </w:t>
      </w:r>
      <w:hyperlink r:id="rId257" w:anchor="explore-records-with-duplicated-values-for-specific-combinations-of-variables-with-get_dupes" w:history="1">
        <w:r>
          <w:rPr>
            <w:rStyle w:val="Hyperlink"/>
          </w:rPr>
          <w:t>online reference</w:t>
        </w:r>
      </w:hyperlink>
    </w:p>
    <w:p w14:paraId="60CC4DDD" w14:textId="77777777" w:rsidR="00A0067E" w:rsidRDefault="00467CDC">
      <w:pPr>
        <w:pStyle w:val="Heading3"/>
        <w:divId w:val="315650539"/>
        <w:rPr>
          <w:rFonts w:eastAsia="Times New Roman"/>
        </w:rPr>
      </w:pPr>
      <w:r>
        <w:rPr>
          <w:rFonts w:eastAsia="Times New Roman"/>
        </w:rPr>
        <w:t>Keep only unique rows</w:t>
      </w:r>
    </w:p>
    <w:p w14:paraId="18D40AE7" w14:textId="77777777" w:rsidR="00A0067E" w:rsidRDefault="00467CDC">
      <w:pPr>
        <w:pStyle w:val="NormalWeb"/>
        <w:divId w:val="315650539"/>
      </w:pPr>
      <w:r>
        <w:t xml:space="preserve">To keep only unique rows of a data frame, use </w:t>
      </w:r>
      <w:proofErr w:type="gramStart"/>
      <w:r>
        <w:rPr>
          <w:rStyle w:val="HTMLCode"/>
        </w:rPr>
        <w:t>distinct(</w:t>
      </w:r>
      <w:proofErr w:type="gramEnd"/>
      <w:r>
        <w:rPr>
          <w:rStyle w:val="HTMLCode"/>
        </w:rPr>
        <w:t>)</w:t>
      </w:r>
      <w:r>
        <w:t xml:space="preserve"> from </w:t>
      </w:r>
      <w:proofErr w:type="spellStart"/>
      <w:r>
        <w:rPr>
          <w:rStyle w:val="Strong"/>
        </w:rPr>
        <w:t>dplyr</w:t>
      </w:r>
      <w:proofErr w:type="spellEnd"/>
      <w:r>
        <w:t xml:space="preserve"> (as demonstrated in the </w:t>
      </w:r>
      <w:hyperlink w:anchor="cleaning-data-and-core-functions" w:history="1">
        <w:r>
          <w:rPr>
            <w:rStyle w:val="Hyperlink"/>
          </w:rPr>
          <w:t>Cleaning data and core functions</w:t>
        </w:r>
      </w:hyperlink>
      <w:r>
        <w:t xml:space="preserve"> page). Rows that are duplicates are removed such that only the first of such rows is kept. By default, “first” means the highest </w:t>
      </w:r>
      <w:proofErr w:type="spellStart"/>
      <w:r>
        <w:rPr>
          <w:rStyle w:val="HTMLCode"/>
        </w:rPr>
        <w:t>rownumber</w:t>
      </w:r>
      <w:proofErr w:type="spellEnd"/>
      <w:r>
        <w:t xml:space="preserve"> (order of rows top-to-bottom). Only unique rows remain.</w:t>
      </w:r>
    </w:p>
    <w:p w14:paraId="19B2FDD0" w14:textId="77777777" w:rsidR="00A0067E" w:rsidRDefault="00467CDC">
      <w:pPr>
        <w:pStyle w:val="NormalWeb"/>
        <w:divId w:val="315650539"/>
      </w:pPr>
      <w:r>
        <w:t xml:space="preserve">In the example below, we run </w:t>
      </w:r>
      <w:proofErr w:type="gramStart"/>
      <w:r>
        <w:rPr>
          <w:rStyle w:val="HTMLCode"/>
        </w:rPr>
        <w:t>distinct(</w:t>
      </w:r>
      <w:proofErr w:type="gramEnd"/>
      <w:r>
        <w:rPr>
          <w:rStyle w:val="HTMLCode"/>
        </w:rPr>
        <w:t>)</w:t>
      </w:r>
      <w:r>
        <w:t xml:space="preserve"> such that the column </w:t>
      </w:r>
      <w:proofErr w:type="spellStart"/>
      <w:r>
        <w:rPr>
          <w:rStyle w:val="HTMLCode"/>
        </w:rPr>
        <w:t>recordID</w:t>
      </w:r>
      <w:proofErr w:type="spellEnd"/>
      <w:r>
        <w:t xml:space="preserve"> is excluded from consideration - thus </w:t>
      </w:r>
      <w:r>
        <w:rPr>
          <w:rStyle w:val="Strong"/>
        </w:rPr>
        <w:t>two duplicate rows are removed</w:t>
      </w:r>
      <w:r>
        <w:t>. The first row (for “</w:t>
      </w:r>
      <w:proofErr w:type="spellStart"/>
      <w:r>
        <w:t>adam</w:t>
      </w:r>
      <w:proofErr w:type="spellEnd"/>
      <w:r>
        <w:t>”) was 100% duplicated and has been removed. Also row 3 (for “</w:t>
      </w:r>
      <w:proofErr w:type="spellStart"/>
      <w:r>
        <w:t>amrish</w:t>
      </w:r>
      <w:proofErr w:type="spellEnd"/>
      <w:r>
        <w:t xml:space="preserve">”) was a duplicate in every column </w:t>
      </w:r>
      <w:r>
        <w:rPr>
          <w:rStyle w:val="Emphasis"/>
        </w:rPr>
        <w:t>except</w:t>
      </w:r>
      <w:r>
        <w:t xml:space="preserve"> </w:t>
      </w:r>
      <w:proofErr w:type="spellStart"/>
      <w:r>
        <w:rPr>
          <w:rStyle w:val="HTMLCode"/>
        </w:rPr>
        <w:t>recordID</w:t>
      </w:r>
      <w:proofErr w:type="spellEnd"/>
      <w:r>
        <w:t xml:space="preserve"> (which is not being considered) and so is also removed. The </w:t>
      </w:r>
      <w:proofErr w:type="spellStart"/>
      <w:r>
        <w:rPr>
          <w:rStyle w:val="HTMLCode"/>
        </w:rPr>
        <w:t>obs</w:t>
      </w:r>
      <w:proofErr w:type="spellEnd"/>
      <w:r>
        <w:t xml:space="preserve"> dataset n is now </w:t>
      </w:r>
      <w:proofErr w:type="spellStart"/>
      <w:r>
        <w:rPr>
          <w:rStyle w:val="HTMLCode"/>
        </w:rPr>
        <w:t>nrow</w:t>
      </w:r>
      <w:proofErr w:type="spellEnd"/>
      <w:r>
        <w:rPr>
          <w:rStyle w:val="HTMLCode"/>
        </w:rPr>
        <w:t>(</w:t>
      </w:r>
      <w:proofErr w:type="spellStart"/>
      <w:r>
        <w:rPr>
          <w:rStyle w:val="HTMLCode"/>
        </w:rPr>
        <w:t>obs</w:t>
      </w:r>
      <w:proofErr w:type="spellEnd"/>
      <w:r>
        <w:rPr>
          <w:rStyle w:val="HTMLCode"/>
        </w:rPr>
        <w:t>)-2</w:t>
      </w:r>
      <w:r>
        <w:t xml:space="preserve">, not </w:t>
      </w:r>
      <w:proofErr w:type="spellStart"/>
      <w:r>
        <w:rPr>
          <w:rStyle w:val="HTMLCode"/>
        </w:rPr>
        <w:t>nrow</w:t>
      </w:r>
      <w:proofErr w:type="spellEnd"/>
      <w:r>
        <w:rPr>
          <w:rStyle w:val="HTMLCode"/>
        </w:rPr>
        <w:t>(</w:t>
      </w:r>
      <w:proofErr w:type="spellStart"/>
      <w:r>
        <w:rPr>
          <w:rStyle w:val="HTMLCode"/>
        </w:rPr>
        <w:t>obs</w:t>
      </w:r>
      <w:proofErr w:type="spellEnd"/>
      <w:r>
        <w:rPr>
          <w:rStyle w:val="HTMLCode"/>
        </w:rPr>
        <w:t>)</w:t>
      </w:r>
      <w:r>
        <w:t xml:space="preserve"> rows).</w:t>
      </w:r>
    </w:p>
    <w:p w14:paraId="02BFC964" w14:textId="77777777" w:rsidR="00A0067E" w:rsidRDefault="00467CDC">
      <w:pPr>
        <w:pStyle w:val="NormalWeb"/>
        <w:divId w:val="315650539"/>
      </w:pPr>
      <w:r>
        <w:rPr>
          <w:rStyle w:val="Emphasis"/>
        </w:rPr>
        <w:t>Scroll to the left to see the entire data frame</w:t>
      </w:r>
    </w:p>
    <w:p w14:paraId="129DB6FB" w14:textId="77777777" w:rsidR="00A0067E" w:rsidRDefault="00467CDC">
      <w:pPr>
        <w:pStyle w:val="NormalWeb"/>
        <w:divId w:val="315650539"/>
      </w:pPr>
      <w:r>
        <w:rPr>
          <w:rStyle w:val="Emphasis"/>
          <w:b/>
          <w:bCs/>
          <w:color w:val="FFA500"/>
        </w:rPr>
        <w:t>CAUTION:</w:t>
      </w:r>
      <w:r>
        <w:rPr>
          <w:color w:val="FFA500"/>
        </w:rPr>
        <w:t xml:space="preserve"> If using </w:t>
      </w:r>
      <w:proofErr w:type="gramStart"/>
      <w:r>
        <w:rPr>
          <w:rStyle w:val="HTMLCode"/>
          <w:color w:val="FFA500"/>
        </w:rPr>
        <w:t>distinct(</w:t>
      </w:r>
      <w:proofErr w:type="gramEnd"/>
      <w:r>
        <w:rPr>
          <w:rStyle w:val="HTMLCode"/>
          <w:color w:val="FFA500"/>
        </w:rPr>
        <w:t>)</w:t>
      </w:r>
      <w:r>
        <w:rPr>
          <w:color w:val="FFA500"/>
        </w:rPr>
        <w:t xml:space="preserve"> on grouped data, the function will apply to each group.</w:t>
      </w:r>
    </w:p>
    <w:p w14:paraId="478170C2" w14:textId="77777777" w:rsidR="00A0067E" w:rsidRDefault="00467CDC">
      <w:pPr>
        <w:pStyle w:val="NormalWeb"/>
        <w:divId w:val="315650539"/>
      </w:pPr>
      <w:r>
        <w:rPr>
          <w:rStyle w:val="Strong"/>
        </w:rPr>
        <w:t>Deduplicate based on specific columns</w:t>
      </w:r>
    </w:p>
    <w:p w14:paraId="4BCFAE73" w14:textId="77777777" w:rsidR="00A0067E" w:rsidRDefault="00467CDC">
      <w:pPr>
        <w:pStyle w:val="NormalWeb"/>
        <w:divId w:val="315650539"/>
      </w:pPr>
      <w:r>
        <w:lastRenderedPageBreak/>
        <w:t xml:space="preserve">You can also specify columns to be the basis for de-duplication. In this way, the de-duplication only applies to rows that are duplicates within the specified columns. Unless you </w:t>
      </w:r>
      <w:proofErr w:type="gramStart"/>
      <w:r>
        <w:t xml:space="preserve">set </w:t>
      </w:r>
      <w:r>
        <w:rPr>
          <w:rStyle w:val="HTMLCode"/>
        </w:rPr>
        <w:t>.</w:t>
      </w:r>
      <w:proofErr w:type="spellStart"/>
      <w:r>
        <w:rPr>
          <w:rStyle w:val="HTMLCode"/>
        </w:rPr>
        <w:t>keep</w:t>
      </w:r>
      <w:proofErr w:type="gramEnd"/>
      <w:r>
        <w:rPr>
          <w:rStyle w:val="HTMLCode"/>
        </w:rPr>
        <w:t>_all</w:t>
      </w:r>
      <w:proofErr w:type="spellEnd"/>
      <w:r>
        <w:rPr>
          <w:rStyle w:val="HTMLCode"/>
        </w:rPr>
        <w:t xml:space="preserve"> = TRUE</w:t>
      </w:r>
      <w:r>
        <w:t>, all columns not mentioned will be dropped.</w:t>
      </w:r>
    </w:p>
    <w:p w14:paraId="796441CC" w14:textId="77777777" w:rsidR="00A0067E" w:rsidRDefault="00467CDC">
      <w:pPr>
        <w:pStyle w:val="NormalWeb"/>
        <w:divId w:val="315650539"/>
      </w:pPr>
      <w:r>
        <w:t xml:space="preserve">In the example below, the de-duplication only applies to rows that have identical values for </w:t>
      </w:r>
      <w:r>
        <w:rPr>
          <w:rStyle w:val="HTMLCode"/>
        </w:rPr>
        <w:t>name</w:t>
      </w:r>
      <w:r>
        <w:t xml:space="preserve"> and </w:t>
      </w:r>
      <w:r>
        <w:rPr>
          <w:rStyle w:val="HTMLCode"/>
        </w:rPr>
        <w:t>purpose</w:t>
      </w:r>
      <w:r>
        <w:t xml:space="preserve"> columns. Thus, “</w:t>
      </w:r>
      <w:proofErr w:type="spellStart"/>
      <w:r>
        <w:t>brian</w:t>
      </w:r>
      <w:proofErr w:type="spellEnd"/>
      <w:r>
        <w:t xml:space="preserve">” has only 2 rows instead of 3 - his </w:t>
      </w:r>
      <w:r>
        <w:rPr>
          <w:rStyle w:val="Emphasis"/>
        </w:rPr>
        <w:t>first</w:t>
      </w:r>
      <w:r>
        <w:t xml:space="preserve"> “contact” encounter and his only “case” encounter. To adjust so that </w:t>
      </w:r>
      <w:proofErr w:type="spellStart"/>
      <w:r>
        <w:t>brian’s</w:t>
      </w:r>
      <w:proofErr w:type="spellEnd"/>
      <w:r>
        <w:t xml:space="preserve"> </w:t>
      </w:r>
      <w:r>
        <w:rPr>
          <w:rStyle w:val="Emphasis"/>
        </w:rPr>
        <w:t>latest</w:t>
      </w:r>
      <w:r>
        <w:t xml:space="preserve"> encounter of each purpose is kept, see the tab on Slicing within groups.</w:t>
      </w:r>
    </w:p>
    <w:p w14:paraId="163D2F04" w14:textId="77777777" w:rsidR="00A0067E" w:rsidRDefault="00467CDC">
      <w:pPr>
        <w:pStyle w:val="NormalWeb"/>
        <w:divId w:val="315650539"/>
      </w:pPr>
      <w:r>
        <w:rPr>
          <w:rStyle w:val="Emphasis"/>
        </w:rPr>
        <w:t>Scroll to the left to see the entire data frame</w:t>
      </w:r>
    </w:p>
    <w:p w14:paraId="44416254" w14:textId="77777777" w:rsidR="00A0067E" w:rsidRDefault="00467CDC">
      <w:pPr>
        <w:pStyle w:val="NormalWeb"/>
        <w:divId w:val="315650539"/>
      </w:pPr>
      <w:r>
        <w:t xml:space="preserve">See the </w:t>
      </w:r>
      <w:hyperlink w:anchor="dedup_data" w:history="1">
        <w:r>
          <w:rPr>
            <w:rStyle w:val="Hyperlink"/>
          </w:rPr>
          <w:t>original data</w:t>
        </w:r>
      </w:hyperlink>
      <w:r>
        <w:t>.</w:t>
      </w:r>
    </w:p>
    <w:p w14:paraId="1B65FAFF" w14:textId="77777777" w:rsidR="00A0067E" w:rsidRDefault="00467CDC">
      <w:pPr>
        <w:pStyle w:val="Heading3"/>
        <w:divId w:val="1744794123"/>
        <w:rPr>
          <w:rFonts w:eastAsia="Times New Roman"/>
        </w:rPr>
      </w:pPr>
      <w:r>
        <w:rPr>
          <w:rFonts w:eastAsia="Times New Roman"/>
        </w:rPr>
        <w:t>Deduplicate elements in a vector</w:t>
      </w:r>
    </w:p>
    <w:p w14:paraId="325AD13E" w14:textId="77777777" w:rsidR="00A0067E" w:rsidRDefault="00467CDC">
      <w:pPr>
        <w:pStyle w:val="NormalWeb"/>
        <w:divId w:val="1744794123"/>
      </w:pPr>
      <w:r>
        <w:t xml:space="preserve">The function </w:t>
      </w:r>
      <w:proofErr w:type="gramStart"/>
      <w:r>
        <w:rPr>
          <w:rStyle w:val="HTMLCode"/>
        </w:rPr>
        <w:t>duplicated(</w:t>
      </w:r>
      <w:proofErr w:type="gramEnd"/>
      <w:r>
        <w:rPr>
          <w:rStyle w:val="HTMLCode"/>
        </w:rPr>
        <w:t>)</w:t>
      </w:r>
      <w:r>
        <w:t xml:space="preserve"> from </w:t>
      </w:r>
      <w:r>
        <w:rPr>
          <w:rStyle w:val="Strong"/>
        </w:rPr>
        <w:t>base</w:t>
      </w:r>
      <w:r>
        <w:t xml:space="preserve"> R will evaluate a vector (column) and return a logical vector of the same length (TRUE/FALSE). The first time a value appears, it will return FALSE (not a duplicate), and subsequent times that value appears it will return TRUE. Note how </w:t>
      </w:r>
      <w:r>
        <w:rPr>
          <w:rStyle w:val="HTMLCode"/>
        </w:rPr>
        <w:t>NA</w:t>
      </w:r>
      <w:r>
        <w:t xml:space="preserve"> is treated the same as any other value.</w:t>
      </w:r>
    </w:p>
    <w:p w14:paraId="611A11BC" w14:textId="77777777" w:rsidR="00A0067E" w:rsidRDefault="00467CDC">
      <w:pPr>
        <w:pStyle w:val="NormalWeb"/>
        <w:divId w:val="1744794123"/>
      </w:pPr>
      <w:r>
        <w:t>To return only the duplicated elements, you can use brackets to subset the original vector:</w:t>
      </w:r>
    </w:p>
    <w:p w14:paraId="40274DD0" w14:textId="77777777" w:rsidR="00A0067E" w:rsidRDefault="00467CDC">
      <w:pPr>
        <w:pStyle w:val="NormalWeb"/>
        <w:divId w:val="1744794123"/>
      </w:pPr>
      <w:r>
        <w:t xml:space="preserve">To return only the unique elements, use </w:t>
      </w:r>
      <w:proofErr w:type="gramStart"/>
      <w:r>
        <w:rPr>
          <w:rStyle w:val="HTMLCode"/>
        </w:rPr>
        <w:t>unique(</w:t>
      </w:r>
      <w:proofErr w:type="gramEnd"/>
      <w:r>
        <w:rPr>
          <w:rStyle w:val="HTMLCode"/>
        </w:rPr>
        <w:t>)</w:t>
      </w:r>
      <w:r>
        <w:t xml:space="preserve"> from </w:t>
      </w:r>
      <w:r>
        <w:rPr>
          <w:rStyle w:val="Strong"/>
        </w:rPr>
        <w:t>base</w:t>
      </w:r>
      <w:r>
        <w:t xml:space="preserve"> R. To remove </w:t>
      </w:r>
      <w:r>
        <w:rPr>
          <w:rStyle w:val="HTMLCode"/>
        </w:rPr>
        <w:t>NA</w:t>
      </w:r>
      <w:r>
        <w:t xml:space="preserve">s from the output, nest </w:t>
      </w:r>
      <w:proofErr w:type="spellStart"/>
      <w:proofErr w:type="gramStart"/>
      <w:r>
        <w:rPr>
          <w:rStyle w:val="HTMLCode"/>
        </w:rPr>
        <w:t>na.omit</w:t>
      </w:r>
      <w:proofErr w:type="spellEnd"/>
      <w:proofErr w:type="gramEnd"/>
      <w:r>
        <w:rPr>
          <w:rStyle w:val="HTMLCode"/>
        </w:rPr>
        <w:t>()</w:t>
      </w:r>
      <w:r>
        <w:t xml:space="preserve"> within </w:t>
      </w:r>
      <w:r>
        <w:rPr>
          <w:rStyle w:val="HTMLCode"/>
        </w:rPr>
        <w:t>unique()</w:t>
      </w:r>
      <w:r>
        <w:t>.</w:t>
      </w:r>
    </w:p>
    <w:p w14:paraId="3EE0E959" w14:textId="77777777" w:rsidR="00A0067E" w:rsidRDefault="00467CDC">
      <w:pPr>
        <w:pStyle w:val="Heading3"/>
        <w:divId w:val="901216504"/>
        <w:rPr>
          <w:rFonts w:eastAsia="Times New Roman"/>
        </w:rPr>
      </w:pPr>
      <w:r>
        <w:rPr>
          <w:rFonts w:eastAsia="Times New Roman"/>
        </w:rPr>
        <w:t xml:space="preserve">Using </w:t>
      </w:r>
      <w:r>
        <w:rPr>
          <w:rStyle w:val="Strong"/>
          <w:rFonts w:eastAsia="Times New Roman"/>
          <w:b/>
          <w:bCs/>
        </w:rPr>
        <w:t>base</w:t>
      </w:r>
      <w:r>
        <w:rPr>
          <w:rFonts w:eastAsia="Times New Roman"/>
        </w:rPr>
        <w:t xml:space="preserve"> R</w:t>
      </w:r>
    </w:p>
    <w:p w14:paraId="5564CB6E" w14:textId="77777777" w:rsidR="00A0067E" w:rsidRDefault="00467CDC">
      <w:pPr>
        <w:pStyle w:val="NormalWeb"/>
        <w:divId w:val="901216504"/>
      </w:pPr>
      <w:r>
        <w:rPr>
          <w:rStyle w:val="Strong"/>
        </w:rPr>
        <w:t>To return duplicate rows</w:t>
      </w:r>
    </w:p>
    <w:p w14:paraId="16DD1B79" w14:textId="77777777" w:rsidR="00A0067E" w:rsidRDefault="00467CDC">
      <w:pPr>
        <w:pStyle w:val="NormalWeb"/>
        <w:divId w:val="901216504"/>
      </w:pPr>
      <w:r>
        <w:t xml:space="preserve">In </w:t>
      </w:r>
      <w:r>
        <w:rPr>
          <w:rStyle w:val="Strong"/>
        </w:rPr>
        <w:t>base</w:t>
      </w:r>
      <w:r>
        <w:t xml:space="preserve"> R, you can also see which rows are 100% duplicates in a data frame </w:t>
      </w:r>
      <w:r>
        <w:rPr>
          <w:rStyle w:val="HTMLCode"/>
        </w:rPr>
        <w:t>df</w:t>
      </w:r>
      <w:r>
        <w:t xml:space="preserve"> with the command </w:t>
      </w:r>
      <w:r>
        <w:rPr>
          <w:rStyle w:val="HTMLCode"/>
        </w:rPr>
        <w:t>duplicated(df)</w:t>
      </w:r>
      <w:r>
        <w:t xml:space="preserve"> (returns a logical vector of the rows).</w:t>
      </w:r>
    </w:p>
    <w:p w14:paraId="3B73A2A3" w14:textId="77777777" w:rsidR="00A0067E" w:rsidRDefault="00467CDC">
      <w:pPr>
        <w:pStyle w:val="NormalWeb"/>
        <w:divId w:val="901216504"/>
      </w:pPr>
      <w:r>
        <w:t xml:space="preserve">Thus, you can also use the base subset </w:t>
      </w:r>
      <w:proofErr w:type="gramStart"/>
      <w:r>
        <w:rPr>
          <w:rStyle w:val="HTMLCode"/>
        </w:rPr>
        <w:t>[ ]</w:t>
      </w:r>
      <w:proofErr w:type="gramEnd"/>
      <w:r>
        <w:t xml:space="preserve"> on the data frame to see the </w:t>
      </w:r>
      <w:r>
        <w:rPr>
          <w:rStyle w:val="Emphasis"/>
        </w:rPr>
        <w:t>duplicated</w:t>
      </w:r>
      <w:r>
        <w:t xml:space="preserve"> rows with </w:t>
      </w:r>
      <w:r>
        <w:rPr>
          <w:rStyle w:val="HTMLCode"/>
        </w:rPr>
        <w:t>df[duplicated(df),]</w:t>
      </w:r>
      <w:r>
        <w:t xml:space="preserve"> (don’t forget the comma, meaning that you want to see all columns!).</w:t>
      </w:r>
    </w:p>
    <w:p w14:paraId="5E330B19" w14:textId="77777777" w:rsidR="00A0067E" w:rsidRDefault="00467CDC">
      <w:pPr>
        <w:pStyle w:val="NormalWeb"/>
        <w:divId w:val="901216504"/>
      </w:pPr>
      <w:r>
        <w:rPr>
          <w:rStyle w:val="Strong"/>
        </w:rPr>
        <w:t>To return unique rows</w:t>
      </w:r>
    </w:p>
    <w:p w14:paraId="673DADA6" w14:textId="77777777" w:rsidR="00A0067E" w:rsidRDefault="00467CDC">
      <w:pPr>
        <w:pStyle w:val="NormalWeb"/>
        <w:divId w:val="901216504"/>
      </w:pPr>
      <w:r>
        <w:t xml:space="preserve">See the notes above. To see the </w:t>
      </w:r>
      <w:r>
        <w:rPr>
          <w:rStyle w:val="Emphasis"/>
        </w:rPr>
        <w:t>unique</w:t>
      </w:r>
      <w:r>
        <w:t xml:space="preserve"> rows you add the logical </w:t>
      </w:r>
      <w:proofErr w:type="gramStart"/>
      <w:r>
        <w:t xml:space="preserve">negator </w:t>
      </w:r>
      <w:r>
        <w:rPr>
          <w:rStyle w:val="HTMLCode"/>
        </w:rPr>
        <w:t>!</w:t>
      </w:r>
      <w:proofErr w:type="gramEnd"/>
      <w:r>
        <w:t xml:space="preserve"> in front of the </w:t>
      </w:r>
      <w:r>
        <w:rPr>
          <w:rStyle w:val="HTMLCode"/>
        </w:rPr>
        <w:t>duplicated()</w:t>
      </w:r>
      <w:r>
        <w:t xml:space="preserve"> function:</w:t>
      </w:r>
      <w:r>
        <w:br/>
      </w:r>
      <w:r>
        <w:rPr>
          <w:rStyle w:val="HTMLCode"/>
        </w:rPr>
        <w:t>df[!duplicated(df),]</w:t>
      </w:r>
    </w:p>
    <w:p w14:paraId="443BA4E7" w14:textId="77777777" w:rsidR="00A0067E" w:rsidRDefault="00467CDC">
      <w:pPr>
        <w:pStyle w:val="NormalWeb"/>
        <w:divId w:val="901216504"/>
      </w:pPr>
      <w:r>
        <w:rPr>
          <w:rStyle w:val="Strong"/>
        </w:rPr>
        <w:t>To return rows that are duplicates of only certain columns</w:t>
      </w:r>
    </w:p>
    <w:p w14:paraId="3F320577" w14:textId="77777777" w:rsidR="00A0067E" w:rsidRDefault="00467CDC">
      <w:pPr>
        <w:pStyle w:val="NormalWeb"/>
        <w:divId w:val="901216504"/>
      </w:pPr>
      <w:r>
        <w:t xml:space="preserve">Subset the </w:t>
      </w:r>
      <w:r>
        <w:rPr>
          <w:rStyle w:val="HTMLCode"/>
        </w:rPr>
        <w:t>df</w:t>
      </w:r>
      <w:r>
        <w:t xml:space="preserve"> that is </w:t>
      </w:r>
      <w:r>
        <w:rPr>
          <w:rStyle w:val="Emphasis"/>
        </w:rPr>
        <w:t xml:space="preserve">within the </w:t>
      </w:r>
      <w:proofErr w:type="gramStart"/>
      <w:r>
        <w:rPr>
          <w:rStyle w:val="HTMLCode"/>
          <w:i/>
          <w:iCs/>
        </w:rPr>
        <w:t>duplicated(</w:t>
      </w:r>
      <w:proofErr w:type="gramEnd"/>
      <w:r>
        <w:rPr>
          <w:rStyle w:val="HTMLCode"/>
          <w:i/>
          <w:iCs/>
        </w:rPr>
        <w:t>)</w:t>
      </w:r>
      <w:r>
        <w:rPr>
          <w:rStyle w:val="Emphasis"/>
        </w:rPr>
        <w:t xml:space="preserve"> parentheses</w:t>
      </w:r>
      <w:r>
        <w:t xml:space="preserve">, so this function will operate on only certain columns of the </w:t>
      </w:r>
      <w:r>
        <w:rPr>
          <w:rStyle w:val="HTMLCode"/>
        </w:rPr>
        <w:t>df</w:t>
      </w:r>
      <w:r>
        <w:t>.</w:t>
      </w:r>
    </w:p>
    <w:p w14:paraId="7D086E02" w14:textId="77777777" w:rsidR="00A0067E" w:rsidRDefault="00467CDC">
      <w:pPr>
        <w:pStyle w:val="NormalWeb"/>
        <w:divId w:val="901216504"/>
      </w:pPr>
      <w:r>
        <w:lastRenderedPageBreak/>
        <w:t xml:space="preserve">To specify the columns, provide column numbers or names after a comma (remember, all this is </w:t>
      </w:r>
      <w:r>
        <w:rPr>
          <w:rStyle w:val="Emphasis"/>
        </w:rPr>
        <w:t>within</w:t>
      </w:r>
      <w:r>
        <w:t xml:space="preserve"> the </w:t>
      </w:r>
      <w:proofErr w:type="gramStart"/>
      <w:r>
        <w:rPr>
          <w:rStyle w:val="HTMLCode"/>
        </w:rPr>
        <w:t>duplicated(</w:t>
      </w:r>
      <w:proofErr w:type="gramEnd"/>
      <w:r>
        <w:rPr>
          <w:rStyle w:val="HTMLCode"/>
        </w:rPr>
        <w:t>)</w:t>
      </w:r>
      <w:r>
        <w:t xml:space="preserve"> function).</w:t>
      </w:r>
    </w:p>
    <w:p w14:paraId="47714361" w14:textId="77777777" w:rsidR="00A0067E" w:rsidRDefault="00467CDC">
      <w:pPr>
        <w:pStyle w:val="NormalWeb"/>
        <w:divId w:val="901216504"/>
      </w:pPr>
      <w:r>
        <w:t xml:space="preserve">Be sure to keep the </w:t>
      </w:r>
      <w:proofErr w:type="gramStart"/>
      <w:r>
        <w:t xml:space="preserve">comma </w:t>
      </w:r>
      <w:r>
        <w:rPr>
          <w:rStyle w:val="HTMLCode"/>
        </w:rPr>
        <w:t>,</w:t>
      </w:r>
      <w:proofErr w:type="gramEnd"/>
      <w:r>
        <w:t xml:space="preserve"> </w:t>
      </w:r>
      <w:r>
        <w:rPr>
          <w:rStyle w:val="Emphasis"/>
        </w:rPr>
        <w:t>outside</w:t>
      </w:r>
      <w:r>
        <w:t xml:space="preserve"> after the </w:t>
      </w:r>
      <w:r>
        <w:rPr>
          <w:rStyle w:val="HTMLCode"/>
        </w:rPr>
        <w:t>duplicated()</w:t>
      </w:r>
      <w:r>
        <w:t xml:space="preserve"> function as well!</w:t>
      </w:r>
    </w:p>
    <w:p w14:paraId="5F32B56E" w14:textId="77777777" w:rsidR="00A0067E" w:rsidRDefault="00467CDC">
      <w:pPr>
        <w:pStyle w:val="NormalWeb"/>
        <w:divId w:val="901216504"/>
      </w:pPr>
      <w:r>
        <w:t xml:space="preserve">For example, to evaluate only columns 2 through 5 for duplicates: </w:t>
      </w:r>
      <w:proofErr w:type="gramStart"/>
      <w:r>
        <w:rPr>
          <w:rStyle w:val="HTMLCode"/>
        </w:rPr>
        <w:t>df[</w:t>
      </w:r>
      <w:proofErr w:type="gramEnd"/>
      <w:r>
        <w:rPr>
          <w:rStyle w:val="HTMLCode"/>
        </w:rPr>
        <w:t>!duplicated(df[, 2:5]),]</w:t>
      </w:r>
      <w:r>
        <w:br/>
        <w:t xml:space="preserve">To evaluate only columns </w:t>
      </w:r>
      <w:r>
        <w:rPr>
          <w:rStyle w:val="HTMLCode"/>
        </w:rPr>
        <w:t>name</w:t>
      </w:r>
      <w:r>
        <w:t xml:space="preserve"> and </w:t>
      </w:r>
      <w:r>
        <w:rPr>
          <w:rStyle w:val="HTMLCode"/>
        </w:rPr>
        <w:t>purpose</w:t>
      </w:r>
      <w:r>
        <w:t xml:space="preserve"> for duplicates: </w:t>
      </w:r>
      <w:r>
        <w:rPr>
          <w:rStyle w:val="HTMLCode"/>
        </w:rPr>
        <w:t>df[!duplicated(df[, c("name", "purpose)]),]</w:t>
      </w:r>
    </w:p>
    <w:p w14:paraId="37672AF5" w14:textId="77777777" w:rsidR="00A0067E" w:rsidRDefault="00467CDC">
      <w:pPr>
        <w:pStyle w:val="Heading2"/>
        <w:divId w:val="2088191251"/>
        <w:rPr>
          <w:rFonts w:eastAsia="Times New Roman"/>
        </w:rPr>
      </w:pPr>
      <w:r>
        <w:rPr>
          <w:rFonts w:eastAsia="Times New Roman"/>
        </w:rPr>
        <w:t>Slicing</w:t>
      </w:r>
    </w:p>
    <w:p w14:paraId="0BE7C55C" w14:textId="77777777" w:rsidR="00A0067E" w:rsidRDefault="00467CDC">
      <w:pPr>
        <w:pStyle w:val="NormalWeb"/>
        <w:divId w:val="2088191251"/>
      </w:pPr>
      <w:r>
        <w:t>To “slice” a data frame to apply a filter on the rows by row number/position. This becomes particularly useful if you have multiple rows per functional group (</w:t>
      </w:r>
      <w:proofErr w:type="gramStart"/>
      <w:r>
        <w:t>e.g.</w:t>
      </w:r>
      <w:proofErr w:type="gramEnd"/>
      <w:r>
        <w:t> per “person”) and you only want to keep one or some of them.</w:t>
      </w:r>
    </w:p>
    <w:p w14:paraId="558B116B" w14:textId="77777777" w:rsidR="00A0067E" w:rsidRDefault="00467CDC">
      <w:pPr>
        <w:pStyle w:val="NormalWeb"/>
        <w:divId w:val="2088191251"/>
      </w:pPr>
      <w:r>
        <w:t xml:space="preserve">The basic </w:t>
      </w:r>
      <w:proofErr w:type="gramStart"/>
      <w:r>
        <w:rPr>
          <w:rStyle w:val="HTMLCode"/>
        </w:rPr>
        <w:t>slice(</w:t>
      </w:r>
      <w:proofErr w:type="gramEnd"/>
      <w:r>
        <w:rPr>
          <w:rStyle w:val="HTMLCode"/>
        </w:rPr>
        <w:t>)</w:t>
      </w:r>
      <w:r>
        <w:t xml:space="preserve"> function accepts numbers and returns rows in those positions. If the numbers provided are positive, only they are returned. If negative, those rows are </w:t>
      </w:r>
      <w:r>
        <w:rPr>
          <w:rStyle w:val="Emphasis"/>
        </w:rPr>
        <w:t>not</w:t>
      </w:r>
      <w:r>
        <w:t xml:space="preserve"> returned. Numbers must be either all positive or all negative.</w:t>
      </w:r>
    </w:p>
    <w:p w14:paraId="53281C26" w14:textId="77777777" w:rsidR="00A0067E" w:rsidRDefault="00467CDC">
      <w:pPr>
        <w:pStyle w:val="NormalWeb"/>
        <w:divId w:val="2088191251"/>
      </w:pPr>
      <w:r>
        <w:t xml:space="preserve">See the </w:t>
      </w:r>
      <w:hyperlink w:anchor="dedup_data" w:history="1">
        <w:r>
          <w:rPr>
            <w:rStyle w:val="Hyperlink"/>
          </w:rPr>
          <w:t>original data</w:t>
        </w:r>
      </w:hyperlink>
      <w:r>
        <w:t>.</w:t>
      </w:r>
    </w:p>
    <w:p w14:paraId="44CCB552" w14:textId="77777777" w:rsidR="00A0067E" w:rsidRDefault="00467CDC">
      <w:pPr>
        <w:pStyle w:val="NormalWeb"/>
        <w:divId w:val="2088191251"/>
      </w:pPr>
      <w:r>
        <w:t xml:space="preserve">There are several variations: These should be provided with a column and </w:t>
      </w:r>
      <w:proofErr w:type="gramStart"/>
      <w:r>
        <w:t>a number of</w:t>
      </w:r>
      <w:proofErr w:type="gramEnd"/>
      <w:r>
        <w:t xml:space="preserve"> rows to return (to </w:t>
      </w:r>
      <w:r>
        <w:rPr>
          <w:rStyle w:val="HTMLCode"/>
        </w:rPr>
        <w:t>n =</w:t>
      </w:r>
      <w:r>
        <w:t>).</w:t>
      </w:r>
    </w:p>
    <w:p w14:paraId="7C54EA9E" w14:textId="77777777" w:rsidR="00A0067E" w:rsidRDefault="00467CDC">
      <w:pPr>
        <w:numPr>
          <w:ilvl w:val="0"/>
          <w:numId w:val="124"/>
        </w:numPr>
        <w:spacing w:before="100" w:beforeAutospacing="1" w:after="100" w:afterAutospacing="1"/>
        <w:divId w:val="2088191251"/>
        <w:rPr>
          <w:rFonts w:eastAsia="Times New Roman"/>
        </w:rPr>
      </w:pPr>
      <w:proofErr w:type="spellStart"/>
      <w:r>
        <w:rPr>
          <w:rStyle w:val="HTMLCode"/>
        </w:rPr>
        <w:t>slice_</w:t>
      </w:r>
      <w:proofErr w:type="gramStart"/>
      <w:r>
        <w:rPr>
          <w:rStyle w:val="HTMLCode"/>
        </w:rPr>
        <w:t>min</w:t>
      </w:r>
      <w:proofErr w:type="spellEnd"/>
      <w:r>
        <w:rPr>
          <w:rStyle w:val="HTMLCode"/>
        </w:rPr>
        <w:t>(</w:t>
      </w:r>
      <w:proofErr w:type="gramEnd"/>
      <w:r>
        <w:rPr>
          <w:rStyle w:val="HTMLCode"/>
        </w:rPr>
        <w:t>)</w:t>
      </w:r>
      <w:r>
        <w:rPr>
          <w:rFonts w:eastAsia="Times New Roman"/>
        </w:rPr>
        <w:t xml:space="preserve"> and </w:t>
      </w:r>
      <w:proofErr w:type="spellStart"/>
      <w:r>
        <w:rPr>
          <w:rStyle w:val="HTMLCode"/>
        </w:rPr>
        <w:t>slice_max</w:t>
      </w:r>
      <w:proofErr w:type="spellEnd"/>
      <w:r>
        <w:rPr>
          <w:rStyle w:val="HTMLCode"/>
        </w:rPr>
        <w:t>()</w:t>
      </w:r>
      <w:r>
        <w:rPr>
          <w:rFonts w:eastAsia="Times New Roman"/>
        </w:rPr>
        <w:t xml:space="preserve"> keep only the row(s) with the </w:t>
      </w:r>
      <w:proofErr w:type="spellStart"/>
      <w:r>
        <w:rPr>
          <w:rFonts w:eastAsia="Times New Roman"/>
        </w:rPr>
        <w:t>minimium</w:t>
      </w:r>
      <w:proofErr w:type="spellEnd"/>
      <w:r>
        <w:rPr>
          <w:rFonts w:eastAsia="Times New Roman"/>
        </w:rPr>
        <w:t xml:space="preserve"> or maximum value(s) of the specified column. This also works to return the “min” and “max” of ordered factors.</w:t>
      </w:r>
    </w:p>
    <w:p w14:paraId="60B9BBD0" w14:textId="77777777" w:rsidR="00A0067E" w:rsidRDefault="00467CDC">
      <w:pPr>
        <w:numPr>
          <w:ilvl w:val="0"/>
          <w:numId w:val="124"/>
        </w:numPr>
        <w:spacing w:before="100" w:beforeAutospacing="1" w:after="100" w:afterAutospacing="1"/>
        <w:divId w:val="2088191251"/>
        <w:rPr>
          <w:rFonts w:eastAsia="Times New Roman"/>
        </w:rPr>
      </w:pPr>
      <w:proofErr w:type="spellStart"/>
      <w:r>
        <w:rPr>
          <w:rStyle w:val="HTMLCode"/>
        </w:rPr>
        <w:t>slice_</w:t>
      </w:r>
      <w:proofErr w:type="gramStart"/>
      <w:r>
        <w:rPr>
          <w:rStyle w:val="HTMLCode"/>
        </w:rPr>
        <w:t>head</w:t>
      </w:r>
      <w:proofErr w:type="spellEnd"/>
      <w:r>
        <w:rPr>
          <w:rStyle w:val="HTMLCode"/>
        </w:rPr>
        <w:t>(</w:t>
      </w:r>
      <w:proofErr w:type="gramEnd"/>
      <w:r>
        <w:rPr>
          <w:rStyle w:val="HTMLCode"/>
        </w:rPr>
        <w:t>)</w:t>
      </w:r>
      <w:r>
        <w:rPr>
          <w:rFonts w:eastAsia="Times New Roman"/>
        </w:rPr>
        <w:t xml:space="preserve"> and </w:t>
      </w:r>
      <w:proofErr w:type="spellStart"/>
      <w:r>
        <w:rPr>
          <w:rStyle w:val="HTMLCode"/>
        </w:rPr>
        <w:t>slice_tail</w:t>
      </w:r>
      <w:proofErr w:type="spellEnd"/>
      <w:r>
        <w:rPr>
          <w:rStyle w:val="HTMLCode"/>
        </w:rPr>
        <w:t>()</w:t>
      </w:r>
      <w:r>
        <w:rPr>
          <w:rFonts w:eastAsia="Times New Roman"/>
        </w:rPr>
        <w:t xml:space="preserve"> - keep only the </w:t>
      </w:r>
      <w:r>
        <w:rPr>
          <w:rStyle w:val="Emphasis"/>
          <w:rFonts w:eastAsia="Times New Roman"/>
        </w:rPr>
        <w:t>first</w:t>
      </w:r>
      <w:r>
        <w:rPr>
          <w:rFonts w:eastAsia="Times New Roman"/>
        </w:rPr>
        <w:t xml:space="preserve"> or </w:t>
      </w:r>
      <w:r>
        <w:rPr>
          <w:rStyle w:val="Emphasis"/>
          <w:rFonts w:eastAsia="Times New Roman"/>
        </w:rPr>
        <w:t>last</w:t>
      </w:r>
      <w:r>
        <w:rPr>
          <w:rFonts w:eastAsia="Times New Roman"/>
        </w:rPr>
        <w:t xml:space="preserve"> row(s).</w:t>
      </w:r>
    </w:p>
    <w:p w14:paraId="506703B0" w14:textId="77777777" w:rsidR="00A0067E" w:rsidRDefault="00467CDC">
      <w:pPr>
        <w:numPr>
          <w:ilvl w:val="0"/>
          <w:numId w:val="124"/>
        </w:numPr>
        <w:spacing w:before="100" w:beforeAutospacing="1" w:after="100" w:afterAutospacing="1"/>
        <w:divId w:val="2088191251"/>
        <w:rPr>
          <w:rFonts w:eastAsia="Times New Roman"/>
        </w:rPr>
      </w:pPr>
      <w:proofErr w:type="spellStart"/>
      <w:r>
        <w:rPr>
          <w:rStyle w:val="HTMLCode"/>
        </w:rPr>
        <w:t>slice_</w:t>
      </w:r>
      <w:proofErr w:type="gramStart"/>
      <w:r>
        <w:rPr>
          <w:rStyle w:val="HTMLCode"/>
        </w:rPr>
        <w:t>sample</w:t>
      </w:r>
      <w:proofErr w:type="spellEnd"/>
      <w:r>
        <w:rPr>
          <w:rStyle w:val="HTMLCode"/>
        </w:rPr>
        <w:t>(</w:t>
      </w:r>
      <w:proofErr w:type="gramEnd"/>
      <w:r>
        <w:rPr>
          <w:rStyle w:val="HTMLCode"/>
        </w:rPr>
        <w:t>)</w:t>
      </w:r>
      <w:r>
        <w:rPr>
          <w:rFonts w:eastAsia="Times New Roman"/>
        </w:rPr>
        <w:t xml:space="preserve"> - keep only a random sample of the rows.</w:t>
      </w:r>
    </w:p>
    <w:p w14:paraId="1B054AB6" w14:textId="77777777" w:rsidR="00A0067E" w:rsidRDefault="00467CDC">
      <w:pPr>
        <w:pStyle w:val="NormalWeb"/>
        <w:divId w:val="2088191251"/>
      </w:pPr>
      <w:r>
        <w:t xml:space="preserve">Use arguments </w:t>
      </w:r>
      <w:r>
        <w:rPr>
          <w:rStyle w:val="HTMLCode"/>
        </w:rPr>
        <w:t>n =</w:t>
      </w:r>
      <w:r>
        <w:t xml:space="preserve"> or </w:t>
      </w:r>
      <w:r>
        <w:rPr>
          <w:rStyle w:val="HTMLCode"/>
        </w:rPr>
        <w:t>prop =</w:t>
      </w:r>
      <w:r>
        <w:t xml:space="preserve"> to specify the number or proportion of rows to keep. If not using the function in a pipe chain, provide the data argument first (e.g. </w:t>
      </w:r>
      <w:proofErr w:type="gramStart"/>
      <w:r>
        <w:rPr>
          <w:rStyle w:val="HTMLCode"/>
        </w:rPr>
        <w:t>slice(</w:t>
      </w:r>
      <w:proofErr w:type="gramEnd"/>
      <w:r>
        <w:rPr>
          <w:rStyle w:val="HTMLCode"/>
        </w:rPr>
        <w:t>data, n = 2)</w:t>
      </w:r>
      <w:r>
        <w:t xml:space="preserve">). </w:t>
      </w:r>
      <w:proofErr w:type="gramStart"/>
      <w:r>
        <w:t xml:space="preserve">See </w:t>
      </w:r>
      <w:r>
        <w:rPr>
          <w:rStyle w:val="HTMLCode"/>
        </w:rPr>
        <w:t>?slice</w:t>
      </w:r>
      <w:proofErr w:type="gramEnd"/>
      <w:r>
        <w:t xml:space="preserve"> for more information.</w:t>
      </w:r>
    </w:p>
    <w:p w14:paraId="350FDE71" w14:textId="77777777" w:rsidR="00A0067E" w:rsidRDefault="00467CDC">
      <w:pPr>
        <w:pStyle w:val="NormalWeb"/>
        <w:divId w:val="2088191251"/>
      </w:pPr>
      <w:r>
        <w:t>Other arguments:</w:t>
      </w:r>
    </w:p>
    <w:p w14:paraId="3CD562FA" w14:textId="77777777" w:rsidR="00A0067E" w:rsidRDefault="00467CDC">
      <w:pPr>
        <w:pStyle w:val="NormalWeb"/>
        <w:divId w:val="2088191251"/>
      </w:pPr>
      <w:proofErr w:type="gramStart"/>
      <w:r>
        <w:rPr>
          <w:rStyle w:val="HTMLCode"/>
        </w:rPr>
        <w:t>.</w:t>
      </w:r>
      <w:proofErr w:type="spellStart"/>
      <w:r>
        <w:rPr>
          <w:rStyle w:val="HTMLCode"/>
        </w:rPr>
        <w:t>order</w:t>
      </w:r>
      <w:proofErr w:type="gramEnd"/>
      <w:r>
        <w:rPr>
          <w:rStyle w:val="HTMLCode"/>
        </w:rPr>
        <w:t>_by</w:t>
      </w:r>
      <w:proofErr w:type="spellEnd"/>
      <w:r>
        <w:rPr>
          <w:rStyle w:val="HTMLCode"/>
        </w:rPr>
        <w:t xml:space="preserve"> =</w:t>
      </w:r>
      <w:r>
        <w:t xml:space="preserve"> used in </w:t>
      </w:r>
      <w:proofErr w:type="spellStart"/>
      <w:r>
        <w:rPr>
          <w:rStyle w:val="HTMLCode"/>
        </w:rPr>
        <w:t>slice_min</w:t>
      </w:r>
      <w:proofErr w:type="spellEnd"/>
      <w:r>
        <w:rPr>
          <w:rStyle w:val="HTMLCode"/>
        </w:rPr>
        <w:t>()</w:t>
      </w:r>
      <w:r>
        <w:t xml:space="preserve"> and </w:t>
      </w:r>
      <w:proofErr w:type="spellStart"/>
      <w:r>
        <w:rPr>
          <w:rStyle w:val="HTMLCode"/>
        </w:rPr>
        <w:t>slice_max</w:t>
      </w:r>
      <w:proofErr w:type="spellEnd"/>
      <w:r>
        <w:rPr>
          <w:rStyle w:val="HTMLCode"/>
        </w:rPr>
        <w:t>()</w:t>
      </w:r>
      <w:r>
        <w:t xml:space="preserve"> this is a column to order by before slicing.</w:t>
      </w:r>
      <w:r>
        <w:br/>
      </w:r>
      <w:proofErr w:type="spellStart"/>
      <w:r>
        <w:rPr>
          <w:rStyle w:val="HTMLCode"/>
        </w:rPr>
        <w:t>with_ties</w:t>
      </w:r>
      <w:proofErr w:type="spellEnd"/>
      <w:r>
        <w:rPr>
          <w:rStyle w:val="HTMLCode"/>
        </w:rPr>
        <w:t xml:space="preserve"> =</w:t>
      </w:r>
      <w:r>
        <w:t xml:space="preserve"> TRUE by default, meaning ties are kept.</w:t>
      </w:r>
      <w:r>
        <w:br/>
      </w:r>
      <w:r>
        <w:rPr>
          <w:rStyle w:val="HTMLCode"/>
        </w:rPr>
        <w:t>.preserve =</w:t>
      </w:r>
      <w:r>
        <w:t xml:space="preserve"> FALSE by default. If TRUE then the grouping structure is re-calculated after slicing.</w:t>
      </w:r>
      <w:r>
        <w:br/>
      </w:r>
      <w:proofErr w:type="spellStart"/>
      <w:r>
        <w:rPr>
          <w:rStyle w:val="HTMLCode"/>
        </w:rPr>
        <w:t>weight_by</w:t>
      </w:r>
      <w:proofErr w:type="spellEnd"/>
      <w:r>
        <w:rPr>
          <w:rStyle w:val="HTMLCode"/>
        </w:rPr>
        <w:t xml:space="preserve"> =</w:t>
      </w:r>
      <w:r>
        <w:t xml:space="preserve"> Optional, numeric column to weight by (bigger number more likely to get sampled). Also </w:t>
      </w:r>
      <w:r>
        <w:rPr>
          <w:rStyle w:val="HTMLCode"/>
        </w:rPr>
        <w:t>replace =</w:t>
      </w:r>
      <w:r>
        <w:t xml:space="preserve"> for whether sampling is done with/without replacement.</w:t>
      </w:r>
    </w:p>
    <w:p w14:paraId="6142E710" w14:textId="77777777" w:rsidR="00A0067E" w:rsidRDefault="00467CDC">
      <w:pPr>
        <w:pStyle w:val="NormalWeb"/>
        <w:divId w:val="2088191251"/>
      </w:pPr>
      <w:r>
        <w:rPr>
          <w:rStyle w:val="Emphasis"/>
          <w:b/>
          <w:bCs/>
          <w:color w:val="006400"/>
        </w:rPr>
        <w:lastRenderedPageBreak/>
        <w:t>TIP:</w:t>
      </w:r>
      <w:r>
        <w:rPr>
          <w:color w:val="006400"/>
        </w:rPr>
        <w:t xml:space="preserve"> When using </w:t>
      </w:r>
      <w:proofErr w:type="spellStart"/>
      <w:r>
        <w:rPr>
          <w:rStyle w:val="HTMLCode"/>
          <w:color w:val="006400"/>
        </w:rPr>
        <w:t>slice_</w:t>
      </w:r>
      <w:proofErr w:type="gramStart"/>
      <w:r>
        <w:rPr>
          <w:rStyle w:val="HTMLCode"/>
          <w:color w:val="006400"/>
        </w:rPr>
        <w:t>max</w:t>
      </w:r>
      <w:proofErr w:type="spellEnd"/>
      <w:r>
        <w:rPr>
          <w:rStyle w:val="HTMLCode"/>
          <w:color w:val="006400"/>
        </w:rPr>
        <w:t>(</w:t>
      </w:r>
      <w:proofErr w:type="gramEnd"/>
      <w:r>
        <w:rPr>
          <w:rStyle w:val="HTMLCode"/>
          <w:color w:val="006400"/>
        </w:rPr>
        <w:t>)</w:t>
      </w:r>
      <w:r>
        <w:rPr>
          <w:color w:val="006400"/>
        </w:rPr>
        <w:t xml:space="preserve"> and </w:t>
      </w:r>
      <w:proofErr w:type="spellStart"/>
      <w:r>
        <w:rPr>
          <w:rStyle w:val="HTMLCode"/>
          <w:color w:val="006400"/>
        </w:rPr>
        <w:t>slice_min</w:t>
      </w:r>
      <w:proofErr w:type="spellEnd"/>
      <w:r>
        <w:rPr>
          <w:rStyle w:val="HTMLCode"/>
          <w:color w:val="006400"/>
        </w:rPr>
        <w:t>()</w:t>
      </w:r>
      <w:r>
        <w:rPr>
          <w:color w:val="006400"/>
        </w:rPr>
        <w:t xml:space="preserve">, be sure to specify/write the </w:t>
      </w:r>
      <w:r>
        <w:rPr>
          <w:rStyle w:val="HTMLCode"/>
          <w:color w:val="006400"/>
        </w:rPr>
        <w:t>n =</w:t>
      </w:r>
      <w:r>
        <w:rPr>
          <w:color w:val="006400"/>
        </w:rPr>
        <w:t xml:space="preserve"> (e.g. </w:t>
      </w:r>
      <w:r>
        <w:rPr>
          <w:rStyle w:val="HTMLCode"/>
          <w:color w:val="006400"/>
        </w:rPr>
        <w:t>n = 2</w:t>
      </w:r>
      <w:r>
        <w:rPr>
          <w:color w:val="006400"/>
        </w:rPr>
        <w:t xml:space="preserve">, not just </w:t>
      </w:r>
      <w:r>
        <w:rPr>
          <w:rStyle w:val="HTMLCode"/>
          <w:color w:val="006400"/>
        </w:rPr>
        <w:t>2</w:t>
      </w:r>
      <w:r>
        <w:rPr>
          <w:color w:val="006400"/>
        </w:rPr>
        <w:t xml:space="preserve">). Otherwise you may get an error </w:t>
      </w:r>
      <w:proofErr w:type="gramStart"/>
      <w:r>
        <w:rPr>
          <w:rStyle w:val="HTMLCode"/>
          <w:color w:val="006400"/>
        </w:rPr>
        <w:t>Error:</w:t>
      </w:r>
      <w:r>
        <w:rPr>
          <w:color w:val="006400"/>
        </w:rPr>
        <w:t>…</w:t>
      </w:r>
      <w:proofErr w:type="gramEnd"/>
      <w:r>
        <w:rPr>
          <w:rStyle w:val="HTMLCode"/>
          <w:color w:val="006400"/>
        </w:rPr>
        <w:t>is not empty.</w:t>
      </w:r>
      <w:r>
        <w:rPr>
          <w:color w:val="006400"/>
        </w:rPr>
        <w:t xml:space="preserve"> </w:t>
      </w:r>
    </w:p>
    <w:p w14:paraId="5EA72D46" w14:textId="77777777" w:rsidR="00A0067E" w:rsidRDefault="00467CDC">
      <w:pPr>
        <w:pStyle w:val="NormalWeb"/>
        <w:divId w:val="2088191251"/>
      </w:pPr>
      <w:r>
        <w:rPr>
          <w:rStyle w:val="Emphasis"/>
          <w:b/>
          <w:bCs/>
          <w:color w:val="000000"/>
        </w:rPr>
        <w:t>NOTE:</w:t>
      </w:r>
      <w:r>
        <w:rPr>
          <w:color w:val="000000"/>
        </w:rPr>
        <w:t xml:space="preserve"> You may encounter the function </w:t>
      </w:r>
      <w:hyperlink r:id="rId258" w:history="1">
        <w:proofErr w:type="spellStart"/>
        <w:r>
          <w:rPr>
            <w:rStyle w:val="HTMLCode"/>
            <w:color w:val="0000FF"/>
            <w:u w:val="single"/>
          </w:rPr>
          <w:t>top_</w:t>
        </w:r>
        <w:proofErr w:type="gramStart"/>
        <w:r>
          <w:rPr>
            <w:rStyle w:val="HTMLCode"/>
            <w:color w:val="0000FF"/>
            <w:u w:val="single"/>
          </w:rPr>
          <w:t>n</w:t>
        </w:r>
        <w:proofErr w:type="spellEnd"/>
        <w:r>
          <w:rPr>
            <w:rStyle w:val="HTMLCode"/>
            <w:color w:val="0000FF"/>
            <w:u w:val="single"/>
          </w:rPr>
          <w:t>(</w:t>
        </w:r>
        <w:proofErr w:type="gramEnd"/>
        <w:r>
          <w:rPr>
            <w:rStyle w:val="HTMLCode"/>
            <w:color w:val="0000FF"/>
            <w:u w:val="single"/>
          </w:rPr>
          <w:t>)</w:t>
        </w:r>
      </w:hyperlink>
      <w:r>
        <w:rPr>
          <w:color w:val="000000"/>
        </w:rPr>
        <w:t xml:space="preserve">, which has been superseded by the </w:t>
      </w:r>
      <w:r>
        <w:rPr>
          <w:rStyle w:val="HTMLCode"/>
          <w:color w:val="000000"/>
        </w:rPr>
        <w:t>slice</w:t>
      </w:r>
      <w:r>
        <w:rPr>
          <w:color w:val="000000"/>
        </w:rPr>
        <w:t xml:space="preserve"> functions.</w:t>
      </w:r>
    </w:p>
    <w:p w14:paraId="4E80B5D0" w14:textId="77777777" w:rsidR="00A0067E" w:rsidRDefault="00467CDC">
      <w:pPr>
        <w:pStyle w:val="Heading3"/>
        <w:divId w:val="1336306533"/>
        <w:rPr>
          <w:rFonts w:eastAsia="Times New Roman"/>
        </w:rPr>
      </w:pPr>
      <w:r>
        <w:rPr>
          <w:rFonts w:eastAsia="Times New Roman"/>
        </w:rPr>
        <w:t>Slice with groups</w:t>
      </w:r>
    </w:p>
    <w:p w14:paraId="3ACBCF2B" w14:textId="77777777" w:rsidR="00A0067E" w:rsidRDefault="00467CDC">
      <w:pPr>
        <w:pStyle w:val="NormalWeb"/>
        <w:divId w:val="1336306533"/>
      </w:pPr>
      <w:r>
        <w:t xml:space="preserve">The </w:t>
      </w:r>
      <w:r>
        <w:rPr>
          <w:rStyle w:val="HTMLCode"/>
        </w:rPr>
        <w:t>slice_*()</w:t>
      </w:r>
      <w:r>
        <w:t xml:space="preserve"> functions can be very useful if applied to a grouped data frame because the slice operation is performed on each group separately. Use the </w:t>
      </w:r>
      <w:r>
        <w:rPr>
          <w:rStyle w:val="Strong"/>
        </w:rPr>
        <w:t>function</w:t>
      </w:r>
      <w:r>
        <w:t xml:space="preserv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in conjunction with </w:t>
      </w:r>
      <w:r>
        <w:rPr>
          <w:rStyle w:val="HTMLCode"/>
        </w:rPr>
        <w:t>slice()</w:t>
      </w:r>
      <w:r>
        <w:t xml:space="preserve"> to group the data to take a slice from each group.</w:t>
      </w:r>
    </w:p>
    <w:p w14:paraId="37D77FF6" w14:textId="77777777" w:rsidR="00A0067E" w:rsidRDefault="00467CDC">
      <w:pPr>
        <w:pStyle w:val="NormalWeb"/>
        <w:divId w:val="1336306533"/>
      </w:pPr>
      <w:r>
        <w:t xml:space="preserve">This is helpful for de-duplication if you have multiple rows per person but only want to keep one of them. You first use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with key columns that are the same per person, and then use a slice function on a column that will differ among the grouped rows.</w:t>
      </w:r>
    </w:p>
    <w:p w14:paraId="6154C3F3" w14:textId="77777777" w:rsidR="00A0067E" w:rsidRDefault="00467CDC">
      <w:pPr>
        <w:pStyle w:val="NormalWeb"/>
        <w:divId w:val="1336306533"/>
      </w:pPr>
      <w:r>
        <w:t xml:space="preserve">In the example below, to keep only the </w:t>
      </w:r>
      <w:r>
        <w:rPr>
          <w:rStyle w:val="Emphasis"/>
        </w:rPr>
        <w:t>latest</w:t>
      </w:r>
      <w:r>
        <w:t xml:space="preserve"> encounter </w:t>
      </w:r>
      <w:r>
        <w:rPr>
          <w:rStyle w:val="Emphasis"/>
        </w:rPr>
        <w:t>per person</w:t>
      </w:r>
      <w:r>
        <w:t xml:space="preserve">, we group the rows by </w:t>
      </w:r>
      <w:r>
        <w:rPr>
          <w:rStyle w:val="HTMLCode"/>
        </w:rPr>
        <w:t>name</w:t>
      </w:r>
      <w:r>
        <w:t xml:space="preserve"> and then use </w:t>
      </w:r>
      <w:proofErr w:type="spellStart"/>
      <w:r>
        <w:rPr>
          <w:rStyle w:val="HTMLCode"/>
        </w:rPr>
        <w:t>slice_</w:t>
      </w:r>
      <w:proofErr w:type="gramStart"/>
      <w:r>
        <w:rPr>
          <w:rStyle w:val="HTMLCode"/>
        </w:rPr>
        <w:t>max</w:t>
      </w:r>
      <w:proofErr w:type="spellEnd"/>
      <w:r>
        <w:rPr>
          <w:rStyle w:val="HTMLCode"/>
        </w:rPr>
        <w:t>(</w:t>
      </w:r>
      <w:proofErr w:type="gramEnd"/>
      <w:r>
        <w:rPr>
          <w:rStyle w:val="HTMLCode"/>
        </w:rPr>
        <w:t>)</w:t>
      </w:r>
      <w:r>
        <w:t xml:space="preserve"> with </w:t>
      </w:r>
      <w:r>
        <w:rPr>
          <w:rStyle w:val="HTMLCode"/>
        </w:rPr>
        <w:t>n = 1</w:t>
      </w:r>
      <w:r>
        <w:t xml:space="preserve"> on the </w:t>
      </w:r>
      <w:r>
        <w:rPr>
          <w:rStyle w:val="HTMLCode"/>
        </w:rPr>
        <w:t>date</w:t>
      </w:r>
      <w:r>
        <w:t xml:space="preserve"> column. Be aware! To apply a function like </w:t>
      </w:r>
      <w:proofErr w:type="spellStart"/>
      <w:r>
        <w:rPr>
          <w:rStyle w:val="HTMLCode"/>
        </w:rPr>
        <w:t>slice_</w:t>
      </w:r>
      <w:proofErr w:type="gramStart"/>
      <w:r>
        <w:rPr>
          <w:rStyle w:val="HTMLCode"/>
        </w:rPr>
        <w:t>max</w:t>
      </w:r>
      <w:proofErr w:type="spellEnd"/>
      <w:r>
        <w:rPr>
          <w:rStyle w:val="HTMLCode"/>
        </w:rPr>
        <w:t>(</w:t>
      </w:r>
      <w:proofErr w:type="gramEnd"/>
      <w:r>
        <w:rPr>
          <w:rStyle w:val="HTMLCode"/>
        </w:rPr>
        <w:t>)</w:t>
      </w:r>
      <w:r>
        <w:t xml:space="preserve"> on dates, the date column must be class Date.</w:t>
      </w:r>
    </w:p>
    <w:p w14:paraId="0BEE3B57" w14:textId="77777777" w:rsidR="00A0067E" w:rsidRDefault="00467CDC">
      <w:pPr>
        <w:pStyle w:val="NormalWeb"/>
        <w:divId w:val="1336306533"/>
      </w:pPr>
      <w:r>
        <w:t>By default, “ties” (</w:t>
      </w:r>
      <w:proofErr w:type="gramStart"/>
      <w:r>
        <w:t>e.g.</w:t>
      </w:r>
      <w:proofErr w:type="gramEnd"/>
      <w:r>
        <w:t> same date in this scenario) are kept, and we would still get multiple rows for some people (e.g. </w:t>
      </w:r>
      <w:proofErr w:type="spellStart"/>
      <w:r>
        <w:t>adam</w:t>
      </w:r>
      <w:proofErr w:type="spellEnd"/>
      <w:r>
        <w:t xml:space="preserve">). To avoid </w:t>
      </w:r>
      <w:proofErr w:type="gramStart"/>
      <w:r>
        <w:t>this</w:t>
      </w:r>
      <w:proofErr w:type="gramEnd"/>
      <w:r>
        <w:t xml:space="preserve"> we set </w:t>
      </w:r>
      <w:proofErr w:type="spellStart"/>
      <w:r>
        <w:rPr>
          <w:rStyle w:val="HTMLCode"/>
        </w:rPr>
        <w:t>with_ties</w:t>
      </w:r>
      <w:proofErr w:type="spellEnd"/>
      <w:r>
        <w:rPr>
          <w:rStyle w:val="HTMLCode"/>
        </w:rPr>
        <w:t xml:space="preserve"> = FALSE</w:t>
      </w:r>
      <w:r>
        <w:t>. We get back only one row per person.</w:t>
      </w:r>
    </w:p>
    <w:p w14:paraId="4D6727F6" w14:textId="77777777" w:rsidR="00A0067E" w:rsidRDefault="00467CDC">
      <w:pPr>
        <w:pStyle w:val="NormalWeb"/>
        <w:divId w:val="1336306533"/>
      </w:pPr>
      <w:r>
        <w:rPr>
          <w:rStyle w:val="Emphasis"/>
          <w:b/>
          <w:bCs/>
          <w:color w:val="FFA500"/>
        </w:rPr>
        <w:t>CAUTION:</w:t>
      </w:r>
      <w:r>
        <w:rPr>
          <w:color w:val="FFA500"/>
        </w:rPr>
        <w:t xml:space="preserve"> If using </w:t>
      </w:r>
      <w:proofErr w:type="gramStart"/>
      <w:r>
        <w:rPr>
          <w:rStyle w:val="HTMLCode"/>
          <w:color w:val="FFA500"/>
        </w:rPr>
        <w:t>arrange(</w:t>
      </w:r>
      <w:proofErr w:type="gramEnd"/>
      <w:r>
        <w:rPr>
          <w:rStyle w:val="HTMLCode"/>
          <w:color w:val="FFA500"/>
        </w:rPr>
        <w:t>)</w:t>
      </w:r>
      <w:r>
        <w:rPr>
          <w:color w:val="FFA500"/>
        </w:rPr>
        <w:t xml:space="preserve">, specify </w:t>
      </w:r>
      <w:r>
        <w:rPr>
          <w:rStyle w:val="HTMLCode"/>
          <w:color w:val="FFA500"/>
        </w:rPr>
        <w:t>.</w:t>
      </w:r>
      <w:proofErr w:type="spellStart"/>
      <w:r>
        <w:rPr>
          <w:rStyle w:val="HTMLCode"/>
          <w:color w:val="FFA500"/>
        </w:rPr>
        <w:t>by_group</w:t>
      </w:r>
      <w:proofErr w:type="spellEnd"/>
      <w:r>
        <w:rPr>
          <w:rStyle w:val="HTMLCode"/>
          <w:color w:val="FFA500"/>
        </w:rPr>
        <w:t xml:space="preserve"> = TRUE</w:t>
      </w:r>
      <w:r>
        <w:rPr>
          <w:color w:val="FFA500"/>
        </w:rPr>
        <w:t xml:space="preserve"> to have the data arranged within each group.</w:t>
      </w:r>
    </w:p>
    <w:p w14:paraId="0974DA6B" w14:textId="77777777" w:rsidR="00A0067E" w:rsidRDefault="00467CDC">
      <w:pPr>
        <w:pStyle w:val="NormalWeb"/>
        <w:divId w:val="1336306533"/>
      </w:pPr>
      <w:r>
        <w:rPr>
          <w:rStyle w:val="Emphasis"/>
          <w:b/>
          <w:bCs/>
          <w:color w:val="FF0000"/>
        </w:rPr>
        <w:t>DANGER:</w:t>
      </w:r>
      <w:r>
        <w:rPr>
          <w:color w:val="FF0000"/>
        </w:rPr>
        <w:t xml:space="preserve"> If </w:t>
      </w:r>
      <w:proofErr w:type="spellStart"/>
      <w:r>
        <w:rPr>
          <w:rStyle w:val="HTMLCode"/>
          <w:color w:val="FF0000"/>
        </w:rPr>
        <w:t>with_ties</w:t>
      </w:r>
      <w:proofErr w:type="spellEnd"/>
      <w:r>
        <w:rPr>
          <w:rStyle w:val="HTMLCode"/>
          <w:color w:val="FF0000"/>
        </w:rPr>
        <w:t xml:space="preserve"> = FALSE</w:t>
      </w:r>
      <w:r>
        <w:rPr>
          <w:color w:val="FF0000"/>
        </w:rPr>
        <w:t xml:space="preserve">, the first row of a tie is kept. This may be deceptive. See how for Mariah, she has two encounters on her latest date (6 Jan) and the first (earliest) one was kept. Likely, we want to keep her later encounter on that day. See how to “break” these ties in the next example. </w:t>
      </w:r>
    </w:p>
    <w:p w14:paraId="62EBEA60" w14:textId="77777777" w:rsidR="00A0067E" w:rsidRDefault="00467CDC">
      <w:pPr>
        <w:pStyle w:val="NormalWeb"/>
        <w:divId w:val="1336306533"/>
      </w:pPr>
      <w:r>
        <w:t xml:space="preserve">Above, for example we can see that only </w:t>
      </w:r>
      <w:proofErr w:type="spellStart"/>
      <w:r>
        <w:t>Amrish’s</w:t>
      </w:r>
      <w:proofErr w:type="spellEnd"/>
      <w:r>
        <w:t xml:space="preserve"> row on 5 Jan was kept, and only Brian’s row on 7 Jan was kept. See the </w:t>
      </w:r>
      <w:hyperlink w:anchor="dedup_data" w:history="1">
        <w:r>
          <w:rPr>
            <w:rStyle w:val="Hyperlink"/>
          </w:rPr>
          <w:t>original data</w:t>
        </w:r>
      </w:hyperlink>
      <w:r>
        <w:t>.</w:t>
      </w:r>
    </w:p>
    <w:p w14:paraId="0F8B44DD" w14:textId="77777777" w:rsidR="00A0067E" w:rsidRDefault="00467CDC">
      <w:pPr>
        <w:pStyle w:val="NormalWeb"/>
        <w:divId w:val="1336306533"/>
      </w:pPr>
      <w:r>
        <w:rPr>
          <w:rStyle w:val="Strong"/>
        </w:rPr>
        <w:t>Breaking “ties”</w:t>
      </w:r>
    </w:p>
    <w:p w14:paraId="6CDD798C" w14:textId="77777777" w:rsidR="00A0067E" w:rsidRDefault="00467CDC">
      <w:pPr>
        <w:pStyle w:val="NormalWeb"/>
        <w:divId w:val="1336306533"/>
      </w:pPr>
      <w:r>
        <w:t xml:space="preserve">Multiple slice statements can be run to “break ties”. In this case, if a person has multiple encounters on their latest </w:t>
      </w:r>
      <w:r>
        <w:rPr>
          <w:rStyle w:val="Emphasis"/>
        </w:rPr>
        <w:t>date</w:t>
      </w:r>
      <w:r>
        <w:t xml:space="preserve">, the encounter with the latest </w:t>
      </w:r>
      <w:r>
        <w:rPr>
          <w:rStyle w:val="Emphasis"/>
        </w:rPr>
        <w:t>time</w:t>
      </w:r>
      <w:r>
        <w:t xml:space="preserve"> is kept (</w:t>
      </w:r>
      <w:proofErr w:type="spellStart"/>
      <w:proofErr w:type="gramStart"/>
      <w:r>
        <w:rPr>
          <w:rStyle w:val="HTMLCode"/>
        </w:rPr>
        <w:t>lubridate</w:t>
      </w:r>
      <w:proofErr w:type="spellEnd"/>
      <w:r>
        <w:rPr>
          <w:rStyle w:val="HTMLCode"/>
        </w:rPr>
        <w:t>::</w:t>
      </w:r>
      <w:proofErr w:type="gramEnd"/>
      <w:r>
        <w:rPr>
          <w:rStyle w:val="HTMLCode"/>
        </w:rPr>
        <w:t>hm()</w:t>
      </w:r>
      <w:r>
        <w:t xml:space="preserve"> is used to convert the character times to a sortable time class).</w:t>
      </w:r>
      <w:r>
        <w:br/>
        <w:t>Note how now, the one row kept for “Mariah” on 6 Jan is encounter 3 from 08:32, not encounter 2 at 07:25.</w:t>
      </w:r>
    </w:p>
    <w:p w14:paraId="078CD098" w14:textId="77777777" w:rsidR="00A0067E" w:rsidRDefault="00467CDC">
      <w:pPr>
        <w:pStyle w:val="NormalWeb"/>
        <w:divId w:val="1336306533"/>
      </w:pPr>
      <w:r>
        <w:rPr>
          <w:rStyle w:val="Emphasis"/>
        </w:rPr>
        <w:t xml:space="preserve">In the example above, it would also have been possible to slice by </w:t>
      </w:r>
      <w:r>
        <w:rPr>
          <w:rStyle w:val="HTMLCode"/>
          <w:i/>
          <w:iCs/>
        </w:rPr>
        <w:t>encounter</w:t>
      </w:r>
      <w:r>
        <w:rPr>
          <w:rStyle w:val="Emphasis"/>
        </w:rPr>
        <w:t xml:space="preserve"> number, but we showed the slice on </w:t>
      </w:r>
      <w:r>
        <w:rPr>
          <w:rStyle w:val="HTMLCode"/>
          <w:i/>
          <w:iCs/>
        </w:rPr>
        <w:t>date</w:t>
      </w:r>
      <w:r>
        <w:rPr>
          <w:rStyle w:val="Emphasis"/>
        </w:rPr>
        <w:t xml:space="preserve"> and </w:t>
      </w:r>
      <w:r>
        <w:rPr>
          <w:rStyle w:val="HTMLCode"/>
          <w:i/>
          <w:iCs/>
        </w:rPr>
        <w:t>time</w:t>
      </w:r>
      <w:r>
        <w:rPr>
          <w:rStyle w:val="Emphasis"/>
        </w:rPr>
        <w:t xml:space="preserve"> for example purposes.</w:t>
      </w:r>
    </w:p>
    <w:p w14:paraId="402B1DE0" w14:textId="77777777" w:rsidR="00A0067E" w:rsidRDefault="00467CDC">
      <w:pPr>
        <w:pStyle w:val="NormalWeb"/>
        <w:divId w:val="1336306533"/>
      </w:pPr>
      <w:r>
        <w:rPr>
          <w:rStyle w:val="Emphasis"/>
          <w:b/>
          <w:bCs/>
          <w:color w:val="006400"/>
        </w:rPr>
        <w:lastRenderedPageBreak/>
        <w:t>TIP:</w:t>
      </w:r>
      <w:r>
        <w:rPr>
          <w:color w:val="006400"/>
        </w:rPr>
        <w:t xml:space="preserve"> To use </w:t>
      </w:r>
      <w:proofErr w:type="spellStart"/>
      <w:r>
        <w:rPr>
          <w:rStyle w:val="HTMLCode"/>
          <w:color w:val="006400"/>
        </w:rPr>
        <w:t>slice_</w:t>
      </w:r>
      <w:proofErr w:type="gramStart"/>
      <w:r>
        <w:rPr>
          <w:rStyle w:val="HTMLCode"/>
          <w:color w:val="006400"/>
        </w:rPr>
        <w:t>max</w:t>
      </w:r>
      <w:proofErr w:type="spellEnd"/>
      <w:r>
        <w:rPr>
          <w:rStyle w:val="HTMLCode"/>
          <w:color w:val="006400"/>
        </w:rPr>
        <w:t>(</w:t>
      </w:r>
      <w:proofErr w:type="gramEnd"/>
      <w:r>
        <w:rPr>
          <w:rStyle w:val="HTMLCode"/>
          <w:color w:val="006400"/>
        </w:rPr>
        <w:t>)</w:t>
      </w:r>
      <w:r>
        <w:rPr>
          <w:color w:val="006400"/>
        </w:rPr>
        <w:t xml:space="preserve"> or </w:t>
      </w:r>
      <w:proofErr w:type="spellStart"/>
      <w:r>
        <w:rPr>
          <w:rStyle w:val="HTMLCode"/>
          <w:color w:val="006400"/>
        </w:rPr>
        <w:t>slice_min</w:t>
      </w:r>
      <w:proofErr w:type="spellEnd"/>
      <w:r>
        <w:rPr>
          <w:rStyle w:val="HTMLCode"/>
          <w:color w:val="006400"/>
        </w:rPr>
        <w:t>()</w:t>
      </w:r>
      <w:r>
        <w:rPr>
          <w:color w:val="006400"/>
        </w:rPr>
        <w:t xml:space="preserve"> on a “character” column, mutate it to an </w:t>
      </w:r>
      <w:r>
        <w:rPr>
          <w:rStyle w:val="Emphasis"/>
          <w:color w:val="006400"/>
        </w:rPr>
        <w:t>ordered</w:t>
      </w:r>
      <w:r>
        <w:rPr>
          <w:color w:val="006400"/>
        </w:rPr>
        <w:t xml:space="preserve"> factor class!</w:t>
      </w:r>
    </w:p>
    <w:p w14:paraId="5125FF3A" w14:textId="77777777" w:rsidR="00A0067E" w:rsidRDefault="00467CDC">
      <w:pPr>
        <w:pStyle w:val="NormalWeb"/>
        <w:divId w:val="1336306533"/>
      </w:pPr>
      <w:r>
        <w:t xml:space="preserve">See the </w:t>
      </w:r>
      <w:hyperlink w:anchor="dedup_data" w:history="1">
        <w:r>
          <w:rPr>
            <w:rStyle w:val="Hyperlink"/>
          </w:rPr>
          <w:t>original data</w:t>
        </w:r>
      </w:hyperlink>
      <w:r>
        <w:t>.</w:t>
      </w:r>
    </w:p>
    <w:p w14:paraId="39BD40A4" w14:textId="77777777" w:rsidR="00A0067E" w:rsidRDefault="00467CDC">
      <w:pPr>
        <w:pStyle w:val="Heading3"/>
        <w:divId w:val="1243416096"/>
        <w:rPr>
          <w:rFonts w:eastAsia="Times New Roman"/>
        </w:rPr>
      </w:pPr>
      <w:r>
        <w:rPr>
          <w:rFonts w:eastAsia="Times New Roman"/>
        </w:rPr>
        <w:t>Keep all but mark them</w:t>
      </w:r>
    </w:p>
    <w:p w14:paraId="2C65B4FD" w14:textId="77777777" w:rsidR="00A0067E" w:rsidRDefault="00467CDC">
      <w:pPr>
        <w:pStyle w:val="NormalWeb"/>
        <w:divId w:val="1243416096"/>
      </w:pPr>
      <w:r>
        <w:t xml:space="preserve">If you want to keep all records but mark only some for analysis, consider a two-step approach utilizing a unique </w:t>
      </w:r>
      <w:proofErr w:type="spellStart"/>
      <w:r>
        <w:t>recordID</w:t>
      </w:r>
      <w:proofErr w:type="spellEnd"/>
      <w:r>
        <w:t>/encounter number:</w:t>
      </w:r>
    </w:p>
    <w:p w14:paraId="54DD067B" w14:textId="77777777" w:rsidR="00A0067E" w:rsidRDefault="00467CDC">
      <w:pPr>
        <w:numPr>
          <w:ilvl w:val="0"/>
          <w:numId w:val="125"/>
        </w:numPr>
        <w:spacing w:before="100" w:beforeAutospacing="1" w:after="100" w:afterAutospacing="1"/>
        <w:divId w:val="1243416096"/>
        <w:rPr>
          <w:rFonts w:eastAsia="Times New Roman"/>
        </w:rPr>
      </w:pPr>
      <w:r>
        <w:rPr>
          <w:rFonts w:eastAsia="Times New Roman"/>
        </w:rPr>
        <w:t xml:space="preserve">Reduce/slice the </w:t>
      </w:r>
      <w:proofErr w:type="spellStart"/>
      <w:r>
        <w:rPr>
          <w:rFonts w:eastAsia="Times New Roman"/>
        </w:rPr>
        <w:t>orginal</w:t>
      </w:r>
      <w:proofErr w:type="spellEnd"/>
      <w:r>
        <w:rPr>
          <w:rFonts w:eastAsia="Times New Roman"/>
        </w:rPr>
        <w:t xml:space="preserve"> data frame to only the rows for analysis. Save/retain this reduced data frame.</w:t>
      </w:r>
    </w:p>
    <w:p w14:paraId="3E4E7BD8" w14:textId="77777777" w:rsidR="00A0067E" w:rsidRDefault="00467CDC">
      <w:pPr>
        <w:numPr>
          <w:ilvl w:val="0"/>
          <w:numId w:val="125"/>
        </w:numPr>
        <w:spacing w:before="100" w:beforeAutospacing="1" w:after="100" w:afterAutospacing="1"/>
        <w:divId w:val="1243416096"/>
        <w:rPr>
          <w:rFonts w:eastAsia="Times New Roman"/>
        </w:rPr>
      </w:pPr>
      <w:r>
        <w:rPr>
          <w:rFonts w:eastAsia="Times New Roman"/>
        </w:rPr>
        <w:t xml:space="preserve">In the original data frame, mark rows as appropriate with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rPr>
          <w:rFonts w:eastAsia="Times New Roman"/>
        </w:rPr>
        <w:t>, based on whether their record unique identifier (</w:t>
      </w:r>
      <w:proofErr w:type="spellStart"/>
      <w:r>
        <w:rPr>
          <w:rFonts w:eastAsia="Times New Roman"/>
        </w:rPr>
        <w:t>recordID</w:t>
      </w:r>
      <w:proofErr w:type="spellEnd"/>
      <w:r>
        <w:rPr>
          <w:rFonts w:eastAsia="Times New Roman"/>
        </w:rPr>
        <w:t xml:space="preserve"> in this example) is present in the reduced data frame.</w:t>
      </w:r>
    </w:p>
    <w:p w14:paraId="63F1DB2B" w14:textId="77777777" w:rsidR="00A0067E" w:rsidRDefault="00467CDC">
      <w:pPr>
        <w:pStyle w:val="NormalWeb"/>
        <w:divId w:val="1243416096"/>
      </w:pPr>
      <w:r>
        <w:t xml:space="preserve">See the </w:t>
      </w:r>
      <w:hyperlink w:anchor="dedup_data" w:history="1">
        <w:r>
          <w:rPr>
            <w:rStyle w:val="Hyperlink"/>
          </w:rPr>
          <w:t>original data</w:t>
        </w:r>
      </w:hyperlink>
      <w:r>
        <w:t>.</w:t>
      </w:r>
    </w:p>
    <w:p w14:paraId="5071E852" w14:textId="77777777" w:rsidR="00A0067E" w:rsidRDefault="00467CDC">
      <w:pPr>
        <w:pStyle w:val="Heading3"/>
        <w:divId w:val="357196039"/>
        <w:rPr>
          <w:rFonts w:eastAsia="Times New Roman"/>
        </w:rPr>
      </w:pPr>
      <w:r>
        <w:rPr>
          <w:rFonts w:eastAsia="Times New Roman"/>
        </w:rPr>
        <w:t>Calculate row completeness</w:t>
      </w:r>
    </w:p>
    <w:p w14:paraId="3CEA7A9D" w14:textId="77777777" w:rsidR="00A0067E" w:rsidRDefault="00467CDC">
      <w:pPr>
        <w:pStyle w:val="NormalWeb"/>
        <w:divId w:val="357196039"/>
      </w:pPr>
      <w:r>
        <w:t>Create a column that contains a metric for the row’s completeness (non-missingness). This could be helpful when deciding which rows to prioritize over others when de-duplicating/slicing.</w:t>
      </w:r>
    </w:p>
    <w:p w14:paraId="0A6EB74C" w14:textId="77777777" w:rsidR="00A0067E" w:rsidRDefault="00467CDC">
      <w:pPr>
        <w:pStyle w:val="NormalWeb"/>
        <w:divId w:val="357196039"/>
      </w:pPr>
      <w:r>
        <w:t>In this example, “key” columns over which you want to measure completeness are saved in a vector of column names.</w:t>
      </w:r>
    </w:p>
    <w:p w14:paraId="547AA56A" w14:textId="77777777" w:rsidR="00A0067E" w:rsidRDefault="00467CDC">
      <w:pPr>
        <w:pStyle w:val="NormalWeb"/>
        <w:divId w:val="357196039"/>
      </w:pPr>
      <w:r>
        <w:t xml:space="preserve">Then the new column </w:t>
      </w:r>
      <w:proofErr w:type="spellStart"/>
      <w:r>
        <w:rPr>
          <w:rStyle w:val="HTMLCode"/>
        </w:rPr>
        <w:t>key_completeness</w:t>
      </w:r>
      <w:proofErr w:type="spellEnd"/>
      <w:r>
        <w:t xml:space="preserve"> is created with </w:t>
      </w:r>
      <w:proofErr w:type="gramStart"/>
      <w:r>
        <w:rPr>
          <w:rStyle w:val="HTMLCode"/>
        </w:rPr>
        <w:t>mutate(</w:t>
      </w:r>
      <w:proofErr w:type="gramEnd"/>
      <w:r>
        <w:rPr>
          <w:rStyle w:val="HTMLCode"/>
        </w:rPr>
        <w:t>)</w:t>
      </w:r>
      <w:r>
        <w:t>. The new value in each row is defined as a calculated fraction: the number of non-missing values in that row among the key columns, divided by the number of key columns.</w:t>
      </w:r>
    </w:p>
    <w:p w14:paraId="0028C64D" w14:textId="77777777" w:rsidR="00A0067E" w:rsidRDefault="00467CDC">
      <w:pPr>
        <w:pStyle w:val="NormalWeb"/>
        <w:divId w:val="357196039"/>
      </w:pPr>
      <w:r>
        <w:t xml:space="preserve">This involves the function </w:t>
      </w:r>
      <w:proofErr w:type="spellStart"/>
      <w:proofErr w:type="gramStart"/>
      <w:r>
        <w:rPr>
          <w:rStyle w:val="HTMLCode"/>
        </w:rPr>
        <w:t>rowSums</w:t>
      </w:r>
      <w:proofErr w:type="spellEnd"/>
      <w:r>
        <w:rPr>
          <w:rStyle w:val="HTMLCode"/>
        </w:rPr>
        <w:t>(</w:t>
      </w:r>
      <w:proofErr w:type="gramEnd"/>
      <w:r>
        <w:rPr>
          <w:rStyle w:val="HTMLCode"/>
        </w:rPr>
        <w:t>)</w:t>
      </w:r>
      <w:r>
        <w:t xml:space="preserve"> from </w:t>
      </w:r>
      <w:r>
        <w:rPr>
          <w:rStyle w:val="Strong"/>
        </w:rPr>
        <w:t>base</w:t>
      </w:r>
      <w:r>
        <w:t xml:space="preserve"> R. Also used </w:t>
      </w:r>
      <w:proofErr w:type="gramStart"/>
      <w:r>
        <w:t xml:space="preserve">is </w:t>
      </w:r>
      <w:r>
        <w:rPr>
          <w:rStyle w:val="HTMLCode"/>
        </w:rPr>
        <w:t>.</w:t>
      </w:r>
      <w:proofErr w:type="gramEnd"/>
      <w:r>
        <w:t xml:space="preserve">, which within piping refers to the data frame at that point in the pipe (in this case, it is being subset with brackets </w:t>
      </w:r>
      <w:r>
        <w:rPr>
          <w:rStyle w:val="HTMLCode"/>
        </w:rPr>
        <w:t>[]</w:t>
      </w:r>
      <w:r>
        <w:t>).</w:t>
      </w:r>
    </w:p>
    <w:p w14:paraId="374C35F0" w14:textId="77777777" w:rsidR="00A0067E" w:rsidRDefault="00467CDC">
      <w:pPr>
        <w:pStyle w:val="NormalWeb"/>
        <w:divId w:val="357196039"/>
      </w:pPr>
      <w:r>
        <w:t>*Scroll to the right to see more rows**</w:t>
      </w:r>
    </w:p>
    <w:p w14:paraId="01BE1A59" w14:textId="77777777" w:rsidR="00A0067E" w:rsidRDefault="00467CDC">
      <w:pPr>
        <w:pStyle w:val="NormalWeb"/>
        <w:divId w:val="357196039"/>
      </w:pPr>
      <w:r>
        <w:t xml:space="preserve">See the </w:t>
      </w:r>
      <w:hyperlink w:anchor="dedup_data" w:history="1">
        <w:r>
          <w:rPr>
            <w:rStyle w:val="Hyperlink"/>
          </w:rPr>
          <w:t>original data</w:t>
        </w:r>
      </w:hyperlink>
      <w:r>
        <w:t>.</w:t>
      </w:r>
    </w:p>
    <w:p w14:paraId="7505883E" w14:textId="77777777" w:rsidR="00A0067E" w:rsidRDefault="00467CDC">
      <w:pPr>
        <w:pStyle w:val="Heading2"/>
        <w:divId w:val="1571115664"/>
        <w:rPr>
          <w:rFonts w:eastAsia="Times New Roman"/>
        </w:rPr>
      </w:pPr>
      <w:r>
        <w:rPr>
          <w:rFonts w:eastAsia="Times New Roman"/>
        </w:rPr>
        <w:t>Roll-up values</w:t>
      </w:r>
    </w:p>
    <w:p w14:paraId="7048B067" w14:textId="77777777" w:rsidR="00A0067E" w:rsidRDefault="00467CDC">
      <w:pPr>
        <w:pStyle w:val="NormalWeb"/>
        <w:divId w:val="1571115664"/>
      </w:pPr>
      <w:r>
        <w:t>This section describes:</w:t>
      </w:r>
    </w:p>
    <w:p w14:paraId="2FA45655" w14:textId="77777777" w:rsidR="00A0067E" w:rsidRDefault="00467CDC">
      <w:pPr>
        <w:numPr>
          <w:ilvl w:val="0"/>
          <w:numId w:val="126"/>
        </w:numPr>
        <w:spacing w:before="100" w:beforeAutospacing="1" w:after="100" w:afterAutospacing="1"/>
        <w:divId w:val="1571115664"/>
        <w:rPr>
          <w:rFonts w:eastAsia="Times New Roman"/>
        </w:rPr>
      </w:pPr>
      <w:r>
        <w:rPr>
          <w:rFonts w:eastAsia="Times New Roman"/>
        </w:rPr>
        <w:t>How to “roll-up” values from multiple rows into just one row, with some variations</w:t>
      </w:r>
    </w:p>
    <w:p w14:paraId="4E90B88B" w14:textId="77777777" w:rsidR="00A0067E" w:rsidRDefault="00467CDC">
      <w:pPr>
        <w:numPr>
          <w:ilvl w:val="0"/>
          <w:numId w:val="126"/>
        </w:numPr>
        <w:spacing w:before="100" w:beforeAutospacing="1" w:after="100" w:afterAutospacing="1"/>
        <w:divId w:val="1571115664"/>
        <w:rPr>
          <w:rFonts w:eastAsia="Times New Roman"/>
        </w:rPr>
      </w:pPr>
      <w:r>
        <w:rPr>
          <w:rFonts w:eastAsia="Times New Roman"/>
        </w:rPr>
        <w:t>Once you have “rolled-up” values, how to overwrite/prioritize the values in each cell</w:t>
      </w:r>
    </w:p>
    <w:p w14:paraId="21049925" w14:textId="77777777" w:rsidR="00A0067E" w:rsidRDefault="00467CDC">
      <w:pPr>
        <w:pStyle w:val="NormalWeb"/>
        <w:divId w:val="1571115664"/>
      </w:pPr>
      <w:r>
        <w:lastRenderedPageBreak/>
        <w:t>This tab uses the example dataset from the Preparation tab.</w:t>
      </w:r>
    </w:p>
    <w:p w14:paraId="4873E274" w14:textId="77777777" w:rsidR="00A0067E" w:rsidRDefault="00467CDC">
      <w:pPr>
        <w:pStyle w:val="Heading3"/>
        <w:divId w:val="1968388024"/>
        <w:rPr>
          <w:rFonts w:eastAsia="Times New Roman"/>
        </w:rPr>
      </w:pPr>
      <w:r>
        <w:rPr>
          <w:rFonts w:eastAsia="Times New Roman"/>
        </w:rPr>
        <w:t>Roll-up values into one row</w:t>
      </w:r>
    </w:p>
    <w:p w14:paraId="20C356F5" w14:textId="77777777" w:rsidR="00A0067E" w:rsidRDefault="00467CDC">
      <w:pPr>
        <w:pStyle w:val="NormalWeb"/>
        <w:divId w:val="1968388024"/>
      </w:pPr>
      <w:r>
        <w:t xml:space="preserve">The code example below uses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and </w:t>
      </w:r>
      <w:proofErr w:type="spellStart"/>
      <w:r>
        <w:rPr>
          <w:rStyle w:val="HTMLCode"/>
        </w:rPr>
        <w:t>summarise</w:t>
      </w:r>
      <w:proofErr w:type="spellEnd"/>
      <w:r>
        <w:rPr>
          <w:rStyle w:val="HTMLCode"/>
        </w:rPr>
        <w:t>()</w:t>
      </w:r>
      <w:r>
        <w:t xml:space="preserve"> to group rows by person, and then paste together all unique values within the grouped rows. Thus, you get one summary row per person. A few notes:</w:t>
      </w:r>
    </w:p>
    <w:p w14:paraId="00EBAE2E" w14:textId="77777777" w:rsidR="00A0067E" w:rsidRDefault="00467CDC">
      <w:pPr>
        <w:numPr>
          <w:ilvl w:val="0"/>
          <w:numId w:val="127"/>
        </w:numPr>
        <w:spacing w:before="100" w:beforeAutospacing="1" w:after="100" w:afterAutospacing="1"/>
        <w:divId w:val="1968388024"/>
        <w:rPr>
          <w:rFonts w:eastAsia="Times New Roman"/>
        </w:rPr>
      </w:pPr>
      <w:r>
        <w:rPr>
          <w:rFonts w:eastAsia="Times New Roman"/>
        </w:rPr>
        <w:t>A suffix is appended to all new columns ("_roll" in this example)</w:t>
      </w:r>
    </w:p>
    <w:p w14:paraId="6C85BE86" w14:textId="77777777" w:rsidR="00A0067E" w:rsidRDefault="00467CDC">
      <w:pPr>
        <w:numPr>
          <w:ilvl w:val="0"/>
          <w:numId w:val="127"/>
        </w:numPr>
        <w:spacing w:before="100" w:beforeAutospacing="1" w:after="100" w:afterAutospacing="1"/>
        <w:divId w:val="1968388024"/>
        <w:rPr>
          <w:rFonts w:eastAsia="Times New Roman"/>
        </w:rPr>
      </w:pPr>
      <w:r>
        <w:rPr>
          <w:rFonts w:eastAsia="Times New Roman"/>
        </w:rPr>
        <w:t xml:space="preserve">If you want to show only unique values per cell, then wrap the </w:t>
      </w:r>
      <w:proofErr w:type="spellStart"/>
      <w:proofErr w:type="gramStart"/>
      <w:r>
        <w:rPr>
          <w:rStyle w:val="HTMLCode"/>
        </w:rPr>
        <w:t>na.omit</w:t>
      </w:r>
      <w:proofErr w:type="spellEnd"/>
      <w:proofErr w:type="gramEnd"/>
      <w:r>
        <w:rPr>
          <w:rStyle w:val="HTMLCode"/>
        </w:rPr>
        <w:t>()</w:t>
      </w:r>
      <w:r>
        <w:rPr>
          <w:rFonts w:eastAsia="Times New Roman"/>
        </w:rPr>
        <w:t xml:space="preserve"> with </w:t>
      </w:r>
      <w:r>
        <w:rPr>
          <w:rStyle w:val="HTMLCode"/>
        </w:rPr>
        <w:t>unique()</w:t>
      </w:r>
    </w:p>
    <w:p w14:paraId="61EB1423" w14:textId="77777777" w:rsidR="00A0067E" w:rsidRDefault="00467CDC">
      <w:pPr>
        <w:numPr>
          <w:ilvl w:val="0"/>
          <w:numId w:val="127"/>
        </w:numPr>
        <w:spacing w:before="100" w:beforeAutospacing="1" w:after="100" w:afterAutospacing="1"/>
        <w:divId w:val="1968388024"/>
        <w:rPr>
          <w:rFonts w:eastAsia="Times New Roman"/>
        </w:rPr>
      </w:pPr>
      <w:proofErr w:type="spellStart"/>
      <w:proofErr w:type="gramStart"/>
      <w:r>
        <w:rPr>
          <w:rStyle w:val="HTMLCode"/>
        </w:rPr>
        <w:t>na.omit</w:t>
      </w:r>
      <w:proofErr w:type="spellEnd"/>
      <w:proofErr w:type="gramEnd"/>
      <w:r>
        <w:rPr>
          <w:rStyle w:val="HTMLCode"/>
        </w:rPr>
        <w:t>()</w:t>
      </w:r>
      <w:r>
        <w:rPr>
          <w:rFonts w:eastAsia="Times New Roman"/>
        </w:rPr>
        <w:t xml:space="preserve"> removes </w:t>
      </w:r>
      <w:r>
        <w:rPr>
          <w:rStyle w:val="HTMLCode"/>
        </w:rPr>
        <w:t>NA</w:t>
      </w:r>
      <w:r>
        <w:rPr>
          <w:rFonts w:eastAsia="Times New Roman"/>
        </w:rPr>
        <w:t xml:space="preserve"> values, but if this is not desired it can be removed </w:t>
      </w:r>
      <w:r>
        <w:rPr>
          <w:rStyle w:val="HTMLCode"/>
        </w:rPr>
        <w:t>paste0(.x)</w:t>
      </w:r>
      <w:r>
        <w:rPr>
          <w:rFonts w:eastAsia="Times New Roman"/>
        </w:rPr>
        <w:t>…</w:t>
      </w:r>
    </w:p>
    <w:p w14:paraId="12707908" w14:textId="77777777" w:rsidR="00A0067E" w:rsidRDefault="00467CDC">
      <w:pPr>
        <w:pStyle w:val="NormalWeb"/>
        <w:divId w:val="1968388024"/>
      </w:pPr>
      <w:r>
        <w:t>The result is one row per group (</w:t>
      </w:r>
      <w:r>
        <w:rPr>
          <w:rStyle w:val="HTMLCode"/>
        </w:rPr>
        <w:t>ID</w:t>
      </w:r>
      <w:r>
        <w:t xml:space="preserve">), with entries arranged by date and pasted together. </w:t>
      </w:r>
      <w:r>
        <w:rPr>
          <w:rStyle w:val="Emphasis"/>
        </w:rPr>
        <w:t>Scroll to the left to see more rows</w:t>
      </w:r>
    </w:p>
    <w:p w14:paraId="7FDFD41C" w14:textId="77777777" w:rsidR="00A0067E" w:rsidRDefault="00467CDC">
      <w:pPr>
        <w:pStyle w:val="NormalWeb"/>
        <w:divId w:val="1968388024"/>
      </w:pPr>
      <w:r>
        <w:t xml:space="preserve">See the </w:t>
      </w:r>
      <w:hyperlink w:anchor="dedup_data" w:history="1">
        <w:r>
          <w:rPr>
            <w:rStyle w:val="Hyperlink"/>
          </w:rPr>
          <w:t>original data</w:t>
        </w:r>
      </w:hyperlink>
      <w:r>
        <w:t>.</w:t>
      </w:r>
    </w:p>
    <w:p w14:paraId="48D93CD1" w14:textId="77777777" w:rsidR="00A0067E" w:rsidRDefault="00467CDC">
      <w:pPr>
        <w:pStyle w:val="NormalWeb"/>
        <w:divId w:val="1968388024"/>
      </w:pPr>
      <w:r>
        <w:rPr>
          <w:rStyle w:val="Strong"/>
        </w:rPr>
        <w:t>This variation shows unique values only:</w:t>
      </w:r>
    </w:p>
    <w:p w14:paraId="50FF0780" w14:textId="77777777" w:rsidR="00A0067E" w:rsidRDefault="00467CDC">
      <w:pPr>
        <w:pStyle w:val="NormalWeb"/>
        <w:divId w:val="1968388024"/>
      </w:pPr>
      <w:r>
        <w:rPr>
          <w:rStyle w:val="Strong"/>
        </w:rPr>
        <w:t>This variation appends a suffix to each column.</w:t>
      </w:r>
      <w:r>
        <w:br/>
        <w:t>In this case "_roll" to signify that it has been rolled:</w:t>
      </w:r>
    </w:p>
    <w:p w14:paraId="62CF90B7" w14:textId="77777777" w:rsidR="00A0067E" w:rsidRDefault="00467CDC">
      <w:pPr>
        <w:pStyle w:val="Heading3"/>
        <w:divId w:val="519508502"/>
        <w:rPr>
          <w:rFonts w:eastAsia="Times New Roman"/>
        </w:rPr>
      </w:pPr>
      <w:r>
        <w:rPr>
          <w:rFonts w:eastAsia="Times New Roman"/>
        </w:rPr>
        <w:t>Overwrite values/hierarchy</w:t>
      </w:r>
    </w:p>
    <w:p w14:paraId="4FEFA6CE" w14:textId="77777777" w:rsidR="00A0067E" w:rsidRDefault="00467CDC">
      <w:pPr>
        <w:pStyle w:val="NormalWeb"/>
        <w:divId w:val="519508502"/>
      </w:pPr>
      <w:r>
        <w:t xml:space="preserve">If you then want to evaluate all of the rolled values, and keep only a specific value (e.g. “best” or “maximum” value), you can use </w:t>
      </w:r>
      <w:proofErr w:type="gramStart"/>
      <w:r>
        <w:rPr>
          <w:rStyle w:val="HTMLCode"/>
        </w:rPr>
        <w:t>mutate(</w:t>
      </w:r>
      <w:proofErr w:type="gramEnd"/>
      <w:r>
        <w:rPr>
          <w:rStyle w:val="HTMLCode"/>
        </w:rPr>
        <w:t>)</w:t>
      </w:r>
      <w:r>
        <w:t xml:space="preserve"> across the desired columns, to implement </w:t>
      </w:r>
      <w:proofErr w:type="spellStart"/>
      <w:r>
        <w:rPr>
          <w:rStyle w:val="HTMLCode"/>
        </w:rPr>
        <w:t>case_when</w:t>
      </w:r>
      <w:proofErr w:type="spellEnd"/>
      <w:r>
        <w:rPr>
          <w:rStyle w:val="HTMLCode"/>
        </w:rPr>
        <w:t>()</w:t>
      </w:r>
      <w:r>
        <w:t xml:space="preserve">, which uses </w:t>
      </w:r>
      <w:proofErr w:type="spellStart"/>
      <w:r>
        <w:rPr>
          <w:rStyle w:val="HTMLCode"/>
        </w:rPr>
        <w:t>str_detect</w:t>
      </w:r>
      <w:proofErr w:type="spellEnd"/>
      <w:r>
        <w:rPr>
          <w:rStyle w:val="HTMLCode"/>
        </w:rPr>
        <w:t>()</w:t>
      </w:r>
      <w:r>
        <w:t xml:space="preserve"> from the </w:t>
      </w:r>
      <w:proofErr w:type="spellStart"/>
      <w:r>
        <w:rPr>
          <w:rStyle w:val="Strong"/>
        </w:rPr>
        <w:t>stringr</w:t>
      </w:r>
      <w:proofErr w:type="spellEnd"/>
      <w:r>
        <w:t xml:space="preserve"> package to sequentially look for string patterns and overwrite the cell content.</w:t>
      </w:r>
    </w:p>
    <w:p w14:paraId="37DEFD03" w14:textId="77777777" w:rsidR="00A0067E" w:rsidRDefault="00467CDC">
      <w:pPr>
        <w:pStyle w:val="NormalWeb"/>
        <w:divId w:val="519508502"/>
      </w:pPr>
      <w:r>
        <w:t xml:space="preserve">Now you </w:t>
      </w:r>
      <w:proofErr w:type="gramStart"/>
      <w:r>
        <w:t>can</w:t>
      </w:r>
      <w:proofErr w:type="gramEnd"/>
      <w:r>
        <w:t xml:space="preserve"> see in the column </w:t>
      </w:r>
      <w:proofErr w:type="spellStart"/>
      <w:r>
        <w:rPr>
          <w:rStyle w:val="HTMLCode"/>
        </w:rPr>
        <w:t>symptoms_ever</w:t>
      </w:r>
      <w:proofErr w:type="spellEnd"/>
      <w:r>
        <w:t xml:space="preserve"> that if the person EVER said “Yes” to symptoms, then only “Yes” is displayed.</w:t>
      </w:r>
    </w:p>
    <w:p w14:paraId="009D1D35" w14:textId="77777777" w:rsidR="00A0067E" w:rsidRDefault="00467CDC">
      <w:pPr>
        <w:pStyle w:val="NormalWeb"/>
        <w:divId w:val="519508502"/>
      </w:pPr>
      <w:r>
        <w:t xml:space="preserve">See the </w:t>
      </w:r>
      <w:hyperlink w:anchor="dedup_data" w:history="1">
        <w:r>
          <w:rPr>
            <w:rStyle w:val="Hyperlink"/>
          </w:rPr>
          <w:t>original data</w:t>
        </w:r>
      </w:hyperlink>
      <w:r>
        <w:t>.</w:t>
      </w:r>
    </w:p>
    <w:p w14:paraId="267627D0" w14:textId="77777777" w:rsidR="00A0067E" w:rsidRDefault="00467CDC">
      <w:pPr>
        <w:pStyle w:val="Heading2"/>
        <w:divId w:val="75588995"/>
        <w:rPr>
          <w:rFonts w:eastAsia="Times New Roman"/>
        </w:rPr>
      </w:pPr>
      <w:r>
        <w:rPr>
          <w:rFonts w:eastAsia="Times New Roman"/>
        </w:rPr>
        <w:t>Probabilistic de-duplication</w:t>
      </w:r>
    </w:p>
    <w:p w14:paraId="1DE21AD3" w14:textId="77777777" w:rsidR="00A0067E" w:rsidRDefault="00467CDC">
      <w:pPr>
        <w:pStyle w:val="NormalWeb"/>
        <w:divId w:val="75588995"/>
      </w:pPr>
      <w:r>
        <w:t>Sometimes, you may want to identify “likely” duplicates based on similarity (</w:t>
      </w:r>
      <w:proofErr w:type="gramStart"/>
      <w:r>
        <w:t>e.g.</w:t>
      </w:r>
      <w:proofErr w:type="gramEnd"/>
      <w:r>
        <w:t> string “distance”) across several columns such as name, age, sex, date of birth, etc. You can apply a probabilistic matching algorithm to identify likely duplicates.</w:t>
      </w:r>
    </w:p>
    <w:p w14:paraId="062BE1D7" w14:textId="77777777" w:rsidR="00A0067E" w:rsidRDefault="00467CDC">
      <w:pPr>
        <w:pStyle w:val="NormalWeb"/>
        <w:divId w:val="75588995"/>
      </w:pPr>
      <w:r>
        <w:t xml:space="preserve">See the page on </w:t>
      </w:r>
      <w:hyperlink w:anchor="joining-data" w:history="1">
        <w:r>
          <w:rPr>
            <w:rStyle w:val="Hyperlink"/>
          </w:rPr>
          <w:t>Joining data</w:t>
        </w:r>
      </w:hyperlink>
      <w:r>
        <w:t xml:space="preserve"> for an explanation on this method. The section on Probabilistic Matching contains an example of applying these algorithms to compare a data frame to </w:t>
      </w:r>
      <w:r>
        <w:rPr>
          <w:rStyle w:val="Emphasis"/>
        </w:rPr>
        <w:t>itself</w:t>
      </w:r>
      <w:r>
        <w:t>, thus performing probabilistic de-duplication.</w:t>
      </w:r>
    </w:p>
    <w:p w14:paraId="5C83B462" w14:textId="77777777" w:rsidR="00A0067E" w:rsidRDefault="00467CDC">
      <w:pPr>
        <w:pStyle w:val="Heading2"/>
        <w:divId w:val="15205210"/>
        <w:rPr>
          <w:rFonts w:eastAsia="Times New Roman"/>
        </w:rPr>
      </w:pPr>
      <w:r>
        <w:rPr>
          <w:rFonts w:eastAsia="Times New Roman"/>
        </w:rPr>
        <w:lastRenderedPageBreak/>
        <w:t>Resources</w:t>
      </w:r>
    </w:p>
    <w:p w14:paraId="43ABE96F" w14:textId="77777777" w:rsidR="00A0067E" w:rsidRDefault="00467CDC">
      <w:pPr>
        <w:pStyle w:val="NormalWeb"/>
        <w:divId w:val="15205210"/>
      </w:pPr>
      <w:r>
        <w:t>Much of the information in this page is adapted from these resources and vignettes online:</w:t>
      </w:r>
    </w:p>
    <w:p w14:paraId="3527109B" w14:textId="77777777" w:rsidR="00A0067E" w:rsidRDefault="00CF0925">
      <w:pPr>
        <w:pStyle w:val="NormalWeb"/>
        <w:divId w:val="15205210"/>
      </w:pPr>
      <w:hyperlink r:id="rId259" w:history="1">
        <w:proofErr w:type="spellStart"/>
        <w:r w:rsidR="00467CDC">
          <w:rPr>
            <w:rStyle w:val="Hyperlink"/>
          </w:rPr>
          <w:t>datanovia</w:t>
        </w:r>
        <w:proofErr w:type="spellEnd"/>
      </w:hyperlink>
    </w:p>
    <w:p w14:paraId="36B4D683" w14:textId="77777777" w:rsidR="00A0067E" w:rsidRDefault="00CF0925">
      <w:pPr>
        <w:pStyle w:val="NormalWeb"/>
        <w:divId w:val="15205210"/>
      </w:pPr>
      <w:hyperlink r:id="rId260" w:history="1">
        <w:proofErr w:type="spellStart"/>
        <w:r w:rsidR="00467CDC">
          <w:rPr>
            <w:rStyle w:val="Hyperlink"/>
          </w:rPr>
          <w:t>dplyr</w:t>
        </w:r>
        <w:proofErr w:type="spellEnd"/>
        <w:r w:rsidR="00467CDC">
          <w:rPr>
            <w:rStyle w:val="Hyperlink"/>
          </w:rPr>
          <w:t xml:space="preserve"> </w:t>
        </w:r>
        <w:proofErr w:type="spellStart"/>
        <w:r w:rsidR="00467CDC">
          <w:rPr>
            <w:rStyle w:val="Hyperlink"/>
          </w:rPr>
          <w:t>tidyverse</w:t>
        </w:r>
        <w:proofErr w:type="spellEnd"/>
        <w:r w:rsidR="00467CDC">
          <w:rPr>
            <w:rStyle w:val="Hyperlink"/>
          </w:rPr>
          <w:t xml:space="preserve"> reference</w:t>
        </w:r>
      </w:hyperlink>
    </w:p>
    <w:p w14:paraId="52962F03" w14:textId="77777777" w:rsidR="00A0067E" w:rsidRDefault="00CF0925">
      <w:pPr>
        <w:pStyle w:val="NormalWeb"/>
        <w:divId w:val="15205210"/>
      </w:pPr>
      <w:hyperlink r:id="rId261" w:anchor="explore-records-with-duplicated-values-for-specific-combinations-of-variables-with-get_dupes" w:history="1">
        <w:proofErr w:type="spellStart"/>
        <w:r w:rsidR="00467CDC">
          <w:rPr>
            <w:rStyle w:val="Hyperlink"/>
          </w:rPr>
          <w:t>cran</w:t>
        </w:r>
        <w:proofErr w:type="spellEnd"/>
        <w:r w:rsidR="00467CDC">
          <w:rPr>
            <w:rStyle w:val="Hyperlink"/>
          </w:rPr>
          <w:t xml:space="preserve"> janitor vignette</w:t>
        </w:r>
      </w:hyperlink>
    </w:p>
    <w:p w14:paraId="6696749B" w14:textId="77777777" w:rsidR="00A0067E" w:rsidRDefault="00467CDC">
      <w:pPr>
        <w:pStyle w:val="Heading1"/>
        <w:divId w:val="638655070"/>
        <w:rPr>
          <w:rFonts w:eastAsia="Times New Roman"/>
        </w:rPr>
      </w:pPr>
      <w:r>
        <w:rPr>
          <w:rFonts w:eastAsia="Times New Roman"/>
        </w:rPr>
        <w:t>Iteration, loops, and lists</w:t>
      </w:r>
    </w:p>
    <w:p w14:paraId="35045B71" w14:textId="77777777" w:rsidR="00A0067E" w:rsidRDefault="00467CDC">
      <w:pPr>
        <w:pStyle w:val="NormalWeb"/>
        <w:divId w:val="638655070"/>
      </w:pPr>
      <w:r>
        <w:t xml:space="preserve">Epidemiologists often are faced with repeating analyses on subgroups such as countries, districts, or age groups. These are but a few of the many situations involving </w:t>
      </w:r>
      <w:r>
        <w:rPr>
          <w:rStyle w:val="Emphasis"/>
        </w:rPr>
        <w:t>iteration</w:t>
      </w:r>
      <w:r>
        <w:t>. Coding your iterative operations using the approaches below will help you perform such repetitive tasks faster, reduce the chance of error, and reduce code length.</w:t>
      </w:r>
    </w:p>
    <w:p w14:paraId="0334BE91" w14:textId="77777777" w:rsidR="00A0067E" w:rsidRDefault="00467CDC">
      <w:pPr>
        <w:pStyle w:val="NormalWeb"/>
        <w:divId w:val="638655070"/>
      </w:pPr>
      <w:r>
        <w:t xml:space="preserve">This page will introduce two approaches to iterative operations - using </w:t>
      </w:r>
      <w:r>
        <w:rPr>
          <w:rStyle w:val="Emphasis"/>
        </w:rPr>
        <w:t>for loops</w:t>
      </w:r>
      <w:r>
        <w:t xml:space="preserve"> and using the package </w:t>
      </w:r>
      <w:proofErr w:type="spellStart"/>
      <w:r>
        <w:rPr>
          <w:rStyle w:val="Strong"/>
        </w:rPr>
        <w:t>purrr</w:t>
      </w:r>
      <w:proofErr w:type="spellEnd"/>
      <w:r>
        <w:t>.</w:t>
      </w:r>
    </w:p>
    <w:p w14:paraId="197F8337" w14:textId="77777777" w:rsidR="00A0067E" w:rsidRDefault="00467CDC">
      <w:pPr>
        <w:numPr>
          <w:ilvl w:val="0"/>
          <w:numId w:val="128"/>
        </w:numPr>
        <w:spacing w:before="100" w:beforeAutospacing="1" w:after="100" w:afterAutospacing="1"/>
        <w:divId w:val="638655070"/>
        <w:rPr>
          <w:rFonts w:eastAsia="Times New Roman"/>
        </w:rPr>
      </w:pPr>
      <w:r>
        <w:rPr>
          <w:rStyle w:val="Emphasis"/>
          <w:rFonts w:eastAsia="Times New Roman"/>
        </w:rPr>
        <w:t>for loops</w:t>
      </w:r>
      <w:r>
        <w:rPr>
          <w:rFonts w:eastAsia="Times New Roman"/>
        </w:rPr>
        <w:t xml:space="preserve"> iterate code across a series of </w:t>
      </w:r>
      <w:proofErr w:type="gramStart"/>
      <w:r>
        <w:rPr>
          <w:rFonts w:eastAsia="Times New Roman"/>
        </w:rPr>
        <w:t>inputs, but</w:t>
      </w:r>
      <w:proofErr w:type="gramEnd"/>
      <w:r>
        <w:rPr>
          <w:rFonts w:eastAsia="Times New Roman"/>
        </w:rPr>
        <w:t xml:space="preserve"> are less common in R than in other programming languages. Nevertheless, we introduce them here as a learning tool and reference</w:t>
      </w:r>
    </w:p>
    <w:p w14:paraId="4BD993D9" w14:textId="77777777" w:rsidR="00A0067E" w:rsidRDefault="00467CDC">
      <w:pPr>
        <w:numPr>
          <w:ilvl w:val="0"/>
          <w:numId w:val="128"/>
        </w:numPr>
        <w:spacing w:before="100" w:beforeAutospacing="1" w:after="100" w:afterAutospacing="1"/>
        <w:divId w:val="638655070"/>
        <w:rPr>
          <w:rFonts w:eastAsia="Times New Roman"/>
        </w:rPr>
      </w:pPr>
      <w:r>
        <w:rPr>
          <w:rFonts w:eastAsia="Times New Roman"/>
        </w:rPr>
        <w:t xml:space="preserve">The </w:t>
      </w:r>
      <w:proofErr w:type="spellStart"/>
      <w:r>
        <w:rPr>
          <w:rStyle w:val="Strong"/>
          <w:rFonts w:eastAsia="Times New Roman"/>
        </w:rPr>
        <w:t>purrr</w:t>
      </w:r>
      <w:proofErr w:type="spellEnd"/>
      <w:r>
        <w:rPr>
          <w:rFonts w:eastAsia="Times New Roman"/>
        </w:rPr>
        <w:t xml:space="preserve"> package is the </w:t>
      </w:r>
      <w:proofErr w:type="spellStart"/>
      <w:r>
        <w:rPr>
          <w:rStyle w:val="Strong"/>
          <w:rFonts w:eastAsia="Times New Roman"/>
        </w:rPr>
        <w:t>tidyverse</w:t>
      </w:r>
      <w:proofErr w:type="spellEnd"/>
      <w:r>
        <w:rPr>
          <w:rFonts w:eastAsia="Times New Roman"/>
        </w:rPr>
        <w:t xml:space="preserve"> approach to iterative operations - it works by “mapping” a function across many inputs (values, columns, datasets, etc.)</w:t>
      </w:r>
    </w:p>
    <w:p w14:paraId="7509C585" w14:textId="77777777" w:rsidR="00A0067E" w:rsidRDefault="00467CDC">
      <w:pPr>
        <w:pStyle w:val="NormalWeb"/>
        <w:divId w:val="638655070"/>
      </w:pPr>
      <w:r>
        <w:t xml:space="preserve">Along the way, </w:t>
      </w:r>
      <w:proofErr w:type="gramStart"/>
      <w:r>
        <w:t>we’ll</w:t>
      </w:r>
      <w:proofErr w:type="gramEnd"/>
      <w:r>
        <w:t xml:space="preserve"> show examples like:</w:t>
      </w:r>
    </w:p>
    <w:p w14:paraId="12EB696B" w14:textId="77777777" w:rsidR="00A0067E" w:rsidRDefault="00467CDC">
      <w:pPr>
        <w:numPr>
          <w:ilvl w:val="0"/>
          <w:numId w:val="129"/>
        </w:numPr>
        <w:spacing w:before="100" w:beforeAutospacing="1" w:after="100" w:afterAutospacing="1"/>
        <w:divId w:val="638655070"/>
        <w:rPr>
          <w:rFonts w:eastAsia="Times New Roman"/>
        </w:rPr>
      </w:pPr>
      <w:r>
        <w:rPr>
          <w:rFonts w:eastAsia="Times New Roman"/>
        </w:rPr>
        <w:t>Importing and exporting multiple files</w:t>
      </w:r>
    </w:p>
    <w:p w14:paraId="6C37E923" w14:textId="77777777" w:rsidR="00A0067E" w:rsidRDefault="00467CDC">
      <w:pPr>
        <w:numPr>
          <w:ilvl w:val="0"/>
          <w:numId w:val="129"/>
        </w:numPr>
        <w:spacing w:before="100" w:beforeAutospacing="1" w:after="100" w:afterAutospacing="1"/>
        <w:divId w:val="638655070"/>
        <w:rPr>
          <w:rFonts w:eastAsia="Times New Roman"/>
        </w:rPr>
      </w:pPr>
      <w:r>
        <w:rPr>
          <w:rFonts w:eastAsia="Times New Roman"/>
        </w:rPr>
        <w:t xml:space="preserve">Creating </w:t>
      </w:r>
      <w:proofErr w:type="spellStart"/>
      <w:r>
        <w:rPr>
          <w:rFonts w:eastAsia="Times New Roman"/>
        </w:rPr>
        <w:t>epicurves</w:t>
      </w:r>
      <w:proofErr w:type="spellEnd"/>
      <w:r>
        <w:rPr>
          <w:rFonts w:eastAsia="Times New Roman"/>
        </w:rPr>
        <w:t xml:space="preserve"> for multiple jurisdictions</w:t>
      </w:r>
    </w:p>
    <w:p w14:paraId="37F7D78E" w14:textId="77777777" w:rsidR="00A0067E" w:rsidRDefault="00467CDC">
      <w:pPr>
        <w:numPr>
          <w:ilvl w:val="0"/>
          <w:numId w:val="129"/>
        </w:numPr>
        <w:spacing w:before="100" w:beforeAutospacing="1" w:after="100" w:afterAutospacing="1"/>
        <w:divId w:val="638655070"/>
        <w:rPr>
          <w:rFonts w:eastAsia="Times New Roman"/>
        </w:rPr>
      </w:pPr>
      <w:r>
        <w:rPr>
          <w:rFonts w:eastAsia="Times New Roman"/>
        </w:rPr>
        <w:t>Running T-tests for several columns in a data frame</w:t>
      </w:r>
    </w:p>
    <w:p w14:paraId="3A153588" w14:textId="77777777" w:rsidR="00A0067E" w:rsidRDefault="00467CDC">
      <w:pPr>
        <w:pStyle w:val="NormalWeb"/>
        <w:divId w:val="638655070"/>
      </w:pPr>
      <w:r>
        <w:t xml:space="preserve">In the </w:t>
      </w:r>
      <w:proofErr w:type="spellStart"/>
      <w:r>
        <w:rPr>
          <w:rStyle w:val="Strong"/>
        </w:rPr>
        <w:t>purrr</w:t>
      </w:r>
      <w:proofErr w:type="spellEnd"/>
      <w:r>
        <w:t xml:space="preserve"> </w:t>
      </w:r>
      <w:hyperlink w:anchor="iter_purrr" w:history="1">
        <w:r>
          <w:rPr>
            <w:rStyle w:val="Hyperlink"/>
          </w:rPr>
          <w:t>section</w:t>
        </w:r>
      </w:hyperlink>
      <w:r>
        <w:t xml:space="preserve"> we will also provide several examples of creating and handling </w:t>
      </w:r>
      <w:r>
        <w:rPr>
          <w:rStyle w:val="HTMLCode"/>
        </w:rPr>
        <w:t>lists</w:t>
      </w:r>
      <w:r>
        <w:t>.</w:t>
      </w:r>
    </w:p>
    <w:p w14:paraId="5AB37F2B" w14:textId="77777777" w:rsidR="00A0067E" w:rsidRDefault="00467CDC">
      <w:pPr>
        <w:pStyle w:val="Heading2"/>
        <w:divId w:val="1329404386"/>
        <w:rPr>
          <w:rFonts w:eastAsia="Times New Roman"/>
        </w:rPr>
      </w:pPr>
      <w:r>
        <w:rPr>
          <w:rFonts w:eastAsia="Times New Roman"/>
        </w:rPr>
        <w:t>Preparation</w:t>
      </w:r>
    </w:p>
    <w:p w14:paraId="33226984" w14:textId="77777777" w:rsidR="00A0067E" w:rsidRDefault="00467CDC">
      <w:pPr>
        <w:pStyle w:val="Heading3"/>
        <w:divId w:val="114981860"/>
        <w:rPr>
          <w:rFonts w:eastAsia="Times New Roman"/>
        </w:rPr>
      </w:pPr>
      <w:r>
        <w:rPr>
          <w:rFonts w:eastAsia="Times New Roman"/>
        </w:rPr>
        <w:t>Load packages</w:t>
      </w:r>
    </w:p>
    <w:p w14:paraId="4A36BF13" w14:textId="77777777" w:rsidR="00A0067E" w:rsidRDefault="00467CDC">
      <w:pPr>
        <w:pStyle w:val="NormalWeb"/>
        <w:divId w:val="114981860"/>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14D18BD" w14:textId="77777777" w:rsidR="00A0067E" w:rsidRDefault="00467CDC">
      <w:pPr>
        <w:pStyle w:val="Heading3"/>
        <w:divId w:val="1963002055"/>
        <w:rPr>
          <w:rFonts w:eastAsia="Times New Roman"/>
        </w:rPr>
      </w:pPr>
      <w:r>
        <w:rPr>
          <w:rFonts w:eastAsia="Times New Roman"/>
        </w:rPr>
        <w:lastRenderedPageBreak/>
        <w:t>Import data</w:t>
      </w:r>
    </w:p>
    <w:p w14:paraId="75BAE685" w14:textId="77777777" w:rsidR="00A0067E" w:rsidRDefault="00467CDC">
      <w:pPr>
        <w:pStyle w:val="NormalWeb"/>
        <w:divId w:val="1963002055"/>
      </w:pPr>
      <w:r>
        <w:t xml:space="preserve">We import the dataset of cases from a simulated Ebola epidemic. If you want to follow along, </w:t>
      </w:r>
      <w:hyperlink r:id="rId262"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1E2A70AF" w14:textId="77777777" w:rsidR="00A0067E" w:rsidRDefault="00467CDC">
      <w:pPr>
        <w:pStyle w:val="NormalWeb"/>
        <w:divId w:val="1963002055"/>
      </w:pPr>
      <w:r>
        <w:t xml:space="preserve">The first 50 rows of the </w:t>
      </w:r>
      <w:proofErr w:type="spellStart"/>
      <w:r>
        <w:t>linelist</w:t>
      </w:r>
      <w:proofErr w:type="spellEnd"/>
      <w:r>
        <w:t xml:space="preserve"> are displayed below.</w:t>
      </w:r>
    </w:p>
    <w:p w14:paraId="5D31A07F" w14:textId="77777777" w:rsidR="00A0067E" w:rsidRDefault="00467CDC">
      <w:pPr>
        <w:pStyle w:val="Heading2"/>
        <w:divId w:val="875120512"/>
        <w:rPr>
          <w:rFonts w:eastAsia="Times New Roman"/>
        </w:rPr>
      </w:pPr>
      <w:r>
        <w:rPr>
          <w:rStyle w:val="Emphasis"/>
          <w:rFonts w:eastAsia="Times New Roman"/>
        </w:rPr>
        <w:t>for loops</w:t>
      </w:r>
    </w:p>
    <w:p w14:paraId="53E70772" w14:textId="77777777" w:rsidR="00A0067E" w:rsidRDefault="00467CDC">
      <w:pPr>
        <w:pStyle w:val="Heading3"/>
        <w:divId w:val="2100833563"/>
        <w:rPr>
          <w:rFonts w:eastAsia="Times New Roman"/>
        </w:rPr>
      </w:pPr>
      <w:r>
        <w:rPr>
          <w:rStyle w:val="Emphasis"/>
          <w:rFonts w:eastAsia="Times New Roman"/>
        </w:rPr>
        <w:t>for loops</w:t>
      </w:r>
      <w:r>
        <w:rPr>
          <w:rFonts w:eastAsia="Times New Roman"/>
        </w:rPr>
        <w:t xml:space="preserve"> in R</w:t>
      </w:r>
    </w:p>
    <w:p w14:paraId="61157C0D" w14:textId="77777777" w:rsidR="00A0067E" w:rsidRDefault="00467CDC">
      <w:pPr>
        <w:pStyle w:val="NormalWeb"/>
        <w:divId w:val="2100833563"/>
      </w:pPr>
      <w:r>
        <w:rPr>
          <w:rStyle w:val="Emphasis"/>
        </w:rPr>
        <w:t>for loops</w:t>
      </w:r>
      <w:r>
        <w:t xml:space="preserve"> are not emphasized in </w:t>
      </w:r>
      <w:proofErr w:type="gramStart"/>
      <w:r>
        <w:t>R, but</w:t>
      </w:r>
      <w:proofErr w:type="gramEnd"/>
      <w:r>
        <w:t xml:space="preserve"> are common in other programming languages. As a beginner, they can be helpful to learn and practice with because they are easier to “explore”, “de-bug”, and otherwise grasp exactly what is happening for each iteration, especially when you are not yet comfortable writing your own functions.</w:t>
      </w:r>
    </w:p>
    <w:p w14:paraId="1044DE2F" w14:textId="77777777" w:rsidR="00A0067E" w:rsidRDefault="00467CDC">
      <w:pPr>
        <w:pStyle w:val="NormalWeb"/>
        <w:divId w:val="2100833563"/>
      </w:pPr>
      <w:r>
        <w:t xml:space="preserve">You may move quickly through </w:t>
      </w:r>
      <w:r>
        <w:rPr>
          <w:rStyle w:val="Emphasis"/>
        </w:rPr>
        <w:t>for loops</w:t>
      </w:r>
      <w:r>
        <w:t xml:space="preserve"> to iterating with mapped functions with </w:t>
      </w:r>
      <w:proofErr w:type="spellStart"/>
      <w:r>
        <w:rPr>
          <w:rStyle w:val="Strong"/>
        </w:rPr>
        <w:t>purrr</w:t>
      </w:r>
      <w:proofErr w:type="spellEnd"/>
      <w:r>
        <w:t xml:space="preserve"> (see </w:t>
      </w:r>
      <w:hyperlink w:anchor="iter_purrr" w:history="1">
        <w:r>
          <w:rPr>
            <w:rStyle w:val="Hyperlink"/>
          </w:rPr>
          <w:t>section below</w:t>
        </w:r>
      </w:hyperlink>
      <w:r>
        <w:t>).</w:t>
      </w:r>
    </w:p>
    <w:p w14:paraId="3D0C7449" w14:textId="77777777" w:rsidR="00A0067E" w:rsidRDefault="00467CDC">
      <w:pPr>
        <w:pStyle w:val="Heading3"/>
        <w:divId w:val="642780570"/>
        <w:rPr>
          <w:rFonts w:eastAsia="Times New Roman"/>
        </w:rPr>
      </w:pPr>
      <w:r>
        <w:rPr>
          <w:rFonts w:eastAsia="Times New Roman"/>
        </w:rPr>
        <w:t>Core components</w:t>
      </w:r>
    </w:p>
    <w:p w14:paraId="21D5EBBD" w14:textId="77777777" w:rsidR="00A0067E" w:rsidRDefault="00467CDC">
      <w:pPr>
        <w:pStyle w:val="NormalWeb"/>
        <w:divId w:val="642780570"/>
      </w:pPr>
      <w:r>
        <w:t xml:space="preserve">A </w:t>
      </w:r>
      <w:r>
        <w:rPr>
          <w:rStyle w:val="Emphasis"/>
        </w:rPr>
        <w:t>for loop</w:t>
      </w:r>
      <w:r>
        <w:t xml:space="preserve"> has three core parts:</w:t>
      </w:r>
    </w:p>
    <w:p w14:paraId="26C1759F" w14:textId="77777777" w:rsidR="00A0067E" w:rsidRDefault="00467CDC">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sequence</w:t>
      </w:r>
      <w:r>
        <w:rPr>
          <w:rFonts w:eastAsia="Times New Roman"/>
        </w:rPr>
        <w:t xml:space="preserve"> of items to iterate through</w:t>
      </w:r>
    </w:p>
    <w:p w14:paraId="66CA24EF" w14:textId="77777777" w:rsidR="00A0067E" w:rsidRDefault="00467CDC">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operations</w:t>
      </w:r>
      <w:r>
        <w:rPr>
          <w:rFonts w:eastAsia="Times New Roman"/>
        </w:rPr>
        <w:t xml:space="preserve"> to conduct per item in the sequence</w:t>
      </w:r>
    </w:p>
    <w:p w14:paraId="73F7CC4C" w14:textId="77777777" w:rsidR="00A0067E" w:rsidRDefault="00467CDC">
      <w:pPr>
        <w:numPr>
          <w:ilvl w:val="0"/>
          <w:numId w:val="130"/>
        </w:numPr>
        <w:spacing w:before="100" w:beforeAutospacing="1" w:after="100" w:afterAutospacing="1"/>
        <w:divId w:val="642780570"/>
        <w:rPr>
          <w:rFonts w:eastAsia="Times New Roman"/>
        </w:rPr>
      </w:pPr>
      <w:r>
        <w:rPr>
          <w:rFonts w:eastAsia="Times New Roman"/>
        </w:rPr>
        <w:t xml:space="preserve">The </w:t>
      </w:r>
      <w:r>
        <w:rPr>
          <w:rStyle w:val="Strong"/>
          <w:rFonts w:eastAsia="Times New Roman"/>
        </w:rPr>
        <w:t>container</w:t>
      </w:r>
      <w:r>
        <w:rPr>
          <w:rFonts w:eastAsia="Times New Roman"/>
        </w:rPr>
        <w:t xml:space="preserve"> for the results (optional)</w:t>
      </w:r>
    </w:p>
    <w:p w14:paraId="046579E5" w14:textId="77777777" w:rsidR="00A0067E" w:rsidRDefault="00467CDC">
      <w:pPr>
        <w:pStyle w:val="NormalWeb"/>
        <w:divId w:val="642780570"/>
      </w:pPr>
      <w:r>
        <w:t xml:space="preserve">The basic syntax </w:t>
      </w:r>
      <w:proofErr w:type="gramStart"/>
      <w:r>
        <w:t>is:</w:t>
      </w:r>
      <w:proofErr w:type="gramEnd"/>
      <w:r>
        <w:t xml:space="preserve"> </w:t>
      </w:r>
      <w:r>
        <w:rPr>
          <w:rStyle w:val="HTMLCode"/>
        </w:rPr>
        <w:t>for (item in sequence) {do operations using item}</w:t>
      </w:r>
      <w:r>
        <w:t xml:space="preserve">. Note the parentheses and the curly brackets. The results could be printed to </w:t>
      </w:r>
      <w:proofErr w:type="gramStart"/>
      <w:r>
        <w:t>console, or</w:t>
      </w:r>
      <w:proofErr w:type="gramEnd"/>
      <w:r>
        <w:t xml:space="preserve"> stored in a container R object.</w:t>
      </w:r>
    </w:p>
    <w:p w14:paraId="44020A73" w14:textId="77777777" w:rsidR="00A0067E" w:rsidRDefault="00467CDC">
      <w:pPr>
        <w:pStyle w:val="NormalWeb"/>
        <w:divId w:val="642780570"/>
      </w:pPr>
      <w:r>
        <w:t xml:space="preserve">A simple </w:t>
      </w:r>
      <w:r>
        <w:rPr>
          <w:rStyle w:val="Emphasis"/>
        </w:rPr>
        <w:t>for loop</w:t>
      </w:r>
      <w:r>
        <w:t xml:space="preserve"> example is below.</w:t>
      </w:r>
    </w:p>
    <w:p w14:paraId="1D57C9D4" w14:textId="77777777" w:rsidR="00A0067E" w:rsidRDefault="00467CDC">
      <w:pPr>
        <w:pStyle w:val="Heading3"/>
        <w:divId w:val="1572109401"/>
        <w:rPr>
          <w:rFonts w:eastAsia="Times New Roman"/>
        </w:rPr>
      </w:pPr>
      <w:r>
        <w:rPr>
          <w:rFonts w:eastAsia="Times New Roman"/>
        </w:rPr>
        <w:t>Sequence</w:t>
      </w:r>
    </w:p>
    <w:p w14:paraId="4BE67AA5" w14:textId="77777777" w:rsidR="00A0067E" w:rsidRDefault="00467CDC">
      <w:pPr>
        <w:pStyle w:val="NormalWeb"/>
        <w:divId w:val="1572109401"/>
      </w:pPr>
      <w:r>
        <w:t xml:space="preserve">This is the “for” part of a </w:t>
      </w:r>
      <w:r>
        <w:rPr>
          <w:rStyle w:val="Emphasis"/>
        </w:rPr>
        <w:t>for loop</w:t>
      </w:r>
      <w:r>
        <w:t xml:space="preserve"> - the operations will run “for” each item in the sequence. The sequence can be a series of values (</w:t>
      </w:r>
      <w:proofErr w:type="gramStart"/>
      <w:r>
        <w:t>e.g.</w:t>
      </w:r>
      <w:proofErr w:type="gramEnd"/>
      <w:r>
        <w:t xml:space="preserve"> names of jurisdictions, diseases, column names, list elements, </w:t>
      </w:r>
      <w:proofErr w:type="spellStart"/>
      <w:r>
        <w:t>etc</w:t>
      </w:r>
      <w:proofErr w:type="spellEnd"/>
      <w:r>
        <w:t>), or it can be a series of consecutive numbers (e.g. 1,2,3,4,5). Each approach has their own utilities, described below.</w:t>
      </w:r>
    </w:p>
    <w:p w14:paraId="63FBE15C" w14:textId="77777777" w:rsidR="00A0067E" w:rsidRDefault="00467CDC">
      <w:pPr>
        <w:pStyle w:val="NormalWeb"/>
        <w:divId w:val="1572109401"/>
      </w:pPr>
      <w:r>
        <w:t xml:space="preserve">The basic structure of a sequence statement is </w:t>
      </w:r>
      <w:r>
        <w:rPr>
          <w:rStyle w:val="HTMLCode"/>
        </w:rPr>
        <w:t>item in vector</w:t>
      </w:r>
      <w:r>
        <w:t>.</w:t>
      </w:r>
    </w:p>
    <w:p w14:paraId="510162F5" w14:textId="77777777" w:rsidR="00A0067E" w:rsidRDefault="00467CDC">
      <w:pPr>
        <w:numPr>
          <w:ilvl w:val="0"/>
          <w:numId w:val="131"/>
        </w:numPr>
        <w:spacing w:before="100" w:beforeAutospacing="1" w:after="100" w:afterAutospacing="1"/>
        <w:divId w:val="1572109401"/>
        <w:rPr>
          <w:rFonts w:eastAsia="Times New Roman"/>
        </w:rPr>
      </w:pPr>
      <w:r>
        <w:rPr>
          <w:rFonts w:eastAsia="Times New Roman"/>
        </w:rPr>
        <w:lastRenderedPageBreak/>
        <w:t>You can write any character or word in place of “item” (</w:t>
      </w:r>
      <w:proofErr w:type="gramStart"/>
      <w:r>
        <w:rPr>
          <w:rFonts w:eastAsia="Times New Roman"/>
        </w:rPr>
        <w:t>e.g.</w:t>
      </w:r>
      <w:proofErr w:type="gramEnd"/>
      <w:r>
        <w:rPr>
          <w:rFonts w:eastAsia="Times New Roman"/>
        </w:rPr>
        <w:t> “</w:t>
      </w:r>
      <w:proofErr w:type="spellStart"/>
      <w:r>
        <w:rPr>
          <w:rFonts w:eastAsia="Times New Roman"/>
        </w:rPr>
        <w:t>i</w:t>
      </w:r>
      <w:proofErr w:type="spellEnd"/>
      <w:r>
        <w:rPr>
          <w:rFonts w:eastAsia="Times New Roman"/>
        </w:rPr>
        <w:t>”, “num”, “</w:t>
      </w:r>
      <w:proofErr w:type="spellStart"/>
      <w:r>
        <w:rPr>
          <w:rFonts w:eastAsia="Times New Roman"/>
        </w:rPr>
        <w:t>hosp</w:t>
      </w:r>
      <w:proofErr w:type="spellEnd"/>
      <w:r>
        <w:rPr>
          <w:rFonts w:eastAsia="Times New Roman"/>
        </w:rPr>
        <w:t>”, “district”, etc.). The value of this “item” changes with each iteration of the loop, proceeding through each value in the vector.</w:t>
      </w:r>
    </w:p>
    <w:p w14:paraId="3D3E375B" w14:textId="77777777" w:rsidR="00A0067E" w:rsidRDefault="00467CDC">
      <w:pPr>
        <w:numPr>
          <w:ilvl w:val="0"/>
          <w:numId w:val="131"/>
        </w:numPr>
        <w:spacing w:before="100" w:beforeAutospacing="1" w:after="100" w:afterAutospacing="1"/>
        <w:divId w:val="1572109401"/>
        <w:rPr>
          <w:rFonts w:eastAsia="Times New Roman"/>
        </w:rPr>
      </w:pPr>
      <w:r>
        <w:rPr>
          <w:rFonts w:eastAsia="Times New Roman"/>
        </w:rPr>
        <w:t xml:space="preserve">The </w:t>
      </w:r>
      <w:r>
        <w:rPr>
          <w:rStyle w:val="Emphasis"/>
          <w:rFonts w:eastAsia="Times New Roman"/>
        </w:rPr>
        <w:t>vector</w:t>
      </w:r>
      <w:r>
        <w:rPr>
          <w:rFonts w:eastAsia="Times New Roman"/>
        </w:rPr>
        <w:t xml:space="preserve"> could be of character values, column names, or perhaps a sequence of numbers - these are the values that will change with each iteration. You can use them within the </w:t>
      </w:r>
      <w:proofErr w:type="gramStart"/>
      <w:r>
        <w:rPr>
          <w:rStyle w:val="Emphasis"/>
          <w:rFonts w:eastAsia="Times New Roman"/>
        </w:rPr>
        <w:t>for loop</w:t>
      </w:r>
      <w:proofErr w:type="gramEnd"/>
      <w:r>
        <w:rPr>
          <w:rFonts w:eastAsia="Times New Roman"/>
        </w:rPr>
        <w:t xml:space="preserve"> operations using the “item” term.</w:t>
      </w:r>
    </w:p>
    <w:p w14:paraId="16DE7C8C" w14:textId="77777777" w:rsidR="00A0067E" w:rsidRDefault="00467CDC">
      <w:pPr>
        <w:pStyle w:val="NormalWeb"/>
        <w:divId w:val="1572109401"/>
      </w:pPr>
      <w:r>
        <w:rPr>
          <w:rStyle w:val="Strong"/>
        </w:rPr>
        <w:t>Example: sequence of character values</w:t>
      </w:r>
    </w:p>
    <w:p w14:paraId="705CBC35" w14:textId="77777777" w:rsidR="00A0067E" w:rsidRDefault="00467CDC">
      <w:pPr>
        <w:pStyle w:val="NormalWeb"/>
        <w:divId w:val="1572109401"/>
      </w:pPr>
      <w:r>
        <w:t>In this example, a loop is performed for each value in a pre-defined character vector of hospital names.</w:t>
      </w:r>
    </w:p>
    <w:p w14:paraId="30AD23AF" w14:textId="77777777" w:rsidR="00A0067E" w:rsidRDefault="00467CDC">
      <w:pPr>
        <w:pStyle w:val="NormalWeb"/>
        <w:divId w:val="1572109401"/>
      </w:pPr>
      <w:r>
        <w:t xml:space="preserve">We have chosen the term </w:t>
      </w:r>
      <w:proofErr w:type="spellStart"/>
      <w:r>
        <w:rPr>
          <w:rStyle w:val="HTMLCode"/>
        </w:rPr>
        <w:t>hosp</w:t>
      </w:r>
      <w:proofErr w:type="spellEnd"/>
      <w:r>
        <w:t xml:space="preserve"> to represent values from the vector </w:t>
      </w:r>
      <w:proofErr w:type="spellStart"/>
      <w:r>
        <w:rPr>
          <w:rStyle w:val="HTMLCode"/>
        </w:rPr>
        <w:t>hospital_names</w:t>
      </w:r>
      <w:proofErr w:type="spellEnd"/>
      <w:r>
        <w:t xml:space="preserve">. For the first iteration of the loop, the value of </w:t>
      </w:r>
      <w:proofErr w:type="spellStart"/>
      <w:r>
        <w:rPr>
          <w:rStyle w:val="HTMLCode"/>
        </w:rPr>
        <w:t>hosp</w:t>
      </w:r>
      <w:proofErr w:type="spellEnd"/>
      <w:r>
        <w:t xml:space="preserve"> will be </w:t>
      </w:r>
      <w:proofErr w:type="spellStart"/>
      <w:r>
        <w:rPr>
          <w:rStyle w:val="HTMLCode"/>
        </w:rPr>
        <w:t>hospital_</w:t>
      </w:r>
      <w:proofErr w:type="gramStart"/>
      <w:r>
        <w:rPr>
          <w:rStyle w:val="HTMLCode"/>
        </w:rPr>
        <w:t>names</w:t>
      </w:r>
      <w:proofErr w:type="spellEnd"/>
      <w:r>
        <w:rPr>
          <w:rStyle w:val="HTMLCode"/>
        </w:rPr>
        <w:t>[</w:t>
      </w:r>
      <w:proofErr w:type="gramEnd"/>
      <w:r>
        <w:rPr>
          <w:rStyle w:val="HTMLCode"/>
        </w:rPr>
        <w:t>[1]]</w:t>
      </w:r>
      <w:r>
        <w:t xml:space="preserve">. For the second loop it will be </w:t>
      </w:r>
      <w:proofErr w:type="spellStart"/>
      <w:r>
        <w:rPr>
          <w:rStyle w:val="HTMLCode"/>
        </w:rPr>
        <w:t>hospital_</w:t>
      </w:r>
      <w:proofErr w:type="gramStart"/>
      <w:r>
        <w:rPr>
          <w:rStyle w:val="HTMLCode"/>
        </w:rPr>
        <w:t>names</w:t>
      </w:r>
      <w:proofErr w:type="spellEnd"/>
      <w:r>
        <w:rPr>
          <w:rStyle w:val="HTMLCode"/>
        </w:rPr>
        <w:t>[</w:t>
      </w:r>
      <w:proofErr w:type="gramEnd"/>
      <w:r>
        <w:rPr>
          <w:rStyle w:val="HTMLCode"/>
        </w:rPr>
        <w:t>[2]]</w:t>
      </w:r>
      <w:r>
        <w:t>. And so on…</w:t>
      </w:r>
    </w:p>
    <w:p w14:paraId="7D3EAFBC" w14:textId="77777777" w:rsidR="00A0067E" w:rsidRDefault="00467CDC">
      <w:pPr>
        <w:pStyle w:val="NormalWeb"/>
        <w:divId w:val="1572109401"/>
      </w:pPr>
      <w:r>
        <w:rPr>
          <w:rStyle w:val="Strong"/>
        </w:rPr>
        <w:t>Example: sequence of column names</w:t>
      </w:r>
    </w:p>
    <w:p w14:paraId="68E8C438" w14:textId="77777777" w:rsidR="00A0067E" w:rsidRDefault="00467CDC">
      <w:pPr>
        <w:pStyle w:val="NormalWeb"/>
        <w:divId w:val="1572109401"/>
      </w:pPr>
      <w:r>
        <w:t xml:space="preserve">This is a variation on the character sequence above, in which the names of an existing R object are extracted and become the vector. For example, the column names of a data frame. Conveniently, in the operations code of the </w:t>
      </w:r>
      <w:r>
        <w:rPr>
          <w:rStyle w:val="Emphasis"/>
        </w:rPr>
        <w:t>for loop</w:t>
      </w:r>
      <w:r>
        <w:t xml:space="preserve">, the column names can be used to </w:t>
      </w:r>
      <w:r>
        <w:rPr>
          <w:rStyle w:val="Emphasis"/>
        </w:rPr>
        <w:t>index</w:t>
      </w:r>
      <w:r>
        <w:t xml:space="preserve"> (subset) their original data frame</w:t>
      </w:r>
    </w:p>
    <w:p w14:paraId="44BC7B2D" w14:textId="77777777" w:rsidR="00A0067E" w:rsidRDefault="00467CDC">
      <w:pPr>
        <w:pStyle w:val="NormalWeb"/>
        <w:divId w:val="1572109401"/>
      </w:pPr>
      <w:r>
        <w:t xml:space="preserve">Below, the sequence is the </w:t>
      </w:r>
      <w:proofErr w:type="gramStart"/>
      <w:r>
        <w:rPr>
          <w:rStyle w:val="HTMLCode"/>
        </w:rPr>
        <w:t>names(</w:t>
      </w:r>
      <w:proofErr w:type="gramEnd"/>
      <w:r>
        <w:rPr>
          <w:rStyle w:val="HTMLCode"/>
        </w:rPr>
        <w:t>)</w:t>
      </w:r>
      <w:r>
        <w:t xml:space="preserve"> (column names) of the </w:t>
      </w:r>
      <w:proofErr w:type="spellStart"/>
      <w:r>
        <w:rPr>
          <w:rStyle w:val="HTMLCode"/>
        </w:rPr>
        <w:t>linelist</w:t>
      </w:r>
      <w:proofErr w:type="spellEnd"/>
      <w:r>
        <w:t xml:space="preserve"> data frame. Our “item” name is </w:t>
      </w:r>
      <w:r>
        <w:rPr>
          <w:rStyle w:val="HTMLCode"/>
        </w:rPr>
        <w:t>col</w:t>
      </w:r>
      <w:r>
        <w:t xml:space="preserve">, which will represent each column name as the </w:t>
      </w:r>
      <w:proofErr w:type="gramStart"/>
      <w:r>
        <w:t>loops</w:t>
      </w:r>
      <w:proofErr w:type="gramEnd"/>
      <w:r>
        <w:t xml:space="preserve"> proceeds.</w:t>
      </w:r>
    </w:p>
    <w:p w14:paraId="0DCE373B" w14:textId="77777777" w:rsidR="00A0067E" w:rsidRDefault="00467CDC">
      <w:pPr>
        <w:pStyle w:val="NormalWeb"/>
        <w:divId w:val="1572109401"/>
      </w:pPr>
      <w:r>
        <w:t xml:space="preserve">For purposes of example, we include operations code inside the </w:t>
      </w:r>
      <w:r>
        <w:rPr>
          <w:rStyle w:val="Emphasis"/>
        </w:rPr>
        <w:t>for loop</w:t>
      </w:r>
      <w:r>
        <w:t xml:space="preserve">, which is run for every value in the sequence. In this code, the sequence values (column names) are used to </w:t>
      </w:r>
      <w:r>
        <w:rPr>
          <w:rStyle w:val="Emphasis"/>
        </w:rPr>
        <w:t>index</w:t>
      </w:r>
      <w:r>
        <w:t xml:space="preserve"> (subset) </w:t>
      </w:r>
      <w:proofErr w:type="spellStart"/>
      <w:r>
        <w:rPr>
          <w:rStyle w:val="HTMLCode"/>
        </w:rPr>
        <w:t>linelist</w:t>
      </w:r>
      <w:proofErr w:type="spellEnd"/>
      <w:r>
        <w:t xml:space="preserve">, one-at-a-time. As taught in the </w:t>
      </w:r>
      <w:hyperlink w:anchor="r-basics" w:history="1">
        <w:r>
          <w:rPr>
            <w:rStyle w:val="Hyperlink"/>
          </w:rPr>
          <w:t>R basics</w:t>
        </w:r>
      </w:hyperlink>
      <w:r>
        <w:t xml:space="preserve"> page, double </w:t>
      </w:r>
      <w:proofErr w:type="spellStart"/>
      <w:r>
        <w:t>branckets</w:t>
      </w:r>
      <w:proofErr w:type="spellEnd"/>
      <w:r>
        <w:t xml:space="preserve"> </w:t>
      </w:r>
      <w:r>
        <w:rPr>
          <w:rStyle w:val="HTMLCode"/>
        </w:rPr>
        <w:t>[</w:t>
      </w:r>
      <w:proofErr w:type="gramStart"/>
      <w:r>
        <w:rPr>
          <w:rStyle w:val="HTMLCode"/>
        </w:rPr>
        <w:t>[ ]</w:t>
      </w:r>
      <w:proofErr w:type="gramEnd"/>
      <w:r>
        <w:rPr>
          <w:rStyle w:val="HTMLCode"/>
        </w:rPr>
        <w:t>]</w:t>
      </w:r>
      <w:r>
        <w:t xml:space="preserve"> are used to subset. The resulting column is passed to </w:t>
      </w:r>
      <w:proofErr w:type="gramStart"/>
      <w:r>
        <w:rPr>
          <w:rStyle w:val="HTMLCode"/>
        </w:rPr>
        <w:t>is.na(</w:t>
      </w:r>
      <w:proofErr w:type="gramEnd"/>
      <w:r>
        <w:rPr>
          <w:rStyle w:val="HTMLCode"/>
        </w:rPr>
        <w:t>)</w:t>
      </w:r>
      <w:r>
        <w:t xml:space="preserve">, then to </w:t>
      </w:r>
      <w:r>
        <w:rPr>
          <w:rStyle w:val="HTMLCode"/>
        </w:rPr>
        <w:t>sum()</w:t>
      </w:r>
      <w:r>
        <w:t xml:space="preserve"> to produce the number of values in the column that are missing. The result is printed to the console - one number for each column.</w:t>
      </w:r>
    </w:p>
    <w:p w14:paraId="3B2989A8" w14:textId="77777777" w:rsidR="00A0067E" w:rsidRDefault="00467CDC">
      <w:pPr>
        <w:pStyle w:val="NormalWeb"/>
        <w:divId w:val="1572109401"/>
      </w:pPr>
      <w:r>
        <w:t xml:space="preserve">A note on indexing with column names - whenever referencing the column itself </w:t>
      </w:r>
      <w:r>
        <w:rPr>
          <w:rStyle w:val="Emphasis"/>
        </w:rPr>
        <w:t>do not just write “col”!</w:t>
      </w:r>
      <w:r>
        <w:t xml:space="preserve"> </w:t>
      </w:r>
      <w:r>
        <w:rPr>
          <w:rStyle w:val="HTMLCode"/>
        </w:rPr>
        <w:t>col</w:t>
      </w:r>
      <w:r>
        <w:t xml:space="preserve"> represents just the character column name! To refer to the entire column you must use the column name as an </w:t>
      </w:r>
      <w:r>
        <w:rPr>
          <w:rStyle w:val="Emphasis"/>
        </w:rPr>
        <w:t>index</w:t>
      </w:r>
      <w:r>
        <w:t xml:space="preserve"> on </w:t>
      </w:r>
      <w:proofErr w:type="spellStart"/>
      <w:r>
        <w:rPr>
          <w:rStyle w:val="HTMLCode"/>
        </w:rPr>
        <w:t>linelist</w:t>
      </w:r>
      <w:proofErr w:type="spellEnd"/>
      <w:r>
        <w:t xml:space="preserve"> via </w:t>
      </w:r>
      <w:proofErr w:type="spellStart"/>
      <w:r>
        <w:rPr>
          <w:rStyle w:val="HTMLCode"/>
        </w:rPr>
        <w:t>linelist</w:t>
      </w:r>
      <w:proofErr w:type="spellEnd"/>
      <w:r>
        <w:rPr>
          <w:rStyle w:val="HTMLCode"/>
        </w:rPr>
        <w:t>[[col]]</w:t>
      </w:r>
      <w:r>
        <w:t>.</w:t>
      </w:r>
    </w:p>
    <w:p w14:paraId="4392C6DA" w14:textId="77777777" w:rsidR="00A0067E" w:rsidRDefault="00467CDC">
      <w:pPr>
        <w:pStyle w:val="NormalWeb"/>
        <w:divId w:val="1572109401"/>
      </w:pPr>
      <w:r>
        <w:rPr>
          <w:rStyle w:val="Strong"/>
        </w:rPr>
        <w:t>Sequence of numbers</w:t>
      </w:r>
    </w:p>
    <w:p w14:paraId="70E36459" w14:textId="77777777" w:rsidR="00A0067E" w:rsidRDefault="00467CDC">
      <w:pPr>
        <w:pStyle w:val="NormalWeb"/>
        <w:divId w:val="1572109401"/>
      </w:pPr>
      <w:r>
        <w:t>In this approach, the sequence is a series of consecutive numbers. Thus, the value of the “item” is not a character value (</w:t>
      </w:r>
      <w:proofErr w:type="gramStart"/>
      <w:r>
        <w:t>e.g.</w:t>
      </w:r>
      <w:proofErr w:type="gramEnd"/>
      <w:r>
        <w:t> “Central Hospital” or “</w:t>
      </w:r>
      <w:proofErr w:type="spellStart"/>
      <w:r>
        <w:t>date_onset</w:t>
      </w:r>
      <w:proofErr w:type="spellEnd"/>
      <w:r>
        <w:t xml:space="preserve">”) but is a number. This is useful for looping through data frames, as you can use the “item” number inside the </w:t>
      </w:r>
      <w:r>
        <w:rPr>
          <w:rStyle w:val="Emphasis"/>
        </w:rPr>
        <w:t>for loop</w:t>
      </w:r>
      <w:r>
        <w:t xml:space="preserve"> to index the data frame by </w:t>
      </w:r>
      <w:r>
        <w:rPr>
          <w:rStyle w:val="Emphasis"/>
        </w:rPr>
        <w:t>row number</w:t>
      </w:r>
      <w:r>
        <w:t>.</w:t>
      </w:r>
    </w:p>
    <w:p w14:paraId="5E8D8B4A" w14:textId="77777777" w:rsidR="00A0067E" w:rsidRDefault="00467CDC">
      <w:pPr>
        <w:pStyle w:val="NormalWeb"/>
        <w:divId w:val="1572109401"/>
      </w:pPr>
      <w:r>
        <w:lastRenderedPageBreak/>
        <w:t xml:space="preserve">For example, </w:t>
      </w:r>
      <w:proofErr w:type="gramStart"/>
      <w:r>
        <w:t>let’s</w:t>
      </w:r>
      <w:proofErr w:type="gramEnd"/>
      <w:r>
        <w:t xml:space="preserve"> say that you want to loop through every row in your data frame and extract certain information. Your “items” would be numeric row numbers. Often, “items” in this case are written as </w:t>
      </w:r>
      <w:proofErr w:type="spellStart"/>
      <w:r>
        <w:rPr>
          <w:rStyle w:val="HTMLCode"/>
        </w:rPr>
        <w:t>i</w:t>
      </w:r>
      <w:proofErr w:type="spellEnd"/>
      <w:r>
        <w:t>.</w:t>
      </w:r>
    </w:p>
    <w:p w14:paraId="77257184" w14:textId="77777777" w:rsidR="00A0067E" w:rsidRDefault="00467CDC">
      <w:pPr>
        <w:pStyle w:val="NormalWeb"/>
        <w:divId w:val="1572109401"/>
      </w:pPr>
      <w:r>
        <w:t xml:space="preserve">The </w:t>
      </w:r>
      <w:proofErr w:type="gramStart"/>
      <w:r>
        <w:rPr>
          <w:rStyle w:val="Emphasis"/>
        </w:rPr>
        <w:t>for loop</w:t>
      </w:r>
      <w:proofErr w:type="gramEnd"/>
      <w:r>
        <w:t xml:space="preserve"> process could be explained in words as “for every item in a sequence of numbers from 1 to the total number of rows in my data frame, do X”. For the first iteration of the loop, the value of “item” </w:t>
      </w:r>
      <w:proofErr w:type="spellStart"/>
      <w:r>
        <w:rPr>
          <w:rStyle w:val="HTMLCode"/>
        </w:rPr>
        <w:t>i</w:t>
      </w:r>
      <w:proofErr w:type="spellEnd"/>
      <w:r>
        <w:t xml:space="preserve"> would be 1. For the second iteration, </w:t>
      </w:r>
      <w:proofErr w:type="spellStart"/>
      <w:r>
        <w:rPr>
          <w:rStyle w:val="HTMLCode"/>
        </w:rPr>
        <w:t>i</w:t>
      </w:r>
      <w:proofErr w:type="spellEnd"/>
      <w:r>
        <w:t xml:space="preserve"> would be 2, etc.</w:t>
      </w:r>
    </w:p>
    <w:p w14:paraId="7280DAC6" w14:textId="77777777" w:rsidR="00A0067E" w:rsidRDefault="00467CDC">
      <w:pPr>
        <w:pStyle w:val="NormalWeb"/>
        <w:divId w:val="1572109401"/>
      </w:pPr>
      <w:r>
        <w:t xml:space="preserve">Here is what the sequence looks like in code: </w:t>
      </w:r>
      <w:r>
        <w:rPr>
          <w:rStyle w:val="HTMLCode"/>
        </w:rPr>
        <w:t>for (</w:t>
      </w:r>
      <w:proofErr w:type="spellStart"/>
      <w:r>
        <w:rPr>
          <w:rStyle w:val="HTMLCode"/>
        </w:rPr>
        <w:t>i</w:t>
      </w:r>
      <w:proofErr w:type="spellEnd"/>
      <w:r>
        <w:rPr>
          <w:rStyle w:val="HTMLCode"/>
        </w:rPr>
        <w:t xml:space="preserve"> in </w:t>
      </w:r>
      <w:proofErr w:type="gramStart"/>
      <w:r>
        <w:rPr>
          <w:rStyle w:val="HTMLCode"/>
        </w:rPr>
        <w:t>1:nrow</w:t>
      </w:r>
      <w:proofErr w:type="gramEnd"/>
      <w:r>
        <w:rPr>
          <w:rStyle w:val="HTMLCode"/>
        </w:rPr>
        <w:t>(</w:t>
      </w:r>
      <w:proofErr w:type="spellStart"/>
      <w:r>
        <w:rPr>
          <w:rStyle w:val="HTMLCode"/>
        </w:rPr>
        <w:t>linelist</w:t>
      </w:r>
      <w:proofErr w:type="spellEnd"/>
      <w:r>
        <w:rPr>
          <w:rStyle w:val="HTMLCode"/>
        </w:rPr>
        <w:t>)) {OPERATIONS CODE}</w:t>
      </w:r>
      <w:r>
        <w:t xml:space="preserve"> where </w:t>
      </w:r>
      <w:proofErr w:type="spellStart"/>
      <w:r>
        <w:rPr>
          <w:rStyle w:val="HTMLCode"/>
        </w:rPr>
        <w:t>i</w:t>
      </w:r>
      <w:proofErr w:type="spellEnd"/>
      <w:r>
        <w:t xml:space="preserve"> represents the “item” and </w:t>
      </w:r>
      <w:r>
        <w:rPr>
          <w:rStyle w:val="HTMLCode"/>
        </w:rPr>
        <w:t>1:nrow(</w:t>
      </w:r>
      <w:proofErr w:type="spellStart"/>
      <w:r>
        <w:rPr>
          <w:rStyle w:val="HTMLCode"/>
        </w:rPr>
        <w:t>linelist</w:t>
      </w:r>
      <w:proofErr w:type="spellEnd"/>
      <w:r>
        <w:rPr>
          <w:rStyle w:val="HTMLCode"/>
        </w:rPr>
        <w:t>)</w:t>
      </w:r>
      <w:r>
        <w:t xml:space="preserve"> produces a sequence of consecutive numbers from 1 through the number of rows in </w:t>
      </w:r>
      <w:proofErr w:type="spellStart"/>
      <w:r>
        <w:rPr>
          <w:rStyle w:val="HTMLCode"/>
        </w:rPr>
        <w:t>linelist</w:t>
      </w:r>
      <w:proofErr w:type="spellEnd"/>
      <w:r>
        <w:t>.</w:t>
      </w:r>
    </w:p>
    <w:p w14:paraId="5455C7A7" w14:textId="77777777" w:rsidR="00A0067E" w:rsidRDefault="00467CDC">
      <w:pPr>
        <w:pStyle w:val="NormalWeb"/>
        <w:divId w:val="1572109401"/>
      </w:pPr>
      <w:r>
        <w:t xml:space="preserve">If you want the sequence to be numbers, but you are starting from a vector (not a data frame), use the shortcut </w:t>
      </w:r>
      <w:proofErr w:type="spellStart"/>
      <w:r>
        <w:rPr>
          <w:rStyle w:val="HTMLCode"/>
        </w:rPr>
        <w:t>seq_</w:t>
      </w:r>
      <w:proofErr w:type="gramStart"/>
      <w:r>
        <w:rPr>
          <w:rStyle w:val="HTMLCode"/>
        </w:rPr>
        <w:t>along</w:t>
      </w:r>
      <w:proofErr w:type="spellEnd"/>
      <w:r>
        <w:rPr>
          <w:rStyle w:val="HTMLCode"/>
        </w:rPr>
        <w:t>(</w:t>
      </w:r>
      <w:proofErr w:type="gramEnd"/>
      <w:r>
        <w:rPr>
          <w:rStyle w:val="HTMLCode"/>
        </w:rPr>
        <w:t>)</w:t>
      </w:r>
      <w:r>
        <w:t xml:space="preserve"> to return a sequence of numbers for each element in the vector. For example, </w:t>
      </w:r>
      <w:r>
        <w:rPr>
          <w:rStyle w:val="HTMLCode"/>
        </w:rPr>
        <w:t>for (</w:t>
      </w:r>
      <w:proofErr w:type="spellStart"/>
      <w:r>
        <w:rPr>
          <w:rStyle w:val="HTMLCode"/>
        </w:rPr>
        <w:t>i</w:t>
      </w:r>
      <w:proofErr w:type="spellEnd"/>
      <w:r>
        <w:rPr>
          <w:rStyle w:val="HTMLCode"/>
        </w:rPr>
        <w:t xml:space="preserve"> in </w:t>
      </w:r>
      <w:proofErr w:type="spellStart"/>
      <w:r>
        <w:rPr>
          <w:rStyle w:val="HTMLCode"/>
        </w:rPr>
        <w:t>seq_along</w:t>
      </w:r>
      <w:proofErr w:type="spellEnd"/>
      <w:r>
        <w:rPr>
          <w:rStyle w:val="HTMLCode"/>
        </w:rPr>
        <w:t>(</w:t>
      </w:r>
      <w:proofErr w:type="spellStart"/>
      <w:r>
        <w:rPr>
          <w:rStyle w:val="HTMLCode"/>
        </w:rPr>
        <w:t>hospital_names</w:t>
      </w:r>
      <w:proofErr w:type="spellEnd"/>
      <w:r>
        <w:rPr>
          <w:rStyle w:val="HTMLCode"/>
        </w:rPr>
        <w:t>) {OPERATIONS CODE}</w:t>
      </w:r>
      <w:r>
        <w:t>.</w:t>
      </w:r>
    </w:p>
    <w:p w14:paraId="79D936E5" w14:textId="77777777" w:rsidR="00A0067E" w:rsidRDefault="00467CDC">
      <w:pPr>
        <w:pStyle w:val="NormalWeb"/>
        <w:divId w:val="1572109401"/>
      </w:pPr>
      <w:r>
        <w:t xml:space="preserve">The below code </w:t>
      </w:r>
      <w:proofErr w:type="gramStart"/>
      <w:r>
        <w:t>actually returns</w:t>
      </w:r>
      <w:proofErr w:type="gramEnd"/>
      <w:r>
        <w:t xml:space="preserve"> numbers, which would become the value of </w:t>
      </w:r>
      <w:proofErr w:type="spellStart"/>
      <w:r>
        <w:rPr>
          <w:rStyle w:val="HTMLCode"/>
        </w:rPr>
        <w:t>i</w:t>
      </w:r>
      <w:proofErr w:type="spellEnd"/>
      <w:r>
        <w:t xml:space="preserve"> in their respective loop.</w:t>
      </w:r>
    </w:p>
    <w:p w14:paraId="1D1BD83E" w14:textId="77777777" w:rsidR="00A0067E" w:rsidRDefault="00467CDC">
      <w:pPr>
        <w:pStyle w:val="NormalWeb"/>
        <w:divId w:val="1572109401"/>
      </w:pPr>
      <w:r>
        <w:t xml:space="preserve">One advantage of using numbers in the sequence is that is easy to also use the </w:t>
      </w:r>
      <w:proofErr w:type="spellStart"/>
      <w:r>
        <w:rPr>
          <w:rStyle w:val="HTMLCode"/>
        </w:rPr>
        <w:t>i</w:t>
      </w:r>
      <w:proofErr w:type="spellEnd"/>
      <w:r>
        <w:t xml:space="preserve"> number to index a </w:t>
      </w:r>
      <w:r>
        <w:rPr>
          <w:rStyle w:val="Emphasis"/>
        </w:rPr>
        <w:t>container</w:t>
      </w:r>
      <w:r>
        <w:t xml:space="preserve"> that stores the loop outputs. There is an example of this in the Operations section below.</w:t>
      </w:r>
    </w:p>
    <w:p w14:paraId="50438F79" w14:textId="77777777" w:rsidR="00A0067E" w:rsidRDefault="00467CDC">
      <w:pPr>
        <w:pStyle w:val="Heading3"/>
        <w:divId w:val="253125454"/>
        <w:rPr>
          <w:rFonts w:eastAsia="Times New Roman"/>
        </w:rPr>
      </w:pPr>
      <w:r>
        <w:rPr>
          <w:rFonts w:eastAsia="Times New Roman"/>
        </w:rPr>
        <w:t>Operations</w:t>
      </w:r>
    </w:p>
    <w:p w14:paraId="4AE403B3" w14:textId="77777777" w:rsidR="00A0067E" w:rsidRDefault="00467CDC">
      <w:pPr>
        <w:pStyle w:val="NormalWeb"/>
        <w:divId w:val="253125454"/>
      </w:pPr>
      <w:r>
        <w:t xml:space="preserve">This is code within the curly brackets </w:t>
      </w:r>
      <w:proofErr w:type="gramStart"/>
      <w:r>
        <w:rPr>
          <w:rStyle w:val="HTMLCode"/>
        </w:rPr>
        <w:t>{ }</w:t>
      </w:r>
      <w:proofErr w:type="gramEnd"/>
      <w:r>
        <w:t xml:space="preserve"> of the </w:t>
      </w:r>
      <w:r>
        <w:rPr>
          <w:rStyle w:val="Emphasis"/>
        </w:rPr>
        <w:t>for loop</w:t>
      </w:r>
      <w:r>
        <w:t xml:space="preserve">. You want this code to run for each “item” in the </w:t>
      </w:r>
      <w:r>
        <w:rPr>
          <w:rStyle w:val="Emphasis"/>
        </w:rPr>
        <w:t>sequence</w:t>
      </w:r>
      <w:r>
        <w:t xml:space="preserve">. Therefore, be careful that every part of your code that changes by the “item” is correctly coded such that it </w:t>
      </w:r>
      <w:proofErr w:type="gramStart"/>
      <w:r>
        <w:t>actually changes</w:t>
      </w:r>
      <w:proofErr w:type="gramEnd"/>
      <w:r>
        <w:t xml:space="preserve">! E.g. remember to use </w:t>
      </w:r>
      <w:r>
        <w:rPr>
          <w:rStyle w:val="HTMLCode"/>
        </w:rPr>
        <w:t>[</w:t>
      </w:r>
      <w:proofErr w:type="gramStart"/>
      <w:r>
        <w:rPr>
          <w:rStyle w:val="HTMLCode"/>
        </w:rPr>
        <w:t>[ ]</w:t>
      </w:r>
      <w:proofErr w:type="gramEnd"/>
      <w:r>
        <w:rPr>
          <w:rStyle w:val="HTMLCode"/>
        </w:rPr>
        <w:t>]</w:t>
      </w:r>
      <w:r>
        <w:t xml:space="preserve"> for indexing.</w:t>
      </w:r>
    </w:p>
    <w:p w14:paraId="286ED5B3" w14:textId="77777777" w:rsidR="00A0067E" w:rsidRDefault="00467CDC">
      <w:pPr>
        <w:pStyle w:val="NormalWeb"/>
        <w:divId w:val="253125454"/>
      </w:pPr>
      <w:r>
        <w:t xml:space="preserve">In the example below, we iterate through each row in the </w:t>
      </w:r>
      <w:proofErr w:type="spellStart"/>
      <w:r>
        <w:rPr>
          <w:rStyle w:val="HTMLCode"/>
        </w:rPr>
        <w:t>linelist</w:t>
      </w:r>
      <w:proofErr w:type="spellEnd"/>
      <w:r>
        <w:t xml:space="preserve">. The </w:t>
      </w:r>
      <w:r>
        <w:rPr>
          <w:rStyle w:val="HTMLCode"/>
        </w:rPr>
        <w:t>gender</w:t>
      </w:r>
      <w:r>
        <w:t xml:space="preserve"> and </w:t>
      </w:r>
      <w:r>
        <w:rPr>
          <w:rStyle w:val="HTMLCode"/>
        </w:rPr>
        <w:t>age</w:t>
      </w:r>
      <w:r>
        <w:t xml:space="preserve"> values of each row are pasted together and stored in the container character vector </w:t>
      </w:r>
      <w:proofErr w:type="spellStart"/>
      <w:r>
        <w:rPr>
          <w:rStyle w:val="HTMLCode"/>
        </w:rPr>
        <w:t>cases_demographics</w:t>
      </w:r>
      <w:proofErr w:type="spellEnd"/>
      <w:r>
        <w:t xml:space="preserve">. Note how we also use indexing </w:t>
      </w:r>
      <w:r>
        <w:rPr>
          <w:rStyle w:val="HTMLCode"/>
        </w:rPr>
        <w:t>[[</w:t>
      </w:r>
      <w:proofErr w:type="spellStart"/>
      <w:r>
        <w:rPr>
          <w:rStyle w:val="HTMLCode"/>
        </w:rPr>
        <w:t>i</w:t>
      </w:r>
      <w:proofErr w:type="spellEnd"/>
      <w:r>
        <w:rPr>
          <w:rStyle w:val="HTMLCode"/>
        </w:rPr>
        <w:t>]]</w:t>
      </w:r>
      <w:r>
        <w:t xml:space="preserve"> to save the loop output to the correct position in the “container” vector.</w:t>
      </w:r>
    </w:p>
    <w:p w14:paraId="3F090E8B" w14:textId="77777777" w:rsidR="00A0067E" w:rsidRDefault="00467CDC">
      <w:pPr>
        <w:pStyle w:val="Heading3"/>
        <w:divId w:val="1185171023"/>
        <w:rPr>
          <w:rFonts w:eastAsia="Times New Roman"/>
        </w:rPr>
      </w:pPr>
      <w:r>
        <w:rPr>
          <w:rFonts w:eastAsia="Times New Roman"/>
        </w:rPr>
        <w:t>Container</w:t>
      </w:r>
    </w:p>
    <w:p w14:paraId="597FAE28" w14:textId="77777777" w:rsidR="00A0067E" w:rsidRDefault="00467CDC">
      <w:pPr>
        <w:pStyle w:val="NormalWeb"/>
        <w:divId w:val="1185171023"/>
      </w:pPr>
      <w:r>
        <w:t xml:space="preserve">Sometimes the results of </w:t>
      </w:r>
      <w:proofErr w:type="gramStart"/>
      <w:r>
        <w:t>your</w:t>
      </w:r>
      <w:proofErr w:type="gramEnd"/>
      <w:r>
        <w:t xml:space="preserve"> </w:t>
      </w:r>
      <w:r>
        <w:rPr>
          <w:rStyle w:val="Emphasis"/>
        </w:rPr>
        <w:t>for loop</w:t>
      </w:r>
      <w:r>
        <w:t xml:space="preserve"> will be printed to the console or RStudio Plots pane. Other times, you will want to store the outputs in a “container” for later use. Such a container could be a vector, a data frame, or even a list.</w:t>
      </w:r>
    </w:p>
    <w:p w14:paraId="12490F33" w14:textId="77777777" w:rsidR="00A0067E" w:rsidRDefault="00467CDC">
      <w:pPr>
        <w:pStyle w:val="NormalWeb"/>
        <w:divId w:val="1185171023"/>
      </w:pPr>
      <w:r>
        <w:t xml:space="preserve">It is most efficient to create the container for the results </w:t>
      </w:r>
      <w:r>
        <w:rPr>
          <w:rStyle w:val="Emphasis"/>
        </w:rPr>
        <w:t>before</w:t>
      </w:r>
      <w:r>
        <w:t xml:space="preserve"> even beginning the </w:t>
      </w:r>
      <w:r>
        <w:rPr>
          <w:rStyle w:val="Emphasis"/>
        </w:rPr>
        <w:t>for loop</w:t>
      </w:r>
      <w:r>
        <w:t xml:space="preserve">. In practice, this means creating an empty vector, data frame, or list. These can be created with the functions </w:t>
      </w:r>
      <w:proofErr w:type="gramStart"/>
      <w:r>
        <w:rPr>
          <w:rStyle w:val="HTMLCode"/>
        </w:rPr>
        <w:t>vector(</w:t>
      </w:r>
      <w:proofErr w:type="gramEnd"/>
      <w:r>
        <w:rPr>
          <w:rStyle w:val="HTMLCode"/>
        </w:rPr>
        <w:t>)</w:t>
      </w:r>
      <w:r>
        <w:t xml:space="preserve"> for vectors or lists, or with </w:t>
      </w:r>
      <w:r>
        <w:rPr>
          <w:rStyle w:val="HTMLCode"/>
        </w:rPr>
        <w:t>matrix()</w:t>
      </w:r>
      <w:r>
        <w:t xml:space="preserve"> and </w:t>
      </w:r>
      <w:proofErr w:type="spellStart"/>
      <w:r>
        <w:rPr>
          <w:rStyle w:val="HTMLCode"/>
        </w:rPr>
        <w:t>data.frame</w:t>
      </w:r>
      <w:proofErr w:type="spellEnd"/>
      <w:r>
        <w:rPr>
          <w:rStyle w:val="HTMLCode"/>
        </w:rPr>
        <w:t>()</w:t>
      </w:r>
      <w:r>
        <w:t xml:space="preserve"> for a data frame.</w:t>
      </w:r>
    </w:p>
    <w:p w14:paraId="17D8C2C4" w14:textId="77777777" w:rsidR="00A0067E" w:rsidRDefault="00467CDC">
      <w:pPr>
        <w:pStyle w:val="NormalWeb"/>
        <w:divId w:val="1185171023"/>
      </w:pPr>
      <w:r>
        <w:rPr>
          <w:rStyle w:val="Strong"/>
        </w:rPr>
        <w:t>Empty vector</w:t>
      </w:r>
    </w:p>
    <w:p w14:paraId="71B48542" w14:textId="77777777" w:rsidR="00A0067E" w:rsidRDefault="00467CDC">
      <w:pPr>
        <w:pStyle w:val="NormalWeb"/>
        <w:divId w:val="1185171023"/>
      </w:pPr>
      <w:r>
        <w:lastRenderedPageBreak/>
        <w:t xml:space="preserve">Use </w:t>
      </w:r>
      <w:proofErr w:type="gramStart"/>
      <w:r>
        <w:rPr>
          <w:rStyle w:val="HTMLCode"/>
        </w:rPr>
        <w:t>vector(</w:t>
      </w:r>
      <w:proofErr w:type="gramEnd"/>
      <w:r>
        <w:rPr>
          <w:rStyle w:val="HTMLCode"/>
        </w:rPr>
        <w:t>)</w:t>
      </w:r>
      <w:r>
        <w:t xml:space="preserve"> and specify the </w:t>
      </w:r>
      <w:r>
        <w:rPr>
          <w:rStyle w:val="HTMLCode"/>
        </w:rPr>
        <w:t>mode =</w:t>
      </w:r>
      <w:r>
        <w:t xml:space="preserve"> based on the expected class of the objects you will insert - either “double” (to hold numbers), “character”, or “logical”. You should also set the </w:t>
      </w:r>
      <w:r>
        <w:rPr>
          <w:rStyle w:val="HTMLCode"/>
        </w:rPr>
        <w:t>length =</w:t>
      </w:r>
      <w:r>
        <w:t xml:space="preserve"> in advance. This should be the length of your </w:t>
      </w:r>
      <w:proofErr w:type="gramStart"/>
      <w:r>
        <w:rPr>
          <w:rStyle w:val="Emphasis"/>
        </w:rPr>
        <w:t>for loop</w:t>
      </w:r>
      <w:proofErr w:type="gramEnd"/>
      <w:r>
        <w:t xml:space="preserve"> sequence.</w:t>
      </w:r>
    </w:p>
    <w:p w14:paraId="35692DB0" w14:textId="77777777" w:rsidR="00A0067E" w:rsidRDefault="00467CDC">
      <w:pPr>
        <w:pStyle w:val="NormalWeb"/>
        <w:divId w:val="1185171023"/>
      </w:pPr>
      <w:r>
        <w:t>Say you want to store the median delay-to-admission for each hospital. You would use “double” and set the length to be the number of expected outputs (the number of unique hospitals in the data set).</w:t>
      </w:r>
    </w:p>
    <w:p w14:paraId="1F0A8465" w14:textId="77777777" w:rsidR="00A0067E" w:rsidRDefault="00467CDC">
      <w:pPr>
        <w:pStyle w:val="NormalWeb"/>
        <w:divId w:val="1185171023"/>
      </w:pPr>
      <w:r>
        <w:rPr>
          <w:rStyle w:val="Strong"/>
        </w:rPr>
        <w:t>Empty data frame</w:t>
      </w:r>
    </w:p>
    <w:p w14:paraId="7185C6CB" w14:textId="77777777" w:rsidR="00A0067E" w:rsidRDefault="00467CDC">
      <w:pPr>
        <w:pStyle w:val="NormalWeb"/>
        <w:divId w:val="1185171023"/>
      </w:pPr>
      <w:r>
        <w:t>You can make an empty data frame by specifying the number of rows and columns like this:</w:t>
      </w:r>
    </w:p>
    <w:p w14:paraId="34284B1D" w14:textId="77777777" w:rsidR="00A0067E" w:rsidRDefault="00467CDC">
      <w:pPr>
        <w:pStyle w:val="NormalWeb"/>
        <w:divId w:val="1185171023"/>
      </w:pPr>
      <w:r>
        <w:rPr>
          <w:rStyle w:val="Strong"/>
        </w:rPr>
        <w:t>Empty list</w:t>
      </w:r>
    </w:p>
    <w:p w14:paraId="08D66AA2" w14:textId="77777777" w:rsidR="00A0067E" w:rsidRDefault="00467CDC">
      <w:pPr>
        <w:pStyle w:val="NormalWeb"/>
        <w:divId w:val="1185171023"/>
      </w:pPr>
      <w:r>
        <w:t xml:space="preserve">You may want store some plots created by a </w:t>
      </w:r>
      <w:r>
        <w:rPr>
          <w:rStyle w:val="Emphasis"/>
        </w:rPr>
        <w:t>for loop</w:t>
      </w:r>
      <w:r>
        <w:t xml:space="preserve"> in a list. A list is like </w:t>
      </w:r>
      <w:proofErr w:type="gramStart"/>
      <w:r>
        <w:t>vector, but</w:t>
      </w:r>
      <w:proofErr w:type="gramEnd"/>
      <w:r>
        <w:t xml:space="preserve"> holds other R objects within it that can be of different classes. Items in a list could be a single number, a </w:t>
      </w:r>
      <w:proofErr w:type="spellStart"/>
      <w:r>
        <w:t>dataframe</w:t>
      </w:r>
      <w:proofErr w:type="spellEnd"/>
      <w:r>
        <w:t>, a vector, and even another list.</w:t>
      </w:r>
    </w:p>
    <w:p w14:paraId="24C58D30" w14:textId="77777777" w:rsidR="00A0067E" w:rsidRDefault="00467CDC">
      <w:pPr>
        <w:pStyle w:val="NormalWeb"/>
        <w:divId w:val="1185171023"/>
      </w:pPr>
      <w:r>
        <w:t xml:space="preserve">You actually initialize an empty list using the same </w:t>
      </w:r>
      <w:proofErr w:type="gramStart"/>
      <w:r>
        <w:rPr>
          <w:rStyle w:val="HTMLCode"/>
        </w:rPr>
        <w:t>vector(</w:t>
      </w:r>
      <w:proofErr w:type="gramEnd"/>
      <w:r>
        <w:rPr>
          <w:rStyle w:val="HTMLCode"/>
        </w:rPr>
        <w:t>)</w:t>
      </w:r>
      <w:r>
        <w:t xml:space="preserve"> command as above, but with </w:t>
      </w:r>
      <w:r>
        <w:rPr>
          <w:rStyle w:val="HTMLCode"/>
        </w:rPr>
        <w:t>mode = "list"</w:t>
      </w:r>
      <w:r>
        <w:t>. Specify the length however you wish.</w:t>
      </w:r>
    </w:p>
    <w:p w14:paraId="49C63717" w14:textId="77777777" w:rsidR="00A0067E" w:rsidRDefault="00467CDC">
      <w:pPr>
        <w:pStyle w:val="Heading3"/>
        <w:divId w:val="1447893354"/>
        <w:rPr>
          <w:rFonts w:eastAsia="Times New Roman"/>
        </w:rPr>
      </w:pPr>
      <w:r>
        <w:rPr>
          <w:rFonts w:eastAsia="Times New Roman"/>
        </w:rPr>
        <w:t>Printing</w:t>
      </w:r>
    </w:p>
    <w:p w14:paraId="543C403A" w14:textId="77777777" w:rsidR="00A0067E" w:rsidRDefault="00467CDC">
      <w:pPr>
        <w:pStyle w:val="NormalWeb"/>
        <w:divId w:val="1447893354"/>
      </w:pPr>
      <w:r>
        <w:t xml:space="preserve">Note that to print from within a </w:t>
      </w:r>
      <w:r>
        <w:rPr>
          <w:rStyle w:val="Emphasis"/>
        </w:rPr>
        <w:t>for loop</w:t>
      </w:r>
      <w:r>
        <w:t xml:space="preserve"> you will likely need to explicitly wrap with the function </w:t>
      </w:r>
      <w:proofErr w:type="gramStart"/>
      <w:r>
        <w:rPr>
          <w:rStyle w:val="HTMLCode"/>
        </w:rPr>
        <w:t>print(</w:t>
      </w:r>
      <w:proofErr w:type="gramEnd"/>
      <w:r>
        <w:rPr>
          <w:rStyle w:val="HTMLCode"/>
        </w:rPr>
        <w:t>)</w:t>
      </w:r>
      <w:r>
        <w:t>.</w:t>
      </w:r>
    </w:p>
    <w:p w14:paraId="2678C6DD" w14:textId="77777777" w:rsidR="00A0067E" w:rsidRDefault="00467CDC">
      <w:pPr>
        <w:pStyle w:val="NormalWeb"/>
        <w:divId w:val="1447893354"/>
      </w:pPr>
      <w:r>
        <w:t xml:space="preserve">In this example below, the sequence is an explicit character vector, which is used to subset the </w:t>
      </w:r>
      <w:proofErr w:type="spellStart"/>
      <w:r>
        <w:t>linelist</w:t>
      </w:r>
      <w:proofErr w:type="spellEnd"/>
      <w:r>
        <w:t xml:space="preserve"> by hospital. The results are not stored in a container, but rather are printed to console with the </w:t>
      </w:r>
      <w:proofErr w:type="gramStart"/>
      <w:r>
        <w:rPr>
          <w:rStyle w:val="HTMLCode"/>
        </w:rPr>
        <w:t>print(</w:t>
      </w:r>
      <w:proofErr w:type="gramEnd"/>
      <w:r>
        <w:rPr>
          <w:rStyle w:val="HTMLCode"/>
        </w:rPr>
        <w:t>)</w:t>
      </w:r>
      <w:r>
        <w:t xml:space="preserve"> function.</w:t>
      </w:r>
    </w:p>
    <w:p w14:paraId="0271E54E" w14:textId="77777777" w:rsidR="00A0067E" w:rsidRDefault="00467CDC">
      <w:pPr>
        <w:pStyle w:val="Heading3"/>
        <w:divId w:val="133378104"/>
        <w:rPr>
          <w:rFonts w:eastAsia="Times New Roman"/>
        </w:rPr>
      </w:pPr>
      <w:r>
        <w:rPr>
          <w:rFonts w:eastAsia="Times New Roman"/>
        </w:rPr>
        <w:t xml:space="preserve">Testing </w:t>
      </w:r>
      <w:proofErr w:type="gramStart"/>
      <w:r>
        <w:rPr>
          <w:rFonts w:eastAsia="Times New Roman"/>
        </w:rPr>
        <w:t>your</w:t>
      </w:r>
      <w:proofErr w:type="gramEnd"/>
      <w:r>
        <w:rPr>
          <w:rFonts w:eastAsia="Times New Roman"/>
        </w:rPr>
        <w:t xml:space="preserve"> for loop</w:t>
      </w:r>
    </w:p>
    <w:p w14:paraId="66768CB8" w14:textId="77777777" w:rsidR="00A0067E" w:rsidRDefault="00467CDC">
      <w:pPr>
        <w:pStyle w:val="NormalWeb"/>
        <w:divId w:val="133378104"/>
      </w:pPr>
      <w:r>
        <w:t xml:space="preserve">To test your loop, you can run a command to make a temporary assignment of the “item”, such as </w:t>
      </w:r>
      <w:proofErr w:type="spellStart"/>
      <w:r>
        <w:rPr>
          <w:rStyle w:val="HTMLCode"/>
        </w:rPr>
        <w:t>i</w:t>
      </w:r>
      <w:proofErr w:type="spellEnd"/>
      <w:r>
        <w:rPr>
          <w:rStyle w:val="HTMLCode"/>
        </w:rPr>
        <w:t xml:space="preserve"> &lt;- 10</w:t>
      </w:r>
      <w:r>
        <w:t xml:space="preserve"> or </w:t>
      </w:r>
      <w:proofErr w:type="spellStart"/>
      <w:r>
        <w:rPr>
          <w:rStyle w:val="HTMLCode"/>
        </w:rPr>
        <w:t>hosp</w:t>
      </w:r>
      <w:proofErr w:type="spellEnd"/>
      <w:r>
        <w:rPr>
          <w:rStyle w:val="HTMLCode"/>
        </w:rPr>
        <w:t xml:space="preserve"> &lt;- "Central Hospital"</w:t>
      </w:r>
      <w:r>
        <w:t xml:space="preserve">. Do this </w:t>
      </w:r>
      <w:r>
        <w:rPr>
          <w:rStyle w:val="Emphasis"/>
        </w:rPr>
        <w:t>outside the loop</w:t>
      </w:r>
      <w:r>
        <w:t xml:space="preserve"> and then run your operations code only (the code within the curly brackets) to see if the expected results are produced.</w:t>
      </w:r>
    </w:p>
    <w:p w14:paraId="6D014F34" w14:textId="77777777" w:rsidR="00A0067E" w:rsidRDefault="00467CDC">
      <w:pPr>
        <w:pStyle w:val="Heading3"/>
        <w:divId w:val="1887326217"/>
        <w:rPr>
          <w:rFonts w:eastAsia="Times New Roman"/>
        </w:rPr>
      </w:pPr>
      <w:r>
        <w:rPr>
          <w:rFonts w:eastAsia="Times New Roman"/>
        </w:rPr>
        <w:t>Looping plots</w:t>
      </w:r>
    </w:p>
    <w:p w14:paraId="66485EFF" w14:textId="77777777" w:rsidR="00A0067E" w:rsidRDefault="00467CDC">
      <w:pPr>
        <w:pStyle w:val="NormalWeb"/>
        <w:divId w:val="1887326217"/>
      </w:pPr>
      <w:r>
        <w:t xml:space="preserve">To put all three components together (container, sequence, and operations) </w:t>
      </w:r>
      <w:proofErr w:type="gramStart"/>
      <w:r>
        <w:t>let’s</w:t>
      </w:r>
      <w:proofErr w:type="gramEnd"/>
      <w:r>
        <w:t xml:space="preserve"> try to plot an </w:t>
      </w:r>
      <w:proofErr w:type="spellStart"/>
      <w:r>
        <w:t>epicurve</w:t>
      </w:r>
      <w:proofErr w:type="spellEnd"/>
      <w:r>
        <w:t xml:space="preserve"> for each hospital (see page on </w:t>
      </w:r>
      <w:hyperlink w:anchor="epidemic-curves" w:history="1">
        <w:r>
          <w:rPr>
            <w:rStyle w:val="Hyperlink"/>
          </w:rPr>
          <w:t>Epidemic curves</w:t>
        </w:r>
      </w:hyperlink>
      <w:r>
        <w:t>).</w:t>
      </w:r>
    </w:p>
    <w:p w14:paraId="01714611" w14:textId="77777777" w:rsidR="00A0067E" w:rsidRDefault="00467CDC">
      <w:pPr>
        <w:pStyle w:val="NormalWeb"/>
        <w:divId w:val="1887326217"/>
      </w:pPr>
      <w:r>
        <w:t xml:space="preserve">We can make a nice </w:t>
      </w:r>
      <w:proofErr w:type="spellStart"/>
      <w:r>
        <w:t>epicurve</w:t>
      </w:r>
      <w:proofErr w:type="spellEnd"/>
      <w:r>
        <w:t xml:space="preserve"> of </w:t>
      </w:r>
      <w:r>
        <w:rPr>
          <w:rStyle w:val="Emphasis"/>
        </w:rPr>
        <w:t>all</w:t>
      </w:r>
      <w:r>
        <w:t xml:space="preserve"> the cases by gender using the </w:t>
      </w:r>
      <w:r>
        <w:rPr>
          <w:rStyle w:val="Strong"/>
        </w:rPr>
        <w:t>incidence2</w:t>
      </w:r>
      <w:r>
        <w:t xml:space="preserve"> package as below:</w:t>
      </w:r>
    </w:p>
    <w:p w14:paraId="71999D17" w14:textId="77777777" w:rsidR="00A0067E" w:rsidRDefault="00467CDC">
      <w:pPr>
        <w:pStyle w:val="NormalWeb"/>
        <w:divId w:val="1887326217"/>
      </w:pPr>
      <w:r>
        <w:lastRenderedPageBreak/>
        <w:t xml:space="preserve">To produce a separate plot for each hospital’s cases, we can put this </w:t>
      </w:r>
      <w:proofErr w:type="spellStart"/>
      <w:r>
        <w:t>epicurve</w:t>
      </w:r>
      <w:proofErr w:type="spellEnd"/>
      <w:r>
        <w:t xml:space="preserve"> code within a </w:t>
      </w:r>
      <w:r>
        <w:rPr>
          <w:rStyle w:val="Emphasis"/>
        </w:rPr>
        <w:t>for loop</w:t>
      </w:r>
      <w:r>
        <w:t>.</w:t>
      </w:r>
    </w:p>
    <w:p w14:paraId="2D2C6DEC" w14:textId="77777777" w:rsidR="00A0067E" w:rsidRDefault="00467CDC">
      <w:pPr>
        <w:pStyle w:val="NormalWeb"/>
        <w:divId w:val="1887326217"/>
      </w:pPr>
      <w:r>
        <w:t xml:space="preserve">First, we save a named vector of the unique hospital names, </w:t>
      </w:r>
      <w:proofErr w:type="spellStart"/>
      <w:r>
        <w:rPr>
          <w:rStyle w:val="HTMLCode"/>
        </w:rPr>
        <w:t>hospital_names</w:t>
      </w:r>
      <w:proofErr w:type="spellEnd"/>
      <w:r>
        <w:t xml:space="preserve">. The </w:t>
      </w:r>
      <w:r>
        <w:rPr>
          <w:rStyle w:val="Emphasis"/>
        </w:rPr>
        <w:t>for loop</w:t>
      </w:r>
      <w:r>
        <w:t xml:space="preserve"> will run once for each of these names: </w:t>
      </w:r>
      <w:r>
        <w:rPr>
          <w:rStyle w:val="HTMLCode"/>
        </w:rPr>
        <w:t>for (</w:t>
      </w:r>
      <w:proofErr w:type="spellStart"/>
      <w:r>
        <w:rPr>
          <w:rStyle w:val="HTMLCode"/>
        </w:rPr>
        <w:t>hosp</w:t>
      </w:r>
      <w:proofErr w:type="spellEnd"/>
      <w:r>
        <w:rPr>
          <w:rStyle w:val="HTMLCode"/>
        </w:rPr>
        <w:t xml:space="preserve"> in </w:t>
      </w:r>
      <w:proofErr w:type="spellStart"/>
      <w:r>
        <w:rPr>
          <w:rStyle w:val="HTMLCode"/>
        </w:rPr>
        <w:t>hospital_names</w:t>
      </w:r>
      <w:proofErr w:type="spellEnd"/>
      <w:r>
        <w:rPr>
          <w:rStyle w:val="HTMLCode"/>
        </w:rPr>
        <w:t>)</w:t>
      </w:r>
      <w:r>
        <w:t xml:space="preserve">. Each iteration of the </w:t>
      </w:r>
      <w:r>
        <w:rPr>
          <w:rStyle w:val="Emphasis"/>
        </w:rPr>
        <w:t>for loop</w:t>
      </w:r>
      <w:r>
        <w:t xml:space="preserve">, the current hospital name from the vector will be represented as </w:t>
      </w:r>
      <w:proofErr w:type="spellStart"/>
      <w:r>
        <w:rPr>
          <w:rStyle w:val="HTMLCode"/>
        </w:rPr>
        <w:t>hosp</w:t>
      </w:r>
      <w:proofErr w:type="spellEnd"/>
      <w:r>
        <w:t xml:space="preserve"> for use within the loop.</w:t>
      </w:r>
    </w:p>
    <w:p w14:paraId="1C81D1C6" w14:textId="77777777" w:rsidR="00A0067E" w:rsidRDefault="00467CDC">
      <w:pPr>
        <w:pStyle w:val="NormalWeb"/>
        <w:divId w:val="1887326217"/>
      </w:pPr>
      <w:r>
        <w:t>Within the loop operations, you can write R code as normal, but use the “item” (</w:t>
      </w:r>
      <w:proofErr w:type="spellStart"/>
      <w:r>
        <w:rPr>
          <w:rStyle w:val="HTMLCode"/>
        </w:rPr>
        <w:t>hosp</w:t>
      </w:r>
      <w:proofErr w:type="spellEnd"/>
      <w:r>
        <w:t xml:space="preserve"> in this case) knowing that its value will be changing. Within this loop:</w:t>
      </w:r>
    </w:p>
    <w:p w14:paraId="3B596701" w14:textId="77777777" w:rsidR="00A0067E" w:rsidRDefault="00467CDC">
      <w:pPr>
        <w:numPr>
          <w:ilvl w:val="0"/>
          <w:numId w:val="132"/>
        </w:numPr>
        <w:spacing w:before="100" w:beforeAutospacing="1" w:after="100" w:afterAutospacing="1"/>
        <w:divId w:val="1887326217"/>
        <w:rPr>
          <w:rFonts w:eastAsia="Times New Roman"/>
        </w:rPr>
      </w:pPr>
      <w:r>
        <w:rPr>
          <w:rFonts w:eastAsia="Times New Roman"/>
        </w:rPr>
        <w:t xml:space="preserve">A </w:t>
      </w:r>
      <w:proofErr w:type="gramStart"/>
      <w:r>
        <w:rPr>
          <w:rStyle w:val="HTMLCode"/>
        </w:rPr>
        <w:t>filter(</w:t>
      </w:r>
      <w:proofErr w:type="gramEnd"/>
      <w:r>
        <w:rPr>
          <w:rStyle w:val="HTMLCode"/>
        </w:rPr>
        <w:t>)</w:t>
      </w:r>
      <w:r>
        <w:rPr>
          <w:rFonts w:eastAsia="Times New Roman"/>
        </w:rPr>
        <w:t xml:space="preserve"> is applied to </w:t>
      </w:r>
      <w:proofErr w:type="spellStart"/>
      <w:r>
        <w:rPr>
          <w:rStyle w:val="HTMLCode"/>
        </w:rPr>
        <w:t>linelist</w:t>
      </w:r>
      <w:proofErr w:type="spellEnd"/>
      <w:r>
        <w:rPr>
          <w:rFonts w:eastAsia="Times New Roman"/>
        </w:rPr>
        <w:t xml:space="preserve">, such that column </w:t>
      </w:r>
      <w:r>
        <w:rPr>
          <w:rStyle w:val="HTMLCode"/>
        </w:rPr>
        <w:t>hospital</w:t>
      </w:r>
      <w:r>
        <w:rPr>
          <w:rFonts w:eastAsia="Times New Roman"/>
        </w:rPr>
        <w:t xml:space="preserve"> must equal the current value of </w:t>
      </w:r>
      <w:proofErr w:type="spellStart"/>
      <w:r>
        <w:rPr>
          <w:rStyle w:val="HTMLCode"/>
        </w:rPr>
        <w:t>hosp</w:t>
      </w:r>
      <w:proofErr w:type="spellEnd"/>
    </w:p>
    <w:p w14:paraId="6FD1758A" w14:textId="77777777" w:rsidR="00A0067E" w:rsidRDefault="00467CDC">
      <w:pPr>
        <w:numPr>
          <w:ilvl w:val="0"/>
          <w:numId w:val="132"/>
        </w:numPr>
        <w:spacing w:before="100" w:beforeAutospacing="1" w:after="100" w:afterAutospacing="1"/>
        <w:divId w:val="1887326217"/>
        <w:rPr>
          <w:rFonts w:eastAsia="Times New Roman"/>
        </w:rPr>
      </w:pPr>
      <w:r>
        <w:rPr>
          <w:rFonts w:eastAsia="Times New Roman"/>
        </w:rPr>
        <w:t xml:space="preserve">The incidence object is created on the filtered </w:t>
      </w:r>
      <w:proofErr w:type="spellStart"/>
      <w:r>
        <w:rPr>
          <w:rFonts w:eastAsia="Times New Roman"/>
        </w:rPr>
        <w:t>linelist</w:t>
      </w:r>
      <w:proofErr w:type="spellEnd"/>
    </w:p>
    <w:p w14:paraId="519729B7" w14:textId="77777777" w:rsidR="00A0067E" w:rsidRDefault="00467CDC">
      <w:pPr>
        <w:numPr>
          <w:ilvl w:val="0"/>
          <w:numId w:val="132"/>
        </w:numPr>
        <w:spacing w:before="100" w:beforeAutospacing="1" w:after="100" w:afterAutospacing="1"/>
        <w:divId w:val="1887326217"/>
        <w:rPr>
          <w:rFonts w:eastAsia="Times New Roman"/>
        </w:rPr>
      </w:pPr>
      <w:r>
        <w:rPr>
          <w:rFonts w:eastAsia="Times New Roman"/>
        </w:rPr>
        <w:t xml:space="preserve">The plot for the current hospital is created, with an auto-adjusting title that uses </w:t>
      </w:r>
      <w:proofErr w:type="spellStart"/>
      <w:r>
        <w:rPr>
          <w:rStyle w:val="HTMLCode"/>
        </w:rPr>
        <w:t>hosp</w:t>
      </w:r>
      <w:proofErr w:type="spellEnd"/>
    </w:p>
    <w:p w14:paraId="2F28319D" w14:textId="77777777" w:rsidR="00A0067E" w:rsidRDefault="00467CDC">
      <w:pPr>
        <w:numPr>
          <w:ilvl w:val="0"/>
          <w:numId w:val="132"/>
        </w:numPr>
        <w:spacing w:before="100" w:beforeAutospacing="1" w:after="100" w:afterAutospacing="1"/>
        <w:divId w:val="1887326217"/>
        <w:rPr>
          <w:rFonts w:eastAsia="Times New Roman"/>
        </w:rPr>
      </w:pPr>
      <w:r>
        <w:rPr>
          <w:rFonts w:eastAsia="Times New Roman"/>
        </w:rPr>
        <w:t>The plot for the current hospital is temporarily saved and then printed</w:t>
      </w:r>
    </w:p>
    <w:p w14:paraId="34042F99" w14:textId="77777777" w:rsidR="00A0067E" w:rsidRDefault="00467CDC">
      <w:pPr>
        <w:numPr>
          <w:ilvl w:val="0"/>
          <w:numId w:val="132"/>
        </w:numPr>
        <w:spacing w:before="100" w:beforeAutospacing="1" w:after="100" w:afterAutospacing="1"/>
        <w:divId w:val="1887326217"/>
        <w:rPr>
          <w:rFonts w:eastAsia="Times New Roman"/>
        </w:rPr>
      </w:pPr>
      <w:r>
        <w:rPr>
          <w:rFonts w:eastAsia="Times New Roman"/>
        </w:rPr>
        <w:t xml:space="preserve">The loop then moves onward to repeat with the next hospital in </w:t>
      </w:r>
      <w:proofErr w:type="spellStart"/>
      <w:r>
        <w:rPr>
          <w:rStyle w:val="HTMLCode"/>
        </w:rPr>
        <w:t>hospital_names</w:t>
      </w:r>
      <w:proofErr w:type="spellEnd"/>
    </w:p>
    <w:p w14:paraId="1FA2D913" w14:textId="77777777" w:rsidR="00A0067E" w:rsidRDefault="00467CDC">
      <w:pPr>
        <w:pStyle w:val="Heading3"/>
        <w:divId w:val="455292363"/>
        <w:rPr>
          <w:rFonts w:eastAsia="Times New Roman"/>
        </w:rPr>
      </w:pPr>
      <w:r>
        <w:rPr>
          <w:rFonts w:eastAsia="Times New Roman"/>
        </w:rPr>
        <w:t>Tracking progress of a loop</w:t>
      </w:r>
    </w:p>
    <w:p w14:paraId="456E753C" w14:textId="77777777" w:rsidR="00A0067E" w:rsidRDefault="00467CDC">
      <w:pPr>
        <w:pStyle w:val="NormalWeb"/>
        <w:divId w:val="455292363"/>
      </w:pPr>
      <w:r>
        <w:t xml:space="preserve">A loop with many iterations can run for many minutes or even hours. Thus, it can be helpful to print the progress to the R console. The </w:t>
      </w:r>
      <w:r>
        <w:rPr>
          <w:rStyle w:val="HTMLCode"/>
        </w:rPr>
        <w:t>if</w:t>
      </w:r>
      <w:r>
        <w:t xml:space="preserve"> statement below can be placed </w:t>
      </w:r>
      <w:r>
        <w:rPr>
          <w:rStyle w:val="Emphasis"/>
        </w:rPr>
        <w:t>within</w:t>
      </w:r>
      <w:r>
        <w:t xml:space="preserve"> the loop operations to print every 100th number. Just adjust it so that </w:t>
      </w:r>
      <w:proofErr w:type="spellStart"/>
      <w:r>
        <w:rPr>
          <w:rStyle w:val="HTMLCode"/>
        </w:rPr>
        <w:t>i</w:t>
      </w:r>
      <w:proofErr w:type="spellEnd"/>
      <w:r>
        <w:t xml:space="preserve"> is the “item” in your loop.</w:t>
      </w:r>
    </w:p>
    <w:p w14:paraId="399455A4" w14:textId="77777777" w:rsidR="00A0067E" w:rsidRDefault="00467CDC">
      <w:pPr>
        <w:pStyle w:val="Heading2"/>
        <w:divId w:val="206836178"/>
        <w:rPr>
          <w:rFonts w:eastAsia="Times New Roman"/>
        </w:rPr>
      </w:pPr>
      <w:proofErr w:type="spellStart"/>
      <w:r>
        <w:rPr>
          <w:rStyle w:val="Strong"/>
          <w:rFonts w:eastAsia="Times New Roman"/>
          <w:b/>
          <w:bCs/>
        </w:rPr>
        <w:t>purrr</w:t>
      </w:r>
      <w:proofErr w:type="spellEnd"/>
      <w:r>
        <w:rPr>
          <w:rFonts w:eastAsia="Times New Roman"/>
        </w:rPr>
        <w:t xml:space="preserve"> and lists</w:t>
      </w:r>
    </w:p>
    <w:p w14:paraId="0AA63C10" w14:textId="77777777" w:rsidR="00A0067E" w:rsidRDefault="00467CDC">
      <w:pPr>
        <w:pStyle w:val="NormalWeb"/>
        <w:divId w:val="206836178"/>
      </w:pPr>
      <w:r>
        <w:t xml:space="preserve">Another approach to iterative operations is the </w:t>
      </w:r>
      <w:proofErr w:type="spellStart"/>
      <w:r>
        <w:rPr>
          <w:rStyle w:val="Strong"/>
        </w:rPr>
        <w:t>purrr</w:t>
      </w:r>
      <w:proofErr w:type="spellEnd"/>
      <w:r>
        <w:t xml:space="preserve"> package - it is the </w:t>
      </w:r>
      <w:proofErr w:type="spellStart"/>
      <w:r>
        <w:rPr>
          <w:rStyle w:val="Strong"/>
        </w:rPr>
        <w:t>tidyverse</w:t>
      </w:r>
      <w:proofErr w:type="spellEnd"/>
      <w:r>
        <w:t xml:space="preserve"> approach to iteration.</w:t>
      </w:r>
    </w:p>
    <w:p w14:paraId="265AF03B" w14:textId="77777777" w:rsidR="00A0067E" w:rsidRDefault="00467CDC">
      <w:pPr>
        <w:pStyle w:val="NormalWeb"/>
        <w:divId w:val="206836178"/>
      </w:pPr>
      <w:r>
        <w:t xml:space="preserve">If you are faced with performing the same task several times, it is probably worth creating a </w:t>
      </w:r>
      <w:proofErr w:type="spellStart"/>
      <w:r>
        <w:t>generalised</w:t>
      </w:r>
      <w:proofErr w:type="spellEnd"/>
      <w:r>
        <w:t xml:space="preserve"> solution that you can use across many inputs. For example, producing plots for multiple jurisdictions, or importing and combining many files.</w:t>
      </w:r>
    </w:p>
    <w:p w14:paraId="09BEC6AD" w14:textId="77777777" w:rsidR="00A0067E" w:rsidRDefault="00467CDC">
      <w:pPr>
        <w:pStyle w:val="NormalWeb"/>
        <w:divId w:val="206836178"/>
      </w:pPr>
      <w:r>
        <w:t xml:space="preserve">There are also a few other advantages to </w:t>
      </w:r>
      <w:proofErr w:type="spellStart"/>
      <w:r>
        <w:rPr>
          <w:rStyle w:val="Strong"/>
        </w:rPr>
        <w:t>purrr</w:t>
      </w:r>
      <w:proofErr w:type="spellEnd"/>
      <w:r>
        <w:t xml:space="preserve"> - you can use it with pipes </w:t>
      </w:r>
      <w:r>
        <w:rPr>
          <w:rStyle w:val="HTMLCode"/>
        </w:rPr>
        <w:t>%&gt;%</w:t>
      </w:r>
      <w:r>
        <w:t xml:space="preserve">, it handles errors better than normal </w:t>
      </w:r>
      <w:r>
        <w:rPr>
          <w:rStyle w:val="Emphasis"/>
        </w:rPr>
        <w:t>for loops</w:t>
      </w:r>
      <w:r>
        <w:t xml:space="preserve">, and the syntax is quite clean and simple! If you are using a </w:t>
      </w:r>
      <w:r>
        <w:rPr>
          <w:rStyle w:val="Emphasis"/>
        </w:rPr>
        <w:t>for loop</w:t>
      </w:r>
      <w:r>
        <w:t xml:space="preserve">, you can probably do it more clearly and succinctly with </w:t>
      </w:r>
      <w:proofErr w:type="spellStart"/>
      <w:r>
        <w:rPr>
          <w:rStyle w:val="Strong"/>
        </w:rPr>
        <w:t>purrr</w:t>
      </w:r>
      <w:proofErr w:type="spellEnd"/>
      <w:r>
        <w:t>!</w:t>
      </w:r>
    </w:p>
    <w:p w14:paraId="76D89A02" w14:textId="77777777" w:rsidR="00A0067E" w:rsidRDefault="00467CDC">
      <w:pPr>
        <w:pStyle w:val="NormalWeb"/>
        <w:divId w:val="206836178"/>
      </w:pPr>
      <w:r>
        <w:t xml:space="preserve">Keep in mind that </w:t>
      </w:r>
      <w:proofErr w:type="spellStart"/>
      <w:r>
        <w:rPr>
          <w:rStyle w:val="Strong"/>
        </w:rPr>
        <w:t>purrr</w:t>
      </w:r>
      <w:proofErr w:type="spellEnd"/>
      <w:r>
        <w:t xml:space="preserve"> is a </w:t>
      </w:r>
      <w:r>
        <w:rPr>
          <w:rStyle w:val="Emphasis"/>
        </w:rPr>
        <w:t>functional programming tool</w:t>
      </w:r>
      <w:r>
        <w:t xml:space="preserve">. That is, the operations that are to be iteratively applied are wrapped up into </w:t>
      </w:r>
      <w:r>
        <w:rPr>
          <w:rStyle w:val="Emphasis"/>
        </w:rPr>
        <w:t>functions</w:t>
      </w:r>
      <w:r>
        <w:t xml:space="preserve">. See the </w:t>
      </w:r>
      <w:hyperlink w:anchor="writing-functions-1" w:history="1">
        <w:r>
          <w:rPr>
            <w:rStyle w:val="Hyperlink"/>
          </w:rPr>
          <w:t>Writing functions</w:t>
        </w:r>
      </w:hyperlink>
      <w:r>
        <w:t xml:space="preserve"> page to learn how to write your own functions.</w:t>
      </w:r>
    </w:p>
    <w:p w14:paraId="6E9943A6" w14:textId="77777777" w:rsidR="00A0067E" w:rsidRDefault="00467CDC">
      <w:pPr>
        <w:pStyle w:val="NormalWeb"/>
        <w:divId w:val="206836178"/>
      </w:pPr>
      <w:proofErr w:type="spellStart"/>
      <w:r>
        <w:rPr>
          <w:rStyle w:val="Strong"/>
        </w:rPr>
        <w:t>purrr</w:t>
      </w:r>
      <w:proofErr w:type="spellEnd"/>
      <w:r>
        <w:t xml:space="preserve"> is also almost entirely based around </w:t>
      </w:r>
      <w:r>
        <w:rPr>
          <w:rStyle w:val="Emphasis"/>
        </w:rPr>
        <w:t>lists</w:t>
      </w:r>
      <w:r>
        <w:t xml:space="preserve"> and </w:t>
      </w:r>
      <w:r>
        <w:rPr>
          <w:rStyle w:val="Emphasis"/>
        </w:rPr>
        <w:t>vectors</w:t>
      </w:r>
      <w:r>
        <w:t xml:space="preserve"> - so think about it as applying a function to each element of that list/vector!</w:t>
      </w:r>
    </w:p>
    <w:p w14:paraId="08C51A24" w14:textId="77777777" w:rsidR="00A0067E" w:rsidRDefault="00467CDC">
      <w:pPr>
        <w:pStyle w:val="Heading3"/>
        <w:divId w:val="564679680"/>
        <w:rPr>
          <w:rFonts w:eastAsia="Times New Roman"/>
        </w:rPr>
      </w:pPr>
      <w:r>
        <w:rPr>
          <w:rFonts w:eastAsia="Times New Roman"/>
        </w:rPr>
        <w:lastRenderedPageBreak/>
        <w:t>Load packages</w:t>
      </w:r>
    </w:p>
    <w:p w14:paraId="0C887AAC" w14:textId="77777777" w:rsidR="00A0067E" w:rsidRDefault="00467CDC">
      <w:pPr>
        <w:pStyle w:val="NormalWeb"/>
        <w:divId w:val="564679680"/>
      </w:pPr>
      <w:proofErr w:type="spellStart"/>
      <w:r>
        <w:rPr>
          <w:rStyle w:val="Strong"/>
        </w:rPr>
        <w:t>purrr</w:t>
      </w:r>
      <w:proofErr w:type="spellEnd"/>
      <w:r>
        <w:t xml:space="preserve"> is part of the </w:t>
      </w:r>
      <w:proofErr w:type="spellStart"/>
      <w:r>
        <w:rPr>
          <w:rStyle w:val="Strong"/>
        </w:rPr>
        <w:t>tidyverse</w:t>
      </w:r>
      <w:proofErr w:type="spellEnd"/>
      <w:r>
        <w:t>, so there is no need to install/load a separate package.</w:t>
      </w:r>
    </w:p>
    <w:p w14:paraId="6AD6D6AC" w14:textId="77777777" w:rsidR="00A0067E" w:rsidRDefault="00467CDC">
      <w:pPr>
        <w:pStyle w:val="Heading3"/>
        <w:divId w:val="1802115398"/>
        <w:rPr>
          <w:rFonts w:eastAsia="Times New Roman"/>
        </w:rPr>
      </w:pPr>
      <w:proofErr w:type="gramStart"/>
      <w:r>
        <w:rPr>
          <w:rStyle w:val="HTMLCode"/>
        </w:rPr>
        <w:t>map(</w:t>
      </w:r>
      <w:proofErr w:type="gramEnd"/>
      <w:r>
        <w:rPr>
          <w:rStyle w:val="HTMLCode"/>
        </w:rPr>
        <w:t>)</w:t>
      </w:r>
    </w:p>
    <w:p w14:paraId="4EF67B8B" w14:textId="77777777" w:rsidR="00A0067E" w:rsidRDefault="00467CDC">
      <w:pPr>
        <w:pStyle w:val="NormalWeb"/>
        <w:divId w:val="1802115398"/>
      </w:pPr>
      <w:r>
        <w:t xml:space="preserve">One core </w:t>
      </w:r>
      <w:proofErr w:type="spellStart"/>
      <w:r>
        <w:rPr>
          <w:rStyle w:val="Strong"/>
        </w:rPr>
        <w:t>purrr</w:t>
      </w:r>
      <w:proofErr w:type="spellEnd"/>
      <w:r>
        <w:t xml:space="preserve"> function is </w:t>
      </w:r>
      <w:proofErr w:type="gramStart"/>
      <w:r>
        <w:rPr>
          <w:rStyle w:val="HTMLCode"/>
        </w:rPr>
        <w:t>map(</w:t>
      </w:r>
      <w:proofErr w:type="gramEnd"/>
      <w:r>
        <w:rPr>
          <w:rStyle w:val="HTMLCode"/>
        </w:rPr>
        <w:t>)</w:t>
      </w:r>
      <w:r>
        <w:t>, which “maps” (applies) a function to each input element of a list/vector you provide.</w:t>
      </w:r>
    </w:p>
    <w:p w14:paraId="60EE7576" w14:textId="77777777" w:rsidR="00A0067E" w:rsidRDefault="00467CDC">
      <w:pPr>
        <w:pStyle w:val="NormalWeb"/>
        <w:divId w:val="1802115398"/>
      </w:pPr>
      <w:r>
        <w:t xml:space="preserve">The basic syntax is </w:t>
      </w:r>
      <w:proofErr w:type="gramStart"/>
      <w:r>
        <w:rPr>
          <w:rStyle w:val="HTMLCode"/>
        </w:rPr>
        <w:t>map(</w:t>
      </w:r>
      <w:proofErr w:type="gramEnd"/>
      <w:r>
        <w:rPr>
          <w:rStyle w:val="HTMLCode"/>
        </w:rPr>
        <w:t>.x = SEQUENCE, .f = FUNCTION, OTHER ARGUMENTS)</w:t>
      </w:r>
      <w:r>
        <w:t>. In a bit more detail:</w:t>
      </w:r>
    </w:p>
    <w:p w14:paraId="371D1446" w14:textId="77777777" w:rsidR="00A0067E" w:rsidRDefault="00467CDC">
      <w:pPr>
        <w:numPr>
          <w:ilvl w:val="0"/>
          <w:numId w:val="133"/>
        </w:numPr>
        <w:spacing w:before="100" w:beforeAutospacing="1" w:after="100" w:afterAutospacing="1"/>
        <w:divId w:val="1802115398"/>
        <w:rPr>
          <w:rFonts w:eastAsia="Times New Roman"/>
        </w:rPr>
      </w:pPr>
      <w:r>
        <w:rPr>
          <w:rStyle w:val="HTMLCode"/>
        </w:rPr>
        <w:t>.x =</w:t>
      </w:r>
      <w:r>
        <w:rPr>
          <w:rFonts w:eastAsia="Times New Roman"/>
        </w:rPr>
        <w:t xml:space="preserve"> are the </w:t>
      </w:r>
      <w:r>
        <w:rPr>
          <w:rStyle w:val="Emphasis"/>
          <w:rFonts w:eastAsia="Times New Roman"/>
        </w:rPr>
        <w:t>inputs</w:t>
      </w:r>
      <w:r>
        <w:rPr>
          <w:rFonts w:eastAsia="Times New Roman"/>
        </w:rPr>
        <w:t xml:space="preserve"> upon which </w:t>
      </w:r>
      <w:proofErr w:type="gramStart"/>
      <w:r>
        <w:rPr>
          <w:rFonts w:eastAsia="Times New Roman"/>
        </w:rPr>
        <w:t xml:space="preserve">the </w:t>
      </w:r>
      <w:r>
        <w:rPr>
          <w:rStyle w:val="HTMLCode"/>
        </w:rPr>
        <w:t>.f</w:t>
      </w:r>
      <w:proofErr w:type="gramEnd"/>
      <w:r>
        <w:rPr>
          <w:rFonts w:eastAsia="Times New Roman"/>
        </w:rPr>
        <w:t xml:space="preserve"> function will be iteratively applied - e.g. a vector of jurisdiction names, columns in a data frame, or a list of data frames</w:t>
      </w:r>
    </w:p>
    <w:p w14:paraId="719F8430" w14:textId="77777777" w:rsidR="00A0067E" w:rsidRDefault="00467CDC">
      <w:pPr>
        <w:numPr>
          <w:ilvl w:val="0"/>
          <w:numId w:val="133"/>
        </w:numPr>
        <w:spacing w:before="100" w:beforeAutospacing="1" w:after="100" w:afterAutospacing="1"/>
        <w:divId w:val="1802115398"/>
        <w:rPr>
          <w:rFonts w:eastAsia="Times New Roman"/>
        </w:rPr>
      </w:pPr>
      <w:proofErr w:type="gramStart"/>
      <w:r>
        <w:rPr>
          <w:rStyle w:val="HTMLCode"/>
        </w:rPr>
        <w:t>.f</w:t>
      </w:r>
      <w:proofErr w:type="gramEnd"/>
      <w:r>
        <w:rPr>
          <w:rStyle w:val="HTMLCode"/>
        </w:rPr>
        <w:t xml:space="preserve"> =</w:t>
      </w:r>
      <w:r>
        <w:rPr>
          <w:rFonts w:eastAsia="Times New Roman"/>
        </w:rPr>
        <w:t xml:space="preserve"> is the </w:t>
      </w:r>
      <w:r>
        <w:rPr>
          <w:rStyle w:val="Emphasis"/>
          <w:rFonts w:eastAsia="Times New Roman"/>
        </w:rPr>
        <w:t>function</w:t>
      </w:r>
      <w:r>
        <w:rPr>
          <w:rFonts w:eastAsia="Times New Roman"/>
        </w:rPr>
        <w:t xml:space="preserve"> to apply to each element of the </w:t>
      </w:r>
      <w:r>
        <w:rPr>
          <w:rStyle w:val="HTMLCode"/>
        </w:rPr>
        <w:t>.x</w:t>
      </w:r>
      <w:r>
        <w:rPr>
          <w:rFonts w:eastAsia="Times New Roman"/>
        </w:rPr>
        <w:t xml:space="preserve"> input - it could be a function like </w:t>
      </w:r>
      <w:r>
        <w:rPr>
          <w:rStyle w:val="HTMLCode"/>
        </w:rPr>
        <w:t>print()</w:t>
      </w:r>
      <w:r>
        <w:rPr>
          <w:rFonts w:eastAsia="Times New Roman"/>
        </w:rPr>
        <w:t xml:space="preserve"> that already exists, or a custom function that you define. The function is often written after a tilde </w:t>
      </w:r>
      <w:r>
        <w:rPr>
          <w:rStyle w:val="HTMLCode"/>
        </w:rPr>
        <w:t>~</w:t>
      </w:r>
      <w:r>
        <w:rPr>
          <w:rFonts w:eastAsia="Times New Roman"/>
        </w:rPr>
        <w:t xml:space="preserve"> (details below).</w:t>
      </w:r>
    </w:p>
    <w:p w14:paraId="0F9F1F93" w14:textId="77777777" w:rsidR="00A0067E" w:rsidRDefault="00467CDC">
      <w:pPr>
        <w:pStyle w:val="NormalWeb"/>
        <w:divId w:val="1802115398"/>
      </w:pPr>
      <w:r>
        <w:t>A few more notes on syntax:</w:t>
      </w:r>
    </w:p>
    <w:p w14:paraId="668B00E0" w14:textId="77777777" w:rsidR="00A0067E" w:rsidRDefault="00467CDC">
      <w:pPr>
        <w:numPr>
          <w:ilvl w:val="0"/>
          <w:numId w:val="134"/>
        </w:numPr>
        <w:spacing w:before="100" w:beforeAutospacing="1" w:after="100" w:afterAutospacing="1"/>
        <w:divId w:val="1802115398"/>
        <w:rPr>
          <w:rFonts w:eastAsia="Times New Roman"/>
        </w:rPr>
      </w:pPr>
      <w:r>
        <w:rPr>
          <w:rFonts w:eastAsia="Times New Roman"/>
        </w:rPr>
        <w:t>If the function needs no further arguments specified, it can be written with no parentheses and no tilde (</w:t>
      </w:r>
      <w:proofErr w:type="gramStart"/>
      <w:r>
        <w:rPr>
          <w:rFonts w:eastAsia="Times New Roman"/>
        </w:rPr>
        <w:t>e.g. </w:t>
      </w:r>
      <w:r>
        <w:rPr>
          <w:rStyle w:val="HTMLCode"/>
        </w:rPr>
        <w:t>.f</w:t>
      </w:r>
      <w:proofErr w:type="gramEnd"/>
      <w:r>
        <w:rPr>
          <w:rStyle w:val="HTMLCode"/>
        </w:rPr>
        <w:t xml:space="preserve"> = mean</w:t>
      </w:r>
      <w:r>
        <w:rPr>
          <w:rFonts w:eastAsia="Times New Roman"/>
        </w:rPr>
        <w:t xml:space="preserve">). To provide arguments that will be the same value for each iteration, provide them within </w:t>
      </w:r>
      <w:proofErr w:type="gramStart"/>
      <w:r>
        <w:rPr>
          <w:rStyle w:val="HTMLCode"/>
        </w:rPr>
        <w:t>map(</w:t>
      </w:r>
      <w:proofErr w:type="gramEnd"/>
      <w:r>
        <w:rPr>
          <w:rStyle w:val="HTMLCode"/>
        </w:rPr>
        <w:t>)</w:t>
      </w:r>
      <w:r>
        <w:rPr>
          <w:rFonts w:eastAsia="Times New Roman"/>
        </w:rPr>
        <w:t xml:space="preserve"> but outside the </w:t>
      </w:r>
      <w:r>
        <w:rPr>
          <w:rStyle w:val="HTMLCode"/>
        </w:rPr>
        <w:t>.f =</w:t>
      </w:r>
      <w:r>
        <w:rPr>
          <w:rFonts w:eastAsia="Times New Roman"/>
        </w:rPr>
        <w:t xml:space="preserve"> argument, such as the </w:t>
      </w:r>
      <w:r>
        <w:rPr>
          <w:rStyle w:val="HTMLCode"/>
        </w:rPr>
        <w:t>na.rm = T</w:t>
      </w:r>
      <w:r>
        <w:rPr>
          <w:rFonts w:eastAsia="Times New Roman"/>
        </w:rPr>
        <w:t xml:space="preserve"> in </w:t>
      </w:r>
      <w:r>
        <w:rPr>
          <w:rStyle w:val="HTMLCode"/>
        </w:rPr>
        <w:t xml:space="preserve">map(.x = </w:t>
      </w:r>
      <w:proofErr w:type="spellStart"/>
      <w:r>
        <w:rPr>
          <w:rStyle w:val="HTMLCode"/>
        </w:rPr>
        <w:t>my_list</w:t>
      </w:r>
      <w:proofErr w:type="spellEnd"/>
      <w:r>
        <w:rPr>
          <w:rStyle w:val="HTMLCode"/>
        </w:rPr>
        <w:t>, .f = mean, na.rm=T)</w:t>
      </w:r>
      <w:r>
        <w:rPr>
          <w:rFonts w:eastAsia="Times New Roman"/>
        </w:rPr>
        <w:t>.</w:t>
      </w:r>
    </w:p>
    <w:p w14:paraId="7DAD6D3C" w14:textId="77777777" w:rsidR="00A0067E" w:rsidRDefault="00467CDC">
      <w:pPr>
        <w:numPr>
          <w:ilvl w:val="0"/>
          <w:numId w:val="134"/>
        </w:numPr>
        <w:spacing w:before="100" w:beforeAutospacing="1" w:after="100" w:afterAutospacing="1"/>
        <w:divId w:val="1802115398"/>
        <w:rPr>
          <w:rFonts w:eastAsia="Times New Roman"/>
        </w:rPr>
      </w:pPr>
      <w:r>
        <w:rPr>
          <w:rFonts w:eastAsia="Times New Roman"/>
        </w:rPr>
        <w:t xml:space="preserve">You can use </w:t>
      </w:r>
      <w:r>
        <w:rPr>
          <w:rStyle w:val="HTMLCode"/>
        </w:rPr>
        <w:t>.x</w:t>
      </w:r>
      <w:r>
        <w:rPr>
          <w:rFonts w:eastAsia="Times New Roman"/>
        </w:rPr>
        <w:t xml:space="preserve"> (or </w:t>
      </w:r>
      <w:proofErr w:type="gramStart"/>
      <w:r>
        <w:rPr>
          <w:rFonts w:eastAsia="Times New Roman"/>
        </w:rPr>
        <w:t xml:space="preserve">simply </w:t>
      </w:r>
      <w:r>
        <w:rPr>
          <w:rStyle w:val="HTMLCode"/>
        </w:rPr>
        <w:t>.</w:t>
      </w:r>
      <w:proofErr w:type="gramEnd"/>
      <w:r>
        <w:rPr>
          <w:rFonts w:eastAsia="Times New Roman"/>
        </w:rPr>
        <w:t xml:space="preserve">) </w:t>
      </w:r>
      <w:r>
        <w:rPr>
          <w:rStyle w:val="Emphasis"/>
          <w:rFonts w:eastAsia="Times New Roman"/>
        </w:rPr>
        <w:t>within</w:t>
      </w:r>
      <w:r>
        <w:rPr>
          <w:rFonts w:eastAsia="Times New Roman"/>
        </w:rPr>
        <w:t xml:space="preserve"> the </w:t>
      </w:r>
      <w:r>
        <w:rPr>
          <w:rStyle w:val="HTMLCode"/>
        </w:rPr>
        <w:t>.f =</w:t>
      </w:r>
      <w:r>
        <w:rPr>
          <w:rFonts w:eastAsia="Times New Roman"/>
        </w:rPr>
        <w:t xml:space="preserve"> function as a placeholder for the </w:t>
      </w:r>
      <w:r>
        <w:rPr>
          <w:rStyle w:val="HTMLCode"/>
        </w:rPr>
        <w:t>.x</w:t>
      </w:r>
      <w:r>
        <w:rPr>
          <w:rFonts w:eastAsia="Times New Roman"/>
        </w:rPr>
        <w:t xml:space="preserve"> value of that iteration</w:t>
      </w:r>
    </w:p>
    <w:p w14:paraId="01448B2A" w14:textId="77777777" w:rsidR="00A0067E" w:rsidRDefault="00467CDC">
      <w:pPr>
        <w:numPr>
          <w:ilvl w:val="0"/>
          <w:numId w:val="134"/>
        </w:numPr>
        <w:spacing w:before="100" w:beforeAutospacing="1" w:after="100" w:afterAutospacing="1"/>
        <w:divId w:val="1802115398"/>
        <w:rPr>
          <w:rFonts w:eastAsia="Times New Roman"/>
        </w:rPr>
      </w:pPr>
      <w:r>
        <w:rPr>
          <w:rFonts w:eastAsia="Times New Roman"/>
        </w:rPr>
        <w:t>Use tilde syntax (</w:t>
      </w:r>
      <w:r>
        <w:rPr>
          <w:rStyle w:val="HTMLCode"/>
        </w:rPr>
        <w:t>~</w:t>
      </w:r>
      <w:r>
        <w:rPr>
          <w:rFonts w:eastAsia="Times New Roman"/>
        </w:rPr>
        <w:t xml:space="preserve">) to have greater control over the function - write the function as normal with parentheses, such as: </w:t>
      </w:r>
      <w:proofErr w:type="gramStart"/>
      <w:r>
        <w:rPr>
          <w:rStyle w:val="HTMLCode"/>
        </w:rPr>
        <w:t>map(</w:t>
      </w:r>
      <w:proofErr w:type="gramEnd"/>
      <w:r>
        <w:rPr>
          <w:rStyle w:val="HTMLCode"/>
        </w:rPr>
        <w:t xml:space="preserve">.x = </w:t>
      </w:r>
      <w:proofErr w:type="spellStart"/>
      <w:r>
        <w:rPr>
          <w:rStyle w:val="HTMLCode"/>
        </w:rPr>
        <w:t>my_list</w:t>
      </w:r>
      <w:proofErr w:type="spellEnd"/>
      <w:r>
        <w:rPr>
          <w:rStyle w:val="HTMLCode"/>
        </w:rPr>
        <w:t>, .f = ~mean(., na.rm = T))</w:t>
      </w:r>
      <w:r>
        <w:rPr>
          <w:rFonts w:eastAsia="Times New Roman"/>
        </w:rPr>
        <w:t xml:space="preserve">. Use this syntax particularly if the value of an argument will change each iteration, or if it is the value </w:t>
      </w:r>
      <w:r>
        <w:rPr>
          <w:rStyle w:val="HTMLCode"/>
        </w:rPr>
        <w:t>.x</w:t>
      </w:r>
      <w:r>
        <w:rPr>
          <w:rFonts w:eastAsia="Times New Roman"/>
        </w:rPr>
        <w:t xml:space="preserve"> itself (see examples below)</w:t>
      </w:r>
    </w:p>
    <w:p w14:paraId="3D9B812E" w14:textId="77777777" w:rsidR="00A0067E" w:rsidRDefault="00467CDC">
      <w:pPr>
        <w:pStyle w:val="NormalWeb"/>
        <w:divId w:val="1802115398"/>
      </w:pPr>
      <w:r>
        <w:rPr>
          <w:rStyle w:val="Strong"/>
        </w:rPr>
        <w:t xml:space="preserve">The output of using </w:t>
      </w:r>
      <w:proofErr w:type="gramStart"/>
      <w:r>
        <w:rPr>
          <w:rStyle w:val="HTMLCode"/>
          <w:b/>
          <w:bCs/>
        </w:rPr>
        <w:t>map(</w:t>
      </w:r>
      <w:proofErr w:type="gramEnd"/>
      <w:r>
        <w:rPr>
          <w:rStyle w:val="HTMLCode"/>
          <w:b/>
          <w:bCs/>
        </w:rPr>
        <w:t>)</w:t>
      </w:r>
      <w:r>
        <w:rPr>
          <w:rStyle w:val="Strong"/>
        </w:rPr>
        <w:t xml:space="preserve"> is a </w:t>
      </w:r>
      <w:r>
        <w:rPr>
          <w:rStyle w:val="Emphasis"/>
          <w:b/>
          <w:bCs/>
        </w:rPr>
        <w:t>list</w:t>
      </w:r>
      <w:r>
        <w:t xml:space="preserve"> - a list is an object class like a vector but whose elements can be of different classes. So, a list produced by </w:t>
      </w:r>
      <w:proofErr w:type="gramStart"/>
      <w:r>
        <w:rPr>
          <w:rStyle w:val="HTMLCode"/>
        </w:rPr>
        <w:t>map(</w:t>
      </w:r>
      <w:proofErr w:type="gramEnd"/>
      <w:r>
        <w:rPr>
          <w:rStyle w:val="HTMLCode"/>
        </w:rPr>
        <w:t>)</w:t>
      </w:r>
      <w:r>
        <w:t xml:space="preserve"> could contain many data frames, or many vectors, many single values, or even many lists! There are alternative versions of </w:t>
      </w:r>
      <w:proofErr w:type="gramStart"/>
      <w:r>
        <w:rPr>
          <w:rStyle w:val="HTMLCode"/>
        </w:rPr>
        <w:t>map(</w:t>
      </w:r>
      <w:proofErr w:type="gramEnd"/>
      <w:r>
        <w:rPr>
          <w:rStyle w:val="HTMLCode"/>
        </w:rPr>
        <w:t>)</w:t>
      </w:r>
      <w:r>
        <w:t xml:space="preserve"> explained below that produce other types of outputs (e.g. </w:t>
      </w:r>
      <w:proofErr w:type="spellStart"/>
      <w:r>
        <w:rPr>
          <w:rStyle w:val="HTMLCode"/>
        </w:rPr>
        <w:t>map_dfr</w:t>
      </w:r>
      <w:proofErr w:type="spellEnd"/>
      <w:r>
        <w:rPr>
          <w:rStyle w:val="HTMLCode"/>
        </w:rPr>
        <w:t>()</w:t>
      </w:r>
      <w:r>
        <w:t xml:space="preserve"> to produce a data frame, </w:t>
      </w:r>
      <w:proofErr w:type="spellStart"/>
      <w:r>
        <w:rPr>
          <w:rStyle w:val="HTMLCode"/>
        </w:rPr>
        <w:t>map_chr</w:t>
      </w:r>
      <w:proofErr w:type="spellEnd"/>
      <w:r>
        <w:rPr>
          <w:rStyle w:val="HTMLCode"/>
        </w:rPr>
        <w:t>()</w:t>
      </w:r>
      <w:r>
        <w:t xml:space="preserve"> to produce character vectors, and </w:t>
      </w:r>
      <w:proofErr w:type="spellStart"/>
      <w:r>
        <w:rPr>
          <w:rStyle w:val="HTMLCode"/>
        </w:rPr>
        <w:t>map_dbl</w:t>
      </w:r>
      <w:proofErr w:type="spellEnd"/>
      <w:r>
        <w:rPr>
          <w:rStyle w:val="HTMLCode"/>
        </w:rPr>
        <w:t>()</w:t>
      </w:r>
      <w:r>
        <w:t xml:space="preserve"> to produce numeric vectors).</w:t>
      </w:r>
    </w:p>
    <w:p w14:paraId="11B7A106" w14:textId="77777777" w:rsidR="00A0067E" w:rsidRDefault="00467CDC">
      <w:pPr>
        <w:pStyle w:val="Heading4"/>
        <w:divId w:val="926770883"/>
        <w:rPr>
          <w:rFonts w:eastAsia="Times New Roman"/>
        </w:rPr>
      </w:pPr>
      <w:r>
        <w:rPr>
          <w:rFonts w:eastAsia="Times New Roman"/>
        </w:rPr>
        <w:t>Example - import and combine Excel sheets</w:t>
      </w:r>
    </w:p>
    <w:p w14:paraId="4CA923EB" w14:textId="77777777" w:rsidR="00A0067E" w:rsidRDefault="00467CDC">
      <w:pPr>
        <w:pStyle w:val="NormalWeb"/>
        <w:divId w:val="926770883"/>
      </w:pPr>
      <w:proofErr w:type="gramStart"/>
      <w:r>
        <w:rPr>
          <w:rStyle w:val="Strong"/>
        </w:rPr>
        <w:t>Let’s</w:t>
      </w:r>
      <w:proofErr w:type="gramEnd"/>
      <w:r>
        <w:rPr>
          <w:rStyle w:val="Strong"/>
        </w:rPr>
        <w:t xml:space="preserve"> demonstrate with a common epidemiologist task:</w:t>
      </w:r>
      <w:r>
        <w:t xml:space="preserve"> - </w:t>
      </w:r>
      <w:r>
        <w:rPr>
          <w:rStyle w:val="Emphasis"/>
        </w:rPr>
        <w:t>You want to import an Excel workbook with case data, but the data are split across different named sheets in the workbook. How do you efficiently import and combine the sheets into one data frame?</w:t>
      </w:r>
    </w:p>
    <w:p w14:paraId="0FD3C5D1" w14:textId="77777777" w:rsidR="00A0067E" w:rsidRDefault="00467CDC">
      <w:pPr>
        <w:pStyle w:val="NormalWeb"/>
        <w:divId w:val="926770883"/>
      </w:pPr>
      <w:proofErr w:type="gramStart"/>
      <w:r>
        <w:t>Let’s</w:t>
      </w:r>
      <w:proofErr w:type="gramEnd"/>
      <w:r>
        <w:t xml:space="preserve"> say we are sent the below Excel workbook. Each sheet contains cases from a given hospital.</w:t>
      </w:r>
    </w:p>
    <w:p w14:paraId="4A58956D" w14:textId="77777777" w:rsidR="00A0067E" w:rsidRDefault="00467CDC">
      <w:pPr>
        <w:pStyle w:val="NormalWeb"/>
        <w:divId w:val="926770883"/>
      </w:pPr>
      <w:r>
        <w:lastRenderedPageBreak/>
        <w:t xml:space="preserve">Here is one approach that uses </w:t>
      </w:r>
      <w:proofErr w:type="gramStart"/>
      <w:r>
        <w:rPr>
          <w:rStyle w:val="HTMLCode"/>
        </w:rPr>
        <w:t>map(</w:t>
      </w:r>
      <w:proofErr w:type="gramEnd"/>
      <w:r>
        <w:rPr>
          <w:rStyle w:val="HTMLCode"/>
        </w:rPr>
        <w:t>)</w:t>
      </w:r>
      <w:r>
        <w:t>:</w:t>
      </w:r>
    </w:p>
    <w:p w14:paraId="436960C5" w14:textId="77777777" w:rsidR="00A0067E" w:rsidRDefault="00467CDC">
      <w:pPr>
        <w:numPr>
          <w:ilvl w:val="0"/>
          <w:numId w:val="135"/>
        </w:numPr>
        <w:spacing w:before="100" w:beforeAutospacing="1" w:after="100" w:afterAutospacing="1"/>
        <w:divId w:val="926770883"/>
        <w:rPr>
          <w:rFonts w:eastAsia="Times New Roman"/>
        </w:rPr>
      </w:pPr>
      <w:proofErr w:type="gramStart"/>
      <w:r>
        <w:rPr>
          <w:rStyle w:val="HTMLCode"/>
        </w:rPr>
        <w:t>map(</w:t>
      </w:r>
      <w:proofErr w:type="gramEnd"/>
      <w:r>
        <w:rPr>
          <w:rStyle w:val="HTMLCode"/>
        </w:rPr>
        <w:t>)</w:t>
      </w:r>
      <w:r>
        <w:rPr>
          <w:rFonts w:eastAsia="Times New Roman"/>
        </w:rPr>
        <w:t xml:space="preserve"> the function </w:t>
      </w:r>
      <w:r>
        <w:rPr>
          <w:rStyle w:val="HTMLCode"/>
        </w:rPr>
        <w:t>import()</w:t>
      </w:r>
      <w:r>
        <w:rPr>
          <w:rFonts w:eastAsia="Times New Roman"/>
        </w:rPr>
        <w:t xml:space="preserve"> so that it runs for each Excel sheet</w:t>
      </w:r>
    </w:p>
    <w:p w14:paraId="3CB24E2B" w14:textId="77777777" w:rsidR="00A0067E" w:rsidRDefault="00467CDC">
      <w:pPr>
        <w:numPr>
          <w:ilvl w:val="0"/>
          <w:numId w:val="135"/>
        </w:numPr>
        <w:spacing w:before="100" w:beforeAutospacing="1" w:after="100" w:afterAutospacing="1"/>
        <w:divId w:val="926770883"/>
        <w:rPr>
          <w:rFonts w:eastAsia="Times New Roman"/>
        </w:rPr>
      </w:pPr>
      <w:r>
        <w:rPr>
          <w:rFonts w:eastAsia="Times New Roman"/>
        </w:rPr>
        <w:t xml:space="preserve">Combine the imported data frames into one using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p>
    <w:p w14:paraId="1F6D90FA" w14:textId="77777777" w:rsidR="00A0067E" w:rsidRDefault="00467CDC">
      <w:pPr>
        <w:numPr>
          <w:ilvl w:val="0"/>
          <w:numId w:val="135"/>
        </w:numPr>
        <w:spacing w:before="100" w:beforeAutospacing="1" w:after="100" w:afterAutospacing="1"/>
        <w:divId w:val="926770883"/>
        <w:rPr>
          <w:rFonts w:eastAsia="Times New Roman"/>
        </w:rPr>
      </w:pPr>
      <w:r>
        <w:rPr>
          <w:rFonts w:eastAsia="Times New Roman"/>
        </w:rPr>
        <w:t>Along the way, preserve the original sheet name for each row, storing this information in a new column in the final data frame</w:t>
      </w:r>
    </w:p>
    <w:p w14:paraId="495F99FE" w14:textId="77777777" w:rsidR="00A0067E" w:rsidRDefault="00467CDC">
      <w:pPr>
        <w:pStyle w:val="NormalWeb"/>
        <w:divId w:val="926770883"/>
      </w:pPr>
      <w:r>
        <w:t xml:space="preserve">First, we need to extract the sheet names and save them. We provide the Excel workbook’s file path to the function </w:t>
      </w:r>
      <w:proofErr w:type="spellStart"/>
      <w:r>
        <w:rPr>
          <w:rStyle w:val="HTMLCode"/>
        </w:rPr>
        <w:t>excel_</w:t>
      </w:r>
      <w:proofErr w:type="gramStart"/>
      <w:r>
        <w:rPr>
          <w:rStyle w:val="HTMLCode"/>
        </w:rPr>
        <w:t>sheets</w:t>
      </w:r>
      <w:proofErr w:type="spellEnd"/>
      <w:r>
        <w:rPr>
          <w:rStyle w:val="HTMLCode"/>
        </w:rPr>
        <w:t>(</w:t>
      </w:r>
      <w:proofErr w:type="gramEnd"/>
      <w:r>
        <w:rPr>
          <w:rStyle w:val="HTMLCode"/>
        </w:rPr>
        <w:t>)</w:t>
      </w:r>
      <w:r>
        <w:t xml:space="preserve"> from the package </w:t>
      </w:r>
      <w:proofErr w:type="spellStart"/>
      <w:r>
        <w:rPr>
          <w:rStyle w:val="Strong"/>
        </w:rPr>
        <w:t>readxl</w:t>
      </w:r>
      <w:proofErr w:type="spellEnd"/>
      <w:r>
        <w:t xml:space="preserve">, which extracts the sheet names. We store them in a character vector called </w:t>
      </w:r>
      <w:proofErr w:type="spellStart"/>
      <w:r>
        <w:rPr>
          <w:rStyle w:val="HTMLCode"/>
        </w:rPr>
        <w:t>sheet_names</w:t>
      </w:r>
      <w:proofErr w:type="spellEnd"/>
      <w:r>
        <w:t>.</w:t>
      </w:r>
    </w:p>
    <w:p w14:paraId="73A37093" w14:textId="77777777" w:rsidR="00A0067E" w:rsidRDefault="00467CDC">
      <w:pPr>
        <w:pStyle w:val="NormalWeb"/>
        <w:divId w:val="926770883"/>
      </w:pPr>
      <w:r>
        <w:t>Here are the names:</w:t>
      </w:r>
    </w:p>
    <w:p w14:paraId="6022A64B" w14:textId="77777777" w:rsidR="00A0067E" w:rsidRDefault="00467CDC">
      <w:pPr>
        <w:pStyle w:val="NormalWeb"/>
        <w:divId w:val="926770883"/>
      </w:pPr>
      <w:r>
        <w:t xml:space="preserve">Now that we have this vector of names, </w:t>
      </w:r>
      <w:proofErr w:type="gramStart"/>
      <w:r>
        <w:rPr>
          <w:rStyle w:val="HTMLCode"/>
        </w:rPr>
        <w:t>map(</w:t>
      </w:r>
      <w:proofErr w:type="gramEnd"/>
      <w:r>
        <w:rPr>
          <w:rStyle w:val="HTMLCode"/>
        </w:rPr>
        <w:t>)</w:t>
      </w:r>
      <w:r>
        <w:t xml:space="preserve"> can provide them one-by-one to the function </w:t>
      </w:r>
      <w:r>
        <w:rPr>
          <w:rStyle w:val="HTMLCode"/>
        </w:rPr>
        <w:t>import()</w:t>
      </w:r>
      <w:r>
        <w:t xml:space="preserve">. In this example, the </w:t>
      </w:r>
      <w:proofErr w:type="spellStart"/>
      <w:r>
        <w:rPr>
          <w:rStyle w:val="HTMLCode"/>
        </w:rPr>
        <w:t>sheet_names</w:t>
      </w:r>
      <w:proofErr w:type="spellEnd"/>
      <w:r>
        <w:t xml:space="preserve"> are </w:t>
      </w:r>
      <w:r>
        <w:rPr>
          <w:rStyle w:val="HTMLCode"/>
        </w:rPr>
        <w:t>.x</w:t>
      </w:r>
      <w:r>
        <w:t xml:space="preserve"> and </w:t>
      </w:r>
      <w:proofErr w:type="gramStart"/>
      <w:r>
        <w:rPr>
          <w:rStyle w:val="HTMLCode"/>
        </w:rPr>
        <w:t>import(</w:t>
      </w:r>
      <w:proofErr w:type="gramEnd"/>
      <w:r>
        <w:rPr>
          <w:rStyle w:val="HTMLCode"/>
        </w:rPr>
        <w:t>)</w:t>
      </w:r>
      <w:r>
        <w:t xml:space="preserve"> is the function </w:t>
      </w:r>
      <w:r>
        <w:rPr>
          <w:rStyle w:val="HTMLCode"/>
        </w:rPr>
        <w:t>.f</w:t>
      </w:r>
      <w:r>
        <w:t>.</w:t>
      </w:r>
    </w:p>
    <w:p w14:paraId="2C5284DB" w14:textId="77777777" w:rsidR="00A0067E" w:rsidRDefault="00467CDC">
      <w:pPr>
        <w:pStyle w:val="NormalWeb"/>
        <w:divId w:val="926770883"/>
      </w:pPr>
      <w:r>
        <w:t xml:space="preserve">Recall from the </w:t>
      </w:r>
      <w:hyperlink w:anchor="import-and-export" w:history="1">
        <w:r>
          <w:rPr>
            <w:rStyle w:val="Hyperlink"/>
          </w:rPr>
          <w:t>Import and export</w:t>
        </w:r>
      </w:hyperlink>
      <w:r>
        <w:t xml:space="preserve"> page that when used on Excel workbooks, </w:t>
      </w:r>
      <w:proofErr w:type="gramStart"/>
      <w:r>
        <w:rPr>
          <w:rStyle w:val="HTMLCode"/>
        </w:rPr>
        <w:t>import(</w:t>
      </w:r>
      <w:proofErr w:type="gramEnd"/>
      <w:r>
        <w:rPr>
          <w:rStyle w:val="HTMLCode"/>
        </w:rPr>
        <w:t>)</w:t>
      </w:r>
      <w:r>
        <w:t xml:space="preserve"> can accept the argument </w:t>
      </w:r>
      <w:r>
        <w:rPr>
          <w:rStyle w:val="HTMLCode"/>
        </w:rPr>
        <w:t>which =</w:t>
      </w:r>
      <w:r>
        <w:t xml:space="preserve"> specifying the sheet to import. Within </w:t>
      </w:r>
      <w:proofErr w:type="gramStart"/>
      <w:r>
        <w:t xml:space="preserve">the </w:t>
      </w:r>
      <w:r>
        <w:rPr>
          <w:rStyle w:val="HTMLCode"/>
        </w:rPr>
        <w:t>.f</w:t>
      </w:r>
      <w:proofErr w:type="gramEnd"/>
      <w:r>
        <w:t xml:space="preserve"> function </w:t>
      </w:r>
      <w:r>
        <w:rPr>
          <w:rStyle w:val="HTMLCode"/>
        </w:rPr>
        <w:t>import()</w:t>
      </w:r>
      <w:r>
        <w:t xml:space="preserve">, we provide </w:t>
      </w:r>
      <w:r>
        <w:rPr>
          <w:rStyle w:val="HTMLCode"/>
        </w:rPr>
        <w:t>which = .x</w:t>
      </w:r>
      <w:r>
        <w:t xml:space="preserve">, whose value will change with each iteration through the vector </w:t>
      </w:r>
      <w:proofErr w:type="spellStart"/>
      <w:r>
        <w:rPr>
          <w:rStyle w:val="HTMLCode"/>
        </w:rPr>
        <w:t>sheet_names</w:t>
      </w:r>
      <w:proofErr w:type="spellEnd"/>
      <w:r>
        <w:t xml:space="preserve"> - first “Central Hospital”, then “Military Hospital”, etc.</w:t>
      </w:r>
    </w:p>
    <w:p w14:paraId="74BF97D4" w14:textId="77777777" w:rsidR="00A0067E" w:rsidRDefault="00467CDC">
      <w:pPr>
        <w:pStyle w:val="NormalWeb"/>
        <w:divId w:val="926770883"/>
      </w:pPr>
      <w:r>
        <w:t xml:space="preserve">Of note - because we have used </w:t>
      </w:r>
      <w:proofErr w:type="gramStart"/>
      <w:r>
        <w:rPr>
          <w:rStyle w:val="HTMLCode"/>
        </w:rPr>
        <w:t>map(</w:t>
      </w:r>
      <w:proofErr w:type="gramEnd"/>
      <w:r>
        <w:rPr>
          <w:rStyle w:val="HTMLCode"/>
        </w:rPr>
        <w:t>)</w:t>
      </w:r>
      <w:r>
        <w:t xml:space="preserve">, the data in each Excel sheet will be saved as a separate data frame within a list. We want each of these list elements (data frames) to have a </w:t>
      </w:r>
      <w:r>
        <w:rPr>
          <w:rStyle w:val="Emphasis"/>
        </w:rPr>
        <w:t>name</w:t>
      </w:r>
      <w:r>
        <w:t xml:space="preserve">, so before we pass </w:t>
      </w:r>
      <w:proofErr w:type="spellStart"/>
      <w:r>
        <w:rPr>
          <w:rStyle w:val="HTMLCode"/>
        </w:rPr>
        <w:t>sheet_names</w:t>
      </w:r>
      <w:proofErr w:type="spellEnd"/>
      <w:r>
        <w:t xml:space="preserve"> to </w:t>
      </w:r>
      <w:proofErr w:type="gramStart"/>
      <w:r>
        <w:rPr>
          <w:rStyle w:val="HTMLCode"/>
        </w:rPr>
        <w:t>map(</w:t>
      </w:r>
      <w:proofErr w:type="gramEnd"/>
      <w:r>
        <w:rPr>
          <w:rStyle w:val="HTMLCode"/>
        </w:rPr>
        <w:t>)</w:t>
      </w:r>
      <w:r>
        <w:t xml:space="preserve"> we pass it through </w:t>
      </w:r>
      <w:proofErr w:type="spellStart"/>
      <w:r>
        <w:rPr>
          <w:rStyle w:val="HTMLCode"/>
        </w:rPr>
        <w:t>set_names</w:t>
      </w:r>
      <w:proofErr w:type="spellEnd"/>
      <w:r>
        <w:rPr>
          <w:rStyle w:val="HTMLCode"/>
        </w:rPr>
        <w:t>()</w:t>
      </w:r>
      <w:r>
        <w:t xml:space="preserve"> from </w:t>
      </w:r>
      <w:proofErr w:type="spellStart"/>
      <w:r>
        <w:rPr>
          <w:rStyle w:val="Strong"/>
        </w:rPr>
        <w:t>purrr</w:t>
      </w:r>
      <w:proofErr w:type="spellEnd"/>
      <w:r>
        <w:t>, which ensures that each list element gets the appropriate name.</w:t>
      </w:r>
    </w:p>
    <w:p w14:paraId="75308AC9" w14:textId="77777777" w:rsidR="00A0067E" w:rsidRDefault="00467CDC">
      <w:pPr>
        <w:pStyle w:val="NormalWeb"/>
        <w:divId w:val="926770883"/>
      </w:pPr>
      <w:r>
        <w:t xml:space="preserve">We save the output list as </w:t>
      </w:r>
      <w:r>
        <w:rPr>
          <w:rStyle w:val="HTMLCode"/>
        </w:rPr>
        <w:t>combined</w:t>
      </w:r>
      <w:r>
        <w:t>.</w:t>
      </w:r>
    </w:p>
    <w:p w14:paraId="62493B13" w14:textId="77777777" w:rsidR="00A0067E" w:rsidRDefault="00467CDC">
      <w:pPr>
        <w:pStyle w:val="NormalWeb"/>
        <w:divId w:val="926770883"/>
      </w:pPr>
      <w:r>
        <w:t>When we inspect output, we see that the data from each Excel sheet is saved in the list with a name. This is good, but we are not quite finished.</w:t>
      </w:r>
    </w:p>
    <w:p w14:paraId="2E6C440F" w14:textId="77777777" w:rsidR="00A0067E" w:rsidRDefault="00467CDC">
      <w:pPr>
        <w:pStyle w:val="NormalWeb"/>
        <w:divId w:val="926770883"/>
      </w:pPr>
      <w:r>
        <w:t xml:space="preserve">Lastly, we use the function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which accepts the list of similarly-structured data frames and combines them into one data frame. To create a new column from the list element </w:t>
      </w:r>
      <w:r>
        <w:rPr>
          <w:rStyle w:val="Emphasis"/>
        </w:rPr>
        <w:t>names</w:t>
      </w:r>
      <w:r>
        <w:t xml:space="preserve">, we use the argument </w:t>
      </w:r>
      <w:r>
        <w:rPr>
          <w:rStyle w:val="HTMLCode"/>
        </w:rPr>
        <w:t>.id =</w:t>
      </w:r>
      <w:r>
        <w:t xml:space="preserve"> and provide it with the desired name for the new column.</w:t>
      </w:r>
    </w:p>
    <w:p w14:paraId="0A7BCC78" w14:textId="77777777" w:rsidR="00A0067E" w:rsidRDefault="00467CDC">
      <w:pPr>
        <w:pStyle w:val="NormalWeb"/>
        <w:divId w:val="926770883"/>
      </w:pPr>
      <w:r>
        <w:t>Below is the whole sequence of commands:</w:t>
      </w:r>
    </w:p>
    <w:p w14:paraId="4A5FC2FA" w14:textId="77777777" w:rsidR="00A0067E" w:rsidRDefault="00467CDC">
      <w:pPr>
        <w:pStyle w:val="NormalWeb"/>
        <w:divId w:val="926770883"/>
      </w:pPr>
      <w:r>
        <w:t>And now we have one data frame with a column containing the sheet of origin!</w:t>
      </w:r>
    </w:p>
    <w:p w14:paraId="56C7D12D" w14:textId="77777777" w:rsidR="00A0067E" w:rsidRDefault="00467CDC">
      <w:pPr>
        <w:pStyle w:val="NormalWeb"/>
        <w:divId w:val="926770883"/>
      </w:pPr>
      <w:r>
        <w:t xml:space="preserve">There are variations of </w:t>
      </w:r>
      <w:proofErr w:type="gramStart"/>
      <w:r>
        <w:rPr>
          <w:rStyle w:val="HTMLCode"/>
        </w:rPr>
        <w:t>map(</w:t>
      </w:r>
      <w:proofErr w:type="gramEnd"/>
      <w:r>
        <w:rPr>
          <w:rStyle w:val="HTMLCode"/>
        </w:rPr>
        <w:t>)</w:t>
      </w:r>
      <w:r>
        <w:t xml:space="preserve"> that you should be aware of. For example, </w:t>
      </w:r>
      <w:proofErr w:type="spellStart"/>
      <w:r>
        <w:rPr>
          <w:rStyle w:val="HTMLCode"/>
        </w:rPr>
        <w:t>map_</w:t>
      </w:r>
      <w:proofErr w:type="gramStart"/>
      <w:r>
        <w:rPr>
          <w:rStyle w:val="HTMLCode"/>
        </w:rPr>
        <w:t>dfr</w:t>
      </w:r>
      <w:proofErr w:type="spellEnd"/>
      <w:r>
        <w:rPr>
          <w:rStyle w:val="HTMLCode"/>
        </w:rPr>
        <w:t>(</w:t>
      </w:r>
      <w:proofErr w:type="gramEnd"/>
      <w:r>
        <w:rPr>
          <w:rStyle w:val="HTMLCode"/>
        </w:rPr>
        <w:t>)</w:t>
      </w:r>
      <w:r>
        <w:t xml:space="preserve"> returns a data frame, not a list. Thus, we could have used it for the task above and not have had to bind rows. But then we would not have been able to capture which sheet (hospital) each case came from.</w:t>
      </w:r>
    </w:p>
    <w:p w14:paraId="4AB09BD1" w14:textId="77777777" w:rsidR="00A0067E" w:rsidRDefault="00467CDC">
      <w:pPr>
        <w:pStyle w:val="NormalWeb"/>
        <w:divId w:val="926770883"/>
      </w:pPr>
      <w:r>
        <w:lastRenderedPageBreak/>
        <w:t xml:space="preserve">Other variations include </w:t>
      </w:r>
      <w:proofErr w:type="spellStart"/>
      <w:r>
        <w:rPr>
          <w:rStyle w:val="HTMLCode"/>
        </w:rPr>
        <w:t>map_</w:t>
      </w:r>
      <w:proofErr w:type="gramStart"/>
      <w:r>
        <w:rPr>
          <w:rStyle w:val="HTMLCode"/>
        </w:rPr>
        <w:t>chr</w:t>
      </w:r>
      <w:proofErr w:type="spellEnd"/>
      <w:r>
        <w:rPr>
          <w:rStyle w:val="HTMLCode"/>
        </w:rPr>
        <w:t>(</w:t>
      </w:r>
      <w:proofErr w:type="gramEnd"/>
      <w:r>
        <w:rPr>
          <w:rStyle w:val="HTMLCode"/>
        </w:rPr>
        <w:t>)</w:t>
      </w:r>
      <w:r>
        <w:t xml:space="preserve">, </w:t>
      </w:r>
      <w:proofErr w:type="spellStart"/>
      <w:r>
        <w:rPr>
          <w:rStyle w:val="HTMLCode"/>
        </w:rPr>
        <w:t>map_dbl</w:t>
      </w:r>
      <w:proofErr w:type="spellEnd"/>
      <w:r>
        <w:rPr>
          <w:rStyle w:val="HTMLCode"/>
        </w:rPr>
        <w:t>()</w:t>
      </w:r>
      <w:r>
        <w:t xml:space="preserve">. These are very useful functions for two reasons. Firstly. they automatically convert the output of an iterative function into a vector (not a list). Secondly, they can explicitly control the class that the data comes back in - you ensure that your data comes back as a character vector with </w:t>
      </w:r>
      <w:proofErr w:type="spellStart"/>
      <w:r>
        <w:rPr>
          <w:rStyle w:val="HTMLCode"/>
        </w:rPr>
        <w:t>map_</w:t>
      </w:r>
      <w:proofErr w:type="gramStart"/>
      <w:r>
        <w:rPr>
          <w:rStyle w:val="HTMLCode"/>
        </w:rPr>
        <w:t>chr</w:t>
      </w:r>
      <w:proofErr w:type="spellEnd"/>
      <w:r>
        <w:rPr>
          <w:rStyle w:val="HTMLCode"/>
        </w:rPr>
        <w:t>(</w:t>
      </w:r>
      <w:proofErr w:type="gramEnd"/>
      <w:r>
        <w:rPr>
          <w:rStyle w:val="HTMLCode"/>
        </w:rPr>
        <w:t>)</w:t>
      </w:r>
      <w:r>
        <w:t xml:space="preserve">, or numeric vector with </w:t>
      </w:r>
      <w:proofErr w:type="spellStart"/>
      <w:r>
        <w:rPr>
          <w:rStyle w:val="HTMLCode"/>
        </w:rPr>
        <w:t>map_dbl</w:t>
      </w:r>
      <w:proofErr w:type="spellEnd"/>
      <w:r>
        <w:rPr>
          <w:rStyle w:val="HTMLCode"/>
        </w:rPr>
        <w:t>()</w:t>
      </w:r>
      <w:r>
        <w:t xml:space="preserve">. </w:t>
      </w:r>
      <w:proofErr w:type="spellStart"/>
      <w:proofErr w:type="gramStart"/>
      <w:r>
        <w:t>Lets</w:t>
      </w:r>
      <w:proofErr w:type="spellEnd"/>
      <w:proofErr w:type="gramEnd"/>
      <w:r>
        <w:t xml:space="preserve"> return to these later in the section!</w:t>
      </w:r>
    </w:p>
    <w:p w14:paraId="74566D0D" w14:textId="77777777" w:rsidR="00A0067E" w:rsidRDefault="00467CDC">
      <w:pPr>
        <w:pStyle w:val="NormalWeb"/>
        <w:divId w:val="926770883"/>
      </w:pPr>
      <w:r>
        <w:t xml:space="preserve">The functions </w:t>
      </w:r>
      <w:proofErr w:type="spellStart"/>
      <w:r>
        <w:rPr>
          <w:rStyle w:val="HTMLCode"/>
        </w:rPr>
        <w:t>map_</w:t>
      </w:r>
      <w:proofErr w:type="gramStart"/>
      <w:r>
        <w:rPr>
          <w:rStyle w:val="HTMLCode"/>
        </w:rPr>
        <w:t>at</w:t>
      </w:r>
      <w:proofErr w:type="spellEnd"/>
      <w:r>
        <w:rPr>
          <w:rStyle w:val="HTMLCode"/>
        </w:rPr>
        <w:t>(</w:t>
      </w:r>
      <w:proofErr w:type="gramEnd"/>
      <w:r>
        <w:rPr>
          <w:rStyle w:val="HTMLCode"/>
        </w:rPr>
        <w:t>)</w:t>
      </w:r>
      <w:r>
        <w:t xml:space="preserve"> and </w:t>
      </w:r>
      <w:proofErr w:type="spellStart"/>
      <w:r>
        <w:rPr>
          <w:rStyle w:val="HTMLCode"/>
        </w:rPr>
        <w:t>map_if</w:t>
      </w:r>
      <w:proofErr w:type="spellEnd"/>
      <w:r>
        <w:rPr>
          <w:rStyle w:val="HTMLCode"/>
        </w:rPr>
        <w:t>()</w:t>
      </w:r>
      <w:r>
        <w:t xml:space="preserve"> are also very useful for iteration - they allow you to specify which elements of a list you should iterate at! These work by simply applying a vector of indexes/names (in the case of </w:t>
      </w:r>
      <w:proofErr w:type="spellStart"/>
      <w:r>
        <w:rPr>
          <w:rStyle w:val="HTMLCode"/>
        </w:rPr>
        <w:t>map_</w:t>
      </w:r>
      <w:proofErr w:type="gramStart"/>
      <w:r>
        <w:rPr>
          <w:rStyle w:val="HTMLCode"/>
        </w:rPr>
        <w:t>at</w:t>
      </w:r>
      <w:proofErr w:type="spellEnd"/>
      <w:r>
        <w:rPr>
          <w:rStyle w:val="HTMLCode"/>
        </w:rPr>
        <w:t>(</w:t>
      </w:r>
      <w:proofErr w:type="gramEnd"/>
      <w:r>
        <w:rPr>
          <w:rStyle w:val="HTMLCode"/>
        </w:rPr>
        <w:t>)</w:t>
      </w:r>
      <w:r>
        <w:t xml:space="preserve">) or a logical test (in the case of </w:t>
      </w:r>
      <w:proofErr w:type="spellStart"/>
      <w:r>
        <w:rPr>
          <w:rStyle w:val="HTMLCode"/>
        </w:rPr>
        <w:t>map_if</w:t>
      </w:r>
      <w:proofErr w:type="spellEnd"/>
      <w:r>
        <w:rPr>
          <w:rStyle w:val="HTMLCode"/>
        </w:rPr>
        <w:t>()</w:t>
      </w:r>
      <w:r>
        <w:t>).</w:t>
      </w:r>
    </w:p>
    <w:p w14:paraId="32A27A8B" w14:textId="77777777" w:rsidR="00A0067E" w:rsidRDefault="00467CDC">
      <w:pPr>
        <w:pStyle w:val="NormalWeb"/>
        <w:divId w:val="926770883"/>
      </w:pPr>
      <w:proofErr w:type="spellStart"/>
      <w:proofErr w:type="gramStart"/>
      <w:r>
        <w:t>Lets</w:t>
      </w:r>
      <w:proofErr w:type="spellEnd"/>
      <w:proofErr w:type="gramEnd"/>
      <w:r>
        <w:t xml:space="preserve"> use an example where we didn’t want to read the first sheet of hospital data. We use </w:t>
      </w:r>
      <w:proofErr w:type="spellStart"/>
      <w:r>
        <w:rPr>
          <w:rStyle w:val="HTMLCode"/>
        </w:rPr>
        <w:t>map_</w:t>
      </w:r>
      <w:proofErr w:type="gramStart"/>
      <w:r>
        <w:rPr>
          <w:rStyle w:val="HTMLCode"/>
        </w:rPr>
        <w:t>at</w:t>
      </w:r>
      <w:proofErr w:type="spellEnd"/>
      <w:r>
        <w:rPr>
          <w:rStyle w:val="HTMLCode"/>
        </w:rPr>
        <w:t>(</w:t>
      </w:r>
      <w:proofErr w:type="gramEnd"/>
      <w:r>
        <w:rPr>
          <w:rStyle w:val="HTMLCode"/>
        </w:rPr>
        <w:t>)</w:t>
      </w:r>
      <w:r>
        <w:t xml:space="preserve"> instead of </w:t>
      </w:r>
      <w:r>
        <w:rPr>
          <w:rStyle w:val="HTMLCode"/>
        </w:rPr>
        <w:t>map()</w:t>
      </w:r>
      <w:r>
        <w:t xml:space="preserve">, and specify the </w:t>
      </w:r>
      <w:r>
        <w:rPr>
          <w:rStyle w:val="HTMLCode"/>
        </w:rPr>
        <w:t>.at =</w:t>
      </w:r>
      <w:r>
        <w:t xml:space="preserve"> argument to </w:t>
      </w:r>
      <w:r>
        <w:rPr>
          <w:rStyle w:val="HTMLCode"/>
        </w:rPr>
        <w:t>c(-1)</w:t>
      </w:r>
      <w:r>
        <w:t xml:space="preserve"> which means to </w:t>
      </w:r>
      <w:r>
        <w:rPr>
          <w:rStyle w:val="Emphasis"/>
        </w:rPr>
        <w:t>not</w:t>
      </w:r>
      <w:r>
        <w:t xml:space="preserve"> use the first element of </w:t>
      </w:r>
      <w:r>
        <w:rPr>
          <w:rStyle w:val="HTMLCode"/>
        </w:rPr>
        <w:t>.x</w:t>
      </w:r>
      <w:r>
        <w:t xml:space="preserve">. Alternatively, you can provide a vector of positive numbers, or names, </w:t>
      </w:r>
      <w:proofErr w:type="spellStart"/>
      <w:r>
        <w:t>to</w:t>
      </w:r>
      <w:proofErr w:type="spellEnd"/>
      <w:r>
        <w:t xml:space="preserve"> </w:t>
      </w:r>
      <w:r>
        <w:rPr>
          <w:rStyle w:val="HTMLCode"/>
        </w:rPr>
        <w:t>.at =</w:t>
      </w:r>
      <w:r>
        <w:t xml:space="preserve"> to specify which elements to use.</w:t>
      </w:r>
    </w:p>
    <w:p w14:paraId="1E43F2DA" w14:textId="77777777" w:rsidR="00A0067E" w:rsidRDefault="00467CDC">
      <w:pPr>
        <w:pStyle w:val="NormalWeb"/>
        <w:divId w:val="926770883"/>
      </w:pPr>
      <w:r>
        <w:t>Note that the first sheet name will still appear as an element of the output list - but it is only a single character name (not a data frame). You would need to remove this element before binding rows. We will cover how to remove and modify list elements in a later section.</w:t>
      </w:r>
    </w:p>
    <w:p w14:paraId="2FC84C32" w14:textId="77777777" w:rsidR="00A0067E" w:rsidRDefault="00467CDC">
      <w:pPr>
        <w:pStyle w:val="Heading3"/>
        <w:divId w:val="1644122381"/>
        <w:rPr>
          <w:rFonts w:eastAsia="Times New Roman"/>
        </w:rPr>
      </w:pPr>
      <w:r>
        <w:rPr>
          <w:rFonts w:eastAsia="Times New Roman"/>
        </w:rPr>
        <w:t>Split dataset and export</w:t>
      </w:r>
    </w:p>
    <w:p w14:paraId="321FDA14" w14:textId="77777777" w:rsidR="00A0067E" w:rsidRDefault="00467CDC">
      <w:pPr>
        <w:pStyle w:val="NormalWeb"/>
        <w:divId w:val="1644122381"/>
      </w:pPr>
      <w:r>
        <w:t xml:space="preserve">Below, we give an example of how to split a dataset into parts and then use </w:t>
      </w:r>
      <w:proofErr w:type="gramStart"/>
      <w:r>
        <w:rPr>
          <w:rStyle w:val="HTMLCode"/>
        </w:rPr>
        <w:t>map(</w:t>
      </w:r>
      <w:proofErr w:type="gramEnd"/>
      <w:r>
        <w:rPr>
          <w:rStyle w:val="HTMLCode"/>
        </w:rPr>
        <w:t>)</w:t>
      </w:r>
      <w:r>
        <w:t xml:space="preserve"> iteration to export each part as a separate Excel sheet, or as a separate CSV file.</w:t>
      </w:r>
    </w:p>
    <w:p w14:paraId="0AFE08C9" w14:textId="77777777" w:rsidR="00A0067E" w:rsidRDefault="00467CDC">
      <w:pPr>
        <w:pStyle w:val="Heading4"/>
        <w:divId w:val="1248417726"/>
        <w:rPr>
          <w:rFonts w:eastAsia="Times New Roman"/>
        </w:rPr>
      </w:pPr>
      <w:r>
        <w:rPr>
          <w:rFonts w:eastAsia="Times New Roman"/>
        </w:rPr>
        <w:t>Split dataset</w:t>
      </w:r>
    </w:p>
    <w:p w14:paraId="4EA3C07D" w14:textId="77777777" w:rsidR="00A0067E" w:rsidRDefault="00467CDC">
      <w:pPr>
        <w:pStyle w:val="NormalWeb"/>
        <w:divId w:val="1248417726"/>
      </w:pPr>
      <w:proofErr w:type="gramStart"/>
      <w:r>
        <w:t>Let’s</w:t>
      </w:r>
      <w:proofErr w:type="gramEnd"/>
      <w:r>
        <w:t xml:space="preserve"> say we have the complete case </w:t>
      </w:r>
      <w:proofErr w:type="spellStart"/>
      <w:r>
        <w:rPr>
          <w:rStyle w:val="HTMLCode"/>
        </w:rPr>
        <w:t>linelist</w:t>
      </w:r>
      <w:proofErr w:type="spellEnd"/>
      <w:r>
        <w:t xml:space="preserve"> as a data frame, and we now want to create a separate </w:t>
      </w:r>
      <w:proofErr w:type="spellStart"/>
      <w:r>
        <w:t>linelist</w:t>
      </w:r>
      <w:proofErr w:type="spellEnd"/>
      <w:r>
        <w:t xml:space="preserve"> for each hospital and export each as a separate CSV file. Below, we do the following steps:</w:t>
      </w:r>
    </w:p>
    <w:p w14:paraId="7B1C6176" w14:textId="77777777" w:rsidR="00A0067E" w:rsidRDefault="00467CDC">
      <w:pPr>
        <w:pStyle w:val="NormalWeb"/>
        <w:divId w:val="1248417726"/>
      </w:pPr>
      <w:r>
        <w:t xml:space="preserve">Use </w:t>
      </w:r>
      <w:proofErr w:type="spellStart"/>
      <w:r>
        <w:rPr>
          <w:rStyle w:val="HTMLCode"/>
        </w:rPr>
        <w:t>group_</w:t>
      </w:r>
      <w:proofErr w:type="gramStart"/>
      <w:r>
        <w:rPr>
          <w:rStyle w:val="HTMLCode"/>
        </w:rPr>
        <w:t>split</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to split the </w:t>
      </w:r>
      <w:proofErr w:type="spellStart"/>
      <w:r>
        <w:rPr>
          <w:rStyle w:val="HTMLCode"/>
        </w:rPr>
        <w:t>linelist</w:t>
      </w:r>
      <w:proofErr w:type="spellEnd"/>
      <w:r>
        <w:t xml:space="preserve"> data frame by unique values in column </w:t>
      </w:r>
      <w:r>
        <w:rPr>
          <w:rStyle w:val="HTMLCode"/>
        </w:rPr>
        <w:t>hospital</w:t>
      </w:r>
      <w:r>
        <w:t>. The output is a list containing one data frame per hospital subset.</w:t>
      </w:r>
    </w:p>
    <w:p w14:paraId="0AD3D4D8" w14:textId="77777777" w:rsidR="00A0067E" w:rsidRDefault="00467CDC">
      <w:pPr>
        <w:pStyle w:val="NormalWeb"/>
        <w:divId w:val="1248417726"/>
      </w:pPr>
      <w:r>
        <w:t xml:space="preserve">We can run </w:t>
      </w:r>
      <w:r>
        <w:rPr>
          <w:rStyle w:val="HTMLCode"/>
        </w:rPr>
        <w:t>View(</w:t>
      </w:r>
      <w:proofErr w:type="spellStart"/>
      <w:r>
        <w:rPr>
          <w:rStyle w:val="HTMLCode"/>
        </w:rPr>
        <w:t>linelist_split</w:t>
      </w:r>
      <w:proofErr w:type="spellEnd"/>
      <w:r>
        <w:rPr>
          <w:rStyle w:val="HTMLCode"/>
        </w:rPr>
        <w:t>)</w:t>
      </w:r>
      <w:r>
        <w:t xml:space="preserve"> and see that this list contains 6 data frames (“</w:t>
      </w:r>
      <w:proofErr w:type="spellStart"/>
      <w:r>
        <w:t>tibbles</w:t>
      </w:r>
      <w:proofErr w:type="spellEnd"/>
      <w:r>
        <w:t>”), each representing the cases from one hospital.</w:t>
      </w:r>
    </w:p>
    <w:p w14:paraId="7B992860" w14:textId="77777777" w:rsidR="00A0067E" w:rsidRDefault="00467CDC">
      <w:pPr>
        <w:pStyle w:val="NormalWeb"/>
        <w:divId w:val="1248417726"/>
      </w:pPr>
      <w:r>
        <w:t>However, note that the data frames in the list do not have names by default! We want each to have a name, and then to use that name when saving the CSV file.</w:t>
      </w:r>
    </w:p>
    <w:p w14:paraId="3DAED6C6" w14:textId="77777777" w:rsidR="00A0067E" w:rsidRDefault="00467CDC">
      <w:pPr>
        <w:pStyle w:val="NormalWeb"/>
        <w:divId w:val="1248417726"/>
      </w:pPr>
      <w:r>
        <w:t xml:space="preserve">One approach to extracting the names is to use </w:t>
      </w:r>
      <w:proofErr w:type="gramStart"/>
      <w:r>
        <w:rPr>
          <w:rStyle w:val="HTMLCode"/>
        </w:rPr>
        <w:t>pull(</w:t>
      </w:r>
      <w:proofErr w:type="gramEnd"/>
      <w:r>
        <w:rPr>
          <w:rStyle w:val="HTMLCode"/>
        </w:rPr>
        <w:t>)</w:t>
      </w:r>
      <w:r>
        <w:t xml:space="preserve"> (from </w:t>
      </w:r>
      <w:proofErr w:type="spellStart"/>
      <w:r>
        <w:rPr>
          <w:rStyle w:val="Strong"/>
        </w:rPr>
        <w:t>dplyr</w:t>
      </w:r>
      <w:proofErr w:type="spellEnd"/>
      <w:r>
        <w:t xml:space="preserve">) to extract the </w:t>
      </w:r>
      <w:r>
        <w:rPr>
          <w:rStyle w:val="HTMLCode"/>
        </w:rPr>
        <w:t>hospital</w:t>
      </w:r>
      <w:r>
        <w:t xml:space="preserve"> column from each data frame in the list. Then, to be safe, we convert the values to character and then use </w:t>
      </w:r>
      <w:proofErr w:type="gramStart"/>
      <w:r>
        <w:rPr>
          <w:rStyle w:val="HTMLCode"/>
        </w:rPr>
        <w:t>unique(</w:t>
      </w:r>
      <w:proofErr w:type="gramEnd"/>
      <w:r>
        <w:rPr>
          <w:rStyle w:val="HTMLCode"/>
        </w:rPr>
        <w:t>)</w:t>
      </w:r>
      <w:r>
        <w:t xml:space="preserve"> to get the name for that particular data frame. All of these steps are applied to each data frame via </w:t>
      </w:r>
      <w:proofErr w:type="gramStart"/>
      <w:r>
        <w:rPr>
          <w:rStyle w:val="HTMLCode"/>
        </w:rPr>
        <w:t>map(</w:t>
      </w:r>
      <w:proofErr w:type="gramEnd"/>
      <w:r>
        <w:rPr>
          <w:rStyle w:val="HTMLCode"/>
        </w:rPr>
        <w:t>)</w:t>
      </w:r>
      <w:r>
        <w:t>.</w:t>
      </w:r>
    </w:p>
    <w:p w14:paraId="777232FB" w14:textId="77777777" w:rsidR="00A0067E" w:rsidRDefault="00467CDC">
      <w:pPr>
        <w:pStyle w:val="NormalWeb"/>
        <w:divId w:val="1248417726"/>
      </w:pPr>
      <w:r>
        <w:lastRenderedPageBreak/>
        <w:t xml:space="preserve">We can now see that each of the list elements has a name. These names can be accessed via </w:t>
      </w:r>
      <w:r>
        <w:rPr>
          <w:rStyle w:val="HTMLCode"/>
        </w:rPr>
        <w:t>names(</w:t>
      </w:r>
      <w:proofErr w:type="spellStart"/>
      <w:r>
        <w:rPr>
          <w:rStyle w:val="HTMLCode"/>
        </w:rPr>
        <w:t>linelist_split</w:t>
      </w:r>
      <w:proofErr w:type="spellEnd"/>
      <w:r>
        <w:rPr>
          <w:rStyle w:val="HTMLCode"/>
        </w:rPr>
        <w:t>)</w:t>
      </w:r>
      <w:r>
        <w:t>.</w:t>
      </w:r>
    </w:p>
    <w:p w14:paraId="731ACB34" w14:textId="77777777" w:rsidR="00A0067E" w:rsidRDefault="00467CDC">
      <w:pPr>
        <w:pStyle w:val="Heading5"/>
        <w:divId w:val="379939532"/>
        <w:rPr>
          <w:rFonts w:eastAsia="Times New Roman"/>
        </w:rPr>
      </w:pPr>
      <w:r>
        <w:rPr>
          <w:rFonts w:eastAsia="Times New Roman"/>
        </w:rPr>
        <w:t xml:space="preserve">More than one </w:t>
      </w:r>
      <w:proofErr w:type="spellStart"/>
      <w:r>
        <w:rPr>
          <w:rStyle w:val="HTMLCode"/>
        </w:rPr>
        <w:t>group_</w:t>
      </w:r>
      <w:proofErr w:type="gramStart"/>
      <w:r>
        <w:rPr>
          <w:rStyle w:val="HTMLCode"/>
        </w:rPr>
        <w:t>split</w:t>
      </w:r>
      <w:proofErr w:type="spellEnd"/>
      <w:r>
        <w:rPr>
          <w:rStyle w:val="HTMLCode"/>
        </w:rPr>
        <w:t>(</w:t>
      </w:r>
      <w:proofErr w:type="gramEnd"/>
      <w:r>
        <w:rPr>
          <w:rStyle w:val="HTMLCode"/>
        </w:rPr>
        <w:t>)</w:t>
      </w:r>
      <w:r>
        <w:rPr>
          <w:rFonts w:eastAsia="Times New Roman"/>
        </w:rPr>
        <w:t xml:space="preserve"> column</w:t>
      </w:r>
    </w:p>
    <w:p w14:paraId="65F28C30" w14:textId="77777777" w:rsidR="00A0067E" w:rsidRDefault="00467CDC">
      <w:pPr>
        <w:pStyle w:val="NormalWeb"/>
        <w:divId w:val="379939532"/>
      </w:pPr>
      <w:r>
        <w:t xml:space="preserve">If you wanted to split the </w:t>
      </w:r>
      <w:proofErr w:type="spellStart"/>
      <w:r>
        <w:t>linelist</w:t>
      </w:r>
      <w:proofErr w:type="spellEnd"/>
      <w:r>
        <w:t xml:space="preserve"> by </w:t>
      </w:r>
      <w:r>
        <w:rPr>
          <w:rStyle w:val="Emphasis"/>
        </w:rPr>
        <w:t>more than one grouping column</w:t>
      </w:r>
      <w:r>
        <w:t xml:space="preserve">, such as to produce subset </w:t>
      </w:r>
      <w:proofErr w:type="spellStart"/>
      <w:r>
        <w:t>linelist</w:t>
      </w:r>
      <w:proofErr w:type="spellEnd"/>
      <w:r>
        <w:t xml:space="preserve"> by intersection of hospital AND gender, you will need a different approach to naming the list elements. This involves collecting the unique “group keys” using </w:t>
      </w:r>
      <w:proofErr w:type="spellStart"/>
      <w:r>
        <w:rPr>
          <w:rStyle w:val="HTMLCode"/>
        </w:rPr>
        <w:t>group_</w:t>
      </w:r>
      <w:proofErr w:type="gramStart"/>
      <w:r>
        <w:rPr>
          <w:rStyle w:val="HTMLCode"/>
        </w:rPr>
        <w:t>keys</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 they are returned as a data frame. Then you can combine the group keys into values with </w:t>
      </w:r>
      <w:proofErr w:type="gramStart"/>
      <w:r>
        <w:rPr>
          <w:rStyle w:val="HTMLCode"/>
        </w:rPr>
        <w:t>unite(</w:t>
      </w:r>
      <w:proofErr w:type="gramEnd"/>
      <w:r>
        <w:rPr>
          <w:rStyle w:val="HTMLCode"/>
        </w:rPr>
        <w:t>)</w:t>
      </w:r>
      <w:r>
        <w:t xml:space="preserve"> as shown below, and assign these conglomerate names to </w:t>
      </w:r>
      <w:proofErr w:type="spellStart"/>
      <w:r>
        <w:rPr>
          <w:rStyle w:val="HTMLCode"/>
        </w:rPr>
        <w:t>linelist_split</w:t>
      </w:r>
      <w:proofErr w:type="spellEnd"/>
      <w:r>
        <w:t>.</w:t>
      </w:r>
    </w:p>
    <w:p w14:paraId="24F908D9" w14:textId="77777777" w:rsidR="00A0067E" w:rsidRDefault="00467CDC">
      <w:pPr>
        <w:pStyle w:val="NormalWeb"/>
        <w:divId w:val="379939532"/>
      </w:pPr>
      <w:r>
        <w:t xml:space="preserve">Now we combine the groupings together, separated by dashes, and assign them as the names of list elements in </w:t>
      </w:r>
      <w:proofErr w:type="spellStart"/>
      <w:r>
        <w:rPr>
          <w:rStyle w:val="HTMLCode"/>
        </w:rPr>
        <w:t>linelist_split</w:t>
      </w:r>
      <w:proofErr w:type="spellEnd"/>
      <w:r>
        <w:t xml:space="preserve">. This takes some extra lines as we replace </w:t>
      </w:r>
      <w:r>
        <w:rPr>
          <w:rStyle w:val="HTMLCode"/>
        </w:rPr>
        <w:t>NA</w:t>
      </w:r>
      <w:r>
        <w:t xml:space="preserve"> with “Missing”, use </w:t>
      </w:r>
      <w:proofErr w:type="gramStart"/>
      <w:r>
        <w:rPr>
          <w:rStyle w:val="HTMLCode"/>
        </w:rPr>
        <w:t>unite(</w:t>
      </w:r>
      <w:proofErr w:type="gramEnd"/>
      <w:r>
        <w:rPr>
          <w:rStyle w:val="HTMLCode"/>
        </w:rPr>
        <w:t>)</w:t>
      </w:r>
      <w:r>
        <w:t xml:space="preserve"> from </w:t>
      </w:r>
      <w:proofErr w:type="spellStart"/>
      <w:r>
        <w:rPr>
          <w:rStyle w:val="Strong"/>
        </w:rPr>
        <w:t>dplyr</w:t>
      </w:r>
      <w:proofErr w:type="spellEnd"/>
      <w:r>
        <w:t xml:space="preserve"> to combine the column values together (separated by dashes), and then convert into an un-named vector so it can be used as names of </w:t>
      </w:r>
      <w:proofErr w:type="spellStart"/>
      <w:r>
        <w:rPr>
          <w:rStyle w:val="HTMLCode"/>
        </w:rPr>
        <w:t>linelist_split</w:t>
      </w:r>
      <w:proofErr w:type="spellEnd"/>
      <w:r>
        <w:t>.</w:t>
      </w:r>
    </w:p>
    <w:p w14:paraId="00D52688" w14:textId="77777777" w:rsidR="00A0067E" w:rsidRDefault="00467CDC">
      <w:pPr>
        <w:pStyle w:val="Heading4"/>
        <w:divId w:val="1076436748"/>
        <w:rPr>
          <w:rFonts w:eastAsia="Times New Roman"/>
        </w:rPr>
      </w:pPr>
      <w:r>
        <w:rPr>
          <w:rFonts w:eastAsia="Times New Roman"/>
        </w:rPr>
        <w:t>Export as Excel sheets</w:t>
      </w:r>
    </w:p>
    <w:p w14:paraId="0C33DDA4" w14:textId="77777777" w:rsidR="00A0067E" w:rsidRDefault="00467CDC">
      <w:pPr>
        <w:pStyle w:val="NormalWeb"/>
        <w:divId w:val="1076436748"/>
      </w:pPr>
      <w:r>
        <w:t xml:space="preserve">To export the hospital </w:t>
      </w:r>
      <w:proofErr w:type="spellStart"/>
      <w:r>
        <w:t>linelists</w:t>
      </w:r>
      <w:proofErr w:type="spellEnd"/>
      <w:r>
        <w:t xml:space="preserve"> as </w:t>
      </w:r>
      <w:r>
        <w:rPr>
          <w:rStyle w:val="Emphasis"/>
        </w:rPr>
        <w:t xml:space="preserve">an Excel workbook with one </w:t>
      </w:r>
      <w:proofErr w:type="spellStart"/>
      <w:r>
        <w:rPr>
          <w:rStyle w:val="Emphasis"/>
        </w:rPr>
        <w:t>linelist</w:t>
      </w:r>
      <w:proofErr w:type="spellEnd"/>
      <w:r>
        <w:rPr>
          <w:rStyle w:val="Emphasis"/>
        </w:rPr>
        <w:t xml:space="preserve"> per sheet</w:t>
      </w:r>
      <w:r>
        <w:t xml:space="preserve">, we can just provide the named list </w:t>
      </w:r>
      <w:proofErr w:type="spellStart"/>
      <w:r>
        <w:rPr>
          <w:rStyle w:val="HTMLCode"/>
        </w:rPr>
        <w:t>linelist_split</w:t>
      </w:r>
      <w:proofErr w:type="spellEnd"/>
      <w:r>
        <w:t xml:space="preserve"> to the </w:t>
      </w:r>
      <w:proofErr w:type="spellStart"/>
      <w:r>
        <w:rPr>
          <w:rStyle w:val="HTMLCode"/>
        </w:rPr>
        <w:t>write_</w:t>
      </w:r>
      <w:proofErr w:type="gramStart"/>
      <w:r>
        <w:rPr>
          <w:rStyle w:val="HTMLCode"/>
        </w:rPr>
        <w:t>xlsx</w:t>
      </w:r>
      <w:proofErr w:type="spellEnd"/>
      <w:r>
        <w:rPr>
          <w:rStyle w:val="HTMLCode"/>
        </w:rPr>
        <w:t>(</w:t>
      </w:r>
      <w:proofErr w:type="gramEnd"/>
      <w:r>
        <w:rPr>
          <w:rStyle w:val="HTMLCode"/>
        </w:rPr>
        <w:t>)</w:t>
      </w:r>
      <w:r>
        <w:t xml:space="preserve"> function from the </w:t>
      </w:r>
      <w:proofErr w:type="spellStart"/>
      <w:r>
        <w:rPr>
          <w:rStyle w:val="Strong"/>
        </w:rPr>
        <w:t>writexl</w:t>
      </w:r>
      <w:proofErr w:type="spellEnd"/>
      <w:r>
        <w:t xml:space="preserve"> package. This </w:t>
      </w:r>
      <w:proofErr w:type="gramStart"/>
      <w:r>
        <w:t>has the ability to</w:t>
      </w:r>
      <w:proofErr w:type="gramEnd"/>
      <w:r>
        <w:t xml:space="preserve"> save one Excel workbook with multiple sheets. The list element names are automatically applied as the sheet names.</w:t>
      </w:r>
    </w:p>
    <w:p w14:paraId="3CCA92D4" w14:textId="77777777" w:rsidR="00A0067E" w:rsidRDefault="00467CDC">
      <w:pPr>
        <w:pStyle w:val="NormalWeb"/>
        <w:divId w:val="1076436748"/>
      </w:pPr>
      <w:r>
        <w:t>You can now open the Excel file and see that each hospital has its own sheet.</w:t>
      </w:r>
    </w:p>
    <w:p w14:paraId="426FA179" w14:textId="77777777" w:rsidR="00A0067E" w:rsidRDefault="00467CDC">
      <w:pPr>
        <w:pStyle w:val="Heading4"/>
        <w:divId w:val="1084379918"/>
        <w:rPr>
          <w:rFonts w:eastAsia="Times New Roman"/>
        </w:rPr>
      </w:pPr>
      <w:r>
        <w:rPr>
          <w:rFonts w:eastAsia="Times New Roman"/>
        </w:rPr>
        <w:t>Export as CSV files</w:t>
      </w:r>
    </w:p>
    <w:p w14:paraId="4F928802" w14:textId="77777777" w:rsidR="00A0067E" w:rsidRDefault="00467CDC">
      <w:pPr>
        <w:pStyle w:val="NormalWeb"/>
        <w:divId w:val="1084379918"/>
      </w:pPr>
      <w:r>
        <w:t xml:space="preserve">It is a bit more complex command, but you can also export each hospital-specific </w:t>
      </w:r>
      <w:proofErr w:type="spellStart"/>
      <w:r>
        <w:t>linelist</w:t>
      </w:r>
      <w:proofErr w:type="spellEnd"/>
      <w:r>
        <w:t xml:space="preserve"> as a separate CSV file, with a file name specific to the hospital.</w:t>
      </w:r>
    </w:p>
    <w:p w14:paraId="43788187" w14:textId="77777777" w:rsidR="00A0067E" w:rsidRDefault="00467CDC">
      <w:pPr>
        <w:pStyle w:val="NormalWeb"/>
        <w:divId w:val="1084379918"/>
      </w:pPr>
      <w:r>
        <w:t xml:space="preserve">Again we use </w:t>
      </w:r>
      <w:proofErr w:type="gramStart"/>
      <w:r>
        <w:rPr>
          <w:rStyle w:val="HTMLCode"/>
        </w:rPr>
        <w:t>map(</w:t>
      </w:r>
      <w:proofErr w:type="gramEnd"/>
      <w:r>
        <w:rPr>
          <w:rStyle w:val="HTMLCode"/>
        </w:rPr>
        <w:t>)</w:t>
      </w:r>
      <w:r>
        <w:t xml:space="preserve">: we take the vector of list element names (shown above) and use </w:t>
      </w:r>
      <w:r>
        <w:rPr>
          <w:rStyle w:val="HTMLCode"/>
        </w:rPr>
        <w:t>map()</w:t>
      </w:r>
      <w:r>
        <w:t xml:space="preserve"> to iterate through them, applying </w:t>
      </w:r>
      <w:r>
        <w:rPr>
          <w:rStyle w:val="HTMLCode"/>
        </w:rPr>
        <w:t>export()</w:t>
      </w:r>
      <w:r>
        <w:t xml:space="preserve"> (from the </w:t>
      </w:r>
      <w:proofErr w:type="spellStart"/>
      <w:r>
        <w:rPr>
          <w:rStyle w:val="Strong"/>
        </w:rPr>
        <w:t>rio</w:t>
      </w:r>
      <w:proofErr w:type="spellEnd"/>
      <w:r>
        <w:t xml:space="preserve"> package, see </w:t>
      </w:r>
      <w:hyperlink w:anchor="import-and-export" w:history="1">
        <w:r>
          <w:rPr>
            <w:rStyle w:val="Hyperlink"/>
          </w:rPr>
          <w:t>Import and export</w:t>
        </w:r>
      </w:hyperlink>
      <w:r>
        <w:t xml:space="preserve"> page) on the data frame in the list </w:t>
      </w:r>
      <w:proofErr w:type="spellStart"/>
      <w:r>
        <w:rPr>
          <w:rStyle w:val="HTMLCode"/>
        </w:rPr>
        <w:t>linelist_split</w:t>
      </w:r>
      <w:proofErr w:type="spellEnd"/>
      <w:r>
        <w:t xml:space="preserve"> that has that name. We also use the name to create a unique file name. Here is how it works:</w:t>
      </w:r>
    </w:p>
    <w:p w14:paraId="010DF8DB"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We begin with the vector of character names, passed to </w:t>
      </w:r>
      <w:proofErr w:type="gramStart"/>
      <w:r>
        <w:rPr>
          <w:rStyle w:val="HTMLCode"/>
        </w:rPr>
        <w:t>map(</w:t>
      </w:r>
      <w:proofErr w:type="gramEnd"/>
      <w:r>
        <w:rPr>
          <w:rStyle w:val="HTMLCode"/>
        </w:rPr>
        <w:t>)</w:t>
      </w:r>
      <w:r>
        <w:rPr>
          <w:rFonts w:eastAsia="Times New Roman"/>
        </w:rPr>
        <w:t xml:space="preserve"> as </w:t>
      </w:r>
      <w:r>
        <w:rPr>
          <w:rStyle w:val="HTMLCode"/>
        </w:rPr>
        <w:t>.x</w:t>
      </w:r>
    </w:p>
    <w:p w14:paraId="101090C0" w14:textId="77777777" w:rsidR="00A0067E" w:rsidRDefault="00467CDC">
      <w:pPr>
        <w:numPr>
          <w:ilvl w:val="0"/>
          <w:numId w:val="136"/>
        </w:numPr>
        <w:spacing w:before="100" w:beforeAutospacing="1" w:after="100" w:afterAutospacing="1"/>
        <w:divId w:val="1084379918"/>
        <w:rPr>
          <w:rFonts w:eastAsia="Times New Roman"/>
        </w:rPr>
      </w:pPr>
      <w:proofErr w:type="gramStart"/>
      <w:r>
        <w:rPr>
          <w:rFonts w:eastAsia="Times New Roman"/>
        </w:rPr>
        <w:t xml:space="preserve">The </w:t>
      </w:r>
      <w:r>
        <w:rPr>
          <w:rStyle w:val="HTMLCode"/>
        </w:rPr>
        <w:t>.f</w:t>
      </w:r>
      <w:proofErr w:type="gramEnd"/>
      <w:r>
        <w:rPr>
          <w:rFonts w:eastAsia="Times New Roman"/>
        </w:rPr>
        <w:t xml:space="preserve"> function is </w:t>
      </w:r>
      <w:r>
        <w:rPr>
          <w:rStyle w:val="HTMLCode"/>
        </w:rPr>
        <w:t>export()</w:t>
      </w:r>
      <w:r>
        <w:rPr>
          <w:rFonts w:eastAsia="Times New Roman"/>
        </w:rPr>
        <w:t xml:space="preserve"> , which requires a data frame and a file path to write to</w:t>
      </w:r>
    </w:p>
    <w:p w14:paraId="668DC926"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The input </w:t>
      </w:r>
      <w:r>
        <w:rPr>
          <w:rStyle w:val="HTMLCode"/>
        </w:rPr>
        <w:t>.x</w:t>
      </w:r>
      <w:r>
        <w:rPr>
          <w:rFonts w:eastAsia="Times New Roman"/>
        </w:rPr>
        <w:t xml:space="preserve"> (the hospital name) is used </w:t>
      </w:r>
      <w:proofErr w:type="gramStart"/>
      <w:r>
        <w:rPr>
          <w:rStyle w:val="Emphasis"/>
          <w:rFonts w:eastAsia="Times New Roman"/>
        </w:rPr>
        <w:t>within</w:t>
      </w:r>
      <w:r>
        <w:rPr>
          <w:rFonts w:eastAsia="Times New Roman"/>
        </w:rPr>
        <w:t xml:space="preserve"> </w:t>
      </w:r>
      <w:r>
        <w:rPr>
          <w:rStyle w:val="HTMLCode"/>
        </w:rPr>
        <w:t>.f</w:t>
      </w:r>
      <w:proofErr w:type="gramEnd"/>
      <w:r>
        <w:rPr>
          <w:rFonts w:eastAsia="Times New Roman"/>
        </w:rPr>
        <w:t xml:space="preserve"> to extract/index that specific element of </w:t>
      </w:r>
      <w:proofErr w:type="spellStart"/>
      <w:r>
        <w:rPr>
          <w:rStyle w:val="HTMLCode"/>
        </w:rPr>
        <w:t>linelist_split</w:t>
      </w:r>
      <w:proofErr w:type="spellEnd"/>
      <w:r>
        <w:rPr>
          <w:rFonts w:eastAsia="Times New Roman"/>
        </w:rPr>
        <w:t xml:space="preserve"> list. This results in only one data frame at a time being provided to </w:t>
      </w:r>
      <w:proofErr w:type="gramStart"/>
      <w:r>
        <w:rPr>
          <w:rStyle w:val="HTMLCode"/>
        </w:rPr>
        <w:t>export(</w:t>
      </w:r>
      <w:proofErr w:type="gramEnd"/>
      <w:r>
        <w:rPr>
          <w:rStyle w:val="HTMLCode"/>
        </w:rPr>
        <w:t>)</w:t>
      </w:r>
      <w:r>
        <w:rPr>
          <w:rFonts w:eastAsia="Times New Roman"/>
        </w:rPr>
        <w:t>.</w:t>
      </w:r>
    </w:p>
    <w:p w14:paraId="686AB35F"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For example, when </w:t>
      </w:r>
      <w:proofErr w:type="gramStart"/>
      <w:r>
        <w:rPr>
          <w:rStyle w:val="HTMLCode"/>
        </w:rPr>
        <w:t>map(</w:t>
      </w:r>
      <w:proofErr w:type="gramEnd"/>
      <w:r>
        <w:rPr>
          <w:rStyle w:val="HTMLCode"/>
        </w:rPr>
        <w:t>)</w:t>
      </w:r>
      <w:r>
        <w:rPr>
          <w:rFonts w:eastAsia="Times New Roman"/>
        </w:rPr>
        <w:t xml:space="preserve"> iterates for “Military Hospital”, then </w:t>
      </w:r>
      <w:proofErr w:type="spellStart"/>
      <w:r>
        <w:rPr>
          <w:rStyle w:val="HTMLCode"/>
        </w:rPr>
        <w:t>linelist_split</w:t>
      </w:r>
      <w:proofErr w:type="spellEnd"/>
      <w:r>
        <w:rPr>
          <w:rStyle w:val="HTMLCode"/>
        </w:rPr>
        <w:t>[[.x]]</w:t>
      </w:r>
      <w:r>
        <w:rPr>
          <w:rFonts w:eastAsia="Times New Roman"/>
        </w:rPr>
        <w:t xml:space="preserve"> is actually </w:t>
      </w:r>
      <w:proofErr w:type="spellStart"/>
      <w:r>
        <w:rPr>
          <w:rStyle w:val="HTMLCode"/>
        </w:rPr>
        <w:t>linelist_split</w:t>
      </w:r>
      <w:proofErr w:type="spellEnd"/>
      <w:r>
        <w:rPr>
          <w:rStyle w:val="HTMLCode"/>
        </w:rPr>
        <w:t>[["Military Hospital"]]</w:t>
      </w:r>
      <w:r>
        <w:rPr>
          <w:rFonts w:eastAsia="Times New Roman"/>
        </w:rPr>
        <w:t xml:space="preserve">, thus returning the second element of </w:t>
      </w:r>
      <w:proofErr w:type="spellStart"/>
      <w:r>
        <w:rPr>
          <w:rStyle w:val="HTMLCode"/>
        </w:rPr>
        <w:t>linelist_split</w:t>
      </w:r>
      <w:proofErr w:type="spellEnd"/>
      <w:r>
        <w:rPr>
          <w:rFonts w:eastAsia="Times New Roman"/>
        </w:rPr>
        <w:t xml:space="preserve"> - which is all the cases from Military Hospital.</w:t>
      </w:r>
    </w:p>
    <w:p w14:paraId="60702FB5"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The file path provided to </w:t>
      </w:r>
      <w:proofErr w:type="gramStart"/>
      <w:r>
        <w:rPr>
          <w:rStyle w:val="HTMLCode"/>
        </w:rPr>
        <w:t>export(</w:t>
      </w:r>
      <w:proofErr w:type="gramEnd"/>
      <w:r>
        <w:rPr>
          <w:rStyle w:val="HTMLCode"/>
        </w:rPr>
        <w:t>)</w:t>
      </w:r>
      <w:r>
        <w:rPr>
          <w:rFonts w:eastAsia="Times New Roman"/>
        </w:rPr>
        <w:t xml:space="preserve"> is dynamic via use of </w:t>
      </w:r>
      <w:proofErr w:type="spellStart"/>
      <w:r>
        <w:rPr>
          <w:rStyle w:val="HTMLCode"/>
        </w:rPr>
        <w:t>str_glue</w:t>
      </w:r>
      <w:proofErr w:type="spellEnd"/>
      <w:r>
        <w:rPr>
          <w:rStyle w:val="HTMLCode"/>
        </w:rPr>
        <w:t>()</w:t>
      </w:r>
      <w:r>
        <w:rPr>
          <w:rFonts w:eastAsia="Times New Roman"/>
        </w:rPr>
        <w:t xml:space="preserve"> (see </w:t>
      </w:r>
      <w:hyperlink w:anchor="characters-and-strings" w:history="1">
        <w:r>
          <w:rPr>
            <w:rStyle w:val="Hyperlink"/>
            <w:rFonts w:eastAsia="Times New Roman"/>
          </w:rPr>
          <w:t>Characters and strings</w:t>
        </w:r>
      </w:hyperlink>
      <w:r>
        <w:rPr>
          <w:rFonts w:eastAsia="Times New Roman"/>
        </w:rPr>
        <w:t xml:space="preserve"> page): </w:t>
      </w:r>
    </w:p>
    <w:p w14:paraId="4AE317AF" w14:textId="77777777" w:rsidR="00A0067E" w:rsidRDefault="00467CDC">
      <w:pPr>
        <w:numPr>
          <w:ilvl w:val="1"/>
          <w:numId w:val="136"/>
        </w:numPr>
        <w:spacing w:before="100" w:beforeAutospacing="1" w:after="100" w:afterAutospacing="1"/>
        <w:divId w:val="1084379918"/>
        <w:rPr>
          <w:rFonts w:eastAsia="Times New Roman"/>
        </w:rPr>
      </w:pPr>
      <w:proofErr w:type="gramStart"/>
      <w:r>
        <w:rPr>
          <w:rStyle w:val="HTMLCode"/>
        </w:rPr>
        <w:lastRenderedPageBreak/>
        <w:t>here(</w:t>
      </w:r>
      <w:proofErr w:type="gramEnd"/>
      <w:r>
        <w:rPr>
          <w:rStyle w:val="HTMLCode"/>
        </w:rPr>
        <w:t>)</w:t>
      </w:r>
      <w:r>
        <w:rPr>
          <w:rFonts w:eastAsia="Times New Roman"/>
        </w:rPr>
        <w:t xml:space="preserve"> is used to get the base of the file path and specify the “data” folder (note single quotes to not interrupt the </w:t>
      </w:r>
      <w:proofErr w:type="spellStart"/>
      <w:r>
        <w:rPr>
          <w:rStyle w:val="HTMLCode"/>
        </w:rPr>
        <w:t>str_glue</w:t>
      </w:r>
      <w:proofErr w:type="spellEnd"/>
      <w:r>
        <w:rPr>
          <w:rStyle w:val="HTMLCode"/>
        </w:rPr>
        <w:t>()</w:t>
      </w:r>
      <w:r>
        <w:rPr>
          <w:rFonts w:eastAsia="Times New Roman"/>
        </w:rPr>
        <w:t xml:space="preserve"> double quotes)</w:t>
      </w:r>
    </w:p>
    <w:p w14:paraId="051061C1"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Then a slash </w:t>
      </w:r>
      <w:r>
        <w:rPr>
          <w:rStyle w:val="HTMLCode"/>
        </w:rPr>
        <w:t>/</w:t>
      </w:r>
      <w:r>
        <w:rPr>
          <w:rFonts w:eastAsia="Times New Roman"/>
        </w:rPr>
        <w:t xml:space="preserve">, and then </w:t>
      </w:r>
      <w:proofErr w:type="gramStart"/>
      <w:r>
        <w:rPr>
          <w:rFonts w:eastAsia="Times New Roman"/>
        </w:rPr>
        <w:t>again</w:t>
      </w:r>
      <w:proofErr w:type="gramEnd"/>
      <w:r>
        <w:rPr>
          <w:rFonts w:eastAsia="Times New Roman"/>
        </w:rPr>
        <w:t xml:space="preserve"> the </w:t>
      </w:r>
      <w:r>
        <w:rPr>
          <w:rStyle w:val="HTMLCode"/>
        </w:rPr>
        <w:t>.x</w:t>
      </w:r>
      <w:r>
        <w:rPr>
          <w:rFonts w:eastAsia="Times New Roman"/>
        </w:rPr>
        <w:t xml:space="preserve"> which prints the current hospital name to make the file identifiable</w:t>
      </w:r>
    </w:p>
    <w:p w14:paraId="6082E009" w14:textId="77777777" w:rsidR="00A0067E" w:rsidRDefault="00467CDC">
      <w:pPr>
        <w:numPr>
          <w:ilvl w:val="0"/>
          <w:numId w:val="136"/>
        </w:numPr>
        <w:spacing w:before="100" w:beforeAutospacing="1" w:after="100" w:afterAutospacing="1"/>
        <w:divId w:val="1084379918"/>
        <w:rPr>
          <w:rFonts w:eastAsia="Times New Roman"/>
        </w:rPr>
      </w:pPr>
      <w:r>
        <w:rPr>
          <w:rFonts w:eastAsia="Times New Roman"/>
        </w:rPr>
        <w:t xml:space="preserve">Finally the extension “.csv” which </w:t>
      </w:r>
      <w:proofErr w:type="gramStart"/>
      <w:r>
        <w:rPr>
          <w:rStyle w:val="HTMLCode"/>
        </w:rPr>
        <w:t>export(</w:t>
      </w:r>
      <w:proofErr w:type="gramEnd"/>
      <w:r>
        <w:rPr>
          <w:rStyle w:val="HTMLCode"/>
        </w:rPr>
        <w:t>)</w:t>
      </w:r>
      <w:r>
        <w:rPr>
          <w:rFonts w:eastAsia="Times New Roman"/>
        </w:rPr>
        <w:t xml:space="preserve"> uses to create a CSV file</w:t>
      </w:r>
    </w:p>
    <w:p w14:paraId="17D99895" w14:textId="77777777" w:rsidR="00A0067E" w:rsidRDefault="00467CDC">
      <w:pPr>
        <w:pStyle w:val="NormalWeb"/>
        <w:divId w:val="1084379918"/>
      </w:pPr>
      <w:r>
        <w:t>Now you can see that each file is saved in the “data” folder of the R Project “</w:t>
      </w:r>
      <w:proofErr w:type="spellStart"/>
      <w:r>
        <w:t>Epi_R_handbook</w:t>
      </w:r>
      <w:proofErr w:type="spellEnd"/>
      <w:r>
        <w:t>”!</w:t>
      </w:r>
    </w:p>
    <w:p w14:paraId="11BF4168" w14:textId="77777777" w:rsidR="00A0067E" w:rsidRDefault="00467CDC">
      <w:pPr>
        <w:pStyle w:val="Heading3"/>
        <w:divId w:val="252973744"/>
        <w:rPr>
          <w:rFonts w:eastAsia="Times New Roman"/>
        </w:rPr>
      </w:pPr>
      <w:r>
        <w:rPr>
          <w:rFonts w:eastAsia="Times New Roman"/>
        </w:rPr>
        <w:t>Custom functions</w:t>
      </w:r>
    </w:p>
    <w:p w14:paraId="713CEBE0" w14:textId="77777777" w:rsidR="00A0067E" w:rsidRDefault="00467CDC">
      <w:pPr>
        <w:pStyle w:val="NormalWeb"/>
        <w:divId w:val="252973744"/>
      </w:pPr>
      <w:r>
        <w:t xml:space="preserve">You may want to create your own function to provide to </w:t>
      </w:r>
      <w:proofErr w:type="gramStart"/>
      <w:r>
        <w:rPr>
          <w:rStyle w:val="HTMLCode"/>
        </w:rPr>
        <w:t>map(</w:t>
      </w:r>
      <w:proofErr w:type="gramEnd"/>
      <w:r>
        <w:rPr>
          <w:rStyle w:val="HTMLCode"/>
        </w:rPr>
        <w:t>)</w:t>
      </w:r>
      <w:r>
        <w:t>.</w:t>
      </w:r>
    </w:p>
    <w:p w14:paraId="4931D9F3" w14:textId="77777777" w:rsidR="00A0067E" w:rsidRDefault="00467CDC">
      <w:pPr>
        <w:pStyle w:val="NormalWeb"/>
        <w:divId w:val="252973744"/>
      </w:pPr>
      <w:proofErr w:type="gramStart"/>
      <w:r>
        <w:t>Let’s</w:t>
      </w:r>
      <w:proofErr w:type="gramEnd"/>
      <w:r>
        <w:t xml:space="preserve"> say we want to create epidemic curves for each hospital’s cases. To do this using </w:t>
      </w:r>
      <w:proofErr w:type="spellStart"/>
      <w:r>
        <w:rPr>
          <w:rStyle w:val="Strong"/>
        </w:rPr>
        <w:t>purrr</w:t>
      </w:r>
      <w:proofErr w:type="spellEnd"/>
      <w:r>
        <w:t xml:space="preserve">, </w:t>
      </w:r>
      <w:proofErr w:type="gramStart"/>
      <w:r>
        <w:t xml:space="preserve">our </w:t>
      </w:r>
      <w:r>
        <w:rPr>
          <w:rStyle w:val="HTMLCode"/>
        </w:rPr>
        <w:t>.f</w:t>
      </w:r>
      <w:proofErr w:type="gramEnd"/>
      <w:r>
        <w:t xml:space="preserve"> function can be </w:t>
      </w:r>
      <w:proofErr w:type="spellStart"/>
      <w:r>
        <w:rPr>
          <w:rStyle w:val="HTMLCode"/>
        </w:rPr>
        <w:t>ggplot</w:t>
      </w:r>
      <w:proofErr w:type="spellEnd"/>
      <w:r>
        <w:rPr>
          <w:rStyle w:val="HTMLCode"/>
        </w:rPr>
        <w:t>()</w:t>
      </w:r>
      <w:r>
        <w:t xml:space="preserve"> and extensions with </w:t>
      </w:r>
      <w:r>
        <w:rPr>
          <w:rStyle w:val="HTMLCode"/>
        </w:rPr>
        <w:t>+</w:t>
      </w:r>
      <w:r>
        <w:t xml:space="preserve"> as usual. As the output of </w:t>
      </w:r>
      <w:proofErr w:type="gramStart"/>
      <w:r>
        <w:rPr>
          <w:rStyle w:val="HTMLCode"/>
        </w:rPr>
        <w:t>map(</w:t>
      </w:r>
      <w:proofErr w:type="gramEnd"/>
      <w:r>
        <w:rPr>
          <w:rStyle w:val="HTMLCode"/>
        </w:rPr>
        <w:t>)</w:t>
      </w:r>
      <w:r>
        <w:t xml:space="preserve"> is always a list, the plots are stored in a list. Because they are plots, they can be extracted and plotted with the </w:t>
      </w:r>
      <w:proofErr w:type="spellStart"/>
      <w:proofErr w:type="gramStart"/>
      <w:r>
        <w:rPr>
          <w:rStyle w:val="HTMLCode"/>
        </w:rPr>
        <w:t>ggarrange</w:t>
      </w:r>
      <w:proofErr w:type="spellEnd"/>
      <w:r>
        <w:rPr>
          <w:rStyle w:val="HTMLCode"/>
        </w:rPr>
        <w:t>(</w:t>
      </w:r>
      <w:proofErr w:type="gramEnd"/>
      <w:r>
        <w:rPr>
          <w:rStyle w:val="HTMLCode"/>
        </w:rPr>
        <w:t>)</w:t>
      </w:r>
      <w:r>
        <w:t xml:space="preserve"> function from the </w:t>
      </w:r>
      <w:proofErr w:type="spellStart"/>
      <w:r>
        <w:rPr>
          <w:rStyle w:val="Strong"/>
        </w:rPr>
        <w:t>ggpubr</w:t>
      </w:r>
      <w:proofErr w:type="spellEnd"/>
      <w:r>
        <w:t xml:space="preserve"> package (</w:t>
      </w:r>
      <w:hyperlink r:id="rId263" w:history="1">
        <w:r>
          <w:rPr>
            <w:rStyle w:val="Hyperlink"/>
          </w:rPr>
          <w:t>documentation</w:t>
        </w:r>
      </w:hyperlink>
      <w:r>
        <w:t>).</w:t>
      </w:r>
    </w:p>
    <w:p w14:paraId="18831692" w14:textId="77777777" w:rsidR="00A0067E" w:rsidRDefault="00467CDC">
      <w:pPr>
        <w:pStyle w:val="NormalWeb"/>
        <w:divId w:val="252973744"/>
      </w:pPr>
      <w:r>
        <w:t xml:space="preserve">If this </w:t>
      </w:r>
      <w:proofErr w:type="gramStart"/>
      <w:r>
        <w:rPr>
          <w:rStyle w:val="HTMLCode"/>
        </w:rPr>
        <w:t>map(</w:t>
      </w:r>
      <w:proofErr w:type="gramEnd"/>
      <w:r>
        <w:rPr>
          <w:rStyle w:val="HTMLCode"/>
        </w:rPr>
        <w:t>)</w:t>
      </w:r>
      <w:r>
        <w:t xml:space="preserve"> code looks too messy, you can achieve the same result by saving your specific </w:t>
      </w:r>
      <w:proofErr w:type="spellStart"/>
      <w:r>
        <w:rPr>
          <w:rStyle w:val="HTMLCode"/>
        </w:rPr>
        <w:t>ggplot</w:t>
      </w:r>
      <w:proofErr w:type="spellEnd"/>
      <w:r>
        <w:rPr>
          <w:rStyle w:val="HTMLCode"/>
        </w:rPr>
        <w:t>()</w:t>
      </w:r>
      <w:r>
        <w:t xml:space="preserve"> command as a custom user-defined function, for example we can name it </w:t>
      </w:r>
      <w:proofErr w:type="spellStart"/>
      <w:r>
        <w:rPr>
          <w:rStyle w:val="HTMLCode"/>
        </w:rPr>
        <w:t>make_epicurve</w:t>
      </w:r>
      <w:proofErr w:type="spellEnd"/>
      <w:r>
        <w:rPr>
          <w:rStyle w:val="HTMLCode"/>
        </w:rPr>
        <w:t>())</w:t>
      </w:r>
      <w:r>
        <w:t xml:space="preserve">. This function is then used within the </w:t>
      </w:r>
      <w:proofErr w:type="gramStart"/>
      <w:r>
        <w:rPr>
          <w:rStyle w:val="HTMLCode"/>
        </w:rPr>
        <w:t>map(</w:t>
      </w:r>
      <w:proofErr w:type="gramEnd"/>
      <w:r>
        <w:rPr>
          <w:rStyle w:val="HTMLCode"/>
        </w:rPr>
        <w:t>)</w:t>
      </w:r>
      <w:r>
        <w:t xml:space="preserve">. </w:t>
      </w:r>
      <w:r>
        <w:rPr>
          <w:rStyle w:val="HTMLCode"/>
        </w:rPr>
        <w:t>.x</w:t>
      </w:r>
      <w:r>
        <w:t xml:space="preserve"> will be iteratively replaced by the hospital name, and used as </w:t>
      </w:r>
      <w:proofErr w:type="spellStart"/>
      <w:r>
        <w:rPr>
          <w:rStyle w:val="HTMLCode"/>
        </w:rPr>
        <w:t>hosp_name</w:t>
      </w:r>
      <w:proofErr w:type="spellEnd"/>
      <w:r>
        <w:t xml:space="preserve"> in the </w:t>
      </w:r>
      <w:proofErr w:type="spellStart"/>
      <w:r>
        <w:rPr>
          <w:rStyle w:val="HTMLCode"/>
        </w:rPr>
        <w:t>make_</w:t>
      </w:r>
      <w:proofErr w:type="gramStart"/>
      <w:r>
        <w:rPr>
          <w:rStyle w:val="HTMLCode"/>
        </w:rPr>
        <w:t>epicurve</w:t>
      </w:r>
      <w:proofErr w:type="spellEnd"/>
      <w:r>
        <w:rPr>
          <w:rStyle w:val="HTMLCode"/>
        </w:rPr>
        <w:t>(</w:t>
      </w:r>
      <w:proofErr w:type="gramEnd"/>
      <w:r>
        <w:rPr>
          <w:rStyle w:val="HTMLCode"/>
        </w:rPr>
        <w:t>)</w:t>
      </w:r>
      <w:r>
        <w:t xml:space="preserve"> function. See the page on </w:t>
      </w:r>
      <w:hyperlink w:anchor="writing-functions-1" w:history="1">
        <w:r>
          <w:rPr>
            <w:rStyle w:val="Hyperlink"/>
          </w:rPr>
          <w:t>Writing functions</w:t>
        </w:r>
      </w:hyperlink>
      <w:r>
        <w:t>.</w:t>
      </w:r>
    </w:p>
    <w:p w14:paraId="7805A9F7" w14:textId="77777777" w:rsidR="00A0067E" w:rsidRDefault="00467CDC">
      <w:pPr>
        <w:pStyle w:val="Heading3"/>
        <w:divId w:val="71591247"/>
        <w:rPr>
          <w:rFonts w:eastAsia="Times New Roman"/>
        </w:rPr>
      </w:pPr>
      <w:r>
        <w:rPr>
          <w:rFonts w:eastAsia="Times New Roman"/>
        </w:rPr>
        <w:t>Mapping a function across columns</w:t>
      </w:r>
    </w:p>
    <w:p w14:paraId="0C565B26" w14:textId="77777777" w:rsidR="00A0067E" w:rsidRDefault="00467CDC">
      <w:pPr>
        <w:pStyle w:val="NormalWeb"/>
        <w:divId w:val="71591247"/>
      </w:pPr>
      <w:r>
        <w:t xml:space="preserve">Another common use-case is to map a function across many columns. Below, we </w:t>
      </w:r>
      <w:proofErr w:type="gramStart"/>
      <w:r>
        <w:rPr>
          <w:rStyle w:val="HTMLCode"/>
        </w:rPr>
        <w:t>map(</w:t>
      </w:r>
      <w:proofErr w:type="gramEnd"/>
      <w:r>
        <w:rPr>
          <w:rStyle w:val="HTMLCode"/>
        </w:rPr>
        <w:t>)</w:t>
      </w:r>
      <w:r>
        <w:t xml:space="preserve"> the function </w:t>
      </w:r>
      <w:proofErr w:type="spellStart"/>
      <w:r>
        <w:rPr>
          <w:rStyle w:val="HTMLCode"/>
        </w:rPr>
        <w:t>t.test</w:t>
      </w:r>
      <w:proofErr w:type="spellEnd"/>
      <w:r>
        <w:rPr>
          <w:rStyle w:val="HTMLCode"/>
        </w:rPr>
        <w:t>()</w:t>
      </w:r>
      <w:r>
        <w:t xml:space="preserve"> across numeric columns in the data frame </w:t>
      </w:r>
      <w:proofErr w:type="spellStart"/>
      <w:r>
        <w:rPr>
          <w:rStyle w:val="HTMLCode"/>
        </w:rPr>
        <w:t>linelist</w:t>
      </w:r>
      <w:proofErr w:type="spellEnd"/>
      <w:r>
        <w:t>, comparing the numeric values by gender.</w:t>
      </w:r>
    </w:p>
    <w:p w14:paraId="67F3825D" w14:textId="77777777" w:rsidR="00A0067E" w:rsidRDefault="00467CDC">
      <w:pPr>
        <w:pStyle w:val="NormalWeb"/>
        <w:divId w:val="71591247"/>
      </w:pPr>
      <w:r>
        <w:t xml:space="preserve">Recall from the page on </w:t>
      </w:r>
      <w:hyperlink w:anchor="simple-statistical-tests" w:history="1">
        <w:r>
          <w:rPr>
            <w:rStyle w:val="Hyperlink"/>
          </w:rPr>
          <w:t>Simple statistical tests</w:t>
        </w:r>
      </w:hyperlink>
      <w:r>
        <w:t xml:space="preserve"> that </w:t>
      </w:r>
      <w:proofErr w:type="spellStart"/>
      <w:r>
        <w:rPr>
          <w:rStyle w:val="HTMLCode"/>
        </w:rPr>
        <w:t>t.</w:t>
      </w:r>
      <w:proofErr w:type="gramStart"/>
      <w:r>
        <w:rPr>
          <w:rStyle w:val="HTMLCode"/>
        </w:rPr>
        <w:t>test</w:t>
      </w:r>
      <w:proofErr w:type="spellEnd"/>
      <w:r>
        <w:rPr>
          <w:rStyle w:val="HTMLCode"/>
        </w:rPr>
        <w:t>(</w:t>
      </w:r>
      <w:proofErr w:type="gramEnd"/>
      <w:r>
        <w:rPr>
          <w:rStyle w:val="HTMLCode"/>
        </w:rPr>
        <w:t>)</w:t>
      </w:r>
      <w:r>
        <w:t xml:space="preserve"> can take inputs in a formula format, such as </w:t>
      </w:r>
      <w:proofErr w:type="spellStart"/>
      <w:r>
        <w:rPr>
          <w:rStyle w:val="HTMLCode"/>
        </w:rPr>
        <w:t>t.test</w:t>
      </w:r>
      <w:proofErr w:type="spellEnd"/>
      <w:r>
        <w:rPr>
          <w:rStyle w:val="HTMLCode"/>
        </w:rPr>
        <w:t>(numeric column ~ binary column)</w:t>
      </w:r>
      <w:r>
        <w:t>. In this example, we do the following:</w:t>
      </w:r>
    </w:p>
    <w:p w14:paraId="03DD2785" w14:textId="77777777" w:rsidR="00A0067E" w:rsidRDefault="00467CDC">
      <w:pPr>
        <w:numPr>
          <w:ilvl w:val="0"/>
          <w:numId w:val="137"/>
        </w:numPr>
        <w:spacing w:before="100" w:beforeAutospacing="1" w:after="100" w:afterAutospacing="1"/>
        <w:divId w:val="71591247"/>
        <w:rPr>
          <w:rFonts w:eastAsia="Times New Roman"/>
        </w:rPr>
      </w:pPr>
      <w:r>
        <w:rPr>
          <w:rFonts w:eastAsia="Times New Roman"/>
        </w:rPr>
        <w:t xml:space="preserve">The numeric columns of interest are selected from </w:t>
      </w:r>
      <w:proofErr w:type="spellStart"/>
      <w:r>
        <w:rPr>
          <w:rStyle w:val="HTMLCode"/>
        </w:rPr>
        <w:t>linelist</w:t>
      </w:r>
      <w:proofErr w:type="spellEnd"/>
      <w:r>
        <w:rPr>
          <w:rFonts w:eastAsia="Times New Roman"/>
        </w:rPr>
        <w:t xml:space="preserve"> - these become the </w:t>
      </w:r>
      <w:r>
        <w:rPr>
          <w:rStyle w:val="HTMLCode"/>
        </w:rPr>
        <w:t>.x</w:t>
      </w:r>
      <w:r>
        <w:rPr>
          <w:rFonts w:eastAsia="Times New Roman"/>
        </w:rPr>
        <w:t xml:space="preserve"> inputs to </w:t>
      </w:r>
      <w:proofErr w:type="gramStart"/>
      <w:r>
        <w:rPr>
          <w:rStyle w:val="HTMLCode"/>
        </w:rPr>
        <w:t>map(</w:t>
      </w:r>
      <w:proofErr w:type="gramEnd"/>
      <w:r>
        <w:rPr>
          <w:rStyle w:val="HTMLCode"/>
        </w:rPr>
        <w:t>)</w:t>
      </w:r>
    </w:p>
    <w:p w14:paraId="5641C4D9" w14:textId="77777777" w:rsidR="00A0067E" w:rsidRDefault="00467CDC">
      <w:pPr>
        <w:numPr>
          <w:ilvl w:val="0"/>
          <w:numId w:val="137"/>
        </w:numPr>
        <w:spacing w:before="100" w:beforeAutospacing="1" w:after="100" w:afterAutospacing="1"/>
        <w:divId w:val="71591247"/>
        <w:rPr>
          <w:rFonts w:eastAsia="Times New Roman"/>
        </w:rPr>
      </w:pPr>
      <w:r>
        <w:rPr>
          <w:rFonts w:eastAsia="Times New Roman"/>
        </w:rPr>
        <w:t xml:space="preserve">The function </w:t>
      </w:r>
      <w:proofErr w:type="spellStart"/>
      <w:r>
        <w:rPr>
          <w:rStyle w:val="HTMLCode"/>
        </w:rPr>
        <w:t>t.</w:t>
      </w:r>
      <w:proofErr w:type="gramStart"/>
      <w:r>
        <w:rPr>
          <w:rStyle w:val="HTMLCode"/>
        </w:rPr>
        <w:t>test</w:t>
      </w:r>
      <w:proofErr w:type="spellEnd"/>
      <w:r>
        <w:rPr>
          <w:rStyle w:val="HTMLCode"/>
        </w:rPr>
        <w:t>(</w:t>
      </w:r>
      <w:proofErr w:type="gramEnd"/>
      <w:r>
        <w:rPr>
          <w:rStyle w:val="HTMLCode"/>
        </w:rPr>
        <w:t>)</w:t>
      </w:r>
      <w:r>
        <w:rPr>
          <w:rFonts w:eastAsia="Times New Roman"/>
        </w:rPr>
        <w:t xml:space="preserve"> is supplied as the </w:t>
      </w:r>
      <w:r>
        <w:rPr>
          <w:rStyle w:val="HTMLCode"/>
        </w:rPr>
        <w:t>.f</w:t>
      </w:r>
      <w:r>
        <w:rPr>
          <w:rFonts w:eastAsia="Times New Roman"/>
        </w:rPr>
        <w:t xml:space="preserve"> function, which is applied to each numeric column</w:t>
      </w:r>
    </w:p>
    <w:p w14:paraId="3429A721" w14:textId="77777777" w:rsidR="00A0067E" w:rsidRDefault="00467CDC">
      <w:pPr>
        <w:numPr>
          <w:ilvl w:val="0"/>
          <w:numId w:val="137"/>
        </w:numPr>
        <w:spacing w:before="100" w:beforeAutospacing="1" w:after="100" w:afterAutospacing="1"/>
        <w:divId w:val="71591247"/>
        <w:rPr>
          <w:rFonts w:eastAsia="Times New Roman"/>
        </w:rPr>
      </w:pPr>
      <w:r>
        <w:rPr>
          <w:rFonts w:eastAsia="Times New Roman"/>
        </w:rPr>
        <w:t xml:space="preserve">Within the parentheses of </w:t>
      </w:r>
      <w:proofErr w:type="spellStart"/>
      <w:r>
        <w:rPr>
          <w:rStyle w:val="HTMLCode"/>
        </w:rPr>
        <w:t>t.</w:t>
      </w:r>
      <w:proofErr w:type="gramStart"/>
      <w:r>
        <w:rPr>
          <w:rStyle w:val="HTMLCode"/>
        </w:rPr>
        <w:t>test</w:t>
      </w:r>
      <w:proofErr w:type="spellEnd"/>
      <w:r>
        <w:rPr>
          <w:rStyle w:val="HTMLCode"/>
        </w:rPr>
        <w:t>(</w:t>
      </w:r>
      <w:proofErr w:type="gramEnd"/>
      <w:r>
        <w:rPr>
          <w:rStyle w:val="HTMLCode"/>
        </w:rPr>
        <w:t>)</w:t>
      </w:r>
      <w:r>
        <w:rPr>
          <w:rFonts w:eastAsia="Times New Roman"/>
        </w:rPr>
        <w:t xml:space="preserve">: </w:t>
      </w:r>
    </w:p>
    <w:p w14:paraId="3CFD5EDA" w14:textId="77777777" w:rsidR="00A0067E" w:rsidRDefault="00467CDC">
      <w:pPr>
        <w:numPr>
          <w:ilvl w:val="1"/>
          <w:numId w:val="137"/>
        </w:numPr>
        <w:spacing w:before="100" w:beforeAutospacing="1" w:after="100" w:afterAutospacing="1"/>
        <w:divId w:val="71591247"/>
        <w:rPr>
          <w:rFonts w:eastAsia="Times New Roman"/>
        </w:rPr>
      </w:pPr>
      <w:r>
        <w:rPr>
          <w:rFonts w:eastAsia="Times New Roman"/>
        </w:rPr>
        <w:t xml:space="preserve">the first </w:t>
      </w:r>
      <w:r>
        <w:rPr>
          <w:rStyle w:val="HTMLCode"/>
        </w:rPr>
        <w:t>~</w:t>
      </w:r>
      <w:r>
        <w:rPr>
          <w:rFonts w:eastAsia="Times New Roman"/>
        </w:rPr>
        <w:t xml:space="preserve"> precedes </w:t>
      </w:r>
      <w:proofErr w:type="gramStart"/>
      <w:r>
        <w:rPr>
          <w:rFonts w:eastAsia="Times New Roman"/>
        </w:rPr>
        <w:t xml:space="preserve">the </w:t>
      </w:r>
      <w:r>
        <w:rPr>
          <w:rStyle w:val="HTMLCode"/>
        </w:rPr>
        <w:t>.f</w:t>
      </w:r>
      <w:proofErr w:type="gramEnd"/>
      <w:r>
        <w:rPr>
          <w:rFonts w:eastAsia="Times New Roman"/>
        </w:rPr>
        <w:t xml:space="preserve"> that </w:t>
      </w:r>
      <w:r>
        <w:rPr>
          <w:rStyle w:val="HTMLCode"/>
        </w:rPr>
        <w:t>map()</w:t>
      </w:r>
      <w:r>
        <w:rPr>
          <w:rFonts w:eastAsia="Times New Roman"/>
        </w:rPr>
        <w:t xml:space="preserve"> will iterate over </w:t>
      </w:r>
      <w:r>
        <w:rPr>
          <w:rStyle w:val="HTMLCode"/>
        </w:rPr>
        <w:t>.x</w:t>
      </w:r>
    </w:p>
    <w:p w14:paraId="5F2C9E12" w14:textId="77777777" w:rsidR="00A0067E" w:rsidRDefault="00467CDC">
      <w:pPr>
        <w:numPr>
          <w:ilvl w:val="1"/>
          <w:numId w:val="137"/>
        </w:numPr>
        <w:spacing w:before="100" w:beforeAutospacing="1" w:after="100" w:afterAutospacing="1"/>
        <w:divId w:val="71591247"/>
        <w:rPr>
          <w:rFonts w:eastAsia="Times New Roman"/>
        </w:rPr>
      </w:pPr>
      <w:r>
        <w:rPr>
          <w:rFonts w:eastAsia="Times New Roman"/>
        </w:rPr>
        <w:t xml:space="preserve">the </w:t>
      </w:r>
      <w:r>
        <w:rPr>
          <w:rStyle w:val="HTMLCode"/>
        </w:rPr>
        <w:t>.x</w:t>
      </w:r>
      <w:r>
        <w:rPr>
          <w:rFonts w:eastAsia="Times New Roman"/>
        </w:rPr>
        <w:t xml:space="preserve"> represents the current column being supplied to the function </w:t>
      </w:r>
      <w:proofErr w:type="spellStart"/>
      <w:r>
        <w:rPr>
          <w:rStyle w:val="HTMLCode"/>
        </w:rPr>
        <w:t>t.</w:t>
      </w:r>
      <w:proofErr w:type="gramStart"/>
      <w:r>
        <w:rPr>
          <w:rStyle w:val="HTMLCode"/>
        </w:rPr>
        <w:t>test</w:t>
      </w:r>
      <w:proofErr w:type="spellEnd"/>
      <w:r>
        <w:rPr>
          <w:rStyle w:val="HTMLCode"/>
        </w:rPr>
        <w:t>(</w:t>
      </w:r>
      <w:proofErr w:type="gramEnd"/>
      <w:r>
        <w:rPr>
          <w:rStyle w:val="HTMLCode"/>
        </w:rPr>
        <w:t>)</w:t>
      </w:r>
    </w:p>
    <w:p w14:paraId="4DB90050" w14:textId="77777777" w:rsidR="00A0067E" w:rsidRDefault="00467CDC">
      <w:pPr>
        <w:numPr>
          <w:ilvl w:val="1"/>
          <w:numId w:val="137"/>
        </w:numPr>
        <w:spacing w:before="100" w:beforeAutospacing="1" w:after="100" w:afterAutospacing="1"/>
        <w:divId w:val="71591247"/>
        <w:rPr>
          <w:rFonts w:eastAsia="Times New Roman"/>
        </w:rPr>
      </w:pPr>
      <w:r>
        <w:rPr>
          <w:rFonts w:eastAsia="Times New Roman"/>
        </w:rPr>
        <w:t xml:space="preserve">the second </w:t>
      </w:r>
      <w:r>
        <w:rPr>
          <w:rStyle w:val="HTMLCode"/>
        </w:rPr>
        <w:t>~</w:t>
      </w:r>
      <w:r>
        <w:rPr>
          <w:rFonts w:eastAsia="Times New Roman"/>
        </w:rPr>
        <w:t xml:space="preserve"> is part of the t-test equation described above</w:t>
      </w:r>
    </w:p>
    <w:p w14:paraId="4D4DECDB" w14:textId="77777777" w:rsidR="00A0067E" w:rsidRDefault="00467CDC">
      <w:pPr>
        <w:numPr>
          <w:ilvl w:val="1"/>
          <w:numId w:val="137"/>
        </w:numPr>
        <w:spacing w:before="100" w:beforeAutospacing="1" w:after="100" w:afterAutospacing="1"/>
        <w:divId w:val="71591247"/>
        <w:rPr>
          <w:rFonts w:eastAsia="Times New Roman"/>
        </w:rPr>
      </w:pPr>
      <w:r>
        <w:rPr>
          <w:rFonts w:eastAsia="Times New Roman"/>
        </w:rPr>
        <w:t xml:space="preserve">the </w:t>
      </w:r>
      <w:proofErr w:type="spellStart"/>
      <w:r>
        <w:rPr>
          <w:rStyle w:val="HTMLCode"/>
        </w:rPr>
        <w:t>t.</w:t>
      </w:r>
      <w:proofErr w:type="gramStart"/>
      <w:r>
        <w:rPr>
          <w:rStyle w:val="HTMLCode"/>
        </w:rPr>
        <w:t>test</w:t>
      </w:r>
      <w:proofErr w:type="spellEnd"/>
      <w:r>
        <w:rPr>
          <w:rStyle w:val="HTMLCode"/>
        </w:rPr>
        <w:t>(</w:t>
      </w:r>
      <w:proofErr w:type="gramEnd"/>
      <w:r>
        <w:rPr>
          <w:rStyle w:val="HTMLCode"/>
        </w:rPr>
        <w:t>)</w:t>
      </w:r>
      <w:r>
        <w:rPr>
          <w:rFonts w:eastAsia="Times New Roman"/>
        </w:rPr>
        <w:t xml:space="preserve"> function expects a binary column on the right-hand side of the equation. We supply the vector </w:t>
      </w:r>
      <w:proofErr w:type="spellStart"/>
      <w:r>
        <w:rPr>
          <w:rStyle w:val="HTMLCode"/>
        </w:rPr>
        <w:t>linelist$gender</w:t>
      </w:r>
      <w:proofErr w:type="spellEnd"/>
      <w:r>
        <w:rPr>
          <w:rFonts w:eastAsia="Times New Roman"/>
        </w:rPr>
        <w:t xml:space="preserve"> independently and statically (note that it is not included in </w:t>
      </w:r>
      <w:proofErr w:type="gramStart"/>
      <w:r>
        <w:rPr>
          <w:rStyle w:val="HTMLCode"/>
        </w:rPr>
        <w:t>select(</w:t>
      </w:r>
      <w:proofErr w:type="gramEnd"/>
      <w:r>
        <w:rPr>
          <w:rStyle w:val="HTMLCode"/>
        </w:rPr>
        <w:t>)</w:t>
      </w:r>
      <w:r>
        <w:rPr>
          <w:rFonts w:eastAsia="Times New Roman"/>
        </w:rPr>
        <w:t>).</w:t>
      </w:r>
    </w:p>
    <w:p w14:paraId="418467B3" w14:textId="77777777" w:rsidR="00A0067E" w:rsidRDefault="00467CDC">
      <w:pPr>
        <w:pStyle w:val="NormalWeb"/>
        <w:divId w:val="71591247"/>
      </w:pPr>
      <w:proofErr w:type="gramStart"/>
      <w:r>
        <w:rPr>
          <w:rStyle w:val="HTMLCode"/>
        </w:rPr>
        <w:lastRenderedPageBreak/>
        <w:t>map(</w:t>
      </w:r>
      <w:proofErr w:type="gramEnd"/>
      <w:r>
        <w:rPr>
          <w:rStyle w:val="HTMLCode"/>
        </w:rPr>
        <w:t>)</w:t>
      </w:r>
      <w:r>
        <w:t xml:space="preserve"> returns a list, so the output is a list of t-test results - one list element for each numeric column </w:t>
      </w:r>
      <w:proofErr w:type="spellStart"/>
      <w:r>
        <w:t>analysed</w:t>
      </w:r>
      <w:proofErr w:type="spellEnd"/>
      <w:r>
        <w:t>.</w:t>
      </w:r>
    </w:p>
    <w:p w14:paraId="0F8B0536" w14:textId="77777777" w:rsidR="00A0067E" w:rsidRDefault="00467CDC">
      <w:pPr>
        <w:pStyle w:val="NormalWeb"/>
        <w:divId w:val="71591247"/>
      </w:pPr>
      <w:r>
        <w:t xml:space="preserve">Here is what the list </w:t>
      </w:r>
      <w:proofErr w:type="spellStart"/>
      <w:r>
        <w:rPr>
          <w:rStyle w:val="HTMLCode"/>
        </w:rPr>
        <w:t>t.test_results</w:t>
      </w:r>
      <w:proofErr w:type="spellEnd"/>
      <w:r>
        <w:t xml:space="preserve"> </w:t>
      </w:r>
      <w:proofErr w:type="gramStart"/>
      <w:r>
        <w:t>looks</w:t>
      </w:r>
      <w:proofErr w:type="gramEnd"/>
      <w:r>
        <w:t xml:space="preserve"> like when opened (Viewed) in RStudio. We have highlighted parts that are important for the examples in this page.</w:t>
      </w:r>
    </w:p>
    <w:p w14:paraId="6353B185" w14:textId="77777777" w:rsidR="00A0067E" w:rsidRDefault="00467CDC">
      <w:pPr>
        <w:numPr>
          <w:ilvl w:val="0"/>
          <w:numId w:val="138"/>
        </w:numPr>
        <w:spacing w:before="100" w:beforeAutospacing="1" w:after="100" w:afterAutospacing="1"/>
        <w:divId w:val="71591247"/>
        <w:rPr>
          <w:rFonts w:eastAsia="Times New Roman"/>
        </w:rPr>
      </w:pPr>
      <w:r>
        <w:rPr>
          <w:rFonts w:eastAsia="Times New Roman"/>
        </w:rPr>
        <w:t xml:space="preserve">You can see at the top that the whole list is named </w:t>
      </w:r>
      <w:proofErr w:type="spellStart"/>
      <w:r>
        <w:rPr>
          <w:rStyle w:val="HTMLCode"/>
        </w:rPr>
        <w:t>t.test_results</w:t>
      </w:r>
      <w:proofErr w:type="spellEnd"/>
      <w:r>
        <w:rPr>
          <w:rFonts w:eastAsia="Times New Roman"/>
        </w:rPr>
        <w:t xml:space="preserve"> and has five elements. Those five elements are named </w:t>
      </w:r>
      <w:r>
        <w:rPr>
          <w:rStyle w:val="HTMLCode"/>
        </w:rPr>
        <w:t>age</w:t>
      </w:r>
      <w:r>
        <w:rPr>
          <w:rFonts w:eastAsia="Times New Roman"/>
        </w:rPr>
        <w:t xml:space="preserve">, </w:t>
      </w:r>
      <w:proofErr w:type="spellStart"/>
      <w:r>
        <w:rPr>
          <w:rStyle w:val="HTMLCode"/>
        </w:rPr>
        <w:t>wt_km</w:t>
      </w:r>
      <w:proofErr w:type="spellEnd"/>
      <w:r>
        <w:rPr>
          <w:rFonts w:eastAsia="Times New Roman"/>
        </w:rPr>
        <w:t xml:space="preserve">, </w:t>
      </w:r>
      <w:proofErr w:type="spellStart"/>
      <w:r>
        <w:rPr>
          <w:rStyle w:val="HTMLCode"/>
        </w:rPr>
        <w:t>ht_cm</w:t>
      </w:r>
      <w:proofErr w:type="spellEnd"/>
      <w:r>
        <w:rPr>
          <w:rFonts w:eastAsia="Times New Roman"/>
        </w:rPr>
        <w:t xml:space="preserve">, </w:t>
      </w:r>
      <w:proofErr w:type="spellStart"/>
      <w:r>
        <w:rPr>
          <w:rStyle w:val="HTMLCode"/>
        </w:rPr>
        <w:t>ct_blood</w:t>
      </w:r>
      <w:proofErr w:type="spellEnd"/>
      <w:r>
        <w:rPr>
          <w:rFonts w:eastAsia="Times New Roman"/>
        </w:rPr>
        <w:t xml:space="preserve">, </w:t>
      </w:r>
      <w:r>
        <w:rPr>
          <w:rStyle w:val="HTMLCode"/>
        </w:rPr>
        <w:t>temp</w:t>
      </w:r>
      <w:r>
        <w:rPr>
          <w:rFonts w:eastAsia="Times New Roman"/>
        </w:rPr>
        <w:t xml:space="preserve"> after each variable that was used in a t-test with </w:t>
      </w:r>
      <w:r>
        <w:rPr>
          <w:rStyle w:val="HTMLCode"/>
        </w:rPr>
        <w:t>gender</w:t>
      </w:r>
      <w:r>
        <w:rPr>
          <w:rFonts w:eastAsia="Times New Roman"/>
        </w:rPr>
        <w:t xml:space="preserve"> from the </w:t>
      </w:r>
      <w:proofErr w:type="spellStart"/>
      <w:r>
        <w:rPr>
          <w:rStyle w:val="HTMLCode"/>
        </w:rPr>
        <w:t>linelist</w:t>
      </w:r>
      <w:proofErr w:type="spellEnd"/>
      <w:r>
        <w:rPr>
          <w:rFonts w:eastAsia="Times New Roman"/>
        </w:rPr>
        <w:t>.</w:t>
      </w:r>
    </w:p>
    <w:p w14:paraId="1CCE3168" w14:textId="77777777" w:rsidR="00A0067E" w:rsidRDefault="00467CDC">
      <w:pPr>
        <w:numPr>
          <w:ilvl w:val="0"/>
          <w:numId w:val="138"/>
        </w:numPr>
        <w:spacing w:before="100" w:beforeAutospacing="1" w:after="100" w:afterAutospacing="1"/>
        <w:divId w:val="71591247"/>
        <w:rPr>
          <w:rFonts w:eastAsia="Times New Roman"/>
        </w:rPr>
      </w:pPr>
      <w:r>
        <w:rPr>
          <w:rFonts w:eastAsia="Times New Roman"/>
        </w:rPr>
        <w:t xml:space="preserve">Each of those five elements are themselves lists, with elements within them such as </w:t>
      </w:r>
      <w:proofErr w:type="spellStart"/>
      <w:r>
        <w:rPr>
          <w:rStyle w:val="HTMLCode"/>
        </w:rPr>
        <w:t>p.value</w:t>
      </w:r>
      <w:proofErr w:type="spellEnd"/>
      <w:r>
        <w:rPr>
          <w:rFonts w:eastAsia="Times New Roman"/>
        </w:rPr>
        <w:t xml:space="preserve"> and </w:t>
      </w:r>
      <w:r>
        <w:rPr>
          <w:rStyle w:val="HTMLCode"/>
        </w:rPr>
        <w:t>conf.int</w:t>
      </w:r>
      <w:r>
        <w:rPr>
          <w:rFonts w:eastAsia="Times New Roman"/>
        </w:rPr>
        <w:t xml:space="preserve">. Some of these elements like </w:t>
      </w:r>
      <w:proofErr w:type="spellStart"/>
      <w:r>
        <w:rPr>
          <w:rStyle w:val="HTMLCode"/>
        </w:rPr>
        <w:t>p.value</w:t>
      </w:r>
      <w:proofErr w:type="spellEnd"/>
      <w:r>
        <w:rPr>
          <w:rFonts w:eastAsia="Times New Roman"/>
        </w:rPr>
        <w:t xml:space="preserve"> are single numbers, whereas some such as </w:t>
      </w:r>
      <w:r>
        <w:rPr>
          <w:rStyle w:val="HTMLCode"/>
        </w:rPr>
        <w:t>estimate</w:t>
      </w:r>
      <w:r>
        <w:rPr>
          <w:rFonts w:eastAsia="Times New Roman"/>
        </w:rPr>
        <w:t xml:space="preserve"> consist of two or more elements (</w:t>
      </w:r>
      <w:r>
        <w:rPr>
          <w:rStyle w:val="HTMLCode"/>
        </w:rPr>
        <w:t>mean in group f</w:t>
      </w:r>
      <w:r>
        <w:rPr>
          <w:rFonts w:eastAsia="Times New Roman"/>
        </w:rPr>
        <w:t xml:space="preserve"> and </w:t>
      </w:r>
      <w:r>
        <w:rPr>
          <w:rStyle w:val="HTMLCode"/>
        </w:rPr>
        <w:t>mean in group m</w:t>
      </w:r>
      <w:r>
        <w:rPr>
          <w:rFonts w:eastAsia="Times New Roman"/>
        </w:rPr>
        <w:t>).</w:t>
      </w:r>
    </w:p>
    <w:p w14:paraId="2D4A2073" w14:textId="77777777" w:rsidR="00A0067E" w:rsidRDefault="00467CDC">
      <w:pPr>
        <w:pStyle w:val="NormalWeb"/>
        <w:divId w:val="71591247"/>
      </w:pPr>
      <w:r>
        <w:t xml:space="preserve">Note: Remember that if you want to apply a function to only certain columns in a data frame, you can also simply use </w:t>
      </w:r>
      <w:r>
        <w:rPr>
          <w:rStyle w:val="HTMLCode"/>
        </w:rPr>
        <w:t>mutate()</w:t>
      </w:r>
      <w:r>
        <w:t xml:space="preserve"> and </w:t>
      </w:r>
      <w:r>
        <w:rPr>
          <w:rStyle w:val="HTMLCode"/>
        </w:rPr>
        <w:t>across()</w:t>
      </w:r>
      <w:r>
        <w:t xml:space="preserve">, as explained in the </w:t>
      </w:r>
      <w:hyperlink w:anchor="cleaning-data-and-core-functions" w:history="1">
        <w:r>
          <w:rPr>
            <w:rStyle w:val="Hyperlink"/>
          </w:rPr>
          <w:t>Cleaning data and core functions</w:t>
        </w:r>
      </w:hyperlink>
      <w:r>
        <w:t xml:space="preserve"> page. Below is an example of applying </w:t>
      </w:r>
      <w:proofErr w:type="spellStart"/>
      <w:proofErr w:type="gramStart"/>
      <w:r>
        <w:rPr>
          <w:rStyle w:val="HTMLCode"/>
        </w:rPr>
        <w:t>as.character</w:t>
      </w:r>
      <w:proofErr w:type="spellEnd"/>
      <w:proofErr w:type="gramEnd"/>
      <w:r>
        <w:rPr>
          <w:rStyle w:val="HTMLCode"/>
        </w:rPr>
        <w:t>()</w:t>
      </w:r>
      <w:r>
        <w:t xml:space="preserve"> to only the “age” columns. Note the placement of the parentheses and commas.</w:t>
      </w:r>
    </w:p>
    <w:p w14:paraId="0FCBA210" w14:textId="77777777" w:rsidR="00A0067E" w:rsidRDefault="00467CDC">
      <w:pPr>
        <w:pStyle w:val="Heading3"/>
        <w:divId w:val="1247112553"/>
        <w:rPr>
          <w:rFonts w:eastAsia="Times New Roman"/>
        </w:rPr>
      </w:pPr>
      <w:r>
        <w:rPr>
          <w:rFonts w:eastAsia="Times New Roman"/>
        </w:rPr>
        <w:t>Extract from lists</w:t>
      </w:r>
    </w:p>
    <w:p w14:paraId="121501D4" w14:textId="77777777" w:rsidR="00A0067E" w:rsidRDefault="00467CDC">
      <w:pPr>
        <w:pStyle w:val="NormalWeb"/>
        <w:divId w:val="1247112553"/>
      </w:pPr>
      <w:r>
        <w:t xml:space="preserve">As </w:t>
      </w:r>
      <w:proofErr w:type="gramStart"/>
      <w:r>
        <w:rPr>
          <w:rStyle w:val="HTMLCode"/>
        </w:rPr>
        <w:t>map(</w:t>
      </w:r>
      <w:proofErr w:type="gramEnd"/>
      <w:r>
        <w:rPr>
          <w:rStyle w:val="HTMLCode"/>
        </w:rPr>
        <w:t>)</w:t>
      </w:r>
      <w:r>
        <w:t xml:space="preserve"> produces an output of class List, we will spend some time discussing how to extract data from lists using accompanying </w:t>
      </w:r>
      <w:proofErr w:type="spellStart"/>
      <w:r>
        <w:rPr>
          <w:rStyle w:val="Strong"/>
        </w:rPr>
        <w:t>purrr</w:t>
      </w:r>
      <w:proofErr w:type="spellEnd"/>
      <w:r>
        <w:t xml:space="preserve"> functions. To demonstrate this, we will use the list </w:t>
      </w:r>
      <w:proofErr w:type="spellStart"/>
      <w:r>
        <w:rPr>
          <w:rStyle w:val="HTMLCode"/>
        </w:rPr>
        <w:t>t.test_results</w:t>
      </w:r>
      <w:proofErr w:type="spellEnd"/>
      <w:r>
        <w:t xml:space="preserve"> from the previous section. This is a list of 5 lists - each of the 5 lists contains the results of a t-test between a column from </w:t>
      </w:r>
      <w:proofErr w:type="spellStart"/>
      <w:r>
        <w:rPr>
          <w:rStyle w:val="HTMLCode"/>
        </w:rPr>
        <w:t>linelist</w:t>
      </w:r>
      <w:proofErr w:type="spellEnd"/>
      <w:r>
        <w:t xml:space="preserve"> data frame and its binary column </w:t>
      </w:r>
      <w:r>
        <w:rPr>
          <w:rStyle w:val="HTMLCode"/>
        </w:rPr>
        <w:t>gender</w:t>
      </w:r>
      <w:r>
        <w:t>. See the image in the section above for a visual of the list structure.</w:t>
      </w:r>
    </w:p>
    <w:p w14:paraId="4AF3D677" w14:textId="77777777" w:rsidR="00A0067E" w:rsidRDefault="00467CDC">
      <w:pPr>
        <w:pStyle w:val="Heading4"/>
        <w:divId w:val="611978174"/>
        <w:rPr>
          <w:rFonts w:eastAsia="Times New Roman"/>
        </w:rPr>
      </w:pPr>
      <w:r>
        <w:rPr>
          <w:rFonts w:eastAsia="Times New Roman"/>
        </w:rPr>
        <w:t>Names of elements</w:t>
      </w:r>
    </w:p>
    <w:p w14:paraId="077772C5" w14:textId="77777777" w:rsidR="00A0067E" w:rsidRDefault="00467CDC">
      <w:pPr>
        <w:pStyle w:val="NormalWeb"/>
        <w:divId w:val="611978174"/>
      </w:pPr>
      <w:r>
        <w:t xml:space="preserve">To extract the names of the elements themselves, simply use </w:t>
      </w:r>
      <w:proofErr w:type="gramStart"/>
      <w:r>
        <w:rPr>
          <w:rStyle w:val="HTMLCode"/>
        </w:rPr>
        <w:t>names(</w:t>
      </w:r>
      <w:proofErr w:type="gramEnd"/>
      <w:r>
        <w:rPr>
          <w:rStyle w:val="HTMLCode"/>
        </w:rPr>
        <w:t>)</w:t>
      </w:r>
      <w:r>
        <w:t xml:space="preserve"> from </w:t>
      </w:r>
      <w:r>
        <w:rPr>
          <w:rStyle w:val="Strong"/>
        </w:rPr>
        <w:t>base</w:t>
      </w:r>
      <w:r>
        <w:t xml:space="preserve"> R. In this case, we use </w:t>
      </w:r>
      <w:proofErr w:type="gramStart"/>
      <w:r>
        <w:rPr>
          <w:rStyle w:val="HTMLCode"/>
        </w:rPr>
        <w:t>names(</w:t>
      </w:r>
      <w:proofErr w:type="gramEnd"/>
      <w:r>
        <w:rPr>
          <w:rStyle w:val="HTMLCode"/>
        </w:rPr>
        <w:t>)</w:t>
      </w:r>
      <w:r>
        <w:t xml:space="preserve"> on </w:t>
      </w:r>
      <w:proofErr w:type="spellStart"/>
      <w:r>
        <w:rPr>
          <w:rStyle w:val="HTMLCode"/>
        </w:rPr>
        <w:t>t.test_results</w:t>
      </w:r>
      <w:proofErr w:type="spellEnd"/>
      <w:r>
        <w:t xml:space="preserve"> to return the names of each sub-list, which are the names of the 5 variables that had t-tests performed.</w:t>
      </w:r>
    </w:p>
    <w:p w14:paraId="0C7A9363" w14:textId="77777777" w:rsidR="00A0067E" w:rsidRDefault="00467CDC">
      <w:pPr>
        <w:pStyle w:val="Heading4"/>
        <w:divId w:val="205415003"/>
        <w:rPr>
          <w:rFonts w:eastAsia="Times New Roman"/>
        </w:rPr>
      </w:pPr>
      <w:r>
        <w:rPr>
          <w:rFonts w:eastAsia="Times New Roman"/>
        </w:rPr>
        <w:t>Elements by name or position</w:t>
      </w:r>
    </w:p>
    <w:p w14:paraId="5574E9B2" w14:textId="77777777" w:rsidR="00A0067E" w:rsidRDefault="00467CDC">
      <w:pPr>
        <w:pStyle w:val="NormalWeb"/>
        <w:divId w:val="205415003"/>
      </w:pPr>
      <w:r>
        <w:t xml:space="preserve">To extract list elements by name or by position you can use brackets </w:t>
      </w:r>
      <w:r>
        <w:rPr>
          <w:rStyle w:val="HTMLCode"/>
        </w:rPr>
        <w:t>[</w:t>
      </w:r>
      <w:proofErr w:type="gramStart"/>
      <w:r>
        <w:rPr>
          <w:rStyle w:val="HTMLCode"/>
        </w:rPr>
        <w:t>[ ]</w:t>
      </w:r>
      <w:proofErr w:type="gramEnd"/>
      <w:r>
        <w:rPr>
          <w:rStyle w:val="HTMLCode"/>
        </w:rPr>
        <w:t>]</w:t>
      </w:r>
      <w:r>
        <w:t xml:space="preserve"> as described in the </w:t>
      </w:r>
      <w:hyperlink w:anchor="r-basics" w:history="1">
        <w:r>
          <w:rPr>
            <w:rStyle w:val="Hyperlink"/>
          </w:rPr>
          <w:t>R basics</w:t>
        </w:r>
      </w:hyperlink>
      <w:r>
        <w:t xml:space="preserve"> page. Below we use double brackets to index the list </w:t>
      </w:r>
      <w:proofErr w:type="spellStart"/>
      <w:proofErr w:type="gramStart"/>
      <w:r>
        <w:rPr>
          <w:rStyle w:val="HTMLCode"/>
        </w:rPr>
        <w:t>t.tests</w:t>
      </w:r>
      <w:proofErr w:type="gramEnd"/>
      <w:r>
        <w:rPr>
          <w:rStyle w:val="HTMLCode"/>
        </w:rPr>
        <w:t>_results</w:t>
      </w:r>
      <w:proofErr w:type="spellEnd"/>
      <w:r>
        <w:t xml:space="preserve"> and display the first element which is the results of the t-test on </w:t>
      </w:r>
      <w:r>
        <w:rPr>
          <w:rStyle w:val="HTMLCode"/>
        </w:rPr>
        <w:t>age</w:t>
      </w:r>
      <w:r>
        <w:t>.</w:t>
      </w:r>
    </w:p>
    <w:p w14:paraId="01363C5E" w14:textId="77777777" w:rsidR="00A0067E" w:rsidRDefault="00467CDC">
      <w:pPr>
        <w:pStyle w:val="NormalWeb"/>
        <w:divId w:val="205415003"/>
      </w:pPr>
      <w:r>
        <w:t xml:space="preserve">However, below we will demonstrate use of the simple and flexible </w:t>
      </w:r>
      <w:proofErr w:type="spellStart"/>
      <w:r>
        <w:rPr>
          <w:rStyle w:val="Strong"/>
        </w:rPr>
        <w:t>purrr</w:t>
      </w:r>
      <w:proofErr w:type="spellEnd"/>
      <w:r>
        <w:t xml:space="preserve"> functions </w:t>
      </w:r>
      <w:proofErr w:type="gramStart"/>
      <w:r>
        <w:rPr>
          <w:rStyle w:val="HTMLCode"/>
        </w:rPr>
        <w:t>map(</w:t>
      </w:r>
      <w:proofErr w:type="gramEnd"/>
      <w:r>
        <w:rPr>
          <w:rStyle w:val="HTMLCode"/>
        </w:rPr>
        <w:t>)</w:t>
      </w:r>
      <w:r>
        <w:t xml:space="preserve"> and </w:t>
      </w:r>
      <w:r>
        <w:rPr>
          <w:rStyle w:val="HTMLCode"/>
        </w:rPr>
        <w:t>pluck()</w:t>
      </w:r>
      <w:r>
        <w:t xml:space="preserve"> to achieve the same outcomes.</w:t>
      </w:r>
    </w:p>
    <w:p w14:paraId="18B68871" w14:textId="77777777" w:rsidR="00A0067E" w:rsidRDefault="00467CDC">
      <w:pPr>
        <w:pStyle w:val="Heading4"/>
        <w:divId w:val="1818523088"/>
        <w:rPr>
          <w:rFonts w:eastAsia="Times New Roman"/>
        </w:rPr>
      </w:pPr>
      <w:proofErr w:type="gramStart"/>
      <w:r>
        <w:rPr>
          <w:rStyle w:val="HTMLCode"/>
        </w:rPr>
        <w:t>pluck(</w:t>
      </w:r>
      <w:proofErr w:type="gramEnd"/>
      <w:r>
        <w:rPr>
          <w:rStyle w:val="HTMLCode"/>
        </w:rPr>
        <w:t>)</w:t>
      </w:r>
    </w:p>
    <w:p w14:paraId="2D9D0390" w14:textId="77777777" w:rsidR="00A0067E" w:rsidRDefault="00467CDC">
      <w:pPr>
        <w:pStyle w:val="NormalWeb"/>
        <w:divId w:val="1818523088"/>
      </w:pPr>
      <w:proofErr w:type="gramStart"/>
      <w:r>
        <w:rPr>
          <w:rStyle w:val="HTMLCode"/>
        </w:rPr>
        <w:lastRenderedPageBreak/>
        <w:t>pluck(</w:t>
      </w:r>
      <w:proofErr w:type="gramEnd"/>
      <w:r>
        <w:rPr>
          <w:rStyle w:val="HTMLCode"/>
        </w:rPr>
        <w:t>)</w:t>
      </w:r>
      <w:r>
        <w:t xml:space="preserve"> pulls out elements by name or by position. For example - to extract the t-test results for age, you can use </w:t>
      </w:r>
      <w:proofErr w:type="gramStart"/>
      <w:r>
        <w:rPr>
          <w:rStyle w:val="HTMLCode"/>
        </w:rPr>
        <w:t>pluck(</w:t>
      </w:r>
      <w:proofErr w:type="gramEnd"/>
      <w:r>
        <w:rPr>
          <w:rStyle w:val="HTMLCode"/>
        </w:rPr>
        <w:t>)</w:t>
      </w:r>
      <w:r>
        <w:t xml:space="preserve"> like this:</w:t>
      </w:r>
    </w:p>
    <w:p w14:paraId="7B9E663E" w14:textId="77777777" w:rsidR="00A0067E" w:rsidRDefault="00467CDC">
      <w:pPr>
        <w:pStyle w:val="NormalWeb"/>
        <w:divId w:val="1818523088"/>
      </w:pPr>
      <w:r>
        <w:t>Index deeper levels by specifying the further levels with commas. The below extracts the element named “</w:t>
      </w:r>
      <w:proofErr w:type="spellStart"/>
      <w:r>
        <w:t>p.value</w:t>
      </w:r>
      <w:proofErr w:type="spellEnd"/>
      <w:r>
        <w:t xml:space="preserve">” from the list </w:t>
      </w:r>
      <w:r>
        <w:rPr>
          <w:rStyle w:val="HTMLCode"/>
        </w:rPr>
        <w:t>age</w:t>
      </w:r>
      <w:r>
        <w:t xml:space="preserve"> within the list </w:t>
      </w:r>
      <w:proofErr w:type="spellStart"/>
      <w:r>
        <w:rPr>
          <w:rStyle w:val="HTMLCode"/>
        </w:rPr>
        <w:t>t.test_results</w:t>
      </w:r>
      <w:proofErr w:type="spellEnd"/>
      <w:r>
        <w:t>. You can also use numbers instead of character names.</w:t>
      </w:r>
    </w:p>
    <w:p w14:paraId="06C54031" w14:textId="77777777" w:rsidR="00A0067E" w:rsidRDefault="00467CDC">
      <w:pPr>
        <w:pStyle w:val="NormalWeb"/>
        <w:divId w:val="1818523088"/>
      </w:pPr>
      <w:r>
        <w:t xml:space="preserve">You can extract such inner elements from </w:t>
      </w:r>
      <w:r>
        <w:rPr>
          <w:rStyle w:val="Emphasis"/>
        </w:rPr>
        <w:t>all</w:t>
      </w:r>
      <w:r>
        <w:t xml:space="preserve"> first-level elements by using </w:t>
      </w:r>
      <w:proofErr w:type="gramStart"/>
      <w:r>
        <w:rPr>
          <w:rStyle w:val="HTMLCode"/>
        </w:rPr>
        <w:t>map(</w:t>
      </w:r>
      <w:proofErr w:type="gramEnd"/>
      <w:r>
        <w:rPr>
          <w:rStyle w:val="HTMLCode"/>
        </w:rPr>
        <w:t>)</w:t>
      </w:r>
      <w:r>
        <w:t xml:space="preserve"> to run the </w:t>
      </w:r>
      <w:r>
        <w:rPr>
          <w:rStyle w:val="HTMLCode"/>
        </w:rPr>
        <w:t>pluck()</w:t>
      </w:r>
      <w:r>
        <w:t xml:space="preserve"> function across each first-level element. For example, the below code extracts the “</w:t>
      </w:r>
      <w:proofErr w:type="spellStart"/>
      <w:r>
        <w:t>p.value</w:t>
      </w:r>
      <w:proofErr w:type="spellEnd"/>
      <w:r>
        <w:t xml:space="preserve">” elements from all lists within </w:t>
      </w:r>
      <w:proofErr w:type="spellStart"/>
      <w:r>
        <w:rPr>
          <w:rStyle w:val="HTMLCode"/>
        </w:rPr>
        <w:t>t.test_results</w:t>
      </w:r>
      <w:proofErr w:type="spellEnd"/>
      <w:r>
        <w:t xml:space="preserve">. The list of t-test results is the </w:t>
      </w:r>
      <w:r>
        <w:rPr>
          <w:rStyle w:val="HTMLCode"/>
        </w:rPr>
        <w:t>.x</w:t>
      </w:r>
      <w:r>
        <w:t xml:space="preserve"> iterated across, </w:t>
      </w:r>
      <w:proofErr w:type="gramStart"/>
      <w:r>
        <w:rPr>
          <w:rStyle w:val="HTMLCode"/>
        </w:rPr>
        <w:t>pluck(</w:t>
      </w:r>
      <w:proofErr w:type="gramEnd"/>
      <w:r>
        <w:rPr>
          <w:rStyle w:val="HTMLCode"/>
        </w:rPr>
        <w:t>)</w:t>
      </w:r>
      <w:r>
        <w:t xml:space="preserve"> is the </w:t>
      </w:r>
      <w:r>
        <w:rPr>
          <w:rStyle w:val="HTMLCode"/>
        </w:rPr>
        <w:t>.f</w:t>
      </w:r>
      <w:r>
        <w:t xml:space="preserve"> function being iterated, and the value “p-value” is provided to the function.</w:t>
      </w:r>
    </w:p>
    <w:p w14:paraId="583C43A2" w14:textId="77777777" w:rsidR="00A0067E" w:rsidRDefault="00467CDC">
      <w:pPr>
        <w:pStyle w:val="NormalWeb"/>
        <w:divId w:val="1818523088"/>
      </w:pPr>
      <w:r>
        <w:t xml:space="preserve">As another alternative, </w:t>
      </w:r>
      <w:proofErr w:type="gramStart"/>
      <w:r>
        <w:rPr>
          <w:rStyle w:val="HTMLCode"/>
        </w:rPr>
        <w:t>map(</w:t>
      </w:r>
      <w:proofErr w:type="gramEnd"/>
      <w:r>
        <w:rPr>
          <w:rStyle w:val="HTMLCode"/>
        </w:rPr>
        <w:t>)</w:t>
      </w:r>
      <w:r>
        <w:t xml:space="preserve"> offers a shorthand where you can write the element name in quotes, and it will pluck it out. If you use </w:t>
      </w:r>
      <w:proofErr w:type="gramStart"/>
      <w:r>
        <w:rPr>
          <w:rStyle w:val="HTMLCode"/>
        </w:rPr>
        <w:t>map(</w:t>
      </w:r>
      <w:proofErr w:type="gramEnd"/>
      <w:r>
        <w:rPr>
          <w:rStyle w:val="HTMLCode"/>
        </w:rPr>
        <w:t>)</w:t>
      </w:r>
      <w:r>
        <w:t xml:space="preserve"> the output will be a list, whereas if you use </w:t>
      </w:r>
      <w:proofErr w:type="spellStart"/>
      <w:r>
        <w:rPr>
          <w:rStyle w:val="HTMLCode"/>
        </w:rPr>
        <w:t>map_chr</w:t>
      </w:r>
      <w:proofErr w:type="spellEnd"/>
      <w:r>
        <w:rPr>
          <w:rStyle w:val="HTMLCode"/>
        </w:rPr>
        <w:t>()</w:t>
      </w:r>
      <w:r>
        <w:t xml:space="preserve"> it will be a named character vector and if you use </w:t>
      </w:r>
      <w:proofErr w:type="spellStart"/>
      <w:r>
        <w:rPr>
          <w:rStyle w:val="HTMLCode"/>
        </w:rPr>
        <w:t>map_dbl</w:t>
      </w:r>
      <w:proofErr w:type="spellEnd"/>
      <w:r>
        <w:rPr>
          <w:rStyle w:val="HTMLCode"/>
        </w:rPr>
        <w:t>()</w:t>
      </w:r>
      <w:r>
        <w:t xml:space="preserve"> it will be a named numeric vector.</w:t>
      </w:r>
    </w:p>
    <w:p w14:paraId="1AFB81A9" w14:textId="77777777" w:rsidR="00A0067E" w:rsidRDefault="00467CDC">
      <w:pPr>
        <w:pStyle w:val="NormalWeb"/>
        <w:divId w:val="1818523088"/>
      </w:pPr>
      <w:r>
        <w:t xml:space="preserve">You can read more about </w:t>
      </w:r>
      <w:proofErr w:type="gramStart"/>
      <w:r>
        <w:rPr>
          <w:rStyle w:val="HTMLCode"/>
        </w:rPr>
        <w:t>pluck(</w:t>
      </w:r>
      <w:proofErr w:type="gramEnd"/>
      <w:r>
        <w:rPr>
          <w:rStyle w:val="HTMLCode"/>
        </w:rPr>
        <w:t>)</w:t>
      </w:r>
      <w:r>
        <w:t xml:space="preserve"> in </w:t>
      </w:r>
      <w:proofErr w:type="spellStart"/>
      <w:r>
        <w:t>it’s</w:t>
      </w:r>
      <w:proofErr w:type="spellEnd"/>
      <w:r>
        <w:t xml:space="preserve"> </w:t>
      </w:r>
      <w:proofErr w:type="spellStart"/>
      <w:r>
        <w:rPr>
          <w:rStyle w:val="Strong"/>
        </w:rPr>
        <w:t>purrr</w:t>
      </w:r>
      <w:proofErr w:type="spellEnd"/>
      <w:r>
        <w:t xml:space="preserve"> </w:t>
      </w:r>
      <w:hyperlink r:id="rId264" w:history="1">
        <w:r>
          <w:rPr>
            <w:rStyle w:val="Hyperlink"/>
          </w:rPr>
          <w:t>documentation</w:t>
        </w:r>
      </w:hyperlink>
      <w:r>
        <w:t xml:space="preserve">. It has a sibling function </w:t>
      </w:r>
      <w:proofErr w:type="gramStart"/>
      <w:r>
        <w:rPr>
          <w:rStyle w:val="HTMLCode"/>
        </w:rPr>
        <w:t>chuck(</w:t>
      </w:r>
      <w:proofErr w:type="gramEnd"/>
      <w:r>
        <w:rPr>
          <w:rStyle w:val="HTMLCode"/>
        </w:rPr>
        <w:t>)</w:t>
      </w:r>
      <w:r>
        <w:t xml:space="preserve"> that will return an error instead of NULL if an element does not exist.</w:t>
      </w:r>
    </w:p>
    <w:p w14:paraId="3DA9E1C6" w14:textId="77777777" w:rsidR="00A0067E" w:rsidRDefault="00467CDC">
      <w:pPr>
        <w:pStyle w:val="Heading3"/>
        <w:divId w:val="1959334126"/>
        <w:rPr>
          <w:rFonts w:eastAsia="Times New Roman"/>
        </w:rPr>
      </w:pPr>
      <w:r>
        <w:rPr>
          <w:rFonts w:eastAsia="Times New Roman"/>
        </w:rPr>
        <w:t>Convert list to data frame</w:t>
      </w:r>
    </w:p>
    <w:p w14:paraId="3947374E" w14:textId="77777777" w:rsidR="00A0067E" w:rsidRDefault="00467CDC">
      <w:pPr>
        <w:pStyle w:val="NormalWeb"/>
        <w:divId w:val="1959334126"/>
      </w:pPr>
      <w:r>
        <w:t>This is a complex topic - see the Resources section for more complete tutorials. Nevertheless, we will demonstrate converting the list of t-test results into a data frame. We will create a data frame with columns for the variable, its p-value, and the means from the two groups (male and female).</w:t>
      </w:r>
    </w:p>
    <w:p w14:paraId="7C218506" w14:textId="77777777" w:rsidR="00A0067E" w:rsidRDefault="00467CDC">
      <w:pPr>
        <w:pStyle w:val="NormalWeb"/>
        <w:divId w:val="1959334126"/>
      </w:pPr>
      <w:r>
        <w:t>Here are some of the new approaches and functions that will be used:</w:t>
      </w:r>
    </w:p>
    <w:p w14:paraId="2CF92148" w14:textId="77777777" w:rsidR="00A0067E" w:rsidRDefault="00467CDC">
      <w:pPr>
        <w:numPr>
          <w:ilvl w:val="0"/>
          <w:numId w:val="139"/>
        </w:numPr>
        <w:spacing w:before="100" w:beforeAutospacing="1" w:after="100" w:afterAutospacing="1"/>
        <w:divId w:val="1959334126"/>
        <w:rPr>
          <w:rFonts w:eastAsia="Times New Roman"/>
        </w:rPr>
      </w:pPr>
      <w:r>
        <w:rPr>
          <w:rFonts w:eastAsia="Times New Roman"/>
        </w:rPr>
        <w:t xml:space="preserve">The function </w:t>
      </w:r>
      <w:proofErr w:type="spellStart"/>
      <w:proofErr w:type="gramStart"/>
      <w:r>
        <w:rPr>
          <w:rStyle w:val="HTMLCode"/>
        </w:rPr>
        <w:t>tibble</w:t>
      </w:r>
      <w:proofErr w:type="spellEnd"/>
      <w:r>
        <w:rPr>
          <w:rStyle w:val="HTMLCode"/>
        </w:rPr>
        <w:t>(</w:t>
      </w:r>
      <w:proofErr w:type="gramEnd"/>
      <w:r>
        <w:rPr>
          <w:rStyle w:val="HTMLCode"/>
        </w:rPr>
        <w:t>)</w:t>
      </w:r>
      <w:r>
        <w:rPr>
          <w:rFonts w:eastAsia="Times New Roman"/>
        </w:rPr>
        <w:t xml:space="preserve"> will be used to create a </w:t>
      </w:r>
      <w:proofErr w:type="spellStart"/>
      <w:r>
        <w:rPr>
          <w:rFonts w:eastAsia="Times New Roman"/>
        </w:rPr>
        <w:t>tibble</w:t>
      </w:r>
      <w:proofErr w:type="spellEnd"/>
      <w:r>
        <w:rPr>
          <w:rFonts w:eastAsia="Times New Roman"/>
        </w:rPr>
        <w:t xml:space="preserve"> (like a data frame) </w:t>
      </w:r>
    </w:p>
    <w:p w14:paraId="6C7E826C" w14:textId="77777777" w:rsidR="00A0067E" w:rsidRDefault="00467CDC">
      <w:pPr>
        <w:numPr>
          <w:ilvl w:val="1"/>
          <w:numId w:val="139"/>
        </w:numPr>
        <w:spacing w:before="100" w:beforeAutospacing="1" w:after="100" w:afterAutospacing="1"/>
        <w:divId w:val="1959334126"/>
        <w:rPr>
          <w:rFonts w:eastAsia="Times New Roman"/>
        </w:rPr>
      </w:pPr>
      <w:r>
        <w:rPr>
          <w:rFonts w:eastAsia="Times New Roman"/>
        </w:rPr>
        <w:t xml:space="preserve">We surround the </w:t>
      </w:r>
      <w:proofErr w:type="spellStart"/>
      <w:proofErr w:type="gramStart"/>
      <w:r>
        <w:rPr>
          <w:rStyle w:val="HTMLCode"/>
        </w:rPr>
        <w:t>tibble</w:t>
      </w:r>
      <w:proofErr w:type="spellEnd"/>
      <w:r>
        <w:rPr>
          <w:rStyle w:val="HTMLCode"/>
        </w:rPr>
        <w:t>(</w:t>
      </w:r>
      <w:proofErr w:type="gramEnd"/>
      <w:r>
        <w:rPr>
          <w:rStyle w:val="HTMLCode"/>
        </w:rPr>
        <w:t>)</w:t>
      </w:r>
      <w:r>
        <w:rPr>
          <w:rFonts w:eastAsia="Times New Roman"/>
        </w:rPr>
        <w:t xml:space="preserve"> function with curly brackets </w:t>
      </w:r>
      <w:r>
        <w:rPr>
          <w:rStyle w:val="HTMLCode"/>
        </w:rPr>
        <w:t>{ }</w:t>
      </w:r>
      <w:r>
        <w:rPr>
          <w:rFonts w:eastAsia="Times New Roman"/>
        </w:rPr>
        <w:t xml:space="preserve"> to prevent the entire </w:t>
      </w:r>
      <w:proofErr w:type="spellStart"/>
      <w:r>
        <w:rPr>
          <w:rStyle w:val="HTMLCode"/>
        </w:rPr>
        <w:t>t.test_results</w:t>
      </w:r>
      <w:proofErr w:type="spellEnd"/>
      <w:r>
        <w:rPr>
          <w:rFonts w:eastAsia="Times New Roman"/>
        </w:rPr>
        <w:t xml:space="preserve"> from being stored as the first </w:t>
      </w:r>
      <w:proofErr w:type="spellStart"/>
      <w:r>
        <w:rPr>
          <w:rFonts w:eastAsia="Times New Roman"/>
        </w:rPr>
        <w:t>tibble</w:t>
      </w:r>
      <w:proofErr w:type="spellEnd"/>
      <w:r>
        <w:rPr>
          <w:rFonts w:eastAsia="Times New Roman"/>
        </w:rPr>
        <w:t xml:space="preserve"> column</w:t>
      </w:r>
    </w:p>
    <w:p w14:paraId="4C5E5D13" w14:textId="77777777" w:rsidR="00A0067E" w:rsidRDefault="00467CDC">
      <w:pPr>
        <w:numPr>
          <w:ilvl w:val="0"/>
          <w:numId w:val="139"/>
        </w:numPr>
        <w:spacing w:before="100" w:beforeAutospacing="1" w:after="100" w:afterAutospacing="1"/>
        <w:divId w:val="1959334126"/>
        <w:rPr>
          <w:rFonts w:eastAsia="Times New Roman"/>
        </w:rPr>
      </w:pPr>
      <w:r>
        <w:rPr>
          <w:rFonts w:eastAsia="Times New Roman"/>
        </w:rPr>
        <w:t xml:space="preserve">Within </w:t>
      </w:r>
      <w:proofErr w:type="spellStart"/>
      <w:proofErr w:type="gramStart"/>
      <w:r>
        <w:rPr>
          <w:rStyle w:val="HTMLCode"/>
        </w:rPr>
        <w:t>tibble</w:t>
      </w:r>
      <w:proofErr w:type="spellEnd"/>
      <w:r>
        <w:rPr>
          <w:rStyle w:val="HTMLCode"/>
        </w:rPr>
        <w:t>(</w:t>
      </w:r>
      <w:proofErr w:type="gramEnd"/>
      <w:r>
        <w:rPr>
          <w:rStyle w:val="HTMLCode"/>
        </w:rPr>
        <w:t>)</w:t>
      </w:r>
      <w:r>
        <w:rPr>
          <w:rFonts w:eastAsia="Times New Roman"/>
        </w:rPr>
        <w:t xml:space="preserve">, each column is created explicitly, similar to the syntax of </w:t>
      </w:r>
      <w:r>
        <w:rPr>
          <w:rStyle w:val="HTMLCode"/>
        </w:rPr>
        <w:t>mutate()</w:t>
      </w:r>
      <w:r>
        <w:rPr>
          <w:rFonts w:eastAsia="Times New Roman"/>
        </w:rPr>
        <w:t xml:space="preserve">: </w:t>
      </w:r>
    </w:p>
    <w:p w14:paraId="5B2574D9" w14:textId="77777777" w:rsidR="00A0067E" w:rsidRDefault="00467CDC">
      <w:pPr>
        <w:numPr>
          <w:ilvl w:val="1"/>
          <w:numId w:val="139"/>
        </w:numPr>
        <w:spacing w:before="100" w:beforeAutospacing="1" w:after="100" w:afterAutospacing="1"/>
        <w:divId w:val="1959334126"/>
        <w:rPr>
          <w:rFonts w:eastAsia="Times New Roman"/>
        </w:rPr>
      </w:pPr>
      <w:proofErr w:type="gramStart"/>
      <w:r>
        <w:rPr>
          <w:rFonts w:eastAsia="Times New Roman"/>
        </w:rPr>
        <w:t xml:space="preserve">The </w:t>
      </w:r>
      <w:r>
        <w:rPr>
          <w:rStyle w:val="HTMLCode"/>
        </w:rPr>
        <w:t>.</w:t>
      </w:r>
      <w:proofErr w:type="gramEnd"/>
      <w:r>
        <w:rPr>
          <w:rFonts w:eastAsia="Times New Roman"/>
        </w:rPr>
        <w:t xml:space="preserve"> represents </w:t>
      </w:r>
      <w:proofErr w:type="spellStart"/>
      <w:r>
        <w:rPr>
          <w:rStyle w:val="HTMLCode"/>
        </w:rPr>
        <w:t>t.test_results</w:t>
      </w:r>
      <w:proofErr w:type="spellEnd"/>
    </w:p>
    <w:p w14:paraId="47008598" w14:textId="77777777" w:rsidR="00A0067E" w:rsidRDefault="00467CDC">
      <w:pPr>
        <w:numPr>
          <w:ilvl w:val="1"/>
          <w:numId w:val="139"/>
        </w:numPr>
        <w:spacing w:before="100" w:beforeAutospacing="1" w:after="100" w:afterAutospacing="1"/>
        <w:divId w:val="1959334126"/>
        <w:rPr>
          <w:rFonts w:eastAsia="Times New Roman"/>
        </w:rPr>
      </w:pPr>
      <w:r>
        <w:rPr>
          <w:rFonts w:eastAsia="Times New Roman"/>
        </w:rPr>
        <w:t xml:space="preserve">To create a column with the t-test variable names (the names of each list element) we use </w:t>
      </w:r>
      <w:proofErr w:type="gramStart"/>
      <w:r>
        <w:rPr>
          <w:rStyle w:val="HTMLCode"/>
        </w:rPr>
        <w:t>names(</w:t>
      </w:r>
      <w:proofErr w:type="gramEnd"/>
      <w:r>
        <w:rPr>
          <w:rStyle w:val="HTMLCode"/>
        </w:rPr>
        <w:t>)</w:t>
      </w:r>
      <w:r>
        <w:rPr>
          <w:rFonts w:eastAsia="Times New Roman"/>
        </w:rPr>
        <w:t xml:space="preserve"> as described above</w:t>
      </w:r>
    </w:p>
    <w:p w14:paraId="7A11ED1C" w14:textId="77777777" w:rsidR="00A0067E" w:rsidRDefault="00467CDC">
      <w:pPr>
        <w:numPr>
          <w:ilvl w:val="1"/>
          <w:numId w:val="139"/>
        </w:numPr>
        <w:spacing w:before="100" w:beforeAutospacing="1" w:after="100" w:afterAutospacing="1"/>
        <w:divId w:val="1959334126"/>
        <w:rPr>
          <w:rFonts w:eastAsia="Times New Roman"/>
        </w:rPr>
      </w:pPr>
      <w:r>
        <w:rPr>
          <w:rFonts w:eastAsia="Times New Roman"/>
        </w:rPr>
        <w:t xml:space="preserve">To create a column with the p-values we use </w:t>
      </w:r>
      <w:proofErr w:type="spellStart"/>
      <w:r>
        <w:rPr>
          <w:rStyle w:val="HTMLCode"/>
        </w:rPr>
        <w:t>map_</w:t>
      </w:r>
      <w:proofErr w:type="gramStart"/>
      <w:r>
        <w:rPr>
          <w:rStyle w:val="HTMLCode"/>
        </w:rPr>
        <w:t>dbl</w:t>
      </w:r>
      <w:proofErr w:type="spellEnd"/>
      <w:r>
        <w:rPr>
          <w:rStyle w:val="HTMLCode"/>
        </w:rPr>
        <w:t>(</w:t>
      </w:r>
      <w:proofErr w:type="gramEnd"/>
      <w:r>
        <w:rPr>
          <w:rStyle w:val="HTMLCode"/>
        </w:rPr>
        <w:t>)</w:t>
      </w:r>
      <w:r>
        <w:rPr>
          <w:rFonts w:eastAsia="Times New Roman"/>
        </w:rPr>
        <w:t xml:space="preserve"> as described above to pull the </w:t>
      </w:r>
      <w:proofErr w:type="spellStart"/>
      <w:r>
        <w:rPr>
          <w:rStyle w:val="HTMLCode"/>
        </w:rPr>
        <w:t>p.value</w:t>
      </w:r>
      <w:proofErr w:type="spellEnd"/>
      <w:r>
        <w:rPr>
          <w:rFonts w:eastAsia="Times New Roman"/>
        </w:rPr>
        <w:t xml:space="preserve"> elements and convert them to a numeric vector</w:t>
      </w:r>
    </w:p>
    <w:p w14:paraId="1CC243A9" w14:textId="77777777" w:rsidR="00A0067E" w:rsidRDefault="00467CDC">
      <w:pPr>
        <w:pStyle w:val="NormalWeb"/>
        <w:divId w:val="1959334126"/>
      </w:pPr>
      <w:r>
        <w:t xml:space="preserve">But now </w:t>
      </w:r>
      <w:proofErr w:type="gramStart"/>
      <w:r>
        <w:t>let’s</w:t>
      </w:r>
      <w:proofErr w:type="gramEnd"/>
      <w:r>
        <w:t xml:space="preserve"> add columns containing the means for each group (males and females).</w:t>
      </w:r>
    </w:p>
    <w:p w14:paraId="63AA60DE" w14:textId="77777777" w:rsidR="00A0067E" w:rsidRDefault="00467CDC">
      <w:pPr>
        <w:pStyle w:val="NormalWeb"/>
        <w:divId w:val="1959334126"/>
      </w:pPr>
      <w:r>
        <w:t xml:space="preserve">We would need to extract the element </w:t>
      </w:r>
      <w:r>
        <w:rPr>
          <w:rStyle w:val="HTMLCode"/>
        </w:rPr>
        <w:t>estimate</w:t>
      </w:r>
      <w:r>
        <w:t xml:space="preserve">, but this </w:t>
      </w:r>
      <w:proofErr w:type="gramStart"/>
      <w:r>
        <w:t>actually contains</w:t>
      </w:r>
      <w:proofErr w:type="gramEnd"/>
      <w:r>
        <w:t xml:space="preserve"> </w:t>
      </w:r>
      <w:r>
        <w:rPr>
          <w:rStyle w:val="Emphasis"/>
        </w:rPr>
        <w:t>two</w:t>
      </w:r>
      <w:r>
        <w:t xml:space="preserve"> elements within it (</w:t>
      </w:r>
      <w:r>
        <w:rPr>
          <w:rStyle w:val="HTMLCode"/>
        </w:rPr>
        <w:t>mean in group f</w:t>
      </w:r>
      <w:r>
        <w:t xml:space="preserve"> and </w:t>
      </w:r>
      <w:r>
        <w:rPr>
          <w:rStyle w:val="HTMLCode"/>
        </w:rPr>
        <w:t>mean in group m</w:t>
      </w:r>
      <w:r>
        <w:t xml:space="preserve">). So, it cannot be simplified into a vector with </w:t>
      </w:r>
      <w:proofErr w:type="spellStart"/>
      <w:r>
        <w:rPr>
          <w:rStyle w:val="HTMLCode"/>
        </w:rPr>
        <w:t>map_</w:t>
      </w:r>
      <w:proofErr w:type="gramStart"/>
      <w:r>
        <w:rPr>
          <w:rStyle w:val="HTMLCode"/>
        </w:rPr>
        <w:t>chr</w:t>
      </w:r>
      <w:proofErr w:type="spellEnd"/>
      <w:r>
        <w:rPr>
          <w:rStyle w:val="HTMLCode"/>
        </w:rPr>
        <w:t>(</w:t>
      </w:r>
      <w:proofErr w:type="gramEnd"/>
      <w:r>
        <w:rPr>
          <w:rStyle w:val="HTMLCode"/>
        </w:rPr>
        <w:t>)</w:t>
      </w:r>
      <w:r>
        <w:t xml:space="preserve"> or </w:t>
      </w:r>
      <w:proofErr w:type="spellStart"/>
      <w:r>
        <w:rPr>
          <w:rStyle w:val="HTMLCode"/>
        </w:rPr>
        <w:t>map_dbl</w:t>
      </w:r>
      <w:proofErr w:type="spellEnd"/>
      <w:r>
        <w:rPr>
          <w:rStyle w:val="HTMLCode"/>
        </w:rPr>
        <w:t>()</w:t>
      </w:r>
      <w:r>
        <w:t xml:space="preserve">. Instead, we use </w:t>
      </w:r>
      <w:proofErr w:type="gramStart"/>
      <w:r>
        <w:rPr>
          <w:rStyle w:val="HTMLCode"/>
        </w:rPr>
        <w:t>map(</w:t>
      </w:r>
      <w:proofErr w:type="gramEnd"/>
      <w:r>
        <w:rPr>
          <w:rStyle w:val="HTMLCode"/>
        </w:rPr>
        <w:t>)</w:t>
      </w:r>
      <w:r>
        <w:t xml:space="preserve">, which used within </w:t>
      </w:r>
      <w:proofErr w:type="spellStart"/>
      <w:r>
        <w:rPr>
          <w:rStyle w:val="HTMLCode"/>
        </w:rPr>
        <w:t>tibble</w:t>
      </w:r>
      <w:proofErr w:type="spellEnd"/>
      <w:r>
        <w:rPr>
          <w:rStyle w:val="HTMLCode"/>
        </w:rPr>
        <w:t>()</w:t>
      </w:r>
      <w:r>
        <w:t xml:space="preserve"> will create </w:t>
      </w:r>
      <w:r>
        <w:rPr>
          <w:rStyle w:val="Emphasis"/>
        </w:rPr>
        <w:t xml:space="preserve">a column of class list within the </w:t>
      </w:r>
      <w:proofErr w:type="spellStart"/>
      <w:r>
        <w:rPr>
          <w:rStyle w:val="Emphasis"/>
        </w:rPr>
        <w:t>tibble</w:t>
      </w:r>
      <w:proofErr w:type="spellEnd"/>
      <w:r>
        <w:t>! Yes, this is possible!</w:t>
      </w:r>
    </w:p>
    <w:p w14:paraId="1A530083" w14:textId="77777777" w:rsidR="00A0067E" w:rsidRDefault="00467CDC">
      <w:pPr>
        <w:pStyle w:val="NormalWeb"/>
        <w:divId w:val="1959334126"/>
      </w:pPr>
      <w:r>
        <w:lastRenderedPageBreak/>
        <w:t xml:space="preserve">Once you have this list column, there are several </w:t>
      </w:r>
      <w:proofErr w:type="spellStart"/>
      <w:r>
        <w:rPr>
          <w:rStyle w:val="Strong"/>
        </w:rPr>
        <w:t>tidyr</w:t>
      </w:r>
      <w:proofErr w:type="spellEnd"/>
      <w:r>
        <w:t xml:space="preserve"> functions (part of </w:t>
      </w:r>
      <w:proofErr w:type="spellStart"/>
      <w:r>
        <w:rPr>
          <w:rStyle w:val="Strong"/>
        </w:rPr>
        <w:t>tidyverse</w:t>
      </w:r>
      <w:proofErr w:type="spellEnd"/>
      <w:r>
        <w:t xml:space="preserve">) that help </w:t>
      </w:r>
      <w:proofErr w:type="gramStart"/>
      <w:r>
        <w:t>you</w:t>
      </w:r>
      <w:proofErr w:type="gramEnd"/>
      <w:r>
        <w:t xml:space="preserve"> “rectangle” or “un-nest” these “nested list” columns. Read more about them here, or by running </w:t>
      </w:r>
      <w:r>
        <w:rPr>
          <w:rStyle w:val="HTMLCode"/>
        </w:rPr>
        <w:t>vignette("rectangle")</w:t>
      </w:r>
      <w:r>
        <w:t>. In brief:</w:t>
      </w:r>
    </w:p>
    <w:p w14:paraId="7D476F96" w14:textId="77777777" w:rsidR="00A0067E" w:rsidRDefault="00467CDC">
      <w:pPr>
        <w:numPr>
          <w:ilvl w:val="0"/>
          <w:numId w:val="140"/>
        </w:numPr>
        <w:spacing w:before="100" w:beforeAutospacing="1" w:after="100" w:afterAutospacing="1"/>
        <w:divId w:val="1959334126"/>
        <w:rPr>
          <w:rFonts w:eastAsia="Times New Roman"/>
        </w:rPr>
      </w:pPr>
      <w:proofErr w:type="spellStart"/>
      <w:r>
        <w:rPr>
          <w:rStyle w:val="HTMLCode"/>
        </w:rPr>
        <w:t>unnest_</w:t>
      </w:r>
      <w:proofErr w:type="gramStart"/>
      <w:r>
        <w:rPr>
          <w:rStyle w:val="HTMLCode"/>
        </w:rPr>
        <w:t>wider</w:t>
      </w:r>
      <w:proofErr w:type="spellEnd"/>
      <w:r>
        <w:rPr>
          <w:rStyle w:val="HTMLCode"/>
        </w:rPr>
        <w:t>(</w:t>
      </w:r>
      <w:proofErr w:type="gramEnd"/>
      <w:r>
        <w:rPr>
          <w:rStyle w:val="HTMLCode"/>
        </w:rPr>
        <w:t>)</w:t>
      </w:r>
      <w:r>
        <w:rPr>
          <w:rFonts w:eastAsia="Times New Roman"/>
        </w:rPr>
        <w:t xml:space="preserve"> - gives each element of a list-column its own column</w:t>
      </w:r>
    </w:p>
    <w:p w14:paraId="3890D111" w14:textId="77777777" w:rsidR="00A0067E" w:rsidRDefault="00467CDC">
      <w:pPr>
        <w:numPr>
          <w:ilvl w:val="0"/>
          <w:numId w:val="140"/>
        </w:numPr>
        <w:spacing w:before="100" w:beforeAutospacing="1" w:after="100" w:afterAutospacing="1"/>
        <w:divId w:val="1959334126"/>
        <w:rPr>
          <w:rFonts w:eastAsia="Times New Roman"/>
        </w:rPr>
      </w:pPr>
      <w:proofErr w:type="spellStart"/>
      <w:r>
        <w:rPr>
          <w:rStyle w:val="HTMLCode"/>
        </w:rPr>
        <w:t>unnest_</w:t>
      </w:r>
      <w:proofErr w:type="gramStart"/>
      <w:r>
        <w:rPr>
          <w:rStyle w:val="HTMLCode"/>
        </w:rPr>
        <w:t>longer</w:t>
      </w:r>
      <w:proofErr w:type="spellEnd"/>
      <w:r>
        <w:rPr>
          <w:rStyle w:val="HTMLCode"/>
        </w:rPr>
        <w:t>(</w:t>
      </w:r>
      <w:proofErr w:type="gramEnd"/>
      <w:r>
        <w:rPr>
          <w:rStyle w:val="HTMLCode"/>
        </w:rPr>
        <w:t>)</w:t>
      </w:r>
      <w:r>
        <w:rPr>
          <w:rFonts w:eastAsia="Times New Roman"/>
        </w:rPr>
        <w:t xml:space="preserve"> - gives each element of a list-column its own row</w:t>
      </w:r>
    </w:p>
    <w:p w14:paraId="26B15185" w14:textId="77777777" w:rsidR="00A0067E" w:rsidRDefault="00467CDC">
      <w:pPr>
        <w:numPr>
          <w:ilvl w:val="0"/>
          <w:numId w:val="140"/>
        </w:numPr>
        <w:spacing w:before="100" w:beforeAutospacing="1" w:after="100" w:afterAutospacing="1"/>
        <w:divId w:val="1959334126"/>
        <w:rPr>
          <w:rFonts w:eastAsia="Times New Roman"/>
        </w:rPr>
      </w:pPr>
      <w:proofErr w:type="gramStart"/>
      <w:r>
        <w:rPr>
          <w:rStyle w:val="HTMLCode"/>
        </w:rPr>
        <w:t>hoist(</w:t>
      </w:r>
      <w:proofErr w:type="gramEnd"/>
      <w:r>
        <w:rPr>
          <w:rStyle w:val="HTMLCode"/>
        </w:rPr>
        <w:t>)</w:t>
      </w:r>
      <w:r>
        <w:rPr>
          <w:rFonts w:eastAsia="Times New Roman"/>
        </w:rPr>
        <w:t xml:space="preserve"> - acts like </w:t>
      </w:r>
      <w:proofErr w:type="spellStart"/>
      <w:r>
        <w:rPr>
          <w:rStyle w:val="HTMLCode"/>
        </w:rPr>
        <w:t>unnest_wider</w:t>
      </w:r>
      <w:proofErr w:type="spellEnd"/>
      <w:r>
        <w:rPr>
          <w:rStyle w:val="HTMLCode"/>
        </w:rPr>
        <w:t>()</w:t>
      </w:r>
      <w:r>
        <w:rPr>
          <w:rFonts w:eastAsia="Times New Roman"/>
        </w:rPr>
        <w:t xml:space="preserve"> but you specify which elements to unnest</w:t>
      </w:r>
    </w:p>
    <w:p w14:paraId="7B9114B5" w14:textId="77777777" w:rsidR="00A0067E" w:rsidRDefault="00467CDC">
      <w:pPr>
        <w:pStyle w:val="NormalWeb"/>
        <w:divId w:val="1959334126"/>
      </w:pPr>
      <w:r>
        <w:t xml:space="preserve">Below, we pass the </w:t>
      </w:r>
      <w:proofErr w:type="spellStart"/>
      <w:r>
        <w:t>tibble</w:t>
      </w:r>
      <w:proofErr w:type="spellEnd"/>
      <w:r>
        <w:t xml:space="preserve"> to </w:t>
      </w:r>
      <w:proofErr w:type="spellStart"/>
      <w:r>
        <w:rPr>
          <w:rStyle w:val="HTMLCode"/>
        </w:rPr>
        <w:t>unnest_</w:t>
      </w:r>
      <w:proofErr w:type="gramStart"/>
      <w:r>
        <w:rPr>
          <w:rStyle w:val="HTMLCode"/>
        </w:rPr>
        <w:t>wider</w:t>
      </w:r>
      <w:proofErr w:type="spellEnd"/>
      <w:r>
        <w:rPr>
          <w:rStyle w:val="HTMLCode"/>
        </w:rPr>
        <w:t>(</w:t>
      </w:r>
      <w:proofErr w:type="gramEnd"/>
      <w:r>
        <w:rPr>
          <w:rStyle w:val="HTMLCode"/>
        </w:rPr>
        <w:t>)</w:t>
      </w:r>
      <w:r>
        <w:t xml:space="preserve"> specifying the </w:t>
      </w:r>
      <w:proofErr w:type="spellStart"/>
      <w:r>
        <w:t>tibble’s</w:t>
      </w:r>
      <w:proofErr w:type="spellEnd"/>
      <w:r>
        <w:t xml:space="preserve"> </w:t>
      </w:r>
      <w:r>
        <w:rPr>
          <w:rStyle w:val="HTMLCode"/>
        </w:rPr>
        <w:t>means</w:t>
      </w:r>
      <w:r>
        <w:t xml:space="preserve"> column (which is a nested list). The result is that </w:t>
      </w:r>
      <w:r>
        <w:rPr>
          <w:rStyle w:val="HTMLCode"/>
        </w:rPr>
        <w:t>means</w:t>
      </w:r>
      <w:r>
        <w:t xml:space="preserve"> is replaced by two new columns, each reflecting the two elements that were previously in each </w:t>
      </w:r>
      <w:r>
        <w:rPr>
          <w:rStyle w:val="HTMLCode"/>
        </w:rPr>
        <w:t>means</w:t>
      </w:r>
      <w:r>
        <w:t xml:space="preserve"> cell.</w:t>
      </w:r>
    </w:p>
    <w:p w14:paraId="07D46934" w14:textId="77777777" w:rsidR="00A0067E" w:rsidRDefault="00467CDC">
      <w:pPr>
        <w:pStyle w:val="Heading3"/>
        <w:divId w:val="1746680560"/>
        <w:rPr>
          <w:rFonts w:eastAsia="Times New Roman"/>
        </w:rPr>
      </w:pPr>
      <w:r>
        <w:rPr>
          <w:rFonts w:eastAsia="Times New Roman"/>
        </w:rPr>
        <w:t>Discard, keep, and compact lists</w:t>
      </w:r>
    </w:p>
    <w:p w14:paraId="7AD4B6B2" w14:textId="77777777" w:rsidR="00A0067E" w:rsidRDefault="00467CDC">
      <w:pPr>
        <w:pStyle w:val="NormalWeb"/>
        <w:divId w:val="1746680560"/>
      </w:pPr>
      <w:r>
        <w:t xml:space="preserve">Because working with </w:t>
      </w:r>
      <w:proofErr w:type="spellStart"/>
      <w:r>
        <w:rPr>
          <w:rStyle w:val="Strong"/>
        </w:rPr>
        <w:t>purrr</w:t>
      </w:r>
      <w:proofErr w:type="spellEnd"/>
      <w:r>
        <w:t xml:space="preserve"> so often involves lists, we will briefly explore some </w:t>
      </w:r>
      <w:proofErr w:type="spellStart"/>
      <w:r>
        <w:rPr>
          <w:rStyle w:val="Strong"/>
        </w:rPr>
        <w:t>purrr</w:t>
      </w:r>
      <w:proofErr w:type="spellEnd"/>
      <w:r>
        <w:t xml:space="preserve"> functions to modify lists. See the Resources section for more complete tutorials on </w:t>
      </w:r>
      <w:proofErr w:type="spellStart"/>
      <w:r>
        <w:rPr>
          <w:rStyle w:val="Strong"/>
        </w:rPr>
        <w:t>purrr</w:t>
      </w:r>
      <w:proofErr w:type="spellEnd"/>
      <w:r>
        <w:t xml:space="preserve"> functions.</w:t>
      </w:r>
    </w:p>
    <w:p w14:paraId="4D71BD74" w14:textId="77777777" w:rsidR="00A0067E" w:rsidRDefault="00467CDC">
      <w:pPr>
        <w:numPr>
          <w:ilvl w:val="0"/>
          <w:numId w:val="141"/>
        </w:numPr>
        <w:spacing w:before="100" w:beforeAutospacing="1" w:after="100" w:afterAutospacing="1"/>
        <w:divId w:val="1746680560"/>
        <w:rPr>
          <w:rFonts w:eastAsia="Times New Roman"/>
        </w:rPr>
      </w:pPr>
      <w:proofErr w:type="spellStart"/>
      <w:r>
        <w:rPr>
          <w:rStyle w:val="HTMLCode"/>
        </w:rPr>
        <w:t>list_</w:t>
      </w:r>
      <w:proofErr w:type="gramStart"/>
      <w:r>
        <w:rPr>
          <w:rStyle w:val="HTMLCode"/>
        </w:rPr>
        <w:t>modify</w:t>
      </w:r>
      <w:proofErr w:type="spellEnd"/>
      <w:r>
        <w:rPr>
          <w:rStyle w:val="HTMLCode"/>
        </w:rPr>
        <w:t>(</w:t>
      </w:r>
      <w:proofErr w:type="gramEnd"/>
      <w:r>
        <w:rPr>
          <w:rStyle w:val="HTMLCode"/>
        </w:rPr>
        <w:t>)</w:t>
      </w:r>
      <w:r>
        <w:rPr>
          <w:rFonts w:eastAsia="Times New Roman"/>
        </w:rPr>
        <w:t xml:space="preserve"> has many uses, one of which can be to remove a list element</w:t>
      </w:r>
    </w:p>
    <w:p w14:paraId="1F7DEF79" w14:textId="77777777" w:rsidR="00A0067E" w:rsidRDefault="00467CDC">
      <w:pPr>
        <w:numPr>
          <w:ilvl w:val="0"/>
          <w:numId w:val="141"/>
        </w:numPr>
        <w:spacing w:before="100" w:beforeAutospacing="1" w:after="100" w:afterAutospacing="1"/>
        <w:divId w:val="1746680560"/>
        <w:rPr>
          <w:rFonts w:eastAsia="Times New Roman"/>
        </w:rPr>
      </w:pPr>
      <w:proofErr w:type="gramStart"/>
      <w:r>
        <w:rPr>
          <w:rStyle w:val="HTMLCode"/>
        </w:rPr>
        <w:t>keep(</w:t>
      </w:r>
      <w:proofErr w:type="gramEnd"/>
      <w:r>
        <w:rPr>
          <w:rStyle w:val="HTMLCode"/>
        </w:rPr>
        <w:t>)</w:t>
      </w:r>
      <w:r>
        <w:rPr>
          <w:rFonts w:eastAsia="Times New Roman"/>
        </w:rPr>
        <w:t xml:space="preserve"> retains the elements specified to </w:t>
      </w:r>
      <w:r>
        <w:rPr>
          <w:rStyle w:val="HTMLCode"/>
        </w:rPr>
        <w:t>.p =</w:t>
      </w:r>
      <w:r>
        <w:rPr>
          <w:rFonts w:eastAsia="Times New Roman"/>
        </w:rPr>
        <w:t xml:space="preserve">, or where a function supplied to </w:t>
      </w:r>
      <w:r>
        <w:rPr>
          <w:rStyle w:val="HTMLCode"/>
        </w:rPr>
        <w:t>.p =</w:t>
      </w:r>
      <w:r>
        <w:rPr>
          <w:rFonts w:eastAsia="Times New Roman"/>
        </w:rPr>
        <w:t xml:space="preserve"> evaluates to TRUE</w:t>
      </w:r>
    </w:p>
    <w:p w14:paraId="3D58B0C0" w14:textId="77777777" w:rsidR="00A0067E" w:rsidRDefault="00467CDC">
      <w:pPr>
        <w:numPr>
          <w:ilvl w:val="0"/>
          <w:numId w:val="141"/>
        </w:numPr>
        <w:spacing w:before="100" w:beforeAutospacing="1" w:after="100" w:afterAutospacing="1"/>
        <w:divId w:val="1746680560"/>
        <w:rPr>
          <w:rFonts w:eastAsia="Times New Roman"/>
        </w:rPr>
      </w:pPr>
      <w:proofErr w:type="gramStart"/>
      <w:r>
        <w:rPr>
          <w:rStyle w:val="HTMLCode"/>
        </w:rPr>
        <w:t>discard(</w:t>
      </w:r>
      <w:proofErr w:type="gramEnd"/>
      <w:r>
        <w:rPr>
          <w:rStyle w:val="HTMLCode"/>
        </w:rPr>
        <w:t>)</w:t>
      </w:r>
      <w:r>
        <w:rPr>
          <w:rFonts w:eastAsia="Times New Roman"/>
        </w:rPr>
        <w:t xml:space="preserve"> removes the elements specified to </w:t>
      </w:r>
      <w:r>
        <w:rPr>
          <w:rStyle w:val="HTMLCode"/>
        </w:rPr>
        <w:t>.p</w:t>
      </w:r>
      <w:r>
        <w:rPr>
          <w:rFonts w:eastAsia="Times New Roman"/>
        </w:rPr>
        <w:t xml:space="preserve">, or where a function supplied to </w:t>
      </w:r>
      <w:r>
        <w:rPr>
          <w:rStyle w:val="HTMLCode"/>
        </w:rPr>
        <w:t>.p =</w:t>
      </w:r>
      <w:r>
        <w:rPr>
          <w:rFonts w:eastAsia="Times New Roman"/>
        </w:rPr>
        <w:t xml:space="preserve"> evaluates to TRUE</w:t>
      </w:r>
    </w:p>
    <w:p w14:paraId="0E818DA5" w14:textId="77777777" w:rsidR="00A0067E" w:rsidRDefault="00467CDC">
      <w:pPr>
        <w:numPr>
          <w:ilvl w:val="0"/>
          <w:numId w:val="141"/>
        </w:numPr>
        <w:spacing w:before="100" w:beforeAutospacing="1" w:after="100" w:afterAutospacing="1"/>
        <w:divId w:val="1746680560"/>
        <w:rPr>
          <w:rFonts w:eastAsia="Times New Roman"/>
        </w:rPr>
      </w:pPr>
      <w:proofErr w:type="gramStart"/>
      <w:r>
        <w:rPr>
          <w:rStyle w:val="HTMLCode"/>
        </w:rPr>
        <w:t>compact(</w:t>
      </w:r>
      <w:proofErr w:type="gramEnd"/>
      <w:r>
        <w:rPr>
          <w:rStyle w:val="HTMLCode"/>
        </w:rPr>
        <w:t>)</w:t>
      </w:r>
      <w:r>
        <w:rPr>
          <w:rFonts w:eastAsia="Times New Roman"/>
        </w:rPr>
        <w:t xml:space="preserve"> removes all empty elements</w:t>
      </w:r>
    </w:p>
    <w:p w14:paraId="1B23A8E4" w14:textId="77777777" w:rsidR="00A0067E" w:rsidRDefault="00467CDC">
      <w:pPr>
        <w:pStyle w:val="NormalWeb"/>
        <w:divId w:val="1746680560"/>
      </w:pPr>
      <w:r>
        <w:t xml:space="preserve">Here are some examples using the </w:t>
      </w:r>
      <w:r>
        <w:rPr>
          <w:rStyle w:val="HTMLCode"/>
        </w:rPr>
        <w:t>combined</w:t>
      </w:r>
      <w:r>
        <w:t xml:space="preserve"> list created in the section above on </w:t>
      </w:r>
      <w:hyperlink w:anchor="iter_combined" w:history="1">
        <w:r>
          <w:rPr>
            <w:rStyle w:val="Hyperlink"/>
          </w:rPr>
          <w:t xml:space="preserve">using </w:t>
        </w:r>
        <w:proofErr w:type="gramStart"/>
        <w:r>
          <w:rPr>
            <w:rStyle w:val="Hyperlink"/>
          </w:rPr>
          <w:t>map(</w:t>
        </w:r>
        <w:proofErr w:type="gramEnd"/>
        <w:r>
          <w:rPr>
            <w:rStyle w:val="Hyperlink"/>
          </w:rPr>
          <w:t>) to import and combine multiple files</w:t>
        </w:r>
      </w:hyperlink>
      <w:r>
        <w:t xml:space="preserve"> (it contains 6 case </w:t>
      </w:r>
      <w:proofErr w:type="spellStart"/>
      <w:r>
        <w:t>linelist</w:t>
      </w:r>
      <w:proofErr w:type="spellEnd"/>
      <w:r>
        <w:t xml:space="preserve"> data frames):</w:t>
      </w:r>
    </w:p>
    <w:p w14:paraId="42130446" w14:textId="77777777" w:rsidR="00A0067E" w:rsidRDefault="00467CDC">
      <w:pPr>
        <w:pStyle w:val="NormalWeb"/>
        <w:divId w:val="1746680560"/>
      </w:pPr>
      <w:r>
        <w:t xml:space="preserve">Elements can be removed by name with </w:t>
      </w:r>
      <w:proofErr w:type="spellStart"/>
      <w:r>
        <w:rPr>
          <w:rStyle w:val="HTMLCode"/>
        </w:rPr>
        <w:t>list_</w:t>
      </w:r>
      <w:proofErr w:type="gramStart"/>
      <w:r>
        <w:rPr>
          <w:rStyle w:val="HTMLCode"/>
        </w:rPr>
        <w:t>modify</w:t>
      </w:r>
      <w:proofErr w:type="spellEnd"/>
      <w:r>
        <w:rPr>
          <w:rStyle w:val="HTMLCode"/>
        </w:rPr>
        <w:t>(</w:t>
      </w:r>
      <w:proofErr w:type="gramEnd"/>
      <w:r>
        <w:rPr>
          <w:rStyle w:val="HTMLCode"/>
        </w:rPr>
        <w:t>)</w:t>
      </w:r>
      <w:r>
        <w:t xml:space="preserve"> and setting the name equal to </w:t>
      </w:r>
      <w:r>
        <w:rPr>
          <w:rStyle w:val="HTMLCode"/>
        </w:rPr>
        <w:t>NULL</w:t>
      </w:r>
      <w:r>
        <w:t>.</w:t>
      </w:r>
    </w:p>
    <w:p w14:paraId="6E97DC46" w14:textId="77777777" w:rsidR="00A0067E" w:rsidRDefault="00467CDC">
      <w:pPr>
        <w:pStyle w:val="NormalWeb"/>
        <w:divId w:val="1746680560"/>
      </w:pPr>
      <w:r>
        <w:t xml:space="preserve">You can also remove elements by criteria, by providing a “predicate” equation </w:t>
      </w:r>
      <w:proofErr w:type="gramStart"/>
      <w:r>
        <w:t xml:space="preserve">to </w:t>
      </w:r>
      <w:r>
        <w:rPr>
          <w:rStyle w:val="HTMLCode"/>
        </w:rPr>
        <w:t>.p</w:t>
      </w:r>
      <w:proofErr w:type="gramEnd"/>
      <w:r>
        <w:rPr>
          <w:rStyle w:val="HTMLCode"/>
        </w:rPr>
        <w:t xml:space="preserve"> =</w:t>
      </w:r>
      <w:r>
        <w:t xml:space="preserve"> (an equation that evaluates to either TRUE or FALSE). Place a tilde </w:t>
      </w:r>
      <w:r>
        <w:rPr>
          <w:rStyle w:val="HTMLCode"/>
        </w:rPr>
        <w:t>~</w:t>
      </w:r>
      <w:r>
        <w:t xml:space="preserve"> before the function and use </w:t>
      </w:r>
      <w:r>
        <w:rPr>
          <w:rStyle w:val="HTMLCode"/>
        </w:rPr>
        <w:t>.x</w:t>
      </w:r>
      <w:r>
        <w:t xml:space="preserve"> to represent the list element. Using </w:t>
      </w:r>
      <w:proofErr w:type="gramStart"/>
      <w:r>
        <w:rPr>
          <w:rStyle w:val="HTMLCode"/>
        </w:rPr>
        <w:t>keep(</w:t>
      </w:r>
      <w:proofErr w:type="gramEnd"/>
      <w:r>
        <w:rPr>
          <w:rStyle w:val="HTMLCode"/>
        </w:rPr>
        <w:t>)</w:t>
      </w:r>
      <w:r>
        <w:t xml:space="preserve"> the list elements that evaluate to TRUE will be kept. Inversely, if using </w:t>
      </w:r>
      <w:proofErr w:type="gramStart"/>
      <w:r>
        <w:rPr>
          <w:rStyle w:val="HTMLCode"/>
        </w:rPr>
        <w:t>discard(</w:t>
      </w:r>
      <w:proofErr w:type="gramEnd"/>
      <w:r>
        <w:rPr>
          <w:rStyle w:val="HTMLCode"/>
        </w:rPr>
        <w:t>)</w:t>
      </w:r>
      <w:r>
        <w:t xml:space="preserve"> the list elements that evaluate to TRUE will be removed.</w:t>
      </w:r>
    </w:p>
    <w:p w14:paraId="52EA6A61" w14:textId="77777777" w:rsidR="00A0067E" w:rsidRDefault="00467CDC">
      <w:pPr>
        <w:pStyle w:val="NormalWeb"/>
        <w:divId w:val="1746680560"/>
      </w:pPr>
      <w:r>
        <w:t>In the below example, list elements are discarded if their class are not data frames.</w:t>
      </w:r>
    </w:p>
    <w:p w14:paraId="05FFFC4F" w14:textId="77777777" w:rsidR="00A0067E" w:rsidRDefault="00467CDC">
      <w:pPr>
        <w:pStyle w:val="NormalWeb"/>
        <w:divId w:val="1746680560"/>
      </w:pPr>
      <w:r>
        <w:t xml:space="preserve">Your predicate function can also reference elements/columns within each list item. For example, below, list elements where the mean of column </w:t>
      </w:r>
      <w:proofErr w:type="spellStart"/>
      <w:r>
        <w:rPr>
          <w:rStyle w:val="HTMLCode"/>
        </w:rPr>
        <w:t>ct_blood</w:t>
      </w:r>
      <w:proofErr w:type="spellEnd"/>
      <w:r>
        <w:t xml:space="preserve"> is over 25 are discarded.</w:t>
      </w:r>
    </w:p>
    <w:p w14:paraId="487F19D9" w14:textId="77777777" w:rsidR="00A0067E" w:rsidRDefault="00467CDC">
      <w:pPr>
        <w:pStyle w:val="NormalWeb"/>
        <w:divId w:val="1746680560"/>
      </w:pPr>
      <w:r>
        <w:t>This command would remove all empty list elements:</w:t>
      </w:r>
    </w:p>
    <w:p w14:paraId="4F0F67AF" w14:textId="77777777" w:rsidR="00A0067E" w:rsidRDefault="00467CDC">
      <w:pPr>
        <w:pStyle w:val="Heading3"/>
        <w:divId w:val="645475745"/>
        <w:rPr>
          <w:rFonts w:eastAsia="Times New Roman"/>
        </w:rPr>
      </w:pPr>
      <w:proofErr w:type="spellStart"/>
      <w:proofErr w:type="gramStart"/>
      <w:r>
        <w:rPr>
          <w:rStyle w:val="HTMLCode"/>
        </w:rPr>
        <w:t>pmap</w:t>
      </w:r>
      <w:proofErr w:type="spellEnd"/>
      <w:r>
        <w:rPr>
          <w:rStyle w:val="HTMLCode"/>
        </w:rPr>
        <w:t>(</w:t>
      </w:r>
      <w:proofErr w:type="gramEnd"/>
      <w:r>
        <w:rPr>
          <w:rStyle w:val="HTMLCode"/>
        </w:rPr>
        <w:t>)</w:t>
      </w:r>
    </w:p>
    <w:p w14:paraId="1D0973DA" w14:textId="77777777" w:rsidR="00A0067E" w:rsidRDefault="00467CDC">
      <w:pPr>
        <w:pStyle w:val="NormalWeb"/>
        <w:divId w:val="645475745"/>
      </w:pPr>
      <w:r>
        <w:t>THIS SECTION IS UNDER CONSTRUCTION</w:t>
      </w:r>
    </w:p>
    <w:p w14:paraId="0EAE2C6B" w14:textId="77777777" w:rsidR="00A0067E" w:rsidRDefault="00467CDC">
      <w:pPr>
        <w:pStyle w:val="Heading2"/>
        <w:divId w:val="573394850"/>
        <w:rPr>
          <w:rFonts w:eastAsia="Times New Roman"/>
        </w:rPr>
      </w:pPr>
      <w:r>
        <w:rPr>
          <w:rFonts w:eastAsia="Times New Roman"/>
        </w:rPr>
        <w:lastRenderedPageBreak/>
        <w:t>Apply functions</w:t>
      </w:r>
    </w:p>
    <w:p w14:paraId="4AEABD84" w14:textId="77777777" w:rsidR="00A0067E" w:rsidRDefault="00467CDC">
      <w:pPr>
        <w:pStyle w:val="NormalWeb"/>
        <w:divId w:val="573394850"/>
      </w:pPr>
      <w:r>
        <w:t xml:space="preserve">The “apply” family of functions is a </w:t>
      </w:r>
      <w:r>
        <w:rPr>
          <w:rStyle w:val="Strong"/>
        </w:rPr>
        <w:t>base</w:t>
      </w:r>
      <w:r>
        <w:t xml:space="preserve"> R alternative to </w:t>
      </w:r>
      <w:proofErr w:type="spellStart"/>
      <w:r>
        <w:rPr>
          <w:rStyle w:val="Strong"/>
        </w:rPr>
        <w:t>purrr</w:t>
      </w:r>
      <w:proofErr w:type="spellEnd"/>
      <w:r>
        <w:t xml:space="preserve"> for iterative operations. You can read more about them </w:t>
      </w:r>
      <w:hyperlink r:id="rId265" w:history="1">
        <w:r>
          <w:rPr>
            <w:rStyle w:val="Hyperlink"/>
          </w:rPr>
          <w:t>here</w:t>
        </w:r>
      </w:hyperlink>
      <w:r>
        <w:t>.</w:t>
      </w:r>
    </w:p>
    <w:p w14:paraId="2A755715" w14:textId="77777777" w:rsidR="00A0067E" w:rsidRDefault="00467CDC">
      <w:pPr>
        <w:pStyle w:val="Heading2"/>
        <w:divId w:val="336806587"/>
        <w:rPr>
          <w:rFonts w:eastAsia="Times New Roman"/>
        </w:rPr>
      </w:pPr>
      <w:r>
        <w:rPr>
          <w:rFonts w:eastAsia="Times New Roman"/>
        </w:rPr>
        <w:t>Resources</w:t>
      </w:r>
    </w:p>
    <w:p w14:paraId="729A8A35" w14:textId="77777777" w:rsidR="00A0067E" w:rsidRDefault="00CF0925">
      <w:pPr>
        <w:pStyle w:val="NormalWeb"/>
        <w:divId w:val="336806587"/>
      </w:pPr>
      <w:hyperlink r:id="rId266" w:history="1">
        <w:r w:rsidR="00467CDC">
          <w:rPr>
            <w:rStyle w:val="Hyperlink"/>
          </w:rPr>
          <w:t>for loops with Data Carpentry</w:t>
        </w:r>
      </w:hyperlink>
    </w:p>
    <w:p w14:paraId="2DB4FB55" w14:textId="77777777" w:rsidR="00A0067E" w:rsidRDefault="00467CDC">
      <w:pPr>
        <w:pStyle w:val="NormalWeb"/>
        <w:divId w:val="336806587"/>
      </w:pPr>
      <w:r>
        <w:t xml:space="preserve">The </w:t>
      </w:r>
      <w:hyperlink r:id="rId267" w:anchor="iteration" w:history="1">
        <w:r>
          <w:rPr>
            <w:rStyle w:val="Hyperlink"/>
          </w:rPr>
          <w:t>R for Data Science page on iteration</w:t>
        </w:r>
      </w:hyperlink>
    </w:p>
    <w:p w14:paraId="131AAAE6" w14:textId="77777777" w:rsidR="00A0067E" w:rsidRDefault="00CF0925">
      <w:pPr>
        <w:pStyle w:val="NormalWeb"/>
        <w:divId w:val="336806587"/>
      </w:pPr>
      <w:hyperlink r:id="rId268" w:history="1">
        <w:r w:rsidR="00467CDC">
          <w:rPr>
            <w:rStyle w:val="Hyperlink"/>
          </w:rPr>
          <w:t>Vignette on write/read Excel files</w:t>
        </w:r>
      </w:hyperlink>
    </w:p>
    <w:p w14:paraId="011AE3D2" w14:textId="77777777" w:rsidR="00A0067E" w:rsidRDefault="00467CDC">
      <w:pPr>
        <w:pStyle w:val="NormalWeb"/>
        <w:divId w:val="336806587"/>
      </w:pPr>
      <w:r>
        <w:t xml:space="preserve">A </w:t>
      </w:r>
      <w:proofErr w:type="spellStart"/>
      <w:r>
        <w:t>purrr</w:t>
      </w:r>
      <w:proofErr w:type="spellEnd"/>
      <w:r>
        <w:t xml:space="preserve"> </w:t>
      </w:r>
      <w:hyperlink r:id="rId269" w:history="1">
        <w:r>
          <w:rPr>
            <w:rStyle w:val="Hyperlink"/>
          </w:rPr>
          <w:t>tutorial</w:t>
        </w:r>
      </w:hyperlink>
      <w:r>
        <w:t xml:space="preserve"> by </w:t>
      </w:r>
      <w:proofErr w:type="spellStart"/>
      <w:r>
        <w:t>jennybc</w:t>
      </w:r>
      <w:proofErr w:type="spellEnd"/>
    </w:p>
    <w:p w14:paraId="7FA28D7B" w14:textId="77777777" w:rsidR="00A0067E" w:rsidRDefault="00467CDC">
      <w:pPr>
        <w:pStyle w:val="NormalWeb"/>
        <w:divId w:val="336806587"/>
      </w:pPr>
      <w:r>
        <w:t xml:space="preserve">Another </w:t>
      </w:r>
      <w:proofErr w:type="spellStart"/>
      <w:r>
        <w:t>purrr</w:t>
      </w:r>
      <w:proofErr w:type="spellEnd"/>
      <w:r>
        <w:t xml:space="preserve"> </w:t>
      </w:r>
      <w:hyperlink r:id="rId270" w:history="1">
        <w:r>
          <w:rPr>
            <w:rStyle w:val="Hyperlink"/>
          </w:rPr>
          <w:t>tutorial</w:t>
        </w:r>
      </w:hyperlink>
      <w:r>
        <w:t xml:space="preserve"> by Rebecca Barter</w:t>
      </w:r>
    </w:p>
    <w:p w14:paraId="1A1AAF9B" w14:textId="77777777" w:rsidR="00A0067E" w:rsidRDefault="00467CDC">
      <w:pPr>
        <w:pStyle w:val="NormalWeb"/>
        <w:divId w:val="336806587"/>
      </w:pPr>
      <w:r>
        <w:t xml:space="preserve">A </w:t>
      </w:r>
      <w:proofErr w:type="spellStart"/>
      <w:r>
        <w:t>purrr</w:t>
      </w:r>
      <w:proofErr w:type="spellEnd"/>
      <w:r>
        <w:t xml:space="preserve"> </w:t>
      </w:r>
      <w:hyperlink r:id="rId271" w:history="1">
        <w:r>
          <w:rPr>
            <w:rStyle w:val="Hyperlink"/>
          </w:rPr>
          <w:t>tutorial</w:t>
        </w:r>
      </w:hyperlink>
      <w:r>
        <w:t xml:space="preserve"> on map, </w:t>
      </w:r>
      <w:proofErr w:type="spellStart"/>
      <w:r>
        <w:t>pmap</w:t>
      </w:r>
      <w:proofErr w:type="spellEnd"/>
      <w:r>
        <w:t xml:space="preserve">, and </w:t>
      </w:r>
      <w:proofErr w:type="spellStart"/>
      <w:r>
        <w:t>imap</w:t>
      </w:r>
      <w:proofErr w:type="spellEnd"/>
    </w:p>
    <w:p w14:paraId="0CCF9F5C" w14:textId="77777777" w:rsidR="00A0067E" w:rsidRDefault="00CF0925">
      <w:pPr>
        <w:pStyle w:val="NormalWeb"/>
        <w:divId w:val="336806587"/>
      </w:pPr>
      <w:hyperlink r:id="rId272" w:history="1">
        <w:proofErr w:type="spellStart"/>
        <w:r w:rsidR="00467CDC">
          <w:rPr>
            <w:rStyle w:val="Hyperlink"/>
          </w:rPr>
          <w:t>purrr</w:t>
        </w:r>
        <w:proofErr w:type="spellEnd"/>
        <w:r w:rsidR="00467CDC">
          <w:rPr>
            <w:rStyle w:val="Hyperlink"/>
          </w:rPr>
          <w:t xml:space="preserve"> </w:t>
        </w:r>
        <w:proofErr w:type="spellStart"/>
        <w:r w:rsidR="00467CDC">
          <w:rPr>
            <w:rStyle w:val="Hyperlink"/>
          </w:rPr>
          <w:t>cheatsheet</w:t>
        </w:r>
        <w:proofErr w:type="spellEnd"/>
      </w:hyperlink>
    </w:p>
    <w:p w14:paraId="14213BEE" w14:textId="77777777" w:rsidR="00A0067E" w:rsidRDefault="00CF0925">
      <w:pPr>
        <w:pStyle w:val="NormalWeb"/>
        <w:divId w:val="336806587"/>
      </w:pPr>
      <w:hyperlink r:id="rId273" w:history="1">
        <w:proofErr w:type="spellStart"/>
        <w:r w:rsidR="00467CDC">
          <w:rPr>
            <w:rStyle w:val="Hyperlink"/>
          </w:rPr>
          <w:t>purrr</w:t>
        </w:r>
        <w:proofErr w:type="spellEnd"/>
        <w:r w:rsidR="00467CDC">
          <w:rPr>
            <w:rStyle w:val="Hyperlink"/>
          </w:rPr>
          <w:t xml:space="preserve"> tips and tricks</w:t>
        </w:r>
      </w:hyperlink>
    </w:p>
    <w:p w14:paraId="5A04D314" w14:textId="77777777" w:rsidR="00A0067E" w:rsidRDefault="00CF0925">
      <w:pPr>
        <w:pStyle w:val="NormalWeb"/>
        <w:divId w:val="336806587"/>
      </w:pPr>
      <w:hyperlink r:id="rId274" w:anchor="keep-and-discard" w:history="1">
        <w:r w:rsidR="00467CDC">
          <w:rPr>
            <w:rStyle w:val="Hyperlink"/>
          </w:rPr>
          <w:t>keep and discard</w:t>
        </w:r>
      </w:hyperlink>
    </w:p>
    <w:p w14:paraId="06229A42" w14:textId="77777777" w:rsidR="00A0067E" w:rsidRDefault="00467CDC">
      <w:pPr>
        <w:pStyle w:val="Heading1"/>
        <w:divId w:val="135686572"/>
        <w:rPr>
          <w:rFonts w:eastAsia="Times New Roman"/>
        </w:rPr>
      </w:pPr>
      <w:r>
        <w:rPr>
          <w:rStyle w:val="header-section-number"/>
          <w:rFonts w:eastAsia="Times New Roman"/>
        </w:rPr>
        <w:t>IV</w:t>
      </w:r>
      <w:r>
        <w:rPr>
          <w:rFonts w:eastAsia="Times New Roman"/>
        </w:rPr>
        <w:t xml:space="preserve"> Analysis</w:t>
      </w:r>
    </w:p>
    <w:p w14:paraId="78849058" w14:textId="77777777" w:rsidR="00A0067E" w:rsidRDefault="00467CDC">
      <w:pPr>
        <w:pStyle w:val="Heading1"/>
        <w:divId w:val="329336707"/>
        <w:rPr>
          <w:rFonts w:eastAsia="Times New Roman"/>
        </w:rPr>
      </w:pPr>
      <w:r>
        <w:rPr>
          <w:rFonts w:eastAsia="Times New Roman"/>
        </w:rPr>
        <w:t>Descriptive tables</w:t>
      </w:r>
    </w:p>
    <w:p w14:paraId="10A26CEB" w14:textId="77777777" w:rsidR="00A0067E" w:rsidRDefault="00467CDC">
      <w:pPr>
        <w:pStyle w:val="NormalWeb"/>
        <w:divId w:val="329336707"/>
      </w:pPr>
      <w:r>
        <w:t xml:space="preserve">This page demonstrates the use of </w:t>
      </w:r>
      <w:r>
        <w:rPr>
          <w:rStyle w:val="Strong"/>
        </w:rPr>
        <w:t>janitor</w:t>
      </w:r>
      <w:r>
        <w:t xml:space="preserve">, </w:t>
      </w:r>
      <w:proofErr w:type="spellStart"/>
      <w:r>
        <w:rPr>
          <w:rStyle w:val="Strong"/>
        </w:rPr>
        <w:t>dplyr</w:t>
      </w:r>
      <w:proofErr w:type="spellEnd"/>
      <w:r>
        <w:t xml:space="preserve">, </w:t>
      </w:r>
      <w:proofErr w:type="spellStart"/>
      <w:r>
        <w:rPr>
          <w:rStyle w:val="Strong"/>
        </w:rPr>
        <w:t>gtsummary</w:t>
      </w:r>
      <w:proofErr w:type="spellEnd"/>
      <w:r>
        <w:t xml:space="preserve">, </w:t>
      </w:r>
      <w:proofErr w:type="spellStart"/>
      <w:r>
        <w:rPr>
          <w:rStyle w:val="Strong"/>
        </w:rPr>
        <w:t>rstatix</w:t>
      </w:r>
      <w:proofErr w:type="spellEnd"/>
      <w:r>
        <w:t xml:space="preserve">, and </w:t>
      </w:r>
      <w:r>
        <w:rPr>
          <w:rStyle w:val="Strong"/>
        </w:rPr>
        <w:t>base</w:t>
      </w:r>
      <w:r>
        <w:t xml:space="preserve"> R to </w:t>
      </w:r>
      <w:proofErr w:type="spellStart"/>
      <w:r>
        <w:t>summarise</w:t>
      </w:r>
      <w:proofErr w:type="spellEnd"/>
      <w:r>
        <w:t xml:space="preserve"> data and create tables with descriptive statistics.</w:t>
      </w:r>
    </w:p>
    <w:p w14:paraId="42392B0B" w14:textId="77777777" w:rsidR="00A0067E" w:rsidRDefault="00467CDC">
      <w:pPr>
        <w:pStyle w:val="NormalWeb"/>
        <w:divId w:val="329336707"/>
      </w:pPr>
      <w:r>
        <w:rPr>
          <w:rStyle w:val="Emphasis"/>
        </w:rPr>
        <w:t xml:space="preserve">This page covers how to </w:t>
      </w:r>
      <w:r>
        <w:t xml:space="preserve">create* the underlying tables, whereas the </w:t>
      </w:r>
      <w:hyperlink w:anchor="tables-for-presentation" w:history="1">
        <w:r>
          <w:rPr>
            <w:rStyle w:val="Hyperlink"/>
          </w:rPr>
          <w:t>Tables for presentation</w:t>
        </w:r>
      </w:hyperlink>
      <w:r>
        <w:t xml:space="preserve"> page covers how to nicely format and print </w:t>
      </w:r>
      <w:proofErr w:type="gramStart"/>
      <w:r>
        <w:t>them.*</w:t>
      </w:r>
      <w:proofErr w:type="gramEnd"/>
    </w:p>
    <w:p w14:paraId="26351D43" w14:textId="77777777" w:rsidR="00A0067E" w:rsidRDefault="00467CDC">
      <w:pPr>
        <w:pStyle w:val="NormalWeb"/>
        <w:divId w:val="329336707"/>
      </w:pPr>
      <w:r>
        <w:t>Each of these packages has advantages and disadvantages in the areas of code simplicity, accessibility of outputs, quality of printed outputs. Use this page to decide which approach works for your scenario.</w:t>
      </w:r>
    </w:p>
    <w:p w14:paraId="5EB06C21" w14:textId="77777777" w:rsidR="00A0067E" w:rsidRDefault="00467CDC">
      <w:pPr>
        <w:pStyle w:val="NormalWeb"/>
        <w:divId w:val="329336707"/>
      </w:pPr>
      <w:r>
        <w:t xml:space="preserve">You have several choices when producing tabulation and cross-tabulation summary tables. Some of the factors to consider include code simplicity, </w:t>
      </w:r>
      <w:proofErr w:type="spellStart"/>
      <w:r>
        <w:t>customizeability</w:t>
      </w:r>
      <w:proofErr w:type="spellEnd"/>
      <w:r>
        <w:t xml:space="preserve">, the desired output (printed to </w:t>
      </w:r>
      <w:r>
        <w:lastRenderedPageBreak/>
        <w:t>R console, as data frame, or as “pretty” .</w:t>
      </w:r>
      <w:proofErr w:type="spellStart"/>
      <w:r>
        <w:t>png</w:t>
      </w:r>
      <w:proofErr w:type="spellEnd"/>
      <w:r>
        <w:t>/.jpeg/.html image), and ease of post-processing. Consider the points below as you choose the tool for your situation.</w:t>
      </w:r>
    </w:p>
    <w:p w14:paraId="31311132" w14:textId="77777777" w:rsidR="00A0067E" w:rsidRDefault="00467CDC">
      <w:pPr>
        <w:numPr>
          <w:ilvl w:val="0"/>
          <w:numId w:val="142"/>
        </w:numPr>
        <w:spacing w:before="100" w:beforeAutospacing="1" w:after="100" w:afterAutospacing="1"/>
        <w:divId w:val="329336707"/>
        <w:rPr>
          <w:rFonts w:eastAsia="Times New Roman"/>
        </w:rPr>
      </w:pPr>
      <w:r>
        <w:rPr>
          <w:rFonts w:eastAsia="Times New Roman"/>
        </w:rPr>
        <w:t xml:space="preserve">Use </w:t>
      </w:r>
      <w:proofErr w:type="spellStart"/>
      <w:proofErr w:type="gramStart"/>
      <w:r>
        <w:rPr>
          <w:rStyle w:val="HTMLCode"/>
        </w:rPr>
        <w:t>tabyl</w:t>
      </w:r>
      <w:proofErr w:type="spellEnd"/>
      <w:r>
        <w:rPr>
          <w:rStyle w:val="HTMLCode"/>
        </w:rPr>
        <w:t>(</w:t>
      </w:r>
      <w:proofErr w:type="gramEnd"/>
      <w:r>
        <w:rPr>
          <w:rStyle w:val="HTMLCode"/>
        </w:rPr>
        <w:t>)</w:t>
      </w:r>
      <w:r>
        <w:rPr>
          <w:rFonts w:eastAsia="Times New Roman"/>
        </w:rPr>
        <w:t xml:space="preserve"> from </w:t>
      </w:r>
      <w:r>
        <w:rPr>
          <w:rStyle w:val="Strong"/>
          <w:rFonts w:eastAsia="Times New Roman"/>
        </w:rPr>
        <w:t>janitor</w:t>
      </w:r>
      <w:r>
        <w:rPr>
          <w:rFonts w:eastAsia="Times New Roman"/>
        </w:rPr>
        <w:t xml:space="preserve"> to produce and “adorn” tabulations and cross-tabulations</w:t>
      </w:r>
    </w:p>
    <w:p w14:paraId="426D7186" w14:textId="77777777" w:rsidR="00A0067E" w:rsidRDefault="00467CDC">
      <w:pPr>
        <w:numPr>
          <w:ilvl w:val="0"/>
          <w:numId w:val="142"/>
        </w:numPr>
        <w:spacing w:before="100" w:beforeAutospacing="1" w:after="100" w:afterAutospacing="1"/>
        <w:divId w:val="329336707"/>
        <w:rPr>
          <w:rFonts w:eastAsia="Times New Roman"/>
        </w:rPr>
      </w:pPr>
      <w:r>
        <w:rPr>
          <w:rFonts w:eastAsia="Times New Roman"/>
        </w:rPr>
        <w:t xml:space="preserve">Use </w:t>
      </w:r>
      <w:proofErr w:type="spellStart"/>
      <w:r>
        <w:rPr>
          <w:rStyle w:val="HTMLCode"/>
        </w:rPr>
        <w:t>get_summary_</w:t>
      </w:r>
      <w:proofErr w:type="gramStart"/>
      <w:r>
        <w:rPr>
          <w:rStyle w:val="HTMLCode"/>
        </w:rPr>
        <w:t>stats</w:t>
      </w:r>
      <w:proofErr w:type="spellEnd"/>
      <w:r>
        <w:rPr>
          <w:rStyle w:val="HTMLCode"/>
        </w:rPr>
        <w:t>(</w:t>
      </w:r>
      <w:proofErr w:type="gramEnd"/>
      <w:r>
        <w:rPr>
          <w:rStyle w:val="HTMLCode"/>
        </w:rPr>
        <w:t>)</w:t>
      </w:r>
      <w:r>
        <w:rPr>
          <w:rFonts w:eastAsia="Times New Roman"/>
        </w:rPr>
        <w:t xml:space="preserve"> from </w:t>
      </w:r>
      <w:proofErr w:type="spellStart"/>
      <w:r>
        <w:rPr>
          <w:rStyle w:val="Strong"/>
          <w:rFonts w:eastAsia="Times New Roman"/>
        </w:rPr>
        <w:t>rstatix</w:t>
      </w:r>
      <w:proofErr w:type="spellEnd"/>
      <w:r>
        <w:rPr>
          <w:rFonts w:eastAsia="Times New Roman"/>
        </w:rPr>
        <w:t xml:space="preserve"> to easily generate data frames of numeric summary statistics for multiple columns and/or groups</w:t>
      </w:r>
    </w:p>
    <w:p w14:paraId="7BA8EAA8" w14:textId="77777777" w:rsidR="00A0067E" w:rsidRDefault="00467CDC">
      <w:pPr>
        <w:numPr>
          <w:ilvl w:val="0"/>
          <w:numId w:val="142"/>
        </w:numPr>
        <w:spacing w:before="100" w:beforeAutospacing="1" w:after="100" w:afterAutospacing="1"/>
        <w:divId w:val="329336707"/>
        <w:rPr>
          <w:rFonts w:eastAsia="Times New Roman"/>
        </w:rPr>
      </w:pPr>
      <w:r>
        <w:rPr>
          <w:rFonts w:eastAsia="Times New Roman"/>
        </w:rPr>
        <w:t xml:space="preserve">Use </w:t>
      </w: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and </w:t>
      </w:r>
      <w:r>
        <w:rPr>
          <w:rStyle w:val="HTMLCode"/>
        </w:rPr>
        <w:t>count()</w:t>
      </w:r>
      <w:r>
        <w:rPr>
          <w:rFonts w:eastAsia="Times New Roman"/>
        </w:rPr>
        <w:t xml:space="preserve"> from </w:t>
      </w:r>
      <w:proofErr w:type="spellStart"/>
      <w:r>
        <w:rPr>
          <w:rStyle w:val="Strong"/>
          <w:rFonts w:eastAsia="Times New Roman"/>
        </w:rPr>
        <w:t>dplyr</w:t>
      </w:r>
      <w:proofErr w:type="spellEnd"/>
      <w:r>
        <w:rPr>
          <w:rFonts w:eastAsia="Times New Roman"/>
        </w:rPr>
        <w:t xml:space="preserve"> for more complex statistics, tidy data frame outputs, or preparing data for </w:t>
      </w:r>
      <w:proofErr w:type="spellStart"/>
      <w:r>
        <w:rPr>
          <w:rStyle w:val="HTMLCode"/>
        </w:rPr>
        <w:t>ggplot</w:t>
      </w:r>
      <w:proofErr w:type="spellEnd"/>
      <w:r>
        <w:rPr>
          <w:rStyle w:val="HTMLCode"/>
        </w:rPr>
        <w:t>()</w:t>
      </w:r>
    </w:p>
    <w:p w14:paraId="1A3F2C17" w14:textId="77777777" w:rsidR="00A0067E" w:rsidRDefault="00467CDC">
      <w:pPr>
        <w:numPr>
          <w:ilvl w:val="0"/>
          <w:numId w:val="142"/>
        </w:numPr>
        <w:spacing w:before="100" w:beforeAutospacing="1" w:after="100" w:afterAutospacing="1"/>
        <w:divId w:val="329336707"/>
        <w:rPr>
          <w:rFonts w:eastAsia="Times New Roman"/>
        </w:rPr>
      </w:pPr>
      <w:r>
        <w:rPr>
          <w:rFonts w:eastAsia="Times New Roman"/>
        </w:rPr>
        <w:t xml:space="preserve">Use </w:t>
      </w:r>
      <w:proofErr w:type="spellStart"/>
      <w:r>
        <w:rPr>
          <w:rStyle w:val="HTMLCode"/>
        </w:rPr>
        <w:t>tbl_</w:t>
      </w:r>
      <w:proofErr w:type="gramStart"/>
      <w:r>
        <w:rPr>
          <w:rStyle w:val="HTMLCode"/>
        </w:rPr>
        <w:t>summary</w:t>
      </w:r>
      <w:proofErr w:type="spellEnd"/>
      <w:r>
        <w:rPr>
          <w:rStyle w:val="HTMLCode"/>
        </w:rPr>
        <w:t>(</w:t>
      </w:r>
      <w:proofErr w:type="gramEnd"/>
      <w:r>
        <w:rPr>
          <w:rStyle w:val="HTMLCode"/>
        </w:rPr>
        <w:t>)</w:t>
      </w:r>
      <w:r>
        <w:rPr>
          <w:rFonts w:eastAsia="Times New Roman"/>
        </w:rPr>
        <w:t xml:space="preserve"> from </w:t>
      </w:r>
      <w:proofErr w:type="spellStart"/>
      <w:r>
        <w:rPr>
          <w:rStyle w:val="Strong"/>
          <w:rFonts w:eastAsia="Times New Roman"/>
        </w:rPr>
        <w:t>gtsummary</w:t>
      </w:r>
      <w:proofErr w:type="spellEnd"/>
      <w:r>
        <w:rPr>
          <w:rFonts w:eastAsia="Times New Roman"/>
        </w:rPr>
        <w:t xml:space="preserve"> to produce detailed publication-ready tables</w:t>
      </w:r>
    </w:p>
    <w:p w14:paraId="048B27FB" w14:textId="77777777" w:rsidR="00A0067E" w:rsidRDefault="00467CDC">
      <w:pPr>
        <w:numPr>
          <w:ilvl w:val="0"/>
          <w:numId w:val="142"/>
        </w:numPr>
        <w:spacing w:before="100" w:beforeAutospacing="1" w:after="100" w:afterAutospacing="1"/>
        <w:divId w:val="329336707"/>
        <w:rPr>
          <w:rFonts w:eastAsia="Times New Roman"/>
        </w:rPr>
      </w:pPr>
      <w:r>
        <w:rPr>
          <w:rFonts w:eastAsia="Times New Roman"/>
        </w:rPr>
        <w:t xml:space="preserve">Use </w:t>
      </w:r>
      <w:proofErr w:type="gramStart"/>
      <w:r>
        <w:rPr>
          <w:rStyle w:val="HTMLCode"/>
        </w:rPr>
        <w:t>table(</w:t>
      </w:r>
      <w:proofErr w:type="gramEnd"/>
      <w:r>
        <w:rPr>
          <w:rStyle w:val="HTMLCode"/>
        </w:rPr>
        <w:t>)</w:t>
      </w:r>
      <w:r>
        <w:rPr>
          <w:rFonts w:eastAsia="Times New Roman"/>
        </w:rPr>
        <w:t xml:space="preserve"> from </w:t>
      </w:r>
      <w:r>
        <w:rPr>
          <w:rStyle w:val="Strong"/>
          <w:rFonts w:eastAsia="Times New Roman"/>
        </w:rPr>
        <w:t>base</w:t>
      </w:r>
      <w:r>
        <w:rPr>
          <w:rFonts w:eastAsia="Times New Roman"/>
        </w:rPr>
        <w:t xml:space="preserve"> R if you do not have access to the above packages</w:t>
      </w:r>
    </w:p>
    <w:p w14:paraId="69896F72" w14:textId="77777777" w:rsidR="00A0067E" w:rsidRDefault="00467CDC">
      <w:pPr>
        <w:pStyle w:val="Heading2"/>
        <w:divId w:val="751507457"/>
        <w:rPr>
          <w:rFonts w:eastAsia="Times New Roman"/>
        </w:rPr>
      </w:pPr>
      <w:r>
        <w:rPr>
          <w:rFonts w:eastAsia="Times New Roman"/>
        </w:rPr>
        <w:t>Preparation</w:t>
      </w:r>
    </w:p>
    <w:p w14:paraId="58854925" w14:textId="77777777" w:rsidR="00A0067E" w:rsidRDefault="00467CDC">
      <w:pPr>
        <w:pStyle w:val="Heading3"/>
        <w:divId w:val="264390967"/>
        <w:rPr>
          <w:rFonts w:eastAsia="Times New Roman"/>
        </w:rPr>
      </w:pPr>
      <w:r>
        <w:rPr>
          <w:rFonts w:eastAsia="Times New Roman"/>
        </w:rPr>
        <w:t>Load packages</w:t>
      </w:r>
    </w:p>
    <w:p w14:paraId="0C53FD64" w14:textId="77777777" w:rsidR="00A0067E" w:rsidRDefault="00467CDC">
      <w:pPr>
        <w:pStyle w:val="NormalWeb"/>
        <w:divId w:val="264390967"/>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0D2C9CDA" w14:textId="77777777" w:rsidR="00A0067E" w:rsidRDefault="00467CDC">
      <w:pPr>
        <w:pStyle w:val="Heading3"/>
        <w:divId w:val="1720780221"/>
        <w:rPr>
          <w:rFonts w:eastAsia="Times New Roman"/>
        </w:rPr>
      </w:pPr>
      <w:r>
        <w:rPr>
          <w:rFonts w:eastAsia="Times New Roman"/>
        </w:rPr>
        <w:t>Import data</w:t>
      </w:r>
    </w:p>
    <w:p w14:paraId="038A2187" w14:textId="77777777" w:rsidR="00A0067E" w:rsidRDefault="00467CDC">
      <w:pPr>
        <w:pStyle w:val="NormalWeb"/>
        <w:divId w:val="1720780221"/>
      </w:pPr>
      <w:r>
        <w:t xml:space="preserve">We import the dataset of cases from a simulated Ebola epidemic. If you want to follow along, </w:t>
      </w:r>
      <w:hyperlink r:id="rId275"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6534F2B6" w14:textId="77777777" w:rsidR="00A0067E" w:rsidRDefault="00467CDC">
      <w:pPr>
        <w:pStyle w:val="NormalWeb"/>
        <w:divId w:val="1720780221"/>
      </w:pPr>
      <w:r>
        <w:t xml:space="preserve">The first 50 rows of the </w:t>
      </w:r>
      <w:proofErr w:type="spellStart"/>
      <w:r>
        <w:t>linelist</w:t>
      </w:r>
      <w:proofErr w:type="spellEnd"/>
      <w:r>
        <w:t xml:space="preserve"> are displayed below.</w:t>
      </w:r>
    </w:p>
    <w:p w14:paraId="3B501293" w14:textId="77777777" w:rsidR="00A0067E" w:rsidRDefault="00467CDC">
      <w:pPr>
        <w:pStyle w:val="Heading2"/>
        <w:divId w:val="2047219809"/>
        <w:rPr>
          <w:rFonts w:eastAsia="Times New Roman"/>
        </w:rPr>
      </w:pPr>
      <w:r>
        <w:rPr>
          <w:rFonts w:eastAsia="Times New Roman"/>
        </w:rPr>
        <w:t>Browse data</w:t>
      </w:r>
    </w:p>
    <w:p w14:paraId="09E55ECF" w14:textId="77777777" w:rsidR="00A0067E" w:rsidRDefault="00467CDC">
      <w:pPr>
        <w:pStyle w:val="Heading3"/>
        <w:divId w:val="1585994934"/>
        <w:rPr>
          <w:rFonts w:eastAsia="Times New Roman"/>
        </w:rPr>
      </w:pPr>
      <w:proofErr w:type="spellStart"/>
      <w:r>
        <w:rPr>
          <w:rStyle w:val="Strong"/>
          <w:rFonts w:eastAsia="Times New Roman"/>
          <w:b/>
          <w:bCs/>
        </w:rPr>
        <w:t>skimr</w:t>
      </w:r>
      <w:proofErr w:type="spellEnd"/>
      <w:r>
        <w:rPr>
          <w:rFonts w:eastAsia="Times New Roman"/>
        </w:rPr>
        <w:t xml:space="preserve"> package</w:t>
      </w:r>
    </w:p>
    <w:p w14:paraId="3F72D0AA" w14:textId="77777777" w:rsidR="00A0067E" w:rsidRDefault="00467CDC">
      <w:pPr>
        <w:pStyle w:val="NormalWeb"/>
        <w:divId w:val="1585994934"/>
      </w:pPr>
      <w:r>
        <w:t xml:space="preserve">By using the </w:t>
      </w:r>
      <w:proofErr w:type="spellStart"/>
      <w:r>
        <w:rPr>
          <w:rStyle w:val="Strong"/>
        </w:rPr>
        <w:t>skimr</w:t>
      </w:r>
      <w:proofErr w:type="spellEnd"/>
      <w:r>
        <w:t xml:space="preserve"> package, you can get a detailed and aesthetically pleasing overview of each of the variables in your dataset. Read more about </w:t>
      </w:r>
      <w:proofErr w:type="spellStart"/>
      <w:r>
        <w:rPr>
          <w:rStyle w:val="Strong"/>
        </w:rPr>
        <w:t>skimr</w:t>
      </w:r>
      <w:proofErr w:type="spellEnd"/>
      <w:r>
        <w:t xml:space="preserve"> at its </w:t>
      </w:r>
      <w:hyperlink r:id="rId276" w:history="1">
        <w:proofErr w:type="spellStart"/>
        <w:r>
          <w:rPr>
            <w:rStyle w:val="Hyperlink"/>
          </w:rPr>
          <w:t>github</w:t>
        </w:r>
        <w:proofErr w:type="spellEnd"/>
        <w:r>
          <w:rPr>
            <w:rStyle w:val="Hyperlink"/>
          </w:rPr>
          <w:t xml:space="preserve"> page</w:t>
        </w:r>
      </w:hyperlink>
      <w:r>
        <w:t>.</w:t>
      </w:r>
    </w:p>
    <w:p w14:paraId="32BBDCB4" w14:textId="77777777" w:rsidR="00A0067E" w:rsidRDefault="00467CDC">
      <w:pPr>
        <w:pStyle w:val="NormalWeb"/>
        <w:divId w:val="1585994934"/>
      </w:pPr>
      <w:r>
        <w:t xml:space="preserve">Below, the function </w:t>
      </w:r>
      <w:proofErr w:type="gramStart"/>
      <w:r>
        <w:rPr>
          <w:rStyle w:val="HTMLCode"/>
        </w:rPr>
        <w:t>skim(</w:t>
      </w:r>
      <w:proofErr w:type="gramEnd"/>
      <w:r>
        <w:rPr>
          <w:rStyle w:val="HTMLCode"/>
        </w:rPr>
        <w:t>)</w:t>
      </w:r>
      <w:r>
        <w:t xml:space="preserve"> is applied to the entire </w:t>
      </w:r>
      <w:proofErr w:type="spellStart"/>
      <w:r>
        <w:rPr>
          <w:rStyle w:val="HTMLCode"/>
        </w:rPr>
        <w:t>linelist</w:t>
      </w:r>
      <w:proofErr w:type="spellEnd"/>
      <w:r>
        <w:t xml:space="preserve"> data frame. An overview of the data frame and a summary of every column (by class) is produced.</w:t>
      </w:r>
    </w:p>
    <w:p w14:paraId="6C0EC226" w14:textId="77777777" w:rsidR="00A0067E" w:rsidRDefault="00467CDC">
      <w:pPr>
        <w:pStyle w:val="NormalWeb"/>
        <w:divId w:val="1585994934"/>
      </w:pPr>
      <w:r>
        <w:t xml:space="preserve">You can also use the </w:t>
      </w:r>
      <w:proofErr w:type="gramStart"/>
      <w:r>
        <w:rPr>
          <w:rStyle w:val="HTMLCode"/>
        </w:rPr>
        <w:t>summary(</w:t>
      </w:r>
      <w:proofErr w:type="gramEnd"/>
      <w:r>
        <w:rPr>
          <w:rStyle w:val="HTMLCode"/>
        </w:rPr>
        <w:t>)</w:t>
      </w:r>
      <w:r>
        <w:t xml:space="preserve"> function, from </w:t>
      </w:r>
      <w:r>
        <w:rPr>
          <w:rStyle w:val="Strong"/>
        </w:rPr>
        <w:t>base</w:t>
      </w:r>
      <w:r>
        <w:t xml:space="preserve"> R, to get information about an entire dataset, but this output can be more difficult to read than using </w:t>
      </w:r>
      <w:proofErr w:type="spellStart"/>
      <w:r>
        <w:rPr>
          <w:rStyle w:val="Strong"/>
        </w:rPr>
        <w:t>skimr</w:t>
      </w:r>
      <w:proofErr w:type="spellEnd"/>
      <w:r>
        <w:t xml:space="preserve">. </w:t>
      </w:r>
      <w:proofErr w:type="gramStart"/>
      <w:r>
        <w:t>Therefore</w:t>
      </w:r>
      <w:proofErr w:type="gramEnd"/>
      <w:r>
        <w:t xml:space="preserve"> the output is not shown below, to conserve page space.</w:t>
      </w:r>
    </w:p>
    <w:p w14:paraId="0D3B2711" w14:textId="77777777" w:rsidR="00A0067E" w:rsidRDefault="00467CDC">
      <w:pPr>
        <w:pStyle w:val="Heading3"/>
        <w:divId w:val="1643264531"/>
        <w:rPr>
          <w:rFonts w:eastAsia="Times New Roman"/>
        </w:rPr>
      </w:pPr>
      <w:r>
        <w:rPr>
          <w:rFonts w:eastAsia="Times New Roman"/>
        </w:rPr>
        <w:lastRenderedPageBreak/>
        <w:t>Summary statistics</w:t>
      </w:r>
    </w:p>
    <w:p w14:paraId="31566303" w14:textId="77777777" w:rsidR="00A0067E" w:rsidRDefault="00467CDC">
      <w:pPr>
        <w:pStyle w:val="NormalWeb"/>
        <w:divId w:val="1643264531"/>
      </w:pPr>
      <w:r>
        <w:t xml:space="preserve">You can use </w:t>
      </w:r>
      <w:r>
        <w:rPr>
          <w:rStyle w:val="Strong"/>
        </w:rPr>
        <w:t>base</w:t>
      </w:r>
      <w:r>
        <w:t xml:space="preserve"> R functions to return summary statistics on a numeric column. You can return most of the useful summary statistics for a numeric column using </w:t>
      </w:r>
      <w:proofErr w:type="gramStart"/>
      <w:r>
        <w:rPr>
          <w:rStyle w:val="HTMLCode"/>
        </w:rPr>
        <w:t>summary(</w:t>
      </w:r>
      <w:proofErr w:type="gramEnd"/>
      <w:r>
        <w:rPr>
          <w:rStyle w:val="HTMLCode"/>
        </w:rPr>
        <w:t>)</w:t>
      </w:r>
      <w:r>
        <w:t>, as below. Note that the data frame name must also be specified as shown below.</w:t>
      </w:r>
    </w:p>
    <w:p w14:paraId="5A212788" w14:textId="77777777" w:rsidR="00A0067E" w:rsidRDefault="00467CDC">
      <w:pPr>
        <w:pStyle w:val="NormalWeb"/>
        <w:divId w:val="1643264531"/>
      </w:pPr>
      <w:r>
        <w:t xml:space="preserve">You can access and save one specific part of it with index brackets </w:t>
      </w:r>
      <w:proofErr w:type="gramStart"/>
      <w:r>
        <w:t>[ ]</w:t>
      </w:r>
      <w:proofErr w:type="gramEnd"/>
      <w:r>
        <w:t>:</w:t>
      </w:r>
    </w:p>
    <w:p w14:paraId="44F66426" w14:textId="77777777" w:rsidR="00A0067E" w:rsidRDefault="00467CDC">
      <w:pPr>
        <w:pStyle w:val="NormalWeb"/>
        <w:divId w:val="1643264531"/>
      </w:pPr>
      <w:r>
        <w:t xml:space="preserve">You can return individual statistics with </w:t>
      </w:r>
      <w:r>
        <w:rPr>
          <w:rStyle w:val="Strong"/>
        </w:rPr>
        <w:t>base</w:t>
      </w:r>
      <w:r>
        <w:t xml:space="preserve"> R functions like </w:t>
      </w:r>
      <w:proofErr w:type="gramStart"/>
      <w:r>
        <w:rPr>
          <w:rStyle w:val="HTMLCode"/>
        </w:rPr>
        <w:t>max(</w:t>
      </w:r>
      <w:proofErr w:type="gramEnd"/>
      <w:r>
        <w:rPr>
          <w:rStyle w:val="HTMLCode"/>
        </w:rPr>
        <w:t>)</w:t>
      </w:r>
      <w:r>
        <w:t xml:space="preserve">, </w:t>
      </w:r>
      <w:r>
        <w:rPr>
          <w:rStyle w:val="HTMLCode"/>
        </w:rPr>
        <w:t>min()</w:t>
      </w:r>
      <w:r>
        <w:t xml:space="preserve">, </w:t>
      </w:r>
      <w:r>
        <w:rPr>
          <w:rStyle w:val="HTMLCode"/>
        </w:rPr>
        <w:t>median()</w:t>
      </w:r>
      <w:r>
        <w:t xml:space="preserve">, </w:t>
      </w:r>
      <w:r>
        <w:rPr>
          <w:rStyle w:val="HTMLCode"/>
        </w:rPr>
        <w:t>mean()</w:t>
      </w:r>
      <w:r>
        <w:t xml:space="preserve">, </w:t>
      </w:r>
      <w:r>
        <w:rPr>
          <w:rStyle w:val="HTMLCode"/>
        </w:rPr>
        <w:t>quantile()</w:t>
      </w:r>
      <w:r>
        <w:t xml:space="preserve">, </w:t>
      </w:r>
      <w:proofErr w:type="spellStart"/>
      <w:r>
        <w:rPr>
          <w:rStyle w:val="HTMLCode"/>
        </w:rPr>
        <w:t>sd</w:t>
      </w:r>
      <w:proofErr w:type="spellEnd"/>
      <w:r>
        <w:rPr>
          <w:rStyle w:val="HTMLCode"/>
        </w:rPr>
        <w:t>()</w:t>
      </w:r>
      <w:r>
        <w:t xml:space="preserve">, and </w:t>
      </w:r>
      <w:r>
        <w:rPr>
          <w:rStyle w:val="HTMLCode"/>
        </w:rPr>
        <w:t>range()</w:t>
      </w:r>
      <w:r>
        <w:t xml:space="preserve">. See the </w:t>
      </w:r>
      <w:hyperlink w:anchor="r-basics" w:history="1">
        <w:r>
          <w:rPr>
            <w:rStyle w:val="Hyperlink"/>
          </w:rPr>
          <w:t>R basics</w:t>
        </w:r>
      </w:hyperlink>
      <w:r>
        <w:t xml:space="preserve"> page for a complete list.</w:t>
      </w:r>
    </w:p>
    <w:p w14:paraId="3B6CD42E" w14:textId="77777777" w:rsidR="00A0067E" w:rsidRDefault="00467CDC">
      <w:pPr>
        <w:pStyle w:val="NormalWeb"/>
        <w:divId w:val="1643264531"/>
      </w:pPr>
      <w:r>
        <w:rPr>
          <w:rStyle w:val="Emphasis"/>
          <w:b/>
          <w:bCs/>
          <w:color w:val="FFA500"/>
        </w:rPr>
        <w:t>CAUTION:</w:t>
      </w:r>
      <w:r>
        <w:rPr>
          <w:color w:val="FFA500"/>
        </w:rPr>
        <w:t xml:space="preserve"> If your data contain missing values, R wants you to know this and so will return </w:t>
      </w:r>
      <w:r>
        <w:rPr>
          <w:rStyle w:val="HTMLCode"/>
          <w:color w:val="FFA500"/>
        </w:rPr>
        <w:t>NA</w:t>
      </w:r>
      <w:r>
        <w:rPr>
          <w:color w:val="FFA500"/>
        </w:rPr>
        <w:t xml:space="preserve"> unless you specify to the above mathematical functions that you want R to ignore missing values, via the argument </w:t>
      </w:r>
      <w:r>
        <w:rPr>
          <w:rStyle w:val="HTMLCode"/>
          <w:color w:val="FFA500"/>
        </w:rPr>
        <w:t>na.rm = TRUE</w:t>
      </w:r>
      <w:r>
        <w:rPr>
          <w:color w:val="FFA500"/>
        </w:rPr>
        <w:t>.</w:t>
      </w:r>
    </w:p>
    <w:p w14:paraId="5914C266" w14:textId="77777777" w:rsidR="00A0067E" w:rsidRDefault="00467CDC">
      <w:pPr>
        <w:pStyle w:val="NormalWeb"/>
        <w:divId w:val="1643264531"/>
      </w:pPr>
      <w:r>
        <w:t xml:space="preserve">You can use the </w:t>
      </w:r>
      <w:proofErr w:type="spellStart"/>
      <w:r>
        <w:rPr>
          <w:rStyle w:val="HTMLCode"/>
        </w:rPr>
        <w:t>get_summary_</w:t>
      </w:r>
      <w:proofErr w:type="gramStart"/>
      <w:r>
        <w:rPr>
          <w:rStyle w:val="HTMLCode"/>
        </w:rPr>
        <w:t>stats</w:t>
      </w:r>
      <w:proofErr w:type="spellEnd"/>
      <w:r>
        <w:rPr>
          <w:rStyle w:val="HTMLCode"/>
        </w:rPr>
        <w:t>(</w:t>
      </w:r>
      <w:proofErr w:type="gramEnd"/>
      <w:r>
        <w:rPr>
          <w:rStyle w:val="HTMLCode"/>
        </w:rPr>
        <w:t>)</w:t>
      </w:r>
      <w:r>
        <w:t xml:space="preserve"> function from </w:t>
      </w:r>
      <w:proofErr w:type="spellStart"/>
      <w:r>
        <w:rPr>
          <w:rStyle w:val="Strong"/>
        </w:rPr>
        <w:t>rstatix</w:t>
      </w:r>
      <w:proofErr w:type="spellEnd"/>
      <w:r>
        <w:t xml:space="preserve"> to return summary statistics </w:t>
      </w:r>
      <w:r>
        <w:rPr>
          <w:rStyle w:val="Emphasis"/>
        </w:rPr>
        <w:t>in a data frame format</w:t>
      </w:r>
      <w:r>
        <w:t xml:space="preserve">. This can be helpful for performing subsequent operations or plotting on the numbers. See the </w:t>
      </w:r>
      <w:hyperlink w:anchor="simple-statistical-tests" w:history="1">
        <w:r>
          <w:rPr>
            <w:rStyle w:val="Hyperlink"/>
          </w:rPr>
          <w:t>Simple statistical tests</w:t>
        </w:r>
      </w:hyperlink>
      <w:r>
        <w:t xml:space="preserve"> page for more details on the </w:t>
      </w:r>
      <w:proofErr w:type="spellStart"/>
      <w:r>
        <w:rPr>
          <w:rStyle w:val="Strong"/>
        </w:rPr>
        <w:t>rstatix</w:t>
      </w:r>
      <w:proofErr w:type="spellEnd"/>
      <w:r>
        <w:t xml:space="preserve"> package and its functions.</w:t>
      </w:r>
    </w:p>
    <w:p w14:paraId="0C72AD28" w14:textId="77777777" w:rsidR="00A0067E" w:rsidRDefault="00467CDC">
      <w:pPr>
        <w:pStyle w:val="Heading2"/>
        <w:divId w:val="1121457116"/>
        <w:rPr>
          <w:rFonts w:eastAsia="Times New Roman"/>
        </w:rPr>
      </w:pPr>
      <w:r>
        <w:rPr>
          <w:rStyle w:val="Strong"/>
          <w:rFonts w:eastAsia="Times New Roman"/>
          <w:b/>
          <w:bCs/>
        </w:rPr>
        <w:t>janitor</w:t>
      </w:r>
      <w:r>
        <w:rPr>
          <w:rFonts w:eastAsia="Times New Roman"/>
        </w:rPr>
        <w:t xml:space="preserve"> package</w:t>
      </w:r>
    </w:p>
    <w:p w14:paraId="266992CD" w14:textId="77777777" w:rsidR="00A0067E" w:rsidRDefault="00467CDC">
      <w:pPr>
        <w:pStyle w:val="NormalWeb"/>
        <w:divId w:val="1121457116"/>
      </w:pPr>
      <w:r>
        <w:t xml:space="preserve">The </w:t>
      </w:r>
      <w:r>
        <w:rPr>
          <w:rStyle w:val="Strong"/>
        </w:rPr>
        <w:t>janitor</w:t>
      </w:r>
      <w:r>
        <w:t xml:space="preserve"> packages offers the </w:t>
      </w:r>
      <w:proofErr w:type="spellStart"/>
      <w:proofErr w:type="gramStart"/>
      <w:r>
        <w:rPr>
          <w:rStyle w:val="HTMLCode"/>
        </w:rPr>
        <w:t>tabyl</w:t>
      </w:r>
      <w:proofErr w:type="spellEnd"/>
      <w:r>
        <w:rPr>
          <w:rStyle w:val="HTMLCode"/>
        </w:rPr>
        <w:t>(</w:t>
      </w:r>
      <w:proofErr w:type="gramEnd"/>
      <w:r>
        <w:rPr>
          <w:rStyle w:val="HTMLCode"/>
        </w:rPr>
        <w:t>)</w:t>
      </w:r>
      <w:r>
        <w:t xml:space="preserve"> function to produce tabulations and cross-tabulations, which can be “adorned” or modified with helper functions to display </w:t>
      </w:r>
      <w:proofErr w:type="spellStart"/>
      <w:r>
        <w:t>percents</w:t>
      </w:r>
      <w:proofErr w:type="spellEnd"/>
      <w:r>
        <w:t>, proportions, counts, etc.</w:t>
      </w:r>
    </w:p>
    <w:p w14:paraId="3B318FF3" w14:textId="77777777" w:rsidR="00A0067E" w:rsidRDefault="00467CDC">
      <w:pPr>
        <w:pStyle w:val="NormalWeb"/>
        <w:divId w:val="1121457116"/>
      </w:pPr>
      <w:r>
        <w:t xml:space="preserve">Below, we pipe the </w:t>
      </w:r>
      <w:proofErr w:type="spellStart"/>
      <w:r>
        <w:rPr>
          <w:rStyle w:val="HTMLCode"/>
        </w:rPr>
        <w:t>linelist</w:t>
      </w:r>
      <w:proofErr w:type="spellEnd"/>
      <w:r>
        <w:t xml:space="preserve"> data frame to </w:t>
      </w:r>
      <w:r>
        <w:rPr>
          <w:rStyle w:val="Strong"/>
        </w:rPr>
        <w:t>janitor</w:t>
      </w:r>
      <w:r>
        <w:t xml:space="preserve"> functions and print the result. If desired, you can also save the resulting tables with the assignment operator </w:t>
      </w:r>
      <w:r>
        <w:rPr>
          <w:rStyle w:val="HTMLCode"/>
        </w:rPr>
        <w:t>&lt;-</w:t>
      </w:r>
      <w:r>
        <w:t>.</w:t>
      </w:r>
    </w:p>
    <w:p w14:paraId="776C3012" w14:textId="77777777" w:rsidR="00A0067E" w:rsidRDefault="00467CDC">
      <w:pPr>
        <w:pStyle w:val="Heading3"/>
        <w:divId w:val="1188912224"/>
        <w:rPr>
          <w:rFonts w:eastAsia="Times New Roman"/>
        </w:rPr>
      </w:pPr>
      <w:r>
        <w:rPr>
          <w:rFonts w:eastAsia="Times New Roman"/>
        </w:rPr>
        <w:t xml:space="preserve">Simple </w:t>
      </w:r>
      <w:proofErr w:type="spellStart"/>
      <w:r>
        <w:rPr>
          <w:rFonts w:eastAsia="Times New Roman"/>
        </w:rPr>
        <w:t>tabyl</w:t>
      </w:r>
      <w:proofErr w:type="spellEnd"/>
    </w:p>
    <w:p w14:paraId="0C7D17BB" w14:textId="77777777" w:rsidR="00A0067E" w:rsidRDefault="00467CDC">
      <w:pPr>
        <w:pStyle w:val="NormalWeb"/>
        <w:divId w:val="1188912224"/>
      </w:pPr>
      <w:r>
        <w:t xml:space="preserve">The default use of </w:t>
      </w:r>
      <w:proofErr w:type="spellStart"/>
      <w:proofErr w:type="gramStart"/>
      <w:r>
        <w:rPr>
          <w:rStyle w:val="HTMLCode"/>
        </w:rPr>
        <w:t>tabyl</w:t>
      </w:r>
      <w:proofErr w:type="spellEnd"/>
      <w:r>
        <w:rPr>
          <w:rStyle w:val="HTMLCode"/>
        </w:rPr>
        <w:t>(</w:t>
      </w:r>
      <w:proofErr w:type="gramEnd"/>
      <w:r>
        <w:rPr>
          <w:rStyle w:val="HTMLCode"/>
        </w:rPr>
        <w:t>)</w:t>
      </w:r>
      <w:r>
        <w:t xml:space="preserve"> on a specific column produces the unique values, counts, and column-wise “</w:t>
      </w:r>
      <w:proofErr w:type="spellStart"/>
      <w:r>
        <w:t>percents</w:t>
      </w:r>
      <w:proofErr w:type="spellEnd"/>
      <w:r>
        <w:t xml:space="preserve">” (actually proportions). The proportions may have many digits. You can adjust the number of decimals with </w:t>
      </w:r>
      <w:proofErr w:type="spellStart"/>
      <w:r>
        <w:rPr>
          <w:rStyle w:val="HTMLCode"/>
        </w:rPr>
        <w:t>adorn_</w:t>
      </w:r>
      <w:proofErr w:type="gramStart"/>
      <w:r>
        <w:rPr>
          <w:rStyle w:val="HTMLCode"/>
        </w:rPr>
        <w:t>rounding</w:t>
      </w:r>
      <w:proofErr w:type="spellEnd"/>
      <w:r>
        <w:rPr>
          <w:rStyle w:val="HTMLCode"/>
        </w:rPr>
        <w:t>(</w:t>
      </w:r>
      <w:proofErr w:type="gramEnd"/>
      <w:r>
        <w:rPr>
          <w:rStyle w:val="HTMLCode"/>
        </w:rPr>
        <w:t>)</w:t>
      </w:r>
      <w:r>
        <w:t xml:space="preserve"> as described below.</w:t>
      </w:r>
    </w:p>
    <w:p w14:paraId="360417B5" w14:textId="77777777" w:rsidR="00A0067E" w:rsidRDefault="00467CDC">
      <w:pPr>
        <w:pStyle w:val="NormalWeb"/>
        <w:divId w:val="1188912224"/>
      </w:pPr>
      <w:r>
        <w:t xml:space="preserve">As you can see above, if there are missing </w:t>
      </w:r>
      <w:proofErr w:type="gramStart"/>
      <w:r>
        <w:t>values</w:t>
      </w:r>
      <w:proofErr w:type="gramEnd"/>
      <w:r>
        <w:t xml:space="preserve"> they display in a row labeled </w:t>
      </w:r>
      <w:r>
        <w:rPr>
          <w:rStyle w:val="HTMLCode"/>
        </w:rPr>
        <w:t>&lt;NA&gt;</w:t>
      </w:r>
      <w:r>
        <w:t xml:space="preserve">. You can suppress them with </w:t>
      </w:r>
      <w:proofErr w:type="spellStart"/>
      <w:r>
        <w:rPr>
          <w:rStyle w:val="HTMLCode"/>
        </w:rPr>
        <w:t>show_na</w:t>
      </w:r>
      <w:proofErr w:type="spellEnd"/>
      <w:r>
        <w:rPr>
          <w:rStyle w:val="HTMLCode"/>
        </w:rPr>
        <w:t xml:space="preserve"> = FALSE</w:t>
      </w:r>
      <w:r>
        <w:t xml:space="preserve">. If there are no missing values, this row will not appear. If there are missing values, all proportions are given as both raw (denominator inclusive of </w:t>
      </w:r>
      <w:r>
        <w:rPr>
          <w:rStyle w:val="HTMLCode"/>
        </w:rPr>
        <w:t>NA</w:t>
      </w:r>
      <w:r>
        <w:t xml:space="preserve"> counts) and “valid” (denominator excludes </w:t>
      </w:r>
      <w:r>
        <w:rPr>
          <w:rStyle w:val="HTMLCode"/>
        </w:rPr>
        <w:t>NA</w:t>
      </w:r>
      <w:r>
        <w:t xml:space="preserve"> counts).</w:t>
      </w:r>
    </w:p>
    <w:p w14:paraId="560E4C20" w14:textId="77777777" w:rsidR="00A0067E" w:rsidRDefault="00467CDC">
      <w:pPr>
        <w:pStyle w:val="NormalWeb"/>
        <w:divId w:val="1188912224"/>
      </w:pPr>
      <w:r>
        <w:t xml:space="preserve">If the column is class Factor and only certain levels are present in your data, all levels will still appear in the table. You can suppress this feature by specifying </w:t>
      </w:r>
      <w:proofErr w:type="spellStart"/>
      <w:r>
        <w:rPr>
          <w:rStyle w:val="HTMLCode"/>
        </w:rPr>
        <w:t>show_missing_levels</w:t>
      </w:r>
      <w:proofErr w:type="spellEnd"/>
      <w:r>
        <w:rPr>
          <w:rStyle w:val="HTMLCode"/>
        </w:rPr>
        <w:t xml:space="preserve"> = FALSE</w:t>
      </w:r>
      <w:r>
        <w:t xml:space="preserve">. Read more on the </w:t>
      </w:r>
      <w:hyperlink w:anchor="factors" w:history="1">
        <w:r>
          <w:rPr>
            <w:rStyle w:val="Hyperlink"/>
          </w:rPr>
          <w:t>Factors</w:t>
        </w:r>
      </w:hyperlink>
      <w:r>
        <w:t xml:space="preserve"> page.</w:t>
      </w:r>
    </w:p>
    <w:p w14:paraId="7D8B4B80" w14:textId="77777777" w:rsidR="00A0067E" w:rsidRDefault="00467CDC">
      <w:pPr>
        <w:pStyle w:val="Heading3"/>
        <w:divId w:val="1655377590"/>
        <w:rPr>
          <w:rFonts w:eastAsia="Times New Roman"/>
        </w:rPr>
      </w:pPr>
      <w:r>
        <w:rPr>
          <w:rFonts w:eastAsia="Times New Roman"/>
        </w:rPr>
        <w:lastRenderedPageBreak/>
        <w:t>Cross-tabulation</w:t>
      </w:r>
    </w:p>
    <w:p w14:paraId="63DC7292" w14:textId="77777777" w:rsidR="00A0067E" w:rsidRDefault="00467CDC">
      <w:pPr>
        <w:pStyle w:val="NormalWeb"/>
        <w:divId w:val="1655377590"/>
      </w:pPr>
      <w:r>
        <w:t xml:space="preserve">Cross-tabulation counts are achieved by adding one or more additional columns within </w:t>
      </w:r>
      <w:proofErr w:type="spellStart"/>
      <w:proofErr w:type="gramStart"/>
      <w:r>
        <w:rPr>
          <w:rStyle w:val="HTMLCode"/>
        </w:rPr>
        <w:t>tabyl</w:t>
      </w:r>
      <w:proofErr w:type="spellEnd"/>
      <w:r>
        <w:rPr>
          <w:rStyle w:val="HTMLCode"/>
        </w:rPr>
        <w:t>(</w:t>
      </w:r>
      <w:proofErr w:type="gramEnd"/>
      <w:r>
        <w:rPr>
          <w:rStyle w:val="HTMLCode"/>
        </w:rPr>
        <w:t>)</w:t>
      </w:r>
      <w:r>
        <w:t xml:space="preserve">. Note that now only counts are returned - proportions and </w:t>
      </w:r>
      <w:proofErr w:type="spellStart"/>
      <w:r>
        <w:t>percents</w:t>
      </w:r>
      <w:proofErr w:type="spellEnd"/>
      <w:r>
        <w:t xml:space="preserve"> can be added with additional steps shown below.</w:t>
      </w:r>
    </w:p>
    <w:p w14:paraId="1B243BA9" w14:textId="77777777" w:rsidR="00A0067E" w:rsidRDefault="00467CDC">
      <w:pPr>
        <w:pStyle w:val="Heading3"/>
        <w:divId w:val="879899644"/>
        <w:rPr>
          <w:rFonts w:eastAsia="Times New Roman"/>
        </w:rPr>
      </w:pPr>
      <w:r>
        <w:rPr>
          <w:rFonts w:eastAsia="Times New Roman"/>
        </w:rPr>
        <w:t xml:space="preserve">“Adorning” the </w:t>
      </w:r>
      <w:proofErr w:type="spellStart"/>
      <w:r>
        <w:rPr>
          <w:rFonts w:eastAsia="Times New Roman"/>
        </w:rPr>
        <w:t>tabyl</w:t>
      </w:r>
      <w:proofErr w:type="spellEnd"/>
    </w:p>
    <w:p w14:paraId="58117618" w14:textId="77777777" w:rsidR="00A0067E" w:rsidRDefault="00467CDC">
      <w:pPr>
        <w:pStyle w:val="NormalWeb"/>
        <w:divId w:val="879899644"/>
      </w:pPr>
      <w:r>
        <w:t xml:space="preserve">Use </w:t>
      </w:r>
      <w:proofErr w:type="gramStart"/>
      <w:r>
        <w:rPr>
          <w:rStyle w:val="Strong"/>
        </w:rPr>
        <w:t>janitor</w:t>
      </w:r>
      <w:r>
        <w:t>’s</w:t>
      </w:r>
      <w:proofErr w:type="gramEnd"/>
      <w:r>
        <w:t xml:space="preserve"> “adorn” functions to add totals or convert to proportions, </w:t>
      </w:r>
      <w:proofErr w:type="spellStart"/>
      <w:r>
        <w:t>percents</w:t>
      </w:r>
      <w:proofErr w:type="spellEnd"/>
      <w:r>
        <w:t xml:space="preserve">, or otherwise adjust the display. Often, you will pipe the </w:t>
      </w:r>
      <w:proofErr w:type="spellStart"/>
      <w:r>
        <w:t>tabyl</w:t>
      </w:r>
      <w:proofErr w:type="spellEnd"/>
      <w:r>
        <w:t xml:space="preserve"> through several of these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6644"/>
      </w:tblGrid>
      <w:tr w:rsidR="00A0067E" w14:paraId="574CB190" w14:textId="77777777">
        <w:trPr>
          <w:divId w:val="879899644"/>
          <w:tblHeader/>
          <w:tblCellSpacing w:w="15" w:type="dxa"/>
        </w:trPr>
        <w:tc>
          <w:tcPr>
            <w:tcW w:w="0" w:type="auto"/>
            <w:vAlign w:val="center"/>
            <w:hideMark/>
          </w:tcPr>
          <w:p w14:paraId="30EC5D4C" w14:textId="77777777" w:rsidR="00A0067E" w:rsidRDefault="00467CDC">
            <w:pPr>
              <w:jc w:val="center"/>
              <w:rPr>
                <w:rFonts w:eastAsia="Times New Roman"/>
                <w:b/>
                <w:bCs/>
              </w:rPr>
            </w:pPr>
            <w:r>
              <w:rPr>
                <w:rFonts w:eastAsia="Times New Roman"/>
                <w:b/>
                <w:bCs/>
              </w:rPr>
              <w:t>Function</w:t>
            </w:r>
          </w:p>
        </w:tc>
        <w:tc>
          <w:tcPr>
            <w:tcW w:w="0" w:type="auto"/>
            <w:vAlign w:val="center"/>
            <w:hideMark/>
          </w:tcPr>
          <w:p w14:paraId="76C3F9A2" w14:textId="77777777" w:rsidR="00A0067E" w:rsidRDefault="00467CDC">
            <w:pPr>
              <w:jc w:val="center"/>
              <w:rPr>
                <w:rFonts w:eastAsia="Times New Roman"/>
                <w:b/>
                <w:bCs/>
              </w:rPr>
            </w:pPr>
            <w:r>
              <w:rPr>
                <w:rFonts w:eastAsia="Times New Roman"/>
                <w:b/>
                <w:bCs/>
              </w:rPr>
              <w:t>Outcome</w:t>
            </w:r>
          </w:p>
        </w:tc>
      </w:tr>
      <w:tr w:rsidR="00A0067E" w14:paraId="45AC6560" w14:textId="77777777">
        <w:trPr>
          <w:divId w:val="879899644"/>
          <w:tblCellSpacing w:w="15" w:type="dxa"/>
        </w:trPr>
        <w:tc>
          <w:tcPr>
            <w:tcW w:w="0" w:type="auto"/>
            <w:vAlign w:val="center"/>
            <w:hideMark/>
          </w:tcPr>
          <w:p w14:paraId="3444C8F0" w14:textId="77777777" w:rsidR="00A0067E" w:rsidRDefault="00467CDC">
            <w:pPr>
              <w:rPr>
                <w:rFonts w:eastAsia="Times New Roman"/>
              </w:rPr>
            </w:pP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p>
        </w:tc>
        <w:tc>
          <w:tcPr>
            <w:tcW w:w="0" w:type="auto"/>
            <w:vAlign w:val="center"/>
            <w:hideMark/>
          </w:tcPr>
          <w:p w14:paraId="4DDD810B" w14:textId="77777777" w:rsidR="00A0067E" w:rsidRDefault="00467CDC">
            <w:pPr>
              <w:rPr>
                <w:rFonts w:eastAsia="Times New Roman"/>
              </w:rPr>
            </w:pPr>
            <w:r>
              <w:rPr>
                <w:rFonts w:eastAsia="Times New Roman"/>
              </w:rPr>
              <w:t>Adds totals (</w:t>
            </w:r>
            <w:r>
              <w:rPr>
                <w:rStyle w:val="HTMLCode"/>
              </w:rPr>
              <w:t>where =</w:t>
            </w:r>
            <w:r>
              <w:rPr>
                <w:rFonts w:eastAsia="Times New Roman"/>
              </w:rPr>
              <w:t xml:space="preserve"> “row”, “col”, or “both”). Set </w:t>
            </w:r>
            <w:r>
              <w:rPr>
                <w:rStyle w:val="HTMLCode"/>
              </w:rPr>
              <w:t>name =</w:t>
            </w:r>
            <w:r>
              <w:rPr>
                <w:rFonts w:eastAsia="Times New Roman"/>
              </w:rPr>
              <w:t xml:space="preserve"> for “Total”.</w:t>
            </w:r>
          </w:p>
        </w:tc>
      </w:tr>
      <w:tr w:rsidR="00A0067E" w14:paraId="5F6FF2E5" w14:textId="77777777">
        <w:trPr>
          <w:divId w:val="879899644"/>
          <w:tblCellSpacing w:w="15" w:type="dxa"/>
        </w:trPr>
        <w:tc>
          <w:tcPr>
            <w:tcW w:w="0" w:type="auto"/>
            <w:vAlign w:val="center"/>
            <w:hideMark/>
          </w:tcPr>
          <w:p w14:paraId="01BA00AD" w14:textId="77777777" w:rsidR="00A0067E" w:rsidRDefault="00467CDC">
            <w:pPr>
              <w:rPr>
                <w:rFonts w:eastAsia="Times New Roman"/>
              </w:rPr>
            </w:pPr>
            <w:proofErr w:type="spellStart"/>
            <w:r>
              <w:rPr>
                <w:rStyle w:val="HTMLCode"/>
              </w:rPr>
              <w:t>adorn_</w:t>
            </w:r>
            <w:proofErr w:type="gramStart"/>
            <w:r>
              <w:rPr>
                <w:rStyle w:val="HTMLCode"/>
              </w:rPr>
              <w:t>percentages</w:t>
            </w:r>
            <w:proofErr w:type="spellEnd"/>
            <w:r>
              <w:rPr>
                <w:rStyle w:val="HTMLCode"/>
              </w:rPr>
              <w:t>(</w:t>
            </w:r>
            <w:proofErr w:type="gramEnd"/>
            <w:r>
              <w:rPr>
                <w:rStyle w:val="HTMLCode"/>
              </w:rPr>
              <w:t>)</w:t>
            </w:r>
          </w:p>
        </w:tc>
        <w:tc>
          <w:tcPr>
            <w:tcW w:w="0" w:type="auto"/>
            <w:vAlign w:val="center"/>
            <w:hideMark/>
          </w:tcPr>
          <w:p w14:paraId="57B8966F" w14:textId="77777777" w:rsidR="00A0067E" w:rsidRDefault="00467CDC">
            <w:pPr>
              <w:rPr>
                <w:rFonts w:eastAsia="Times New Roman"/>
              </w:rPr>
            </w:pPr>
            <w:r>
              <w:rPr>
                <w:rFonts w:eastAsia="Times New Roman"/>
              </w:rPr>
              <w:t xml:space="preserve">Convert counts to proportions, with </w:t>
            </w:r>
            <w:r>
              <w:rPr>
                <w:rStyle w:val="HTMLCode"/>
              </w:rPr>
              <w:t>denominator =</w:t>
            </w:r>
            <w:r>
              <w:rPr>
                <w:rFonts w:eastAsia="Times New Roman"/>
              </w:rPr>
              <w:t xml:space="preserve"> “row”, “col”, or “all”</w:t>
            </w:r>
          </w:p>
        </w:tc>
      </w:tr>
      <w:tr w:rsidR="00A0067E" w14:paraId="55F2872F" w14:textId="77777777">
        <w:trPr>
          <w:divId w:val="879899644"/>
          <w:tblCellSpacing w:w="15" w:type="dxa"/>
        </w:trPr>
        <w:tc>
          <w:tcPr>
            <w:tcW w:w="0" w:type="auto"/>
            <w:vAlign w:val="center"/>
            <w:hideMark/>
          </w:tcPr>
          <w:p w14:paraId="64C6327A" w14:textId="77777777" w:rsidR="00A0067E" w:rsidRDefault="00467CDC">
            <w:pPr>
              <w:rPr>
                <w:rFonts w:eastAsia="Times New Roman"/>
              </w:rPr>
            </w:pPr>
            <w:proofErr w:type="spellStart"/>
            <w:r>
              <w:rPr>
                <w:rStyle w:val="HTMLCode"/>
              </w:rPr>
              <w:t>adorn_pct_</w:t>
            </w:r>
            <w:proofErr w:type="gramStart"/>
            <w:r>
              <w:rPr>
                <w:rStyle w:val="HTMLCode"/>
              </w:rPr>
              <w:t>formatting</w:t>
            </w:r>
            <w:proofErr w:type="spellEnd"/>
            <w:r>
              <w:rPr>
                <w:rStyle w:val="HTMLCode"/>
              </w:rPr>
              <w:t>(</w:t>
            </w:r>
            <w:proofErr w:type="gramEnd"/>
            <w:r>
              <w:rPr>
                <w:rStyle w:val="HTMLCode"/>
              </w:rPr>
              <w:t>)</w:t>
            </w:r>
          </w:p>
        </w:tc>
        <w:tc>
          <w:tcPr>
            <w:tcW w:w="0" w:type="auto"/>
            <w:vAlign w:val="center"/>
            <w:hideMark/>
          </w:tcPr>
          <w:p w14:paraId="228B52C1" w14:textId="77777777" w:rsidR="00A0067E" w:rsidRDefault="00467CDC">
            <w:pPr>
              <w:rPr>
                <w:rFonts w:eastAsia="Times New Roman"/>
              </w:rPr>
            </w:pPr>
            <w:r>
              <w:rPr>
                <w:rFonts w:eastAsia="Times New Roman"/>
              </w:rPr>
              <w:t xml:space="preserve">Converts proportions to </w:t>
            </w:r>
            <w:proofErr w:type="spellStart"/>
            <w:r>
              <w:rPr>
                <w:rFonts w:eastAsia="Times New Roman"/>
              </w:rPr>
              <w:t>percents</w:t>
            </w:r>
            <w:proofErr w:type="spellEnd"/>
            <w:r>
              <w:rPr>
                <w:rFonts w:eastAsia="Times New Roman"/>
              </w:rPr>
              <w:t xml:space="preserve">. Specify </w:t>
            </w:r>
            <w:r>
              <w:rPr>
                <w:rStyle w:val="HTMLCode"/>
              </w:rPr>
              <w:t>digits =</w:t>
            </w:r>
            <w:r>
              <w:rPr>
                <w:rFonts w:eastAsia="Times New Roman"/>
              </w:rPr>
              <w:t xml:space="preserve">. Remove the “%” symbol with </w:t>
            </w:r>
            <w:proofErr w:type="spellStart"/>
            <w:r>
              <w:rPr>
                <w:rStyle w:val="HTMLCode"/>
              </w:rPr>
              <w:t>affix_sign</w:t>
            </w:r>
            <w:proofErr w:type="spellEnd"/>
            <w:r>
              <w:rPr>
                <w:rStyle w:val="HTMLCode"/>
              </w:rPr>
              <w:t xml:space="preserve"> = FALSE</w:t>
            </w:r>
            <w:r>
              <w:rPr>
                <w:rFonts w:eastAsia="Times New Roman"/>
              </w:rPr>
              <w:t>.</w:t>
            </w:r>
          </w:p>
        </w:tc>
      </w:tr>
      <w:tr w:rsidR="00A0067E" w14:paraId="189C03A5" w14:textId="77777777">
        <w:trPr>
          <w:divId w:val="879899644"/>
          <w:tblCellSpacing w:w="15" w:type="dxa"/>
        </w:trPr>
        <w:tc>
          <w:tcPr>
            <w:tcW w:w="0" w:type="auto"/>
            <w:vAlign w:val="center"/>
            <w:hideMark/>
          </w:tcPr>
          <w:p w14:paraId="54390471" w14:textId="77777777" w:rsidR="00A0067E" w:rsidRDefault="00467CDC">
            <w:pPr>
              <w:rPr>
                <w:rFonts w:eastAsia="Times New Roman"/>
              </w:rPr>
            </w:pPr>
            <w:proofErr w:type="spellStart"/>
            <w:r>
              <w:rPr>
                <w:rStyle w:val="HTMLCode"/>
              </w:rPr>
              <w:t>adorn_</w:t>
            </w:r>
            <w:proofErr w:type="gramStart"/>
            <w:r>
              <w:rPr>
                <w:rStyle w:val="HTMLCode"/>
              </w:rPr>
              <w:t>rounding</w:t>
            </w:r>
            <w:proofErr w:type="spellEnd"/>
            <w:r>
              <w:rPr>
                <w:rStyle w:val="HTMLCode"/>
              </w:rPr>
              <w:t>(</w:t>
            </w:r>
            <w:proofErr w:type="gramEnd"/>
            <w:r>
              <w:rPr>
                <w:rStyle w:val="HTMLCode"/>
              </w:rPr>
              <w:t>)</w:t>
            </w:r>
          </w:p>
        </w:tc>
        <w:tc>
          <w:tcPr>
            <w:tcW w:w="0" w:type="auto"/>
            <w:vAlign w:val="center"/>
            <w:hideMark/>
          </w:tcPr>
          <w:p w14:paraId="2A6C523F" w14:textId="77777777" w:rsidR="00A0067E" w:rsidRDefault="00467CDC">
            <w:pPr>
              <w:rPr>
                <w:rFonts w:eastAsia="Times New Roman"/>
              </w:rPr>
            </w:pPr>
            <w:r>
              <w:rPr>
                <w:rFonts w:eastAsia="Times New Roman"/>
              </w:rPr>
              <w:t xml:space="preserve">To round proportions to </w:t>
            </w:r>
            <w:r>
              <w:rPr>
                <w:rStyle w:val="HTMLCode"/>
              </w:rPr>
              <w:t>digits =</w:t>
            </w:r>
            <w:r>
              <w:rPr>
                <w:rFonts w:eastAsia="Times New Roman"/>
              </w:rPr>
              <w:t xml:space="preserve"> places. To round </w:t>
            </w:r>
            <w:proofErr w:type="spellStart"/>
            <w:r>
              <w:rPr>
                <w:rFonts w:eastAsia="Times New Roman"/>
              </w:rPr>
              <w:t>percents</w:t>
            </w:r>
            <w:proofErr w:type="spellEnd"/>
            <w:r>
              <w:rPr>
                <w:rFonts w:eastAsia="Times New Roman"/>
              </w:rPr>
              <w:t xml:space="preserve"> use </w:t>
            </w:r>
            <w:proofErr w:type="spellStart"/>
            <w:r>
              <w:rPr>
                <w:rStyle w:val="HTMLCode"/>
              </w:rPr>
              <w:t>adorn_pct_</w:t>
            </w:r>
            <w:proofErr w:type="gramStart"/>
            <w:r>
              <w:rPr>
                <w:rStyle w:val="HTMLCode"/>
              </w:rPr>
              <w:t>formatting</w:t>
            </w:r>
            <w:proofErr w:type="spellEnd"/>
            <w:r>
              <w:rPr>
                <w:rStyle w:val="HTMLCode"/>
              </w:rPr>
              <w:t>(</w:t>
            </w:r>
            <w:proofErr w:type="gramEnd"/>
            <w:r>
              <w:rPr>
                <w:rStyle w:val="HTMLCode"/>
              </w:rPr>
              <w:t>)</w:t>
            </w:r>
            <w:r>
              <w:rPr>
                <w:rFonts w:eastAsia="Times New Roman"/>
              </w:rPr>
              <w:t xml:space="preserve"> with </w:t>
            </w:r>
            <w:r>
              <w:rPr>
                <w:rStyle w:val="HTMLCode"/>
              </w:rPr>
              <w:t>digits =</w:t>
            </w:r>
            <w:r>
              <w:rPr>
                <w:rFonts w:eastAsia="Times New Roman"/>
              </w:rPr>
              <w:t>.</w:t>
            </w:r>
          </w:p>
        </w:tc>
      </w:tr>
      <w:tr w:rsidR="00A0067E" w14:paraId="1EC18501" w14:textId="77777777">
        <w:trPr>
          <w:divId w:val="879899644"/>
          <w:tblCellSpacing w:w="15" w:type="dxa"/>
        </w:trPr>
        <w:tc>
          <w:tcPr>
            <w:tcW w:w="0" w:type="auto"/>
            <w:vAlign w:val="center"/>
            <w:hideMark/>
          </w:tcPr>
          <w:p w14:paraId="344492BB" w14:textId="77777777" w:rsidR="00A0067E" w:rsidRDefault="00467CDC">
            <w:pPr>
              <w:rPr>
                <w:rFonts w:eastAsia="Times New Roman"/>
              </w:rPr>
            </w:pPr>
            <w:proofErr w:type="spellStart"/>
            <w:r>
              <w:rPr>
                <w:rStyle w:val="HTMLCode"/>
              </w:rPr>
              <w:t>adorn_</w:t>
            </w:r>
            <w:proofErr w:type="gramStart"/>
            <w:r>
              <w:rPr>
                <w:rStyle w:val="HTMLCode"/>
              </w:rPr>
              <w:t>ns</w:t>
            </w:r>
            <w:proofErr w:type="spellEnd"/>
            <w:r>
              <w:rPr>
                <w:rStyle w:val="HTMLCode"/>
              </w:rPr>
              <w:t>(</w:t>
            </w:r>
            <w:proofErr w:type="gramEnd"/>
            <w:r>
              <w:rPr>
                <w:rStyle w:val="HTMLCode"/>
              </w:rPr>
              <w:t>)</w:t>
            </w:r>
          </w:p>
        </w:tc>
        <w:tc>
          <w:tcPr>
            <w:tcW w:w="0" w:type="auto"/>
            <w:vAlign w:val="center"/>
            <w:hideMark/>
          </w:tcPr>
          <w:p w14:paraId="45BDD5D7" w14:textId="77777777" w:rsidR="00A0067E" w:rsidRDefault="00467CDC">
            <w:pPr>
              <w:rPr>
                <w:rFonts w:eastAsia="Times New Roman"/>
              </w:rPr>
            </w:pPr>
            <w:r>
              <w:rPr>
                <w:rFonts w:eastAsia="Times New Roman"/>
              </w:rPr>
              <w:t xml:space="preserve">Add counts to a table of proportions or </w:t>
            </w:r>
            <w:proofErr w:type="spellStart"/>
            <w:r>
              <w:rPr>
                <w:rFonts w:eastAsia="Times New Roman"/>
              </w:rPr>
              <w:t>percents</w:t>
            </w:r>
            <w:proofErr w:type="spellEnd"/>
            <w:r>
              <w:rPr>
                <w:rFonts w:eastAsia="Times New Roman"/>
              </w:rPr>
              <w:t xml:space="preserve">. Indicate </w:t>
            </w:r>
            <w:r>
              <w:rPr>
                <w:rStyle w:val="HTMLCode"/>
              </w:rPr>
              <w:t>position =</w:t>
            </w:r>
            <w:r>
              <w:rPr>
                <w:rFonts w:eastAsia="Times New Roman"/>
              </w:rPr>
              <w:t xml:space="preserve"> “rear” to show counts in parentheses, or “front” to put the </w:t>
            </w:r>
            <w:proofErr w:type="spellStart"/>
            <w:r>
              <w:rPr>
                <w:rFonts w:eastAsia="Times New Roman"/>
              </w:rPr>
              <w:t>percents</w:t>
            </w:r>
            <w:proofErr w:type="spellEnd"/>
            <w:r>
              <w:rPr>
                <w:rFonts w:eastAsia="Times New Roman"/>
              </w:rPr>
              <w:t xml:space="preserve"> in parentheses.</w:t>
            </w:r>
          </w:p>
        </w:tc>
      </w:tr>
      <w:tr w:rsidR="00A0067E" w14:paraId="420F0B32" w14:textId="77777777">
        <w:trPr>
          <w:divId w:val="879899644"/>
          <w:tblCellSpacing w:w="15" w:type="dxa"/>
        </w:trPr>
        <w:tc>
          <w:tcPr>
            <w:tcW w:w="0" w:type="auto"/>
            <w:vAlign w:val="center"/>
            <w:hideMark/>
          </w:tcPr>
          <w:p w14:paraId="0118406C" w14:textId="77777777" w:rsidR="00A0067E" w:rsidRDefault="00467CDC">
            <w:pPr>
              <w:rPr>
                <w:rFonts w:eastAsia="Times New Roman"/>
              </w:rPr>
            </w:pPr>
            <w:proofErr w:type="spellStart"/>
            <w:r>
              <w:rPr>
                <w:rStyle w:val="HTMLCode"/>
              </w:rPr>
              <w:t>adorn_</w:t>
            </w:r>
            <w:proofErr w:type="gramStart"/>
            <w:r>
              <w:rPr>
                <w:rStyle w:val="HTMLCode"/>
              </w:rPr>
              <w:t>title</w:t>
            </w:r>
            <w:proofErr w:type="spellEnd"/>
            <w:r>
              <w:rPr>
                <w:rStyle w:val="HTMLCode"/>
              </w:rPr>
              <w:t>(</w:t>
            </w:r>
            <w:proofErr w:type="gramEnd"/>
            <w:r>
              <w:rPr>
                <w:rStyle w:val="HTMLCode"/>
              </w:rPr>
              <w:t>)</w:t>
            </w:r>
          </w:p>
        </w:tc>
        <w:tc>
          <w:tcPr>
            <w:tcW w:w="0" w:type="auto"/>
            <w:vAlign w:val="center"/>
            <w:hideMark/>
          </w:tcPr>
          <w:p w14:paraId="1A6C2689" w14:textId="77777777" w:rsidR="00A0067E" w:rsidRDefault="00467CDC">
            <w:pPr>
              <w:rPr>
                <w:rFonts w:eastAsia="Times New Roman"/>
              </w:rPr>
            </w:pPr>
            <w:r>
              <w:rPr>
                <w:rFonts w:eastAsia="Times New Roman"/>
              </w:rPr>
              <w:t xml:space="preserve">Add string via arguments </w:t>
            </w:r>
            <w:proofErr w:type="spellStart"/>
            <w:r>
              <w:rPr>
                <w:rStyle w:val="HTMLCode"/>
              </w:rPr>
              <w:t>row_name</w:t>
            </w:r>
            <w:proofErr w:type="spellEnd"/>
            <w:r>
              <w:rPr>
                <w:rStyle w:val="HTMLCode"/>
              </w:rPr>
              <w:t xml:space="preserve"> =</w:t>
            </w:r>
            <w:r>
              <w:rPr>
                <w:rFonts w:eastAsia="Times New Roman"/>
              </w:rPr>
              <w:t xml:space="preserve"> and/or </w:t>
            </w:r>
            <w:proofErr w:type="spellStart"/>
            <w:r>
              <w:rPr>
                <w:rStyle w:val="HTMLCode"/>
              </w:rPr>
              <w:t>col_name</w:t>
            </w:r>
            <w:proofErr w:type="spellEnd"/>
            <w:r>
              <w:rPr>
                <w:rStyle w:val="HTMLCode"/>
              </w:rPr>
              <w:t xml:space="preserve"> =</w:t>
            </w:r>
          </w:p>
        </w:tc>
      </w:tr>
    </w:tbl>
    <w:p w14:paraId="562D4FB2" w14:textId="77777777" w:rsidR="00A0067E" w:rsidRDefault="00467CDC">
      <w:pPr>
        <w:pStyle w:val="NormalWeb"/>
        <w:divId w:val="879899644"/>
      </w:pPr>
      <w:r>
        <w:t>Be conscious of the order you apply the above functions. Below are some examples.</w:t>
      </w:r>
    </w:p>
    <w:p w14:paraId="23574F9C" w14:textId="77777777" w:rsidR="00A0067E" w:rsidRDefault="00467CDC">
      <w:pPr>
        <w:pStyle w:val="NormalWeb"/>
        <w:divId w:val="879899644"/>
      </w:pPr>
      <w:r>
        <w:t xml:space="preserve">A simple one-way table with </w:t>
      </w:r>
      <w:proofErr w:type="spellStart"/>
      <w:r>
        <w:t>percents</w:t>
      </w:r>
      <w:proofErr w:type="spellEnd"/>
      <w:r>
        <w:t xml:space="preserve"> instead of the default proportions.</w:t>
      </w:r>
    </w:p>
    <w:p w14:paraId="6795D562" w14:textId="77777777" w:rsidR="00A0067E" w:rsidRDefault="00467CDC">
      <w:pPr>
        <w:pStyle w:val="NormalWeb"/>
        <w:divId w:val="879899644"/>
      </w:pPr>
      <w:r>
        <w:t xml:space="preserve">A cross-tabulation with a total row and row </w:t>
      </w:r>
      <w:proofErr w:type="spellStart"/>
      <w:r>
        <w:t>percents</w:t>
      </w:r>
      <w:proofErr w:type="spellEnd"/>
      <w:r>
        <w:t>.</w:t>
      </w:r>
    </w:p>
    <w:p w14:paraId="7A27F5E7" w14:textId="77777777" w:rsidR="00A0067E" w:rsidRDefault="00467CDC">
      <w:pPr>
        <w:pStyle w:val="NormalWeb"/>
        <w:divId w:val="879899644"/>
      </w:pPr>
      <w:r>
        <w:t xml:space="preserve">A cross-tabulation adjusted so that both counts and </w:t>
      </w:r>
      <w:proofErr w:type="spellStart"/>
      <w:r>
        <w:t>percents</w:t>
      </w:r>
      <w:proofErr w:type="spellEnd"/>
      <w:r>
        <w:t xml:space="preserve"> are displayed.</w:t>
      </w:r>
    </w:p>
    <w:p w14:paraId="6A118EEF" w14:textId="77777777" w:rsidR="00A0067E" w:rsidRDefault="00467CDC">
      <w:pPr>
        <w:pStyle w:val="Heading3"/>
        <w:divId w:val="1648781910"/>
        <w:rPr>
          <w:rFonts w:eastAsia="Times New Roman"/>
        </w:rPr>
      </w:pPr>
      <w:r>
        <w:rPr>
          <w:rFonts w:eastAsia="Times New Roman"/>
        </w:rPr>
        <w:t xml:space="preserve">Printing the </w:t>
      </w:r>
      <w:proofErr w:type="spellStart"/>
      <w:r>
        <w:rPr>
          <w:rFonts w:eastAsia="Times New Roman"/>
        </w:rPr>
        <w:t>tabyl</w:t>
      </w:r>
      <w:proofErr w:type="spellEnd"/>
    </w:p>
    <w:p w14:paraId="3EA555F1" w14:textId="77777777" w:rsidR="00A0067E" w:rsidRDefault="00467CDC">
      <w:pPr>
        <w:pStyle w:val="NormalWeb"/>
        <w:divId w:val="1648781910"/>
      </w:pPr>
      <w:r>
        <w:t xml:space="preserve">By default, the </w:t>
      </w:r>
      <w:proofErr w:type="spellStart"/>
      <w:r>
        <w:t>tabyl</w:t>
      </w:r>
      <w:proofErr w:type="spellEnd"/>
      <w:r>
        <w:t xml:space="preserve"> will print raw to your R console.</w:t>
      </w:r>
    </w:p>
    <w:p w14:paraId="67DEE6B3" w14:textId="77777777" w:rsidR="00A0067E" w:rsidRDefault="00467CDC">
      <w:pPr>
        <w:pStyle w:val="NormalWeb"/>
        <w:divId w:val="1648781910"/>
      </w:pPr>
      <w:r>
        <w:t xml:space="preserve">Alternatively, you can pass the </w:t>
      </w:r>
      <w:proofErr w:type="spellStart"/>
      <w:r>
        <w:t>tabyl</w:t>
      </w:r>
      <w:proofErr w:type="spellEnd"/>
      <w:r>
        <w:t xml:space="preserve"> to </w:t>
      </w:r>
      <w:proofErr w:type="spellStart"/>
      <w:r>
        <w:rPr>
          <w:rStyle w:val="Strong"/>
        </w:rPr>
        <w:t>flextable</w:t>
      </w:r>
      <w:proofErr w:type="spellEnd"/>
      <w:r>
        <w:t xml:space="preserve"> or similar package to print as a “pretty” image in the RStudio Viewer, which could be exported as .</w:t>
      </w:r>
      <w:proofErr w:type="spellStart"/>
      <w:r>
        <w:t>png</w:t>
      </w:r>
      <w:proofErr w:type="spellEnd"/>
      <w:r>
        <w:t xml:space="preserve">, .jpeg, .html, etc. This is discussed in the page </w:t>
      </w:r>
      <w:hyperlink w:anchor="tables-for-presentation" w:history="1">
        <w:r>
          <w:rPr>
            <w:rStyle w:val="Hyperlink"/>
          </w:rPr>
          <w:t>Tables for presentation</w:t>
        </w:r>
      </w:hyperlink>
      <w:r>
        <w:t xml:space="preserve">. Note that if printing in this manner and using </w:t>
      </w:r>
      <w:proofErr w:type="spellStart"/>
      <w:r>
        <w:rPr>
          <w:rStyle w:val="HTMLCode"/>
        </w:rPr>
        <w:t>adorn_</w:t>
      </w:r>
      <w:proofErr w:type="gramStart"/>
      <w:r>
        <w:rPr>
          <w:rStyle w:val="HTMLCode"/>
        </w:rPr>
        <w:t>titles</w:t>
      </w:r>
      <w:proofErr w:type="spellEnd"/>
      <w:r>
        <w:rPr>
          <w:rStyle w:val="HTMLCode"/>
        </w:rPr>
        <w:t>(</w:t>
      </w:r>
      <w:proofErr w:type="gramEnd"/>
      <w:r>
        <w:rPr>
          <w:rStyle w:val="HTMLCode"/>
        </w:rPr>
        <w:t>)</w:t>
      </w:r>
      <w:r>
        <w:t xml:space="preserve">, you must specify </w:t>
      </w:r>
      <w:r>
        <w:rPr>
          <w:rStyle w:val="HTMLCode"/>
        </w:rPr>
        <w:t>placement = "combined"</w:t>
      </w:r>
      <w:r>
        <w:t>.</w:t>
      </w:r>
    </w:p>
    <w:p w14:paraId="6D454D4C" w14:textId="77777777" w:rsidR="00A0067E" w:rsidRDefault="00467CDC">
      <w:pPr>
        <w:pStyle w:val="Heading3"/>
        <w:divId w:val="195970055"/>
        <w:rPr>
          <w:rFonts w:eastAsia="Times New Roman"/>
        </w:rPr>
      </w:pPr>
      <w:r>
        <w:rPr>
          <w:rFonts w:eastAsia="Times New Roman"/>
        </w:rPr>
        <w:lastRenderedPageBreak/>
        <w:t>Use on other tables</w:t>
      </w:r>
    </w:p>
    <w:p w14:paraId="16B34882" w14:textId="77777777" w:rsidR="00A0067E" w:rsidRDefault="00467CDC">
      <w:pPr>
        <w:pStyle w:val="NormalWeb"/>
        <w:divId w:val="195970055"/>
      </w:pPr>
      <w:r>
        <w:t xml:space="preserve">You can use </w:t>
      </w:r>
      <w:r>
        <w:rPr>
          <w:rStyle w:val="Strong"/>
        </w:rPr>
        <w:t>janitor</w:t>
      </w:r>
      <w:r>
        <w:t xml:space="preserve">’s </w:t>
      </w:r>
      <w:r>
        <w:rPr>
          <w:rStyle w:val="HTMLCode"/>
        </w:rPr>
        <w:t>adorn_*()</w:t>
      </w:r>
      <w:r>
        <w:t xml:space="preserve"> functions on other tables, such as those created by </w:t>
      </w:r>
      <w:proofErr w:type="spellStart"/>
      <w:proofErr w:type="gramStart"/>
      <w:r>
        <w:rPr>
          <w:rStyle w:val="HTMLCode"/>
        </w:rPr>
        <w:t>summarise</w:t>
      </w:r>
      <w:proofErr w:type="spellEnd"/>
      <w:r>
        <w:rPr>
          <w:rStyle w:val="HTMLCode"/>
        </w:rPr>
        <w:t>(</w:t>
      </w:r>
      <w:proofErr w:type="gramEnd"/>
      <w:r>
        <w:rPr>
          <w:rStyle w:val="HTMLCode"/>
        </w:rPr>
        <w:t>)</w:t>
      </w:r>
      <w:r>
        <w:t xml:space="preserve"> and </w:t>
      </w:r>
      <w:r>
        <w:rPr>
          <w:rStyle w:val="HTMLCode"/>
        </w:rPr>
        <w:t>count()</w:t>
      </w:r>
      <w:r>
        <w:t xml:space="preserve"> from </w:t>
      </w:r>
      <w:proofErr w:type="spellStart"/>
      <w:r>
        <w:rPr>
          <w:rStyle w:val="Strong"/>
        </w:rPr>
        <w:t>dplyr</w:t>
      </w:r>
      <w:proofErr w:type="spellEnd"/>
      <w:r>
        <w:t xml:space="preserve">, or </w:t>
      </w:r>
      <w:r>
        <w:rPr>
          <w:rStyle w:val="HTMLCode"/>
        </w:rPr>
        <w:t>table()</w:t>
      </w:r>
      <w:r>
        <w:t xml:space="preserve"> from </w:t>
      </w:r>
      <w:r>
        <w:rPr>
          <w:rStyle w:val="Strong"/>
        </w:rPr>
        <w:t>base</w:t>
      </w:r>
      <w:r>
        <w:t xml:space="preserve"> R. Simply pipe the table to the desired </w:t>
      </w:r>
      <w:r>
        <w:rPr>
          <w:rStyle w:val="Strong"/>
        </w:rPr>
        <w:t>janitor</w:t>
      </w:r>
      <w:r>
        <w:t xml:space="preserve"> function. For example:</w:t>
      </w:r>
    </w:p>
    <w:p w14:paraId="76F16C47" w14:textId="77777777" w:rsidR="00A0067E" w:rsidRDefault="00467CDC">
      <w:pPr>
        <w:pStyle w:val="Heading3"/>
        <w:divId w:val="1818062205"/>
        <w:rPr>
          <w:rFonts w:eastAsia="Times New Roman"/>
        </w:rPr>
      </w:pPr>
      <w:r>
        <w:rPr>
          <w:rFonts w:eastAsia="Times New Roman"/>
        </w:rPr>
        <w:t xml:space="preserve">Saving the </w:t>
      </w:r>
      <w:proofErr w:type="spellStart"/>
      <w:r>
        <w:rPr>
          <w:rFonts w:eastAsia="Times New Roman"/>
        </w:rPr>
        <w:t>tabyl</w:t>
      </w:r>
      <w:proofErr w:type="spellEnd"/>
    </w:p>
    <w:p w14:paraId="26D3E3D2" w14:textId="77777777" w:rsidR="00A0067E" w:rsidRDefault="00467CDC">
      <w:pPr>
        <w:pStyle w:val="NormalWeb"/>
        <w:divId w:val="1818062205"/>
      </w:pPr>
      <w:r>
        <w:t xml:space="preserve">If you convert the table to a “pretty” image with a package like </w:t>
      </w:r>
      <w:proofErr w:type="spellStart"/>
      <w:r>
        <w:rPr>
          <w:rStyle w:val="Strong"/>
        </w:rPr>
        <w:t>flextable</w:t>
      </w:r>
      <w:proofErr w:type="spellEnd"/>
      <w:r>
        <w:t xml:space="preserve">, you can save it with functions from that package - like </w:t>
      </w:r>
      <w:proofErr w:type="spellStart"/>
      <w:r>
        <w:rPr>
          <w:rStyle w:val="HTMLCode"/>
        </w:rPr>
        <w:t>save_as_html</w:t>
      </w:r>
      <w:proofErr w:type="spellEnd"/>
      <w:r>
        <w:rPr>
          <w:rStyle w:val="HTMLCode"/>
        </w:rPr>
        <w:t>()</w:t>
      </w:r>
      <w:r>
        <w:t xml:space="preserve">, </w:t>
      </w:r>
      <w:proofErr w:type="spellStart"/>
      <w:r>
        <w:rPr>
          <w:rStyle w:val="HTMLCode"/>
        </w:rPr>
        <w:t>save_as_word</w:t>
      </w:r>
      <w:proofErr w:type="spellEnd"/>
      <w:r>
        <w:rPr>
          <w:rStyle w:val="HTMLCode"/>
        </w:rPr>
        <w:t>()</w:t>
      </w:r>
      <w:r>
        <w:t xml:space="preserve">, </w:t>
      </w:r>
      <w:proofErr w:type="spellStart"/>
      <w:r>
        <w:rPr>
          <w:rStyle w:val="HTMLCode"/>
        </w:rPr>
        <w:t>save_as_ppt</w:t>
      </w:r>
      <w:proofErr w:type="spellEnd"/>
      <w:r>
        <w:rPr>
          <w:rStyle w:val="HTMLCode"/>
        </w:rPr>
        <w:t>()</w:t>
      </w:r>
      <w:r>
        <w:t xml:space="preserve">, and </w:t>
      </w:r>
      <w:proofErr w:type="spellStart"/>
      <w:r>
        <w:rPr>
          <w:rStyle w:val="HTMLCode"/>
        </w:rPr>
        <w:t>save_as_image</w:t>
      </w:r>
      <w:proofErr w:type="spellEnd"/>
      <w:r>
        <w:rPr>
          <w:rStyle w:val="HTMLCode"/>
        </w:rPr>
        <w:t>()</w:t>
      </w:r>
      <w:r>
        <w:t xml:space="preserve"> from </w:t>
      </w:r>
      <w:proofErr w:type="spellStart"/>
      <w:r>
        <w:rPr>
          <w:rStyle w:val="Strong"/>
        </w:rPr>
        <w:t>flextable</w:t>
      </w:r>
      <w:proofErr w:type="spellEnd"/>
      <w:r>
        <w:t xml:space="preserve"> (as discussed more extensively in the </w:t>
      </w:r>
      <w:hyperlink w:anchor="tables-for-presentation" w:history="1">
        <w:r>
          <w:rPr>
            <w:rStyle w:val="Hyperlink"/>
          </w:rPr>
          <w:t>Tables for presentation</w:t>
        </w:r>
      </w:hyperlink>
      <w:r>
        <w:t xml:space="preserve"> page). Below, the table is saved as a Word document, in which it can be further </w:t>
      </w:r>
      <w:proofErr w:type="gramStart"/>
      <w:r>
        <w:t>hand-edited</w:t>
      </w:r>
      <w:proofErr w:type="gramEnd"/>
      <w:r>
        <w:t>.</w:t>
      </w:r>
    </w:p>
    <w:p w14:paraId="29D7A4DD" w14:textId="77777777" w:rsidR="00A0067E" w:rsidRDefault="00467CDC">
      <w:pPr>
        <w:pStyle w:val="Heading3"/>
        <w:divId w:val="1902717263"/>
        <w:rPr>
          <w:rFonts w:eastAsia="Times New Roman"/>
        </w:rPr>
      </w:pPr>
      <w:r>
        <w:rPr>
          <w:rFonts w:eastAsia="Times New Roman"/>
        </w:rPr>
        <w:t>Statistics</w:t>
      </w:r>
    </w:p>
    <w:p w14:paraId="50DC8741" w14:textId="77777777" w:rsidR="00A0067E" w:rsidRDefault="00467CDC">
      <w:pPr>
        <w:pStyle w:val="NormalWeb"/>
        <w:divId w:val="1902717263"/>
      </w:pPr>
      <w:r>
        <w:t xml:space="preserve">You can apply statistical tests on </w:t>
      </w:r>
      <w:proofErr w:type="spellStart"/>
      <w:r>
        <w:t>tabyls</w:t>
      </w:r>
      <w:proofErr w:type="spellEnd"/>
      <w:r>
        <w:t xml:space="preserve">, like </w:t>
      </w:r>
      <w:proofErr w:type="spellStart"/>
      <w:r>
        <w:rPr>
          <w:rStyle w:val="HTMLCode"/>
        </w:rPr>
        <w:t>chisq.</w:t>
      </w:r>
      <w:proofErr w:type="gramStart"/>
      <w:r>
        <w:rPr>
          <w:rStyle w:val="HTMLCode"/>
        </w:rPr>
        <w:t>test</w:t>
      </w:r>
      <w:proofErr w:type="spellEnd"/>
      <w:r>
        <w:rPr>
          <w:rStyle w:val="HTMLCode"/>
        </w:rPr>
        <w:t>(</w:t>
      </w:r>
      <w:proofErr w:type="gramEnd"/>
      <w:r>
        <w:rPr>
          <w:rStyle w:val="HTMLCode"/>
        </w:rPr>
        <w:t>)</w:t>
      </w:r>
      <w:r>
        <w:t xml:space="preserve"> or </w:t>
      </w:r>
      <w:proofErr w:type="spellStart"/>
      <w:r>
        <w:rPr>
          <w:rStyle w:val="HTMLCode"/>
        </w:rPr>
        <w:t>fisher.test</w:t>
      </w:r>
      <w:proofErr w:type="spellEnd"/>
      <w:r>
        <w:rPr>
          <w:rStyle w:val="HTMLCode"/>
        </w:rPr>
        <w:t>()</w:t>
      </w:r>
      <w:r>
        <w:t xml:space="preserve"> from the </w:t>
      </w:r>
      <w:r>
        <w:rPr>
          <w:rStyle w:val="Strong"/>
        </w:rPr>
        <w:t>stats</w:t>
      </w:r>
      <w:r>
        <w:t xml:space="preserve"> package, as shown below. Note missing values are not allowed so they are excluded from the </w:t>
      </w:r>
      <w:proofErr w:type="spellStart"/>
      <w:r>
        <w:t>tabyl</w:t>
      </w:r>
      <w:proofErr w:type="spellEnd"/>
      <w:r>
        <w:t xml:space="preserve"> with </w:t>
      </w:r>
      <w:proofErr w:type="spellStart"/>
      <w:r>
        <w:rPr>
          <w:rStyle w:val="HTMLCode"/>
        </w:rPr>
        <w:t>show_na</w:t>
      </w:r>
      <w:proofErr w:type="spellEnd"/>
      <w:r>
        <w:rPr>
          <w:rStyle w:val="HTMLCode"/>
        </w:rPr>
        <w:t xml:space="preserve"> = FALSE</w:t>
      </w:r>
      <w:r>
        <w:t>.</w:t>
      </w:r>
    </w:p>
    <w:p w14:paraId="373DA1B4" w14:textId="77777777" w:rsidR="00A0067E" w:rsidRDefault="00467CDC">
      <w:pPr>
        <w:pStyle w:val="NormalWeb"/>
        <w:divId w:val="1902717263"/>
      </w:pPr>
      <w:r>
        <w:t xml:space="preserve">See the page on </w:t>
      </w:r>
      <w:hyperlink w:anchor="simple-statistical-tests" w:history="1">
        <w:r>
          <w:rPr>
            <w:rStyle w:val="Hyperlink"/>
          </w:rPr>
          <w:t>Simple statistical tests</w:t>
        </w:r>
      </w:hyperlink>
      <w:r>
        <w:t xml:space="preserve"> for more code and tips about statistics.</w:t>
      </w:r>
    </w:p>
    <w:p w14:paraId="52714F1B" w14:textId="77777777" w:rsidR="00A0067E" w:rsidRDefault="00467CDC">
      <w:pPr>
        <w:pStyle w:val="Heading3"/>
        <w:divId w:val="1611886825"/>
        <w:rPr>
          <w:rFonts w:eastAsia="Times New Roman"/>
        </w:rPr>
      </w:pPr>
      <w:r>
        <w:rPr>
          <w:rFonts w:eastAsia="Times New Roman"/>
        </w:rPr>
        <w:t>Other tips</w:t>
      </w:r>
    </w:p>
    <w:p w14:paraId="5FF49B0B" w14:textId="77777777" w:rsidR="00A0067E" w:rsidRDefault="00467CDC">
      <w:pPr>
        <w:numPr>
          <w:ilvl w:val="0"/>
          <w:numId w:val="143"/>
        </w:numPr>
        <w:spacing w:before="100" w:beforeAutospacing="1" w:after="100" w:afterAutospacing="1"/>
        <w:divId w:val="1611886825"/>
        <w:rPr>
          <w:rFonts w:eastAsia="Times New Roman"/>
        </w:rPr>
      </w:pPr>
      <w:r>
        <w:rPr>
          <w:rFonts w:eastAsia="Times New Roman"/>
        </w:rPr>
        <w:t xml:space="preserve">Include the argument </w:t>
      </w:r>
      <w:r>
        <w:rPr>
          <w:rStyle w:val="HTMLCode"/>
        </w:rPr>
        <w:t>na.rm = TRUE</w:t>
      </w:r>
      <w:r>
        <w:rPr>
          <w:rFonts w:eastAsia="Times New Roman"/>
        </w:rPr>
        <w:t xml:space="preserve"> to exclude missing values from any of the above calculations.</w:t>
      </w:r>
    </w:p>
    <w:p w14:paraId="45ECE5D7" w14:textId="77777777" w:rsidR="00A0067E" w:rsidRDefault="00467CDC">
      <w:pPr>
        <w:numPr>
          <w:ilvl w:val="0"/>
          <w:numId w:val="143"/>
        </w:numPr>
        <w:spacing w:before="100" w:beforeAutospacing="1" w:after="100" w:afterAutospacing="1"/>
        <w:divId w:val="1611886825"/>
        <w:rPr>
          <w:rFonts w:eastAsia="Times New Roman"/>
        </w:rPr>
      </w:pPr>
      <w:r>
        <w:rPr>
          <w:rFonts w:eastAsia="Times New Roman"/>
        </w:rPr>
        <w:t xml:space="preserve">If applying any </w:t>
      </w:r>
      <w:r>
        <w:rPr>
          <w:rStyle w:val="HTMLCode"/>
        </w:rPr>
        <w:t>adorn_*()</w:t>
      </w:r>
      <w:r>
        <w:rPr>
          <w:rFonts w:eastAsia="Times New Roman"/>
        </w:rPr>
        <w:t xml:space="preserve"> helper functions to tables not created by </w:t>
      </w:r>
      <w:proofErr w:type="spellStart"/>
      <w:proofErr w:type="gramStart"/>
      <w:r>
        <w:rPr>
          <w:rStyle w:val="HTMLCode"/>
        </w:rPr>
        <w:t>tabyl</w:t>
      </w:r>
      <w:proofErr w:type="spellEnd"/>
      <w:r>
        <w:rPr>
          <w:rStyle w:val="HTMLCode"/>
        </w:rPr>
        <w:t>(</w:t>
      </w:r>
      <w:proofErr w:type="gramEnd"/>
      <w:r>
        <w:rPr>
          <w:rStyle w:val="HTMLCode"/>
        </w:rPr>
        <w:t>)</w:t>
      </w:r>
      <w:r>
        <w:rPr>
          <w:rFonts w:eastAsia="Times New Roman"/>
        </w:rPr>
        <w:t xml:space="preserve">, you can specify particular column(s) to apply them to like </w:t>
      </w:r>
      <w:proofErr w:type="spellStart"/>
      <w:r>
        <w:rPr>
          <w:rStyle w:val="HTMLCode"/>
        </w:rPr>
        <w:t>adorn_percentage</w:t>
      </w:r>
      <w:proofErr w:type="spellEnd"/>
      <w:r>
        <w:rPr>
          <w:rStyle w:val="HTMLCode"/>
        </w:rPr>
        <w:t>(,,,c(</w:t>
      </w:r>
      <w:proofErr w:type="spellStart"/>
      <w:r>
        <w:rPr>
          <w:rStyle w:val="HTMLCode"/>
        </w:rPr>
        <w:t>cases,deaths</w:t>
      </w:r>
      <w:proofErr w:type="spellEnd"/>
      <w:r>
        <w:rPr>
          <w:rStyle w:val="HTMLCode"/>
        </w:rPr>
        <w:t>))</w:t>
      </w:r>
      <w:r>
        <w:rPr>
          <w:rFonts w:eastAsia="Times New Roman"/>
        </w:rPr>
        <w:t xml:space="preserve"> (specify them to the 4th unnamed argument). The syntax is not simple. Consider using </w:t>
      </w: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instead.</w:t>
      </w:r>
    </w:p>
    <w:p w14:paraId="2C3A31B6" w14:textId="77777777" w:rsidR="00A0067E" w:rsidRDefault="00467CDC">
      <w:pPr>
        <w:numPr>
          <w:ilvl w:val="0"/>
          <w:numId w:val="143"/>
        </w:numPr>
        <w:spacing w:before="100" w:beforeAutospacing="1" w:after="100" w:afterAutospacing="1"/>
        <w:divId w:val="1611886825"/>
        <w:rPr>
          <w:rFonts w:eastAsia="Times New Roman"/>
        </w:rPr>
      </w:pPr>
      <w:r>
        <w:rPr>
          <w:rFonts w:eastAsia="Times New Roman"/>
        </w:rPr>
        <w:t xml:space="preserve">You can read more detail in the </w:t>
      </w:r>
      <w:hyperlink r:id="rId277" w:history="1">
        <w:r>
          <w:rPr>
            <w:rStyle w:val="Hyperlink"/>
            <w:rFonts w:eastAsia="Times New Roman"/>
          </w:rPr>
          <w:t>janitor page</w:t>
        </w:r>
      </w:hyperlink>
      <w:r>
        <w:rPr>
          <w:rFonts w:eastAsia="Times New Roman"/>
        </w:rPr>
        <w:t xml:space="preserve"> and this </w:t>
      </w:r>
      <w:hyperlink r:id="rId278" w:history="1">
        <w:proofErr w:type="spellStart"/>
        <w:r>
          <w:rPr>
            <w:rStyle w:val="Hyperlink"/>
            <w:rFonts w:eastAsia="Times New Roman"/>
          </w:rPr>
          <w:t>tabyl</w:t>
        </w:r>
        <w:proofErr w:type="spellEnd"/>
        <w:r>
          <w:rPr>
            <w:rStyle w:val="Hyperlink"/>
            <w:rFonts w:eastAsia="Times New Roman"/>
          </w:rPr>
          <w:t xml:space="preserve"> vignette</w:t>
        </w:r>
      </w:hyperlink>
      <w:r>
        <w:rPr>
          <w:rFonts w:eastAsia="Times New Roman"/>
        </w:rPr>
        <w:t>.</w:t>
      </w:r>
    </w:p>
    <w:p w14:paraId="4F91ED55" w14:textId="77777777" w:rsidR="00A0067E" w:rsidRDefault="00467CDC">
      <w:pPr>
        <w:pStyle w:val="Heading2"/>
        <w:divId w:val="1957516739"/>
        <w:rPr>
          <w:rFonts w:eastAsia="Times New Roman"/>
        </w:rPr>
      </w:pPr>
      <w:proofErr w:type="spellStart"/>
      <w:r>
        <w:rPr>
          <w:rStyle w:val="Strong"/>
          <w:rFonts w:eastAsia="Times New Roman"/>
          <w:b/>
          <w:bCs/>
        </w:rPr>
        <w:t>dplyr</w:t>
      </w:r>
      <w:proofErr w:type="spellEnd"/>
      <w:r>
        <w:rPr>
          <w:rFonts w:eastAsia="Times New Roman"/>
        </w:rPr>
        <w:t xml:space="preserve"> package</w:t>
      </w:r>
    </w:p>
    <w:p w14:paraId="2C4AA408" w14:textId="77777777" w:rsidR="00A0067E" w:rsidRDefault="00467CDC">
      <w:pPr>
        <w:pStyle w:val="NormalWeb"/>
        <w:divId w:val="1957516739"/>
      </w:pPr>
      <w:proofErr w:type="spellStart"/>
      <w:r>
        <w:rPr>
          <w:rStyle w:val="Strong"/>
        </w:rPr>
        <w:t>dplyr</w:t>
      </w:r>
      <w:proofErr w:type="spellEnd"/>
      <w:r>
        <w:t xml:space="preserve"> is part of the </w:t>
      </w:r>
      <w:proofErr w:type="spellStart"/>
      <w:r>
        <w:rPr>
          <w:rStyle w:val="Strong"/>
        </w:rPr>
        <w:t>tidyverse</w:t>
      </w:r>
      <w:proofErr w:type="spellEnd"/>
      <w:r>
        <w:t xml:space="preserve"> packages and is </w:t>
      </w:r>
      <w:proofErr w:type="gramStart"/>
      <w:r>
        <w:t>an</w:t>
      </w:r>
      <w:proofErr w:type="gramEnd"/>
      <w:r>
        <w:t xml:space="preserve"> very common data management tool. Creating tables with </w:t>
      </w:r>
      <w:proofErr w:type="spellStart"/>
      <w:r>
        <w:rPr>
          <w:rStyle w:val="Strong"/>
        </w:rPr>
        <w:t>dplyr</w:t>
      </w:r>
      <w:proofErr w:type="spellEnd"/>
      <w:r>
        <w:t xml:space="preserve"> functions </w:t>
      </w:r>
      <w:proofErr w:type="spellStart"/>
      <w:proofErr w:type="gramStart"/>
      <w:r>
        <w:rPr>
          <w:rStyle w:val="HTMLCode"/>
        </w:rPr>
        <w:t>summarise</w:t>
      </w:r>
      <w:proofErr w:type="spellEnd"/>
      <w:r>
        <w:rPr>
          <w:rStyle w:val="HTMLCode"/>
        </w:rPr>
        <w:t>(</w:t>
      </w:r>
      <w:proofErr w:type="gramEnd"/>
      <w:r>
        <w:rPr>
          <w:rStyle w:val="HTMLCode"/>
        </w:rPr>
        <w:t>)</w:t>
      </w:r>
      <w:r>
        <w:t xml:space="preserve"> and </w:t>
      </w:r>
      <w:r>
        <w:rPr>
          <w:rStyle w:val="HTMLCode"/>
        </w:rPr>
        <w:t>count()</w:t>
      </w:r>
      <w:r>
        <w:t xml:space="preserve"> is a useful approach to calculating summary statistics, summarize </w:t>
      </w:r>
      <w:r>
        <w:rPr>
          <w:rStyle w:val="Emphasis"/>
        </w:rPr>
        <w:t>by group</w:t>
      </w:r>
      <w:r>
        <w:t xml:space="preserve">, or pass tables to </w:t>
      </w:r>
      <w:proofErr w:type="spellStart"/>
      <w:r>
        <w:rPr>
          <w:rStyle w:val="HTMLCode"/>
        </w:rPr>
        <w:t>ggplot</w:t>
      </w:r>
      <w:proofErr w:type="spellEnd"/>
      <w:r>
        <w:rPr>
          <w:rStyle w:val="HTMLCode"/>
        </w:rPr>
        <w:t>()</w:t>
      </w:r>
      <w:r>
        <w:t>.</w:t>
      </w:r>
    </w:p>
    <w:p w14:paraId="46838BB1" w14:textId="77777777" w:rsidR="00A0067E" w:rsidRDefault="00467CDC">
      <w:pPr>
        <w:pStyle w:val="NormalWeb"/>
        <w:divId w:val="1957516739"/>
      </w:pPr>
      <w:proofErr w:type="spellStart"/>
      <w:proofErr w:type="gramStart"/>
      <w:r>
        <w:rPr>
          <w:rStyle w:val="HTMLCode"/>
        </w:rPr>
        <w:t>summarise</w:t>
      </w:r>
      <w:proofErr w:type="spellEnd"/>
      <w:r>
        <w:rPr>
          <w:rStyle w:val="HTMLCode"/>
        </w:rPr>
        <w:t>(</w:t>
      </w:r>
      <w:proofErr w:type="gramEnd"/>
      <w:r>
        <w:rPr>
          <w:rStyle w:val="HTMLCode"/>
        </w:rPr>
        <w:t>)</w:t>
      </w:r>
      <w:r>
        <w:t xml:space="preserve"> creates a </w:t>
      </w:r>
      <w:r>
        <w:rPr>
          <w:rStyle w:val="Emphasis"/>
        </w:rPr>
        <w:t>new, summary data frame</w:t>
      </w:r>
      <w:r>
        <w:t xml:space="preserve">. If the data are </w:t>
      </w:r>
      <w:r>
        <w:rPr>
          <w:rStyle w:val="Emphasis"/>
        </w:rPr>
        <w:t>ungrouped</w:t>
      </w:r>
      <w:r>
        <w:t xml:space="preserve">, it will return a one-row </w:t>
      </w:r>
      <w:proofErr w:type="spellStart"/>
      <w:r>
        <w:t>dataframe</w:t>
      </w:r>
      <w:proofErr w:type="spellEnd"/>
      <w:r>
        <w:t xml:space="preserve"> with the specified summary statistics of the entire data frame. If the data are </w:t>
      </w:r>
      <w:r>
        <w:rPr>
          <w:rStyle w:val="Emphasis"/>
        </w:rPr>
        <w:t>grouped</w:t>
      </w:r>
      <w:r>
        <w:t xml:space="preserve">, the new data frame will have one row per </w:t>
      </w:r>
      <w:r>
        <w:rPr>
          <w:rStyle w:val="Emphasis"/>
        </w:rPr>
        <w:t>group</w:t>
      </w:r>
      <w:r>
        <w:t xml:space="preserve"> (see </w:t>
      </w:r>
      <w:hyperlink w:anchor="grouping-data" w:history="1">
        <w:r>
          <w:rPr>
            <w:rStyle w:val="Hyperlink"/>
          </w:rPr>
          <w:t>Grouping data</w:t>
        </w:r>
      </w:hyperlink>
      <w:r>
        <w:t xml:space="preserve"> page).</w:t>
      </w:r>
    </w:p>
    <w:p w14:paraId="3F92D566" w14:textId="77777777" w:rsidR="00A0067E" w:rsidRDefault="00467CDC">
      <w:pPr>
        <w:pStyle w:val="NormalWeb"/>
        <w:divId w:val="1957516739"/>
      </w:pPr>
      <w:r>
        <w:t xml:space="preserve">Within the </w:t>
      </w:r>
      <w:proofErr w:type="spellStart"/>
      <w:proofErr w:type="gramStart"/>
      <w:r>
        <w:rPr>
          <w:rStyle w:val="HTMLCode"/>
        </w:rPr>
        <w:t>summarise</w:t>
      </w:r>
      <w:proofErr w:type="spellEnd"/>
      <w:r>
        <w:rPr>
          <w:rStyle w:val="HTMLCode"/>
        </w:rPr>
        <w:t>(</w:t>
      </w:r>
      <w:proofErr w:type="gramEnd"/>
      <w:r>
        <w:rPr>
          <w:rStyle w:val="HTMLCode"/>
        </w:rPr>
        <w:t>)</w:t>
      </w:r>
      <w:r>
        <w:t xml:space="preserve"> parentheses, you provide the names of each new summary column followed by an equals sign and a statistical function to apply.</w:t>
      </w:r>
    </w:p>
    <w:p w14:paraId="7F118A8F" w14:textId="77777777" w:rsidR="00A0067E" w:rsidRDefault="00467CDC">
      <w:pPr>
        <w:pStyle w:val="NormalWeb"/>
        <w:divId w:val="1957516739"/>
      </w:pPr>
      <w:r>
        <w:rPr>
          <w:rStyle w:val="Emphasis"/>
          <w:b/>
          <w:bCs/>
          <w:color w:val="006400"/>
        </w:rPr>
        <w:lastRenderedPageBreak/>
        <w:t>TIP:</w:t>
      </w:r>
      <w:r>
        <w:rPr>
          <w:color w:val="006400"/>
        </w:rPr>
        <w:t xml:space="preserve"> The </w:t>
      </w:r>
      <w:proofErr w:type="spellStart"/>
      <w:r>
        <w:rPr>
          <w:color w:val="006400"/>
        </w:rPr>
        <w:t>summarise</w:t>
      </w:r>
      <w:proofErr w:type="spellEnd"/>
      <w:r>
        <w:rPr>
          <w:color w:val="006400"/>
        </w:rPr>
        <w:t xml:space="preserve"> function works with both UK and US spelling (</w:t>
      </w:r>
      <w:proofErr w:type="spellStart"/>
      <w:proofErr w:type="gramStart"/>
      <w:r>
        <w:rPr>
          <w:rStyle w:val="HTMLCode"/>
          <w:color w:val="006400"/>
        </w:rPr>
        <w:t>summarise</w:t>
      </w:r>
      <w:proofErr w:type="spellEnd"/>
      <w:r>
        <w:rPr>
          <w:rStyle w:val="HTMLCode"/>
          <w:color w:val="006400"/>
        </w:rPr>
        <w:t>(</w:t>
      </w:r>
      <w:proofErr w:type="gramEnd"/>
      <w:r>
        <w:rPr>
          <w:rStyle w:val="HTMLCode"/>
          <w:color w:val="006400"/>
        </w:rPr>
        <w:t>)</w:t>
      </w:r>
      <w:r>
        <w:rPr>
          <w:color w:val="006400"/>
        </w:rPr>
        <w:t xml:space="preserve"> and </w:t>
      </w:r>
      <w:r>
        <w:rPr>
          <w:rStyle w:val="HTMLCode"/>
          <w:color w:val="006400"/>
        </w:rPr>
        <w:t>summarize()</w:t>
      </w:r>
      <w:r>
        <w:rPr>
          <w:color w:val="006400"/>
        </w:rPr>
        <w:t>).</w:t>
      </w:r>
    </w:p>
    <w:p w14:paraId="5EFD8E5A" w14:textId="77777777" w:rsidR="00A0067E" w:rsidRDefault="00467CDC">
      <w:pPr>
        <w:pStyle w:val="Heading3"/>
        <w:divId w:val="527641550"/>
        <w:rPr>
          <w:rFonts w:eastAsia="Times New Roman"/>
        </w:rPr>
      </w:pPr>
      <w:r>
        <w:rPr>
          <w:rFonts w:eastAsia="Times New Roman"/>
        </w:rPr>
        <w:t>Get counts</w:t>
      </w:r>
    </w:p>
    <w:p w14:paraId="404AFD05" w14:textId="77777777" w:rsidR="00A0067E" w:rsidRDefault="00467CDC">
      <w:pPr>
        <w:pStyle w:val="NormalWeb"/>
        <w:divId w:val="527641550"/>
      </w:pPr>
      <w:r>
        <w:t xml:space="preserve">The most simple function to apply within </w:t>
      </w:r>
      <w:proofErr w:type="spellStart"/>
      <w:proofErr w:type="gramStart"/>
      <w:r>
        <w:rPr>
          <w:rStyle w:val="HTMLCode"/>
        </w:rPr>
        <w:t>summarise</w:t>
      </w:r>
      <w:proofErr w:type="spellEnd"/>
      <w:r>
        <w:rPr>
          <w:rStyle w:val="HTMLCode"/>
        </w:rPr>
        <w:t>(</w:t>
      </w:r>
      <w:proofErr w:type="gramEnd"/>
      <w:r>
        <w:rPr>
          <w:rStyle w:val="HTMLCode"/>
        </w:rPr>
        <w:t>)</w:t>
      </w:r>
      <w:r>
        <w:t xml:space="preserve"> is </w:t>
      </w:r>
      <w:r>
        <w:rPr>
          <w:rStyle w:val="HTMLCode"/>
        </w:rPr>
        <w:t>n()</w:t>
      </w:r>
      <w:r>
        <w:t>. Leave the parentheses empty to count the number of rows.</w:t>
      </w:r>
    </w:p>
    <w:p w14:paraId="17D978FE" w14:textId="77777777" w:rsidR="00A0067E" w:rsidRDefault="00467CDC">
      <w:pPr>
        <w:pStyle w:val="NormalWeb"/>
        <w:divId w:val="527641550"/>
      </w:pPr>
      <w:r>
        <w:t>This gets more interesting if we have grouped the data beforehand.</w:t>
      </w:r>
    </w:p>
    <w:p w14:paraId="0D036964" w14:textId="77777777" w:rsidR="00A0067E" w:rsidRDefault="00467CDC">
      <w:pPr>
        <w:pStyle w:val="NormalWeb"/>
        <w:divId w:val="527641550"/>
      </w:pPr>
      <w:r>
        <w:t xml:space="preserve">The above command can be shortened by using the </w:t>
      </w:r>
      <w:proofErr w:type="gramStart"/>
      <w:r>
        <w:rPr>
          <w:rStyle w:val="HTMLCode"/>
        </w:rPr>
        <w:t>count(</w:t>
      </w:r>
      <w:proofErr w:type="gramEnd"/>
      <w:r>
        <w:rPr>
          <w:rStyle w:val="HTMLCode"/>
        </w:rPr>
        <w:t>)</w:t>
      </w:r>
      <w:r>
        <w:t xml:space="preserve"> function instead. </w:t>
      </w:r>
      <w:proofErr w:type="gramStart"/>
      <w:r>
        <w:rPr>
          <w:rStyle w:val="HTMLCode"/>
        </w:rPr>
        <w:t>count(</w:t>
      </w:r>
      <w:proofErr w:type="gramEnd"/>
      <w:r>
        <w:rPr>
          <w:rStyle w:val="HTMLCode"/>
        </w:rPr>
        <w:t>)</w:t>
      </w:r>
      <w:r>
        <w:t xml:space="preserve"> does the following:</w:t>
      </w:r>
    </w:p>
    <w:p w14:paraId="56EECEE2" w14:textId="77777777" w:rsidR="00A0067E" w:rsidRDefault="00467CDC">
      <w:pPr>
        <w:numPr>
          <w:ilvl w:val="0"/>
          <w:numId w:val="144"/>
        </w:numPr>
        <w:spacing w:before="100" w:beforeAutospacing="1" w:after="100" w:afterAutospacing="1"/>
        <w:divId w:val="527641550"/>
        <w:rPr>
          <w:rFonts w:eastAsia="Times New Roman"/>
        </w:rPr>
      </w:pPr>
      <w:r>
        <w:rPr>
          <w:rFonts w:eastAsia="Times New Roman"/>
        </w:rPr>
        <w:t>Groups the data by the columns provided to it</w:t>
      </w:r>
    </w:p>
    <w:p w14:paraId="22839EBA" w14:textId="77777777" w:rsidR="00A0067E" w:rsidRDefault="00467CDC">
      <w:pPr>
        <w:numPr>
          <w:ilvl w:val="0"/>
          <w:numId w:val="144"/>
        </w:numPr>
        <w:spacing w:before="100" w:beforeAutospacing="1" w:after="100" w:afterAutospacing="1"/>
        <w:divId w:val="527641550"/>
        <w:rPr>
          <w:rFonts w:eastAsia="Times New Roman"/>
        </w:rPr>
      </w:pPr>
      <w:proofErr w:type="spellStart"/>
      <w:r>
        <w:rPr>
          <w:rFonts w:eastAsia="Times New Roman"/>
        </w:rPr>
        <w:t>Summarises</w:t>
      </w:r>
      <w:proofErr w:type="spellEnd"/>
      <w:r>
        <w:rPr>
          <w:rFonts w:eastAsia="Times New Roman"/>
        </w:rPr>
        <w:t xml:space="preserve"> them with </w:t>
      </w:r>
      <w:proofErr w:type="gramStart"/>
      <w:r>
        <w:rPr>
          <w:rStyle w:val="HTMLCode"/>
        </w:rPr>
        <w:t>n(</w:t>
      </w:r>
      <w:proofErr w:type="gramEnd"/>
      <w:r>
        <w:rPr>
          <w:rStyle w:val="HTMLCode"/>
        </w:rPr>
        <w:t>)</w:t>
      </w:r>
      <w:r>
        <w:rPr>
          <w:rFonts w:eastAsia="Times New Roman"/>
        </w:rPr>
        <w:t xml:space="preserve"> (creating column </w:t>
      </w:r>
      <w:r>
        <w:rPr>
          <w:rStyle w:val="HTMLCode"/>
        </w:rPr>
        <w:t>n</w:t>
      </w:r>
      <w:r>
        <w:rPr>
          <w:rFonts w:eastAsia="Times New Roman"/>
        </w:rPr>
        <w:t>)</w:t>
      </w:r>
    </w:p>
    <w:p w14:paraId="2E6D0B41" w14:textId="77777777" w:rsidR="00A0067E" w:rsidRDefault="00467CDC">
      <w:pPr>
        <w:numPr>
          <w:ilvl w:val="0"/>
          <w:numId w:val="144"/>
        </w:numPr>
        <w:spacing w:before="100" w:beforeAutospacing="1" w:after="100" w:afterAutospacing="1"/>
        <w:divId w:val="527641550"/>
        <w:rPr>
          <w:rFonts w:eastAsia="Times New Roman"/>
        </w:rPr>
      </w:pPr>
      <w:r>
        <w:rPr>
          <w:rFonts w:eastAsia="Times New Roman"/>
        </w:rPr>
        <w:t>Un-groups the data</w:t>
      </w:r>
    </w:p>
    <w:p w14:paraId="2855939B" w14:textId="77777777" w:rsidR="00A0067E" w:rsidRDefault="00467CDC">
      <w:pPr>
        <w:pStyle w:val="NormalWeb"/>
        <w:divId w:val="527641550"/>
      </w:pPr>
      <w:r>
        <w:t xml:space="preserve">You can change the name of the </w:t>
      </w:r>
      <w:proofErr w:type="gramStart"/>
      <w:r>
        <w:t>counts</w:t>
      </w:r>
      <w:proofErr w:type="gramEnd"/>
      <w:r>
        <w:t xml:space="preserve"> column from the default </w:t>
      </w:r>
      <w:proofErr w:type="spellStart"/>
      <w:r>
        <w:rPr>
          <w:rStyle w:val="HTMLCode"/>
        </w:rPr>
        <w:t>n</w:t>
      </w:r>
      <w:proofErr w:type="spellEnd"/>
      <w:r>
        <w:t xml:space="preserve"> to something else by specifying it to </w:t>
      </w:r>
      <w:r>
        <w:rPr>
          <w:rStyle w:val="HTMLCode"/>
        </w:rPr>
        <w:t>name =</w:t>
      </w:r>
      <w:r>
        <w:t>.</w:t>
      </w:r>
    </w:p>
    <w:p w14:paraId="760C76B9" w14:textId="77777777" w:rsidR="00A0067E" w:rsidRDefault="00467CDC">
      <w:pPr>
        <w:pStyle w:val="NormalWeb"/>
        <w:divId w:val="527641550"/>
      </w:pPr>
      <w:r>
        <w:t xml:space="preserve">Tabulating counts of two or more grouping columns are still returned in “long” format, with the counts in the </w:t>
      </w:r>
      <w:r>
        <w:rPr>
          <w:rStyle w:val="HTMLCode"/>
        </w:rPr>
        <w:t>n</w:t>
      </w:r>
      <w:r>
        <w:t xml:space="preserve"> column. See the page on </w:t>
      </w:r>
      <w:hyperlink w:anchor="pivoting-data" w:history="1">
        <w:r>
          <w:rPr>
            <w:rStyle w:val="Hyperlink"/>
          </w:rPr>
          <w:t>Pivoting data</w:t>
        </w:r>
      </w:hyperlink>
      <w:r>
        <w:t xml:space="preserve"> to learn about “long” and “wide” data formats.</w:t>
      </w:r>
    </w:p>
    <w:p w14:paraId="57339A1B" w14:textId="77777777" w:rsidR="00A0067E" w:rsidRDefault="00467CDC">
      <w:pPr>
        <w:pStyle w:val="Heading3"/>
        <w:divId w:val="89669864"/>
        <w:rPr>
          <w:rFonts w:eastAsia="Times New Roman"/>
        </w:rPr>
      </w:pPr>
      <w:r>
        <w:rPr>
          <w:rFonts w:eastAsia="Times New Roman"/>
        </w:rPr>
        <w:t>Show all levels</w:t>
      </w:r>
    </w:p>
    <w:p w14:paraId="71ABE43C" w14:textId="77777777" w:rsidR="00A0067E" w:rsidRDefault="00467CDC">
      <w:pPr>
        <w:pStyle w:val="NormalWeb"/>
        <w:divId w:val="89669864"/>
      </w:pPr>
      <w:r>
        <w:t xml:space="preserve">If you are tabling a column of class </w:t>
      </w:r>
      <w:r>
        <w:rPr>
          <w:rStyle w:val="Emphasis"/>
        </w:rPr>
        <w:t>factor</w:t>
      </w:r>
      <w:r>
        <w:t xml:space="preserve"> you can ensure that </w:t>
      </w:r>
      <w:r>
        <w:rPr>
          <w:rStyle w:val="Emphasis"/>
        </w:rPr>
        <w:t>all</w:t>
      </w:r>
      <w:r>
        <w:t xml:space="preserve"> levels are shown (not just the levels with values in the data) by </w:t>
      </w:r>
      <w:proofErr w:type="gramStart"/>
      <w:r>
        <w:t xml:space="preserve">adding </w:t>
      </w:r>
      <w:r>
        <w:rPr>
          <w:rStyle w:val="HTMLCode"/>
        </w:rPr>
        <w:t>.drop</w:t>
      </w:r>
      <w:proofErr w:type="gramEnd"/>
      <w:r>
        <w:rPr>
          <w:rStyle w:val="HTMLCode"/>
        </w:rPr>
        <w:t xml:space="preserve"> = FALSE</w:t>
      </w:r>
      <w:r>
        <w:t xml:space="preserve"> into the </w:t>
      </w:r>
      <w:proofErr w:type="spellStart"/>
      <w:r>
        <w:rPr>
          <w:rStyle w:val="HTMLCode"/>
        </w:rPr>
        <w:t>summarise</w:t>
      </w:r>
      <w:proofErr w:type="spellEnd"/>
      <w:r>
        <w:rPr>
          <w:rStyle w:val="HTMLCode"/>
        </w:rPr>
        <w:t>()</w:t>
      </w:r>
      <w:r>
        <w:t xml:space="preserve"> or </w:t>
      </w:r>
      <w:r>
        <w:rPr>
          <w:rStyle w:val="HTMLCode"/>
        </w:rPr>
        <w:t>count()</w:t>
      </w:r>
      <w:r>
        <w:t xml:space="preserve"> command.</w:t>
      </w:r>
    </w:p>
    <w:p w14:paraId="6A5FB73F" w14:textId="77777777" w:rsidR="00A0067E" w:rsidRDefault="00467CDC">
      <w:pPr>
        <w:pStyle w:val="NormalWeb"/>
        <w:divId w:val="89669864"/>
      </w:pPr>
      <w:r>
        <w:t xml:space="preserve">This technique is useful to </w:t>
      </w:r>
      <w:proofErr w:type="spellStart"/>
      <w:r>
        <w:t>standardise</w:t>
      </w:r>
      <w:proofErr w:type="spellEnd"/>
      <w:r>
        <w:t xml:space="preserve"> your tables/plots. For </w:t>
      </w:r>
      <w:proofErr w:type="gramStart"/>
      <w:r>
        <w:t>example</w:t>
      </w:r>
      <w:proofErr w:type="gramEnd"/>
      <w:r>
        <w:t xml:space="preserve"> if you are creating figures for multiple sub-groups, or repeatedly creating the figure for routine reports. In each of these circumstances, the presence of values in the data may fluctuate, but you can define levels that remain constant.</w:t>
      </w:r>
    </w:p>
    <w:p w14:paraId="7505E9FD" w14:textId="77777777" w:rsidR="00A0067E" w:rsidRDefault="00467CDC">
      <w:pPr>
        <w:pStyle w:val="NormalWeb"/>
        <w:divId w:val="89669864"/>
      </w:pPr>
      <w:r>
        <w:t xml:space="preserve">See the page on </w:t>
      </w:r>
      <w:hyperlink w:anchor="factors" w:history="1">
        <w:r>
          <w:rPr>
            <w:rStyle w:val="Hyperlink"/>
          </w:rPr>
          <w:t>Factors</w:t>
        </w:r>
      </w:hyperlink>
      <w:r>
        <w:t xml:space="preserve"> for more information.</w:t>
      </w:r>
    </w:p>
    <w:p w14:paraId="7EEE83A5" w14:textId="77777777" w:rsidR="00A0067E" w:rsidRDefault="00467CDC">
      <w:pPr>
        <w:pStyle w:val="Heading3"/>
        <w:divId w:val="675499885"/>
        <w:rPr>
          <w:rFonts w:eastAsia="Times New Roman"/>
        </w:rPr>
      </w:pPr>
      <w:r>
        <w:rPr>
          <w:rFonts w:eastAsia="Times New Roman"/>
        </w:rPr>
        <w:t>Proportions</w:t>
      </w:r>
    </w:p>
    <w:p w14:paraId="1F3D5125" w14:textId="77777777" w:rsidR="00A0067E" w:rsidRDefault="00467CDC">
      <w:pPr>
        <w:pStyle w:val="NormalWeb"/>
        <w:divId w:val="675499885"/>
      </w:pPr>
      <w:r>
        <w:t xml:space="preserve">Proportions can be added by piping the table to </w:t>
      </w:r>
      <w:proofErr w:type="gramStart"/>
      <w:r>
        <w:rPr>
          <w:rStyle w:val="HTMLCode"/>
        </w:rPr>
        <w:t>mutate(</w:t>
      </w:r>
      <w:proofErr w:type="gramEnd"/>
      <w:r>
        <w:rPr>
          <w:rStyle w:val="HTMLCode"/>
        </w:rPr>
        <w:t>)</w:t>
      </w:r>
      <w:r>
        <w:t xml:space="preserve"> to create a new column. Define the new column as the counts column (</w:t>
      </w:r>
      <w:r>
        <w:rPr>
          <w:rStyle w:val="HTMLCode"/>
        </w:rPr>
        <w:t>n</w:t>
      </w:r>
      <w:r>
        <w:t xml:space="preserve"> by default) divided by the </w:t>
      </w:r>
      <w:proofErr w:type="gramStart"/>
      <w:r>
        <w:rPr>
          <w:rStyle w:val="HTMLCode"/>
        </w:rPr>
        <w:t>sum(</w:t>
      </w:r>
      <w:proofErr w:type="gramEnd"/>
      <w:r>
        <w:rPr>
          <w:rStyle w:val="HTMLCode"/>
        </w:rPr>
        <w:t>)</w:t>
      </w:r>
      <w:r>
        <w:t xml:space="preserve"> of the counts column (this will return a proportion).</w:t>
      </w:r>
    </w:p>
    <w:p w14:paraId="0E5ECA31" w14:textId="77777777" w:rsidR="00A0067E" w:rsidRDefault="00467CDC">
      <w:pPr>
        <w:pStyle w:val="NormalWeb"/>
        <w:divId w:val="675499885"/>
      </w:pPr>
      <w:r>
        <w:lastRenderedPageBreak/>
        <w:t xml:space="preserve">Note that in this case, </w:t>
      </w:r>
      <w:proofErr w:type="gramStart"/>
      <w:r>
        <w:rPr>
          <w:rStyle w:val="HTMLCode"/>
        </w:rPr>
        <w:t>sum(</w:t>
      </w:r>
      <w:proofErr w:type="gramEnd"/>
      <w:r>
        <w:rPr>
          <w:rStyle w:val="HTMLCode"/>
        </w:rPr>
        <w:t>)</w:t>
      </w:r>
      <w:r>
        <w:t xml:space="preserve"> in the </w:t>
      </w:r>
      <w:r>
        <w:rPr>
          <w:rStyle w:val="HTMLCode"/>
        </w:rPr>
        <w:t>mutate()</w:t>
      </w:r>
      <w:r>
        <w:t xml:space="preserve"> command will return the sum of the whole column </w:t>
      </w:r>
      <w:r>
        <w:rPr>
          <w:rStyle w:val="HTMLCode"/>
        </w:rPr>
        <w:t>n</w:t>
      </w:r>
      <w:r>
        <w:t xml:space="preserve"> for use as the proportion denominator. As explained </w:t>
      </w:r>
      <w:hyperlink w:anchor="group_summarise" w:history="1">
        <w:r>
          <w:rPr>
            <w:rStyle w:val="Hyperlink"/>
          </w:rPr>
          <w:t>in the Grouping data page</w:t>
        </w:r>
      </w:hyperlink>
      <w:r>
        <w:t xml:space="preserve">, </w:t>
      </w:r>
      <w:r>
        <w:rPr>
          <w:rStyle w:val="Emphasis"/>
        </w:rPr>
        <w:t>if</w:t>
      </w:r>
      <w:r>
        <w:t xml:space="preserve"> </w:t>
      </w:r>
      <w:proofErr w:type="gramStart"/>
      <w:r>
        <w:rPr>
          <w:rStyle w:val="HTMLCode"/>
        </w:rPr>
        <w:t>sum(</w:t>
      </w:r>
      <w:proofErr w:type="gramEnd"/>
      <w:r>
        <w:rPr>
          <w:rStyle w:val="HTMLCode"/>
        </w:rPr>
        <w:t>)</w:t>
      </w:r>
      <w:r>
        <w:t xml:space="preserve"> is used in </w:t>
      </w:r>
      <w:r>
        <w:rPr>
          <w:rStyle w:val="Emphasis"/>
        </w:rPr>
        <w:t>grouped</w:t>
      </w:r>
      <w:r>
        <w:t xml:space="preserve"> data (e.g. if the </w:t>
      </w:r>
      <w:r>
        <w:rPr>
          <w:rStyle w:val="HTMLCode"/>
        </w:rPr>
        <w:t>mutate()</w:t>
      </w:r>
      <w:r>
        <w:t xml:space="preserve"> immediately followed a </w:t>
      </w:r>
      <w:proofErr w:type="spellStart"/>
      <w:r>
        <w:rPr>
          <w:rStyle w:val="HTMLCode"/>
        </w:rPr>
        <w:t>group_by</w:t>
      </w:r>
      <w:proofErr w:type="spellEnd"/>
      <w:r>
        <w:rPr>
          <w:rStyle w:val="HTMLCode"/>
        </w:rPr>
        <w:t>()</w:t>
      </w:r>
      <w:r>
        <w:t xml:space="preserve"> command), it will return sums </w:t>
      </w:r>
      <w:r>
        <w:rPr>
          <w:rStyle w:val="Emphasis"/>
        </w:rPr>
        <w:t>by group</w:t>
      </w:r>
      <w:r>
        <w:t xml:space="preserve">. As stated just above, </w:t>
      </w:r>
      <w:proofErr w:type="gramStart"/>
      <w:r>
        <w:rPr>
          <w:rStyle w:val="HTMLCode"/>
        </w:rPr>
        <w:t>count(</w:t>
      </w:r>
      <w:proofErr w:type="gramEnd"/>
      <w:r>
        <w:rPr>
          <w:rStyle w:val="HTMLCode"/>
        </w:rPr>
        <w:t>)</w:t>
      </w:r>
      <w:r>
        <w:t xml:space="preserve"> finishes its actions by </w:t>
      </w:r>
      <w:r>
        <w:rPr>
          <w:rStyle w:val="Emphasis"/>
        </w:rPr>
        <w:t>ungrouping</w:t>
      </w:r>
      <w:r>
        <w:t>. Thus, in this scenario we get full column proportions.</w:t>
      </w:r>
    </w:p>
    <w:p w14:paraId="657F73CB" w14:textId="77777777" w:rsidR="00A0067E" w:rsidRDefault="00467CDC">
      <w:pPr>
        <w:pStyle w:val="NormalWeb"/>
        <w:divId w:val="675499885"/>
      </w:pPr>
      <w:r>
        <w:t xml:space="preserve">To easily display </w:t>
      </w:r>
      <w:proofErr w:type="spellStart"/>
      <w:r>
        <w:t>percents</w:t>
      </w:r>
      <w:proofErr w:type="spellEnd"/>
      <w:r>
        <w:t xml:space="preserve">, you can wrap the proportion in the function </w:t>
      </w:r>
      <w:proofErr w:type="gramStart"/>
      <w:r>
        <w:rPr>
          <w:rStyle w:val="HTMLCode"/>
        </w:rPr>
        <w:t>percent(</w:t>
      </w:r>
      <w:proofErr w:type="gramEnd"/>
      <w:r>
        <w:rPr>
          <w:rStyle w:val="HTMLCode"/>
        </w:rPr>
        <w:t>)</w:t>
      </w:r>
      <w:r>
        <w:t xml:space="preserve"> from the package </w:t>
      </w:r>
      <w:r>
        <w:rPr>
          <w:rStyle w:val="Strong"/>
        </w:rPr>
        <w:t>scales</w:t>
      </w:r>
      <w:r>
        <w:t xml:space="preserve"> (note this convert to class character).</w:t>
      </w:r>
    </w:p>
    <w:p w14:paraId="658A2336" w14:textId="77777777" w:rsidR="00A0067E" w:rsidRDefault="00467CDC">
      <w:pPr>
        <w:pStyle w:val="NormalWeb"/>
        <w:divId w:val="675499885"/>
      </w:pPr>
      <w:r>
        <w:t xml:space="preserve">Below is a method to calculate proportions </w:t>
      </w:r>
      <w:r>
        <w:rPr>
          <w:rStyle w:val="Emphasis"/>
        </w:rPr>
        <w:t>within groups</w:t>
      </w:r>
      <w:r>
        <w:t xml:space="preserve">. It relies on different levels of data grouping being selectively applied and removed. First, the data are grouped on </w:t>
      </w:r>
      <w:r>
        <w:rPr>
          <w:rStyle w:val="HTMLCode"/>
        </w:rPr>
        <w:t>outcome</w:t>
      </w:r>
      <w:r>
        <w:t xml:space="preserve"> via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Then, </w:t>
      </w:r>
      <w:proofErr w:type="gramStart"/>
      <w:r>
        <w:rPr>
          <w:rStyle w:val="HTMLCode"/>
        </w:rPr>
        <w:t>count(</w:t>
      </w:r>
      <w:proofErr w:type="gramEnd"/>
      <w:r>
        <w:rPr>
          <w:rStyle w:val="HTMLCode"/>
        </w:rPr>
        <w:t>)</w:t>
      </w:r>
      <w:r>
        <w:t xml:space="preserve"> is applied. This function further groups the data by </w:t>
      </w:r>
      <w:proofErr w:type="spellStart"/>
      <w:r>
        <w:rPr>
          <w:rStyle w:val="HTMLCode"/>
        </w:rPr>
        <w:t>age_cat</w:t>
      </w:r>
      <w:proofErr w:type="spellEnd"/>
      <w:r>
        <w:t xml:space="preserve"> and returns </w:t>
      </w:r>
      <w:proofErr w:type="gramStart"/>
      <w:r>
        <w:t>counts</w:t>
      </w:r>
      <w:proofErr w:type="gramEnd"/>
      <w:r>
        <w:t xml:space="preserve"> for each </w:t>
      </w:r>
      <w:r>
        <w:rPr>
          <w:rStyle w:val="HTMLCode"/>
        </w:rPr>
        <w:t>outcome</w:t>
      </w:r>
      <w:r>
        <w:t>-</w:t>
      </w:r>
      <w:r>
        <w:rPr>
          <w:rStyle w:val="HTMLCode"/>
        </w:rPr>
        <w:t>age-cat</w:t>
      </w:r>
      <w:r>
        <w:t xml:space="preserve"> combination. Importantly - as it finishes its process, </w:t>
      </w:r>
      <w:proofErr w:type="gramStart"/>
      <w:r>
        <w:rPr>
          <w:rStyle w:val="HTMLCode"/>
        </w:rPr>
        <w:t>count(</w:t>
      </w:r>
      <w:proofErr w:type="gramEnd"/>
      <w:r>
        <w:rPr>
          <w:rStyle w:val="HTMLCode"/>
        </w:rPr>
        <w:t>)</w:t>
      </w:r>
      <w:r>
        <w:t xml:space="preserve"> also </w:t>
      </w:r>
      <w:r>
        <w:rPr>
          <w:rStyle w:val="Emphasis"/>
        </w:rPr>
        <w:t>ungroups</w:t>
      </w:r>
      <w:r>
        <w:t xml:space="preserve"> the </w:t>
      </w:r>
      <w:proofErr w:type="spellStart"/>
      <w:r>
        <w:rPr>
          <w:rStyle w:val="HTMLCode"/>
        </w:rPr>
        <w:t>age_cat</w:t>
      </w:r>
      <w:proofErr w:type="spellEnd"/>
      <w:r>
        <w:t xml:space="preserve"> grouping, so the only remaining data grouping is the original grouping by </w:t>
      </w:r>
      <w:r>
        <w:rPr>
          <w:rStyle w:val="HTMLCode"/>
        </w:rPr>
        <w:t>outcome</w:t>
      </w:r>
      <w:r>
        <w:t xml:space="preserve">. Thus, the final step of calculating proportions (denominator </w:t>
      </w:r>
      <w:r>
        <w:rPr>
          <w:rStyle w:val="HTMLCode"/>
        </w:rPr>
        <w:t>sum(n)</w:t>
      </w:r>
      <w:r>
        <w:t xml:space="preserve">) is still grouped by </w:t>
      </w:r>
      <w:r>
        <w:rPr>
          <w:rStyle w:val="HTMLCode"/>
        </w:rPr>
        <w:t>outcome</w:t>
      </w:r>
      <w:r>
        <w:t>.</w:t>
      </w:r>
    </w:p>
    <w:p w14:paraId="7F75C11B" w14:textId="77777777" w:rsidR="00A0067E" w:rsidRDefault="00467CDC">
      <w:pPr>
        <w:pStyle w:val="Heading3"/>
        <w:divId w:val="811286308"/>
        <w:rPr>
          <w:rFonts w:eastAsia="Times New Roman"/>
        </w:rPr>
      </w:pPr>
      <w:r>
        <w:rPr>
          <w:rFonts w:eastAsia="Times New Roman"/>
        </w:rPr>
        <w:t>Plotting</w:t>
      </w:r>
    </w:p>
    <w:p w14:paraId="637E17A0" w14:textId="77777777" w:rsidR="00A0067E" w:rsidRDefault="00467CDC">
      <w:pPr>
        <w:pStyle w:val="NormalWeb"/>
        <w:divId w:val="811286308"/>
      </w:pPr>
      <w:r>
        <w:t xml:space="preserve">To display a “long” table output like the above with </w:t>
      </w:r>
      <w:proofErr w:type="spellStart"/>
      <w:proofErr w:type="gramStart"/>
      <w:r>
        <w:rPr>
          <w:rStyle w:val="HTMLCode"/>
        </w:rPr>
        <w:t>ggplot</w:t>
      </w:r>
      <w:proofErr w:type="spellEnd"/>
      <w:r>
        <w:rPr>
          <w:rStyle w:val="HTMLCode"/>
        </w:rPr>
        <w:t>(</w:t>
      </w:r>
      <w:proofErr w:type="gramEnd"/>
      <w:r>
        <w:rPr>
          <w:rStyle w:val="HTMLCode"/>
        </w:rPr>
        <w:t>)</w:t>
      </w:r>
      <w:r>
        <w:t xml:space="preserve"> is relatively straight-forward. The data are naturally in “long” format, which is naturally accepted by </w:t>
      </w:r>
      <w:proofErr w:type="spellStart"/>
      <w:proofErr w:type="gramStart"/>
      <w:r>
        <w:rPr>
          <w:rStyle w:val="HTMLCode"/>
        </w:rPr>
        <w:t>ggplot</w:t>
      </w:r>
      <w:proofErr w:type="spellEnd"/>
      <w:r>
        <w:rPr>
          <w:rStyle w:val="HTMLCode"/>
        </w:rPr>
        <w:t>(</w:t>
      </w:r>
      <w:proofErr w:type="gramEnd"/>
      <w:r>
        <w:rPr>
          <w:rStyle w:val="HTMLCode"/>
        </w:rPr>
        <w:t>)</w:t>
      </w:r>
      <w:r>
        <w:t xml:space="preserve">. See further examples in the pages </w:t>
      </w:r>
      <w:hyperlink w:anchor="ggplot-basics" w:history="1">
        <w:proofErr w:type="spellStart"/>
        <w:r>
          <w:rPr>
            <w:rStyle w:val="Hyperlink"/>
          </w:rPr>
          <w:t>ggplot</w:t>
        </w:r>
        <w:proofErr w:type="spellEnd"/>
        <w:r>
          <w:rPr>
            <w:rStyle w:val="Hyperlink"/>
          </w:rPr>
          <w:t xml:space="preserve"> basics</w:t>
        </w:r>
      </w:hyperlink>
      <w:r>
        <w:t xml:space="preserve"> and </w:t>
      </w:r>
      <w:hyperlink w:anchor="ggplot-tips" w:history="1">
        <w:proofErr w:type="spellStart"/>
        <w:r>
          <w:rPr>
            <w:rStyle w:val="Hyperlink"/>
          </w:rPr>
          <w:t>ggplot</w:t>
        </w:r>
        <w:proofErr w:type="spellEnd"/>
        <w:r>
          <w:rPr>
            <w:rStyle w:val="Hyperlink"/>
          </w:rPr>
          <w:t xml:space="preserve"> tips</w:t>
        </w:r>
      </w:hyperlink>
      <w:r>
        <w:t>.</w:t>
      </w:r>
    </w:p>
    <w:p w14:paraId="775D47D6" w14:textId="77777777" w:rsidR="00A0067E" w:rsidRDefault="00467CDC">
      <w:pPr>
        <w:pStyle w:val="Heading3"/>
        <w:divId w:val="1093477523"/>
        <w:rPr>
          <w:rFonts w:eastAsia="Times New Roman"/>
        </w:rPr>
      </w:pPr>
      <w:r>
        <w:rPr>
          <w:rFonts w:eastAsia="Times New Roman"/>
        </w:rPr>
        <w:t>Summary statistics</w:t>
      </w:r>
    </w:p>
    <w:p w14:paraId="5099E077" w14:textId="77777777" w:rsidR="00A0067E" w:rsidRDefault="00467CDC">
      <w:pPr>
        <w:pStyle w:val="NormalWeb"/>
        <w:divId w:val="1093477523"/>
      </w:pPr>
      <w:r>
        <w:t xml:space="preserve">One major advantage of </w:t>
      </w:r>
      <w:proofErr w:type="spellStart"/>
      <w:r>
        <w:rPr>
          <w:rStyle w:val="Strong"/>
        </w:rPr>
        <w:t>dplyr</w:t>
      </w:r>
      <w:proofErr w:type="spellEnd"/>
      <w:r>
        <w:t xml:space="preserve"> and </w:t>
      </w:r>
      <w:proofErr w:type="spellStart"/>
      <w:proofErr w:type="gramStart"/>
      <w:r>
        <w:rPr>
          <w:rStyle w:val="HTMLCode"/>
        </w:rPr>
        <w:t>summarise</w:t>
      </w:r>
      <w:proofErr w:type="spellEnd"/>
      <w:r>
        <w:rPr>
          <w:rStyle w:val="HTMLCode"/>
        </w:rPr>
        <w:t>(</w:t>
      </w:r>
      <w:proofErr w:type="gramEnd"/>
      <w:r>
        <w:rPr>
          <w:rStyle w:val="HTMLCode"/>
        </w:rPr>
        <w:t>)</w:t>
      </w:r>
      <w:r>
        <w:t xml:space="preserve"> is the ability to return more advanced statistical summaries like </w:t>
      </w:r>
      <w:r>
        <w:rPr>
          <w:rStyle w:val="HTMLCode"/>
        </w:rPr>
        <w:t>median()</w:t>
      </w:r>
      <w:r>
        <w:t xml:space="preserve">, </w:t>
      </w:r>
      <w:r>
        <w:rPr>
          <w:rStyle w:val="HTMLCode"/>
        </w:rPr>
        <w:t>mean()</w:t>
      </w:r>
      <w:r>
        <w:t xml:space="preserve">, </w:t>
      </w:r>
      <w:r>
        <w:rPr>
          <w:rStyle w:val="HTMLCode"/>
        </w:rPr>
        <w:t>max()</w:t>
      </w:r>
      <w:r>
        <w:t xml:space="preserve">, </w:t>
      </w:r>
      <w:r>
        <w:rPr>
          <w:rStyle w:val="HTMLCode"/>
        </w:rPr>
        <w:t>min()</w:t>
      </w:r>
      <w:r>
        <w:t xml:space="preserve">, </w:t>
      </w:r>
      <w:proofErr w:type="spellStart"/>
      <w:r>
        <w:rPr>
          <w:rStyle w:val="HTMLCode"/>
        </w:rPr>
        <w:t>sd</w:t>
      </w:r>
      <w:proofErr w:type="spellEnd"/>
      <w:r>
        <w:rPr>
          <w:rStyle w:val="HTMLCode"/>
        </w:rPr>
        <w:t>()</w:t>
      </w:r>
      <w:r>
        <w:t xml:space="preserve"> (standard deviation), and percentiles. You can also use </w:t>
      </w:r>
      <w:proofErr w:type="gramStart"/>
      <w:r>
        <w:rPr>
          <w:rStyle w:val="HTMLCode"/>
        </w:rPr>
        <w:t>sum(</w:t>
      </w:r>
      <w:proofErr w:type="gramEnd"/>
      <w:r>
        <w:rPr>
          <w:rStyle w:val="HTMLCode"/>
        </w:rPr>
        <w:t>)</w:t>
      </w:r>
      <w:r>
        <w:t xml:space="preserve"> to return the number of rows that meet certain logical criteria. As above, these outputs can be produced for the whole data frame set, or by group.</w:t>
      </w:r>
    </w:p>
    <w:p w14:paraId="3A451BA8" w14:textId="77777777" w:rsidR="00A0067E" w:rsidRDefault="00467CDC">
      <w:pPr>
        <w:pStyle w:val="NormalWeb"/>
        <w:divId w:val="1093477523"/>
      </w:pPr>
      <w:r>
        <w:t xml:space="preserve">The syntax is the same - within the </w:t>
      </w:r>
      <w:proofErr w:type="spellStart"/>
      <w:proofErr w:type="gramStart"/>
      <w:r>
        <w:rPr>
          <w:rStyle w:val="HTMLCode"/>
        </w:rPr>
        <w:t>summarise</w:t>
      </w:r>
      <w:proofErr w:type="spellEnd"/>
      <w:r>
        <w:rPr>
          <w:rStyle w:val="HTMLCode"/>
        </w:rPr>
        <w:t>(</w:t>
      </w:r>
      <w:proofErr w:type="gramEnd"/>
      <w:r>
        <w:rPr>
          <w:rStyle w:val="HTMLCode"/>
        </w:rPr>
        <w:t>)</w:t>
      </w:r>
      <w:r>
        <w:t xml:space="preserve"> parentheses you provide the names of each new summary column followed by an equals sign and a statistical function to apply. Within the statistical function, give the column(s) to be operated on and any relevant arguments (</w:t>
      </w:r>
      <w:proofErr w:type="gramStart"/>
      <w:r>
        <w:t>e.g.</w:t>
      </w:r>
      <w:proofErr w:type="gramEnd"/>
      <w:r>
        <w:t> </w:t>
      </w:r>
      <w:r>
        <w:rPr>
          <w:rStyle w:val="HTMLCode"/>
        </w:rPr>
        <w:t>na.rm = TRUE</w:t>
      </w:r>
      <w:r>
        <w:t xml:space="preserve"> for most mathematical functions).</w:t>
      </w:r>
    </w:p>
    <w:p w14:paraId="0842E17D" w14:textId="77777777" w:rsidR="00A0067E" w:rsidRDefault="00467CDC">
      <w:pPr>
        <w:pStyle w:val="NormalWeb"/>
        <w:divId w:val="1093477523"/>
      </w:pPr>
      <w:r>
        <w:t xml:space="preserve">You can also use </w:t>
      </w:r>
      <w:proofErr w:type="gramStart"/>
      <w:r>
        <w:rPr>
          <w:rStyle w:val="HTMLCode"/>
        </w:rPr>
        <w:t>sum(</w:t>
      </w:r>
      <w:proofErr w:type="gramEnd"/>
      <w:r>
        <w:rPr>
          <w:rStyle w:val="HTMLCode"/>
        </w:rPr>
        <w:t>)</w:t>
      </w:r>
      <w:r>
        <w:t xml:space="preserve"> to return the number of rows that meet a logical criteria. The expression within is counted if it evaluates to </w:t>
      </w:r>
      <w:r>
        <w:rPr>
          <w:rStyle w:val="HTMLCode"/>
        </w:rPr>
        <w:t>TRUE</w:t>
      </w:r>
      <w:r>
        <w:t>. For example:</w:t>
      </w:r>
    </w:p>
    <w:p w14:paraId="08D129A4" w14:textId="77777777" w:rsidR="00A0067E" w:rsidRDefault="00467CDC">
      <w:pPr>
        <w:numPr>
          <w:ilvl w:val="0"/>
          <w:numId w:val="145"/>
        </w:numPr>
        <w:spacing w:before="100" w:beforeAutospacing="1" w:after="100" w:afterAutospacing="1"/>
        <w:divId w:val="1093477523"/>
        <w:rPr>
          <w:rFonts w:eastAsia="Times New Roman"/>
        </w:rPr>
      </w:pPr>
      <w:proofErr w:type="gramStart"/>
      <w:r>
        <w:rPr>
          <w:rStyle w:val="HTMLCode"/>
        </w:rPr>
        <w:t>sum(</w:t>
      </w:r>
      <w:proofErr w:type="spellStart"/>
      <w:proofErr w:type="gramEnd"/>
      <w:r>
        <w:rPr>
          <w:rStyle w:val="HTMLCode"/>
        </w:rPr>
        <w:t>age_years</w:t>
      </w:r>
      <w:proofErr w:type="spellEnd"/>
      <w:r>
        <w:rPr>
          <w:rStyle w:val="HTMLCode"/>
        </w:rPr>
        <w:t xml:space="preserve"> &lt; 18, na.rm=T)</w:t>
      </w:r>
    </w:p>
    <w:p w14:paraId="5B373904" w14:textId="77777777" w:rsidR="00A0067E" w:rsidRDefault="00467CDC">
      <w:pPr>
        <w:numPr>
          <w:ilvl w:val="0"/>
          <w:numId w:val="145"/>
        </w:numPr>
        <w:spacing w:before="100" w:beforeAutospacing="1" w:after="100" w:afterAutospacing="1"/>
        <w:divId w:val="1093477523"/>
        <w:rPr>
          <w:rFonts w:eastAsia="Times New Roman"/>
        </w:rPr>
      </w:pPr>
      <w:proofErr w:type="gramStart"/>
      <w:r>
        <w:rPr>
          <w:rStyle w:val="HTMLCode"/>
        </w:rPr>
        <w:t>sum(</w:t>
      </w:r>
      <w:proofErr w:type="gramEnd"/>
      <w:r>
        <w:rPr>
          <w:rStyle w:val="HTMLCode"/>
        </w:rPr>
        <w:t>gender == "male", na.rm=T)</w:t>
      </w:r>
    </w:p>
    <w:p w14:paraId="70933062" w14:textId="77777777" w:rsidR="00A0067E" w:rsidRDefault="00467CDC">
      <w:pPr>
        <w:numPr>
          <w:ilvl w:val="0"/>
          <w:numId w:val="145"/>
        </w:numPr>
        <w:spacing w:before="100" w:beforeAutospacing="1" w:after="100" w:afterAutospacing="1"/>
        <w:divId w:val="1093477523"/>
        <w:rPr>
          <w:rFonts w:eastAsia="Times New Roman"/>
        </w:rPr>
      </w:pPr>
      <w:proofErr w:type="gramStart"/>
      <w:r>
        <w:rPr>
          <w:rStyle w:val="HTMLCode"/>
        </w:rPr>
        <w:t>sum(</w:t>
      </w:r>
      <w:proofErr w:type="gramEnd"/>
      <w:r>
        <w:rPr>
          <w:rStyle w:val="HTMLCode"/>
        </w:rPr>
        <w:t>response %in% c("Likely", "Very Likely"))</w:t>
      </w:r>
    </w:p>
    <w:p w14:paraId="59B408F3" w14:textId="77777777" w:rsidR="00A0067E" w:rsidRDefault="00467CDC">
      <w:pPr>
        <w:pStyle w:val="NormalWeb"/>
        <w:divId w:val="1093477523"/>
      </w:pPr>
      <w:r>
        <w:t xml:space="preserve">Below, </w:t>
      </w:r>
      <w:proofErr w:type="spellStart"/>
      <w:r>
        <w:rPr>
          <w:rStyle w:val="HTMLCode"/>
        </w:rPr>
        <w:t>linelist</w:t>
      </w:r>
      <w:proofErr w:type="spellEnd"/>
      <w:r>
        <w:t xml:space="preserve"> data are </w:t>
      </w:r>
      <w:proofErr w:type="spellStart"/>
      <w:r>
        <w:t>summarised</w:t>
      </w:r>
      <w:proofErr w:type="spellEnd"/>
      <w:r>
        <w:t xml:space="preserve"> to describe the days delay from symptom onset to hospital admission (column </w:t>
      </w:r>
      <w:proofErr w:type="spellStart"/>
      <w:r>
        <w:rPr>
          <w:rStyle w:val="HTMLCode"/>
        </w:rPr>
        <w:t>days_onset_hosp</w:t>
      </w:r>
      <w:proofErr w:type="spellEnd"/>
      <w:r>
        <w:t>), by hospital.</w:t>
      </w:r>
    </w:p>
    <w:p w14:paraId="6AC83B1A" w14:textId="77777777" w:rsidR="00A0067E" w:rsidRDefault="00467CDC">
      <w:pPr>
        <w:pStyle w:val="NormalWeb"/>
        <w:divId w:val="1093477523"/>
      </w:pPr>
      <w:r>
        <w:lastRenderedPageBreak/>
        <w:t>Some tips:</w:t>
      </w:r>
    </w:p>
    <w:p w14:paraId="1E9032B5"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Use </w:t>
      </w:r>
      <w:proofErr w:type="gramStart"/>
      <w:r>
        <w:rPr>
          <w:rStyle w:val="HTMLCode"/>
        </w:rPr>
        <w:t>sum(</w:t>
      </w:r>
      <w:proofErr w:type="gramEnd"/>
      <w:r>
        <w:rPr>
          <w:rStyle w:val="HTMLCode"/>
        </w:rPr>
        <w:t>)</w:t>
      </w:r>
      <w:r>
        <w:rPr>
          <w:rFonts w:eastAsia="Times New Roman"/>
        </w:rPr>
        <w:t xml:space="preserve"> with a logic statement to “count” rows that meet certain criteria (</w:t>
      </w:r>
      <w:r>
        <w:rPr>
          <w:rStyle w:val="HTMLCode"/>
        </w:rPr>
        <w:t>==</w:t>
      </w:r>
      <w:r>
        <w:rPr>
          <w:rFonts w:eastAsia="Times New Roman"/>
        </w:rPr>
        <w:t>)</w:t>
      </w:r>
    </w:p>
    <w:p w14:paraId="1CF610B7"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Note the use of </w:t>
      </w:r>
      <w:r>
        <w:rPr>
          <w:rStyle w:val="HTMLCode"/>
        </w:rPr>
        <w:t>na.rm = TRUE</w:t>
      </w:r>
      <w:r>
        <w:rPr>
          <w:rFonts w:eastAsia="Times New Roman"/>
        </w:rPr>
        <w:t xml:space="preserve"> within mathematical functions like </w:t>
      </w:r>
      <w:proofErr w:type="gramStart"/>
      <w:r>
        <w:rPr>
          <w:rStyle w:val="HTMLCode"/>
        </w:rPr>
        <w:t>sum(</w:t>
      </w:r>
      <w:proofErr w:type="gramEnd"/>
      <w:r>
        <w:rPr>
          <w:rStyle w:val="HTMLCode"/>
        </w:rPr>
        <w:t>)</w:t>
      </w:r>
      <w:r>
        <w:rPr>
          <w:rFonts w:eastAsia="Times New Roman"/>
        </w:rPr>
        <w:t xml:space="preserve">, otherwise </w:t>
      </w:r>
      <w:r>
        <w:rPr>
          <w:rStyle w:val="HTMLCode"/>
        </w:rPr>
        <w:t>NA</w:t>
      </w:r>
      <w:r>
        <w:rPr>
          <w:rFonts w:eastAsia="Times New Roman"/>
        </w:rPr>
        <w:t xml:space="preserve"> will be returned if there are any missing values</w:t>
      </w:r>
    </w:p>
    <w:p w14:paraId="26EBF07C"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Use the function </w:t>
      </w:r>
      <w:proofErr w:type="gramStart"/>
      <w:r>
        <w:rPr>
          <w:rStyle w:val="HTMLCode"/>
        </w:rPr>
        <w:t>percent(</w:t>
      </w:r>
      <w:proofErr w:type="gramEnd"/>
      <w:r>
        <w:rPr>
          <w:rStyle w:val="HTMLCode"/>
        </w:rPr>
        <w:t>)</w:t>
      </w:r>
      <w:r>
        <w:rPr>
          <w:rFonts w:eastAsia="Times New Roman"/>
        </w:rPr>
        <w:t xml:space="preserve"> from the </w:t>
      </w:r>
      <w:r>
        <w:rPr>
          <w:rStyle w:val="Strong"/>
          <w:rFonts w:eastAsia="Times New Roman"/>
        </w:rPr>
        <w:t>scales</w:t>
      </w:r>
      <w:r>
        <w:rPr>
          <w:rFonts w:eastAsia="Times New Roman"/>
        </w:rPr>
        <w:t xml:space="preserve"> package to easily convert to </w:t>
      </w:r>
      <w:proofErr w:type="spellStart"/>
      <w:r>
        <w:rPr>
          <w:rFonts w:eastAsia="Times New Roman"/>
        </w:rPr>
        <w:t>percents</w:t>
      </w:r>
      <w:proofErr w:type="spellEnd"/>
      <w:r>
        <w:rPr>
          <w:rFonts w:eastAsia="Times New Roman"/>
        </w:rPr>
        <w:t xml:space="preserve"> </w:t>
      </w:r>
    </w:p>
    <w:p w14:paraId="44757AC5" w14:textId="77777777" w:rsidR="00A0067E" w:rsidRDefault="00467CDC">
      <w:pPr>
        <w:numPr>
          <w:ilvl w:val="1"/>
          <w:numId w:val="146"/>
        </w:numPr>
        <w:spacing w:before="100" w:beforeAutospacing="1" w:after="100" w:afterAutospacing="1"/>
        <w:divId w:val="1093477523"/>
        <w:rPr>
          <w:rFonts w:eastAsia="Times New Roman"/>
        </w:rPr>
      </w:pPr>
      <w:r>
        <w:rPr>
          <w:rFonts w:eastAsia="Times New Roman"/>
        </w:rPr>
        <w:t xml:space="preserve">Set </w:t>
      </w:r>
      <w:r>
        <w:rPr>
          <w:rStyle w:val="HTMLCode"/>
        </w:rPr>
        <w:t>accuracy =</w:t>
      </w:r>
      <w:r>
        <w:rPr>
          <w:rFonts w:eastAsia="Times New Roman"/>
        </w:rPr>
        <w:t xml:space="preserve"> to 0.1 or 0.01 to ensure 1 or 2 decimal places respectively</w:t>
      </w:r>
    </w:p>
    <w:p w14:paraId="69F3BA78"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Use </w:t>
      </w:r>
      <w:proofErr w:type="gramStart"/>
      <w:r>
        <w:rPr>
          <w:rStyle w:val="HTMLCode"/>
        </w:rPr>
        <w:t>round(</w:t>
      </w:r>
      <w:proofErr w:type="gramEnd"/>
      <w:r>
        <w:rPr>
          <w:rStyle w:val="HTMLCode"/>
        </w:rPr>
        <w:t>)</w:t>
      </w:r>
      <w:r>
        <w:rPr>
          <w:rFonts w:eastAsia="Times New Roman"/>
        </w:rPr>
        <w:t xml:space="preserve"> from </w:t>
      </w:r>
      <w:r>
        <w:rPr>
          <w:rStyle w:val="Strong"/>
          <w:rFonts w:eastAsia="Times New Roman"/>
        </w:rPr>
        <w:t>base</w:t>
      </w:r>
      <w:r>
        <w:rPr>
          <w:rFonts w:eastAsia="Times New Roman"/>
        </w:rPr>
        <w:t xml:space="preserve"> R to specify decimals</w:t>
      </w:r>
    </w:p>
    <w:p w14:paraId="464584CE"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To calculate these statistics on the entire dataset, use </w:t>
      </w: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without </w:t>
      </w:r>
      <w:proofErr w:type="spellStart"/>
      <w:r>
        <w:rPr>
          <w:rStyle w:val="HTMLCode"/>
        </w:rPr>
        <w:t>group_by</w:t>
      </w:r>
      <w:proofErr w:type="spellEnd"/>
      <w:r>
        <w:rPr>
          <w:rStyle w:val="HTMLCode"/>
        </w:rPr>
        <w:t>()</w:t>
      </w:r>
    </w:p>
    <w:p w14:paraId="7404AC4C" w14:textId="77777777" w:rsidR="00A0067E" w:rsidRDefault="00467CDC">
      <w:pPr>
        <w:numPr>
          <w:ilvl w:val="0"/>
          <w:numId w:val="146"/>
        </w:numPr>
        <w:spacing w:before="100" w:beforeAutospacing="1" w:after="100" w:afterAutospacing="1"/>
        <w:divId w:val="1093477523"/>
        <w:rPr>
          <w:rFonts w:eastAsia="Times New Roman"/>
        </w:rPr>
      </w:pPr>
      <w:r>
        <w:rPr>
          <w:rFonts w:eastAsia="Times New Roman"/>
        </w:rPr>
        <w:t xml:space="preserve">You may create columns for the purposes of later calculations (e.g. denominators) that you eventually drop from your data frame with </w:t>
      </w:r>
      <w:proofErr w:type="gramStart"/>
      <w:r>
        <w:rPr>
          <w:rStyle w:val="HTMLCode"/>
        </w:rPr>
        <w:t>select(</w:t>
      </w:r>
      <w:proofErr w:type="gramEnd"/>
      <w:r>
        <w:rPr>
          <w:rStyle w:val="HTMLCode"/>
        </w:rPr>
        <w:t>)</w:t>
      </w:r>
      <w:r>
        <w:rPr>
          <w:rFonts w:eastAsia="Times New Roman"/>
        </w:rPr>
        <w:t>.</w:t>
      </w:r>
    </w:p>
    <w:p w14:paraId="7252DB2A" w14:textId="77777777" w:rsidR="00A0067E" w:rsidRDefault="00467CDC">
      <w:pPr>
        <w:pStyle w:val="Heading3"/>
        <w:divId w:val="879978837"/>
        <w:rPr>
          <w:rFonts w:eastAsia="Times New Roman"/>
        </w:rPr>
      </w:pPr>
      <w:r>
        <w:rPr>
          <w:rFonts w:eastAsia="Times New Roman"/>
        </w:rPr>
        <w:t>Conditional statistics</w:t>
      </w:r>
    </w:p>
    <w:p w14:paraId="6FAEC853" w14:textId="77777777" w:rsidR="00A0067E" w:rsidRDefault="00467CDC">
      <w:pPr>
        <w:pStyle w:val="NormalWeb"/>
        <w:divId w:val="879978837"/>
      </w:pPr>
      <w:r>
        <w:t xml:space="preserve">You may want to return </w:t>
      </w:r>
      <w:r>
        <w:rPr>
          <w:rStyle w:val="Emphasis"/>
        </w:rPr>
        <w:t>conditional statistics</w:t>
      </w:r>
      <w:r>
        <w:t xml:space="preserve"> - </w:t>
      </w:r>
      <w:proofErr w:type="gramStart"/>
      <w:r>
        <w:t>e.g.</w:t>
      </w:r>
      <w:proofErr w:type="gramEnd"/>
      <w:r>
        <w:t xml:space="preserve"> the maximum of rows that meet certain criteria. This can be done by </w:t>
      </w:r>
      <w:proofErr w:type="spellStart"/>
      <w:r>
        <w:t>subsetting</w:t>
      </w:r>
      <w:proofErr w:type="spellEnd"/>
      <w:r>
        <w:t xml:space="preserve"> the column with brackets </w:t>
      </w:r>
      <w:proofErr w:type="gramStart"/>
      <w:r>
        <w:rPr>
          <w:rStyle w:val="HTMLCode"/>
        </w:rPr>
        <w:t>[ ]</w:t>
      </w:r>
      <w:proofErr w:type="gramEnd"/>
      <w:r>
        <w:t xml:space="preserve">. The example below returns the maximum temperature for patients classified having or not having fever. Be aware however - it may be more appropriate to add another column to the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command and </w:t>
      </w:r>
      <w:proofErr w:type="spellStart"/>
      <w:r>
        <w:rPr>
          <w:rStyle w:val="HTMLCode"/>
        </w:rPr>
        <w:t>pivot_wider</w:t>
      </w:r>
      <w:proofErr w:type="spellEnd"/>
      <w:r>
        <w:rPr>
          <w:rStyle w:val="HTMLCode"/>
        </w:rPr>
        <w:t>()</w:t>
      </w:r>
      <w:r>
        <w:t xml:space="preserve"> (as demonstrated </w:t>
      </w:r>
      <w:hyperlink w:anchor="tbls_pivot_wider" w:history="1">
        <w:r>
          <w:rPr>
            <w:rStyle w:val="Hyperlink"/>
          </w:rPr>
          <w:t>below</w:t>
        </w:r>
      </w:hyperlink>
      <w:r>
        <w:t>).</w:t>
      </w:r>
    </w:p>
    <w:p w14:paraId="1F4811EA" w14:textId="77777777" w:rsidR="00A0067E" w:rsidRDefault="00467CDC">
      <w:pPr>
        <w:pStyle w:val="Heading3"/>
        <w:divId w:val="212931188"/>
        <w:rPr>
          <w:rFonts w:eastAsia="Times New Roman"/>
        </w:rPr>
      </w:pPr>
      <w:proofErr w:type="spellStart"/>
      <w:r>
        <w:rPr>
          <w:rFonts w:eastAsia="Times New Roman"/>
        </w:rPr>
        <w:t>Glueing</w:t>
      </w:r>
      <w:proofErr w:type="spellEnd"/>
      <w:r>
        <w:rPr>
          <w:rFonts w:eastAsia="Times New Roman"/>
        </w:rPr>
        <w:t xml:space="preserve"> together</w:t>
      </w:r>
    </w:p>
    <w:p w14:paraId="2AE3F7EE" w14:textId="77777777" w:rsidR="00A0067E" w:rsidRDefault="00467CDC">
      <w:pPr>
        <w:pStyle w:val="NormalWeb"/>
        <w:divId w:val="212931188"/>
      </w:pPr>
      <w:r>
        <w:t xml:space="preserve">The function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is useful to combine values from several columns into one new column. In this context this is typically used </w:t>
      </w:r>
      <w:r>
        <w:rPr>
          <w:rStyle w:val="Emphasis"/>
        </w:rPr>
        <w:t>after</w:t>
      </w:r>
      <w:r>
        <w:t xml:space="preserve"> the </w:t>
      </w:r>
      <w:proofErr w:type="spellStart"/>
      <w:proofErr w:type="gramStart"/>
      <w:r>
        <w:rPr>
          <w:rStyle w:val="HTMLCode"/>
        </w:rPr>
        <w:t>summarise</w:t>
      </w:r>
      <w:proofErr w:type="spellEnd"/>
      <w:r>
        <w:rPr>
          <w:rStyle w:val="HTMLCode"/>
        </w:rPr>
        <w:t>(</w:t>
      </w:r>
      <w:proofErr w:type="gramEnd"/>
      <w:r>
        <w:rPr>
          <w:rStyle w:val="HTMLCode"/>
        </w:rPr>
        <w:t>)</w:t>
      </w:r>
      <w:r>
        <w:t xml:space="preserve"> command.</w:t>
      </w:r>
    </w:p>
    <w:p w14:paraId="06AB289A" w14:textId="77777777" w:rsidR="00A0067E" w:rsidRDefault="00467CDC">
      <w:pPr>
        <w:pStyle w:val="NormalWeb"/>
        <w:divId w:val="212931188"/>
      </w:pPr>
      <w:r>
        <w:t xml:space="preserve">In the </w:t>
      </w:r>
      <w:hyperlink w:anchor="characters-and-strings" w:history="1">
        <w:r>
          <w:rPr>
            <w:rStyle w:val="Hyperlink"/>
          </w:rPr>
          <w:t>Characters and strings</w:t>
        </w:r>
      </w:hyperlink>
      <w:r>
        <w:t xml:space="preserve"> page, various options for combining columns are discussed, including </w:t>
      </w:r>
      <w:proofErr w:type="gramStart"/>
      <w:r>
        <w:rPr>
          <w:rStyle w:val="HTMLCode"/>
        </w:rPr>
        <w:t>unite(</w:t>
      </w:r>
      <w:proofErr w:type="gramEnd"/>
      <w:r>
        <w:rPr>
          <w:rStyle w:val="HTMLCode"/>
        </w:rPr>
        <w:t>)</w:t>
      </w:r>
      <w:r>
        <w:t xml:space="preserve">, and </w:t>
      </w:r>
      <w:r>
        <w:rPr>
          <w:rStyle w:val="HTMLCode"/>
        </w:rPr>
        <w:t>paste0()</w:t>
      </w:r>
      <w:r>
        <w:t xml:space="preserve">. In this use case, we advocate for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because it is more flexible than </w:t>
      </w:r>
      <w:r>
        <w:rPr>
          <w:rStyle w:val="HTMLCode"/>
        </w:rPr>
        <w:t>unite()</w:t>
      </w:r>
      <w:r>
        <w:t xml:space="preserve"> and has more simple syntax than </w:t>
      </w:r>
      <w:r>
        <w:rPr>
          <w:rStyle w:val="HTMLCode"/>
        </w:rPr>
        <w:t>paste0()</w:t>
      </w:r>
      <w:r>
        <w:t>.</w:t>
      </w:r>
    </w:p>
    <w:p w14:paraId="6F4145D4" w14:textId="77777777" w:rsidR="00A0067E" w:rsidRDefault="00467CDC">
      <w:pPr>
        <w:pStyle w:val="NormalWeb"/>
        <w:divId w:val="212931188"/>
      </w:pPr>
      <w:r>
        <w:t xml:space="preserve">Below, the </w:t>
      </w:r>
      <w:proofErr w:type="spellStart"/>
      <w:r>
        <w:rPr>
          <w:rStyle w:val="HTMLCode"/>
        </w:rPr>
        <w:t>summary_table</w:t>
      </w:r>
      <w:proofErr w:type="spellEnd"/>
      <w:r>
        <w:t xml:space="preserve"> data frame (created above) is mutated such that columns </w:t>
      </w:r>
      <w:proofErr w:type="spellStart"/>
      <w:r>
        <w:rPr>
          <w:rStyle w:val="HTMLCode"/>
        </w:rPr>
        <w:t>delay_mean</w:t>
      </w:r>
      <w:proofErr w:type="spellEnd"/>
      <w:r>
        <w:t xml:space="preserve"> and </w:t>
      </w:r>
      <w:proofErr w:type="spellStart"/>
      <w:r>
        <w:rPr>
          <w:rStyle w:val="HTMLCode"/>
        </w:rPr>
        <w:t>delay_sd</w:t>
      </w:r>
      <w:proofErr w:type="spellEnd"/>
      <w:r>
        <w:t xml:space="preserve"> are combined, parentheses </w:t>
      </w:r>
      <w:proofErr w:type="spellStart"/>
      <w:r>
        <w:t>formating</w:t>
      </w:r>
      <w:proofErr w:type="spellEnd"/>
      <w:r>
        <w:t xml:space="preserve"> is added to the new column, and their respective old columns are removed.</w:t>
      </w:r>
    </w:p>
    <w:p w14:paraId="3620C476" w14:textId="77777777" w:rsidR="00A0067E" w:rsidRDefault="00467CDC">
      <w:pPr>
        <w:pStyle w:val="NormalWeb"/>
        <w:divId w:val="212931188"/>
      </w:pPr>
      <w:r>
        <w:t xml:space="preserve">Then, to make the table more presentable, a total row is added with </w:t>
      </w: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r>
        <w:t xml:space="preserve"> from </w:t>
      </w:r>
      <w:r>
        <w:rPr>
          <w:rStyle w:val="Strong"/>
        </w:rPr>
        <w:t>janitor</w:t>
      </w:r>
      <w:r>
        <w:t xml:space="preserve"> (which ignores non-numeric columns). Lastly, we use </w:t>
      </w:r>
      <w:proofErr w:type="gramStart"/>
      <w:r>
        <w:rPr>
          <w:rStyle w:val="HTMLCode"/>
        </w:rPr>
        <w:t>select(</w:t>
      </w:r>
      <w:proofErr w:type="gramEnd"/>
      <w:r>
        <w:rPr>
          <w:rStyle w:val="HTMLCode"/>
        </w:rPr>
        <w:t>)</w:t>
      </w:r>
      <w:r>
        <w:t xml:space="preserve"> from </w:t>
      </w:r>
      <w:proofErr w:type="spellStart"/>
      <w:r>
        <w:rPr>
          <w:rStyle w:val="Strong"/>
        </w:rPr>
        <w:t>dplyr</w:t>
      </w:r>
      <w:proofErr w:type="spellEnd"/>
      <w:r>
        <w:t xml:space="preserve"> to both re-order and rename to nicer column names.</w:t>
      </w:r>
    </w:p>
    <w:p w14:paraId="221DB2D1" w14:textId="77777777" w:rsidR="00A0067E" w:rsidRDefault="00467CDC">
      <w:pPr>
        <w:pStyle w:val="NormalWeb"/>
        <w:divId w:val="212931188"/>
      </w:pPr>
      <w:r>
        <w:t xml:space="preserve">Now you could pass to </w:t>
      </w:r>
      <w:proofErr w:type="spellStart"/>
      <w:r>
        <w:rPr>
          <w:rStyle w:val="Strong"/>
        </w:rPr>
        <w:t>flextable</w:t>
      </w:r>
      <w:proofErr w:type="spellEnd"/>
      <w:r>
        <w:t xml:space="preserve"> and print the table to Word, .</w:t>
      </w:r>
      <w:proofErr w:type="spellStart"/>
      <w:r>
        <w:t>png</w:t>
      </w:r>
      <w:proofErr w:type="spellEnd"/>
      <w:r>
        <w:t xml:space="preserve">, .jpeg, .html, </w:t>
      </w:r>
      <w:proofErr w:type="spellStart"/>
      <w:r>
        <w:t>Powerpoint</w:t>
      </w:r>
      <w:proofErr w:type="spellEnd"/>
      <w:r>
        <w:t xml:space="preserve">, </w:t>
      </w:r>
      <w:proofErr w:type="spellStart"/>
      <w:r>
        <w:t>RMarkdown</w:t>
      </w:r>
      <w:proofErr w:type="spellEnd"/>
      <w:r>
        <w:t xml:space="preserve">, etc.! (see the </w:t>
      </w:r>
      <w:hyperlink w:anchor="tables-for-presentation" w:history="1">
        <w:r>
          <w:rPr>
            <w:rStyle w:val="Hyperlink"/>
          </w:rPr>
          <w:t>Tables for presentation</w:t>
        </w:r>
      </w:hyperlink>
      <w:r>
        <w:t xml:space="preserve"> page).</w:t>
      </w:r>
    </w:p>
    <w:p w14:paraId="6861CE7F" w14:textId="77777777" w:rsidR="00A0067E" w:rsidRDefault="00467CDC">
      <w:pPr>
        <w:pStyle w:val="Heading4"/>
        <w:divId w:val="744898"/>
        <w:rPr>
          <w:rFonts w:eastAsia="Times New Roman"/>
        </w:rPr>
      </w:pPr>
      <w:r>
        <w:rPr>
          <w:rFonts w:eastAsia="Times New Roman"/>
        </w:rPr>
        <w:t>Percentiles</w:t>
      </w:r>
    </w:p>
    <w:p w14:paraId="0B3BBE6C" w14:textId="77777777" w:rsidR="00A0067E" w:rsidRDefault="00467CDC">
      <w:pPr>
        <w:pStyle w:val="NormalWeb"/>
        <w:divId w:val="744898"/>
      </w:pPr>
      <w:r>
        <w:rPr>
          <w:rStyle w:val="Emphasis"/>
        </w:rPr>
        <w:t>Percentiles</w:t>
      </w:r>
      <w:r>
        <w:t xml:space="preserve"> and quantiles in </w:t>
      </w:r>
      <w:proofErr w:type="spellStart"/>
      <w:r>
        <w:rPr>
          <w:rStyle w:val="Strong"/>
        </w:rPr>
        <w:t>dplyr</w:t>
      </w:r>
      <w:proofErr w:type="spellEnd"/>
      <w:r>
        <w:t xml:space="preserve"> deserve a special mention. To return quantiles, use </w:t>
      </w:r>
      <w:proofErr w:type="gramStart"/>
      <w:r>
        <w:rPr>
          <w:rStyle w:val="HTMLCode"/>
        </w:rPr>
        <w:t>quantile(</w:t>
      </w:r>
      <w:proofErr w:type="gramEnd"/>
      <w:r>
        <w:rPr>
          <w:rStyle w:val="HTMLCode"/>
        </w:rPr>
        <w:t>)</w:t>
      </w:r>
      <w:r>
        <w:t xml:space="preserve"> with the defaults or specify the value(s) you would like with </w:t>
      </w:r>
      <w:r>
        <w:rPr>
          <w:rStyle w:val="HTMLCode"/>
        </w:rPr>
        <w:t>probs =</w:t>
      </w:r>
      <w:r>
        <w:t>.</w:t>
      </w:r>
    </w:p>
    <w:p w14:paraId="0E04F860" w14:textId="77777777" w:rsidR="00A0067E" w:rsidRDefault="00467CDC">
      <w:pPr>
        <w:pStyle w:val="NormalWeb"/>
        <w:divId w:val="744898"/>
      </w:pPr>
      <w:r>
        <w:lastRenderedPageBreak/>
        <w:t xml:space="preserve">If you want to return quantiles </w:t>
      </w:r>
      <w:r>
        <w:rPr>
          <w:rStyle w:val="Emphasis"/>
        </w:rPr>
        <w:t>by group</w:t>
      </w:r>
      <w:r>
        <w:t xml:space="preserve">, you may encounter long and less useful outputs if you simply add another column to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So, try this approach instead - create a column for each quantile level desired.</w:t>
      </w:r>
    </w:p>
    <w:p w14:paraId="6FB924C2" w14:textId="77777777" w:rsidR="00A0067E" w:rsidRDefault="00467CDC">
      <w:pPr>
        <w:pStyle w:val="NormalWeb"/>
        <w:divId w:val="744898"/>
      </w:pPr>
      <w:r>
        <w:t xml:space="preserve">While </w:t>
      </w:r>
      <w:proofErr w:type="spellStart"/>
      <w:r>
        <w:rPr>
          <w:rStyle w:val="Strong"/>
        </w:rPr>
        <w:t>dplyr</w:t>
      </w:r>
      <w:proofErr w:type="spellEnd"/>
      <w:r>
        <w:t xml:space="preserve"> </w:t>
      </w:r>
      <w:proofErr w:type="spellStart"/>
      <w:proofErr w:type="gramStart"/>
      <w:r>
        <w:rPr>
          <w:rStyle w:val="HTMLCode"/>
        </w:rPr>
        <w:t>summarise</w:t>
      </w:r>
      <w:proofErr w:type="spellEnd"/>
      <w:r>
        <w:rPr>
          <w:rStyle w:val="HTMLCode"/>
        </w:rPr>
        <w:t>(</w:t>
      </w:r>
      <w:proofErr w:type="gramEnd"/>
      <w:r>
        <w:rPr>
          <w:rStyle w:val="HTMLCode"/>
        </w:rPr>
        <w:t>)</w:t>
      </w:r>
      <w:r>
        <w:t xml:space="preserve"> certainly offers more fine control, you may find that all the summary statistics you need can be produced with </w:t>
      </w:r>
      <w:proofErr w:type="spellStart"/>
      <w:r>
        <w:rPr>
          <w:rStyle w:val="HTMLCode"/>
        </w:rPr>
        <w:t>get_summary_stat</w:t>
      </w:r>
      <w:proofErr w:type="spellEnd"/>
      <w:r>
        <w:rPr>
          <w:rStyle w:val="HTMLCode"/>
        </w:rPr>
        <w:t>()</w:t>
      </w:r>
      <w:r>
        <w:t xml:space="preserve"> from the </w:t>
      </w:r>
      <w:proofErr w:type="spellStart"/>
      <w:r>
        <w:rPr>
          <w:rStyle w:val="Strong"/>
        </w:rPr>
        <w:t>rstatix</w:t>
      </w:r>
      <w:proofErr w:type="spellEnd"/>
      <w:r>
        <w:t xml:space="preserve"> package. If operating on grouped data, if will return 0%, 25%, 50%, 75%, and 100%. If applied to ungrouped data, you can specify the percentiles with </w:t>
      </w:r>
      <w:r>
        <w:rPr>
          <w:rStyle w:val="HTMLCode"/>
        </w:rPr>
        <w:t xml:space="preserve">probs = </w:t>
      </w:r>
      <w:proofErr w:type="gramStart"/>
      <w:r>
        <w:rPr>
          <w:rStyle w:val="HTMLCode"/>
        </w:rPr>
        <w:t>c(</w:t>
      </w:r>
      <w:proofErr w:type="gramEnd"/>
      <w:r>
        <w:rPr>
          <w:rStyle w:val="HTMLCode"/>
        </w:rPr>
        <w:t>.05, .5, .75, .98)</w:t>
      </w:r>
      <w:r>
        <w:t>.</w:t>
      </w:r>
    </w:p>
    <w:p w14:paraId="2CC414EC" w14:textId="77777777" w:rsidR="00A0067E" w:rsidRDefault="00467CDC">
      <w:pPr>
        <w:pStyle w:val="Heading3"/>
        <w:divId w:val="149178650"/>
        <w:rPr>
          <w:rFonts w:eastAsia="Times New Roman"/>
        </w:rPr>
      </w:pPr>
      <w:proofErr w:type="spellStart"/>
      <w:r>
        <w:rPr>
          <w:rFonts w:eastAsia="Times New Roman"/>
        </w:rPr>
        <w:t>Summarise</w:t>
      </w:r>
      <w:proofErr w:type="spellEnd"/>
      <w:r>
        <w:rPr>
          <w:rFonts w:eastAsia="Times New Roman"/>
        </w:rPr>
        <w:t xml:space="preserve"> aggregated data</w:t>
      </w:r>
    </w:p>
    <w:p w14:paraId="796371AE" w14:textId="77777777" w:rsidR="00A0067E" w:rsidRDefault="00467CDC">
      <w:pPr>
        <w:pStyle w:val="NormalWeb"/>
        <w:divId w:val="149178650"/>
      </w:pPr>
      <w:r>
        <w:rPr>
          <w:rStyle w:val="Emphasis"/>
        </w:rPr>
        <w:t>If you begin with aggregated data</w:t>
      </w:r>
      <w:r>
        <w:t xml:space="preserve">, using </w:t>
      </w:r>
      <w:proofErr w:type="gramStart"/>
      <w:r>
        <w:rPr>
          <w:rStyle w:val="HTMLCode"/>
        </w:rPr>
        <w:t>n(</w:t>
      </w:r>
      <w:proofErr w:type="gramEnd"/>
      <w:r>
        <w:rPr>
          <w:rStyle w:val="HTMLCode"/>
        </w:rPr>
        <w:t>)</w:t>
      </w:r>
      <w:r>
        <w:t xml:space="preserve"> return the number of </w:t>
      </w:r>
      <w:r>
        <w:rPr>
          <w:rStyle w:val="Emphasis"/>
        </w:rPr>
        <w:t>rows</w:t>
      </w:r>
      <w:r>
        <w:t xml:space="preserve">, not the sum of the aggregated counts. To get sums, use </w:t>
      </w:r>
      <w:proofErr w:type="gramStart"/>
      <w:r>
        <w:rPr>
          <w:rStyle w:val="HTMLCode"/>
        </w:rPr>
        <w:t>sum(</w:t>
      </w:r>
      <w:proofErr w:type="gramEnd"/>
      <w:r>
        <w:rPr>
          <w:rStyle w:val="HTMLCode"/>
        </w:rPr>
        <w:t>)</w:t>
      </w:r>
      <w:r>
        <w:t xml:space="preserve"> on the data’s counts column.</w:t>
      </w:r>
    </w:p>
    <w:p w14:paraId="770D1924" w14:textId="77777777" w:rsidR="00A0067E" w:rsidRDefault="00467CDC">
      <w:pPr>
        <w:pStyle w:val="NormalWeb"/>
        <w:divId w:val="149178650"/>
      </w:pPr>
      <w:r>
        <w:t xml:space="preserve">For example, </w:t>
      </w:r>
      <w:proofErr w:type="gramStart"/>
      <w:r>
        <w:t>let’s</w:t>
      </w:r>
      <w:proofErr w:type="gramEnd"/>
      <w:r>
        <w:t xml:space="preserve"> say you are beginning with the data frame of counts below, called </w:t>
      </w:r>
      <w:proofErr w:type="spellStart"/>
      <w:r>
        <w:rPr>
          <w:rStyle w:val="HTMLCode"/>
        </w:rPr>
        <w:t>linelist_agg</w:t>
      </w:r>
      <w:proofErr w:type="spellEnd"/>
      <w:r>
        <w:t xml:space="preserve"> - it shows in “long” format the case counts by outcome and gender.</w:t>
      </w:r>
    </w:p>
    <w:p w14:paraId="4C8A80E0" w14:textId="77777777" w:rsidR="00A0067E" w:rsidRDefault="00467CDC">
      <w:pPr>
        <w:pStyle w:val="NormalWeb"/>
        <w:divId w:val="149178650"/>
      </w:pPr>
      <w:r>
        <w:t xml:space="preserve">Below we create this example data frame of </w:t>
      </w:r>
      <w:proofErr w:type="spellStart"/>
      <w:r>
        <w:rPr>
          <w:rStyle w:val="HTMLCode"/>
        </w:rPr>
        <w:t>linelist</w:t>
      </w:r>
      <w:proofErr w:type="spellEnd"/>
      <w:r>
        <w:t xml:space="preserve"> case counts by outcome and gender (missing values removed for clarity).</w:t>
      </w:r>
    </w:p>
    <w:p w14:paraId="787EE285" w14:textId="77777777" w:rsidR="00A0067E" w:rsidRDefault="00467CDC">
      <w:pPr>
        <w:pStyle w:val="NormalWeb"/>
        <w:divId w:val="149178650"/>
      </w:pPr>
      <w:r>
        <w:t xml:space="preserve">To sum the counts (in column </w:t>
      </w:r>
      <w:r>
        <w:rPr>
          <w:rStyle w:val="HTMLCode"/>
        </w:rPr>
        <w:t>n</w:t>
      </w:r>
      <w:r>
        <w:t xml:space="preserve">) by group you can use </w:t>
      </w:r>
      <w:proofErr w:type="spellStart"/>
      <w:proofErr w:type="gramStart"/>
      <w:r>
        <w:rPr>
          <w:rStyle w:val="HTMLCode"/>
        </w:rPr>
        <w:t>summarise</w:t>
      </w:r>
      <w:proofErr w:type="spellEnd"/>
      <w:r>
        <w:rPr>
          <w:rStyle w:val="HTMLCode"/>
        </w:rPr>
        <w:t>(</w:t>
      </w:r>
      <w:proofErr w:type="gramEnd"/>
      <w:r>
        <w:rPr>
          <w:rStyle w:val="HTMLCode"/>
        </w:rPr>
        <w:t>)</w:t>
      </w:r>
      <w:r>
        <w:t xml:space="preserve"> but set the new column equal to </w:t>
      </w:r>
      <w:r>
        <w:rPr>
          <w:rStyle w:val="HTMLCode"/>
        </w:rPr>
        <w:t>sum(n, na.rm=T)</w:t>
      </w:r>
      <w:r>
        <w:t xml:space="preserve">. To add a conditional element to the sum operation, you can use the subset bracket </w:t>
      </w:r>
      <w:proofErr w:type="gramStart"/>
      <w:r>
        <w:t>[ ]</w:t>
      </w:r>
      <w:proofErr w:type="gramEnd"/>
      <w:r>
        <w:t xml:space="preserve"> syntax on the counts column.</w:t>
      </w:r>
    </w:p>
    <w:p w14:paraId="36C4FDA8" w14:textId="77777777" w:rsidR="00A0067E" w:rsidRDefault="00467CDC">
      <w:pPr>
        <w:pStyle w:val="Heading3"/>
        <w:divId w:val="1848593338"/>
        <w:rPr>
          <w:rFonts w:eastAsia="Times New Roman"/>
        </w:rPr>
      </w:pPr>
      <w:proofErr w:type="gramStart"/>
      <w:r>
        <w:rPr>
          <w:rStyle w:val="HTMLCode"/>
        </w:rPr>
        <w:t>across(</w:t>
      </w:r>
      <w:proofErr w:type="gramEnd"/>
      <w:r>
        <w:rPr>
          <w:rStyle w:val="HTMLCode"/>
        </w:rPr>
        <w:t>)</w:t>
      </w:r>
      <w:r>
        <w:rPr>
          <w:rFonts w:eastAsia="Times New Roman"/>
        </w:rPr>
        <w:t xml:space="preserve"> multiple columns</w:t>
      </w:r>
    </w:p>
    <w:p w14:paraId="3E43DAE4" w14:textId="77777777" w:rsidR="00A0067E" w:rsidRDefault="00467CDC">
      <w:pPr>
        <w:pStyle w:val="NormalWeb"/>
        <w:divId w:val="1848593338"/>
      </w:pPr>
      <w:r>
        <w:t xml:space="preserve">You can use </w:t>
      </w:r>
      <w:proofErr w:type="spellStart"/>
      <w:proofErr w:type="gramStart"/>
      <w:r>
        <w:rPr>
          <w:rStyle w:val="HTMLCode"/>
        </w:rPr>
        <w:t>summarise</w:t>
      </w:r>
      <w:proofErr w:type="spellEnd"/>
      <w:r>
        <w:rPr>
          <w:rStyle w:val="HTMLCode"/>
        </w:rPr>
        <w:t>(</w:t>
      </w:r>
      <w:proofErr w:type="gramEnd"/>
      <w:r>
        <w:rPr>
          <w:rStyle w:val="HTMLCode"/>
        </w:rPr>
        <w:t>)</w:t>
      </w:r>
      <w:r>
        <w:t xml:space="preserve"> across multiple columns using </w:t>
      </w:r>
      <w:r>
        <w:rPr>
          <w:rStyle w:val="HTMLCode"/>
        </w:rPr>
        <w:t>across()</w:t>
      </w:r>
      <w:r>
        <w:t xml:space="preserve">. This makes life easier when you want to calculate the same statistics for many columns. Place </w:t>
      </w:r>
      <w:proofErr w:type="gramStart"/>
      <w:r>
        <w:rPr>
          <w:rStyle w:val="HTMLCode"/>
        </w:rPr>
        <w:t>across(</w:t>
      </w:r>
      <w:proofErr w:type="gramEnd"/>
      <w:r>
        <w:rPr>
          <w:rStyle w:val="HTMLCode"/>
        </w:rPr>
        <w:t>)</w:t>
      </w:r>
      <w:r>
        <w:t xml:space="preserve"> within </w:t>
      </w:r>
      <w:proofErr w:type="spellStart"/>
      <w:r>
        <w:rPr>
          <w:rStyle w:val="HTMLCode"/>
        </w:rPr>
        <w:t>summarise</w:t>
      </w:r>
      <w:proofErr w:type="spellEnd"/>
      <w:r>
        <w:rPr>
          <w:rStyle w:val="HTMLCode"/>
        </w:rPr>
        <w:t>()</w:t>
      </w:r>
      <w:r>
        <w:t xml:space="preserve"> and specify the following:</w:t>
      </w:r>
    </w:p>
    <w:p w14:paraId="4C3133E5" w14:textId="77777777" w:rsidR="00A0067E" w:rsidRDefault="00467CDC">
      <w:pPr>
        <w:numPr>
          <w:ilvl w:val="0"/>
          <w:numId w:val="147"/>
        </w:numPr>
        <w:spacing w:before="100" w:beforeAutospacing="1" w:after="100" w:afterAutospacing="1"/>
        <w:divId w:val="1848593338"/>
        <w:rPr>
          <w:rFonts w:eastAsia="Times New Roman"/>
        </w:rPr>
      </w:pPr>
      <w:proofErr w:type="gramStart"/>
      <w:r>
        <w:rPr>
          <w:rStyle w:val="HTMLCode"/>
        </w:rPr>
        <w:t>.cols</w:t>
      </w:r>
      <w:proofErr w:type="gramEnd"/>
      <w:r>
        <w:rPr>
          <w:rStyle w:val="HTMLCode"/>
        </w:rPr>
        <w:t xml:space="preserve"> =</w:t>
      </w:r>
      <w:r>
        <w:rPr>
          <w:rFonts w:eastAsia="Times New Roman"/>
        </w:rPr>
        <w:t xml:space="preserve"> as either a vector of column names </w:t>
      </w:r>
      <w:r>
        <w:rPr>
          <w:rStyle w:val="HTMLCode"/>
        </w:rPr>
        <w:t>c()</w:t>
      </w:r>
      <w:r>
        <w:rPr>
          <w:rFonts w:eastAsia="Times New Roman"/>
        </w:rPr>
        <w:t xml:space="preserve"> or “</w:t>
      </w:r>
      <w:proofErr w:type="spellStart"/>
      <w:r>
        <w:rPr>
          <w:rFonts w:eastAsia="Times New Roman"/>
        </w:rPr>
        <w:t>tidyselect</w:t>
      </w:r>
      <w:proofErr w:type="spellEnd"/>
      <w:r>
        <w:rPr>
          <w:rFonts w:eastAsia="Times New Roman"/>
        </w:rPr>
        <w:t>” helper functions (explained below)</w:t>
      </w:r>
    </w:p>
    <w:p w14:paraId="16A0B495" w14:textId="77777777" w:rsidR="00A0067E" w:rsidRDefault="00467CDC">
      <w:pPr>
        <w:numPr>
          <w:ilvl w:val="0"/>
          <w:numId w:val="147"/>
        </w:numPr>
        <w:spacing w:before="100" w:beforeAutospacing="1" w:after="100" w:afterAutospacing="1"/>
        <w:divId w:val="1848593338"/>
        <w:rPr>
          <w:rFonts w:eastAsia="Times New Roman"/>
        </w:rPr>
      </w:pPr>
      <w:proofErr w:type="gramStart"/>
      <w:r>
        <w:rPr>
          <w:rStyle w:val="HTMLCode"/>
        </w:rPr>
        <w:t>.</w:t>
      </w:r>
      <w:proofErr w:type="spellStart"/>
      <w:r>
        <w:rPr>
          <w:rStyle w:val="HTMLCode"/>
        </w:rPr>
        <w:t>fns</w:t>
      </w:r>
      <w:proofErr w:type="spellEnd"/>
      <w:proofErr w:type="gramEnd"/>
      <w:r>
        <w:rPr>
          <w:rStyle w:val="HTMLCode"/>
        </w:rPr>
        <w:t xml:space="preserve"> =</w:t>
      </w:r>
      <w:r>
        <w:rPr>
          <w:rFonts w:eastAsia="Times New Roman"/>
        </w:rPr>
        <w:t xml:space="preserve"> the function to perform (no parentheses) - you can provide multiple within a </w:t>
      </w:r>
      <w:r>
        <w:rPr>
          <w:rStyle w:val="HTMLCode"/>
        </w:rPr>
        <w:t>list()</w:t>
      </w:r>
    </w:p>
    <w:p w14:paraId="2E3C6A2F" w14:textId="77777777" w:rsidR="00A0067E" w:rsidRDefault="00467CDC">
      <w:pPr>
        <w:pStyle w:val="NormalWeb"/>
        <w:divId w:val="1848593338"/>
      </w:pPr>
      <w:r>
        <w:t xml:space="preserve">Below, </w:t>
      </w:r>
      <w:proofErr w:type="gramStart"/>
      <w:r>
        <w:rPr>
          <w:rStyle w:val="HTMLCode"/>
        </w:rPr>
        <w:t>mean(</w:t>
      </w:r>
      <w:proofErr w:type="gramEnd"/>
      <w:r>
        <w:rPr>
          <w:rStyle w:val="HTMLCode"/>
        </w:rPr>
        <w:t>)</w:t>
      </w:r>
      <w:r>
        <w:t xml:space="preserve"> is applied to several numeric columns. A vector of columns are named explicitly </w:t>
      </w:r>
      <w:proofErr w:type="gramStart"/>
      <w:r>
        <w:t xml:space="preserve">to </w:t>
      </w:r>
      <w:r>
        <w:rPr>
          <w:rStyle w:val="HTMLCode"/>
        </w:rPr>
        <w:t>.cols</w:t>
      </w:r>
      <w:proofErr w:type="gramEnd"/>
      <w:r>
        <w:rPr>
          <w:rStyle w:val="HTMLCode"/>
        </w:rPr>
        <w:t xml:space="preserve"> =</w:t>
      </w:r>
      <w:r>
        <w:t xml:space="preserve"> and a single function </w:t>
      </w:r>
      <w:r>
        <w:rPr>
          <w:rStyle w:val="HTMLCode"/>
        </w:rPr>
        <w:t>mean</w:t>
      </w:r>
      <w:r>
        <w:t xml:space="preserve"> is specified (no parentheses) to </w:t>
      </w:r>
      <w:r>
        <w:rPr>
          <w:rStyle w:val="HTMLCode"/>
        </w:rPr>
        <w:t>.</w:t>
      </w:r>
      <w:proofErr w:type="spellStart"/>
      <w:r>
        <w:rPr>
          <w:rStyle w:val="HTMLCode"/>
        </w:rPr>
        <w:t>fns</w:t>
      </w:r>
      <w:proofErr w:type="spellEnd"/>
      <w:r>
        <w:rPr>
          <w:rStyle w:val="HTMLCode"/>
        </w:rPr>
        <w:t xml:space="preserve"> =</w:t>
      </w:r>
      <w:r>
        <w:t>. Any additional arguments for the function (e.g. </w:t>
      </w:r>
      <w:r>
        <w:rPr>
          <w:rStyle w:val="HTMLCode"/>
        </w:rPr>
        <w:t>na.rm=TRUE</w:t>
      </w:r>
      <w:r>
        <w:t xml:space="preserve">) are provided </w:t>
      </w:r>
      <w:proofErr w:type="gramStart"/>
      <w:r>
        <w:t xml:space="preserve">after </w:t>
      </w:r>
      <w:r>
        <w:rPr>
          <w:rStyle w:val="HTMLCode"/>
        </w:rPr>
        <w:t>.</w:t>
      </w:r>
      <w:proofErr w:type="spellStart"/>
      <w:r>
        <w:rPr>
          <w:rStyle w:val="HTMLCode"/>
        </w:rPr>
        <w:t>fns</w:t>
      </w:r>
      <w:proofErr w:type="spellEnd"/>
      <w:proofErr w:type="gramEnd"/>
      <w:r>
        <w:rPr>
          <w:rStyle w:val="HTMLCode"/>
        </w:rPr>
        <w:t xml:space="preserve"> =</w:t>
      </w:r>
      <w:r>
        <w:t>, separated by a comma.</w:t>
      </w:r>
    </w:p>
    <w:p w14:paraId="5EC24D70" w14:textId="77777777" w:rsidR="00A0067E" w:rsidRDefault="00467CDC">
      <w:pPr>
        <w:pStyle w:val="NormalWeb"/>
        <w:divId w:val="1848593338"/>
      </w:pPr>
      <w:r>
        <w:t xml:space="preserve">It can be difficult to get the order of parentheses and commas correct when using </w:t>
      </w:r>
      <w:proofErr w:type="gramStart"/>
      <w:r>
        <w:rPr>
          <w:rStyle w:val="HTMLCode"/>
        </w:rPr>
        <w:t>across(</w:t>
      </w:r>
      <w:proofErr w:type="gramEnd"/>
      <w:r>
        <w:rPr>
          <w:rStyle w:val="HTMLCode"/>
        </w:rPr>
        <w:t>)</w:t>
      </w:r>
      <w:r>
        <w:t xml:space="preserve">. Remember that within </w:t>
      </w:r>
      <w:proofErr w:type="gramStart"/>
      <w:r>
        <w:rPr>
          <w:rStyle w:val="HTMLCode"/>
        </w:rPr>
        <w:t>across(</w:t>
      </w:r>
      <w:proofErr w:type="gramEnd"/>
      <w:r>
        <w:rPr>
          <w:rStyle w:val="HTMLCode"/>
        </w:rPr>
        <w:t>)</w:t>
      </w:r>
      <w:r>
        <w:t xml:space="preserve"> you must include the columns, the functions, and any extra arguments needed for the functions.</w:t>
      </w:r>
    </w:p>
    <w:p w14:paraId="5F219CA6" w14:textId="77777777" w:rsidR="00A0067E" w:rsidRDefault="00467CDC">
      <w:pPr>
        <w:pStyle w:val="NormalWeb"/>
        <w:divId w:val="1848593338"/>
      </w:pPr>
      <w:r>
        <w:lastRenderedPageBreak/>
        <w:t xml:space="preserve">Multiple functions can be run at once. Below the functions </w:t>
      </w:r>
      <w:r>
        <w:rPr>
          <w:rStyle w:val="HTMLCode"/>
        </w:rPr>
        <w:t>mean</w:t>
      </w:r>
      <w:r>
        <w:t xml:space="preserve"> and </w:t>
      </w:r>
      <w:proofErr w:type="spellStart"/>
      <w:r>
        <w:rPr>
          <w:rStyle w:val="HTMLCode"/>
        </w:rPr>
        <w:t>sd</w:t>
      </w:r>
      <w:proofErr w:type="spellEnd"/>
      <w:r>
        <w:t xml:space="preserve"> are provided </w:t>
      </w:r>
      <w:proofErr w:type="gramStart"/>
      <w:r>
        <w:t xml:space="preserve">to </w:t>
      </w:r>
      <w:r>
        <w:rPr>
          <w:rStyle w:val="HTMLCode"/>
        </w:rPr>
        <w:t>.</w:t>
      </w:r>
      <w:proofErr w:type="spellStart"/>
      <w:r>
        <w:rPr>
          <w:rStyle w:val="HTMLCode"/>
        </w:rPr>
        <w:t>fns</w:t>
      </w:r>
      <w:proofErr w:type="spellEnd"/>
      <w:proofErr w:type="gramEnd"/>
      <w:r>
        <w:rPr>
          <w:rStyle w:val="HTMLCode"/>
        </w:rPr>
        <w:t xml:space="preserve"> =</w:t>
      </w:r>
      <w:r>
        <w:t xml:space="preserve"> within a </w:t>
      </w:r>
      <w:r>
        <w:rPr>
          <w:rStyle w:val="HTMLCode"/>
        </w:rPr>
        <w:t>list()</w:t>
      </w:r>
      <w:r>
        <w:t>. You have the opportunity to provide character names (</w:t>
      </w:r>
      <w:proofErr w:type="gramStart"/>
      <w:r>
        <w:t>e.g.</w:t>
      </w:r>
      <w:proofErr w:type="gramEnd"/>
      <w:r>
        <w:t> “mean” and “</w:t>
      </w:r>
      <w:proofErr w:type="spellStart"/>
      <w:r>
        <w:t>sd</w:t>
      </w:r>
      <w:proofErr w:type="spellEnd"/>
      <w:r>
        <w:t>”) which are appended in the new column names.</w:t>
      </w:r>
    </w:p>
    <w:p w14:paraId="278379C7" w14:textId="77777777" w:rsidR="00A0067E" w:rsidRDefault="00467CDC">
      <w:pPr>
        <w:pStyle w:val="NormalWeb"/>
        <w:divId w:val="1848593338"/>
      </w:pPr>
      <w:r>
        <w:t>Here are those “</w:t>
      </w:r>
      <w:proofErr w:type="spellStart"/>
      <w:r>
        <w:t>tidyselect</w:t>
      </w:r>
      <w:proofErr w:type="spellEnd"/>
      <w:r>
        <w:t xml:space="preserve">” helper functions you can provide </w:t>
      </w:r>
      <w:proofErr w:type="gramStart"/>
      <w:r>
        <w:t xml:space="preserve">to </w:t>
      </w:r>
      <w:r>
        <w:rPr>
          <w:rStyle w:val="HTMLCode"/>
        </w:rPr>
        <w:t>.cols</w:t>
      </w:r>
      <w:proofErr w:type="gramEnd"/>
      <w:r>
        <w:rPr>
          <w:rStyle w:val="HTMLCode"/>
        </w:rPr>
        <w:t xml:space="preserve"> =</w:t>
      </w:r>
      <w:r>
        <w:t xml:space="preserve"> to select columns:</w:t>
      </w:r>
    </w:p>
    <w:p w14:paraId="79E3893A" w14:textId="77777777" w:rsidR="00A0067E" w:rsidRDefault="00467CDC">
      <w:pPr>
        <w:numPr>
          <w:ilvl w:val="0"/>
          <w:numId w:val="148"/>
        </w:numPr>
        <w:spacing w:before="100" w:beforeAutospacing="1" w:after="100" w:afterAutospacing="1"/>
        <w:divId w:val="1848593338"/>
        <w:rPr>
          <w:rFonts w:eastAsia="Times New Roman"/>
        </w:rPr>
      </w:pPr>
      <w:proofErr w:type="gramStart"/>
      <w:r>
        <w:rPr>
          <w:rStyle w:val="HTMLCode"/>
        </w:rPr>
        <w:t>everything(</w:t>
      </w:r>
      <w:proofErr w:type="gramEnd"/>
      <w:r>
        <w:rPr>
          <w:rStyle w:val="HTMLCode"/>
        </w:rPr>
        <w:t>)</w:t>
      </w:r>
      <w:r>
        <w:rPr>
          <w:rFonts w:eastAsia="Times New Roman"/>
        </w:rPr>
        <w:t xml:space="preserve"> - all other columns not mentioned</w:t>
      </w:r>
    </w:p>
    <w:p w14:paraId="29147048" w14:textId="77777777" w:rsidR="00A0067E" w:rsidRDefault="00467CDC">
      <w:pPr>
        <w:numPr>
          <w:ilvl w:val="0"/>
          <w:numId w:val="148"/>
        </w:numPr>
        <w:spacing w:before="100" w:beforeAutospacing="1" w:after="100" w:afterAutospacing="1"/>
        <w:divId w:val="1848593338"/>
        <w:rPr>
          <w:rFonts w:eastAsia="Times New Roman"/>
        </w:rPr>
      </w:pPr>
      <w:proofErr w:type="spellStart"/>
      <w:r>
        <w:rPr>
          <w:rStyle w:val="HTMLCode"/>
        </w:rPr>
        <w:t>last_</w:t>
      </w:r>
      <w:proofErr w:type="gramStart"/>
      <w:r>
        <w:rPr>
          <w:rStyle w:val="HTMLCode"/>
        </w:rPr>
        <w:t>col</w:t>
      </w:r>
      <w:proofErr w:type="spellEnd"/>
      <w:r>
        <w:rPr>
          <w:rStyle w:val="HTMLCode"/>
        </w:rPr>
        <w:t>(</w:t>
      </w:r>
      <w:proofErr w:type="gramEnd"/>
      <w:r>
        <w:rPr>
          <w:rStyle w:val="HTMLCode"/>
        </w:rPr>
        <w:t>)</w:t>
      </w:r>
      <w:r>
        <w:rPr>
          <w:rFonts w:eastAsia="Times New Roman"/>
        </w:rPr>
        <w:t xml:space="preserve"> - the last column</w:t>
      </w:r>
    </w:p>
    <w:p w14:paraId="10243787" w14:textId="77777777" w:rsidR="00A0067E" w:rsidRDefault="00467CDC">
      <w:pPr>
        <w:numPr>
          <w:ilvl w:val="0"/>
          <w:numId w:val="148"/>
        </w:numPr>
        <w:spacing w:before="100" w:beforeAutospacing="1" w:after="100" w:afterAutospacing="1"/>
        <w:divId w:val="1848593338"/>
        <w:rPr>
          <w:rFonts w:eastAsia="Times New Roman"/>
        </w:rPr>
      </w:pPr>
      <w:proofErr w:type="gramStart"/>
      <w:r>
        <w:rPr>
          <w:rStyle w:val="HTMLCode"/>
        </w:rPr>
        <w:t>where(</w:t>
      </w:r>
      <w:proofErr w:type="gramEnd"/>
      <w:r>
        <w:rPr>
          <w:rStyle w:val="HTMLCode"/>
        </w:rPr>
        <w:t>)</w:t>
      </w:r>
      <w:r>
        <w:rPr>
          <w:rFonts w:eastAsia="Times New Roman"/>
        </w:rPr>
        <w:t xml:space="preserve"> - applies a function to all columns and selects those which are TRUE</w:t>
      </w:r>
    </w:p>
    <w:p w14:paraId="5872E074" w14:textId="77777777" w:rsidR="00A0067E" w:rsidRDefault="00467CDC">
      <w:pPr>
        <w:numPr>
          <w:ilvl w:val="0"/>
          <w:numId w:val="148"/>
        </w:numPr>
        <w:spacing w:before="100" w:beforeAutospacing="1" w:after="100" w:afterAutospacing="1"/>
        <w:divId w:val="1848593338"/>
        <w:rPr>
          <w:rFonts w:eastAsia="Times New Roman"/>
        </w:rPr>
      </w:pPr>
      <w:proofErr w:type="spellStart"/>
      <w:r>
        <w:rPr>
          <w:rStyle w:val="HTMLCode"/>
        </w:rPr>
        <w:t>starts_</w:t>
      </w:r>
      <w:proofErr w:type="gramStart"/>
      <w:r>
        <w:rPr>
          <w:rStyle w:val="HTMLCode"/>
        </w:rPr>
        <w:t>with</w:t>
      </w:r>
      <w:proofErr w:type="spellEnd"/>
      <w:r>
        <w:rPr>
          <w:rStyle w:val="HTMLCode"/>
        </w:rPr>
        <w:t>(</w:t>
      </w:r>
      <w:proofErr w:type="gramEnd"/>
      <w:r>
        <w:rPr>
          <w:rStyle w:val="HTMLCode"/>
        </w:rPr>
        <w:t>)</w:t>
      </w:r>
      <w:r>
        <w:rPr>
          <w:rFonts w:eastAsia="Times New Roman"/>
        </w:rPr>
        <w:t xml:space="preserve"> - matches to a specified prefix. Example: </w:t>
      </w:r>
      <w:proofErr w:type="spellStart"/>
      <w:r>
        <w:rPr>
          <w:rStyle w:val="HTMLCode"/>
        </w:rPr>
        <w:t>starts_with</w:t>
      </w:r>
      <w:proofErr w:type="spellEnd"/>
      <w:r>
        <w:rPr>
          <w:rStyle w:val="HTMLCode"/>
        </w:rPr>
        <w:t>("date")</w:t>
      </w:r>
    </w:p>
    <w:p w14:paraId="4A1994A3" w14:textId="77777777" w:rsidR="00A0067E" w:rsidRDefault="00467CDC">
      <w:pPr>
        <w:numPr>
          <w:ilvl w:val="0"/>
          <w:numId w:val="148"/>
        </w:numPr>
        <w:spacing w:before="100" w:beforeAutospacing="1" w:after="100" w:afterAutospacing="1"/>
        <w:divId w:val="1848593338"/>
        <w:rPr>
          <w:rFonts w:eastAsia="Times New Roman"/>
        </w:rPr>
      </w:pPr>
      <w:proofErr w:type="spellStart"/>
      <w:r>
        <w:rPr>
          <w:rStyle w:val="HTMLCode"/>
        </w:rPr>
        <w:t>ends_</w:t>
      </w:r>
      <w:proofErr w:type="gramStart"/>
      <w:r>
        <w:rPr>
          <w:rStyle w:val="HTMLCode"/>
        </w:rPr>
        <w:t>with</w:t>
      </w:r>
      <w:proofErr w:type="spellEnd"/>
      <w:r>
        <w:rPr>
          <w:rStyle w:val="HTMLCode"/>
        </w:rPr>
        <w:t>(</w:t>
      </w:r>
      <w:proofErr w:type="gramEnd"/>
      <w:r>
        <w:rPr>
          <w:rStyle w:val="HTMLCode"/>
        </w:rPr>
        <w:t>)</w:t>
      </w:r>
      <w:r>
        <w:rPr>
          <w:rFonts w:eastAsia="Times New Roman"/>
        </w:rPr>
        <w:t xml:space="preserve"> - matches to a specified suffix. Example: </w:t>
      </w:r>
      <w:proofErr w:type="spellStart"/>
      <w:r>
        <w:rPr>
          <w:rStyle w:val="HTMLCode"/>
        </w:rPr>
        <w:t>ends_with</w:t>
      </w:r>
      <w:proofErr w:type="spellEnd"/>
      <w:r>
        <w:rPr>
          <w:rStyle w:val="HTMLCode"/>
        </w:rPr>
        <w:t>("_end")</w:t>
      </w:r>
    </w:p>
    <w:p w14:paraId="52680A87" w14:textId="77777777" w:rsidR="00A0067E" w:rsidRDefault="00467CDC">
      <w:pPr>
        <w:numPr>
          <w:ilvl w:val="0"/>
          <w:numId w:val="148"/>
        </w:numPr>
        <w:spacing w:before="100" w:beforeAutospacing="1" w:after="100" w:afterAutospacing="1"/>
        <w:divId w:val="1848593338"/>
        <w:rPr>
          <w:rFonts w:eastAsia="Times New Roman"/>
        </w:rPr>
      </w:pPr>
      <w:proofErr w:type="gramStart"/>
      <w:r>
        <w:rPr>
          <w:rStyle w:val="HTMLCode"/>
        </w:rPr>
        <w:t>contains(</w:t>
      </w:r>
      <w:proofErr w:type="gramEnd"/>
      <w:r>
        <w:rPr>
          <w:rStyle w:val="HTMLCode"/>
        </w:rPr>
        <w:t>)</w:t>
      </w:r>
      <w:r>
        <w:rPr>
          <w:rFonts w:eastAsia="Times New Roman"/>
        </w:rPr>
        <w:t xml:space="preserve"> - columns containing a character string. Example: </w:t>
      </w:r>
      <w:r>
        <w:rPr>
          <w:rStyle w:val="HTMLCode"/>
        </w:rPr>
        <w:t>contains("time")</w:t>
      </w:r>
    </w:p>
    <w:p w14:paraId="7C68CAA9" w14:textId="77777777" w:rsidR="00A0067E" w:rsidRDefault="00467CDC">
      <w:pPr>
        <w:numPr>
          <w:ilvl w:val="0"/>
          <w:numId w:val="148"/>
        </w:numPr>
        <w:spacing w:before="100" w:beforeAutospacing="1" w:after="100" w:afterAutospacing="1"/>
        <w:divId w:val="1848593338"/>
        <w:rPr>
          <w:rFonts w:eastAsia="Times New Roman"/>
        </w:rPr>
      </w:pPr>
      <w:proofErr w:type="gramStart"/>
      <w:r>
        <w:rPr>
          <w:rStyle w:val="HTMLCode"/>
        </w:rPr>
        <w:t>matches(</w:t>
      </w:r>
      <w:proofErr w:type="gramEnd"/>
      <w:r>
        <w:rPr>
          <w:rStyle w:val="HTMLCode"/>
        </w:rPr>
        <w:t>)</w:t>
      </w:r>
      <w:r>
        <w:rPr>
          <w:rFonts w:eastAsia="Times New Roman"/>
        </w:rPr>
        <w:t xml:space="preserve"> - to apply a regular expression (regex). Example: </w:t>
      </w:r>
      <w:r>
        <w:rPr>
          <w:rStyle w:val="HTMLCode"/>
        </w:rPr>
        <w:t>contains("[</w:t>
      </w:r>
      <w:proofErr w:type="spellStart"/>
      <w:r>
        <w:rPr>
          <w:rStyle w:val="HTMLCode"/>
        </w:rPr>
        <w:t>pt</w:t>
      </w:r>
      <w:proofErr w:type="spellEnd"/>
      <w:r>
        <w:rPr>
          <w:rStyle w:val="HTMLCode"/>
        </w:rPr>
        <w:t>]al")</w:t>
      </w:r>
    </w:p>
    <w:p w14:paraId="5B33ABA1" w14:textId="77777777" w:rsidR="00A0067E" w:rsidRDefault="00467CDC">
      <w:pPr>
        <w:numPr>
          <w:ilvl w:val="0"/>
          <w:numId w:val="148"/>
        </w:numPr>
        <w:spacing w:before="100" w:beforeAutospacing="1" w:after="100" w:afterAutospacing="1"/>
        <w:divId w:val="1848593338"/>
        <w:rPr>
          <w:rFonts w:eastAsia="Times New Roman"/>
        </w:rPr>
      </w:pPr>
      <w:proofErr w:type="spellStart"/>
      <w:r>
        <w:rPr>
          <w:rStyle w:val="HTMLCode"/>
        </w:rPr>
        <w:t>num_</w:t>
      </w:r>
      <w:proofErr w:type="gramStart"/>
      <w:r>
        <w:rPr>
          <w:rStyle w:val="HTMLCode"/>
        </w:rPr>
        <w:t>range</w:t>
      </w:r>
      <w:proofErr w:type="spellEnd"/>
      <w:r>
        <w:rPr>
          <w:rStyle w:val="HTMLCode"/>
        </w:rPr>
        <w:t>(</w:t>
      </w:r>
      <w:proofErr w:type="gramEnd"/>
      <w:r>
        <w:rPr>
          <w:rStyle w:val="HTMLCode"/>
        </w:rPr>
        <w:t>)</w:t>
      </w:r>
      <w:r>
        <w:rPr>
          <w:rFonts w:eastAsia="Times New Roman"/>
        </w:rPr>
        <w:t xml:space="preserve"> -</w:t>
      </w:r>
    </w:p>
    <w:p w14:paraId="684C319A" w14:textId="77777777" w:rsidR="00A0067E" w:rsidRDefault="00467CDC">
      <w:pPr>
        <w:numPr>
          <w:ilvl w:val="0"/>
          <w:numId w:val="148"/>
        </w:numPr>
        <w:spacing w:before="100" w:beforeAutospacing="1" w:after="100" w:afterAutospacing="1"/>
        <w:divId w:val="1848593338"/>
        <w:rPr>
          <w:rFonts w:eastAsia="Times New Roman"/>
        </w:rPr>
      </w:pPr>
      <w:proofErr w:type="spellStart"/>
      <w:r>
        <w:rPr>
          <w:rStyle w:val="HTMLCode"/>
        </w:rPr>
        <w:t>any_</w:t>
      </w:r>
      <w:proofErr w:type="gramStart"/>
      <w:r>
        <w:rPr>
          <w:rStyle w:val="HTMLCode"/>
        </w:rPr>
        <w:t>of</w:t>
      </w:r>
      <w:proofErr w:type="spellEnd"/>
      <w:r>
        <w:rPr>
          <w:rStyle w:val="HTMLCode"/>
        </w:rPr>
        <w:t>(</w:t>
      </w:r>
      <w:proofErr w:type="gramEnd"/>
      <w:r>
        <w:rPr>
          <w:rStyle w:val="HTMLCode"/>
        </w:rPr>
        <w:t>)</w:t>
      </w:r>
      <w:r>
        <w:rPr>
          <w:rFonts w:eastAsia="Times New Roman"/>
        </w:rPr>
        <w:t xml:space="preserve"> - matches if column is named. Useful if the name might not exist. Example: </w:t>
      </w:r>
      <w:proofErr w:type="spellStart"/>
      <w:r>
        <w:rPr>
          <w:rStyle w:val="HTMLCode"/>
        </w:rPr>
        <w:t>any_</w:t>
      </w:r>
      <w:proofErr w:type="gramStart"/>
      <w:r>
        <w:rPr>
          <w:rStyle w:val="HTMLCode"/>
        </w:rPr>
        <w:t>of</w:t>
      </w:r>
      <w:proofErr w:type="spellEnd"/>
      <w:r>
        <w:rPr>
          <w:rStyle w:val="HTMLCode"/>
        </w:rPr>
        <w:t>(</w:t>
      </w:r>
      <w:proofErr w:type="spellStart"/>
      <w:proofErr w:type="gramEnd"/>
      <w:r>
        <w:rPr>
          <w:rStyle w:val="HTMLCode"/>
        </w:rPr>
        <w:t>date_onset</w:t>
      </w:r>
      <w:proofErr w:type="spellEnd"/>
      <w:r>
        <w:rPr>
          <w:rStyle w:val="HTMLCode"/>
        </w:rPr>
        <w:t xml:space="preserve">, </w:t>
      </w:r>
      <w:proofErr w:type="spellStart"/>
      <w:r>
        <w:rPr>
          <w:rStyle w:val="HTMLCode"/>
        </w:rPr>
        <w:t>date_death</w:t>
      </w:r>
      <w:proofErr w:type="spellEnd"/>
      <w:r>
        <w:rPr>
          <w:rStyle w:val="HTMLCode"/>
        </w:rPr>
        <w:t xml:space="preserve">, </w:t>
      </w:r>
      <w:proofErr w:type="spellStart"/>
      <w:r>
        <w:rPr>
          <w:rStyle w:val="HTMLCode"/>
        </w:rPr>
        <w:t>cardiac_arrest</w:t>
      </w:r>
      <w:proofErr w:type="spellEnd"/>
      <w:r>
        <w:rPr>
          <w:rStyle w:val="HTMLCode"/>
        </w:rPr>
        <w:t>)</w:t>
      </w:r>
    </w:p>
    <w:p w14:paraId="4E17D349" w14:textId="77777777" w:rsidR="00A0067E" w:rsidRDefault="00467CDC">
      <w:pPr>
        <w:pStyle w:val="NormalWeb"/>
        <w:divId w:val="1848593338"/>
      </w:pPr>
      <w:r>
        <w:t xml:space="preserve">For example, to return the mean of every numeric column use </w:t>
      </w:r>
      <w:proofErr w:type="gramStart"/>
      <w:r>
        <w:rPr>
          <w:rStyle w:val="HTMLCode"/>
        </w:rPr>
        <w:t>where(</w:t>
      </w:r>
      <w:proofErr w:type="gramEnd"/>
      <w:r>
        <w:rPr>
          <w:rStyle w:val="HTMLCode"/>
        </w:rPr>
        <w:t>)</w:t>
      </w:r>
      <w:r>
        <w:t xml:space="preserve"> and provide the function </w:t>
      </w:r>
      <w:proofErr w:type="spellStart"/>
      <w:r>
        <w:rPr>
          <w:rStyle w:val="HTMLCode"/>
        </w:rPr>
        <w:t>as.numeric</w:t>
      </w:r>
      <w:proofErr w:type="spellEnd"/>
      <w:r>
        <w:rPr>
          <w:rStyle w:val="HTMLCode"/>
        </w:rPr>
        <w:t>()</w:t>
      </w:r>
      <w:r>
        <w:t xml:space="preserve"> (without parentheses). All this remains within the </w:t>
      </w:r>
      <w:proofErr w:type="gramStart"/>
      <w:r>
        <w:rPr>
          <w:rStyle w:val="HTMLCode"/>
        </w:rPr>
        <w:t>across(</w:t>
      </w:r>
      <w:proofErr w:type="gramEnd"/>
      <w:r>
        <w:rPr>
          <w:rStyle w:val="HTMLCode"/>
        </w:rPr>
        <w:t>)</w:t>
      </w:r>
      <w:r>
        <w:t xml:space="preserve"> command.</w:t>
      </w:r>
    </w:p>
    <w:p w14:paraId="03117868" w14:textId="77777777" w:rsidR="00A0067E" w:rsidRDefault="00467CDC">
      <w:pPr>
        <w:pStyle w:val="Heading3"/>
        <w:divId w:val="908808844"/>
        <w:rPr>
          <w:rFonts w:eastAsia="Times New Roman"/>
        </w:rPr>
      </w:pPr>
      <w:r>
        <w:rPr>
          <w:rFonts w:eastAsia="Times New Roman"/>
        </w:rPr>
        <w:t>Pivot wider</w:t>
      </w:r>
    </w:p>
    <w:p w14:paraId="5044DBF0" w14:textId="77777777" w:rsidR="00A0067E" w:rsidRDefault="00467CDC">
      <w:pPr>
        <w:pStyle w:val="NormalWeb"/>
        <w:divId w:val="908808844"/>
      </w:pPr>
      <w:r>
        <w:t xml:space="preserve">If you prefer your table in “wide” format you can transform it using the </w:t>
      </w:r>
      <w:proofErr w:type="spellStart"/>
      <w:r>
        <w:rPr>
          <w:rStyle w:val="Strong"/>
        </w:rPr>
        <w:t>tidyr</w:t>
      </w:r>
      <w:proofErr w:type="spellEnd"/>
      <w:r>
        <w:t xml:space="preserve"> </w:t>
      </w:r>
      <w:proofErr w:type="spellStart"/>
      <w:r>
        <w:rPr>
          <w:rStyle w:val="HTMLCode"/>
        </w:rPr>
        <w:t>pivot_</w:t>
      </w:r>
      <w:proofErr w:type="gramStart"/>
      <w:r>
        <w:rPr>
          <w:rStyle w:val="HTMLCode"/>
        </w:rPr>
        <w:t>wider</w:t>
      </w:r>
      <w:proofErr w:type="spellEnd"/>
      <w:r>
        <w:rPr>
          <w:rStyle w:val="HTMLCode"/>
        </w:rPr>
        <w:t>(</w:t>
      </w:r>
      <w:proofErr w:type="gramEnd"/>
      <w:r>
        <w:rPr>
          <w:rStyle w:val="HTMLCode"/>
        </w:rPr>
        <w:t>)</w:t>
      </w:r>
      <w:r>
        <w:t xml:space="preserve"> function. You will likely need to re-name the columns with </w:t>
      </w:r>
      <w:proofErr w:type="gramStart"/>
      <w:r>
        <w:rPr>
          <w:rStyle w:val="HTMLCode"/>
        </w:rPr>
        <w:t>rename(</w:t>
      </w:r>
      <w:proofErr w:type="gramEnd"/>
      <w:r>
        <w:rPr>
          <w:rStyle w:val="HTMLCode"/>
        </w:rPr>
        <w:t>)</w:t>
      </w:r>
      <w:r>
        <w:t xml:space="preserve">. For more information see the page on </w:t>
      </w:r>
      <w:hyperlink w:anchor="pivoting-data" w:history="1">
        <w:r>
          <w:rPr>
            <w:rStyle w:val="Hyperlink"/>
          </w:rPr>
          <w:t>Pivoting data</w:t>
        </w:r>
      </w:hyperlink>
      <w:r>
        <w:t>.</w:t>
      </w:r>
    </w:p>
    <w:p w14:paraId="7CB65BD4" w14:textId="77777777" w:rsidR="00A0067E" w:rsidRDefault="00467CDC">
      <w:pPr>
        <w:pStyle w:val="NormalWeb"/>
        <w:divId w:val="908808844"/>
      </w:pPr>
      <w:r>
        <w:t xml:space="preserve">The example below begins with the “long” table </w:t>
      </w:r>
      <w:proofErr w:type="spellStart"/>
      <w:r>
        <w:rPr>
          <w:rStyle w:val="HTMLCode"/>
        </w:rPr>
        <w:t>age_by_outcome</w:t>
      </w:r>
      <w:proofErr w:type="spellEnd"/>
      <w:r>
        <w:t xml:space="preserve"> from the </w:t>
      </w:r>
      <w:hyperlink w:anchor="tbl_dplyr_prop" w:history="1">
        <w:r>
          <w:rPr>
            <w:rStyle w:val="Hyperlink"/>
          </w:rPr>
          <w:t>proportions section</w:t>
        </w:r>
      </w:hyperlink>
      <w:r>
        <w:t>. We create it again and print, for clarity:</w:t>
      </w:r>
    </w:p>
    <w:p w14:paraId="7AEDDC75" w14:textId="77777777" w:rsidR="00A0067E" w:rsidRDefault="00467CDC">
      <w:pPr>
        <w:pStyle w:val="NormalWeb"/>
        <w:divId w:val="908808844"/>
      </w:pPr>
      <w:r>
        <w:t xml:space="preserve">To pivot wider, we create the new columns from the </w:t>
      </w:r>
      <w:r>
        <w:rPr>
          <w:rStyle w:val="Emphasis"/>
        </w:rPr>
        <w:t>values</w:t>
      </w:r>
      <w:r>
        <w:t xml:space="preserve"> in the existing column </w:t>
      </w:r>
      <w:proofErr w:type="spellStart"/>
      <w:r>
        <w:rPr>
          <w:rStyle w:val="HTMLCode"/>
        </w:rPr>
        <w:t>age_cat</w:t>
      </w:r>
      <w:proofErr w:type="spellEnd"/>
      <w:r>
        <w:t xml:space="preserve"> (by setting </w:t>
      </w:r>
      <w:proofErr w:type="spellStart"/>
      <w:r>
        <w:rPr>
          <w:rStyle w:val="HTMLCode"/>
        </w:rPr>
        <w:t>names_from</w:t>
      </w:r>
      <w:proofErr w:type="spellEnd"/>
      <w:r>
        <w:rPr>
          <w:rStyle w:val="HTMLCode"/>
        </w:rPr>
        <w:t xml:space="preserve"> = </w:t>
      </w:r>
      <w:proofErr w:type="spellStart"/>
      <w:r>
        <w:rPr>
          <w:rStyle w:val="HTMLCode"/>
        </w:rPr>
        <w:t>age_cat</w:t>
      </w:r>
      <w:proofErr w:type="spellEnd"/>
      <w:r>
        <w:t xml:space="preserve">). We also specify that the new table values will come from the existing column </w:t>
      </w:r>
      <w:r>
        <w:rPr>
          <w:rStyle w:val="HTMLCode"/>
        </w:rPr>
        <w:t>n</w:t>
      </w:r>
      <w:r>
        <w:t xml:space="preserve">, with </w:t>
      </w:r>
      <w:proofErr w:type="spellStart"/>
      <w:r>
        <w:rPr>
          <w:rStyle w:val="HTMLCode"/>
        </w:rPr>
        <w:t>values_from</w:t>
      </w:r>
      <w:proofErr w:type="spellEnd"/>
      <w:r>
        <w:rPr>
          <w:rStyle w:val="HTMLCode"/>
        </w:rPr>
        <w:t xml:space="preserve"> = n</w:t>
      </w:r>
      <w:r>
        <w:t>. The columns not mentioned in our pivoting command (</w:t>
      </w:r>
      <w:r>
        <w:rPr>
          <w:rStyle w:val="HTMLCode"/>
        </w:rPr>
        <w:t>outcome</w:t>
      </w:r>
      <w:r>
        <w:t xml:space="preserve">) will remain unchanged on the </w:t>
      </w:r>
      <w:proofErr w:type="gramStart"/>
      <w:r>
        <w:t>far left</w:t>
      </w:r>
      <w:proofErr w:type="gramEnd"/>
      <w:r>
        <w:t xml:space="preserve"> side.</w:t>
      </w:r>
    </w:p>
    <w:p w14:paraId="122F6BDE" w14:textId="77777777" w:rsidR="00A0067E" w:rsidRDefault="00467CDC">
      <w:pPr>
        <w:pStyle w:val="Heading3"/>
        <w:divId w:val="590354029"/>
        <w:rPr>
          <w:rFonts w:eastAsia="Times New Roman"/>
        </w:rPr>
      </w:pPr>
      <w:r>
        <w:rPr>
          <w:rFonts w:eastAsia="Times New Roman"/>
        </w:rPr>
        <w:t>Total rows</w:t>
      </w:r>
    </w:p>
    <w:p w14:paraId="4049E4C3" w14:textId="77777777" w:rsidR="00A0067E" w:rsidRDefault="00467CDC">
      <w:pPr>
        <w:pStyle w:val="NormalWeb"/>
        <w:divId w:val="590354029"/>
      </w:pPr>
      <w:r>
        <w:t xml:space="preserve">When </w:t>
      </w:r>
      <w:proofErr w:type="spellStart"/>
      <w:proofErr w:type="gramStart"/>
      <w:r>
        <w:rPr>
          <w:rStyle w:val="HTMLCode"/>
        </w:rPr>
        <w:t>summarise</w:t>
      </w:r>
      <w:proofErr w:type="spellEnd"/>
      <w:r>
        <w:rPr>
          <w:rStyle w:val="HTMLCode"/>
        </w:rPr>
        <w:t>(</w:t>
      </w:r>
      <w:proofErr w:type="gramEnd"/>
      <w:r>
        <w:rPr>
          <w:rStyle w:val="HTMLCode"/>
        </w:rPr>
        <w:t>)</w:t>
      </w:r>
      <w:r>
        <w:t xml:space="preserve"> operates on grouped data it does not automatically produce “total” statistics. Below, two approaches to adding a total row are presented:</w:t>
      </w:r>
    </w:p>
    <w:p w14:paraId="6DD9E0C2" w14:textId="77777777" w:rsidR="00A0067E" w:rsidRDefault="00467CDC">
      <w:pPr>
        <w:pStyle w:val="Heading4"/>
        <w:divId w:val="1833448681"/>
        <w:rPr>
          <w:rFonts w:eastAsia="Times New Roman"/>
        </w:rPr>
      </w:pPr>
      <w:r>
        <w:rPr>
          <w:rStyle w:val="Strong"/>
          <w:rFonts w:eastAsia="Times New Roman"/>
          <w:b/>
          <w:bCs/>
        </w:rPr>
        <w:t>janitor</w:t>
      </w:r>
      <w:r>
        <w:rPr>
          <w:rFonts w:eastAsia="Times New Roman"/>
        </w:rPr>
        <w:t xml:space="preserve">’s </w:t>
      </w: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p>
    <w:p w14:paraId="5A905D19" w14:textId="77777777" w:rsidR="00A0067E" w:rsidRDefault="00467CDC">
      <w:pPr>
        <w:pStyle w:val="NormalWeb"/>
        <w:divId w:val="1833448681"/>
      </w:pPr>
      <w:r>
        <w:t>If your table consists only of counts or proportions/</w:t>
      </w:r>
      <w:proofErr w:type="spellStart"/>
      <w:r>
        <w:t>percents</w:t>
      </w:r>
      <w:proofErr w:type="spellEnd"/>
      <w:r>
        <w:t xml:space="preserve"> that can be summed into a total, then you can add </w:t>
      </w:r>
      <w:r>
        <w:rPr>
          <w:rStyle w:val="Emphasis"/>
        </w:rPr>
        <w:t>sum</w:t>
      </w:r>
      <w:r>
        <w:t xml:space="preserve"> totals using </w:t>
      </w:r>
      <w:r>
        <w:rPr>
          <w:rStyle w:val="Strong"/>
        </w:rPr>
        <w:t>janitor</w:t>
      </w:r>
      <w:r>
        <w:t xml:space="preserve">’s </w:t>
      </w: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r>
        <w:t xml:space="preserve"> as described in the section above. Note that this function can only sum the numeric columns - if you want to calculate other total summary statistics see the next approach with </w:t>
      </w:r>
      <w:proofErr w:type="spellStart"/>
      <w:r>
        <w:rPr>
          <w:rStyle w:val="Strong"/>
        </w:rPr>
        <w:t>dplyr</w:t>
      </w:r>
      <w:proofErr w:type="spellEnd"/>
      <w:r>
        <w:t>.</w:t>
      </w:r>
    </w:p>
    <w:p w14:paraId="6F507433" w14:textId="77777777" w:rsidR="00A0067E" w:rsidRDefault="00467CDC">
      <w:pPr>
        <w:pStyle w:val="NormalWeb"/>
        <w:divId w:val="1833448681"/>
      </w:pPr>
      <w:r>
        <w:lastRenderedPageBreak/>
        <w:t xml:space="preserve">Below, </w:t>
      </w:r>
      <w:proofErr w:type="spellStart"/>
      <w:r>
        <w:rPr>
          <w:rStyle w:val="HTMLCode"/>
        </w:rPr>
        <w:t>linelist</w:t>
      </w:r>
      <w:proofErr w:type="spellEnd"/>
      <w:r>
        <w:t xml:space="preserve"> is grouped by gender and </w:t>
      </w:r>
      <w:proofErr w:type="spellStart"/>
      <w:r>
        <w:t>summarised</w:t>
      </w:r>
      <w:proofErr w:type="spellEnd"/>
      <w:r>
        <w:t xml:space="preserve"> into a table that described the number of cases with known outcome, deaths, and recovered. Piping the table to </w:t>
      </w:r>
      <w:proofErr w:type="spellStart"/>
      <w:r>
        <w:rPr>
          <w:rStyle w:val="HTMLCode"/>
        </w:rPr>
        <w:t>adorn_</w:t>
      </w:r>
      <w:proofErr w:type="gramStart"/>
      <w:r>
        <w:rPr>
          <w:rStyle w:val="HTMLCode"/>
        </w:rPr>
        <w:t>totals</w:t>
      </w:r>
      <w:proofErr w:type="spellEnd"/>
      <w:r>
        <w:rPr>
          <w:rStyle w:val="HTMLCode"/>
        </w:rPr>
        <w:t>(</w:t>
      </w:r>
      <w:proofErr w:type="gramEnd"/>
      <w:r>
        <w:rPr>
          <w:rStyle w:val="HTMLCode"/>
        </w:rPr>
        <w:t>)</w:t>
      </w:r>
      <w:r>
        <w:t xml:space="preserve"> adds a total row at the bottom reflecting the sum of each column. The further </w:t>
      </w:r>
      <w:r>
        <w:rPr>
          <w:rStyle w:val="HTMLCode"/>
        </w:rPr>
        <w:t>adorn_*()</w:t>
      </w:r>
      <w:r>
        <w:t xml:space="preserve"> functions adjust the display as noted in the code.</w:t>
      </w:r>
    </w:p>
    <w:p w14:paraId="7C86CCD9" w14:textId="77777777" w:rsidR="00A0067E" w:rsidRDefault="00467CDC">
      <w:pPr>
        <w:pStyle w:val="Heading4"/>
        <w:divId w:val="1496342656"/>
        <w:rPr>
          <w:rFonts w:eastAsia="Times New Roman"/>
        </w:rPr>
      </w:pPr>
      <w:proofErr w:type="spellStart"/>
      <w:proofErr w:type="gramStart"/>
      <w:r>
        <w:rPr>
          <w:rStyle w:val="HTMLCode"/>
        </w:rPr>
        <w:t>summarise</w:t>
      </w:r>
      <w:proofErr w:type="spellEnd"/>
      <w:r>
        <w:rPr>
          <w:rStyle w:val="HTMLCode"/>
        </w:rPr>
        <w:t>(</w:t>
      </w:r>
      <w:proofErr w:type="gramEnd"/>
      <w:r>
        <w:rPr>
          <w:rStyle w:val="HTMLCode"/>
        </w:rPr>
        <w:t>)</w:t>
      </w:r>
      <w:r>
        <w:rPr>
          <w:rFonts w:eastAsia="Times New Roman"/>
        </w:rPr>
        <w:t xml:space="preserve"> on “total” data and then </w:t>
      </w:r>
      <w:proofErr w:type="spellStart"/>
      <w:r>
        <w:rPr>
          <w:rStyle w:val="HTMLCode"/>
        </w:rPr>
        <w:t>bind_rows</w:t>
      </w:r>
      <w:proofErr w:type="spellEnd"/>
      <w:r>
        <w:rPr>
          <w:rStyle w:val="HTMLCode"/>
        </w:rPr>
        <w:t>()</w:t>
      </w:r>
    </w:p>
    <w:p w14:paraId="5A6D98A4" w14:textId="77777777" w:rsidR="00A0067E" w:rsidRDefault="00467CDC">
      <w:pPr>
        <w:pStyle w:val="NormalWeb"/>
        <w:divId w:val="1496342656"/>
      </w:pPr>
      <w:r>
        <w:t xml:space="preserve">If your table consists of summary statistics such as </w:t>
      </w:r>
      <w:proofErr w:type="gramStart"/>
      <w:r>
        <w:rPr>
          <w:rStyle w:val="HTMLCode"/>
        </w:rPr>
        <w:t>median(</w:t>
      </w:r>
      <w:proofErr w:type="gramEnd"/>
      <w:r>
        <w:rPr>
          <w:rStyle w:val="HTMLCode"/>
        </w:rPr>
        <w:t>)</w:t>
      </w:r>
      <w:r>
        <w:t xml:space="preserve">, </w:t>
      </w:r>
      <w:r>
        <w:rPr>
          <w:rStyle w:val="HTMLCode"/>
        </w:rPr>
        <w:t>mean()</w:t>
      </w:r>
      <w:r>
        <w:t xml:space="preserve">, </w:t>
      </w:r>
      <w:proofErr w:type="spellStart"/>
      <w:r>
        <w:t>etc</w:t>
      </w:r>
      <w:proofErr w:type="spellEnd"/>
      <w:r>
        <w:t xml:space="preserve">, the </w:t>
      </w:r>
      <w:proofErr w:type="spellStart"/>
      <w:r>
        <w:rPr>
          <w:rStyle w:val="HTMLCode"/>
        </w:rPr>
        <w:t>adorn_totals</w:t>
      </w:r>
      <w:proofErr w:type="spellEnd"/>
      <w:r>
        <w:rPr>
          <w:rStyle w:val="HTMLCode"/>
        </w:rPr>
        <w:t>()</w:t>
      </w:r>
      <w:r>
        <w:t xml:space="preserve"> approach shown above will </w:t>
      </w:r>
      <w:r>
        <w:rPr>
          <w:rStyle w:val="Emphasis"/>
        </w:rPr>
        <w:t>not</w:t>
      </w:r>
      <w:r>
        <w:t xml:space="preserve"> be sufficient. Instead, to get summary statistics for the entire dataset you must calculate them with a separate </w:t>
      </w:r>
      <w:proofErr w:type="spellStart"/>
      <w:proofErr w:type="gramStart"/>
      <w:r>
        <w:rPr>
          <w:rStyle w:val="HTMLCode"/>
        </w:rPr>
        <w:t>summarise</w:t>
      </w:r>
      <w:proofErr w:type="spellEnd"/>
      <w:r>
        <w:rPr>
          <w:rStyle w:val="HTMLCode"/>
        </w:rPr>
        <w:t>(</w:t>
      </w:r>
      <w:proofErr w:type="gramEnd"/>
      <w:r>
        <w:rPr>
          <w:rStyle w:val="HTMLCode"/>
        </w:rPr>
        <w:t>)</w:t>
      </w:r>
      <w:r>
        <w:t xml:space="preserve"> command and then bind the results to the original grouped summary table. To do the binding you can use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from </w:t>
      </w:r>
      <w:proofErr w:type="spellStart"/>
      <w:r>
        <w:rPr>
          <w:rStyle w:val="Strong"/>
        </w:rPr>
        <w:t>dplyr</w:t>
      </w:r>
      <w:proofErr w:type="spellEnd"/>
      <w:r>
        <w:t xml:space="preserve"> s described in the </w:t>
      </w:r>
      <w:hyperlink w:anchor="joining-data" w:history="1">
        <w:r>
          <w:rPr>
            <w:rStyle w:val="Hyperlink"/>
          </w:rPr>
          <w:t>Joining data</w:t>
        </w:r>
      </w:hyperlink>
      <w:r>
        <w:t xml:space="preserve"> page. Below is an example:</w:t>
      </w:r>
    </w:p>
    <w:p w14:paraId="3985B680" w14:textId="77777777" w:rsidR="00A0067E" w:rsidRDefault="00467CDC">
      <w:pPr>
        <w:pStyle w:val="NormalWeb"/>
        <w:divId w:val="1496342656"/>
      </w:pPr>
      <w:r>
        <w:t xml:space="preserve">You can make a summary table of outcome </w:t>
      </w:r>
      <w:r>
        <w:rPr>
          <w:rStyle w:val="Emphasis"/>
        </w:rPr>
        <w:t>by hospital</w:t>
      </w:r>
      <w:r>
        <w:t xml:space="preserve"> with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and </w:t>
      </w:r>
      <w:proofErr w:type="spellStart"/>
      <w:r>
        <w:rPr>
          <w:rStyle w:val="HTMLCode"/>
        </w:rPr>
        <w:t>summarise</w:t>
      </w:r>
      <w:proofErr w:type="spellEnd"/>
      <w:r>
        <w:rPr>
          <w:rStyle w:val="HTMLCode"/>
        </w:rPr>
        <w:t>()</w:t>
      </w:r>
      <w:r>
        <w:t xml:space="preserve"> like this:</w:t>
      </w:r>
    </w:p>
    <w:p w14:paraId="59B72E0E" w14:textId="77777777" w:rsidR="00A0067E" w:rsidRDefault="00467CDC">
      <w:pPr>
        <w:pStyle w:val="NormalWeb"/>
        <w:divId w:val="1496342656"/>
      </w:pPr>
      <w:r>
        <w:t xml:space="preserve">To get the totals, run the same </w:t>
      </w:r>
      <w:proofErr w:type="spellStart"/>
      <w:proofErr w:type="gramStart"/>
      <w:r>
        <w:rPr>
          <w:rStyle w:val="HTMLCode"/>
        </w:rPr>
        <w:t>summarise</w:t>
      </w:r>
      <w:proofErr w:type="spellEnd"/>
      <w:r>
        <w:rPr>
          <w:rStyle w:val="HTMLCode"/>
        </w:rPr>
        <w:t>(</w:t>
      </w:r>
      <w:proofErr w:type="gramEnd"/>
      <w:r>
        <w:rPr>
          <w:rStyle w:val="HTMLCode"/>
        </w:rPr>
        <w:t>)</w:t>
      </w:r>
      <w:r>
        <w:t xml:space="preserve"> command but only group the data by outcome (not by hospital), like this:</w:t>
      </w:r>
    </w:p>
    <w:p w14:paraId="636EBBF4" w14:textId="77777777" w:rsidR="00A0067E" w:rsidRDefault="00467CDC">
      <w:pPr>
        <w:pStyle w:val="NormalWeb"/>
        <w:divId w:val="1496342656"/>
      </w:pPr>
      <w:r>
        <w:t xml:space="preserve">We can bind these two data frames together. Note that </w:t>
      </w:r>
      <w:proofErr w:type="spellStart"/>
      <w:r>
        <w:rPr>
          <w:rStyle w:val="HTMLCode"/>
        </w:rPr>
        <w:t>by_hospital</w:t>
      </w:r>
      <w:proofErr w:type="spellEnd"/>
      <w:r>
        <w:t xml:space="preserve"> has 4 columns whereas </w:t>
      </w:r>
      <w:r>
        <w:rPr>
          <w:rStyle w:val="HTMLCode"/>
        </w:rPr>
        <w:t>totals</w:t>
      </w:r>
      <w:r>
        <w:t xml:space="preserve"> </w:t>
      </w:r>
      <w:proofErr w:type="gramStart"/>
      <w:r>
        <w:t>has</w:t>
      </w:r>
      <w:proofErr w:type="gramEnd"/>
      <w:r>
        <w:t xml:space="preserve"> 3 columns. By using </w:t>
      </w:r>
      <w:proofErr w:type="spellStart"/>
      <w:r>
        <w:rPr>
          <w:rStyle w:val="HTMLCode"/>
        </w:rPr>
        <w:t>bind_</w:t>
      </w:r>
      <w:proofErr w:type="gramStart"/>
      <w:r>
        <w:rPr>
          <w:rStyle w:val="HTMLCode"/>
        </w:rPr>
        <w:t>rows</w:t>
      </w:r>
      <w:proofErr w:type="spellEnd"/>
      <w:r>
        <w:rPr>
          <w:rStyle w:val="HTMLCode"/>
        </w:rPr>
        <w:t>(</w:t>
      </w:r>
      <w:proofErr w:type="gramEnd"/>
      <w:r>
        <w:rPr>
          <w:rStyle w:val="HTMLCode"/>
        </w:rPr>
        <w:t>)</w:t>
      </w:r>
      <w:r>
        <w:t xml:space="preserve">, the columns are combined by name, and any extra space is filled in with </w:t>
      </w:r>
      <w:r>
        <w:rPr>
          <w:rStyle w:val="HTMLCode"/>
        </w:rPr>
        <w:t>NA</w:t>
      </w:r>
      <w:r>
        <w:t xml:space="preserve"> (</w:t>
      </w:r>
      <w:proofErr w:type="spellStart"/>
      <w:r>
        <w:t>e.g</w:t>
      </w:r>
      <w:proofErr w:type="spellEnd"/>
      <w:r>
        <w:t xml:space="preserve"> the column </w:t>
      </w:r>
      <w:r>
        <w:rPr>
          <w:rStyle w:val="HTMLCode"/>
        </w:rPr>
        <w:t>hospital</w:t>
      </w:r>
      <w:r>
        <w:t xml:space="preserve"> values for the two new </w:t>
      </w:r>
      <w:r>
        <w:rPr>
          <w:rStyle w:val="HTMLCode"/>
        </w:rPr>
        <w:t>totals</w:t>
      </w:r>
      <w:r>
        <w:t xml:space="preserve"> rows). After binding the rows, we convert these empty spaces to “Total” using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(see </w:t>
      </w:r>
      <w:hyperlink w:anchor="cleaning-data-and-core-functions" w:history="1">
        <w:r>
          <w:rPr>
            <w:rStyle w:val="Hyperlink"/>
          </w:rPr>
          <w:t>Cleaning data and core functions</w:t>
        </w:r>
      </w:hyperlink>
      <w:r>
        <w:t xml:space="preserve"> page).</w:t>
      </w:r>
    </w:p>
    <w:p w14:paraId="2A2D7CEC" w14:textId="77777777" w:rsidR="00A0067E" w:rsidRDefault="00467CDC">
      <w:pPr>
        <w:pStyle w:val="NormalWeb"/>
        <w:divId w:val="1496342656"/>
      </w:pPr>
      <w:r>
        <w:t>Here is the new table with “Total” rows at the bottom.</w:t>
      </w:r>
    </w:p>
    <w:p w14:paraId="2E1E3830" w14:textId="77777777" w:rsidR="00A0067E" w:rsidRDefault="00467CDC">
      <w:pPr>
        <w:pStyle w:val="NormalWeb"/>
        <w:divId w:val="1496342656"/>
      </w:pPr>
      <w:r>
        <w:t xml:space="preserve">This table is in a “long” format, which may be what you want. </w:t>
      </w:r>
      <w:r>
        <w:rPr>
          <w:rStyle w:val="Emphasis"/>
        </w:rPr>
        <w:t>Optionally</w:t>
      </w:r>
      <w:r>
        <w:t xml:space="preserve">, you can </w:t>
      </w:r>
      <w:r>
        <w:rPr>
          <w:rStyle w:val="Emphasis"/>
        </w:rPr>
        <w:t>pivot</w:t>
      </w:r>
      <w:r>
        <w:t xml:space="preserve"> this table </w:t>
      </w:r>
      <w:r>
        <w:rPr>
          <w:rStyle w:val="Emphasis"/>
        </w:rPr>
        <w:t>wider</w:t>
      </w:r>
      <w:r>
        <w:t xml:space="preserve"> to make it more readable. See the section on pivoting wider above, and the </w:t>
      </w:r>
      <w:hyperlink w:anchor="pivoting-data" w:history="1">
        <w:r>
          <w:rPr>
            <w:rStyle w:val="Hyperlink"/>
          </w:rPr>
          <w:t>Pivoting data</w:t>
        </w:r>
      </w:hyperlink>
      <w:r>
        <w:t xml:space="preserve"> page. You can also add more </w:t>
      </w:r>
      <w:proofErr w:type="gramStart"/>
      <w:r>
        <w:t>columns, and</w:t>
      </w:r>
      <w:proofErr w:type="gramEnd"/>
      <w:r>
        <w:t xml:space="preserve"> arrange it nicely. This code is below.</w:t>
      </w:r>
    </w:p>
    <w:p w14:paraId="585E43BB" w14:textId="77777777" w:rsidR="00A0067E" w:rsidRDefault="00467CDC">
      <w:pPr>
        <w:pStyle w:val="NormalWeb"/>
        <w:divId w:val="1496342656"/>
      </w:pPr>
      <w:r>
        <w:t xml:space="preserve">And then you can print this nicely as an image - below is the output printed with </w:t>
      </w:r>
      <w:proofErr w:type="spellStart"/>
      <w:r>
        <w:rPr>
          <w:rStyle w:val="Strong"/>
        </w:rPr>
        <w:t>flextable</w:t>
      </w:r>
      <w:proofErr w:type="spellEnd"/>
      <w:r>
        <w:t xml:space="preserve">. You can read more in depth about this example and how to achieve this “pretty” table in the </w:t>
      </w:r>
      <w:hyperlink w:anchor="tables-for-presentation" w:history="1">
        <w:r>
          <w:rPr>
            <w:rStyle w:val="Hyperlink"/>
          </w:rPr>
          <w:t>Tables for presentation</w:t>
        </w:r>
      </w:hyperlink>
      <w:r>
        <w:t xml:space="preserve"> page.</w:t>
      </w:r>
    </w:p>
    <w:p w14:paraId="335942E9" w14:textId="77777777" w:rsidR="00A0067E" w:rsidRDefault="00467CDC">
      <w:pPr>
        <w:pStyle w:val="Heading2"/>
        <w:divId w:val="2057730113"/>
        <w:rPr>
          <w:rFonts w:eastAsia="Times New Roman"/>
        </w:rPr>
      </w:pPr>
      <w:proofErr w:type="spellStart"/>
      <w:r>
        <w:rPr>
          <w:rStyle w:val="Strong"/>
          <w:rFonts w:eastAsia="Times New Roman"/>
          <w:b/>
          <w:bCs/>
        </w:rPr>
        <w:t>gtsummary</w:t>
      </w:r>
      <w:proofErr w:type="spellEnd"/>
      <w:r>
        <w:rPr>
          <w:rFonts w:eastAsia="Times New Roman"/>
        </w:rPr>
        <w:t xml:space="preserve"> package</w:t>
      </w:r>
    </w:p>
    <w:p w14:paraId="0268C6A8" w14:textId="77777777" w:rsidR="00A0067E" w:rsidRDefault="00467CDC">
      <w:pPr>
        <w:pStyle w:val="NormalWeb"/>
        <w:divId w:val="2057730113"/>
      </w:pPr>
      <w:r>
        <w:t xml:space="preserve">If you want to print your summary statistics in a pretty, publication-ready graphic, you can use the </w:t>
      </w:r>
      <w:proofErr w:type="spellStart"/>
      <w:r>
        <w:rPr>
          <w:rStyle w:val="Strong"/>
        </w:rPr>
        <w:t>gtsummary</w:t>
      </w:r>
      <w:proofErr w:type="spellEnd"/>
      <w:r>
        <w:t xml:space="preserve"> package and its function </w:t>
      </w:r>
      <w:proofErr w:type="spellStart"/>
      <w:r>
        <w:rPr>
          <w:rStyle w:val="HTMLCode"/>
        </w:rPr>
        <w:t>tbl_</w:t>
      </w:r>
      <w:proofErr w:type="gramStart"/>
      <w:r>
        <w:rPr>
          <w:rStyle w:val="HTMLCode"/>
        </w:rPr>
        <w:t>summary</w:t>
      </w:r>
      <w:proofErr w:type="spellEnd"/>
      <w:r>
        <w:rPr>
          <w:rStyle w:val="HTMLCode"/>
        </w:rPr>
        <w:t>(</w:t>
      </w:r>
      <w:proofErr w:type="gramEnd"/>
      <w:r>
        <w:rPr>
          <w:rStyle w:val="HTMLCode"/>
        </w:rPr>
        <w:t>)</w:t>
      </w:r>
      <w:r>
        <w:t xml:space="preserve">. The code can seem complex at first, but the outputs look very nice and print to your RStudio Viewer panel as an HTML image. Read a </w:t>
      </w:r>
      <w:hyperlink r:id="rId279" w:history="1">
        <w:r>
          <w:rPr>
            <w:rStyle w:val="Hyperlink"/>
          </w:rPr>
          <w:t>vignette here</w:t>
        </w:r>
      </w:hyperlink>
      <w:r>
        <w:t>.</w:t>
      </w:r>
    </w:p>
    <w:p w14:paraId="0899BEA0" w14:textId="77777777" w:rsidR="00A0067E" w:rsidRDefault="00467CDC">
      <w:pPr>
        <w:pStyle w:val="NormalWeb"/>
        <w:divId w:val="2057730113"/>
      </w:pPr>
      <w:r>
        <w:t xml:space="preserve">You can also add the results of statistical tests to </w:t>
      </w:r>
      <w:proofErr w:type="spellStart"/>
      <w:r>
        <w:rPr>
          <w:rStyle w:val="Strong"/>
        </w:rPr>
        <w:t>gtsummary</w:t>
      </w:r>
      <w:proofErr w:type="spellEnd"/>
      <w:r>
        <w:t xml:space="preserve"> tables. This process is described in the </w:t>
      </w:r>
      <w:proofErr w:type="spellStart"/>
      <w:r>
        <w:rPr>
          <w:rStyle w:val="Strong"/>
        </w:rPr>
        <w:t>gtsummary</w:t>
      </w:r>
      <w:proofErr w:type="spellEnd"/>
      <w:r>
        <w:t xml:space="preserve"> section of the </w:t>
      </w:r>
      <w:hyperlink w:anchor="stats_gt" w:history="1">
        <w:r>
          <w:rPr>
            <w:rStyle w:val="Hyperlink"/>
          </w:rPr>
          <w:t>Simple statistical tests</w:t>
        </w:r>
      </w:hyperlink>
      <w:r>
        <w:t xml:space="preserve"> page.</w:t>
      </w:r>
    </w:p>
    <w:p w14:paraId="0D32BE52" w14:textId="77777777" w:rsidR="00A0067E" w:rsidRDefault="00467CDC">
      <w:pPr>
        <w:pStyle w:val="NormalWeb"/>
        <w:divId w:val="2057730113"/>
      </w:pPr>
      <w:r>
        <w:lastRenderedPageBreak/>
        <w:t xml:space="preserve">To introduce </w:t>
      </w:r>
      <w:proofErr w:type="spellStart"/>
      <w:r>
        <w:rPr>
          <w:rStyle w:val="HTMLCode"/>
        </w:rPr>
        <w:t>tbl_</w:t>
      </w:r>
      <w:proofErr w:type="gramStart"/>
      <w:r>
        <w:rPr>
          <w:rStyle w:val="HTMLCode"/>
        </w:rPr>
        <w:t>summary</w:t>
      </w:r>
      <w:proofErr w:type="spellEnd"/>
      <w:r>
        <w:rPr>
          <w:rStyle w:val="HTMLCode"/>
        </w:rPr>
        <w:t>(</w:t>
      </w:r>
      <w:proofErr w:type="gramEnd"/>
      <w:r>
        <w:rPr>
          <w:rStyle w:val="HTMLCode"/>
        </w:rPr>
        <w:t>)</w:t>
      </w:r>
      <w:r>
        <w:t xml:space="preserve"> we will show the most basic behavior first, which actually produces a large and beautiful table. Then, we will examine in detail how to </w:t>
      </w:r>
      <w:proofErr w:type="gramStart"/>
      <w:r>
        <w:t>make adjustments</w:t>
      </w:r>
      <w:proofErr w:type="gramEnd"/>
      <w:r>
        <w:t xml:space="preserve"> and more tailored tables.</w:t>
      </w:r>
    </w:p>
    <w:p w14:paraId="6EBC111D" w14:textId="77777777" w:rsidR="00A0067E" w:rsidRDefault="00467CDC">
      <w:pPr>
        <w:pStyle w:val="Heading3"/>
        <w:divId w:val="899292823"/>
        <w:rPr>
          <w:rFonts w:eastAsia="Times New Roman"/>
        </w:rPr>
      </w:pPr>
      <w:r>
        <w:rPr>
          <w:rFonts w:eastAsia="Times New Roman"/>
        </w:rPr>
        <w:t>Summary table</w:t>
      </w:r>
    </w:p>
    <w:p w14:paraId="3FE98577" w14:textId="77777777" w:rsidR="00A0067E" w:rsidRDefault="00467CDC">
      <w:pPr>
        <w:pStyle w:val="NormalWeb"/>
        <w:divId w:val="899292823"/>
      </w:pPr>
      <w:r>
        <w:t xml:space="preserve">The default behavior of </w:t>
      </w:r>
      <w:proofErr w:type="spellStart"/>
      <w:r>
        <w:rPr>
          <w:rStyle w:val="HTMLCode"/>
        </w:rPr>
        <w:t>tbl_</w:t>
      </w:r>
      <w:proofErr w:type="gramStart"/>
      <w:r>
        <w:rPr>
          <w:rStyle w:val="HTMLCode"/>
        </w:rPr>
        <w:t>summary</w:t>
      </w:r>
      <w:proofErr w:type="spellEnd"/>
      <w:r>
        <w:rPr>
          <w:rStyle w:val="HTMLCode"/>
        </w:rPr>
        <w:t>(</w:t>
      </w:r>
      <w:proofErr w:type="gramEnd"/>
      <w:r>
        <w:rPr>
          <w:rStyle w:val="HTMLCode"/>
        </w:rPr>
        <w:t>)</w:t>
      </w:r>
      <w:r>
        <w:t xml:space="preserve"> is quite incredible - it takes the columns you provide and creates a summary table in one command. The function prints statistics appropriate to the column class: median and inter-quartile range (IQR) for numeric columns, and counts (%) for categorical columns. Missing values are converted to “Unknown”. Footnotes are added to the bottom to explain the statistics, while the total N is shown at the top.</w:t>
      </w:r>
    </w:p>
    <w:p w14:paraId="7CB209CF" w14:textId="77777777" w:rsidR="00A0067E" w:rsidRDefault="00467CDC">
      <w:pPr>
        <w:pStyle w:val="Heading3"/>
        <w:divId w:val="355355604"/>
        <w:rPr>
          <w:rFonts w:eastAsia="Times New Roman"/>
        </w:rPr>
      </w:pPr>
      <w:r>
        <w:rPr>
          <w:rFonts w:eastAsia="Times New Roman"/>
        </w:rPr>
        <w:t>Adjustments</w:t>
      </w:r>
    </w:p>
    <w:p w14:paraId="552F3366" w14:textId="77777777" w:rsidR="00A0067E" w:rsidRDefault="00467CDC">
      <w:pPr>
        <w:pStyle w:val="NormalWeb"/>
        <w:divId w:val="355355604"/>
      </w:pPr>
      <w:r>
        <w:t xml:space="preserve">Now we will explain how the function works and how to </w:t>
      </w:r>
      <w:proofErr w:type="gramStart"/>
      <w:r>
        <w:t>make adjustments</w:t>
      </w:r>
      <w:proofErr w:type="gramEnd"/>
      <w:r>
        <w:t>. The key arguments are detailed below:</w:t>
      </w:r>
    </w:p>
    <w:p w14:paraId="0ED3AACC" w14:textId="77777777" w:rsidR="00A0067E" w:rsidRDefault="00467CDC">
      <w:pPr>
        <w:pStyle w:val="NormalWeb"/>
        <w:divId w:val="355355604"/>
      </w:pPr>
      <w:r>
        <w:rPr>
          <w:rStyle w:val="HTMLCode"/>
          <w:b/>
          <w:bCs/>
        </w:rPr>
        <w:t>by =</w:t>
      </w:r>
      <w:r>
        <w:br/>
        <w:t>You can stratify your table by a column (</w:t>
      </w:r>
      <w:proofErr w:type="gramStart"/>
      <w:r>
        <w:t>e.g.</w:t>
      </w:r>
      <w:proofErr w:type="gramEnd"/>
      <w:r>
        <w:t xml:space="preserve"> by </w:t>
      </w:r>
      <w:r>
        <w:rPr>
          <w:rStyle w:val="HTMLCode"/>
        </w:rPr>
        <w:t>outcome</w:t>
      </w:r>
      <w:r>
        <w:t>), creating a 2-way table.</w:t>
      </w:r>
    </w:p>
    <w:p w14:paraId="694C064F" w14:textId="77777777" w:rsidR="00A0067E" w:rsidRDefault="00467CDC">
      <w:pPr>
        <w:pStyle w:val="NormalWeb"/>
        <w:divId w:val="355355604"/>
      </w:pPr>
      <w:r>
        <w:rPr>
          <w:rStyle w:val="HTMLCode"/>
          <w:b/>
          <w:bCs/>
        </w:rPr>
        <w:t>statistic =</w:t>
      </w:r>
      <w:r>
        <w:br/>
        <w:t xml:space="preserve">Use an </w:t>
      </w:r>
      <w:proofErr w:type="gramStart"/>
      <w:r>
        <w:t>equations</w:t>
      </w:r>
      <w:proofErr w:type="gramEnd"/>
      <w:r>
        <w:t xml:space="preserve"> to specify which statistics to show and how to display them. There are two sides to the equation, separated by a tilde </w:t>
      </w:r>
      <w:r>
        <w:rPr>
          <w:rStyle w:val="HTMLCode"/>
        </w:rPr>
        <w:t>~</w:t>
      </w:r>
      <w:r>
        <w:t>. On the right side, in quotes, is the statistical display desired, and on the left are the columns to which that display will apply.</w:t>
      </w:r>
    </w:p>
    <w:p w14:paraId="249AF95D" w14:textId="77777777" w:rsidR="00A0067E" w:rsidRDefault="00467CDC">
      <w:pPr>
        <w:numPr>
          <w:ilvl w:val="0"/>
          <w:numId w:val="149"/>
        </w:numPr>
        <w:spacing w:before="100" w:beforeAutospacing="1" w:after="100" w:afterAutospacing="1"/>
        <w:divId w:val="355355604"/>
        <w:rPr>
          <w:rFonts w:eastAsia="Times New Roman"/>
        </w:rPr>
      </w:pPr>
      <w:r>
        <w:rPr>
          <w:rFonts w:eastAsia="Times New Roman"/>
        </w:rPr>
        <w:t xml:space="preserve">The right side of the equation uses the syntax of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rPr>
          <w:rFonts w:eastAsia="Times New Roman"/>
        </w:rPr>
        <w:t xml:space="preserve"> from </w:t>
      </w:r>
      <w:proofErr w:type="spellStart"/>
      <w:r>
        <w:rPr>
          <w:rStyle w:val="Strong"/>
          <w:rFonts w:eastAsia="Times New Roman"/>
        </w:rPr>
        <w:t>stringr</w:t>
      </w:r>
      <w:proofErr w:type="spellEnd"/>
      <w:r>
        <w:rPr>
          <w:rFonts w:eastAsia="Times New Roman"/>
        </w:rPr>
        <w:t xml:space="preserve"> (see </w:t>
      </w:r>
      <w:hyperlink w:anchor="characters-and-strings" w:history="1">
        <w:r>
          <w:rPr>
            <w:rStyle w:val="Hyperlink"/>
            <w:rFonts w:eastAsia="Times New Roman"/>
          </w:rPr>
          <w:t>Characters and Strings</w:t>
        </w:r>
      </w:hyperlink>
      <w:r>
        <w:rPr>
          <w:rFonts w:eastAsia="Times New Roman"/>
        </w:rPr>
        <w:t>), with the desired display string in quotes and the statistics themselves within curly brackets. You can include statistics like “n” (for counts), “N” (for denominator), “mean”, “median”, “</w:t>
      </w:r>
      <w:proofErr w:type="spellStart"/>
      <w:r>
        <w:rPr>
          <w:rFonts w:eastAsia="Times New Roman"/>
        </w:rPr>
        <w:t>sd</w:t>
      </w:r>
      <w:proofErr w:type="spellEnd"/>
      <w:r>
        <w:rPr>
          <w:rFonts w:eastAsia="Times New Roman"/>
        </w:rPr>
        <w:t xml:space="preserve">”, “max”, “min”, percentiles as “p##” like “p25”, or percent of total as “p”. </w:t>
      </w:r>
      <w:proofErr w:type="gramStart"/>
      <w:r>
        <w:rPr>
          <w:rFonts w:eastAsia="Times New Roman"/>
        </w:rPr>
        <w:t xml:space="preserve">See </w:t>
      </w:r>
      <w:r>
        <w:rPr>
          <w:rStyle w:val="HTMLCode"/>
        </w:rPr>
        <w:t>?</w:t>
      </w:r>
      <w:proofErr w:type="spellStart"/>
      <w:r>
        <w:rPr>
          <w:rStyle w:val="HTMLCode"/>
        </w:rPr>
        <w:t>tbl</w:t>
      </w:r>
      <w:proofErr w:type="gramEnd"/>
      <w:r>
        <w:rPr>
          <w:rStyle w:val="HTMLCode"/>
        </w:rPr>
        <w:t>_summary</w:t>
      </w:r>
      <w:proofErr w:type="spellEnd"/>
      <w:r>
        <w:rPr>
          <w:rFonts w:eastAsia="Times New Roman"/>
        </w:rPr>
        <w:t xml:space="preserve"> for details.</w:t>
      </w:r>
    </w:p>
    <w:p w14:paraId="685D3781" w14:textId="77777777" w:rsidR="00A0067E" w:rsidRDefault="00467CDC">
      <w:pPr>
        <w:numPr>
          <w:ilvl w:val="0"/>
          <w:numId w:val="149"/>
        </w:numPr>
        <w:spacing w:before="100" w:beforeAutospacing="1" w:after="100" w:afterAutospacing="1"/>
        <w:divId w:val="355355604"/>
        <w:rPr>
          <w:rFonts w:eastAsia="Times New Roman"/>
        </w:rPr>
      </w:pPr>
      <w:r>
        <w:rPr>
          <w:rFonts w:eastAsia="Times New Roman"/>
        </w:rPr>
        <w:t>For the left side of the equation, you can specify columns by name (e.g. </w:t>
      </w:r>
      <w:r>
        <w:rPr>
          <w:rStyle w:val="HTMLCode"/>
        </w:rPr>
        <w:t>age</w:t>
      </w:r>
      <w:r>
        <w:rPr>
          <w:rFonts w:eastAsia="Times New Roman"/>
        </w:rPr>
        <w:t xml:space="preserve"> or </w:t>
      </w:r>
      <w:proofErr w:type="gramStart"/>
      <w:r>
        <w:rPr>
          <w:rStyle w:val="HTMLCode"/>
        </w:rPr>
        <w:t>c(</w:t>
      </w:r>
      <w:proofErr w:type="gramEnd"/>
      <w:r>
        <w:rPr>
          <w:rStyle w:val="HTMLCode"/>
        </w:rPr>
        <w:t>age, gender)</w:t>
      </w:r>
      <w:r>
        <w:rPr>
          <w:rFonts w:eastAsia="Times New Roman"/>
        </w:rPr>
        <w:t xml:space="preserve">) or using helpers such as </w:t>
      </w:r>
      <w:proofErr w:type="spellStart"/>
      <w:r>
        <w:rPr>
          <w:rStyle w:val="HTMLCode"/>
        </w:rPr>
        <w:t>all_continuous</w:t>
      </w:r>
      <w:proofErr w:type="spellEnd"/>
      <w:r>
        <w:rPr>
          <w:rStyle w:val="HTMLCode"/>
        </w:rPr>
        <w:t>()</w:t>
      </w:r>
      <w:r>
        <w:rPr>
          <w:rFonts w:eastAsia="Times New Roman"/>
        </w:rPr>
        <w:t xml:space="preserve">, </w:t>
      </w:r>
      <w:proofErr w:type="spellStart"/>
      <w:r>
        <w:rPr>
          <w:rStyle w:val="HTMLCode"/>
        </w:rPr>
        <w:t>all_categorical</w:t>
      </w:r>
      <w:proofErr w:type="spellEnd"/>
      <w:r>
        <w:rPr>
          <w:rStyle w:val="HTMLCode"/>
        </w:rPr>
        <w:t>()</w:t>
      </w:r>
      <w:r>
        <w:rPr>
          <w:rFonts w:eastAsia="Times New Roman"/>
        </w:rPr>
        <w:t xml:space="preserve">, </w:t>
      </w:r>
      <w:r>
        <w:rPr>
          <w:rStyle w:val="HTMLCode"/>
        </w:rPr>
        <w:t>contains()</w:t>
      </w:r>
      <w:r>
        <w:rPr>
          <w:rFonts w:eastAsia="Times New Roman"/>
        </w:rPr>
        <w:t xml:space="preserve">, </w:t>
      </w:r>
      <w:proofErr w:type="spellStart"/>
      <w:r>
        <w:rPr>
          <w:rStyle w:val="HTMLCode"/>
        </w:rPr>
        <w:t>starts_with</w:t>
      </w:r>
      <w:proofErr w:type="spellEnd"/>
      <w:r>
        <w:rPr>
          <w:rStyle w:val="HTMLCode"/>
        </w:rPr>
        <w:t>()</w:t>
      </w:r>
      <w:r>
        <w:rPr>
          <w:rFonts w:eastAsia="Times New Roman"/>
        </w:rPr>
        <w:t>, etc.</w:t>
      </w:r>
    </w:p>
    <w:p w14:paraId="5B273E15" w14:textId="77777777" w:rsidR="00A0067E" w:rsidRDefault="00467CDC">
      <w:pPr>
        <w:pStyle w:val="NormalWeb"/>
        <w:divId w:val="355355604"/>
      </w:pPr>
      <w:r>
        <w:t xml:space="preserve">A simple example of a </w:t>
      </w:r>
      <w:r>
        <w:rPr>
          <w:rStyle w:val="HTMLCode"/>
        </w:rPr>
        <w:t>statistic =</w:t>
      </w:r>
      <w:r>
        <w:t xml:space="preserve"> equation might look like below, to only print the mean of column </w:t>
      </w:r>
      <w:proofErr w:type="spellStart"/>
      <w:r>
        <w:rPr>
          <w:rStyle w:val="HTMLCode"/>
        </w:rPr>
        <w:t>age_years</w:t>
      </w:r>
      <w:proofErr w:type="spellEnd"/>
      <w:r>
        <w:t>:</w:t>
      </w:r>
    </w:p>
    <w:p w14:paraId="0B858CE4" w14:textId="77777777" w:rsidR="00A0067E" w:rsidRDefault="00467CDC">
      <w:pPr>
        <w:pStyle w:val="NormalWeb"/>
        <w:divId w:val="355355604"/>
      </w:pPr>
      <w:r>
        <w:t xml:space="preserve">A slightly more complex equation might look like </w:t>
      </w:r>
      <w:r>
        <w:rPr>
          <w:rStyle w:val="HTMLCode"/>
        </w:rPr>
        <w:t>"({min}, {max})"</w:t>
      </w:r>
      <w:r>
        <w:t>, incorporating the max and min values within parentheses and separated by a comma:</w:t>
      </w:r>
    </w:p>
    <w:p w14:paraId="1D7AB177" w14:textId="77777777" w:rsidR="00A0067E" w:rsidRDefault="00467CDC">
      <w:pPr>
        <w:pStyle w:val="NormalWeb"/>
        <w:divId w:val="355355604"/>
      </w:pPr>
      <w:r>
        <w:t xml:space="preserve">You can also differentiate syntax for separate columns or types of columns. In the more complex example below, the value provided to </w:t>
      </w:r>
      <w:proofErr w:type="spellStart"/>
      <w:r>
        <w:rPr>
          <w:rStyle w:val="HTMLCode"/>
        </w:rPr>
        <w:t>statistc</w:t>
      </w:r>
      <w:proofErr w:type="spellEnd"/>
      <w:r>
        <w:rPr>
          <w:rStyle w:val="HTMLCode"/>
        </w:rPr>
        <w:t xml:space="preserve"> =</w:t>
      </w:r>
      <w:r>
        <w:t xml:space="preserve"> is a </w:t>
      </w:r>
      <w:r>
        <w:rPr>
          <w:rStyle w:val="Strong"/>
        </w:rPr>
        <w:t>list</w:t>
      </w:r>
      <w:r>
        <w:t xml:space="preserve"> indicating that for all continuous columns the table should print mean with standard deviation in parentheses, while for all categorical columns it should print the n, denominator, and percent.</w:t>
      </w:r>
    </w:p>
    <w:p w14:paraId="06F6E346" w14:textId="77777777" w:rsidR="00A0067E" w:rsidRDefault="00467CDC">
      <w:pPr>
        <w:pStyle w:val="NormalWeb"/>
        <w:divId w:val="355355604"/>
      </w:pPr>
      <w:r>
        <w:rPr>
          <w:rStyle w:val="HTMLCode"/>
          <w:b/>
          <w:bCs/>
        </w:rPr>
        <w:lastRenderedPageBreak/>
        <w:t>digits =</w:t>
      </w:r>
      <w:r>
        <w:br/>
        <w:t>Adjust the digits and rounding. Optionally, this can be specified to be for continuous columns only (as below).</w:t>
      </w:r>
    </w:p>
    <w:p w14:paraId="48799B04" w14:textId="77777777" w:rsidR="00A0067E" w:rsidRDefault="00467CDC">
      <w:pPr>
        <w:pStyle w:val="NormalWeb"/>
        <w:divId w:val="355355604"/>
      </w:pPr>
      <w:r>
        <w:rPr>
          <w:rStyle w:val="HTMLCode"/>
          <w:b/>
          <w:bCs/>
        </w:rPr>
        <w:t>label =</w:t>
      </w:r>
      <w:r>
        <w:br/>
        <w:t>Adjust how the column name should be displayed. Provide the column name and its desired label separated by a tilde. The default is the column name.</w:t>
      </w:r>
    </w:p>
    <w:p w14:paraId="7C3CD732" w14:textId="77777777" w:rsidR="00A0067E" w:rsidRDefault="00467CDC">
      <w:pPr>
        <w:pStyle w:val="NormalWeb"/>
        <w:divId w:val="355355604"/>
      </w:pPr>
      <w:proofErr w:type="spellStart"/>
      <w:r>
        <w:rPr>
          <w:rStyle w:val="HTMLCode"/>
          <w:b/>
          <w:bCs/>
        </w:rPr>
        <w:t>missing_text</w:t>
      </w:r>
      <w:proofErr w:type="spellEnd"/>
      <w:r>
        <w:rPr>
          <w:rStyle w:val="HTMLCode"/>
          <w:b/>
          <w:bCs/>
        </w:rPr>
        <w:t xml:space="preserve"> =</w:t>
      </w:r>
      <w:r>
        <w:br/>
        <w:t>Adjust how missing values are displayed. The default is “Unknown”.</w:t>
      </w:r>
    </w:p>
    <w:p w14:paraId="451884D6" w14:textId="77777777" w:rsidR="00A0067E" w:rsidRDefault="00467CDC">
      <w:pPr>
        <w:pStyle w:val="NormalWeb"/>
        <w:divId w:val="355355604"/>
      </w:pPr>
      <w:r>
        <w:rPr>
          <w:rStyle w:val="HTMLCode"/>
          <w:b/>
          <w:bCs/>
        </w:rPr>
        <w:t>type =</w:t>
      </w:r>
      <w:r>
        <w:br/>
        <w:t xml:space="preserve">This is used to adjust how many levels of the statistics are shown. The syntax is </w:t>
      </w:r>
      <w:proofErr w:type="gramStart"/>
      <w:r>
        <w:t>similar to</w:t>
      </w:r>
      <w:proofErr w:type="gramEnd"/>
      <w:r>
        <w:t xml:space="preserve"> </w:t>
      </w:r>
      <w:r>
        <w:rPr>
          <w:rStyle w:val="HTMLCode"/>
        </w:rPr>
        <w:t>statistic =</w:t>
      </w:r>
      <w:r>
        <w:t xml:space="preserve"> in that you provide an equation with columns on the left and a value on the right. Two common scenarios include:</w:t>
      </w:r>
    </w:p>
    <w:p w14:paraId="58ACE054" w14:textId="77777777" w:rsidR="00A0067E" w:rsidRDefault="00467CDC">
      <w:pPr>
        <w:numPr>
          <w:ilvl w:val="0"/>
          <w:numId w:val="150"/>
        </w:numPr>
        <w:spacing w:before="100" w:beforeAutospacing="1" w:after="100" w:afterAutospacing="1"/>
        <w:divId w:val="355355604"/>
        <w:rPr>
          <w:rFonts w:eastAsia="Times New Roman"/>
        </w:rPr>
      </w:pPr>
      <w:r>
        <w:rPr>
          <w:rStyle w:val="HTMLCode"/>
        </w:rPr>
        <w:t xml:space="preserve">type = </w:t>
      </w:r>
      <w:proofErr w:type="spellStart"/>
      <w:r>
        <w:rPr>
          <w:rStyle w:val="HTMLCode"/>
        </w:rPr>
        <w:t>all_</w:t>
      </w:r>
      <w:proofErr w:type="gramStart"/>
      <w:r>
        <w:rPr>
          <w:rStyle w:val="HTMLCode"/>
        </w:rPr>
        <w:t>categorical</w:t>
      </w:r>
      <w:proofErr w:type="spellEnd"/>
      <w:r>
        <w:rPr>
          <w:rStyle w:val="HTMLCode"/>
        </w:rPr>
        <w:t>(</w:t>
      </w:r>
      <w:proofErr w:type="gramEnd"/>
      <w:r>
        <w:rPr>
          <w:rStyle w:val="HTMLCode"/>
        </w:rPr>
        <w:t>) ~ "categorical"</w:t>
      </w:r>
      <w:r>
        <w:rPr>
          <w:rFonts w:eastAsia="Times New Roman"/>
        </w:rPr>
        <w:t xml:space="preserve"> Forces dichotomous columns (e.g. </w:t>
      </w:r>
      <w:r>
        <w:rPr>
          <w:rStyle w:val="HTMLCode"/>
        </w:rPr>
        <w:t>fever</w:t>
      </w:r>
      <w:r>
        <w:rPr>
          <w:rFonts w:eastAsia="Times New Roman"/>
        </w:rPr>
        <w:t xml:space="preserve"> yes/no) to show all levels instead of only the “yes” row</w:t>
      </w:r>
    </w:p>
    <w:p w14:paraId="7B26E781" w14:textId="77777777" w:rsidR="00A0067E" w:rsidRDefault="00467CDC">
      <w:pPr>
        <w:numPr>
          <w:ilvl w:val="0"/>
          <w:numId w:val="150"/>
        </w:numPr>
        <w:spacing w:before="100" w:beforeAutospacing="1" w:after="100" w:afterAutospacing="1"/>
        <w:divId w:val="355355604"/>
        <w:rPr>
          <w:rFonts w:eastAsia="Times New Roman"/>
        </w:rPr>
      </w:pPr>
      <w:r>
        <w:rPr>
          <w:rStyle w:val="HTMLCode"/>
        </w:rPr>
        <w:t xml:space="preserve">type = </w:t>
      </w:r>
      <w:proofErr w:type="spellStart"/>
      <w:r>
        <w:rPr>
          <w:rStyle w:val="HTMLCode"/>
        </w:rPr>
        <w:t>all_</w:t>
      </w:r>
      <w:proofErr w:type="gramStart"/>
      <w:r>
        <w:rPr>
          <w:rStyle w:val="HTMLCode"/>
        </w:rPr>
        <w:t>continuous</w:t>
      </w:r>
      <w:proofErr w:type="spellEnd"/>
      <w:r>
        <w:rPr>
          <w:rStyle w:val="HTMLCode"/>
        </w:rPr>
        <w:t>(</w:t>
      </w:r>
      <w:proofErr w:type="gramEnd"/>
      <w:r>
        <w:rPr>
          <w:rStyle w:val="HTMLCode"/>
        </w:rPr>
        <w:t>) ~ "continuous2"</w:t>
      </w:r>
      <w:r>
        <w:rPr>
          <w:rFonts w:eastAsia="Times New Roman"/>
        </w:rPr>
        <w:t xml:space="preserve"> Allows multi-line statistics per variable, as shown in a later section</w:t>
      </w:r>
    </w:p>
    <w:p w14:paraId="1E8C3CC5" w14:textId="77777777" w:rsidR="00A0067E" w:rsidRDefault="00467CDC">
      <w:pPr>
        <w:pStyle w:val="NormalWeb"/>
        <w:divId w:val="355355604"/>
      </w:pPr>
      <w:r>
        <w:t>In the example below, each of these arguments is used to modify the original summary table:</w:t>
      </w:r>
    </w:p>
    <w:p w14:paraId="0504239E" w14:textId="77777777" w:rsidR="00A0067E" w:rsidRDefault="00467CDC">
      <w:pPr>
        <w:pStyle w:val="Heading3"/>
        <w:divId w:val="492334981"/>
        <w:rPr>
          <w:rFonts w:eastAsia="Times New Roman"/>
        </w:rPr>
      </w:pPr>
      <w:r>
        <w:rPr>
          <w:rFonts w:eastAsia="Times New Roman"/>
        </w:rPr>
        <w:t>Multi-line stats for continuous variables</w:t>
      </w:r>
    </w:p>
    <w:p w14:paraId="0AD713E8" w14:textId="77777777" w:rsidR="00A0067E" w:rsidRDefault="00467CDC">
      <w:pPr>
        <w:pStyle w:val="NormalWeb"/>
        <w:divId w:val="492334981"/>
      </w:pPr>
      <w:r>
        <w:t xml:space="preserve">If you want to print multiple lines of statistics for continuous variables, you can indicate this by setting the </w:t>
      </w:r>
      <w:r>
        <w:rPr>
          <w:rStyle w:val="HTMLCode"/>
        </w:rPr>
        <w:t>type =</w:t>
      </w:r>
      <w:r>
        <w:t xml:space="preserve"> to “continuous2”. You can combine </w:t>
      </w:r>
      <w:proofErr w:type="gramStart"/>
      <w:r>
        <w:t>all of</w:t>
      </w:r>
      <w:proofErr w:type="gramEnd"/>
      <w:r>
        <w:t xml:space="preserve"> the previously shown elements in one table by choosing which statistics you want to show. To do this you need to tell the function that you want to get a table back by entering the type as “continuous2”. The number of missing values is shown as “Unknown”.</w:t>
      </w:r>
    </w:p>
    <w:p w14:paraId="782364E6" w14:textId="77777777" w:rsidR="00A0067E" w:rsidRDefault="00467CDC">
      <w:pPr>
        <w:pStyle w:val="NormalWeb"/>
        <w:divId w:val="492334981"/>
      </w:pPr>
      <w:r>
        <w:t>There are many other ways to modify these tables, including adding p-values, adjusting color and headings, etc. Many of these are described in the documentation (</w:t>
      </w:r>
      <w:proofErr w:type="gramStart"/>
      <w:r>
        <w:t xml:space="preserve">enter </w:t>
      </w:r>
      <w:r>
        <w:rPr>
          <w:rStyle w:val="HTMLCode"/>
        </w:rPr>
        <w:t>?</w:t>
      </w:r>
      <w:proofErr w:type="spellStart"/>
      <w:r>
        <w:rPr>
          <w:rStyle w:val="HTMLCode"/>
        </w:rPr>
        <w:t>tbl</w:t>
      </w:r>
      <w:proofErr w:type="gramEnd"/>
      <w:r>
        <w:rPr>
          <w:rStyle w:val="HTMLCode"/>
        </w:rPr>
        <w:t>_summary</w:t>
      </w:r>
      <w:proofErr w:type="spellEnd"/>
      <w:r>
        <w:t xml:space="preserve"> in Console), and some are given in the section on </w:t>
      </w:r>
      <w:hyperlink r:id="rId280" w:history="1">
        <w:r>
          <w:rPr>
            <w:rStyle w:val="Hyperlink"/>
          </w:rPr>
          <w:t>statistical tests</w:t>
        </w:r>
      </w:hyperlink>
      <w:r>
        <w:t>.</w:t>
      </w:r>
    </w:p>
    <w:p w14:paraId="00E2BF8C" w14:textId="77777777" w:rsidR="00A0067E" w:rsidRDefault="00467CDC">
      <w:pPr>
        <w:pStyle w:val="Heading2"/>
        <w:divId w:val="2007321066"/>
        <w:rPr>
          <w:rFonts w:eastAsia="Times New Roman"/>
        </w:rPr>
      </w:pPr>
      <w:r>
        <w:rPr>
          <w:rStyle w:val="Strong"/>
          <w:rFonts w:eastAsia="Times New Roman"/>
          <w:b/>
          <w:bCs/>
        </w:rPr>
        <w:t>base</w:t>
      </w:r>
      <w:r>
        <w:rPr>
          <w:rFonts w:eastAsia="Times New Roman"/>
        </w:rPr>
        <w:t xml:space="preserve"> R</w:t>
      </w:r>
    </w:p>
    <w:p w14:paraId="15DB183B" w14:textId="77777777" w:rsidR="00A0067E" w:rsidRDefault="00467CDC">
      <w:pPr>
        <w:pStyle w:val="NormalWeb"/>
        <w:divId w:val="2007321066"/>
      </w:pPr>
      <w:r>
        <w:t xml:space="preserve">You can use the function </w:t>
      </w:r>
      <w:proofErr w:type="gramStart"/>
      <w:r>
        <w:rPr>
          <w:rStyle w:val="HTMLCode"/>
        </w:rPr>
        <w:t>table(</w:t>
      </w:r>
      <w:proofErr w:type="gramEnd"/>
      <w:r>
        <w:rPr>
          <w:rStyle w:val="HTMLCode"/>
        </w:rPr>
        <w:t>)</w:t>
      </w:r>
      <w:r>
        <w:t xml:space="preserve"> to tabulate and cross-tabulate columns. Unlike the options above, you must specify the </w:t>
      </w:r>
      <w:proofErr w:type="spellStart"/>
      <w:r>
        <w:t>dataframe</w:t>
      </w:r>
      <w:proofErr w:type="spellEnd"/>
      <w:r>
        <w:t xml:space="preserve"> each time you reference a column name, as shown below.</w:t>
      </w:r>
    </w:p>
    <w:p w14:paraId="113D5605" w14:textId="77777777" w:rsidR="00A0067E" w:rsidRDefault="00467CDC">
      <w:pPr>
        <w:pStyle w:val="NormalWeb"/>
        <w:divId w:val="2007321066"/>
      </w:pPr>
      <w:r>
        <w:rPr>
          <w:rStyle w:val="Emphasis"/>
          <w:b/>
          <w:bCs/>
          <w:color w:val="FFA500"/>
        </w:rPr>
        <w:t>CAUTION:</w:t>
      </w:r>
      <w:r>
        <w:rPr>
          <w:color w:val="FFA500"/>
        </w:rPr>
        <w:t xml:space="preserve"> </w:t>
      </w:r>
      <w:r>
        <w:rPr>
          <w:rStyle w:val="HTMLCode"/>
          <w:color w:val="FFA500"/>
        </w:rPr>
        <w:t>NA</w:t>
      </w:r>
      <w:r>
        <w:rPr>
          <w:color w:val="FFA500"/>
        </w:rPr>
        <w:t xml:space="preserve"> (missing) values will </w:t>
      </w:r>
      <w:r>
        <w:rPr>
          <w:rStyle w:val="Strong"/>
          <w:color w:val="FFA500"/>
        </w:rPr>
        <w:t>not</w:t>
      </w:r>
      <w:r>
        <w:rPr>
          <w:color w:val="FFA500"/>
        </w:rPr>
        <w:t xml:space="preserve"> be tabulated unless you include the argument </w:t>
      </w:r>
      <w:proofErr w:type="spellStart"/>
      <w:r>
        <w:rPr>
          <w:rStyle w:val="HTMLCode"/>
          <w:color w:val="FFA500"/>
        </w:rPr>
        <w:t>useNA</w:t>
      </w:r>
      <w:proofErr w:type="spellEnd"/>
      <w:r>
        <w:rPr>
          <w:rStyle w:val="HTMLCode"/>
          <w:color w:val="FFA500"/>
        </w:rPr>
        <w:t xml:space="preserve"> = "always"</w:t>
      </w:r>
      <w:r>
        <w:rPr>
          <w:color w:val="FFA500"/>
        </w:rPr>
        <w:t xml:space="preserve"> (which could also be set to “no” or “</w:t>
      </w:r>
      <w:proofErr w:type="spellStart"/>
      <w:r>
        <w:rPr>
          <w:color w:val="FFA500"/>
        </w:rPr>
        <w:t>ifany</w:t>
      </w:r>
      <w:proofErr w:type="spellEnd"/>
      <w:r>
        <w:rPr>
          <w:color w:val="FFA500"/>
        </w:rPr>
        <w:t>”).</w:t>
      </w:r>
    </w:p>
    <w:p w14:paraId="7919C0D6" w14:textId="77777777" w:rsidR="00A0067E" w:rsidRDefault="00467CDC">
      <w:pPr>
        <w:pStyle w:val="NormalWeb"/>
        <w:divId w:val="2007321066"/>
      </w:pPr>
      <w:r>
        <w:rPr>
          <w:rStyle w:val="Emphasis"/>
          <w:b/>
          <w:bCs/>
          <w:color w:val="006400"/>
        </w:rPr>
        <w:lastRenderedPageBreak/>
        <w:t>TIP:</w:t>
      </w:r>
      <w:r>
        <w:rPr>
          <w:color w:val="006400"/>
        </w:rPr>
        <w:t xml:space="preserve"> You can use the </w:t>
      </w:r>
      <w:r>
        <w:rPr>
          <w:rStyle w:val="HTMLCode"/>
          <w:color w:val="006400"/>
        </w:rPr>
        <w:t>%$%</w:t>
      </w:r>
      <w:r>
        <w:rPr>
          <w:color w:val="006400"/>
        </w:rPr>
        <w:t xml:space="preserve"> from </w:t>
      </w:r>
      <w:proofErr w:type="spellStart"/>
      <w:r>
        <w:rPr>
          <w:rStyle w:val="Strong"/>
          <w:color w:val="006400"/>
        </w:rPr>
        <w:t>magrittr</w:t>
      </w:r>
      <w:proofErr w:type="spellEnd"/>
      <w:r>
        <w:rPr>
          <w:color w:val="006400"/>
        </w:rPr>
        <w:t xml:space="preserve"> to remove the need for repeating data frame calls within </w:t>
      </w:r>
      <w:r>
        <w:rPr>
          <w:rStyle w:val="Strong"/>
          <w:color w:val="006400"/>
        </w:rPr>
        <w:t>base</w:t>
      </w:r>
      <w:r>
        <w:rPr>
          <w:color w:val="006400"/>
        </w:rPr>
        <w:t xml:space="preserve"> functions. For example the below could be written </w:t>
      </w:r>
      <w:proofErr w:type="spellStart"/>
      <w:r>
        <w:rPr>
          <w:rStyle w:val="HTMLCode"/>
          <w:color w:val="006400"/>
        </w:rPr>
        <w:t>linelist</w:t>
      </w:r>
      <w:proofErr w:type="spellEnd"/>
      <w:r>
        <w:rPr>
          <w:rStyle w:val="HTMLCode"/>
          <w:color w:val="006400"/>
        </w:rPr>
        <w:t xml:space="preserve"> %$% </w:t>
      </w:r>
      <w:proofErr w:type="gramStart"/>
      <w:r>
        <w:rPr>
          <w:rStyle w:val="HTMLCode"/>
          <w:color w:val="006400"/>
        </w:rPr>
        <w:t>table(</w:t>
      </w:r>
      <w:proofErr w:type="gramEnd"/>
      <w:r>
        <w:rPr>
          <w:rStyle w:val="HTMLCode"/>
          <w:color w:val="006400"/>
        </w:rPr>
        <w:t xml:space="preserve">outcome, </w:t>
      </w:r>
      <w:proofErr w:type="spellStart"/>
      <w:r>
        <w:rPr>
          <w:rStyle w:val="HTMLCode"/>
          <w:color w:val="006400"/>
        </w:rPr>
        <w:t>useNA</w:t>
      </w:r>
      <w:proofErr w:type="spellEnd"/>
      <w:r>
        <w:rPr>
          <w:rStyle w:val="HTMLCode"/>
          <w:color w:val="006400"/>
        </w:rPr>
        <w:t xml:space="preserve"> = "always")</w:t>
      </w:r>
      <w:r>
        <w:rPr>
          <w:color w:val="006400"/>
        </w:rPr>
        <w:t xml:space="preserve"> </w:t>
      </w:r>
    </w:p>
    <w:p w14:paraId="6C07D115" w14:textId="77777777" w:rsidR="00A0067E" w:rsidRDefault="00467CDC">
      <w:pPr>
        <w:pStyle w:val="NormalWeb"/>
        <w:divId w:val="2007321066"/>
      </w:pPr>
      <w:r>
        <w:t xml:space="preserve">Multiple columns can be </w:t>
      </w:r>
      <w:proofErr w:type="gramStart"/>
      <w:r>
        <w:t>cross-tabulated</w:t>
      </w:r>
      <w:proofErr w:type="gramEnd"/>
      <w:r>
        <w:t xml:space="preserve"> by listing them one after the other, separated by commas. Optionally, you can assign each column a “name” like </w:t>
      </w:r>
      <w:r>
        <w:rPr>
          <w:rStyle w:val="HTMLCode"/>
        </w:rPr>
        <w:t xml:space="preserve">Outcome = </w:t>
      </w:r>
      <w:proofErr w:type="spellStart"/>
      <w:r>
        <w:rPr>
          <w:rStyle w:val="HTMLCode"/>
        </w:rPr>
        <w:t>linelist$outcome</w:t>
      </w:r>
      <w:proofErr w:type="spellEnd"/>
      <w:r>
        <w:t>.</w:t>
      </w:r>
    </w:p>
    <w:p w14:paraId="02ECF41D" w14:textId="77777777" w:rsidR="00A0067E" w:rsidRDefault="00467CDC">
      <w:pPr>
        <w:pStyle w:val="Heading3"/>
        <w:divId w:val="236524282"/>
        <w:rPr>
          <w:rFonts w:eastAsia="Times New Roman"/>
        </w:rPr>
      </w:pPr>
      <w:r>
        <w:rPr>
          <w:rFonts w:eastAsia="Times New Roman"/>
        </w:rPr>
        <w:t>Proportions</w:t>
      </w:r>
    </w:p>
    <w:p w14:paraId="575DBC26" w14:textId="77777777" w:rsidR="00A0067E" w:rsidRDefault="00467CDC">
      <w:pPr>
        <w:pStyle w:val="NormalWeb"/>
        <w:divId w:val="236524282"/>
      </w:pPr>
      <w:r>
        <w:t xml:space="preserve">To return proportions, passing the above table to the function </w:t>
      </w:r>
      <w:proofErr w:type="spellStart"/>
      <w:proofErr w:type="gramStart"/>
      <w:r>
        <w:rPr>
          <w:rStyle w:val="HTMLCode"/>
        </w:rPr>
        <w:t>prop.table</w:t>
      </w:r>
      <w:proofErr w:type="spellEnd"/>
      <w:proofErr w:type="gramEnd"/>
      <w:r>
        <w:rPr>
          <w:rStyle w:val="HTMLCode"/>
        </w:rPr>
        <w:t>()</w:t>
      </w:r>
      <w:r>
        <w:t xml:space="preserve">. Use the </w:t>
      </w:r>
      <w:r>
        <w:rPr>
          <w:rStyle w:val="HTMLCode"/>
        </w:rPr>
        <w:t>margins =</w:t>
      </w:r>
      <w:r>
        <w:t xml:space="preserve"> argument to specify whether you want the proportions to be of rows (1), of columns (2), or of the whole table (3). For clarity, we pipe the table to the </w:t>
      </w:r>
      <w:proofErr w:type="gramStart"/>
      <w:r>
        <w:rPr>
          <w:rStyle w:val="HTMLCode"/>
        </w:rPr>
        <w:t>round(</w:t>
      </w:r>
      <w:proofErr w:type="gramEnd"/>
      <w:r>
        <w:rPr>
          <w:rStyle w:val="HTMLCode"/>
        </w:rPr>
        <w:t>)</w:t>
      </w:r>
      <w:r>
        <w:t xml:space="preserve"> function from </w:t>
      </w:r>
      <w:r>
        <w:rPr>
          <w:rStyle w:val="Strong"/>
        </w:rPr>
        <w:t>base</w:t>
      </w:r>
      <w:r>
        <w:t xml:space="preserve"> R, specifying 2 digits.</w:t>
      </w:r>
    </w:p>
    <w:p w14:paraId="4207DFD0" w14:textId="77777777" w:rsidR="00A0067E" w:rsidRDefault="00467CDC">
      <w:pPr>
        <w:pStyle w:val="Heading3"/>
        <w:divId w:val="255752030"/>
        <w:rPr>
          <w:rFonts w:eastAsia="Times New Roman"/>
        </w:rPr>
      </w:pPr>
      <w:r>
        <w:rPr>
          <w:rFonts w:eastAsia="Times New Roman"/>
        </w:rPr>
        <w:t>Totals</w:t>
      </w:r>
    </w:p>
    <w:p w14:paraId="43220F85" w14:textId="77777777" w:rsidR="00A0067E" w:rsidRDefault="00467CDC">
      <w:pPr>
        <w:pStyle w:val="NormalWeb"/>
        <w:divId w:val="255752030"/>
      </w:pPr>
      <w:r>
        <w:t xml:space="preserve">To add row and column totals, pass the table to </w:t>
      </w:r>
      <w:proofErr w:type="spellStart"/>
      <w:proofErr w:type="gramStart"/>
      <w:r>
        <w:rPr>
          <w:rStyle w:val="HTMLCode"/>
        </w:rPr>
        <w:t>addmargins</w:t>
      </w:r>
      <w:proofErr w:type="spellEnd"/>
      <w:r>
        <w:rPr>
          <w:rStyle w:val="HTMLCode"/>
        </w:rPr>
        <w:t>(</w:t>
      </w:r>
      <w:proofErr w:type="gramEnd"/>
      <w:r>
        <w:rPr>
          <w:rStyle w:val="HTMLCode"/>
        </w:rPr>
        <w:t>)</w:t>
      </w:r>
      <w:r>
        <w:t>. This works for both counts and proportions.</w:t>
      </w:r>
    </w:p>
    <w:p w14:paraId="0CBA3CCF" w14:textId="77777777" w:rsidR="00A0067E" w:rsidRDefault="00467CDC">
      <w:pPr>
        <w:pStyle w:val="Heading3"/>
        <w:divId w:val="396905954"/>
        <w:rPr>
          <w:rFonts w:eastAsia="Times New Roman"/>
        </w:rPr>
      </w:pPr>
      <w:r>
        <w:rPr>
          <w:rFonts w:eastAsia="Times New Roman"/>
        </w:rPr>
        <w:t>Convert to data frame</w:t>
      </w:r>
    </w:p>
    <w:p w14:paraId="5FBB7C5B" w14:textId="77777777" w:rsidR="00A0067E" w:rsidRDefault="00467CDC">
      <w:pPr>
        <w:pStyle w:val="NormalWeb"/>
        <w:divId w:val="396905954"/>
      </w:pPr>
      <w:r>
        <w:t xml:space="preserve">Converting a </w:t>
      </w:r>
      <w:proofErr w:type="gramStart"/>
      <w:r>
        <w:rPr>
          <w:rStyle w:val="HTMLCode"/>
        </w:rPr>
        <w:t>table(</w:t>
      </w:r>
      <w:proofErr w:type="gramEnd"/>
      <w:r>
        <w:rPr>
          <w:rStyle w:val="HTMLCode"/>
        </w:rPr>
        <w:t>)</w:t>
      </w:r>
      <w:r>
        <w:t xml:space="preserve"> object directly to a data frame is not straight-forward. One approach is demonstrated below:</w:t>
      </w:r>
    </w:p>
    <w:p w14:paraId="369EA0E0" w14:textId="77777777" w:rsidR="00A0067E" w:rsidRDefault="00467CDC">
      <w:pPr>
        <w:numPr>
          <w:ilvl w:val="0"/>
          <w:numId w:val="151"/>
        </w:numPr>
        <w:spacing w:before="100" w:beforeAutospacing="1" w:after="100" w:afterAutospacing="1"/>
        <w:divId w:val="396905954"/>
        <w:rPr>
          <w:rFonts w:eastAsia="Times New Roman"/>
        </w:rPr>
      </w:pPr>
      <w:r>
        <w:rPr>
          <w:rFonts w:eastAsia="Times New Roman"/>
        </w:rPr>
        <w:t xml:space="preserve">Create the table, </w:t>
      </w:r>
      <w:r>
        <w:rPr>
          <w:rStyle w:val="Emphasis"/>
          <w:rFonts w:eastAsia="Times New Roman"/>
        </w:rPr>
        <w:t>without using</w:t>
      </w:r>
      <w:r>
        <w:rPr>
          <w:rFonts w:eastAsia="Times New Roman"/>
        </w:rPr>
        <w:t xml:space="preserve"> </w:t>
      </w:r>
      <w:proofErr w:type="spellStart"/>
      <w:r>
        <w:rPr>
          <w:rStyle w:val="HTMLCode"/>
        </w:rPr>
        <w:t>useNA</w:t>
      </w:r>
      <w:proofErr w:type="spellEnd"/>
      <w:r>
        <w:rPr>
          <w:rStyle w:val="HTMLCode"/>
        </w:rPr>
        <w:t xml:space="preserve"> = "always"</w:t>
      </w:r>
      <w:r>
        <w:rPr>
          <w:rFonts w:eastAsia="Times New Roman"/>
        </w:rPr>
        <w:t xml:space="preserve">. Instead convert </w:t>
      </w:r>
      <w:r>
        <w:rPr>
          <w:rStyle w:val="HTMLCode"/>
        </w:rPr>
        <w:t>NA</w:t>
      </w:r>
      <w:r>
        <w:rPr>
          <w:rFonts w:eastAsia="Times New Roman"/>
        </w:rPr>
        <w:t xml:space="preserve"> values to “(Missing)” with </w:t>
      </w:r>
      <w:proofErr w:type="spellStart"/>
      <w:r>
        <w:rPr>
          <w:rStyle w:val="HTMLCode"/>
        </w:rPr>
        <w:t>fct_explicit_</w:t>
      </w:r>
      <w:proofErr w:type="gramStart"/>
      <w:r>
        <w:rPr>
          <w:rStyle w:val="HTMLCode"/>
        </w:rPr>
        <w:t>na</w:t>
      </w:r>
      <w:proofErr w:type="spellEnd"/>
      <w:r>
        <w:rPr>
          <w:rStyle w:val="HTMLCode"/>
        </w:rPr>
        <w:t>(</w:t>
      </w:r>
      <w:proofErr w:type="gramEnd"/>
      <w:r>
        <w:rPr>
          <w:rStyle w:val="HTMLCode"/>
        </w:rPr>
        <w:t>)</w:t>
      </w:r>
      <w:r>
        <w:rPr>
          <w:rFonts w:eastAsia="Times New Roman"/>
        </w:rPr>
        <w:t xml:space="preserve"> from </w:t>
      </w:r>
      <w:proofErr w:type="spellStart"/>
      <w:r>
        <w:rPr>
          <w:rStyle w:val="Strong"/>
          <w:rFonts w:eastAsia="Times New Roman"/>
        </w:rPr>
        <w:t>forcats</w:t>
      </w:r>
      <w:proofErr w:type="spellEnd"/>
      <w:r>
        <w:rPr>
          <w:rFonts w:eastAsia="Times New Roman"/>
        </w:rPr>
        <w:t>.</w:t>
      </w:r>
    </w:p>
    <w:p w14:paraId="7E8E87D7" w14:textId="77777777" w:rsidR="00A0067E" w:rsidRDefault="00467CDC">
      <w:pPr>
        <w:numPr>
          <w:ilvl w:val="0"/>
          <w:numId w:val="151"/>
        </w:numPr>
        <w:spacing w:before="100" w:beforeAutospacing="1" w:after="100" w:afterAutospacing="1"/>
        <w:divId w:val="396905954"/>
        <w:rPr>
          <w:rFonts w:eastAsia="Times New Roman"/>
        </w:rPr>
      </w:pPr>
      <w:r>
        <w:rPr>
          <w:rFonts w:eastAsia="Times New Roman"/>
        </w:rPr>
        <w:t xml:space="preserve">Add totals (optional) by piping to </w:t>
      </w:r>
      <w:proofErr w:type="spellStart"/>
      <w:proofErr w:type="gramStart"/>
      <w:r>
        <w:rPr>
          <w:rStyle w:val="HTMLCode"/>
        </w:rPr>
        <w:t>addmargins</w:t>
      </w:r>
      <w:proofErr w:type="spellEnd"/>
      <w:r>
        <w:rPr>
          <w:rStyle w:val="HTMLCode"/>
        </w:rPr>
        <w:t>(</w:t>
      </w:r>
      <w:proofErr w:type="gramEnd"/>
      <w:r>
        <w:rPr>
          <w:rStyle w:val="HTMLCode"/>
        </w:rPr>
        <w:t>)</w:t>
      </w:r>
    </w:p>
    <w:p w14:paraId="3CFE3479" w14:textId="77777777" w:rsidR="00A0067E" w:rsidRDefault="00467CDC">
      <w:pPr>
        <w:numPr>
          <w:ilvl w:val="0"/>
          <w:numId w:val="151"/>
        </w:numPr>
        <w:spacing w:before="100" w:beforeAutospacing="1" w:after="100" w:afterAutospacing="1"/>
        <w:divId w:val="396905954"/>
        <w:rPr>
          <w:rFonts w:eastAsia="Times New Roman"/>
        </w:rPr>
      </w:pPr>
      <w:r>
        <w:rPr>
          <w:rFonts w:eastAsia="Times New Roman"/>
        </w:rPr>
        <w:t xml:space="preserve">Pipe to the </w:t>
      </w:r>
      <w:r>
        <w:rPr>
          <w:rStyle w:val="Strong"/>
          <w:rFonts w:eastAsia="Times New Roman"/>
        </w:rPr>
        <w:t>base</w:t>
      </w:r>
      <w:r>
        <w:rPr>
          <w:rFonts w:eastAsia="Times New Roman"/>
        </w:rPr>
        <w:t xml:space="preserve"> R function </w:t>
      </w:r>
      <w:proofErr w:type="spellStart"/>
      <w:r>
        <w:rPr>
          <w:rStyle w:val="HTMLCode"/>
        </w:rPr>
        <w:t>as.</w:t>
      </w:r>
      <w:proofErr w:type="gramStart"/>
      <w:r>
        <w:rPr>
          <w:rStyle w:val="HTMLCode"/>
        </w:rPr>
        <w:t>data.frame</w:t>
      </w:r>
      <w:proofErr w:type="gramEnd"/>
      <w:r>
        <w:rPr>
          <w:rStyle w:val="HTMLCode"/>
        </w:rPr>
        <w:t>.matrix</w:t>
      </w:r>
      <w:proofErr w:type="spellEnd"/>
      <w:r>
        <w:rPr>
          <w:rStyle w:val="HTMLCode"/>
        </w:rPr>
        <w:t>()</w:t>
      </w:r>
    </w:p>
    <w:p w14:paraId="7F2FD90D" w14:textId="77777777" w:rsidR="00A0067E" w:rsidRDefault="00467CDC">
      <w:pPr>
        <w:numPr>
          <w:ilvl w:val="0"/>
          <w:numId w:val="151"/>
        </w:numPr>
        <w:spacing w:before="100" w:beforeAutospacing="1" w:after="100" w:afterAutospacing="1"/>
        <w:divId w:val="396905954"/>
        <w:rPr>
          <w:rFonts w:eastAsia="Times New Roman"/>
        </w:rPr>
      </w:pPr>
      <w:r>
        <w:rPr>
          <w:rFonts w:eastAsia="Times New Roman"/>
        </w:rPr>
        <w:t xml:space="preserve">Pipe the table to the </w:t>
      </w:r>
      <w:proofErr w:type="spellStart"/>
      <w:r>
        <w:rPr>
          <w:rStyle w:val="Strong"/>
          <w:rFonts w:eastAsia="Times New Roman"/>
        </w:rPr>
        <w:t>tibble</w:t>
      </w:r>
      <w:proofErr w:type="spellEnd"/>
      <w:r>
        <w:rPr>
          <w:rFonts w:eastAsia="Times New Roman"/>
        </w:rPr>
        <w:t xml:space="preserve"> function </w:t>
      </w:r>
      <w:proofErr w:type="spellStart"/>
      <w:r>
        <w:rPr>
          <w:rStyle w:val="HTMLCode"/>
        </w:rPr>
        <w:t>rownames_to_</w:t>
      </w:r>
      <w:proofErr w:type="gramStart"/>
      <w:r>
        <w:rPr>
          <w:rStyle w:val="HTMLCode"/>
        </w:rPr>
        <w:t>column</w:t>
      </w:r>
      <w:proofErr w:type="spellEnd"/>
      <w:r>
        <w:rPr>
          <w:rStyle w:val="HTMLCode"/>
        </w:rPr>
        <w:t>(</w:t>
      </w:r>
      <w:proofErr w:type="gramEnd"/>
      <w:r>
        <w:rPr>
          <w:rStyle w:val="HTMLCode"/>
        </w:rPr>
        <w:t>)</w:t>
      </w:r>
      <w:r>
        <w:rPr>
          <w:rFonts w:eastAsia="Times New Roman"/>
        </w:rPr>
        <w:t>, specifying the name for the first column</w:t>
      </w:r>
    </w:p>
    <w:p w14:paraId="69A6B26B" w14:textId="77777777" w:rsidR="00A0067E" w:rsidRDefault="00467CDC">
      <w:pPr>
        <w:numPr>
          <w:ilvl w:val="0"/>
          <w:numId w:val="151"/>
        </w:numPr>
        <w:spacing w:before="100" w:beforeAutospacing="1" w:after="100" w:afterAutospacing="1"/>
        <w:divId w:val="396905954"/>
        <w:rPr>
          <w:rFonts w:eastAsia="Times New Roman"/>
        </w:rPr>
      </w:pPr>
      <w:r>
        <w:rPr>
          <w:rFonts w:eastAsia="Times New Roman"/>
        </w:rPr>
        <w:t xml:space="preserve">Print, View, or export as desired. In this example we use </w:t>
      </w:r>
      <w:proofErr w:type="spellStart"/>
      <w:proofErr w:type="gramStart"/>
      <w:r>
        <w:rPr>
          <w:rStyle w:val="HTMLCode"/>
        </w:rPr>
        <w:t>flextable</w:t>
      </w:r>
      <w:proofErr w:type="spellEnd"/>
      <w:r>
        <w:rPr>
          <w:rStyle w:val="HTMLCode"/>
        </w:rPr>
        <w:t>(</w:t>
      </w:r>
      <w:proofErr w:type="gramEnd"/>
      <w:r>
        <w:rPr>
          <w:rStyle w:val="HTMLCode"/>
        </w:rPr>
        <w:t>)</w:t>
      </w:r>
      <w:r>
        <w:rPr>
          <w:rFonts w:eastAsia="Times New Roman"/>
        </w:rPr>
        <w:t xml:space="preserve"> from package </w:t>
      </w:r>
      <w:proofErr w:type="spellStart"/>
      <w:r>
        <w:rPr>
          <w:rStyle w:val="Strong"/>
          <w:rFonts w:eastAsia="Times New Roman"/>
        </w:rPr>
        <w:t>flextable</w:t>
      </w:r>
      <w:proofErr w:type="spellEnd"/>
      <w:r>
        <w:rPr>
          <w:rFonts w:eastAsia="Times New Roman"/>
        </w:rPr>
        <w:t xml:space="preserve"> as described in the </w:t>
      </w:r>
      <w:hyperlink w:anchor="tables-for-presentation" w:history="1">
        <w:r>
          <w:rPr>
            <w:rStyle w:val="Hyperlink"/>
            <w:rFonts w:eastAsia="Times New Roman"/>
          </w:rPr>
          <w:t>Tables for presentation</w:t>
        </w:r>
      </w:hyperlink>
      <w:r>
        <w:rPr>
          <w:rFonts w:eastAsia="Times New Roman"/>
        </w:rPr>
        <w:t xml:space="preserve"> page. This will print to the RStudio viewer pane as a pretty HTML image.</w:t>
      </w:r>
    </w:p>
    <w:p w14:paraId="3B17A5E3" w14:textId="77777777" w:rsidR="00A0067E" w:rsidRDefault="00467CDC">
      <w:pPr>
        <w:pStyle w:val="Heading2"/>
        <w:divId w:val="988748312"/>
        <w:rPr>
          <w:rFonts w:eastAsia="Times New Roman"/>
        </w:rPr>
      </w:pPr>
      <w:r>
        <w:rPr>
          <w:rFonts w:eastAsia="Times New Roman"/>
        </w:rPr>
        <w:t>Resources</w:t>
      </w:r>
    </w:p>
    <w:p w14:paraId="1543C857" w14:textId="77777777" w:rsidR="00A0067E" w:rsidRDefault="00467CDC">
      <w:pPr>
        <w:pStyle w:val="NormalWeb"/>
        <w:divId w:val="988748312"/>
      </w:pPr>
      <w:r>
        <w:t>Much of the information in this page is adapted from these resources and vignettes online:</w:t>
      </w:r>
    </w:p>
    <w:p w14:paraId="64696108" w14:textId="77777777" w:rsidR="00A0067E" w:rsidRDefault="00CF0925">
      <w:pPr>
        <w:pStyle w:val="NormalWeb"/>
        <w:divId w:val="988748312"/>
      </w:pPr>
      <w:hyperlink r:id="rId281" w:history="1">
        <w:proofErr w:type="spellStart"/>
        <w:r w:rsidR="00467CDC">
          <w:rPr>
            <w:rStyle w:val="Hyperlink"/>
          </w:rPr>
          <w:t>gtsummary</w:t>
        </w:r>
        <w:proofErr w:type="spellEnd"/>
      </w:hyperlink>
    </w:p>
    <w:p w14:paraId="39BC6F49" w14:textId="77777777" w:rsidR="00A0067E" w:rsidRDefault="00CF0925">
      <w:pPr>
        <w:pStyle w:val="NormalWeb"/>
        <w:divId w:val="988748312"/>
      </w:pPr>
      <w:hyperlink r:id="rId282" w:history="1">
        <w:proofErr w:type="spellStart"/>
        <w:r w:rsidR="00467CDC">
          <w:rPr>
            <w:rStyle w:val="Hyperlink"/>
          </w:rPr>
          <w:t>dplyr</w:t>
        </w:r>
        <w:proofErr w:type="spellEnd"/>
      </w:hyperlink>
    </w:p>
    <w:p w14:paraId="0D061545" w14:textId="77777777" w:rsidR="00A0067E" w:rsidRDefault="00467CDC">
      <w:pPr>
        <w:pStyle w:val="Heading1"/>
        <w:divId w:val="1889609059"/>
        <w:rPr>
          <w:rFonts w:eastAsia="Times New Roman"/>
        </w:rPr>
      </w:pPr>
      <w:bookmarkStart w:id="0" w:name="_Hlk74211576"/>
      <w:r>
        <w:rPr>
          <w:rFonts w:eastAsia="Times New Roman"/>
        </w:rPr>
        <w:lastRenderedPageBreak/>
        <w:t>Simple statistical tests</w:t>
      </w:r>
    </w:p>
    <w:p w14:paraId="3D6AB210" w14:textId="77777777" w:rsidR="00A0067E" w:rsidRDefault="00467CDC">
      <w:pPr>
        <w:pStyle w:val="NormalWeb"/>
        <w:divId w:val="1889609059"/>
      </w:pPr>
      <w:r>
        <w:t xml:space="preserve">This page demonstrates how to conduct simple statistical tests using </w:t>
      </w:r>
      <w:r>
        <w:rPr>
          <w:rStyle w:val="Strong"/>
        </w:rPr>
        <w:t>base</w:t>
      </w:r>
      <w:r>
        <w:t xml:space="preserve"> R, </w:t>
      </w:r>
      <w:proofErr w:type="spellStart"/>
      <w:r>
        <w:rPr>
          <w:rStyle w:val="Strong"/>
        </w:rPr>
        <w:t>rstatix</w:t>
      </w:r>
      <w:proofErr w:type="spellEnd"/>
      <w:r>
        <w:t xml:space="preserve">, and </w:t>
      </w:r>
      <w:proofErr w:type="spellStart"/>
      <w:r>
        <w:rPr>
          <w:rStyle w:val="Strong"/>
        </w:rPr>
        <w:t>gtsummary</w:t>
      </w:r>
      <w:proofErr w:type="spellEnd"/>
      <w:r>
        <w:t>.</w:t>
      </w:r>
    </w:p>
    <w:p w14:paraId="413DD9EB"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T-test</w:t>
      </w:r>
    </w:p>
    <w:p w14:paraId="7CDDD87F"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Shapiro-Wilk test</w:t>
      </w:r>
    </w:p>
    <w:p w14:paraId="65C76EF4"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Wilcoxon rank sum test</w:t>
      </w:r>
    </w:p>
    <w:p w14:paraId="2EF8795B"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Kruskal-Wallis test</w:t>
      </w:r>
    </w:p>
    <w:p w14:paraId="0D54756C"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Chi-squared test</w:t>
      </w:r>
    </w:p>
    <w:p w14:paraId="7C297025" w14:textId="77777777" w:rsidR="00A0067E" w:rsidRDefault="00467CDC">
      <w:pPr>
        <w:numPr>
          <w:ilvl w:val="0"/>
          <w:numId w:val="152"/>
        </w:numPr>
        <w:spacing w:before="100" w:beforeAutospacing="1" w:after="100" w:afterAutospacing="1"/>
        <w:divId w:val="1889609059"/>
        <w:rPr>
          <w:rFonts w:eastAsia="Times New Roman"/>
        </w:rPr>
      </w:pPr>
      <w:r>
        <w:rPr>
          <w:rFonts w:eastAsia="Times New Roman"/>
        </w:rPr>
        <w:t>Correlations between numeric variables</w:t>
      </w:r>
    </w:p>
    <w:p w14:paraId="5CC03952" w14:textId="77777777" w:rsidR="00A0067E" w:rsidRDefault="00467CDC">
      <w:pPr>
        <w:pStyle w:val="NormalWeb"/>
        <w:divId w:val="1889609059"/>
      </w:pPr>
      <w:r>
        <w:t>…many other tests can be performed, but we showcase just these common ones and link to further documentation.</w:t>
      </w:r>
    </w:p>
    <w:p w14:paraId="5563DE9F" w14:textId="77777777" w:rsidR="00A0067E" w:rsidRDefault="00467CDC">
      <w:pPr>
        <w:pStyle w:val="NormalWeb"/>
        <w:divId w:val="1889609059"/>
      </w:pPr>
      <w:r>
        <w:t>Each of the above packages bring certain advantages and disadvantages:</w:t>
      </w:r>
    </w:p>
    <w:p w14:paraId="73605FD0" w14:textId="77777777" w:rsidR="00A0067E" w:rsidRDefault="00467CDC">
      <w:pPr>
        <w:numPr>
          <w:ilvl w:val="0"/>
          <w:numId w:val="153"/>
        </w:numPr>
        <w:spacing w:before="100" w:beforeAutospacing="1" w:after="100" w:afterAutospacing="1"/>
        <w:divId w:val="1889609059"/>
        <w:rPr>
          <w:rFonts w:eastAsia="Times New Roman"/>
        </w:rPr>
      </w:pPr>
      <w:r>
        <w:rPr>
          <w:rFonts w:eastAsia="Times New Roman"/>
        </w:rPr>
        <w:t xml:space="preserve">Use </w:t>
      </w:r>
      <w:r>
        <w:rPr>
          <w:rStyle w:val="Strong"/>
          <w:rFonts w:eastAsia="Times New Roman"/>
        </w:rPr>
        <w:t>base</w:t>
      </w:r>
      <w:r>
        <w:rPr>
          <w:rFonts w:eastAsia="Times New Roman"/>
        </w:rPr>
        <w:t xml:space="preserve"> R functions to print a </w:t>
      </w:r>
      <w:proofErr w:type="gramStart"/>
      <w:r>
        <w:rPr>
          <w:rFonts w:eastAsia="Times New Roman"/>
        </w:rPr>
        <w:t>statistical outputs</w:t>
      </w:r>
      <w:proofErr w:type="gramEnd"/>
      <w:r>
        <w:rPr>
          <w:rFonts w:eastAsia="Times New Roman"/>
        </w:rPr>
        <w:t xml:space="preserve"> to the R Console</w:t>
      </w:r>
    </w:p>
    <w:p w14:paraId="53489789" w14:textId="77777777" w:rsidR="00A0067E" w:rsidRDefault="00467CDC">
      <w:pPr>
        <w:numPr>
          <w:ilvl w:val="0"/>
          <w:numId w:val="153"/>
        </w:numPr>
        <w:spacing w:before="100" w:beforeAutospacing="1" w:after="100" w:afterAutospacing="1"/>
        <w:divId w:val="1889609059"/>
        <w:rPr>
          <w:rFonts w:eastAsia="Times New Roman"/>
        </w:rPr>
      </w:pPr>
      <w:r>
        <w:rPr>
          <w:rFonts w:eastAsia="Times New Roman"/>
        </w:rPr>
        <w:t xml:space="preserve">Use </w:t>
      </w:r>
      <w:proofErr w:type="spellStart"/>
      <w:r>
        <w:rPr>
          <w:rStyle w:val="Strong"/>
          <w:rFonts w:eastAsia="Times New Roman"/>
        </w:rPr>
        <w:t>rstatix</w:t>
      </w:r>
      <w:proofErr w:type="spellEnd"/>
      <w:r>
        <w:rPr>
          <w:rFonts w:eastAsia="Times New Roman"/>
        </w:rPr>
        <w:t xml:space="preserve"> functions to return results in a data frame, or if you want tests to run by group</w:t>
      </w:r>
    </w:p>
    <w:p w14:paraId="22EA4F0B" w14:textId="77777777" w:rsidR="00A0067E" w:rsidRDefault="00467CDC">
      <w:pPr>
        <w:numPr>
          <w:ilvl w:val="0"/>
          <w:numId w:val="153"/>
        </w:numPr>
        <w:spacing w:before="100" w:beforeAutospacing="1" w:after="100" w:afterAutospacing="1"/>
        <w:divId w:val="1889609059"/>
        <w:rPr>
          <w:rFonts w:eastAsia="Times New Roman"/>
        </w:rPr>
      </w:pPr>
      <w:r>
        <w:rPr>
          <w:rFonts w:eastAsia="Times New Roman"/>
        </w:rPr>
        <w:t xml:space="preserve">Use </w:t>
      </w:r>
      <w:proofErr w:type="spellStart"/>
      <w:r>
        <w:rPr>
          <w:rStyle w:val="Strong"/>
          <w:rFonts w:eastAsia="Times New Roman"/>
        </w:rPr>
        <w:t>gtsummary</w:t>
      </w:r>
      <w:proofErr w:type="spellEnd"/>
      <w:r>
        <w:rPr>
          <w:rFonts w:eastAsia="Times New Roman"/>
        </w:rPr>
        <w:t xml:space="preserve"> if you want to quickly print publication-ready tables</w:t>
      </w:r>
    </w:p>
    <w:p w14:paraId="11E71E88" w14:textId="77777777" w:rsidR="00A0067E" w:rsidRDefault="00467CDC">
      <w:pPr>
        <w:pStyle w:val="Heading2"/>
        <w:divId w:val="2010257070"/>
        <w:rPr>
          <w:rFonts w:eastAsia="Times New Roman"/>
        </w:rPr>
      </w:pPr>
      <w:r>
        <w:rPr>
          <w:rFonts w:eastAsia="Times New Roman"/>
        </w:rPr>
        <w:t>Preparation</w:t>
      </w:r>
    </w:p>
    <w:p w14:paraId="6A8B1076" w14:textId="77777777" w:rsidR="00A0067E" w:rsidRDefault="00467CDC">
      <w:pPr>
        <w:pStyle w:val="Heading3"/>
        <w:divId w:val="1829520841"/>
        <w:rPr>
          <w:rFonts w:eastAsia="Times New Roman"/>
        </w:rPr>
      </w:pPr>
      <w:r>
        <w:rPr>
          <w:rFonts w:eastAsia="Times New Roman"/>
        </w:rPr>
        <w:t>Load packages</w:t>
      </w:r>
    </w:p>
    <w:p w14:paraId="74035C86" w14:textId="77777777" w:rsidR="00A0067E" w:rsidRDefault="00467CDC">
      <w:pPr>
        <w:pStyle w:val="NormalWeb"/>
        <w:divId w:val="1829520841"/>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400182D5" w14:textId="77777777" w:rsidR="00A0067E" w:rsidRDefault="00467CDC">
      <w:pPr>
        <w:pStyle w:val="Heading3"/>
        <w:divId w:val="1608194770"/>
        <w:rPr>
          <w:rFonts w:eastAsia="Times New Roman"/>
        </w:rPr>
      </w:pPr>
      <w:r>
        <w:rPr>
          <w:rFonts w:eastAsia="Times New Roman"/>
        </w:rPr>
        <w:t>Import data</w:t>
      </w:r>
    </w:p>
    <w:p w14:paraId="1504EC7D" w14:textId="77777777" w:rsidR="00A0067E" w:rsidRDefault="00467CDC">
      <w:pPr>
        <w:pStyle w:val="NormalWeb"/>
        <w:divId w:val="1608194770"/>
      </w:pPr>
      <w:r>
        <w:t xml:space="preserve">We import the dataset of cases from a simulated Ebola epidemic. If you want to follow along, </w:t>
      </w:r>
      <w:hyperlink r:id="rId283"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78F13958" w14:textId="77777777" w:rsidR="00A0067E" w:rsidRDefault="00467CDC">
      <w:pPr>
        <w:pStyle w:val="NormalWeb"/>
        <w:divId w:val="1608194770"/>
      </w:pPr>
      <w:r>
        <w:t xml:space="preserve">The first 50 rows of the </w:t>
      </w:r>
      <w:proofErr w:type="spellStart"/>
      <w:r>
        <w:t>linelist</w:t>
      </w:r>
      <w:proofErr w:type="spellEnd"/>
      <w:r>
        <w:t xml:space="preserve"> are displayed below.</w:t>
      </w:r>
    </w:p>
    <w:p w14:paraId="5931DF2D" w14:textId="77777777" w:rsidR="00A0067E" w:rsidRDefault="00467CDC">
      <w:pPr>
        <w:pStyle w:val="Heading2"/>
        <w:divId w:val="67306857"/>
        <w:rPr>
          <w:rFonts w:eastAsia="Times New Roman"/>
        </w:rPr>
      </w:pPr>
      <w:r>
        <w:rPr>
          <w:rStyle w:val="Strong"/>
          <w:rFonts w:eastAsia="Times New Roman"/>
          <w:b/>
          <w:bCs/>
        </w:rPr>
        <w:t>base</w:t>
      </w:r>
      <w:r>
        <w:rPr>
          <w:rFonts w:eastAsia="Times New Roman"/>
        </w:rPr>
        <w:t xml:space="preserve"> R</w:t>
      </w:r>
    </w:p>
    <w:p w14:paraId="694BA513" w14:textId="77777777" w:rsidR="00A0067E" w:rsidRDefault="00467CDC">
      <w:pPr>
        <w:pStyle w:val="NormalWeb"/>
        <w:divId w:val="67306857"/>
      </w:pPr>
      <w:r>
        <w:lastRenderedPageBreak/>
        <w:t xml:space="preserve">You can use </w:t>
      </w:r>
      <w:r>
        <w:rPr>
          <w:rStyle w:val="Strong"/>
        </w:rPr>
        <w:t>base</w:t>
      </w:r>
      <w:r>
        <w:t xml:space="preserve"> R functions to conduct statistical tests. The commands are relatively </w:t>
      </w:r>
      <w:proofErr w:type="gramStart"/>
      <w:r>
        <w:t>simple</w:t>
      </w:r>
      <w:proofErr w:type="gramEnd"/>
      <w:r>
        <w:t xml:space="preserve"> and results will print to the R Console for simple viewing. However, the outputs are usually </w:t>
      </w:r>
      <w:proofErr w:type="gramStart"/>
      <w:r>
        <w:t>lists</w:t>
      </w:r>
      <w:proofErr w:type="gramEnd"/>
      <w:r>
        <w:t xml:space="preserve"> and so are harder to manipulate if you want to use the results in subsequent operations.</w:t>
      </w:r>
    </w:p>
    <w:p w14:paraId="1608C10B" w14:textId="77777777" w:rsidR="00A0067E" w:rsidRDefault="00467CDC">
      <w:pPr>
        <w:pStyle w:val="Heading3"/>
        <w:divId w:val="599722726"/>
        <w:rPr>
          <w:rFonts w:eastAsia="Times New Roman"/>
        </w:rPr>
      </w:pPr>
      <w:r>
        <w:rPr>
          <w:rFonts w:eastAsia="Times New Roman"/>
        </w:rPr>
        <w:t>T-tests</w:t>
      </w:r>
    </w:p>
    <w:p w14:paraId="68E26F20" w14:textId="77777777" w:rsidR="00A0067E" w:rsidRDefault="00467CDC">
      <w:pPr>
        <w:pStyle w:val="NormalWeb"/>
        <w:divId w:val="599722726"/>
      </w:pPr>
      <w:r>
        <w:t xml:space="preserve">A </w:t>
      </w:r>
      <w:hyperlink r:id="rId284" w:history="1">
        <w:r>
          <w:rPr>
            <w:rStyle w:val="Hyperlink"/>
          </w:rPr>
          <w:t>t-test</w:t>
        </w:r>
      </w:hyperlink>
      <w:r>
        <w:t xml:space="preserve">, also called “Student’s t-Test”, is typically used to determine if there is a significant difference between the means of some numeric variable between two groups. Here </w:t>
      </w:r>
      <w:proofErr w:type="gramStart"/>
      <w:r>
        <w:t>we’ll</w:t>
      </w:r>
      <w:proofErr w:type="gramEnd"/>
      <w:r>
        <w:t xml:space="preserve"> show the syntax to do this test depending on whether the columns are in the same data frame.</w:t>
      </w:r>
    </w:p>
    <w:p w14:paraId="51CE1E4D" w14:textId="77777777" w:rsidR="00A0067E" w:rsidRDefault="00467CDC">
      <w:pPr>
        <w:pStyle w:val="NormalWeb"/>
        <w:divId w:val="599722726"/>
      </w:pPr>
      <w:r>
        <w:rPr>
          <w:rStyle w:val="Strong"/>
        </w:rPr>
        <w:t>Syntax 1:</w:t>
      </w:r>
      <w:r>
        <w:t xml:space="preserve"> This is the syntax when your numeric and categorical columns are in the same data frame. Provide the numeric column on the left side of the equation and the categorical column on the right side. Specify the dataset to </w:t>
      </w:r>
      <w:r>
        <w:rPr>
          <w:rStyle w:val="HTMLCode"/>
        </w:rPr>
        <w:t>data =</w:t>
      </w:r>
      <w:r>
        <w:t xml:space="preserve">. Optionally, set </w:t>
      </w:r>
      <w:r>
        <w:rPr>
          <w:rStyle w:val="HTMLCode"/>
        </w:rPr>
        <w:t>paired = TRUE</w:t>
      </w:r>
      <w:r>
        <w:t xml:space="preserve">, and </w:t>
      </w:r>
      <w:proofErr w:type="spellStart"/>
      <w:proofErr w:type="gramStart"/>
      <w:r>
        <w:rPr>
          <w:rStyle w:val="HTMLCode"/>
        </w:rPr>
        <w:t>conf.level</w:t>
      </w:r>
      <w:proofErr w:type="spellEnd"/>
      <w:proofErr w:type="gramEnd"/>
      <w:r>
        <w:rPr>
          <w:rStyle w:val="HTMLCode"/>
        </w:rPr>
        <w:t xml:space="preserve"> =</w:t>
      </w:r>
      <w:r>
        <w:t xml:space="preserve"> (0.95 default), and </w:t>
      </w:r>
      <w:r>
        <w:rPr>
          <w:rStyle w:val="HTMLCode"/>
        </w:rPr>
        <w:t>alternative =</w:t>
      </w:r>
      <w:r>
        <w:t xml:space="preserve"> (either “</w:t>
      </w:r>
      <w:proofErr w:type="spellStart"/>
      <w:r>
        <w:t>two.sided</w:t>
      </w:r>
      <w:proofErr w:type="spellEnd"/>
      <w:r>
        <w:t xml:space="preserve">”, “less”, or “greater”). </w:t>
      </w:r>
      <w:proofErr w:type="gramStart"/>
      <w:r>
        <w:t xml:space="preserve">Enter </w:t>
      </w:r>
      <w:r>
        <w:rPr>
          <w:rStyle w:val="HTMLCode"/>
        </w:rPr>
        <w:t>?</w:t>
      </w:r>
      <w:proofErr w:type="spellStart"/>
      <w:r>
        <w:rPr>
          <w:rStyle w:val="HTMLCode"/>
        </w:rPr>
        <w:t>t</w:t>
      </w:r>
      <w:proofErr w:type="gramEnd"/>
      <w:r>
        <w:rPr>
          <w:rStyle w:val="HTMLCode"/>
        </w:rPr>
        <w:t>.test</w:t>
      </w:r>
      <w:proofErr w:type="spellEnd"/>
      <w:r>
        <w:t xml:space="preserve"> for more details.</w:t>
      </w:r>
    </w:p>
    <w:p w14:paraId="6B6D5D97" w14:textId="77777777" w:rsidR="00A0067E" w:rsidRDefault="00467CDC">
      <w:pPr>
        <w:pStyle w:val="NormalWeb"/>
        <w:divId w:val="599722726"/>
      </w:pPr>
      <w:r>
        <w:rPr>
          <w:rStyle w:val="Strong"/>
        </w:rPr>
        <w:t>Syntax 2:</w:t>
      </w:r>
      <w:r>
        <w:t xml:space="preserve"> You can compare two separate numeric vectors using this alternative syntax. For example, if the two columns are in different data sets.</w:t>
      </w:r>
    </w:p>
    <w:p w14:paraId="5DAC6017" w14:textId="77777777" w:rsidR="00A0067E" w:rsidRDefault="00467CDC">
      <w:pPr>
        <w:pStyle w:val="NormalWeb"/>
        <w:divId w:val="599722726"/>
      </w:pPr>
      <w:r>
        <w:t xml:space="preserve">You can also use a t-test to determine whether a sample mean is significantly different from some specific value. Here we conduct a one-sample t-test with the known/hypothesized population mean as </w:t>
      </w:r>
      <w:r>
        <w:rPr>
          <w:rStyle w:val="HTMLCode"/>
        </w:rPr>
        <w:t>mu =</w:t>
      </w:r>
      <w:r>
        <w:t>:</w:t>
      </w:r>
    </w:p>
    <w:p w14:paraId="38EF4479" w14:textId="77777777" w:rsidR="00A0067E" w:rsidRDefault="00467CDC">
      <w:pPr>
        <w:pStyle w:val="Heading3"/>
        <w:divId w:val="649090436"/>
        <w:rPr>
          <w:rFonts w:eastAsia="Times New Roman"/>
        </w:rPr>
      </w:pPr>
      <w:r>
        <w:rPr>
          <w:rFonts w:eastAsia="Times New Roman"/>
        </w:rPr>
        <w:t>Shapiro-Wilk test</w:t>
      </w:r>
    </w:p>
    <w:p w14:paraId="4E22A1EF" w14:textId="77777777" w:rsidR="00A0067E" w:rsidRDefault="00467CDC">
      <w:pPr>
        <w:pStyle w:val="NormalWeb"/>
        <w:divId w:val="649090436"/>
      </w:pPr>
      <w:r>
        <w:t xml:space="preserve">The </w:t>
      </w:r>
      <w:hyperlink r:id="rId285" w:history="1">
        <w:r>
          <w:rPr>
            <w:rStyle w:val="Hyperlink"/>
          </w:rPr>
          <w:t>Shapiro-Wilk test</w:t>
        </w:r>
      </w:hyperlink>
      <w:r>
        <w:t xml:space="preserve"> can be used to determine whether a sample came from a normally-distributed population (an assumption of many other tests and analysis, such as the t-test). However, this can only be used on a sample between 3 and 5000 observations. For larger </w:t>
      </w:r>
      <w:proofErr w:type="gramStart"/>
      <w:r>
        <w:t>samples</w:t>
      </w:r>
      <w:proofErr w:type="gramEnd"/>
      <w:r>
        <w:t xml:space="preserve"> a </w:t>
      </w:r>
      <w:hyperlink r:id="rId286" w:history="1">
        <w:r>
          <w:rPr>
            <w:rStyle w:val="Hyperlink"/>
          </w:rPr>
          <w:t>quantile-quantile plot</w:t>
        </w:r>
      </w:hyperlink>
      <w:r>
        <w:t xml:space="preserve"> may be helpful.</w:t>
      </w:r>
    </w:p>
    <w:p w14:paraId="21AB2EB5" w14:textId="77777777" w:rsidR="00A0067E" w:rsidRDefault="00467CDC">
      <w:pPr>
        <w:pStyle w:val="Heading3"/>
        <w:divId w:val="1154105833"/>
        <w:rPr>
          <w:rFonts w:eastAsia="Times New Roman"/>
        </w:rPr>
      </w:pPr>
      <w:r>
        <w:rPr>
          <w:rFonts w:eastAsia="Times New Roman"/>
        </w:rPr>
        <w:t>Wilcoxon rank sum test</w:t>
      </w:r>
    </w:p>
    <w:p w14:paraId="3F2BAA46" w14:textId="77777777" w:rsidR="00A0067E" w:rsidRDefault="00467CDC">
      <w:pPr>
        <w:pStyle w:val="NormalWeb"/>
        <w:divId w:val="1154105833"/>
      </w:pPr>
      <w:r>
        <w:t xml:space="preserve">The Wilcoxon rank sum test, also called the </w:t>
      </w:r>
      <w:hyperlink r:id="rId287" w:history="1">
        <w:r>
          <w:rPr>
            <w:rStyle w:val="Hyperlink"/>
          </w:rPr>
          <w:t>Mann–Whitney U test</w:t>
        </w:r>
      </w:hyperlink>
      <w:r>
        <w:t>, is often used to help determine if two numeric samples are from the same distribution when their populations are not normally distributed or have unequal variance.</w:t>
      </w:r>
    </w:p>
    <w:p w14:paraId="09301514" w14:textId="77777777" w:rsidR="00A0067E" w:rsidRDefault="00467CDC">
      <w:pPr>
        <w:pStyle w:val="Heading3"/>
        <w:divId w:val="351538968"/>
        <w:rPr>
          <w:rFonts w:eastAsia="Times New Roman"/>
        </w:rPr>
      </w:pPr>
      <w:r>
        <w:rPr>
          <w:rFonts w:eastAsia="Times New Roman"/>
        </w:rPr>
        <w:t>Kruskal-Wallis test</w:t>
      </w:r>
    </w:p>
    <w:p w14:paraId="14A544FC" w14:textId="77777777" w:rsidR="00A0067E" w:rsidRDefault="00467CDC">
      <w:pPr>
        <w:pStyle w:val="NormalWeb"/>
        <w:divId w:val="351538968"/>
      </w:pPr>
      <w:r>
        <w:t xml:space="preserve">The </w:t>
      </w:r>
      <w:hyperlink r:id="rId288" w:history="1">
        <w:r>
          <w:rPr>
            <w:rStyle w:val="Hyperlink"/>
          </w:rPr>
          <w:t>Kruskal-Wallis test</w:t>
        </w:r>
      </w:hyperlink>
      <w:r>
        <w:t xml:space="preserve"> is an extension of the Wilcoxon rank sum test that can be used to test for differences in the distribution of more than two samples. When only two samples are used it gives identical results to the Wilcoxon rank sum test.</w:t>
      </w:r>
    </w:p>
    <w:p w14:paraId="23542B2D" w14:textId="77777777" w:rsidR="00A0067E" w:rsidRDefault="00467CDC">
      <w:pPr>
        <w:pStyle w:val="Heading3"/>
        <w:divId w:val="651446594"/>
        <w:rPr>
          <w:rFonts w:eastAsia="Times New Roman"/>
        </w:rPr>
      </w:pPr>
      <w:r>
        <w:rPr>
          <w:rFonts w:eastAsia="Times New Roman"/>
        </w:rPr>
        <w:t>Chi-squared test</w:t>
      </w:r>
    </w:p>
    <w:p w14:paraId="6F091697" w14:textId="77777777" w:rsidR="00A0067E" w:rsidRDefault="00CF0925">
      <w:pPr>
        <w:pStyle w:val="NormalWeb"/>
        <w:divId w:val="651446594"/>
      </w:pPr>
      <w:hyperlink r:id="rId289" w:history="1">
        <w:r w:rsidR="00467CDC">
          <w:rPr>
            <w:rStyle w:val="Hyperlink"/>
          </w:rPr>
          <w:t>Pearson’s Chi-squared test</w:t>
        </w:r>
      </w:hyperlink>
      <w:r w:rsidR="00467CDC">
        <w:t xml:space="preserve"> is used in testing for significant differences between categorical croups.</w:t>
      </w:r>
    </w:p>
    <w:p w14:paraId="4AB4965E" w14:textId="77777777" w:rsidR="00A0067E" w:rsidRDefault="00467CDC">
      <w:pPr>
        <w:pStyle w:val="Heading2"/>
        <w:divId w:val="159349764"/>
        <w:rPr>
          <w:rFonts w:eastAsia="Times New Roman"/>
        </w:rPr>
      </w:pPr>
      <w:proofErr w:type="spellStart"/>
      <w:r>
        <w:rPr>
          <w:rStyle w:val="Strong"/>
          <w:rFonts w:eastAsia="Times New Roman"/>
          <w:b/>
          <w:bCs/>
        </w:rPr>
        <w:t>rstatix</w:t>
      </w:r>
      <w:proofErr w:type="spellEnd"/>
      <w:r>
        <w:rPr>
          <w:rFonts w:eastAsia="Times New Roman"/>
        </w:rPr>
        <w:t xml:space="preserve"> package</w:t>
      </w:r>
    </w:p>
    <w:p w14:paraId="0CF96334" w14:textId="77777777" w:rsidR="00A0067E" w:rsidRDefault="00467CDC">
      <w:pPr>
        <w:pStyle w:val="NormalWeb"/>
        <w:divId w:val="159349764"/>
      </w:pPr>
      <w:r>
        <w:t xml:space="preserve">The </w:t>
      </w:r>
      <w:proofErr w:type="spellStart"/>
      <w:r>
        <w:rPr>
          <w:rStyle w:val="Strong"/>
        </w:rPr>
        <w:t>rstatix</w:t>
      </w:r>
      <w:proofErr w:type="spellEnd"/>
      <w:r>
        <w:t xml:space="preserve"> package offers the ability to run statistical tests and retrieve results in a “pipe-friendly” framework. The results are automatically in a data frame so that you can perform subsequent operations on the results. It is also easy to group the data being passed into the functions, so that the statistics are run for each group.</w:t>
      </w:r>
    </w:p>
    <w:p w14:paraId="565F6734" w14:textId="77777777" w:rsidR="00A0067E" w:rsidRDefault="00467CDC">
      <w:pPr>
        <w:pStyle w:val="Heading3"/>
        <w:divId w:val="429663070"/>
        <w:rPr>
          <w:rFonts w:eastAsia="Times New Roman"/>
        </w:rPr>
      </w:pPr>
      <w:r>
        <w:rPr>
          <w:rFonts w:eastAsia="Times New Roman"/>
        </w:rPr>
        <w:t>Summary statistics</w:t>
      </w:r>
    </w:p>
    <w:p w14:paraId="25072144" w14:textId="77777777" w:rsidR="00A0067E" w:rsidRDefault="00467CDC">
      <w:pPr>
        <w:pStyle w:val="NormalWeb"/>
        <w:divId w:val="429663070"/>
      </w:pPr>
      <w:r>
        <w:t xml:space="preserve">The function </w:t>
      </w:r>
      <w:proofErr w:type="spellStart"/>
      <w:r>
        <w:rPr>
          <w:rStyle w:val="HTMLCode"/>
        </w:rPr>
        <w:t>get_summary_</w:t>
      </w:r>
      <w:proofErr w:type="gramStart"/>
      <w:r>
        <w:rPr>
          <w:rStyle w:val="HTMLCode"/>
        </w:rPr>
        <w:t>stats</w:t>
      </w:r>
      <w:proofErr w:type="spellEnd"/>
      <w:r>
        <w:rPr>
          <w:rStyle w:val="HTMLCode"/>
        </w:rPr>
        <w:t>(</w:t>
      </w:r>
      <w:proofErr w:type="gramEnd"/>
      <w:r>
        <w:rPr>
          <w:rStyle w:val="HTMLCode"/>
        </w:rPr>
        <w:t>)</w:t>
      </w:r>
      <w:r>
        <w:t xml:space="preserve"> is a quick way to return summary statistics. Simply pipe your dataset to this function and provide the columns to </w:t>
      </w:r>
      <w:proofErr w:type="spellStart"/>
      <w:r>
        <w:t>analyse</w:t>
      </w:r>
      <w:proofErr w:type="spellEnd"/>
      <w:r>
        <w:t>. If no columns are specified, the statistics are calculated for all columns.</w:t>
      </w:r>
    </w:p>
    <w:p w14:paraId="1D93EC58" w14:textId="77777777" w:rsidR="00A0067E" w:rsidRDefault="00467CDC">
      <w:pPr>
        <w:pStyle w:val="NormalWeb"/>
        <w:divId w:val="429663070"/>
      </w:pPr>
      <w:r>
        <w:t>By default, a full range of summary statistics are returned: n, max, min, median, 25%ile, 75%ile, IQR, median absolute deviation (mad), mean, standard deviation, standard error, and a confidence interval of the mean.</w:t>
      </w:r>
    </w:p>
    <w:p w14:paraId="4EDEC01D" w14:textId="77777777" w:rsidR="00A0067E" w:rsidRDefault="00467CDC">
      <w:pPr>
        <w:pStyle w:val="NormalWeb"/>
        <w:divId w:val="429663070"/>
      </w:pPr>
      <w:r>
        <w:t xml:space="preserve">You can specify a subset of summary statistics to return by providing one of the following values to </w:t>
      </w:r>
      <w:r>
        <w:rPr>
          <w:rStyle w:val="HTMLCode"/>
        </w:rPr>
        <w:t>type =</w:t>
      </w:r>
      <w:r>
        <w:t>: “full”, “common”, “robust”, “</w:t>
      </w:r>
      <w:proofErr w:type="spellStart"/>
      <w:r>
        <w:t>five_number</w:t>
      </w:r>
      <w:proofErr w:type="spellEnd"/>
      <w:r>
        <w:t>”, “</w:t>
      </w:r>
      <w:proofErr w:type="spellStart"/>
      <w:r>
        <w:t>mean_sd</w:t>
      </w:r>
      <w:proofErr w:type="spellEnd"/>
      <w:r>
        <w:t>”, “</w:t>
      </w:r>
      <w:proofErr w:type="spellStart"/>
      <w:r>
        <w:t>mean_se</w:t>
      </w:r>
      <w:proofErr w:type="spellEnd"/>
      <w:r>
        <w:t>”, “</w:t>
      </w:r>
      <w:proofErr w:type="spellStart"/>
      <w:r>
        <w:t>mean_ci</w:t>
      </w:r>
      <w:proofErr w:type="spellEnd"/>
      <w:r>
        <w:t>”, “</w:t>
      </w:r>
      <w:proofErr w:type="spellStart"/>
      <w:r>
        <w:t>median_iqr</w:t>
      </w:r>
      <w:proofErr w:type="spellEnd"/>
      <w:r>
        <w:t>”, “</w:t>
      </w:r>
      <w:proofErr w:type="spellStart"/>
      <w:r>
        <w:t>median_mad</w:t>
      </w:r>
      <w:proofErr w:type="spellEnd"/>
      <w:r>
        <w:t>”, “quantile”, “mean”, “median”, “min”, “max”.</w:t>
      </w:r>
    </w:p>
    <w:p w14:paraId="527CF1B3" w14:textId="77777777" w:rsidR="00A0067E" w:rsidRDefault="00467CDC">
      <w:pPr>
        <w:pStyle w:val="NormalWeb"/>
        <w:divId w:val="429663070"/>
      </w:pPr>
      <w:r>
        <w:t>It can be used with grouped data as well, such that a row is returned for each grouping-variable:</w:t>
      </w:r>
    </w:p>
    <w:p w14:paraId="1E513FB7" w14:textId="77777777" w:rsidR="00A0067E" w:rsidRDefault="00467CDC">
      <w:pPr>
        <w:pStyle w:val="NormalWeb"/>
        <w:divId w:val="429663070"/>
      </w:pPr>
      <w:r>
        <w:t xml:space="preserve">You can also use </w:t>
      </w:r>
      <w:proofErr w:type="spellStart"/>
      <w:r>
        <w:rPr>
          <w:rStyle w:val="Strong"/>
        </w:rPr>
        <w:t>rstatix</w:t>
      </w:r>
      <w:proofErr w:type="spellEnd"/>
      <w:r>
        <w:t xml:space="preserve"> to conduct statistical tests:</w:t>
      </w:r>
    </w:p>
    <w:p w14:paraId="2E06013C" w14:textId="77777777" w:rsidR="00A0067E" w:rsidRDefault="00467CDC">
      <w:pPr>
        <w:pStyle w:val="Heading3"/>
        <w:divId w:val="1516774241"/>
        <w:rPr>
          <w:rFonts w:eastAsia="Times New Roman"/>
        </w:rPr>
      </w:pPr>
      <w:r>
        <w:rPr>
          <w:rFonts w:eastAsia="Times New Roman"/>
        </w:rPr>
        <w:t>T-test</w:t>
      </w:r>
    </w:p>
    <w:p w14:paraId="376A25A7" w14:textId="77777777" w:rsidR="00A0067E" w:rsidRDefault="00467CDC">
      <w:pPr>
        <w:pStyle w:val="NormalWeb"/>
        <w:divId w:val="1516774241"/>
      </w:pPr>
      <w:r>
        <w:t>Use a formula syntax to specify the numeric and categorical columns:</w:t>
      </w:r>
    </w:p>
    <w:p w14:paraId="7E333CC0" w14:textId="77777777" w:rsidR="00A0067E" w:rsidRDefault="00467CDC">
      <w:pPr>
        <w:pStyle w:val="NormalWeb"/>
        <w:divId w:val="1516774241"/>
      </w:pPr>
      <w:r>
        <w:t xml:space="preserve">Or use </w:t>
      </w:r>
      <w:r>
        <w:rPr>
          <w:rStyle w:val="HTMLCode"/>
        </w:rPr>
        <w:t>~ 1</w:t>
      </w:r>
      <w:r>
        <w:t xml:space="preserve"> and specify </w:t>
      </w:r>
      <w:r>
        <w:rPr>
          <w:rStyle w:val="HTMLCode"/>
        </w:rPr>
        <w:t>mu =</w:t>
      </w:r>
      <w:r>
        <w:t xml:space="preserve"> for a one-sample T-test. This can also be done by group.</w:t>
      </w:r>
    </w:p>
    <w:p w14:paraId="0EAE7DBA" w14:textId="77777777" w:rsidR="00A0067E" w:rsidRDefault="00467CDC">
      <w:pPr>
        <w:pStyle w:val="NormalWeb"/>
        <w:divId w:val="1516774241"/>
      </w:pPr>
      <w:r>
        <w:t>If applicable, the statistical tests can be done by group, as shown below:</w:t>
      </w:r>
    </w:p>
    <w:p w14:paraId="5719F24E" w14:textId="77777777" w:rsidR="00A0067E" w:rsidRDefault="00467CDC">
      <w:pPr>
        <w:pStyle w:val="Heading3"/>
        <w:divId w:val="1498299497"/>
        <w:rPr>
          <w:rFonts w:eastAsia="Times New Roman"/>
        </w:rPr>
      </w:pPr>
      <w:r>
        <w:rPr>
          <w:rFonts w:eastAsia="Times New Roman"/>
        </w:rPr>
        <w:t>Shapiro-Wilk test</w:t>
      </w:r>
    </w:p>
    <w:p w14:paraId="19717AD9" w14:textId="77777777" w:rsidR="00A0067E" w:rsidRDefault="00467CDC">
      <w:pPr>
        <w:pStyle w:val="NormalWeb"/>
        <w:divId w:val="1498299497"/>
      </w:pPr>
      <w:r>
        <w:t>As stated above, sample size must be between 3 and 5000.</w:t>
      </w:r>
    </w:p>
    <w:p w14:paraId="31828883" w14:textId="77777777" w:rsidR="00A0067E" w:rsidRDefault="00467CDC">
      <w:pPr>
        <w:pStyle w:val="Heading3"/>
        <w:divId w:val="370157233"/>
        <w:rPr>
          <w:rFonts w:eastAsia="Times New Roman"/>
        </w:rPr>
      </w:pPr>
      <w:r>
        <w:rPr>
          <w:rFonts w:eastAsia="Times New Roman"/>
        </w:rPr>
        <w:t>Wilcoxon rank sum test</w:t>
      </w:r>
    </w:p>
    <w:p w14:paraId="77BBCD79" w14:textId="77777777" w:rsidR="00A0067E" w:rsidRDefault="00467CDC">
      <w:pPr>
        <w:pStyle w:val="Heading3"/>
        <w:divId w:val="1782649603"/>
        <w:rPr>
          <w:rFonts w:eastAsia="Times New Roman"/>
        </w:rPr>
      </w:pPr>
      <w:r>
        <w:rPr>
          <w:rFonts w:eastAsia="Times New Roman"/>
        </w:rPr>
        <w:t>Kruskal-Wallis test</w:t>
      </w:r>
    </w:p>
    <w:p w14:paraId="7AC68A86" w14:textId="77777777" w:rsidR="00A0067E" w:rsidRDefault="00467CDC">
      <w:pPr>
        <w:pStyle w:val="NormalWeb"/>
        <w:divId w:val="1782649603"/>
      </w:pPr>
      <w:r>
        <w:lastRenderedPageBreak/>
        <w:t>Also known as the Mann-Whitney U test.</w:t>
      </w:r>
    </w:p>
    <w:p w14:paraId="2DBD225A" w14:textId="77777777" w:rsidR="00A0067E" w:rsidRDefault="00467CDC">
      <w:pPr>
        <w:pStyle w:val="Heading3"/>
        <w:divId w:val="1644507863"/>
        <w:rPr>
          <w:rFonts w:eastAsia="Times New Roman"/>
        </w:rPr>
      </w:pPr>
      <w:r>
        <w:rPr>
          <w:rFonts w:eastAsia="Times New Roman"/>
        </w:rPr>
        <w:t>Chi-squared test</w:t>
      </w:r>
    </w:p>
    <w:p w14:paraId="4BDBB149" w14:textId="77777777" w:rsidR="00A0067E" w:rsidRDefault="00467CDC">
      <w:pPr>
        <w:pStyle w:val="NormalWeb"/>
        <w:divId w:val="1644507863"/>
      </w:pPr>
      <w:r>
        <w:t xml:space="preserve">The chi-square test function accepts a table, so first we create a cross-tabulation. There are many ways to create a cross-tabulation (see </w:t>
      </w:r>
      <w:hyperlink w:anchor="descriptive-tables" w:history="1">
        <w:r>
          <w:rPr>
            <w:rStyle w:val="Hyperlink"/>
          </w:rPr>
          <w:t>Descriptive tables</w:t>
        </w:r>
      </w:hyperlink>
      <w:r>
        <w:t xml:space="preserve">) but here we use </w:t>
      </w:r>
      <w:proofErr w:type="spellStart"/>
      <w:proofErr w:type="gramStart"/>
      <w:r>
        <w:rPr>
          <w:rStyle w:val="HTMLCode"/>
        </w:rPr>
        <w:t>tabyl</w:t>
      </w:r>
      <w:proofErr w:type="spellEnd"/>
      <w:r>
        <w:rPr>
          <w:rStyle w:val="HTMLCode"/>
        </w:rPr>
        <w:t>(</w:t>
      </w:r>
      <w:proofErr w:type="gramEnd"/>
      <w:r>
        <w:rPr>
          <w:rStyle w:val="HTMLCode"/>
        </w:rPr>
        <w:t>)</w:t>
      </w:r>
      <w:r>
        <w:t xml:space="preserve"> from </w:t>
      </w:r>
      <w:r>
        <w:rPr>
          <w:rStyle w:val="Strong"/>
        </w:rPr>
        <w:t>janitor</w:t>
      </w:r>
      <w:r>
        <w:t xml:space="preserve"> and remove the left-most column of value labels before passing to </w:t>
      </w:r>
      <w:proofErr w:type="spellStart"/>
      <w:r>
        <w:rPr>
          <w:rStyle w:val="HTMLCode"/>
        </w:rPr>
        <w:t>chisq_test</w:t>
      </w:r>
      <w:proofErr w:type="spellEnd"/>
      <w:r>
        <w:rPr>
          <w:rStyle w:val="HTMLCode"/>
        </w:rPr>
        <w:t>()</w:t>
      </w:r>
      <w:r>
        <w:t>.</w:t>
      </w:r>
    </w:p>
    <w:p w14:paraId="462D0826" w14:textId="77777777" w:rsidR="00A0067E" w:rsidRDefault="00467CDC">
      <w:pPr>
        <w:pStyle w:val="NormalWeb"/>
        <w:divId w:val="1644507863"/>
      </w:pPr>
      <w:r>
        <w:t xml:space="preserve">Many </w:t>
      </w:r>
      <w:proofErr w:type="spellStart"/>
      <w:r>
        <w:t>many</w:t>
      </w:r>
      <w:proofErr w:type="spellEnd"/>
      <w:r>
        <w:t xml:space="preserve"> more functions and statistical tests can be run with </w:t>
      </w:r>
      <w:proofErr w:type="spellStart"/>
      <w:r>
        <w:rPr>
          <w:rStyle w:val="Strong"/>
        </w:rPr>
        <w:t>rstatix</w:t>
      </w:r>
      <w:proofErr w:type="spellEnd"/>
      <w:r>
        <w:t xml:space="preserve"> functions. See the documentation for </w:t>
      </w:r>
      <w:proofErr w:type="spellStart"/>
      <w:r>
        <w:rPr>
          <w:rStyle w:val="Strong"/>
        </w:rPr>
        <w:t>rstatix</w:t>
      </w:r>
      <w:proofErr w:type="spellEnd"/>
      <w:r>
        <w:t xml:space="preserve"> </w:t>
      </w:r>
      <w:hyperlink r:id="rId290" w:history="1">
        <w:r>
          <w:rPr>
            <w:rStyle w:val="Hyperlink"/>
          </w:rPr>
          <w:t>online here</w:t>
        </w:r>
      </w:hyperlink>
      <w:r>
        <w:t xml:space="preserve"> or by </w:t>
      </w:r>
      <w:proofErr w:type="gramStart"/>
      <w:r>
        <w:t>entering ?</w:t>
      </w:r>
      <w:proofErr w:type="spellStart"/>
      <w:r>
        <w:t>rstatix</w:t>
      </w:r>
      <w:proofErr w:type="spellEnd"/>
      <w:proofErr w:type="gramEnd"/>
      <w:r>
        <w:t>.</w:t>
      </w:r>
    </w:p>
    <w:p w14:paraId="489E7059" w14:textId="77777777" w:rsidR="00A0067E" w:rsidRDefault="00467CDC">
      <w:pPr>
        <w:pStyle w:val="Heading2"/>
        <w:divId w:val="1882938035"/>
        <w:rPr>
          <w:rFonts w:eastAsia="Times New Roman"/>
        </w:rPr>
      </w:pPr>
      <w:proofErr w:type="spellStart"/>
      <w:r>
        <w:rPr>
          <w:rStyle w:val="HTMLCode"/>
        </w:rPr>
        <w:t>gtsummary</w:t>
      </w:r>
      <w:proofErr w:type="spellEnd"/>
      <w:r>
        <w:rPr>
          <w:rFonts w:eastAsia="Times New Roman"/>
        </w:rPr>
        <w:t xml:space="preserve"> package</w:t>
      </w:r>
    </w:p>
    <w:p w14:paraId="0148D84F" w14:textId="77777777" w:rsidR="00A0067E" w:rsidRDefault="00467CDC">
      <w:pPr>
        <w:pStyle w:val="NormalWeb"/>
        <w:divId w:val="1882938035"/>
      </w:pPr>
      <w:r>
        <w:t xml:space="preserve">Use </w:t>
      </w:r>
      <w:proofErr w:type="spellStart"/>
      <w:r>
        <w:rPr>
          <w:rStyle w:val="Strong"/>
        </w:rPr>
        <w:t>gtsummary</w:t>
      </w:r>
      <w:proofErr w:type="spellEnd"/>
      <w:r>
        <w:t xml:space="preserve"> if you are looking to add the results of a statistical test to a pretty table that was created with this package (as described in the </w:t>
      </w:r>
      <w:proofErr w:type="spellStart"/>
      <w:r>
        <w:rPr>
          <w:rStyle w:val="Strong"/>
        </w:rPr>
        <w:t>gtsummary</w:t>
      </w:r>
      <w:proofErr w:type="spellEnd"/>
      <w:r>
        <w:t xml:space="preserve"> section of the </w:t>
      </w:r>
      <w:hyperlink w:anchor="tbl_gt" w:history="1">
        <w:r>
          <w:rPr>
            <w:rStyle w:val="Hyperlink"/>
          </w:rPr>
          <w:t>Descriptive tables</w:t>
        </w:r>
      </w:hyperlink>
      <w:r>
        <w:t xml:space="preserve"> page).</w:t>
      </w:r>
    </w:p>
    <w:p w14:paraId="629EF73C" w14:textId="77777777" w:rsidR="00A0067E" w:rsidRDefault="00467CDC">
      <w:pPr>
        <w:pStyle w:val="NormalWeb"/>
        <w:divId w:val="1882938035"/>
      </w:pPr>
      <w:r>
        <w:t xml:space="preserve">Performing statistical tests of comparison with </w:t>
      </w:r>
      <w:proofErr w:type="spellStart"/>
      <w:r>
        <w:rPr>
          <w:rStyle w:val="HTMLCode"/>
        </w:rPr>
        <w:t>tbl_summary</w:t>
      </w:r>
      <w:proofErr w:type="spellEnd"/>
      <w:r>
        <w:t xml:space="preserve"> is done by adding the </w:t>
      </w:r>
      <w:proofErr w:type="spellStart"/>
      <w:r>
        <w:rPr>
          <w:rStyle w:val="HTMLCode"/>
        </w:rPr>
        <w:t>add_p</w:t>
      </w:r>
      <w:proofErr w:type="spellEnd"/>
      <w:r>
        <w:t xml:space="preserve"> function to a table and specifying which test to use. It is possible to get p-values corrected for multiple testing by using the </w:t>
      </w:r>
      <w:proofErr w:type="spellStart"/>
      <w:r>
        <w:rPr>
          <w:rStyle w:val="HTMLCode"/>
        </w:rPr>
        <w:t>add_q</w:t>
      </w:r>
      <w:proofErr w:type="spellEnd"/>
      <w:r>
        <w:t xml:space="preserve"> function. </w:t>
      </w:r>
      <w:proofErr w:type="gramStart"/>
      <w:r>
        <w:t xml:space="preserve">Run </w:t>
      </w:r>
      <w:r>
        <w:rPr>
          <w:rStyle w:val="HTMLCode"/>
        </w:rPr>
        <w:t>?</w:t>
      </w:r>
      <w:proofErr w:type="spellStart"/>
      <w:r>
        <w:rPr>
          <w:rStyle w:val="HTMLCode"/>
        </w:rPr>
        <w:t>tbl</w:t>
      </w:r>
      <w:proofErr w:type="gramEnd"/>
      <w:r>
        <w:rPr>
          <w:rStyle w:val="HTMLCode"/>
        </w:rPr>
        <w:t>_summary</w:t>
      </w:r>
      <w:proofErr w:type="spellEnd"/>
      <w:r>
        <w:t xml:space="preserve"> for details.</w:t>
      </w:r>
    </w:p>
    <w:p w14:paraId="077F9CE8" w14:textId="77777777" w:rsidR="00A0067E" w:rsidRDefault="00467CDC">
      <w:pPr>
        <w:pStyle w:val="Heading3"/>
        <w:divId w:val="1597979920"/>
        <w:rPr>
          <w:rFonts w:eastAsia="Times New Roman"/>
        </w:rPr>
      </w:pPr>
      <w:r>
        <w:rPr>
          <w:rFonts w:eastAsia="Times New Roman"/>
        </w:rPr>
        <w:t>Chi-squared test</w:t>
      </w:r>
    </w:p>
    <w:p w14:paraId="45B322A2" w14:textId="77777777" w:rsidR="00A0067E" w:rsidRDefault="00467CDC">
      <w:pPr>
        <w:pStyle w:val="NormalWeb"/>
        <w:divId w:val="1597979920"/>
      </w:pPr>
      <w:r>
        <w:t xml:space="preserve">Compare the proportions of a categorical variable in two groups. The default statistical test for </w:t>
      </w:r>
      <w:proofErr w:type="spellStart"/>
      <w:r>
        <w:rPr>
          <w:rStyle w:val="HTMLCode"/>
        </w:rPr>
        <w:t>add_</w:t>
      </w:r>
      <w:proofErr w:type="gramStart"/>
      <w:r>
        <w:rPr>
          <w:rStyle w:val="HTMLCode"/>
        </w:rPr>
        <w:t>p</w:t>
      </w:r>
      <w:proofErr w:type="spellEnd"/>
      <w:r>
        <w:rPr>
          <w:rStyle w:val="HTMLCode"/>
        </w:rPr>
        <w:t>(</w:t>
      </w:r>
      <w:proofErr w:type="gramEnd"/>
      <w:r>
        <w:rPr>
          <w:rStyle w:val="HTMLCode"/>
        </w:rPr>
        <w:t>)</w:t>
      </w:r>
      <w:r>
        <w:t xml:space="preserve"> when applied to a categorical variable is to perform a chi-squared test of independence with continuity correction, but if any expected call count is below 5 then a Fisher’s exact test is used.</w:t>
      </w:r>
    </w:p>
    <w:p w14:paraId="04447D18" w14:textId="77777777" w:rsidR="00A0067E" w:rsidRDefault="00467CDC">
      <w:pPr>
        <w:pStyle w:val="Heading3"/>
        <w:divId w:val="834145387"/>
        <w:rPr>
          <w:rFonts w:eastAsia="Times New Roman"/>
        </w:rPr>
      </w:pPr>
      <w:r>
        <w:rPr>
          <w:rFonts w:eastAsia="Times New Roman"/>
        </w:rPr>
        <w:t>T-tests</w:t>
      </w:r>
    </w:p>
    <w:p w14:paraId="527FA5D5" w14:textId="77777777" w:rsidR="00A0067E" w:rsidRDefault="00467CDC">
      <w:pPr>
        <w:pStyle w:val="NormalWeb"/>
        <w:divId w:val="834145387"/>
      </w:pPr>
      <w:r>
        <w:t>Compare the difference in means for a continuous variable in two groups. For example, compare the mean age by patient outcome.</w:t>
      </w:r>
    </w:p>
    <w:p w14:paraId="0609CB5A" w14:textId="77777777" w:rsidR="00A0067E" w:rsidRDefault="00467CDC">
      <w:pPr>
        <w:pStyle w:val="Heading3"/>
        <w:divId w:val="1646011929"/>
        <w:rPr>
          <w:rFonts w:eastAsia="Times New Roman"/>
        </w:rPr>
      </w:pPr>
      <w:r>
        <w:rPr>
          <w:rFonts w:eastAsia="Times New Roman"/>
        </w:rPr>
        <w:t>Wilcoxon rank sum test</w:t>
      </w:r>
    </w:p>
    <w:p w14:paraId="40CAEF8C" w14:textId="77777777" w:rsidR="00A0067E" w:rsidRDefault="00467CDC">
      <w:pPr>
        <w:pStyle w:val="NormalWeb"/>
        <w:divId w:val="1646011929"/>
      </w:pPr>
      <w:r>
        <w:t xml:space="preserve">Compare the distribution of a continuous variable in two groups. The default is to use the Wilcoxon rank sum test and the median (IQR) when comparing two groups. </w:t>
      </w:r>
      <w:proofErr w:type="gramStart"/>
      <w:r>
        <w:t>However</w:t>
      </w:r>
      <w:proofErr w:type="gramEnd"/>
      <w:r>
        <w:t xml:space="preserve"> for non-normally distributed data or comparing multiple groups, the Kruskal-</w:t>
      </w:r>
      <w:proofErr w:type="spellStart"/>
      <w:r>
        <w:t>wallis</w:t>
      </w:r>
      <w:proofErr w:type="spellEnd"/>
      <w:r>
        <w:t xml:space="preserve"> test is more appropriate.</w:t>
      </w:r>
    </w:p>
    <w:p w14:paraId="44549C02" w14:textId="77777777" w:rsidR="00A0067E" w:rsidRDefault="00467CDC">
      <w:pPr>
        <w:pStyle w:val="Heading3"/>
        <w:divId w:val="483666142"/>
        <w:rPr>
          <w:rFonts w:eastAsia="Times New Roman"/>
        </w:rPr>
      </w:pPr>
      <w:r>
        <w:rPr>
          <w:rFonts w:eastAsia="Times New Roman"/>
        </w:rPr>
        <w:t>Kruskal-</w:t>
      </w:r>
      <w:proofErr w:type="spellStart"/>
      <w:r>
        <w:rPr>
          <w:rFonts w:eastAsia="Times New Roman"/>
        </w:rPr>
        <w:t>wallis</w:t>
      </w:r>
      <w:proofErr w:type="spellEnd"/>
      <w:r>
        <w:rPr>
          <w:rFonts w:eastAsia="Times New Roman"/>
        </w:rPr>
        <w:t xml:space="preserve"> test</w:t>
      </w:r>
    </w:p>
    <w:p w14:paraId="7CF1E3DF" w14:textId="77777777" w:rsidR="00A0067E" w:rsidRDefault="00467CDC">
      <w:pPr>
        <w:pStyle w:val="NormalWeb"/>
        <w:divId w:val="483666142"/>
      </w:pPr>
      <w:r>
        <w:lastRenderedPageBreak/>
        <w:t>Compare the distribution of a continuous variable in two or more groups, regardless of whether the data is normally distributed.</w:t>
      </w:r>
    </w:p>
    <w:p w14:paraId="66BFD879" w14:textId="77777777" w:rsidR="00A0067E" w:rsidRDefault="00467CDC">
      <w:pPr>
        <w:pStyle w:val="Heading2"/>
        <w:divId w:val="625038947"/>
        <w:rPr>
          <w:rFonts w:eastAsia="Times New Roman"/>
        </w:rPr>
      </w:pPr>
      <w:r>
        <w:rPr>
          <w:rFonts w:eastAsia="Times New Roman"/>
        </w:rPr>
        <w:t>Correlations</w:t>
      </w:r>
    </w:p>
    <w:p w14:paraId="68E07A8A" w14:textId="77777777" w:rsidR="00A0067E" w:rsidRDefault="00467CDC">
      <w:pPr>
        <w:pStyle w:val="NormalWeb"/>
        <w:divId w:val="625038947"/>
      </w:pPr>
      <w:r>
        <w:t xml:space="preserve">Correlation between numeric variables can be investigated using the </w:t>
      </w:r>
      <w:proofErr w:type="spellStart"/>
      <w:r>
        <w:rPr>
          <w:rStyle w:val="Strong"/>
        </w:rPr>
        <w:t>tidyverse</w:t>
      </w:r>
      <w:proofErr w:type="spellEnd"/>
      <w:r>
        <w:br/>
      </w:r>
      <w:proofErr w:type="spellStart"/>
      <w:r>
        <w:rPr>
          <w:rStyle w:val="Strong"/>
        </w:rPr>
        <w:t>corrr</w:t>
      </w:r>
      <w:proofErr w:type="spellEnd"/>
      <w:r>
        <w:t xml:space="preserve"> package. It allows you to compute correlations using Pearson, Kendall tau or Spearman rho. The package creates a table </w:t>
      </w:r>
      <w:proofErr w:type="gramStart"/>
      <w:r>
        <w:t>and also</w:t>
      </w:r>
      <w:proofErr w:type="gramEnd"/>
      <w:r>
        <w:t xml:space="preserve"> has a function to automatically plot the values.</w:t>
      </w:r>
    </w:p>
    <w:p w14:paraId="06C9DF25" w14:textId="77777777" w:rsidR="00A0067E" w:rsidRDefault="00467CDC">
      <w:pPr>
        <w:pStyle w:val="Heading2"/>
        <w:divId w:val="1011839103"/>
        <w:rPr>
          <w:rFonts w:eastAsia="Times New Roman"/>
        </w:rPr>
      </w:pPr>
      <w:r>
        <w:rPr>
          <w:rFonts w:eastAsia="Times New Roman"/>
        </w:rPr>
        <w:t>Resources</w:t>
      </w:r>
    </w:p>
    <w:p w14:paraId="09824E36" w14:textId="77777777" w:rsidR="00A0067E" w:rsidRDefault="00467CDC">
      <w:pPr>
        <w:pStyle w:val="NormalWeb"/>
        <w:divId w:val="1011839103"/>
      </w:pPr>
      <w:r>
        <w:t>Much of the information in this page is adapted from these resources and vignettes online:</w:t>
      </w:r>
    </w:p>
    <w:p w14:paraId="66FF10D5" w14:textId="77777777" w:rsidR="00A0067E" w:rsidRDefault="00CF0925">
      <w:pPr>
        <w:pStyle w:val="NormalWeb"/>
        <w:divId w:val="1011839103"/>
      </w:pPr>
      <w:hyperlink r:id="rId291" w:history="1">
        <w:proofErr w:type="spellStart"/>
        <w:r w:rsidR="00467CDC">
          <w:rPr>
            <w:rStyle w:val="Hyperlink"/>
          </w:rPr>
          <w:t>gtsummary</w:t>
        </w:r>
        <w:proofErr w:type="spellEnd"/>
      </w:hyperlink>
      <w:r w:rsidR="00467CDC">
        <w:t xml:space="preserve"> </w:t>
      </w:r>
      <w:hyperlink r:id="rId292" w:history="1">
        <w:proofErr w:type="spellStart"/>
        <w:r w:rsidR="00467CDC">
          <w:rPr>
            <w:rStyle w:val="Hyperlink"/>
          </w:rPr>
          <w:t>dplyr</w:t>
        </w:r>
        <w:proofErr w:type="spellEnd"/>
      </w:hyperlink>
      <w:r w:rsidR="00467CDC">
        <w:t xml:space="preserve"> </w:t>
      </w:r>
      <w:hyperlink r:id="rId293" w:history="1">
        <w:proofErr w:type="spellStart"/>
        <w:r w:rsidR="00467CDC">
          <w:rPr>
            <w:rStyle w:val="Hyperlink"/>
          </w:rPr>
          <w:t>corrr</w:t>
        </w:r>
        <w:proofErr w:type="spellEnd"/>
      </w:hyperlink>
      <w:r w:rsidR="00467CDC">
        <w:t xml:space="preserve"> </w:t>
      </w:r>
      <w:hyperlink r:id="rId294" w:history="1">
        <w:proofErr w:type="spellStart"/>
        <w:r w:rsidR="00467CDC">
          <w:rPr>
            <w:rStyle w:val="Hyperlink"/>
          </w:rPr>
          <w:t>sthda</w:t>
        </w:r>
        <w:proofErr w:type="spellEnd"/>
        <w:r w:rsidR="00467CDC">
          <w:rPr>
            <w:rStyle w:val="Hyperlink"/>
          </w:rPr>
          <w:t xml:space="preserve"> correlation</w:t>
        </w:r>
      </w:hyperlink>
    </w:p>
    <w:bookmarkEnd w:id="0"/>
    <w:p w14:paraId="6235A374" w14:textId="77777777" w:rsidR="00A0067E" w:rsidRDefault="00467CDC">
      <w:pPr>
        <w:pStyle w:val="Heading1"/>
        <w:divId w:val="1426418585"/>
        <w:rPr>
          <w:rFonts w:eastAsia="Times New Roman"/>
        </w:rPr>
      </w:pPr>
      <w:r>
        <w:rPr>
          <w:rFonts w:eastAsia="Times New Roman"/>
        </w:rPr>
        <w:t>Univariate and multivariable regression</w:t>
      </w:r>
    </w:p>
    <w:p w14:paraId="3ECC7E72" w14:textId="77777777" w:rsidR="00A0067E" w:rsidRDefault="00467CDC">
      <w:pPr>
        <w:pStyle w:val="NormalWeb"/>
        <w:divId w:val="1426418585"/>
      </w:pPr>
      <w:r>
        <w:t xml:space="preserve">This page demonstrates the use of </w:t>
      </w:r>
      <w:r>
        <w:rPr>
          <w:rStyle w:val="Strong"/>
        </w:rPr>
        <w:t>base</w:t>
      </w:r>
      <w:r>
        <w:t xml:space="preserve"> R regression functions such as </w:t>
      </w:r>
      <w:proofErr w:type="spellStart"/>
      <w:proofErr w:type="gramStart"/>
      <w:r>
        <w:rPr>
          <w:rStyle w:val="HTMLCode"/>
        </w:rPr>
        <w:t>glm</w:t>
      </w:r>
      <w:proofErr w:type="spellEnd"/>
      <w:r>
        <w:rPr>
          <w:rStyle w:val="HTMLCode"/>
        </w:rPr>
        <w:t>(</w:t>
      </w:r>
      <w:proofErr w:type="gramEnd"/>
      <w:r>
        <w:rPr>
          <w:rStyle w:val="HTMLCode"/>
        </w:rPr>
        <w:t>)</w:t>
      </w:r>
      <w:r>
        <w:t xml:space="preserve"> and the </w:t>
      </w:r>
      <w:proofErr w:type="spellStart"/>
      <w:r>
        <w:rPr>
          <w:rStyle w:val="Strong"/>
        </w:rPr>
        <w:t>gtsummary</w:t>
      </w:r>
      <w:proofErr w:type="spellEnd"/>
      <w:r>
        <w:t xml:space="preserve"> package to look at associations between variables (e.g. odds ratios, risk ratios and hazard ratios). It also uses functions like </w:t>
      </w:r>
      <w:proofErr w:type="gramStart"/>
      <w:r>
        <w:rPr>
          <w:rStyle w:val="HTMLCode"/>
        </w:rPr>
        <w:t>tidy(</w:t>
      </w:r>
      <w:proofErr w:type="gramEnd"/>
      <w:r>
        <w:rPr>
          <w:rStyle w:val="HTMLCode"/>
        </w:rPr>
        <w:t>)</w:t>
      </w:r>
      <w:r>
        <w:t xml:space="preserve"> from the </w:t>
      </w:r>
      <w:r>
        <w:rPr>
          <w:rStyle w:val="Strong"/>
        </w:rPr>
        <w:t>broom</w:t>
      </w:r>
      <w:r>
        <w:t xml:space="preserve"> package to clean-up regression outputs.</w:t>
      </w:r>
    </w:p>
    <w:p w14:paraId="461BA512" w14:textId="77777777" w:rsidR="00A0067E" w:rsidRDefault="00467CDC">
      <w:pPr>
        <w:numPr>
          <w:ilvl w:val="0"/>
          <w:numId w:val="154"/>
        </w:numPr>
        <w:spacing w:before="100" w:beforeAutospacing="1" w:after="100" w:afterAutospacing="1"/>
        <w:divId w:val="1426418585"/>
        <w:rPr>
          <w:rFonts w:eastAsia="Times New Roman"/>
        </w:rPr>
      </w:pPr>
      <w:r>
        <w:rPr>
          <w:rFonts w:eastAsia="Times New Roman"/>
        </w:rPr>
        <w:t>Univariate: two-by-two tables</w:t>
      </w:r>
    </w:p>
    <w:p w14:paraId="2D986C39" w14:textId="77777777" w:rsidR="00A0067E" w:rsidRDefault="00467CDC">
      <w:pPr>
        <w:numPr>
          <w:ilvl w:val="0"/>
          <w:numId w:val="154"/>
        </w:numPr>
        <w:spacing w:before="100" w:beforeAutospacing="1" w:after="100" w:afterAutospacing="1"/>
        <w:divId w:val="1426418585"/>
        <w:rPr>
          <w:rFonts w:eastAsia="Times New Roman"/>
        </w:rPr>
      </w:pPr>
      <w:r>
        <w:rPr>
          <w:rFonts w:eastAsia="Times New Roman"/>
        </w:rPr>
        <w:t>Stratified: mantel-</w:t>
      </w:r>
      <w:proofErr w:type="spellStart"/>
      <w:r>
        <w:rPr>
          <w:rFonts w:eastAsia="Times New Roman"/>
        </w:rPr>
        <w:t>haenszel</w:t>
      </w:r>
      <w:proofErr w:type="spellEnd"/>
      <w:r>
        <w:rPr>
          <w:rFonts w:eastAsia="Times New Roman"/>
        </w:rPr>
        <w:t xml:space="preserve"> estimates</w:t>
      </w:r>
    </w:p>
    <w:p w14:paraId="4B7C8186" w14:textId="77777777" w:rsidR="00A0067E" w:rsidRDefault="00467CDC">
      <w:pPr>
        <w:numPr>
          <w:ilvl w:val="0"/>
          <w:numId w:val="154"/>
        </w:numPr>
        <w:spacing w:before="100" w:beforeAutospacing="1" w:after="100" w:afterAutospacing="1"/>
        <w:divId w:val="1426418585"/>
        <w:rPr>
          <w:rFonts w:eastAsia="Times New Roman"/>
        </w:rPr>
      </w:pPr>
      <w:r>
        <w:rPr>
          <w:rFonts w:eastAsia="Times New Roman"/>
        </w:rPr>
        <w:t>Multivariable: variable selection, model selection, final table</w:t>
      </w:r>
    </w:p>
    <w:p w14:paraId="0281E214" w14:textId="77777777" w:rsidR="00A0067E" w:rsidRDefault="00467CDC">
      <w:pPr>
        <w:numPr>
          <w:ilvl w:val="0"/>
          <w:numId w:val="154"/>
        </w:numPr>
        <w:spacing w:before="100" w:beforeAutospacing="1" w:after="100" w:afterAutospacing="1"/>
        <w:divId w:val="1426418585"/>
        <w:rPr>
          <w:rFonts w:eastAsia="Times New Roman"/>
        </w:rPr>
      </w:pPr>
      <w:r>
        <w:rPr>
          <w:rFonts w:eastAsia="Times New Roman"/>
        </w:rPr>
        <w:t>Forest plots</w:t>
      </w:r>
    </w:p>
    <w:p w14:paraId="4BCAB810" w14:textId="77777777" w:rsidR="00A0067E" w:rsidRDefault="00467CDC">
      <w:pPr>
        <w:pStyle w:val="NormalWeb"/>
        <w:divId w:val="1426418585"/>
      </w:pPr>
      <w:r>
        <w:t xml:space="preserve">For Cox proportional hazard regression, see the </w:t>
      </w:r>
      <w:hyperlink w:anchor="survival-analysis" w:history="1">
        <w:r>
          <w:rPr>
            <w:rStyle w:val="Hyperlink"/>
          </w:rPr>
          <w:t>Survival analysis</w:t>
        </w:r>
      </w:hyperlink>
      <w:r>
        <w:t xml:space="preserve"> page.</w:t>
      </w:r>
    </w:p>
    <w:p w14:paraId="3B040A64" w14:textId="77777777" w:rsidR="00A0067E" w:rsidRDefault="00467CDC">
      <w:pPr>
        <w:pStyle w:val="NormalWeb"/>
        <w:divId w:val="1426418585"/>
      </w:pPr>
      <w:r>
        <w:rPr>
          <w:rStyle w:val="Emphasis"/>
          <w:b/>
          <w:bCs/>
          <w:color w:val="000000"/>
        </w:rPr>
        <w:t>NOTE:</w:t>
      </w:r>
      <w:r>
        <w:rPr>
          <w:color w:val="000000"/>
        </w:rPr>
        <w:t xml:space="preserve"> We use the term </w:t>
      </w:r>
      <w:r>
        <w:rPr>
          <w:rStyle w:val="Emphasis"/>
          <w:color w:val="000000"/>
        </w:rPr>
        <w:t>multivariable</w:t>
      </w:r>
      <w:r>
        <w:rPr>
          <w:color w:val="000000"/>
        </w:rPr>
        <w:t xml:space="preserve"> to refer to a regression with multiple explanatory variables. In this sense a </w:t>
      </w:r>
      <w:r>
        <w:rPr>
          <w:rStyle w:val="Emphasis"/>
          <w:color w:val="000000"/>
        </w:rPr>
        <w:t>multivariate</w:t>
      </w:r>
      <w:r>
        <w:rPr>
          <w:color w:val="000000"/>
        </w:rPr>
        <w:t xml:space="preserve"> model would be a regression with several outcomes - see this </w:t>
      </w:r>
      <w:hyperlink r:id="rId295" w:history="1">
        <w:r>
          <w:rPr>
            <w:rStyle w:val="Hyperlink"/>
          </w:rPr>
          <w:t>editorial</w:t>
        </w:r>
      </w:hyperlink>
      <w:r>
        <w:rPr>
          <w:color w:val="000000"/>
        </w:rPr>
        <w:t xml:space="preserve"> for detail </w:t>
      </w:r>
    </w:p>
    <w:p w14:paraId="250F813C" w14:textId="77777777" w:rsidR="00A0067E" w:rsidRDefault="00467CDC">
      <w:pPr>
        <w:pStyle w:val="Heading2"/>
        <w:divId w:val="1878353133"/>
        <w:rPr>
          <w:rFonts w:eastAsia="Times New Roman"/>
        </w:rPr>
      </w:pPr>
      <w:r>
        <w:rPr>
          <w:rFonts w:eastAsia="Times New Roman"/>
        </w:rPr>
        <w:t>Preparation</w:t>
      </w:r>
    </w:p>
    <w:p w14:paraId="5EDDABA5" w14:textId="77777777" w:rsidR="00A0067E" w:rsidRDefault="00467CDC">
      <w:pPr>
        <w:pStyle w:val="Heading3"/>
        <w:divId w:val="441268286"/>
        <w:rPr>
          <w:rFonts w:eastAsia="Times New Roman"/>
        </w:rPr>
      </w:pPr>
      <w:r>
        <w:rPr>
          <w:rFonts w:eastAsia="Times New Roman"/>
        </w:rPr>
        <w:t>Load packages</w:t>
      </w:r>
    </w:p>
    <w:p w14:paraId="790EB267" w14:textId="77777777" w:rsidR="00A0067E" w:rsidRDefault="00467CDC">
      <w:pPr>
        <w:pStyle w:val="NormalWeb"/>
        <w:divId w:val="441268286"/>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43DF14FA" w14:textId="77777777" w:rsidR="00A0067E" w:rsidRDefault="00467CDC">
      <w:pPr>
        <w:pStyle w:val="Heading3"/>
        <w:divId w:val="810177940"/>
        <w:rPr>
          <w:rFonts w:eastAsia="Times New Roman"/>
        </w:rPr>
      </w:pPr>
      <w:r>
        <w:rPr>
          <w:rFonts w:eastAsia="Times New Roman"/>
        </w:rPr>
        <w:lastRenderedPageBreak/>
        <w:t>Import data</w:t>
      </w:r>
    </w:p>
    <w:p w14:paraId="60348286" w14:textId="77777777" w:rsidR="00A0067E" w:rsidRDefault="00467CDC">
      <w:pPr>
        <w:pStyle w:val="NormalWeb"/>
        <w:divId w:val="810177940"/>
      </w:pPr>
      <w:r>
        <w:t xml:space="preserve">We import the dataset of cases from a simulated Ebola epidemic. If you want to follow along, </w:t>
      </w:r>
      <w:hyperlink r:id="rId296"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5980485D" w14:textId="77777777" w:rsidR="00A0067E" w:rsidRDefault="00467CDC">
      <w:pPr>
        <w:pStyle w:val="NormalWeb"/>
        <w:divId w:val="810177940"/>
      </w:pPr>
      <w:r>
        <w:t xml:space="preserve">The first 50 rows of the </w:t>
      </w:r>
      <w:proofErr w:type="spellStart"/>
      <w:r>
        <w:t>linelist</w:t>
      </w:r>
      <w:proofErr w:type="spellEnd"/>
      <w:r>
        <w:t xml:space="preserve"> are displayed below.</w:t>
      </w:r>
    </w:p>
    <w:p w14:paraId="2964F107" w14:textId="77777777" w:rsidR="00A0067E" w:rsidRDefault="00467CDC">
      <w:pPr>
        <w:pStyle w:val="Heading3"/>
        <w:divId w:val="589582408"/>
        <w:rPr>
          <w:rFonts w:eastAsia="Times New Roman"/>
        </w:rPr>
      </w:pPr>
      <w:r>
        <w:rPr>
          <w:rFonts w:eastAsia="Times New Roman"/>
        </w:rPr>
        <w:t>Clean data</w:t>
      </w:r>
    </w:p>
    <w:p w14:paraId="207F59D5" w14:textId="77777777" w:rsidR="00A0067E" w:rsidRDefault="00467CDC">
      <w:pPr>
        <w:pStyle w:val="Heading4"/>
        <w:divId w:val="717244092"/>
        <w:rPr>
          <w:rFonts w:eastAsia="Times New Roman"/>
        </w:rPr>
      </w:pPr>
      <w:r>
        <w:rPr>
          <w:rFonts w:eastAsia="Times New Roman"/>
        </w:rPr>
        <w:t>Store explanatory variables</w:t>
      </w:r>
    </w:p>
    <w:p w14:paraId="50A6145F" w14:textId="77777777" w:rsidR="00A0067E" w:rsidRDefault="00467CDC">
      <w:pPr>
        <w:pStyle w:val="NormalWeb"/>
        <w:divId w:val="717244092"/>
      </w:pPr>
      <w:r>
        <w:t>We store the names of the explanatory columns as a character vector. This will be referenced later.</w:t>
      </w:r>
    </w:p>
    <w:p w14:paraId="0E68721B" w14:textId="77777777" w:rsidR="00A0067E" w:rsidRDefault="00467CDC">
      <w:pPr>
        <w:pStyle w:val="Heading4"/>
        <w:divId w:val="803814461"/>
        <w:rPr>
          <w:rFonts w:eastAsia="Times New Roman"/>
        </w:rPr>
      </w:pPr>
      <w:r>
        <w:rPr>
          <w:rFonts w:eastAsia="Times New Roman"/>
        </w:rPr>
        <w:t>Convert to 1’s and 0’s</w:t>
      </w:r>
    </w:p>
    <w:p w14:paraId="57EE375F" w14:textId="77777777" w:rsidR="00A0067E" w:rsidRDefault="00467CDC">
      <w:pPr>
        <w:pStyle w:val="NormalWeb"/>
        <w:divId w:val="803814461"/>
      </w:pPr>
      <w:r>
        <w:t>Below we convert the explanatory columns from “yes”</w:t>
      </w:r>
      <w:proofErr w:type="gramStart"/>
      <w:r>
        <w:t>/“</w:t>
      </w:r>
      <w:proofErr w:type="gramEnd"/>
      <w:r>
        <w:t xml:space="preserve">no”, “m”/“f”, and “dead”/“alive” to </w:t>
      </w:r>
      <w:r>
        <w:rPr>
          <w:rStyle w:val="Strong"/>
        </w:rPr>
        <w:t>1 / 0</w:t>
      </w:r>
      <w:r>
        <w:t xml:space="preserve">, to cooperate with the expectations of logistic regression models. To do this efficiently, used </w:t>
      </w:r>
      <w:proofErr w:type="gramStart"/>
      <w:r>
        <w:rPr>
          <w:rStyle w:val="HTMLCode"/>
        </w:rPr>
        <w:t>across(</w:t>
      </w:r>
      <w:proofErr w:type="gramEnd"/>
      <w:r>
        <w:rPr>
          <w:rStyle w:val="HTMLCode"/>
        </w:rPr>
        <w:t>)</w:t>
      </w:r>
      <w:r>
        <w:t xml:space="preserve"> from </w:t>
      </w:r>
      <w:proofErr w:type="spellStart"/>
      <w:r>
        <w:rPr>
          <w:rStyle w:val="Strong"/>
        </w:rPr>
        <w:t>dplyr</w:t>
      </w:r>
      <w:proofErr w:type="spellEnd"/>
      <w:r>
        <w:t xml:space="preserve"> to transform multiple columns at one time. The function we apply to each column is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(also </w:t>
      </w:r>
      <w:proofErr w:type="spellStart"/>
      <w:r>
        <w:rPr>
          <w:rStyle w:val="Strong"/>
        </w:rPr>
        <w:t>dplyr</w:t>
      </w:r>
      <w:proofErr w:type="spellEnd"/>
      <w:r>
        <w:t xml:space="preserve">) which applies logic to convert specified values to 1’s and 0’s. See sections on </w:t>
      </w:r>
      <w:proofErr w:type="gramStart"/>
      <w:r>
        <w:rPr>
          <w:rStyle w:val="HTMLCode"/>
        </w:rPr>
        <w:t>across(</w:t>
      </w:r>
      <w:proofErr w:type="gramEnd"/>
      <w:r>
        <w:rPr>
          <w:rStyle w:val="HTMLCode"/>
        </w:rPr>
        <w:t>)</w:t>
      </w:r>
      <w:r>
        <w:t xml:space="preserve"> and </w:t>
      </w:r>
      <w:proofErr w:type="spellStart"/>
      <w:r>
        <w:rPr>
          <w:rStyle w:val="HTMLCode"/>
        </w:rPr>
        <w:t>case_when</w:t>
      </w:r>
      <w:proofErr w:type="spellEnd"/>
      <w:r>
        <w:rPr>
          <w:rStyle w:val="HTMLCode"/>
        </w:rPr>
        <w:t>()</w:t>
      </w:r>
      <w:r>
        <w:t xml:space="preserve"> in the </w:t>
      </w:r>
      <w:hyperlink w:anchor="clean_across" w:history="1">
        <w:r>
          <w:rPr>
            <w:rStyle w:val="Hyperlink"/>
          </w:rPr>
          <w:t>Cleaning data and core functions page</w:t>
        </w:r>
      </w:hyperlink>
      <w:r>
        <w:t>).</w:t>
      </w:r>
    </w:p>
    <w:p w14:paraId="68CF0EE0" w14:textId="77777777" w:rsidR="00A0067E" w:rsidRDefault="00467CDC">
      <w:pPr>
        <w:pStyle w:val="NormalWeb"/>
        <w:divId w:val="803814461"/>
      </w:pPr>
      <w:r>
        <w:t xml:space="preserve">Note: the “.” below represents the column that is being processed by </w:t>
      </w:r>
      <w:proofErr w:type="gramStart"/>
      <w:r>
        <w:rPr>
          <w:rStyle w:val="HTMLCode"/>
        </w:rPr>
        <w:t>across(</w:t>
      </w:r>
      <w:proofErr w:type="gramEnd"/>
      <w:r>
        <w:rPr>
          <w:rStyle w:val="HTMLCode"/>
        </w:rPr>
        <w:t>)</w:t>
      </w:r>
      <w:r>
        <w:t xml:space="preserve"> at that moment.</w:t>
      </w:r>
    </w:p>
    <w:p w14:paraId="6A7A9FA2" w14:textId="77777777" w:rsidR="00A0067E" w:rsidRDefault="00467CDC">
      <w:pPr>
        <w:pStyle w:val="Heading4"/>
        <w:divId w:val="10646877"/>
        <w:rPr>
          <w:rFonts w:eastAsia="Times New Roman"/>
        </w:rPr>
      </w:pPr>
      <w:r>
        <w:rPr>
          <w:rFonts w:eastAsia="Times New Roman"/>
        </w:rPr>
        <w:t>Drop rows with missing values</w:t>
      </w:r>
    </w:p>
    <w:p w14:paraId="7D4AF825" w14:textId="77777777" w:rsidR="00A0067E" w:rsidRDefault="00467CDC">
      <w:pPr>
        <w:pStyle w:val="NormalWeb"/>
        <w:divId w:val="10646877"/>
      </w:pPr>
      <w:r>
        <w:t xml:space="preserve">To drop rows with missing values, can use the </w:t>
      </w:r>
      <w:proofErr w:type="spellStart"/>
      <w:r>
        <w:rPr>
          <w:rStyle w:val="Strong"/>
        </w:rPr>
        <w:t>tidyr</w:t>
      </w:r>
      <w:proofErr w:type="spellEnd"/>
      <w:r>
        <w:t xml:space="preserve"> function </w:t>
      </w:r>
      <w:proofErr w:type="spellStart"/>
      <w:r>
        <w:rPr>
          <w:rStyle w:val="HTMLCode"/>
        </w:rPr>
        <w:t>drop_</w:t>
      </w:r>
      <w:proofErr w:type="gramStart"/>
      <w:r>
        <w:rPr>
          <w:rStyle w:val="HTMLCode"/>
        </w:rPr>
        <w:t>na</w:t>
      </w:r>
      <w:proofErr w:type="spellEnd"/>
      <w:r>
        <w:rPr>
          <w:rStyle w:val="HTMLCode"/>
        </w:rPr>
        <w:t>(</w:t>
      </w:r>
      <w:proofErr w:type="gramEnd"/>
      <w:r>
        <w:rPr>
          <w:rStyle w:val="HTMLCode"/>
        </w:rPr>
        <w:t>)</w:t>
      </w:r>
      <w:r>
        <w:t>. However, we only want to do this for rows that are missing values in the columns of interest.</w:t>
      </w:r>
    </w:p>
    <w:p w14:paraId="401E8BAB" w14:textId="77777777" w:rsidR="00A0067E" w:rsidRDefault="00467CDC">
      <w:pPr>
        <w:pStyle w:val="NormalWeb"/>
        <w:divId w:val="10646877"/>
      </w:pPr>
      <w:r>
        <w:t xml:space="preserve">The first thing we must </w:t>
      </w:r>
      <w:proofErr w:type="spellStart"/>
      <w:r>
        <w:t>to</w:t>
      </w:r>
      <w:proofErr w:type="spellEnd"/>
      <w:r>
        <w:t xml:space="preserve"> is make sure our </w:t>
      </w:r>
      <w:proofErr w:type="spellStart"/>
      <w:r>
        <w:rPr>
          <w:rStyle w:val="HTMLCode"/>
        </w:rPr>
        <w:t>explanatory_vars</w:t>
      </w:r>
      <w:proofErr w:type="spellEnd"/>
      <w:r>
        <w:t xml:space="preserve"> vector includes the column </w:t>
      </w:r>
      <w:r>
        <w:rPr>
          <w:rStyle w:val="HTMLCode"/>
        </w:rPr>
        <w:t>age</w:t>
      </w:r>
      <w:r>
        <w:t xml:space="preserve"> (</w:t>
      </w:r>
      <w:r>
        <w:rPr>
          <w:rStyle w:val="HTMLCode"/>
        </w:rPr>
        <w:t>age</w:t>
      </w:r>
      <w:r>
        <w:t xml:space="preserve"> would have produced an error in the previous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operation, which was only for dichotomous variables). Then we pipe the </w:t>
      </w:r>
      <w:proofErr w:type="spellStart"/>
      <w:r>
        <w:rPr>
          <w:rStyle w:val="HTMLCode"/>
        </w:rPr>
        <w:t>linelist</w:t>
      </w:r>
      <w:proofErr w:type="spellEnd"/>
      <w:r>
        <w:t xml:space="preserve"> to </w:t>
      </w:r>
      <w:proofErr w:type="spellStart"/>
      <w:r>
        <w:rPr>
          <w:rStyle w:val="HTMLCode"/>
        </w:rPr>
        <w:t>drop_</w:t>
      </w:r>
      <w:proofErr w:type="gramStart"/>
      <w:r>
        <w:rPr>
          <w:rStyle w:val="HTMLCode"/>
        </w:rPr>
        <w:t>na</w:t>
      </w:r>
      <w:proofErr w:type="spellEnd"/>
      <w:r>
        <w:rPr>
          <w:rStyle w:val="HTMLCode"/>
        </w:rPr>
        <w:t>(</w:t>
      </w:r>
      <w:proofErr w:type="gramEnd"/>
      <w:r>
        <w:rPr>
          <w:rStyle w:val="HTMLCode"/>
        </w:rPr>
        <w:t>)</w:t>
      </w:r>
      <w:r>
        <w:t xml:space="preserve"> to remove any rows with missing values in the </w:t>
      </w:r>
      <w:r>
        <w:rPr>
          <w:rStyle w:val="HTMLCode"/>
        </w:rPr>
        <w:t>outcome</w:t>
      </w:r>
      <w:r>
        <w:t xml:space="preserve"> column or any of the </w:t>
      </w:r>
      <w:proofErr w:type="spellStart"/>
      <w:r>
        <w:rPr>
          <w:rStyle w:val="HTMLCode"/>
        </w:rPr>
        <w:t>explanatory_vars</w:t>
      </w:r>
      <w:proofErr w:type="spellEnd"/>
      <w:r>
        <w:t xml:space="preserve"> columns.</w:t>
      </w:r>
    </w:p>
    <w:p w14:paraId="6EE0EC12" w14:textId="77777777" w:rsidR="00A0067E" w:rsidRDefault="00467CDC">
      <w:pPr>
        <w:pStyle w:val="NormalWeb"/>
        <w:divId w:val="10646877"/>
      </w:pPr>
      <w:r>
        <w:t xml:space="preserve">Before running the code, the number of rows in the </w:t>
      </w:r>
      <w:proofErr w:type="spellStart"/>
      <w:r>
        <w:rPr>
          <w:rStyle w:val="HTMLCode"/>
        </w:rPr>
        <w:t>linelist</w:t>
      </w:r>
      <w:proofErr w:type="spellEnd"/>
      <w:r>
        <w:t xml:space="preserve"> is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w:t>
      </w:r>
    </w:p>
    <w:p w14:paraId="45CD5D48" w14:textId="77777777" w:rsidR="00A0067E" w:rsidRDefault="00467CDC">
      <w:pPr>
        <w:pStyle w:val="NormalWeb"/>
        <w:divId w:val="10646877"/>
      </w:pPr>
      <w:r>
        <w:t xml:space="preserve">The number of rows remaining in </w:t>
      </w:r>
      <w:proofErr w:type="spellStart"/>
      <w:r>
        <w:rPr>
          <w:rStyle w:val="HTMLCode"/>
        </w:rPr>
        <w:t>linelist</w:t>
      </w:r>
      <w:proofErr w:type="spellEnd"/>
      <w:r>
        <w:t xml:space="preserve"> is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w:t>
      </w:r>
    </w:p>
    <w:p w14:paraId="72807EFA" w14:textId="77777777" w:rsidR="00A0067E" w:rsidRDefault="00467CDC">
      <w:pPr>
        <w:pStyle w:val="Heading2"/>
        <w:divId w:val="498272166"/>
        <w:rPr>
          <w:rFonts w:eastAsia="Times New Roman"/>
        </w:rPr>
      </w:pPr>
      <w:r>
        <w:rPr>
          <w:rFonts w:eastAsia="Times New Roman"/>
        </w:rPr>
        <w:t>Univariate</w:t>
      </w:r>
    </w:p>
    <w:p w14:paraId="46942545" w14:textId="77777777" w:rsidR="00A0067E" w:rsidRDefault="00467CDC">
      <w:pPr>
        <w:pStyle w:val="NormalWeb"/>
        <w:divId w:val="498272166"/>
      </w:pPr>
      <w:r>
        <w:t xml:space="preserve">Just like in the page on </w:t>
      </w:r>
      <w:hyperlink r:id="rId297" w:history="1">
        <w:r>
          <w:rPr>
            <w:rStyle w:val="Hyperlink"/>
          </w:rPr>
          <w:t>Descriptive tables</w:t>
        </w:r>
      </w:hyperlink>
      <w:r>
        <w:t>, your use case will determine which R package you use. We present two options for doing univariate analysis:</w:t>
      </w:r>
    </w:p>
    <w:p w14:paraId="3C66AA00" w14:textId="77777777" w:rsidR="00A0067E" w:rsidRDefault="00467CDC">
      <w:pPr>
        <w:numPr>
          <w:ilvl w:val="0"/>
          <w:numId w:val="155"/>
        </w:numPr>
        <w:spacing w:before="100" w:beforeAutospacing="1" w:after="100" w:afterAutospacing="1"/>
        <w:divId w:val="498272166"/>
        <w:rPr>
          <w:rFonts w:eastAsia="Times New Roman"/>
        </w:rPr>
      </w:pPr>
      <w:r>
        <w:rPr>
          <w:rFonts w:eastAsia="Times New Roman"/>
        </w:rPr>
        <w:lastRenderedPageBreak/>
        <w:t xml:space="preserve">Use functions available in </w:t>
      </w:r>
      <w:r>
        <w:rPr>
          <w:rStyle w:val="Strong"/>
          <w:rFonts w:eastAsia="Times New Roman"/>
        </w:rPr>
        <w:t>base</w:t>
      </w:r>
      <w:r>
        <w:rPr>
          <w:rFonts w:eastAsia="Times New Roman"/>
        </w:rPr>
        <w:t xml:space="preserve"> R to quickly print results to the console. Use the </w:t>
      </w:r>
      <w:r>
        <w:rPr>
          <w:rStyle w:val="Strong"/>
          <w:rFonts w:eastAsia="Times New Roman"/>
        </w:rPr>
        <w:t>broom</w:t>
      </w:r>
      <w:r>
        <w:rPr>
          <w:rFonts w:eastAsia="Times New Roman"/>
        </w:rPr>
        <w:t xml:space="preserve"> package to tidy up the outputs.</w:t>
      </w:r>
    </w:p>
    <w:p w14:paraId="499484FC" w14:textId="77777777" w:rsidR="00A0067E" w:rsidRDefault="00467CDC">
      <w:pPr>
        <w:numPr>
          <w:ilvl w:val="0"/>
          <w:numId w:val="155"/>
        </w:numPr>
        <w:spacing w:before="100" w:beforeAutospacing="1" w:after="100" w:afterAutospacing="1"/>
        <w:divId w:val="498272166"/>
        <w:rPr>
          <w:rFonts w:eastAsia="Times New Roman"/>
        </w:rPr>
      </w:pPr>
      <w:r>
        <w:rPr>
          <w:rFonts w:eastAsia="Times New Roman"/>
        </w:rPr>
        <w:t xml:space="preserve">Use the </w:t>
      </w:r>
      <w:proofErr w:type="spellStart"/>
      <w:r>
        <w:rPr>
          <w:rStyle w:val="Strong"/>
          <w:rFonts w:eastAsia="Times New Roman"/>
        </w:rPr>
        <w:t>gtsummary</w:t>
      </w:r>
      <w:proofErr w:type="spellEnd"/>
      <w:r>
        <w:rPr>
          <w:rFonts w:eastAsia="Times New Roman"/>
        </w:rPr>
        <w:t xml:space="preserve"> package to model and get publication-ready outputs</w:t>
      </w:r>
    </w:p>
    <w:p w14:paraId="61BEA038" w14:textId="77777777" w:rsidR="00A0067E" w:rsidRDefault="00467CDC">
      <w:pPr>
        <w:pStyle w:val="Heading3"/>
        <w:divId w:val="1657491703"/>
        <w:rPr>
          <w:rFonts w:eastAsia="Times New Roman"/>
        </w:rPr>
      </w:pPr>
      <w:r>
        <w:rPr>
          <w:rStyle w:val="Strong"/>
          <w:rFonts w:eastAsia="Times New Roman"/>
          <w:b/>
          <w:bCs/>
        </w:rPr>
        <w:t>base</w:t>
      </w:r>
      <w:r>
        <w:rPr>
          <w:rFonts w:eastAsia="Times New Roman"/>
        </w:rPr>
        <w:t xml:space="preserve"> R</w:t>
      </w:r>
    </w:p>
    <w:p w14:paraId="69157B07" w14:textId="77777777" w:rsidR="00A0067E" w:rsidRDefault="00467CDC">
      <w:pPr>
        <w:pStyle w:val="Heading4"/>
        <w:divId w:val="1391883373"/>
        <w:rPr>
          <w:rFonts w:eastAsia="Times New Roman"/>
        </w:rPr>
      </w:pPr>
      <w:r>
        <w:rPr>
          <w:rFonts w:eastAsia="Times New Roman"/>
        </w:rPr>
        <w:t>Linear regression</w:t>
      </w:r>
    </w:p>
    <w:p w14:paraId="781DB0F4" w14:textId="77777777" w:rsidR="00A0067E" w:rsidRDefault="00467CDC">
      <w:pPr>
        <w:pStyle w:val="NormalWeb"/>
        <w:divId w:val="1391883373"/>
      </w:pPr>
      <w:r>
        <w:t xml:space="preserve">The </w:t>
      </w:r>
      <w:r>
        <w:rPr>
          <w:rStyle w:val="Strong"/>
        </w:rPr>
        <w:t>base</w:t>
      </w:r>
      <w:r>
        <w:t xml:space="preserve"> R function </w:t>
      </w:r>
      <w:proofErr w:type="spellStart"/>
      <w:proofErr w:type="gramStart"/>
      <w:r>
        <w:rPr>
          <w:rStyle w:val="HTMLCode"/>
        </w:rPr>
        <w:t>lm</w:t>
      </w:r>
      <w:proofErr w:type="spellEnd"/>
      <w:r>
        <w:rPr>
          <w:rStyle w:val="HTMLCode"/>
        </w:rPr>
        <w:t>(</w:t>
      </w:r>
      <w:proofErr w:type="gramEnd"/>
      <w:r>
        <w:rPr>
          <w:rStyle w:val="HTMLCode"/>
        </w:rPr>
        <w:t>)</w:t>
      </w:r>
      <w:r>
        <w:t xml:space="preserve"> perform linear regression, assessing the relationship between numeric response and explanatory variables that are assumed to have a linear relationship.</w:t>
      </w:r>
    </w:p>
    <w:p w14:paraId="261A72AF" w14:textId="77777777" w:rsidR="00A0067E" w:rsidRDefault="00467CDC">
      <w:pPr>
        <w:pStyle w:val="NormalWeb"/>
        <w:divId w:val="1391883373"/>
      </w:pPr>
      <w:r>
        <w:t xml:space="preserve">Provide the equation as a formula, with the response and explanatory column names separated by a tilde </w:t>
      </w:r>
      <w:r>
        <w:rPr>
          <w:rStyle w:val="HTMLCode"/>
        </w:rPr>
        <w:t>~</w:t>
      </w:r>
      <w:r>
        <w:t xml:space="preserve">. Also, specify the dataset to </w:t>
      </w:r>
      <w:r>
        <w:rPr>
          <w:rStyle w:val="HTMLCode"/>
        </w:rPr>
        <w:t>data =</w:t>
      </w:r>
      <w:r>
        <w:t>. Define the model results as an R object, to use later.</w:t>
      </w:r>
    </w:p>
    <w:p w14:paraId="5FAE68BB" w14:textId="77777777" w:rsidR="00A0067E" w:rsidRDefault="00467CDC">
      <w:pPr>
        <w:pStyle w:val="NormalWeb"/>
        <w:divId w:val="1391883373"/>
      </w:pPr>
      <w:r>
        <w:t xml:space="preserve">You can then run </w:t>
      </w:r>
      <w:proofErr w:type="gramStart"/>
      <w:r>
        <w:rPr>
          <w:rStyle w:val="HTMLCode"/>
        </w:rPr>
        <w:t>summary(</w:t>
      </w:r>
      <w:proofErr w:type="gramEnd"/>
      <w:r>
        <w:rPr>
          <w:rStyle w:val="HTMLCode"/>
        </w:rPr>
        <w:t>)</w:t>
      </w:r>
      <w:r>
        <w:t xml:space="preserve"> on the model results to see the coefficients (Estimates), P-value, residuals, and other measures.</w:t>
      </w:r>
    </w:p>
    <w:p w14:paraId="40F4C0E0" w14:textId="77777777" w:rsidR="00A0067E" w:rsidRDefault="00467CDC">
      <w:pPr>
        <w:pStyle w:val="NormalWeb"/>
        <w:divId w:val="1391883373"/>
      </w:pPr>
      <w:r>
        <w:t xml:space="preserve">Alternatively you can use the </w:t>
      </w:r>
      <w:proofErr w:type="gramStart"/>
      <w:r>
        <w:rPr>
          <w:rStyle w:val="HTMLCode"/>
        </w:rPr>
        <w:t>tidy(</w:t>
      </w:r>
      <w:proofErr w:type="gramEnd"/>
      <w:r>
        <w:rPr>
          <w:rStyle w:val="HTMLCode"/>
        </w:rPr>
        <w:t>)</w:t>
      </w:r>
      <w:r>
        <w:t xml:space="preserve"> function from the </w:t>
      </w:r>
      <w:r>
        <w:rPr>
          <w:rStyle w:val="Strong"/>
        </w:rPr>
        <w:t>broom</w:t>
      </w:r>
      <w:r>
        <w:t xml:space="preserve"> package to pull the results in to a table. What the results tell us is that for each year increase in age the height increases by 3.5 cm and this is statistically significant.</w:t>
      </w:r>
    </w:p>
    <w:p w14:paraId="08981D48" w14:textId="77777777" w:rsidR="00A0067E" w:rsidRDefault="00467CDC">
      <w:pPr>
        <w:pStyle w:val="NormalWeb"/>
        <w:divId w:val="1391883373"/>
      </w:pPr>
      <w:r>
        <w:t xml:space="preserve">You can then also use this regression to add it to a </w:t>
      </w:r>
      <w:proofErr w:type="spellStart"/>
      <w:r>
        <w:rPr>
          <w:rStyle w:val="Strong"/>
        </w:rPr>
        <w:t>ggplot</w:t>
      </w:r>
      <w:proofErr w:type="spellEnd"/>
      <w:r>
        <w:t xml:space="preserve">, to do this we first pull the points for the observed data and the fitted line in to one data frame using the </w:t>
      </w:r>
      <w:proofErr w:type="gramStart"/>
      <w:r>
        <w:rPr>
          <w:rStyle w:val="HTMLCode"/>
        </w:rPr>
        <w:t>augment(</w:t>
      </w:r>
      <w:proofErr w:type="gramEnd"/>
      <w:r>
        <w:rPr>
          <w:rStyle w:val="HTMLCode"/>
        </w:rPr>
        <w:t>)</w:t>
      </w:r>
      <w:r>
        <w:t xml:space="preserve"> function from </w:t>
      </w:r>
      <w:r>
        <w:rPr>
          <w:rStyle w:val="Strong"/>
        </w:rPr>
        <w:t>broom</w:t>
      </w:r>
      <w:r>
        <w:t>.</w:t>
      </w:r>
    </w:p>
    <w:p w14:paraId="4EA806B5" w14:textId="77777777" w:rsidR="00A0067E" w:rsidRDefault="00467CDC">
      <w:pPr>
        <w:pStyle w:val="NormalWeb"/>
        <w:divId w:val="1391883373"/>
      </w:pPr>
      <w:r>
        <w:t xml:space="preserve">It is also possible to add a simple linear regression straight </w:t>
      </w:r>
      <w:proofErr w:type="spellStart"/>
      <w:r>
        <w:t>straight</w:t>
      </w:r>
      <w:proofErr w:type="spellEnd"/>
      <w:r>
        <w:t xml:space="preserve"> in </w:t>
      </w:r>
      <w:proofErr w:type="spellStart"/>
      <w:r>
        <w:rPr>
          <w:rStyle w:val="Strong"/>
        </w:rPr>
        <w:t>ggplot</w:t>
      </w:r>
      <w:proofErr w:type="spellEnd"/>
      <w:r>
        <w:t xml:space="preserve"> using the </w:t>
      </w:r>
      <w:proofErr w:type="spellStart"/>
      <w:r>
        <w:rPr>
          <w:rStyle w:val="HTMLCode"/>
        </w:rPr>
        <w:t>geom_</w:t>
      </w:r>
      <w:proofErr w:type="gramStart"/>
      <w:r>
        <w:rPr>
          <w:rStyle w:val="HTMLCode"/>
        </w:rPr>
        <w:t>smooth</w:t>
      </w:r>
      <w:proofErr w:type="spellEnd"/>
      <w:r>
        <w:rPr>
          <w:rStyle w:val="HTMLCode"/>
        </w:rPr>
        <w:t>(</w:t>
      </w:r>
      <w:proofErr w:type="gramEnd"/>
      <w:r>
        <w:rPr>
          <w:rStyle w:val="HTMLCode"/>
        </w:rPr>
        <w:t>)</w:t>
      </w:r>
      <w:r>
        <w:t xml:space="preserve"> function.</w:t>
      </w:r>
    </w:p>
    <w:p w14:paraId="1F162665" w14:textId="77777777" w:rsidR="00A0067E" w:rsidRDefault="00467CDC">
      <w:pPr>
        <w:pStyle w:val="NormalWeb"/>
        <w:divId w:val="1391883373"/>
      </w:pPr>
      <w:r>
        <w:t>See the Resource section at the end of this chapter for more detailed tutorials.</w:t>
      </w:r>
    </w:p>
    <w:p w14:paraId="2FCBC5F6" w14:textId="77777777" w:rsidR="00A0067E" w:rsidRDefault="00467CDC">
      <w:pPr>
        <w:pStyle w:val="Heading4"/>
        <w:divId w:val="744374452"/>
        <w:rPr>
          <w:rFonts w:eastAsia="Times New Roman"/>
        </w:rPr>
      </w:pPr>
      <w:r>
        <w:rPr>
          <w:rFonts w:eastAsia="Times New Roman"/>
        </w:rPr>
        <w:t>Logistic regression</w:t>
      </w:r>
    </w:p>
    <w:p w14:paraId="37763CF8" w14:textId="77777777" w:rsidR="00A0067E" w:rsidRDefault="00467CDC">
      <w:pPr>
        <w:pStyle w:val="NormalWeb"/>
        <w:divId w:val="744374452"/>
      </w:pPr>
      <w:r>
        <w:t xml:space="preserve">The function </w:t>
      </w:r>
      <w:proofErr w:type="spellStart"/>
      <w:proofErr w:type="gramStart"/>
      <w:r>
        <w:rPr>
          <w:rStyle w:val="HTMLCode"/>
        </w:rPr>
        <w:t>glm</w:t>
      </w:r>
      <w:proofErr w:type="spellEnd"/>
      <w:r>
        <w:rPr>
          <w:rStyle w:val="HTMLCode"/>
        </w:rPr>
        <w:t>(</w:t>
      </w:r>
      <w:proofErr w:type="gramEnd"/>
      <w:r>
        <w:rPr>
          <w:rStyle w:val="HTMLCode"/>
        </w:rPr>
        <w:t>)</w:t>
      </w:r>
      <w:r>
        <w:t xml:space="preserve"> from the </w:t>
      </w:r>
      <w:r>
        <w:rPr>
          <w:rStyle w:val="Strong"/>
        </w:rPr>
        <w:t>stats</w:t>
      </w:r>
      <w:r>
        <w:t xml:space="preserve"> package (part of </w:t>
      </w:r>
      <w:r>
        <w:rPr>
          <w:rStyle w:val="Strong"/>
        </w:rPr>
        <w:t>base</w:t>
      </w:r>
      <w:r>
        <w:t xml:space="preserve"> R) is used to fit Generalized Linear Models (GLM).</w:t>
      </w:r>
    </w:p>
    <w:p w14:paraId="4E0DBE53" w14:textId="77777777" w:rsidR="00A0067E" w:rsidRDefault="00467CDC">
      <w:pPr>
        <w:pStyle w:val="NormalWeb"/>
        <w:divId w:val="744374452"/>
      </w:pPr>
      <w:proofErr w:type="spellStart"/>
      <w:proofErr w:type="gramStart"/>
      <w:r>
        <w:rPr>
          <w:rStyle w:val="HTMLCode"/>
        </w:rPr>
        <w:t>glm</w:t>
      </w:r>
      <w:proofErr w:type="spellEnd"/>
      <w:r>
        <w:rPr>
          <w:rStyle w:val="HTMLCode"/>
        </w:rPr>
        <w:t>(</w:t>
      </w:r>
      <w:proofErr w:type="gramEnd"/>
      <w:r>
        <w:rPr>
          <w:rStyle w:val="HTMLCode"/>
        </w:rPr>
        <w:t>)</w:t>
      </w:r>
      <w:r>
        <w:t xml:space="preserve"> can be used for univariate and multivariable logistic regression (e.g. to get Odds Ratios). Here are the core parts:</w:t>
      </w:r>
    </w:p>
    <w:p w14:paraId="004B53E4" w14:textId="77777777" w:rsidR="00A0067E" w:rsidRDefault="00467CDC">
      <w:pPr>
        <w:numPr>
          <w:ilvl w:val="0"/>
          <w:numId w:val="156"/>
        </w:numPr>
        <w:spacing w:before="100" w:beforeAutospacing="1" w:after="100" w:afterAutospacing="1"/>
        <w:divId w:val="744374452"/>
        <w:rPr>
          <w:rFonts w:eastAsia="Times New Roman"/>
        </w:rPr>
      </w:pPr>
      <w:r>
        <w:rPr>
          <w:rStyle w:val="HTMLCode"/>
        </w:rPr>
        <w:t>formula =</w:t>
      </w:r>
      <w:r>
        <w:rPr>
          <w:rFonts w:eastAsia="Times New Roman"/>
        </w:rPr>
        <w:t xml:space="preserve"> The model is provided to </w:t>
      </w:r>
      <w:proofErr w:type="spellStart"/>
      <w:proofErr w:type="gramStart"/>
      <w:r>
        <w:rPr>
          <w:rStyle w:val="HTMLCode"/>
        </w:rPr>
        <w:t>glm</w:t>
      </w:r>
      <w:proofErr w:type="spellEnd"/>
      <w:r>
        <w:rPr>
          <w:rStyle w:val="HTMLCode"/>
        </w:rPr>
        <w:t>(</w:t>
      </w:r>
      <w:proofErr w:type="gramEnd"/>
      <w:r>
        <w:rPr>
          <w:rStyle w:val="HTMLCode"/>
        </w:rPr>
        <w:t>)</w:t>
      </w:r>
      <w:r>
        <w:rPr>
          <w:rFonts w:eastAsia="Times New Roman"/>
        </w:rPr>
        <w:t xml:space="preserve"> as an equation, with the outcome on the left and explanatory variables on the right of a tilde </w:t>
      </w:r>
      <w:r>
        <w:rPr>
          <w:rStyle w:val="HTMLCode"/>
        </w:rPr>
        <w:t>~</w:t>
      </w:r>
      <w:r>
        <w:rPr>
          <w:rFonts w:eastAsia="Times New Roman"/>
        </w:rPr>
        <w:t>.</w:t>
      </w:r>
    </w:p>
    <w:p w14:paraId="64DE0E38" w14:textId="77777777" w:rsidR="00A0067E" w:rsidRDefault="00467CDC">
      <w:pPr>
        <w:numPr>
          <w:ilvl w:val="0"/>
          <w:numId w:val="156"/>
        </w:numPr>
        <w:spacing w:before="100" w:beforeAutospacing="1" w:after="100" w:afterAutospacing="1"/>
        <w:divId w:val="744374452"/>
        <w:rPr>
          <w:rFonts w:eastAsia="Times New Roman"/>
        </w:rPr>
      </w:pPr>
      <w:r>
        <w:rPr>
          <w:rStyle w:val="HTMLCode"/>
        </w:rPr>
        <w:t>family =</w:t>
      </w:r>
      <w:r>
        <w:rPr>
          <w:rFonts w:eastAsia="Times New Roman"/>
        </w:rPr>
        <w:t xml:space="preserve"> This determines the type of model to run. For logistic regression, use </w:t>
      </w:r>
      <w:r>
        <w:rPr>
          <w:rStyle w:val="HTMLCode"/>
        </w:rPr>
        <w:t>family = "binomial"</w:t>
      </w:r>
      <w:r>
        <w:rPr>
          <w:rFonts w:eastAsia="Times New Roman"/>
        </w:rPr>
        <w:t xml:space="preserve">, for </w:t>
      </w:r>
      <w:proofErr w:type="spellStart"/>
      <w:r>
        <w:rPr>
          <w:rFonts w:eastAsia="Times New Roman"/>
        </w:rPr>
        <w:t>poisson</w:t>
      </w:r>
      <w:proofErr w:type="spellEnd"/>
      <w:r>
        <w:rPr>
          <w:rFonts w:eastAsia="Times New Roman"/>
        </w:rPr>
        <w:t xml:space="preserve"> use </w:t>
      </w:r>
      <w:r>
        <w:rPr>
          <w:rStyle w:val="HTMLCode"/>
        </w:rPr>
        <w:t>family = "</w:t>
      </w:r>
      <w:proofErr w:type="spellStart"/>
      <w:r>
        <w:rPr>
          <w:rStyle w:val="HTMLCode"/>
        </w:rPr>
        <w:t>poisson</w:t>
      </w:r>
      <w:proofErr w:type="spellEnd"/>
      <w:r>
        <w:rPr>
          <w:rStyle w:val="HTMLCode"/>
        </w:rPr>
        <w:t>"</w:t>
      </w:r>
      <w:r>
        <w:rPr>
          <w:rFonts w:eastAsia="Times New Roman"/>
        </w:rPr>
        <w:t>. Other examples are in the table below.</w:t>
      </w:r>
    </w:p>
    <w:p w14:paraId="35D4639F" w14:textId="77777777" w:rsidR="00A0067E" w:rsidRDefault="00467CDC">
      <w:pPr>
        <w:numPr>
          <w:ilvl w:val="0"/>
          <w:numId w:val="156"/>
        </w:numPr>
        <w:spacing w:before="100" w:beforeAutospacing="1" w:after="100" w:afterAutospacing="1"/>
        <w:divId w:val="744374452"/>
        <w:rPr>
          <w:rFonts w:eastAsia="Times New Roman"/>
        </w:rPr>
      </w:pPr>
      <w:r>
        <w:rPr>
          <w:rStyle w:val="HTMLCode"/>
        </w:rPr>
        <w:t>data =</w:t>
      </w:r>
      <w:r>
        <w:rPr>
          <w:rFonts w:eastAsia="Times New Roman"/>
        </w:rPr>
        <w:t xml:space="preserve"> Specify your data frame</w:t>
      </w:r>
    </w:p>
    <w:p w14:paraId="2FFE947E" w14:textId="77777777" w:rsidR="00A0067E" w:rsidRDefault="00467CDC">
      <w:pPr>
        <w:pStyle w:val="NormalWeb"/>
        <w:divId w:val="744374452"/>
      </w:pPr>
      <w:r>
        <w:lastRenderedPageBreak/>
        <w:t xml:space="preserve">If necessary, you can also specify the link function via the syntax </w:t>
      </w:r>
      <w:r>
        <w:rPr>
          <w:rStyle w:val="HTMLCode"/>
        </w:rPr>
        <w:t xml:space="preserve">family = </w:t>
      </w:r>
      <w:proofErr w:type="spellStart"/>
      <w:proofErr w:type="gramStart"/>
      <w:r>
        <w:rPr>
          <w:rStyle w:val="HTMLCode"/>
        </w:rPr>
        <w:t>familytype</w:t>
      </w:r>
      <w:proofErr w:type="spellEnd"/>
      <w:r>
        <w:rPr>
          <w:rStyle w:val="HTMLCode"/>
        </w:rPr>
        <w:t>(</w:t>
      </w:r>
      <w:proofErr w:type="gramEnd"/>
      <w:r>
        <w:rPr>
          <w:rStyle w:val="HTMLCode"/>
        </w:rPr>
        <w:t>link = "</w:t>
      </w:r>
      <w:proofErr w:type="spellStart"/>
      <w:r>
        <w:rPr>
          <w:rStyle w:val="HTMLCode"/>
        </w:rPr>
        <w:t>linkfunction</w:t>
      </w:r>
      <w:proofErr w:type="spellEnd"/>
      <w:r>
        <w:rPr>
          <w:rStyle w:val="HTMLCode"/>
        </w:rPr>
        <w:t>"))</w:t>
      </w:r>
      <w:r>
        <w:t xml:space="preserve">. You can read more in the documentation about other families and optional arguments such as </w:t>
      </w:r>
      <w:r>
        <w:rPr>
          <w:rStyle w:val="HTMLCode"/>
        </w:rPr>
        <w:t>weights =</w:t>
      </w:r>
      <w:r>
        <w:t xml:space="preserve"> and </w:t>
      </w:r>
      <w:r>
        <w:rPr>
          <w:rStyle w:val="HTMLCode"/>
        </w:rPr>
        <w:t>subset =</w:t>
      </w:r>
      <w:r>
        <w:t xml:space="preserve"> </w:t>
      </w:r>
      <w:proofErr w:type="gramStart"/>
      <w:r>
        <w:t>(</w:t>
      </w:r>
      <w:r>
        <w:rPr>
          <w:rStyle w:val="HTMLCode"/>
        </w:rPr>
        <w:t>?</w:t>
      </w:r>
      <w:proofErr w:type="spellStart"/>
      <w:r>
        <w:rPr>
          <w:rStyle w:val="HTMLCode"/>
        </w:rPr>
        <w:t>glm</w:t>
      </w:r>
      <w:proofErr w:type="spellEnd"/>
      <w:proofErr w:type="gram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5116"/>
      </w:tblGrid>
      <w:tr w:rsidR="00A0067E" w14:paraId="54956703" w14:textId="77777777">
        <w:trPr>
          <w:divId w:val="744374452"/>
          <w:tblHeader/>
          <w:tblCellSpacing w:w="15" w:type="dxa"/>
        </w:trPr>
        <w:tc>
          <w:tcPr>
            <w:tcW w:w="0" w:type="auto"/>
            <w:vAlign w:val="center"/>
            <w:hideMark/>
          </w:tcPr>
          <w:p w14:paraId="5493756C" w14:textId="77777777" w:rsidR="00A0067E" w:rsidRDefault="00467CDC">
            <w:pPr>
              <w:jc w:val="center"/>
              <w:rPr>
                <w:rFonts w:eastAsia="Times New Roman"/>
                <w:b/>
                <w:bCs/>
              </w:rPr>
            </w:pPr>
            <w:r>
              <w:rPr>
                <w:rFonts w:eastAsia="Times New Roman"/>
                <w:b/>
                <w:bCs/>
              </w:rPr>
              <w:t>Family</w:t>
            </w:r>
          </w:p>
        </w:tc>
        <w:tc>
          <w:tcPr>
            <w:tcW w:w="0" w:type="auto"/>
            <w:vAlign w:val="center"/>
            <w:hideMark/>
          </w:tcPr>
          <w:p w14:paraId="380C8D4C" w14:textId="77777777" w:rsidR="00A0067E" w:rsidRDefault="00467CDC">
            <w:pPr>
              <w:jc w:val="center"/>
              <w:rPr>
                <w:rFonts w:eastAsia="Times New Roman"/>
                <w:b/>
                <w:bCs/>
              </w:rPr>
            </w:pPr>
            <w:r>
              <w:rPr>
                <w:rFonts w:eastAsia="Times New Roman"/>
                <w:b/>
                <w:bCs/>
              </w:rPr>
              <w:t>Default link function</w:t>
            </w:r>
          </w:p>
        </w:tc>
      </w:tr>
      <w:tr w:rsidR="00A0067E" w14:paraId="1F02DA15" w14:textId="77777777">
        <w:trPr>
          <w:divId w:val="744374452"/>
          <w:tblCellSpacing w:w="15" w:type="dxa"/>
        </w:trPr>
        <w:tc>
          <w:tcPr>
            <w:tcW w:w="0" w:type="auto"/>
            <w:vAlign w:val="center"/>
            <w:hideMark/>
          </w:tcPr>
          <w:p w14:paraId="029DC618" w14:textId="77777777" w:rsidR="00A0067E" w:rsidRDefault="00467CDC">
            <w:pPr>
              <w:rPr>
                <w:rFonts w:eastAsia="Times New Roman"/>
              </w:rPr>
            </w:pPr>
            <w:r>
              <w:rPr>
                <w:rStyle w:val="HTMLCode"/>
              </w:rPr>
              <w:t>"binomial"</w:t>
            </w:r>
          </w:p>
        </w:tc>
        <w:tc>
          <w:tcPr>
            <w:tcW w:w="0" w:type="auto"/>
            <w:vAlign w:val="center"/>
            <w:hideMark/>
          </w:tcPr>
          <w:p w14:paraId="79C53EB0" w14:textId="77777777" w:rsidR="00A0067E" w:rsidRDefault="00467CDC">
            <w:pPr>
              <w:rPr>
                <w:rFonts w:eastAsia="Times New Roman"/>
              </w:rPr>
            </w:pPr>
            <w:r>
              <w:rPr>
                <w:rStyle w:val="HTMLCode"/>
              </w:rPr>
              <w:t>(link = "logit")</w:t>
            </w:r>
          </w:p>
        </w:tc>
      </w:tr>
      <w:tr w:rsidR="00A0067E" w14:paraId="2E6CCFFC" w14:textId="77777777">
        <w:trPr>
          <w:divId w:val="744374452"/>
          <w:tblCellSpacing w:w="15" w:type="dxa"/>
        </w:trPr>
        <w:tc>
          <w:tcPr>
            <w:tcW w:w="0" w:type="auto"/>
            <w:vAlign w:val="center"/>
            <w:hideMark/>
          </w:tcPr>
          <w:p w14:paraId="4B7510A6" w14:textId="77777777" w:rsidR="00A0067E" w:rsidRDefault="00467CDC">
            <w:pPr>
              <w:rPr>
                <w:rFonts w:eastAsia="Times New Roman"/>
              </w:rPr>
            </w:pPr>
            <w:r>
              <w:rPr>
                <w:rStyle w:val="HTMLCode"/>
              </w:rPr>
              <w:t>"gaussian"</w:t>
            </w:r>
          </w:p>
        </w:tc>
        <w:tc>
          <w:tcPr>
            <w:tcW w:w="0" w:type="auto"/>
            <w:vAlign w:val="center"/>
            <w:hideMark/>
          </w:tcPr>
          <w:p w14:paraId="650C92E9" w14:textId="77777777" w:rsidR="00A0067E" w:rsidRDefault="00467CDC">
            <w:pPr>
              <w:rPr>
                <w:rFonts w:eastAsia="Times New Roman"/>
              </w:rPr>
            </w:pPr>
            <w:r>
              <w:rPr>
                <w:rStyle w:val="HTMLCode"/>
              </w:rPr>
              <w:t>(link = "identity")</w:t>
            </w:r>
          </w:p>
        </w:tc>
      </w:tr>
      <w:tr w:rsidR="00A0067E" w14:paraId="01C86815" w14:textId="77777777">
        <w:trPr>
          <w:divId w:val="744374452"/>
          <w:tblCellSpacing w:w="15" w:type="dxa"/>
        </w:trPr>
        <w:tc>
          <w:tcPr>
            <w:tcW w:w="0" w:type="auto"/>
            <w:vAlign w:val="center"/>
            <w:hideMark/>
          </w:tcPr>
          <w:p w14:paraId="1F73BA22" w14:textId="77777777" w:rsidR="00A0067E" w:rsidRDefault="00467CDC">
            <w:pPr>
              <w:rPr>
                <w:rFonts w:eastAsia="Times New Roman"/>
              </w:rPr>
            </w:pPr>
            <w:r>
              <w:rPr>
                <w:rStyle w:val="HTMLCode"/>
              </w:rPr>
              <w:t>"Gamma"</w:t>
            </w:r>
          </w:p>
        </w:tc>
        <w:tc>
          <w:tcPr>
            <w:tcW w:w="0" w:type="auto"/>
            <w:vAlign w:val="center"/>
            <w:hideMark/>
          </w:tcPr>
          <w:p w14:paraId="35B87E0C" w14:textId="77777777" w:rsidR="00A0067E" w:rsidRDefault="00467CDC">
            <w:pPr>
              <w:rPr>
                <w:rFonts w:eastAsia="Times New Roman"/>
              </w:rPr>
            </w:pPr>
            <w:r>
              <w:rPr>
                <w:rStyle w:val="HTMLCode"/>
              </w:rPr>
              <w:t>(link = "inverse")</w:t>
            </w:r>
          </w:p>
        </w:tc>
      </w:tr>
      <w:tr w:rsidR="00A0067E" w14:paraId="50430C71" w14:textId="77777777">
        <w:trPr>
          <w:divId w:val="744374452"/>
          <w:tblCellSpacing w:w="15" w:type="dxa"/>
        </w:trPr>
        <w:tc>
          <w:tcPr>
            <w:tcW w:w="0" w:type="auto"/>
            <w:vAlign w:val="center"/>
            <w:hideMark/>
          </w:tcPr>
          <w:p w14:paraId="004D9951" w14:textId="77777777" w:rsidR="00A0067E" w:rsidRDefault="00467CDC">
            <w:pPr>
              <w:rPr>
                <w:rFonts w:eastAsia="Times New Roman"/>
              </w:rPr>
            </w:pPr>
            <w:r>
              <w:rPr>
                <w:rStyle w:val="HTMLCode"/>
              </w:rPr>
              <w:t>"</w:t>
            </w:r>
            <w:proofErr w:type="spellStart"/>
            <w:proofErr w:type="gramStart"/>
            <w:r>
              <w:rPr>
                <w:rStyle w:val="HTMLCode"/>
              </w:rPr>
              <w:t>inverse.gaussian</w:t>
            </w:r>
            <w:proofErr w:type="spellEnd"/>
            <w:proofErr w:type="gramEnd"/>
            <w:r>
              <w:rPr>
                <w:rStyle w:val="HTMLCode"/>
              </w:rPr>
              <w:t>"</w:t>
            </w:r>
          </w:p>
        </w:tc>
        <w:tc>
          <w:tcPr>
            <w:tcW w:w="0" w:type="auto"/>
            <w:vAlign w:val="center"/>
            <w:hideMark/>
          </w:tcPr>
          <w:p w14:paraId="3BFF67EF" w14:textId="77777777" w:rsidR="00A0067E" w:rsidRDefault="00467CDC">
            <w:pPr>
              <w:rPr>
                <w:rFonts w:eastAsia="Times New Roman"/>
              </w:rPr>
            </w:pPr>
            <w:r>
              <w:rPr>
                <w:rStyle w:val="HTMLCode"/>
              </w:rPr>
              <w:t>(link = "1/mu^2")</w:t>
            </w:r>
          </w:p>
        </w:tc>
      </w:tr>
      <w:tr w:rsidR="00A0067E" w14:paraId="075964B1" w14:textId="77777777">
        <w:trPr>
          <w:divId w:val="744374452"/>
          <w:tblCellSpacing w:w="15" w:type="dxa"/>
        </w:trPr>
        <w:tc>
          <w:tcPr>
            <w:tcW w:w="0" w:type="auto"/>
            <w:vAlign w:val="center"/>
            <w:hideMark/>
          </w:tcPr>
          <w:p w14:paraId="374125B7" w14:textId="77777777" w:rsidR="00A0067E" w:rsidRDefault="00467CDC">
            <w:pPr>
              <w:rPr>
                <w:rFonts w:eastAsia="Times New Roman"/>
              </w:rPr>
            </w:pPr>
            <w:r>
              <w:rPr>
                <w:rStyle w:val="HTMLCode"/>
              </w:rPr>
              <w:t>"</w:t>
            </w:r>
            <w:proofErr w:type="spellStart"/>
            <w:r>
              <w:rPr>
                <w:rStyle w:val="HTMLCode"/>
              </w:rPr>
              <w:t>poisson</w:t>
            </w:r>
            <w:proofErr w:type="spellEnd"/>
            <w:r>
              <w:rPr>
                <w:rStyle w:val="HTMLCode"/>
              </w:rPr>
              <w:t>"</w:t>
            </w:r>
          </w:p>
        </w:tc>
        <w:tc>
          <w:tcPr>
            <w:tcW w:w="0" w:type="auto"/>
            <w:vAlign w:val="center"/>
            <w:hideMark/>
          </w:tcPr>
          <w:p w14:paraId="5950AF13" w14:textId="77777777" w:rsidR="00A0067E" w:rsidRDefault="00467CDC">
            <w:pPr>
              <w:rPr>
                <w:rFonts w:eastAsia="Times New Roman"/>
              </w:rPr>
            </w:pPr>
            <w:r>
              <w:rPr>
                <w:rStyle w:val="HTMLCode"/>
              </w:rPr>
              <w:t>(link = "log")</w:t>
            </w:r>
          </w:p>
        </w:tc>
      </w:tr>
      <w:tr w:rsidR="00A0067E" w14:paraId="6F1F6C0D" w14:textId="77777777">
        <w:trPr>
          <w:divId w:val="744374452"/>
          <w:tblCellSpacing w:w="15" w:type="dxa"/>
        </w:trPr>
        <w:tc>
          <w:tcPr>
            <w:tcW w:w="0" w:type="auto"/>
            <w:vAlign w:val="center"/>
            <w:hideMark/>
          </w:tcPr>
          <w:p w14:paraId="0B78864A" w14:textId="77777777" w:rsidR="00A0067E" w:rsidRDefault="00467CDC">
            <w:pPr>
              <w:rPr>
                <w:rFonts w:eastAsia="Times New Roman"/>
              </w:rPr>
            </w:pPr>
            <w:r>
              <w:rPr>
                <w:rStyle w:val="HTMLCode"/>
              </w:rPr>
              <w:t>"quasi"</w:t>
            </w:r>
          </w:p>
        </w:tc>
        <w:tc>
          <w:tcPr>
            <w:tcW w:w="0" w:type="auto"/>
            <w:vAlign w:val="center"/>
            <w:hideMark/>
          </w:tcPr>
          <w:p w14:paraId="29C469E6" w14:textId="77777777" w:rsidR="00A0067E" w:rsidRDefault="00467CDC">
            <w:pPr>
              <w:rPr>
                <w:rFonts w:eastAsia="Times New Roman"/>
              </w:rPr>
            </w:pPr>
            <w:r>
              <w:rPr>
                <w:rStyle w:val="HTMLCode"/>
              </w:rPr>
              <w:t>(link = "identity", variance = "constant")</w:t>
            </w:r>
          </w:p>
        </w:tc>
      </w:tr>
      <w:tr w:rsidR="00A0067E" w14:paraId="20653798" w14:textId="77777777">
        <w:trPr>
          <w:divId w:val="744374452"/>
          <w:tblCellSpacing w:w="15" w:type="dxa"/>
        </w:trPr>
        <w:tc>
          <w:tcPr>
            <w:tcW w:w="0" w:type="auto"/>
            <w:vAlign w:val="center"/>
            <w:hideMark/>
          </w:tcPr>
          <w:p w14:paraId="23812436" w14:textId="77777777" w:rsidR="00A0067E" w:rsidRDefault="00467CDC">
            <w:pPr>
              <w:rPr>
                <w:rFonts w:eastAsia="Times New Roman"/>
              </w:rPr>
            </w:pPr>
            <w:r>
              <w:rPr>
                <w:rStyle w:val="HTMLCode"/>
              </w:rPr>
              <w:t>"quasibinomial"</w:t>
            </w:r>
          </w:p>
        </w:tc>
        <w:tc>
          <w:tcPr>
            <w:tcW w:w="0" w:type="auto"/>
            <w:vAlign w:val="center"/>
            <w:hideMark/>
          </w:tcPr>
          <w:p w14:paraId="2C56FE44" w14:textId="77777777" w:rsidR="00A0067E" w:rsidRDefault="00467CDC">
            <w:pPr>
              <w:rPr>
                <w:rFonts w:eastAsia="Times New Roman"/>
              </w:rPr>
            </w:pPr>
            <w:r>
              <w:rPr>
                <w:rStyle w:val="HTMLCode"/>
              </w:rPr>
              <w:t>(link = "logit")</w:t>
            </w:r>
          </w:p>
        </w:tc>
      </w:tr>
      <w:tr w:rsidR="00A0067E" w14:paraId="3B6112CB" w14:textId="77777777">
        <w:trPr>
          <w:divId w:val="744374452"/>
          <w:tblCellSpacing w:w="15" w:type="dxa"/>
        </w:trPr>
        <w:tc>
          <w:tcPr>
            <w:tcW w:w="0" w:type="auto"/>
            <w:vAlign w:val="center"/>
            <w:hideMark/>
          </w:tcPr>
          <w:p w14:paraId="6612813B" w14:textId="77777777" w:rsidR="00A0067E" w:rsidRDefault="00467CDC">
            <w:pPr>
              <w:rPr>
                <w:rFonts w:eastAsia="Times New Roman"/>
              </w:rPr>
            </w:pPr>
            <w:r>
              <w:rPr>
                <w:rStyle w:val="HTMLCode"/>
              </w:rPr>
              <w:t>"</w:t>
            </w:r>
            <w:proofErr w:type="spellStart"/>
            <w:r>
              <w:rPr>
                <w:rStyle w:val="HTMLCode"/>
              </w:rPr>
              <w:t>quasipoisson</w:t>
            </w:r>
            <w:proofErr w:type="spellEnd"/>
            <w:r>
              <w:rPr>
                <w:rStyle w:val="HTMLCode"/>
              </w:rPr>
              <w:t>"</w:t>
            </w:r>
          </w:p>
        </w:tc>
        <w:tc>
          <w:tcPr>
            <w:tcW w:w="0" w:type="auto"/>
            <w:vAlign w:val="center"/>
            <w:hideMark/>
          </w:tcPr>
          <w:p w14:paraId="6EF4AB6B" w14:textId="77777777" w:rsidR="00A0067E" w:rsidRDefault="00467CDC">
            <w:pPr>
              <w:rPr>
                <w:rFonts w:eastAsia="Times New Roman"/>
              </w:rPr>
            </w:pPr>
            <w:r>
              <w:rPr>
                <w:rStyle w:val="HTMLCode"/>
              </w:rPr>
              <w:t>(link = "log")</w:t>
            </w:r>
          </w:p>
        </w:tc>
      </w:tr>
    </w:tbl>
    <w:p w14:paraId="161AD761" w14:textId="77777777" w:rsidR="00A0067E" w:rsidRDefault="00467CDC">
      <w:pPr>
        <w:pStyle w:val="NormalWeb"/>
        <w:divId w:val="744374452"/>
      </w:pPr>
      <w:r>
        <w:t xml:space="preserve">When running </w:t>
      </w:r>
      <w:proofErr w:type="spellStart"/>
      <w:proofErr w:type="gramStart"/>
      <w:r>
        <w:rPr>
          <w:rStyle w:val="HTMLCode"/>
        </w:rPr>
        <w:t>glm</w:t>
      </w:r>
      <w:proofErr w:type="spellEnd"/>
      <w:r>
        <w:rPr>
          <w:rStyle w:val="HTMLCode"/>
        </w:rPr>
        <w:t>(</w:t>
      </w:r>
      <w:proofErr w:type="gramEnd"/>
      <w:r>
        <w:rPr>
          <w:rStyle w:val="HTMLCode"/>
        </w:rPr>
        <w:t>)</w:t>
      </w:r>
      <w:r>
        <w:t xml:space="preserve"> it is most common to save the results as a named R object. Then you can print the results to your console using </w:t>
      </w:r>
      <w:proofErr w:type="gramStart"/>
      <w:r>
        <w:rPr>
          <w:rStyle w:val="HTMLCode"/>
        </w:rPr>
        <w:t>summary(</w:t>
      </w:r>
      <w:proofErr w:type="gramEnd"/>
      <w:r>
        <w:rPr>
          <w:rStyle w:val="HTMLCode"/>
        </w:rPr>
        <w:t>)</w:t>
      </w:r>
      <w:r>
        <w:t xml:space="preserve"> as shown below, or perform other operations on the results (e.g. exponentiate).</w:t>
      </w:r>
    </w:p>
    <w:p w14:paraId="1EC571B7" w14:textId="77777777" w:rsidR="00A0067E" w:rsidRDefault="00467CDC">
      <w:pPr>
        <w:pStyle w:val="NormalWeb"/>
        <w:divId w:val="744374452"/>
      </w:pPr>
      <w:r>
        <w:t xml:space="preserve">If you need to run a negative binomial regression you can use the </w:t>
      </w:r>
      <w:r>
        <w:rPr>
          <w:rStyle w:val="Strong"/>
        </w:rPr>
        <w:t>MASS</w:t>
      </w:r>
      <w:r>
        <w:t xml:space="preserve"> package; the </w:t>
      </w:r>
      <w:proofErr w:type="spellStart"/>
      <w:proofErr w:type="gramStart"/>
      <w:r>
        <w:rPr>
          <w:rStyle w:val="HTMLCode"/>
        </w:rPr>
        <w:t>glm.nb</w:t>
      </w:r>
      <w:proofErr w:type="spellEnd"/>
      <w:proofErr w:type="gramEnd"/>
      <w:r>
        <w:rPr>
          <w:rStyle w:val="HTMLCode"/>
        </w:rPr>
        <w:t>()</w:t>
      </w:r>
      <w:r>
        <w:t xml:space="preserve"> uses the same syntax as </w:t>
      </w:r>
      <w:proofErr w:type="spellStart"/>
      <w:r>
        <w:rPr>
          <w:rStyle w:val="HTMLCode"/>
        </w:rPr>
        <w:t>glm</w:t>
      </w:r>
      <w:proofErr w:type="spellEnd"/>
      <w:r>
        <w:rPr>
          <w:rStyle w:val="HTMLCode"/>
        </w:rPr>
        <w:t>()</w:t>
      </w:r>
      <w:r>
        <w:t xml:space="preserve">. For a walk-through of different regressions, see the </w:t>
      </w:r>
      <w:hyperlink r:id="rId298" w:history="1">
        <w:r>
          <w:rPr>
            <w:rStyle w:val="Hyperlink"/>
          </w:rPr>
          <w:t>UCLA stats page</w:t>
        </w:r>
      </w:hyperlink>
      <w:r>
        <w:t>.</w:t>
      </w:r>
    </w:p>
    <w:p w14:paraId="17A84C47" w14:textId="77777777" w:rsidR="00A0067E" w:rsidRDefault="00467CDC">
      <w:pPr>
        <w:pStyle w:val="Heading4"/>
        <w:divId w:val="1578124541"/>
        <w:rPr>
          <w:rFonts w:eastAsia="Times New Roman"/>
        </w:rPr>
      </w:pPr>
      <w:r>
        <w:rPr>
          <w:rFonts w:eastAsia="Times New Roman"/>
        </w:rPr>
        <w:t xml:space="preserve">Univariate </w:t>
      </w:r>
      <w:proofErr w:type="spellStart"/>
      <w:proofErr w:type="gramStart"/>
      <w:r>
        <w:rPr>
          <w:rStyle w:val="HTMLCode"/>
        </w:rPr>
        <w:t>glm</w:t>
      </w:r>
      <w:proofErr w:type="spellEnd"/>
      <w:r>
        <w:rPr>
          <w:rStyle w:val="HTMLCode"/>
        </w:rPr>
        <w:t>(</w:t>
      </w:r>
      <w:proofErr w:type="gramEnd"/>
      <w:r>
        <w:rPr>
          <w:rStyle w:val="HTMLCode"/>
        </w:rPr>
        <w:t>)</w:t>
      </w:r>
    </w:p>
    <w:p w14:paraId="2E830E9E" w14:textId="77777777" w:rsidR="00A0067E" w:rsidRDefault="00467CDC">
      <w:pPr>
        <w:pStyle w:val="NormalWeb"/>
        <w:divId w:val="1578124541"/>
      </w:pPr>
      <w:r>
        <w:t xml:space="preserve">In this example we are assessing the association between different age categories and the outcome of death (coded as 1 in the Preparation section). Below is a univariate model of </w:t>
      </w:r>
      <w:r>
        <w:rPr>
          <w:rStyle w:val="HTMLCode"/>
        </w:rPr>
        <w:t>outcome</w:t>
      </w:r>
      <w:r>
        <w:t xml:space="preserve"> by </w:t>
      </w:r>
      <w:proofErr w:type="spellStart"/>
      <w:r>
        <w:rPr>
          <w:rStyle w:val="HTMLCode"/>
        </w:rPr>
        <w:t>age_cat</w:t>
      </w:r>
      <w:proofErr w:type="spellEnd"/>
      <w:r>
        <w:t xml:space="preserve">. We save the model output as </w:t>
      </w:r>
      <w:r>
        <w:rPr>
          <w:rStyle w:val="HTMLCode"/>
        </w:rPr>
        <w:t>model</w:t>
      </w:r>
      <w:r>
        <w:t xml:space="preserve"> and then print it with </w:t>
      </w:r>
      <w:proofErr w:type="gramStart"/>
      <w:r>
        <w:rPr>
          <w:rStyle w:val="HTMLCode"/>
        </w:rPr>
        <w:t>summary(</w:t>
      </w:r>
      <w:proofErr w:type="gramEnd"/>
      <w:r>
        <w:rPr>
          <w:rStyle w:val="HTMLCode"/>
        </w:rPr>
        <w:t>)</w:t>
      </w:r>
      <w:r>
        <w:t xml:space="preserve"> to the console. Note the estimates provided are the </w:t>
      </w:r>
      <w:r>
        <w:rPr>
          <w:rStyle w:val="Emphasis"/>
        </w:rPr>
        <w:t>log odds</w:t>
      </w:r>
      <w:r>
        <w:t xml:space="preserve"> and that the baseline level is the first factor level of </w:t>
      </w:r>
      <w:proofErr w:type="spellStart"/>
      <w:r>
        <w:rPr>
          <w:rStyle w:val="HTMLCode"/>
        </w:rPr>
        <w:t>age_cat</w:t>
      </w:r>
      <w:proofErr w:type="spellEnd"/>
      <w:r>
        <w:t xml:space="preserve"> (“0-4”).</w:t>
      </w:r>
    </w:p>
    <w:p w14:paraId="74D4A088" w14:textId="77777777" w:rsidR="00A0067E" w:rsidRDefault="00467CDC">
      <w:pPr>
        <w:pStyle w:val="NormalWeb"/>
        <w:divId w:val="1578124541"/>
      </w:pPr>
      <w:r>
        <w:t xml:space="preserve">To alter the baseline level of a given variable, ensure the column is class Factor and move the desired level to the first position with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(see page on </w:t>
      </w:r>
      <w:hyperlink w:anchor="factors" w:history="1">
        <w:r>
          <w:rPr>
            <w:rStyle w:val="Hyperlink"/>
          </w:rPr>
          <w:t>Factors</w:t>
        </w:r>
      </w:hyperlink>
      <w:r>
        <w:t xml:space="preserve">). For example, below we take column </w:t>
      </w:r>
      <w:proofErr w:type="spellStart"/>
      <w:r>
        <w:rPr>
          <w:rStyle w:val="HTMLCode"/>
        </w:rPr>
        <w:t>age_cat</w:t>
      </w:r>
      <w:proofErr w:type="spellEnd"/>
      <w:r>
        <w:t xml:space="preserve"> and set “20-29” as the baseline before piping the modified data frame into </w:t>
      </w:r>
      <w:proofErr w:type="spellStart"/>
      <w:proofErr w:type="gramStart"/>
      <w:r>
        <w:rPr>
          <w:rStyle w:val="HTMLCode"/>
        </w:rPr>
        <w:t>glm</w:t>
      </w:r>
      <w:proofErr w:type="spellEnd"/>
      <w:r>
        <w:rPr>
          <w:rStyle w:val="HTMLCode"/>
        </w:rPr>
        <w:t>(</w:t>
      </w:r>
      <w:proofErr w:type="gramEnd"/>
      <w:r>
        <w:rPr>
          <w:rStyle w:val="HTMLCode"/>
        </w:rPr>
        <w:t>)</w:t>
      </w:r>
      <w:r>
        <w:t>.</w:t>
      </w:r>
    </w:p>
    <w:p w14:paraId="1C1F7925" w14:textId="77777777" w:rsidR="00A0067E" w:rsidRDefault="00467CDC">
      <w:pPr>
        <w:pStyle w:val="Heading4"/>
        <w:divId w:val="393553064"/>
        <w:rPr>
          <w:rFonts w:eastAsia="Times New Roman"/>
        </w:rPr>
      </w:pPr>
      <w:r>
        <w:rPr>
          <w:rFonts w:eastAsia="Times New Roman"/>
        </w:rPr>
        <w:t>Printing results</w:t>
      </w:r>
    </w:p>
    <w:p w14:paraId="7E773E1B" w14:textId="77777777" w:rsidR="00A0067E" w:rsidRDefault="00467CDC">
      <w:pPr>
        <w:pStyle w:val="NormalWeb"/>
        <w:divId w:val="393553064"/>
      </w:pPr>
      <w:r>
        <w:t xml:space="preserve">For most uses, several modifications must be made to the above outputs. The function </w:t>
      </w:r>
      <w:proofErr w:type="gramStart"/>
      <w:r>
        <w:rPr>
          <w:rStyle w:val="HTMLCode"/>
        </w:rPr>
        <w:t>tidy(</w:t>
      </w:r>
      <w:proofErr w:type="gramEnd"/>
      <w:r>
        <w:rPr>
          <w:rStyle w:val="HTMLCode"/>
        </w:rPr>
        <w:t>)</w:t>
      </w:r>
      <w:r>
        <w:t xml:space="preserve"> from the package </w:t>
      </w:r>
      <w:r>
        <w:rPr>
          <w:rStyle w:val="Strong"/>
        </w:rPr>
        <w:t>broom</w:t>
      </w:r>
      <w:r>
        <w:t xml:space="preserve"> is convenient for making the model results presentable.</w:t>
      </w:r>
    </w:p>
    <w:p w14:paraId="3F967E74" w14:textId="77777777" w:rsidR="00A0067E" w:rsidRDefault="00467CDC">
      <w:pPr>
        <w:pStyle w:val="NormalWeb"/>
        <w:divId w:val="393553064"/>
      </w:pPr>
      <w:r>
        <w:t>Here we demonstrate how to combine model outputs with a table of counts.</w:t>
      </w:r>
    </w:p>
    <w:p w14:paraId="0B7E10AB" w14:textId="77777777" w:rsidR="00A0067E" w:rsidRDefault="00467CDC">
      <w:pPr>
        <w:numPr>
          <w:ilvl w:val="0"/>
          <w:numId w:val="157"/>
        </w:numPr>
        <w:spacing w:before="100" w:beforeAutospacing="1" w:after="100" w:afterAutospacing="1"/>
        <w:divId w:val="393553064"/>
        <w:rPr>
          <w:rFonts w:eastAsia="Times New Roman"/>
        </w:rPr>
      </w:pPr>
      <w:r>
        <w:rPr>
          <w:rFonts w:eastAsia="Times New Roman"/>
        </w:rPr>
        <w:t xml:space="preserve">Get the </w:t>
      </w:r>
      <w:r>
        <w:rPr>
          <w:rStyle w:val="Emphasis"/>
          <w:rFonts w:eastAsia="Times New Roman"/>
        </w:rPr>
        <w:t>exponentiated</w:t>
      </w:r>
      <w:r>
        <w:rPr>
          <w:rFonts w:eastAsia="Times New Roman"/>
        </w:rPr>
        <w:t xml:space="preserve"> log odds ratio estimates and confidence intervals by passing the model to </w:t>
      </w:r>
      <w:proofErr w:type="gramStart"/>
      <w:r>
        <w:rPr>
          <w:rStyle w:val="HTMLCode"/>
        </w:rPr>
        <w:t>tidy(</w:t>
      </w:r>
      <w:proofErr w:type="gramEnd"/>
      <w:r>
        <w:rPr>
          <w:rStyle w:val="HTMLCode"/>
        </w:rPr>
        <w:t>)</w:t>
      </w:r>
      <w:r>
        <w:rPr>
          <w:rFonts w:eastAsia="Times New Roman"/>
        </w:rPr>
        <w:t xml:space="preserve"> and setting </w:t>
      </w:r>
      <w:r>
        <w:rPr>
          <w:rStyle w:val="HTMLCode"/>
        </w:rPr>
        <w:t>exponentiate = TRUE</w:t>
      </w:r>
      <w:r>
        <w:rPr>
          <w:rFonts w:eastAsia="Times New Roman"/>
        </w:rPr>
        <w:t xml:space="preserve"> and </w:t>
      </w:r>
      <w:r>
        <w:rPr>
          <w:rStyle w:val="HTMLCode"/>
        </w:rPr>
        <w:t>conf.int = TRUE</w:t>
      </w:r>
      <w:r>
        <w:rPr>
          <w:rFonts w:eastAsia="Times New Roman"/>
        </w:rPr>
        <w:t>.</w:t>
      </w:r>
    </w:p>
    <w:p w14:paraId="7E523281" w14:textId="77777777" w:rsidR="00A0067E" w:rsidRDefault="00467CDC">
      <w:pPr>
        <w:pStyle w:val="NormalWeb"/>
        <w:divId w:val="393553064"/>
      </w:pPr>
      <w:r>
        <w:lastRenderedPageBreak/>
        <w:t xml:space="preserve">Below is the outputted </w:t>
      </w:r>
      <w:proofErr w:type="spellStart"/>
      <w:r>
        <w:t>tibble</w:t>
      </w:r>
      <w:proofErr w:type="spellEnd"/>
      <w:r>
        <w:t xml:space="preserve"> </w:t>
      </w:r>
      <w:r>
        <w:rPr>
          <w:rStyle w:val="HTMLCode"/>
        </w:rPr>
        <w:t>model</w:t>
      </w:r>
      <w:r>
        <w:t>:</w:t>
      </w:r>
    </w:p>
    <w:p w14:paraId="32687C85" w14:textId="77777777" w:rsidR="00A0067E" w:rsidRDefault="00467CDC">
      <w:pPr>
        <w:numPr>
          <w:ilvl w:val="0"/>
          <w:numId w:val="158"/>
        </w:numPr>
        <w:spacing w:before="100" w:beforeAutospacing="1" w:after="100" w:afterAutospacing="1"/>
        <w:divId w:val="393553064"/>
        <w:rPr>
          <w:rFonts w:eastAsia="Times New Roman"/>
        </w:rPr>
      </w:pPr>
      <w:r>
        <w:rPr>
          <w:rFonts w:eastAsia="Times New Roman"/>
        </w:rPr>
        <w:t xml:space="preserve">Combine these model results with a table of counts. Below, we create the a counts cross-table with the </w:t>
      </w:r>
      <w:proofErr w:type="spellStart"/>
      <w:proofErr w:type="gramStart"/>
      <w:r>
        <w:rPr>
          <w:rStyle w:val="HTMLCode"/>
        </w:rPr>
        <w:t>tabyl</w:t>
      </w:r>
      <w:proofErr w:type="spellEnd"/>
      <w:r>
        <w:rPr>
          <w:rStyle w:val="HTMLCode"/>
        </w:rPr>
        <w:t>(</w:t>
      </w:r>
      <w:proofErr w:type="gramEnd"/>
      <w:r>
        <w:rPr>
          <w:rStyle w:val="HTMLCode"/>
        </w:rPr>
        <w:t>)</w:t>
      </w:r>
      <w:r>
        <w:rPr>
          <w:rFonts w:eastAsia="Times New Roman"/>
        </w:rPr>
        <w:t xml:space="preserve"> function from </w:t>
      </w:r>
      <w:r>
        <w:rPr>
          <w:rStyle w:val="Strong"/>
          <w:rFonts w:eastAsia="Times New Roman"/>
        </w:rPr>
        <w:t>janitor</w:t>
      </w:r>
      <w:r>
        <w:rPr>
          <w:rFonts w:eastAsia="Times New Roman"/>
        </w:rPr>
        <w:t xml:space="preserve">, as covered in the </w:t>
      </w:r>
      <w:hyperlink w:anchor="descriptive-tables" w:history="1">
        <w:r>
          <w:rPr>
            <w:rStyle w:val="Hyperlink"/>
            <w:rFonts w:eastAsia="Times New Roman"/>
          </w:rPr>
          <w:t>Descriptive tables</w:t>
        </w:r>
      </w:hyperlink>
      <w:r>
        <w:rPr>
          <w:rFonts w:eastAsia="Times New Roman"/>
        </w:rPr>
        <w:t xml:space="preserve"> page.</w:t>
      </w:r>
    </w:p>
    <w:p w14:paraId="6D7DC551" w14:textId="77777777" w:rsidR="00A0067E" w:rsidRDefault="00467CDC">
      <w:pPr>
        <w:pStyle w:val="NormalWeb"/>
        <w:divId w:val="393553064"/>
      </w:pPr>
      <w:r>
        <w:t xml:space="preserve">Here is what </w:t>
      </w:r>
      <w:proofErr w:type="gramStart"/>
      <w:r>
        <w:t xml:space="preserve">this </w:t>
      </w:r>
      <w:proofErr w:type="spellStart"/>
      <w:r>
        <w:rPr>
          <w:rStyle w:val="HTMLCode"/>
        </w:rPr>
        <w:t>counts</w:t>
      </w:r>
      <w:proofErr w:type="gramEnd"/>
      <w:r>
        <w:rPr>
          <w:rStyle w:val="HTMLCode"/>
        </w:rPr>
        <w:t>_table</w:t>
      </w:r>
      <w:proofErr w:type="spellEnd"/>
      <w:r>
        <w:t xml:space="preserve"> data frame looks like:</w:t>
      </w:r>
    </w:p>
    <w:p w14:paraId="0D07ADD0" w14:textId="77777777" w:rsidR="00A0067E" w:rsidRDefault="00467CDC">
      <w:pPr>
        <w:pStyle w:val="NormalWeb"/>
        <w:divId w:val="393553064"/>
      </w:pPr>
      <w:r>
        <w:t xml:space="preserve">Now we can bind the </w:t>
      </w:r>
      <w:proofErr w:type="spellStart"/>
      <w:r>
        <w:rPr>
          <w:rStyle w:val="HTMLCode"/>
        </w:rPr>
        <w:t>counts_table</w:t>
      </w:r>
      <w:proofErr w:type="spellEnd"/>
      <w:r>
        <w:t xml:space="preserve"> and the </w:t>
      </w:r>
      <w:r>
        <w:rPr>
          <w:rStyle w:val="HTMLCode"/>
        </w:rPr>
        <w:t>model</w:t>
      </w:r>
      <w:r>
        <w:t xml:space="preserve"> results together horizontally with </w:t>
      </w:r>
      <w:proofErr w:type="spellStart"/>
      <w:r>
        <w:rPr>
          <w:rStyle w:val="HTMLCode"/>
        </w:rPr>
        <w:t>bind_</w:t>
      </w:r>
      <w:proofErr w:type="gramStart"/>
      <w:r>
        <w:rPr>
          <w:rStyle w:val="HTMLCode"/>
        </w:rPr>
        <w:t>cols</w:t>
      </w:r>
      <w:proofErr w:type="spellEnd"/>
      <w:r>
        <w:rPr>
          <w:rStyle w:val="HTMLCode"/>
        </w:rPr>
        <w:t>(</w:t>
      </w:r>
      <w:proofErr w:type="gramEnd"/>
      <w:r>
        <w:rPr>
          <w:rStyle w:val="HTMLCode"/>
        </w:rPr>
        <w:t>)</w:t>
      </w:r>
      <w:r>
        <w:t xml:space="preserve"> (</w:t>
      </w:r>
      <w:proofErr w:type="spellStart"/>
      <w:r>
        <w:rPr>
          <w:rStyle w:val="Strong"/>
        </w:rPr>
        <w:t>dplyr</w:t>
      </w:r>
      <w:proofErr w:type="spellEnd"/>
      <w:r>
        <w:t xml:space="preserve">). Remember that with </w:t>
      </w:r>
      <w:proofErr w:type="spellStart"/>
      <w:r>
        <w:rPr>
          <w:rStyle w:val="HTMLCode"/>
        </w:rPr>
        <w:t>bind_</w:t>
      </w:r>
      <w:proofErr w:type="gramStart"/>
      <w:r>
        <w:rPr>
          <w:rStyle w:val="HTMLCode"/>
        </w:rPr>
        <w:t>cols</w:t>
      </w:r>
      <w:proofErr w:type="spellEnd"/>
      <w:r>
        <w:rPr>
          <w:rStyle w:val="HTMLCode"/>
        </w:rPr>
        <w:t>(</w:t>
      </w:r>
      <w:proofErr w:type="gramEnd"/>
      <w:r>
        <w:rPr>
          <w:rStyle w:val="HTMLCode"/>
        </w:rPr>
        <w:t>)</w:t>
      </w:r>
      <w:r>
        <w:t xml:space="preserve"> the rows in the two data frames must be aligned perfectly. In this code, because we are binding within a pipe chain, we </w:t>
      </w:r>
      <w:proofErr w:type="gramStart"/>
      <w:r>
        <w:t xml:space="preserve">use </w:t>
      </w:r>
      <w:r>
        <w:rPr>
          <w:rStyle w:val="HTMLCode"/>
        </w:rPr>
        <w:t>.</w:t>
      </w:r>
      <w:proofErr w:type="gramEnd"/>
      <w:r>
        <w:t xml:space="preserve"> to represent the piped object </w:t>
      </w:r>
      <w:proofErr w:type="spellStart"/>
      <w:r>
        <w:rPr>
          <w:rStyle w:val="HTMLCode"/>
        </w:rPr>
        <w:t>counts_table</w:t>
      </w:r>
      <w:proofErr w:type="spellEnd"/>
      <w:r>
        <w:t xml:space="preserve"> as we bind it to </w:t>
      </w:r>
      <w:r>
        <w:rPr>
          <w:rStyle w:val="HTMLCode"/>
        </w:rPr>
        <w:t>model</w:t>
      </w:r>
      <w:r>
        <w:t xml:space="preserve">. To finish the process, we use </w:t>
      </w:r>
      <w:proofErr w:type="gramStart"/>
      <w:r>
        <w:rPr>
          <w:rStyle w:val="HTMLCode"/>
        </w:rPr>
        <w:t>select(</w:t>
      </w:r>
      <w:proofErr w:type="gramEnd"/>
      <w:r>
        <w:rPr>
          <w:rStyle w:val="HTMLCode"/>
        </w:rPr>
        <w:t>)</w:t>
      </w:r>
      <w:r>
        <w:t xml:space="preserve"> to pick the desired columns and their order, and finally apply the </w:t>
      </w:r>
      <w:r>
        <w:rPr>
          <w:rStyle w:val="Strong"/>
        </w:rPr>
        <w:t>base</w:t>
      </w:r>
      <w:r>
        <w:t xml:space="preserve"> R </w:t>
      </w:r>
      <w:r>
        <w:rPr>
          <w:rStyle w:val="HTMLCode"/>
        </w:rPr>
        <w:t>round()</w:t>
      </w:r>
      <w:r>
        <w:t xml:space="preserve"> function across all numeric columns to specify 2 decimal places.</w:t>
      </w:r>
    </w:p>
    <w:p w14:paraId="7AA3C1ED" w14:textId="77777777" w:rsidR="00A0067E" w:rsidRDefault="00467CDC">
      <w:pPr>
        <w:pStyle w:val="NormalWeb"/>
        <w:divId w:val="393553064"/>
      </w:pPr>
      <w:r>
        <w:t xml:space="preserve">Here is what the combined data frame looks like, printed nicely as an image with a function from </w:t>
      </w:r>
      <w:proofErr w:type="spellStart"/>
      <w:r>
        <w:rPr>
          <w:rStyle w:val="Strong"/>
        </w:rPr>
        <w:t>flextable</w:t>
      </w:r>
      <w:proofErr w:type="spellEnd"/>
      <w:r>
        <w:t xml:space="preserve">. The </w:t>
      </w:r>
      <w:hyperlink w:anchor="tables-for-presentation" w:history="1">
        <w:r>
          <w:rPr>
            <w:rStyle w:val="Hyperlink"/>
          </w:rPr>
          <w:t>Tables for presentation</w:t>
        </w:r>
      </w:hyperlink>
      <w:r>
        <w:t xml:space="preserve"> explains how to customize such tables with </w:t>
      </w:r>
      <w:proofErr w:type="spellStart"/>
      <w:r>
        <w:rPr>
          <w:rStyle w:val="Strong"/>
        </w:rPr>
        <w:t>flextable</w:t>
      </w:r>
      <w:proofErr w:type="spellEnd"/>
      <w:r>
        <w:t xml:space="preserve">, or </w:t>
      </w:r>
      <w:proofErr w:type="spellStart"/>
      <w:r>
        <w:t>or</w:t>
      </w:r>
      <w:proofErr w:type="spellEnd"/>
      <w:r>
        <w:t xml:space="preserve"> you can use numerous other packages such as </w:t>
      </w:r>
      <w:proofErr w:type="spellStart"/>
      <w:r>
        <w:rPr>
          <w:rStyle w:val="Strong"/>
        </w:rPr>
        <w:t>knitr</w:t>
      </w:r>
      <w:proofErr w:type="spellEnd"/>
      <w:r>
        <w:t xml:space="preserve"> or </w:t>
      </w:r>
      <w:r>
        <w:rPr>
          <w:rStyle w:val="Strong"/>
        </w:rPr>
        <w:t>GT</w:t>
      </w:r>
      <w:r>
        <w:t>.</w:t>
      </w:r>
    </w:p>
    <w:p w14:paraId="7753983B" w14:textId="77777777" w:rsidR="00A0067E" w:rsidRDefault="00467CDC">
      <w:pPr>
        <w:pStyle w:val="Heading4"/>
        <w:divId w:val="532808046"/>
        <w:rPr>
          <w:rFonts w:eastAsia="Times New Roman"/>
        </w:rPr>
      </w:pPr>
      <w:r>
        <w:rPr>
          <w:rFonts w:eastAsia="Times New Roman"/>
        </w:rPr>
        <w:t>Looping multiple univariate models</w:t>
      </w:r>
    </w:p>
    <w:p w14:paraId="5D040871" w14:textId="77777777" w:rsidR="00A0067E" w:rsidRDefault="00467CDC">
      <w:pPr>
        <w:pStyle w:val="NormalWeb"/>
        <w:divId w:val="532808046"/>
      </w:pPr>
      <w:r>
        <w:t xml:space="preserve">Below we present a method using </w:t>
      </w:r>
      <w:proofErr w:type="spellStart"/>
      <w:proofErr w:type="gramStart"/>
      <w:r>
        <w:rPr>
          <w:rStyle w:val="HTMLCode"/>
        </w:rPr>
        <w:t>glm</w:t>
      </w:r>
      <w:proofErr w:type="spellEnd"/>
      <w:r>
        <w:rPr>
          <w:rStyle w:val="HTMLCode"/>
        </w:rPr>
        <w:t>(</w:t>
      </w:r>
      <w:proofErr w:type="gramEnd"/>
      <w:r>
        <w:rPr>
          <w:rStyle w:val="HTMLCode"/>
        </w:rPr>
        <w:t>)</w:t>
      </w:r>
      <w:r>
        <w:t xml:space="preserve"> and </w:t>
      </w:r>
      <w:r>
        <w:rPr>
          <w:rStyle w:val="HTMLCode"/>
        </w:rPr>
        <w:t>tidy()</w:t>
      </w:r>
      <w:r>
        <w:t xml:space="preserve"> for a more simple approach, see the section on </w:t>
      </w:r>
      <w:proofErr w:type="spellStart"/>
      <w:r>
        <w:rPr>
          <w:rStyle w:val="Strong"/>
        </w:rPr>
        <w:t>gtsummary</w:t>
      </w:r>
      <w:proofErr w:type="spellEnd"/>
      <w:r>
        <w:t>.</w:t>
      </w:r>
    </w:p>
    <w:p w14:paraId="7EC4BE60" w14:textId="77777777" w:rsidR="00A0067E" w:rsidRDefault="00467CDC">
      <w:pPr>
        <w:pStyle w:val="NormalWeb"/>
        <w:divId w:val="532808046"/>
      </w:pPr>
      <w:r>
        <w:t>To run the models on several exposure variables to produce univariate odds ratios (</w:t>
      </w:r>
      <w:proofErr w:type="gramStart"/>
      <w:r>
        <w:t>i.e.</w:t>
      </w:r>
      <w:proofErr w:type="gramEnd"/>
      <w:r>
        <w:t xml:space="preserve"> not controlling for each other), you can use the approach below. It uses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to create univariate formulas (see </w:t>
      </w:r>
      <w:hyperlink w:anchor="characters-and-strings" w:history="1">
        <w:r>
          <w:rPr>
            <w:rStyle w:val="Hyperlink"/>
          </w:rPr>
          <w:t>Characters and strings</w:t>
        </w:r>
      </w:hyperlink>
      <w:r>
        <w:t xml:space="preserve">), runs the </w:t>
      </w:r>
      <w:proofErr w:type="spellStart"/>
      <w:r>
        <w:rPr>
          <w:rStyle w:val="HTMLCode"/>
        </w:rPr>
        <w:t>glm</w:t>
      </w:r>
      <w:proofErr w:type="spellEnd"/>
      <w:r>
        <w:rPr>
          <w:rStyle w:val="HTMLCode"/>
        </w:rPr>
        <w:t>()</w:t>
      </w:r>
      <w:r>
        <w:t xml:space="preserve"> regression on each formula, passes each </w:t>
      </w:r>
      <w:proofErr w:type="spellStart"/>
      <w:r>
        <w:rPr>
          <w:rStyle w:val="HTMLCode"/>
        </w:rPr>
        <w:t>glm</w:t>
      </w:r>
      <w:proofErr w:type="spellEnd"/>
      <w:r>
        <w:rPr>
          <w:rStyle w:val="HTMLCode"/>
        </w:rPr>
        <w:t>()</w:t>
      </w:r>
      <w:r>
        <w:t xml:space="preserve"> output to </w:t>
      </w:r>
      <w:r>
        <w:rPr>
          <w:rStyle w:val="HTMLCode"/>
        </w:rPr>
        <w:t>tidy()</w:t>
      </w:r>
      <w:r>
        <w:t xml:space="preserve"> and finally collapses all the model outputs together with </w:t>
      </w:r>
      <w:proofErr w:type="spellStart"/>
      <w:r>
        <w:rPr>
          <w:rStyle w:val="HTMLCode"/>
        </w:rPr>
        <w:t>bind_rows</w:t>
      </w:r>
      <w:proofErr w:type="spellEnd"/>
      <w:r>
        <w:rPr>
          <w:rStyle w:val="HTMLCode"/>
        </w:rPr>
        <w:t>()</w:t>
      </w:r>
      <w:r>
        <w:t xml:space="preserve"> from </w:t>
      </w:r>
      <w:proofErr w:type="spellStart"/>
      <w:r>
        <w:rPr>
          <w:rStyle w:val="Strong"/>
        </w:rPr>
        <w:t>tidyr</w:t>
      </w:r>
      <w:proofErr w:type="spellEnd"/>
      <w:r>
        <w:t xml:space="preserve">. This approach uses </w:t>
      </w:r>
      <w:proofErr w:type="gramStart"/>
      <w:r>
        <w:rPr>
          <w:rStyle w:val="HTMLCode"/>
        </w:rPr>
        <w:t>map(</w:t>
      </w:r>
      <w:proofErr w:type="gramEnd"/>
      <w:r>
        <w:rPr>
          <w:rStyle w:val="HTMLCode"/>
        </w:rPr>
        <w:t>)</w:t>
      </w:r>
      <w:r>
        <w:t xml:space="preserve"> from the package </w:t>
      </w:r>
      <w:proofErr w:type="spellStart"/>
      <w:r>
        <w:rPr>
          <w:rStyle w:val="Strong"/>
        </w:rPr>
        <w:t>purrr</w:t>
      </w:r>
      <w:proofErr w:type="spellEnd"/>
      <w:r>
        <w:t xml:space="preserve"> to iterate - see the page on </w:t>
      </w:r>
      <w:hyperlink w:anchor="iteration-loops-and-lists" w:history="1">
        <w:r>
          <w:rPr>
            <w:rStyle w:val="Hyperlink"/>
          </w:rPr>
          <w:t>Iteration, loops, and lists</w:t>
        </w:r>
      </w:hyperlink>
      <w:r>
        <w:t xml:space="preserve"> for more information on this tool.</w:t>
      </w:r>
    </w:p>
    <w:p w14:paraId="5CC85538" w14:textId="77777777" w:rsidR="00A0067E" w:rsidRDefault="00467CDC">
      <w:pPr>
        <w:pStyle w:val="NormalWeb"/>
        <w:numPr>
          <w:ilvl w:val="0"/>
          <w:numId w:val="159"/>
        </w:numPr>
        <w:divId w:val="532808046"/>
      </w:pPr>
      <w:r>
        <w:t xml:space="preserve">Create a vector of column names of the explanatory variables. We already have this as </w:t>
      </w:r>
      <w:proofErr w:type="spellStart"/>
      <w:r>
        <w:rPr>
          <w:rStyle w:val="HTMLCode"/>
        </w:rPr>
        <w:t>explanatory_vars</w:t>
      </w:r>
      <w:proofErr w:type="spellEnd"/>
      <w:r>
        <w:t xml:space="preserve"> from the Preparation section of this page.</w:t>
      </w:r>
    </w:p>
    <w:p w14:paraId="0C7A385D" w14:textId="77777777" w:rsidR="00A0067E" w:rsidRDefault="00467CDC">
      <w:pPr>
        <w:pStyle w:val="NormalWeb"/>
        <w:numPr>
          <w:ilvl w:val="0"/>
          <w:numId w:val="159"/>
        </w:numPr>
        <w:divId w:val="532808046"/>
      </w:pPr>
      <w:r>
        <w:t xml:space="preserve">Use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to create multiple string formulas, with </w:t>
      </w:r>
      <w:r>
        <w:rPr>
          <w:rStyle w:val="HTMLCode"/>
        </w:rPr>
        <w:t>outcome</w:t>
      </w:r>
      <w:r>
        <w:t xml:space="preserve"> on the left, and a column name from </w:t>
      </w:r>
      <w:proofErr w:type="spellStart"/>
      <w:r>
        <w:rPr>
          <w:rStyle w:val="HTMLCode"/>
        </w:rPr>
        <w:t>explanatory_vars</w:t>
      </w:r>
      <w:proofErr w:type="spellEnd"/>
      <w:r>
        <w:t xml:space="preserve"> on the right. The </w:t>
      </w:r>
      <w:proofErr w:type="gramStart"/>
      <w:r>
        <w:t xml:space="preserve">period </w:t>
      </w:r>
      <w:r>
        <w:rPr>
          <w:rStyle w:val="HTMLCode"/>
        </w:rPr>
        <w:t>.</w:t>
      </w:r>
      <w:proofErr w:type="gramEnd"/>
      <w:r>
        <w:t xml:space="preserve"> substitutes for the column name in </w:t>
      </w:r>
      <w:proofErr w:type="spellStart"/>
      <w:r>
        <w:rPr>
          <w:rStyle w:val="HTMLCode"/>
        </w:rPr>
        <w:t>explanatory_vars</w:t>
      </w:r>
      <w:proofErr w:type="spellEnd"/>
      <w:r>
        <w:t>.</w:t>
      </w:r>
    </w:p>
    <w:p w14:paraId="47D0F44B" w14:textId="77777777" w:rsidR="00A0067E" w:rsidRDefault="00467CDC">
      <w:pPr>
        <w:pStyle w:val="NormalWeb"/>
        <w:numPr>
          <w:ilvl w:val="0"/>
          <w:numId w:val="159"/>
        </w:numPr>
        <w:divId w:val="532808046"/>
      </w:pPr>
      <w:r>
        <w:t xml:space="preserve">Pass these string formulas to </w:t>
      </w:r>
      <w:proofErr w:type="gramStart"/>
      <w:r>
        <w:rPr>
          <w:rStyle w:val="HTMLCode"/>
        </w:rPr>
        <w:t>map(</w:t>
      </w:r>
      <w:proofErr w:type="gramEnd"/>
      <w:r>
        <w:rPr>
          <w:rStyle w:val="HTMLCode"/>
        </w:rPr>
        <w:t>)</w:t>
      </w:r>
      <w:r>
        <w:t xml:space="preserve"> and set </w:t>
      </w:r>
      <w:r>
        <w:rPr>
          <w:rStyle w:val="HTMLCode"/>
        </w:rPr>
        <w:t>~</w:t>
      </w:r>
      <w:proofErr w:type="spellStart"/>
      <w:r>
        <w:rPr>
          <w:rStyle w:val="HTMLCode"/>
        </w:rPr>
        <w:t>glm</w:t>
      </w:r>
      <w:proofErr w:type="spellEnd"/>
      <w:r>
        <w:rPr>
          <w:rStyle w:val="HTMLCode"/>
        </w:rPr>
        <w:t>()</w:t>
      </w:r>
      <w:r>
        <w:t xml:space="preserve"> as the function to apply to each input. Within </w:t>
      </w:r>
      <w:proofErr w:type="spellStart"/>
      <w:proofErr w:type="gramStart"/>
      <w:r>
        <w:rPr>
          <w:rStyle w:val="HTMLCode"/>
        </w:rPr>
        <w:t>glm</w:t>
      </w:r>
      <w:proofErr w:type="spellEnd"/>
      <w:r>
        <w:rPr>
          <w:rStyle w:val="HTMLCode"/>
        </w:rPr>
        <w:t>(</w:t>
      </w:r>
      <w:proofErr w:type="gramEnd"/>
      <w:r>
        <w:rPr>
          <w:rStyle w:val="HTMLCode"/>
        </w:rPr>
        <w:t>)</w:t>
      </w:r>
      <w:r>
        <w:t xml:space="preserve">, set the regression formula as </w:t>
      </w:r>
      <w:proofErr w:type="spellStart"/>
      <w:r>
        <w:rPr>
          <w:rStyle w:val="HTMLCode"/>
        </w:rPr>
        <w:t>as.formula</w:t>
      </w:r>
      <w:proofErr w:type="spellEnd"/>
      <w:r>
        <w:rPr>
          <w:rStyle w:val="HTMLCode"/>
        </w:rPr>
        <w:t>(.x)</w:t>
      </w:r>
      <w:r>
        <w:t xml:space="preserve"> where </w:t>
      </w:r>
      <w:r>
        <w:rPr>
          <w:rStyle w:val="HTMLCode"/>
        </w:rPr>
        <w:t>.x</w:t>
      </w:r>
      <w:r>
        <w:t xml:space="preserve"> will be replaced by the string formula defined in the step above. </w:t>
      </w:r>
      <w:proofErr w:type="gramStart"/>
      <w:r>
        <w:rPr>
          <w:rStyle w:val="HTMLCode"/>
        </w:rPr>
        <w:t>map(</w:t>
      </w:r>
      <w:proofErr w:type="gramEnd"/>
      <w:r>
        <w:rPr>
          <w:rStyle w:val="HTMLCode"/>
        </w:rPr>
        <w:t>)</w:t>
      </w:r>
      <w:r>
        <w:t xml:space="preserve"> will loop over each of the string formulas, running regressions for each one.</w:t>
      </w:r>
    </w:p>
    <w:p w14:paraId="3638B70A" w14:textId="77777777" w:rsidR="00A0067E" w:rsidRDefault="00467CDC">
      <w:pPr>
        <w:pStyle w:val="NormalWeb"/>
        <w:numPr>
          <w:ilvl w:val="0"/>
          <w:numId w:val="159"/>
        </w:numPr>
        <w:divId w:val="532808046"/>
      </w:pPr>
      <w:r>
        <w:t xml:space="preserve">The outputs of this first </w:t>
      </w:r>
      <w:proofErr w:type="gramStart"/>
      <w:r>
        <w:rPr>
          <w:rStyle w:val="HTMLCode"/>
        </w:rPr>
        <w:t>map(</w:t>
      </w:r>
      <w:proofErr w:type="gramEnd"/>
      <w:r>
        <w:rPr>
          <w:rStyle w:val="HTMLCode"/>
        </w:rPr>
        <w:t>)</w:t>
      </w:r>
      <w:r>
        <w:t xml:space="preserve"> are passed to a second </w:t>
      </w:r>
      <w:r>
        <w:rPr>
          <w:rStyle w:val="HTMLCode"/>
        </w:rPr>
        <w:t>map()</w:t>
      </w:r>
      <w:r>
        <w:t xml:space="preserve"> command, which applies </w:t>
      </w:r>
      <w:r>
        <w:rPr>
          <w:rStyle w:val="HTMLCode"/>
        </w:rPr>
        <w:t>tidy()</w:t>
      </w:r>
      <w:r>
        <w:t xml:space="preserve"> to the regression outputs.</w:t>
      </w:r>
    </w:p>
    <w:p w14:paraId="38D2D3A6" w14:textId="77777777" w:rsidR="00A0067E" w:rsidRDefault="00467CDC">
      <w:pPr>
        <w:pStyle w:val="NormalWeb"/>
        <w:numPr>
          <w:ilvl w:val="0"/>
          <w:numId w:val="159"/>
        </w:numPr>
        <w:divId w:val="532808046"/>
      </w:pPr>
      <w:r>
        <w:t xml:space="preserve">Finally the output of the second </w:t>
      </w:r>
      <w:proofErr w:type="gramStart"/>
      <w:r>
        <w:rPr>
          <w:rStyle w:val="HTMLCode"/>
        </w:rPr>
        <w:t>map(</w:t>
      </w:r>
      <w:proofErr w:type="gramEnd"/>
      <w:r>
        <w:rPr>
          <w:rStyle w:val="HTMLCode"/>
        </w:rPr>
        <w:t>)</w:t>
      </w:r>
      <w:r>
        <w:t xml:space="preserve"> (a list of tidied data frames) is condensed with </w:t>
      </w:r>
      <w:proofErr w:type="spellStart"/>
      <w:r>
        <w:rPr>
          <w:rStyle w:val="HTMLCode"/>
        </w:rPr>
        <w:t>bind_rows</w:t>
      </w:r>
      <w:proofErr w:type="spellEnd"/>
      <w:r>
        <w:rPr>
          <w:rStyle w:val="HTMLCode"/>
        </w:rPr>
        <w:t>()</w:t>
      </w:r>
      <w:r>
        <w:t>, resulting in one data frame with all the univariate results.</w:t>
      </w:r>
    </w:p>
    <w:p w14:paraId="0B0E590E" w14:textId="77777777" w:rsidR="00A0067E" w:rsidRDefault="00467CDC">
      <w:pPr>
        <w:pStyle w:val="NormalWeb"/>
        <w:divId w:val="532808046"/>
      </w:pPr>
      <w:r>
        <w:lastRenderedPageBreak/>
        <w:t xml:space="preserve">This time, the end object </w:t>
      </w:r>
      <w:r>
        <w:rPr>
          <w:rStyle w:val="HTMLCode"/>
        </w:rPr>
        <w:t>models</w:t>
      </w:r>
      <w:r>
        <w:t xml:space="preserve"> is longer because it now represents the combined results of several univariate regressions. Click through to see all the rows of </w:t>
      </w:r>
      <w:r>
        <w:rPr>
          <w:rStyle w:val="HTMLCode"/>
        </w:rPr>
        <w:t>model</w:t>
      </w:r>
      <w:r>
        <w:t>.</w:t>
      </w:r>
    </w:p>
    <w:p w14:paraId="407B2815" w14:textId="77777777" w:rsidR="00A0067E" w:rsidRDefault="00467CDC">
      <w:pPr>
        <w:pStyle w:val="NormalWeb"/>
        <w:divId w:val="532808046"/>
      </w:pPr>
      <w:r>
        <w:t xml:space="preserve">As before, we can create a counts table from the </w:t>
      </w:r>
      <w:proofErr w:type="spellStart"/>
      <w:r>
        <w:rPr>
          <w:rStyle w:val="HTMLCode"/>
        </w:rPr>
        <w:t>linelist</w:t>
      </w:r>
      <w:proofErr w:type="spellEnd"/>
      <w:r>
        <w:t xml:space="preserve"> for each explanatory variable, bind it to </w:t>
      </w:r>
      <w:r>
        <w:rPr>
          <w:rStyle w:val="HTMLCode"/>
        </w:rPr>
        <w:t>models</w:t>
      </w:r>
      <w:r>
        <w:t xml:space="preserve">, and make a nice table. We begin with the variables, and iterate through them with </w:t>
      </w:r>
      <w:proofErr w:type="gramStart"/>
      <w:r>
        <w:rPr>
          <w:rStyle w:val="HTMLCode"/>
        </w:rPr>
        <w:t>map(</w:t>
      </w:r>
      <w:proofErr w:type="gramEnd"/>
      <w:r>
        <w:rPr>
          <w:rStyle w:val="HTMLCode"/>
        </w:rPr>
        <w:t>)</w:t>
      </w:r>
      <w:r>
        <w:t xml:space="preserve">. We iterate through a user-defined function which involves creating a counts table with </w:t>
      </w:r>
      <w:proofErr w:type="spellStart"/>
      <w:r>
        <w:rPr>
          <w:rStyle w:val="Strong"/>
        </w:rPr>
        <w:t>dplyr</w:t>
      </w:r>
      <w:proofErr w:type="spellEnd"/>
      <w:r>
        <w:t xml:space="preserve"> functions. Then the results are combined and bound with the </w:t>
      </w:r>
      <w:proofErr w:type="gramStart"/>
      <w:r>
        <w:rPr>
          <w:rStyle w:val="HTMLCode"/>
        </w:rPr>
        <w:t>models</w:t>
      </w:r>
      <w:proofErr w:type="gramEnd"/>
      <w:r>
        <w:t xml:space="preserve"> model results.</w:t>
      </w:r>
    </w:p>
    <w:p w14:paraId="4FBD77BB" w14:textId="77777777" w:rsidR="00A0067E" w:rsidRDefault="00467CDC">
      <w:pPr>
        <w:pStyle w:val="NormalWeb"/>
        <w:divId w:val="532808046"/>
      </w:pPr>
      <w:r>
        <w:t xml:space="preserve">Below is what the data frame looks like. See the page on </w:t>
      </w:r>
      <w:hyperlink w:anchor="tables-for-presentation" w:history="1">
        <w:r>
          <w:rPr>
            <w:rStyle w:val="Hyperlink"/>
          </w:rPr>
          <w:t>Tables for presentation</w:t>
        </w:r>
      </w:hyperlink>
      <w:r>
        <w:t xml:space="preserve"> for ideas on how to further convert this table to pretty HTML output (</w:t>
      </w:r>
      <w:proofErr w:type="gramStart"/>
      <w:r>
        <w:t>e.g.</w:t>
      </w:r>
      <w:proofErr w:type="gramEnd"/>
      <w:r>
        <w:t xml:space="preserve"> with </w:t>
      </w:r>
      <w:proofErr w:type="spellStart"/>
      <w:r>
        <w:rPr>
          <w:rStyle w:val="Strong"/>
        </w:rPr>
        <w:t>flextable</w:t>
      </w:r>
      <w:proofErr w:type="spellEnd"/>
      <w:r>
        <w:t>).</w:t>
      </w:r>
    </w:p>
    <w:p w14:paraId="32A7336D" w14:textId="77777777" w:rsidR="00A0067E" w:rsidRDefault="00467CDC">
      <w:pPr>
        <w:pStyle w:val="Heading3"/>
        <w:divId w:val="1111818381"/>
        <w:rPr>
          <w:rFonts w:eastAsia="Times New Roman"/>
        </w:rPr>
      </w:pPr>
      <w:proofErr w:type="spellStart"/>
      <w:r>
        <w:rPr>
          <w:rStyle w:val="Strong"/>
          <w:rFonts w:eastAsia="Times New Roman"/>
          <w:b/>
          <w:bCs/>
        </w:rPr>
        <w:t>gtsummary</w:t>
      </w:r>
      <w:proofErr w:type="spellEnd"/>
      <w:r>
        <w:rPr>
          <w:rFonts w:eastAsia="Times New Roman"/>
        </w:rPr>
        <w:t xml:space="preserve"> package</w:t>
      </w:r>
    </w:p>
    <w:p w14:paraId="536CA50D" w14:textId="77777777" w:rsidR="00A0067E" w:rsidRDefault="00467CDC">
      <w:pPr>
        <w:pStyle w:val="NormalWeb"/>
        <w:divId w:val="1111818381"/>
      </w:pPr>
      <w:r>
        <w:t xml:space="preserve">Below we present the use of </w:t>
      </w:r>
      <w:proofErr w:type="spellStart"/>
      <w:r>
        <w:rPr>
          <w:rStyle w:val="HTMLCode"/>
        </w:rPr>
        <w:t>tbl_</w:t>
      </w:r>
      <w:proofErr w:type="gramStart"/>
      <w:r>
        <w:rPr>
          <w:rStyle w:val="HTMLCode"/>
        </w:rPr>
        <w:t>uvregression</w:t>
      </w:r>
      <w:proofErr w:type="spellEnd"/>
      <w:r>
        <w:rPr>
          <w:rStyle w:val="HTMLCode"/>
        </w:rPr>
        <w:t>(</w:t>
      </w:r>
      <w:proofErr w:type="gramEnd"/>
      <w:r>
        <w:rPr>
          <w:rStyle w:val="HTMLCode"/>
        </w:rPr>
        <w:t>)</w:t>
      </w:r>
      <w:r>
        <w:t xml:space="preserve"> from the </w:t>
      </w:r>
      <w:proofErr w:type="spellStart"/>
      <w:r>
        <w:rPr>
          <w:rStyle w:val="Strong"/>
        </w:rPr>
        <w:t>gtsummary</w:t>
      </w:r>
      <w:proofErr w:type="spellEnd"/>
      <w:r>
        <w:t xml:space="preserve"> package. Just like in the page on </w:t>
      </w:r>
      <w:hyperlink r:id="rId299" w:history="1">
        <w:r>
          <w:rPr>
            <w:rStyle w:val="Hyperlink"/>
          </w:rPr>
          <w:t>Descriptive tables</w:t>
        </w:r>
      </w:hyperlink>
      <w:r>
        <w:t xml:space="preserve">, </w:t>
      </w:r>
      <w:proofErr w:type="spellStart"/>
      <w:r>
        <w:rPr>
          <w:rStyle w:val="Strong"/>
        </w:rPr>
        <w:t>gtsummary</w:t>
      </w:r>
      <w:proofErr w:type="spellEnd"/>
      <w:r>
        <w:t xml:space="preserve"> functions do a good job of running statistics </w:t>
      </w:r>
      <w:r>
        <w:rPr>
          <w:rStyle w:val="Emphasis"/>
        </w:rPr>
        <w:t>and</w:t>
      </w:r>
      <w:r>
        <w:t xml:space="preserve"> producing professional-looking outputs. This function produces a table of univariate regression results.</w:t>
      </w:r>
    </w:p>
    <w:p w14:paraId="0A04D65E" w14:textId="77777777" w:rsidR="00A0067E" w:rsidRDefault="00467CDC">
      <w:pPr>
        <w:pStyle w:val="NormalWeb"/>
        <w:divId w:val="1111818381"/>
      </w:pPr>
      <w:r>
        <w:t xml:space="preserve">We select only the necessary columns from the </w:t>
      </w:r>
      <w:proofErr w:type="spellStart"/>
      <w:r>
        <w:rPr>
          <w:rStyle w:val="HTMLCode"/>
        </w:rPr>
        <w:t>linelist</w:t>
      </w:r>
      <w:proofErr w:type="spellEnd"/>
      <w:r>
        <w:t xml:space="preserve"> (explanatory variables and the outcome variable) and pipe them into </w:t>
      </w:r>
      <w:proofErr w:type="spellStart"/>
      <w:r>
        <w:rPr>
          <w:rStyle w:val="HTMLCode"/>
        </w:rPr>
        <w:t>tbl_</w:t>
      </w:r>
      <w:proofErr w:type="gramStart"/>
      <w:r>
        <w:rPr>
          <w:rStyle w:val="HTMLCode"/>
        </w:rPr>
        <w:t>uvregression</w:t>
      </w:r>
      <w:proofErr w:type="spellEnd"/>
      <w:r>
        <w:rPr>
          <w:rStyle w:val="HTMLCode"/>
        </w:rPr>
        <w:t>(</w:t>
      </w:r>
      <w:proofErr w:type="gramEnd"/>
      <w:r>
        <w:rPr>
          <w:rStyle w:val="HTMLCode"/>
        </w:rPr>
        <w:t>)</w:t>
      </w:r>
      <w:r>
        <w:t xml:space="preserve">. We are going to run univariate regression on each of the columns we defined as </w:t>
      </w:r>
      <w:proofErr w:type="spellStart"/>
      <w:r>
        <w:rPr>
          <w:rStyle w:val="HTMLCode"/>
        </w:rPr>
        <w:t>explanatory_vars</w:t>
      </w:r>
      <w:proofErr w:type="spellEnd"/>
      <w:r>
        <w:t xml:space="preserve"> in the data Preparation section (gender, fever, chills, cough, aches, vomit, and </w:t>
      </w:r>
      <w:proofErr w:type="spellStart"/>
      <w:r>
        <w:t>age_cat</w:t>
      </w:r>
      <w:proofErr w:type="spellEnd"/>
      <w:r>
        <w:t>).</w:t>
      </w:r>
    </w:p>
    <w:p w14:paraId="76A0842D" w14:textId="77777777" w:rsidR="00A0067E" w:rsidRDefault="00467CDC">
      <w:pPr>
        <w:pStyle w:val="NormalWeb"/>
        <w:divId w:val="1111818381"/>
      </w:pPr>
      <w:r>
        <w:t xml:space="preserve">Within the function itself, we provide the </w:t>
      </w:r>
      <w:r>
        <w:rPr>
          <w:rStyle w:val="HTMLCode"/>
        </w:rPr>
        <w:t>method =</w:t>
      </w:r>
      <w:r>
        <w:t xml:space="preserve"> as </w:t>
      </w:r>
      <w:proofErr w:type="spellStart"/>
      <w:r>
        <w:rPr>
          <w:rStyle w:val="HTMLCode"/>
        </w:rPr>
        <w:t>glm</w:t>
      </w:r>
      <w:proofErr w:type="spellEnd"/>
      <w:r>
        <w:t xml:space="preserve"> (no quotes), the </w:t>
      </w:r>
      <w:r>
        <w:rPr>
          <w:rStyle w:val="HTMLCode"/>
        </w:rPr>
        <w:t>y =</w:t>
      </w:r>
      <w:r>
        <w:t xml:space="preserve"> outcome column (</w:t>
      </w:r>
      <w:r>
        <w:rPr>
          <w:rStyle w:val="HTMLCode"/>
        </w:rPr>
        <w:t>outcome</w:t>
      </w:r>
      <w:r>
        <w:t xml:space="preserve">), specify to </w:t>
      </w:r>
      <w:proofErr w:type="spellStart"/>
      <w:proofErr w:type="gramStart"/>
      <w:r>
        <w:rPr>
          <w:rStyle w:val="HTMLCode"/>
        </w:rPr>
        <w:t>method.args</w:t>
      </w:r>
      <w:proofErr w:type="spellEnd"/>
      <w:proofErr w:type="gramEnd"/>
      <w:r>
        <w:rPr>
          <w:rStyle w:val="HTMLCode"/>
        </w:rPr>
        <w:t xml:space="preserve"> =</w:t>
      </w:r>
      <w:r>
        <w:t xml:space="preserve"> that we want to run logistic regression via </w:t>
      </w:r>
      <w:r>
        <w:rPr>
          <w:rStyle w:val="HTMLCode"/>
        </w:rPr>
        <w:t>family = binomial</w:t>
      </w:r>
      <w:r>
        <w:t>, and we tell it to exponentiate the results.</w:t>
      </w:r>
    </w:p>
    <w:p w14:paraId="06FB9CC0" w14:textId="77777777" w:rsidR="00A0067E" w:rsidRDefault="00467CDC">
      <w:pPr>
        <w:pStyle w:val="NormalWeb"/>
        <w:divId w:val="1111818381"/>
      </w:pPr>
      <w:r>
        <w:t>The output is HTML and contains the counts</w:t>
      </w:r>
    </w:p>
    <w:p w14:paraId="7DB92286" w14:textId="77777777" w:rsidR="00A0067E" w:rsidRDefault="00467CDC">
      <w:pPr>
        <w:pStyle w:val="NormalWeb"/>
        <w:divId w:val="1111818381"/>
      </w:pPr>
      <w:r>
        <w:t xml:space="preserve">There are many modifications you can make to this table output, such as adjusting the text labels, bolding rows by their p-value, etc. See tutorials </w:t>
      </w:r>
      <w:hyperlink r:id="rId300" w:history="1">
        <w:r>
          <w:rPr>
            <w:rStyle w:val="Hyperlink"/>
          </w:rPr>
          <w:t>here</w:t>
        </w:r>
      </w:hyperlink>
      <w:r>
        <w:t xml:space="preserve"> and elsewhere online.</w:t>
      </w:r>
    </w:p>
    <w:p w14:paraId="426E7866" w14:textId="77777777" w:rsidR="00A0067E" w:rsidRDefault="00467CDC">
      <w:pPr>
        <w:pStyle w:val="Heading2"/>
        <w:divId w:val="1921139595"/>
        <w:rPr>
          <w:rFonts w:eastAsia="Times New Roman"/>
        </w:rPr>
      </w:pPr>
      <w:r>
        <w:rPr>
          <w:rFonts w:eastAsia="Times New Roman"/>
        </w:rPr>
        <w:t>Stratified</w:t>
      </w:r>
    </w:p>
    <w:p w14:paraId="230DB580" w14:textId="77777777" w:rsidR="00A0067E" w:rsidRDefault="00467CDC">
      <w:pPr>
        <w:pStyle w:val="NormalWeb"/>
        <w:divId w:val="1921139595"/>
      </w:pPr>
      <w:r>
        <w:t xml:space="preserve">Stratified analysis is currently still being worked on for </w:t>
      </w:r>
      <w:proofErr w:type="spellStart"/>
      <w:r>
        <w:rPr>
          <w:rStyle w:val="Strong"/>
        </w:rPr>
        <w:t>gtsummary</w:t>
      </w:r>
      <w:proofErr w:type="spellEnd"/>
      <w:r>
        <w:t>, this page will be updated in due course.</w:t>
      </w:r>
    </w:p>
    <w:p w14:paraId="5FF8BE2C" w14:textId="77777777" w:rsidR="00A0067E" w:rsidRDefault="00467CDC">
      <w:pPr>
        <w:pStyle w:val="Heading2"/>
        <w:divId w:val="633027736"/>
        <w:rPr>
          <w:rFonts w:eastAsia="Times New Roman"/>
        </w:rPr>
      </w:pPr>
      <w:r>
        <w:rPr>
          <w:rFonts w:eastAsia="Times New Roman"/>
        </w:rPr>
        <w:t>Multivariable</w:t>
      </w:r>
    </w:p>
    <w:p w14:paraId="64A4938C" w14:textId="77777777" w:rsidR="00A0067E" w:rsidRDefault="00467CDC">
      <w:pPr>
        <w:pStyle w:val="NormalWeb"/>
        <w:divId w:val="633027736"/>
      </w:pPr>
      <w:r>
        <w:t>For multivariable analysis, we again present two approaches:</w:t>
      </w:r>
    </w:p>
    <w:p w14:paraId="18BD3B7A" w14:textId="77777777" w:rsidR="00A0067E" w:rsidRDefault="00467CDC">
      <w:pPr>
        <w:numPr>
          <w:ilvl w:val="0"/>
          <w:numId w:val="160"/>
        </w:numPr>
        <w:spacing w:before="100" w:beforeAutospacing="1" w:after="100" w:afterAutospacing="1"/>
        <w:divId w:val="633027736"/>
        <w:rPr>
          <w:rFonts w:eastAsia="Times New Roman"/>
        </w:rPr>
      </w:pPr>
      <w:proofErr w:type="spellStart"/>
      <w:proofErr w:type="gramStart"/>
      <w:r>
        <w:rPr>
          <w:rStyle w:val="HTMLCode"/>
        </w:rPr>
        <w:t>glm</w:t>
      </w:r>
      <w:proofErr w:type="spellEnd"/>
      <w:r>
        <w:rPr>
          <w:rStyle w:val="HTMLCode"/>
        </w:rPr>
        <w:t>(</w:t>
      </w:r>
      <w:proofErr w:type="gramEnd"/>
      <w:r>
        <w:rPr>
          <w:rStyle w:val="HTMLCode"/>
        </w:rPr>
        <w:t>)</w:t>
      </w:r>
      <w:r>
        <w:rPr>
          <w:rFonts w:eastAsia="Times New Roman"/>
        </w:rPr>
        <w:t xml:space="preserve"> and </w:t>
      </w:r>
      <w:r>
        <w:rPr>
          <w:rStyle w:val="HTMLCode"/>
        </w:rPr>
        <w:t>tidy()</w:t>
      </w:r>
    </w:p>
    <w:p w14:paraId="2E9F7417" w14:textId="77777777" w:rsidR="00A0067E" w:rsidRDefault="00467CDC">
      <w:pPr>
        <w:numPr>
          <w:ilvl w:val="0"/>
          <w:numId w:val="160"/>
        </w:numPr>
        <w:spacing w:before="100" w:beforeAutospacing="1" w:after="100" w:afterAutospacing="1"/>
        <w:divId w:val="633027736"/>
        <w:rPr>
          <w:rFonts w:eastAsia="Times New Roman"/>
        </w:rPr>
      </w:pPr>
      <w:proofErr w:type="spellStart"/>
      <w:r>
        <w:rPr>
          <w:rStyle w:val="Strong"/>
          <w:rFonts w:eastAsia="Times New Roman"/>
        </w:rPr>
        <w:t>gtsummary</w:t>
      </w:r>
      <w:proofErr w:type="spellEnd"/>
      <w:r>
        <w:rPr>
          <w:rFonts w:eastAsia="Times New Roman"/>
        </w:rPr>
        <w:t xml:space="preserve"> package</w:t>
      </w:r>
    </w:p>
    <w:p w14:paraId="363555BF" w14:textId="77777777" w:rsidR="00A0067E" w:rsidRDefault="00467CDC">
      <w:pPr>
        <w:pStyle w:val="NormalWeb"/>
        <w:divId w:val="633027736"/>
      </w:pPr>
      <w:r>
        <w:lastRenderedPageBreak/>
        <w:t>The workflow is similar for each and only the last step of pulling together a final table is different.</w:t>
      </w:r>
    </w:p>
    <w:p w14:paraId="37274D7D" w14:textId="77777777" w:rsidR="00A0067E" w:rsidRDefault="00467CDC">
      <w:pPr>
        <w:pStyle w:val="Heading3"/>
        <w:divId w:val="1804300272"/>
        <w:rPr>
          <w:rFonts w:eastAsia="Times New Roman"/>
        </w:rPr>
      </w:pPr>
      <w:r>
        <w:rPr>
          <w:rFonts w:eastAsia="Times New Roman"/>
        </w:rPr>
        <w:t>Conduct multivariable</w:t>
      </w:r>
    </w:p>
    <w:p w14:paraId="79D48AB9" w14:textId="77777777" w:rsidR="00A0067E" w:rsidRDefault="00467CDC">
      <w:pPr>
        <w:pStyle w:val="NormalWeb"/>
        <w:divId w:val="1804300272"/>
      </w:pPr>
      <w:r>
        <w:t xml:space="preserve">Here we use </w:t>
      </w:r>
      <w:proofErr w:type="spellStart"/>
      <w:proofErr w:type="gramStart"/>
      <w:r>
        <w:rPr>
          <w:rStyle w:val="HTMLCode"/>
        </w:rPr>
        <w:t>glm</w:t>
      </w:r>
      <w:proofErr w:type="spellEnd"/>
      <w:r>
        <w:rPr>
          <w:rStyle w:val="HTMLCode"/>
        </w:rPr>
        <w:t>(</w:t>
      </w:r>
      <w:proofErr w:type="gramEnd"/>
      <w:r>
        <w:rPr>
          <w:rStyle w:val="HTMLCode"/>
        </w:rPr>
        <w:t>)</w:t>
      </w:r>
      <w:r>
        <w:t xml:space="preserve"> but add more variables to the right side of the equation, separated by plus symbols (</w:t>
      </w:r>
      <w:r>
        <w:rPr>
          <w:rStyle w:val="HTMLCode"/>
        </w:rPr>
        <w:t>+</w:t>
      </w:r>
      <w:r>
        <w:t>).</w:t>
      </w:r>
    </w:p>
    <w:p w14:paraId="69DAE4FF" w14:textId="77777777" w:rsidR="00A0067E" w:rsidRDefault="00467CDC">
      <w:pPr>
        <w:pStyle w:val="NormalWeb"/>
        <w:divId w:val="1804300272"/>
      </w:pPr>
      <w:r>
        <w:t xml:space="preserve">To run the model with </w:t>
      </w:r>
      <w:proofErr w:type="gramStart"/>
      <w:r>
        <w:t>all of</w:t>
      </w:r>
      <w:proofErr w:type="gramEnd"/>
      <w:r>
        <w:t xml:space="preserve"> our explanatory variables we would run:</w:t>
      </w:r>
    </w:p>
    <w:p w14:paraId="0D900C57" w14:textId="77777777" w:rsidR="00A0067E" w:rsidRDefault="00467CDC">
      <w:pPr>
        <w:pStyle w:val="NormalWeb"/>
        <w:divId w:val="1804300272"/>
      </w:pPr>
      <w:r>
        <w:t xml:space="preserve">If you want to include two variables and an interaction between </w:t>
      </w:r>
      <w:proofErr w:type="gramStart"/>
      <w:r>
        <w:t>them</w:t>
      </w:r>
      <w:proofErr w:type="gramEnd"/>
      <w:r>
        <w:t xml:space="preserve"> you can separate them with an asterisk </w:t>
      </w:r>
      <w:r>
        <w:rPr>
          <w:rStyle w:val="HTMLCode"/>
        </w:rPr>
        <w:t>*</w:t>
      </w:r>
      <w:r>
        <w:t xml:space="preserve"> instead of a </w:t>
      </w:r>
      <w:r>
        <w:rPr>
          <w:rStyle w:val="HTMLCode"/>
        </w:rPr>
        <w:t>+</w:t>
      </w:r>
      <w:r>
        <w:t xml:space="preserve">. Separate them with a </w:t>
      </w:r>
      <w:proofErr w:type="gramStart"/>
      <w:r>
        <w:t xml:space="preserve">colon </w:t>
      </w:r>
      <w:r>
        <w:rPr>
          <w:rStyle w:val="HTMLCode"/>
        </w:rPr>
        <w:t>:</w:t>
      </w:r>
      <w:proofErr w:type="gramEnd"/>
      <w:r>
        <w:t xml:space="preserve"> if you are only specifying the interaction. For example:</w:t>
      </w:r>
    </w:p>
    <w:p w14:paraId="6A362930" w14:textId="77777777" w:rsidR="00A0067E" w:rsidRDefault="00467CDC">
      <w:pPr>
        <w:pStyle w:val="NormalWeb"/>
        <w:divId w:val="1804300272"/>
      </w:pPr>
      <w:r>
        <w:rPr>
          <w:rStyle w:val="Emphasis"/>
        </w:rPr>
        <w:t>Optionally</w:t>
      </w:r>
      <w:r>
        <w:t xml:space="preserve">, you can use this code to leverage the pre-defined vector of column names and re-create the above command using </w:t>
      </w:r>
      <w:proofErr w:type="spellStart"/>
      <w:r>
        <w:rPr>
          <w:rStyle w:val="HTMLCode"/>
        </w:rPr>
        <w:t>str_</w:t>
      </w:r>
      <w:proofErr w:type="gramStart"/>
      <w:r>
        <w:rPr>
          <w:rStyle w:val="HTMLCode"/>
        </w:rPr>
        <w:t>c</w:t>
      </w:r>
      <w:proofErr w:type="spellEnd"/>
      <w:r>
        <w:rPr>
          <w:rStyle w:val="HTMLCode"/>
        </w:rPr>
        <w:t>(</w:t>
      </w:r>
      <w:proofErr w:type="gramEnd"/>
      <w:r>
        <w:rPr>
          <w:rStyle w:val="HTMLCode"/>
        </w:rPr>
        <w:t>)</w:t>
      </w:r>
      <w:r>
        <w:t xml:space="preserve">. This might be useful if your explanatory variable names are changing, or you </w:t>
      </w:r>
      <w:proofErr w:type="gramStart"/>
      <w:r>
        <w:t>don’t</w:t>
      </w:r>
      <w:proofErr w:type="gramEnd"/>
      <w:r>
        <w:t xml:space="preserve"> want to type them all out again.</w:t>
      </w:r>
    </w:p>
    <w:p w14:paraId="3AD7107F" w14:textId="77777777" w:rsidR="00A0067E" w:rsidRDefault="00467CDC">
      <w:pPr>
        <w:pStyle w:val="Heading4"/>
        <w:divId w:val="1834447379"/>
        <w:rPr>
          <w:rFonts w:eastAsia="Times New Roman"/>
        </w:rPr>
      </w:pPr>
      <w:r>
        <w:rPr>
          <w:rFonts w:eastAsia="Times New Roman"/>
        </w:rPr>
        <w:t>Building the model</w:t>
      </w:r>
    </w:p>
    <w:p w14:paraId="67A0ADDA" w14:textId="77777777" w:rsidR="00A0067E" w:rsidRDefault="00467CDC">
      <w:pPr>
        <w:pStyle w:val="NormalWeb"/>
        <w:divId w:val="1834447379"/>
      </w:pPr>
      <w:r>
        <w:t xml:space="preserve">You can build your model step-by-step, saving various models that include certain explanatory variables. You can compare these models with likelihood-ratio tests using </w:t>
      </w:r>
      <w:proofErr w:type="spellStart"/>
      <w:proofErr w:type="gramStart"/>
      <w:r>
        <w:rPr>
          <w:rStyle w:val="HTMLCode"/>
        </w:rPr>
        <w:t>lrtest</w:t>
      </w:r>
      <w:proofErr w:type="spellEnd"/>
      <w:r>
        <w:rPr>
          <w:rStyle w:val="HTMLCode"/>
        </w:rPr>
        <w:t>(</w:t>
      </w:r>
      <w:proofErr w:type="gramEnd"/>
      <w:r>
        <w:rPr>
          <w:rStyle w:val="HTMLCode"/>
        </w:rPr>
        <w:t>)</w:t>
      </w:r>
      <w:r>
        <w:t xml:space="preserve"> from the package </w:t>
      </w:r>
      <w:proofErr w:type="spellStart"/>
      <w:r>
        <w:rPr>
          <w:rStyle w:val="Strong"/>
        </w:rPr>
        <w:t>lmtest</w:t>
      </w:r>
      <w:proofErr w:type="spellEnd"/>
      <w:r>
        <w:t>, as below:</w:t>
      </w:r>
    </w:p>
    <w:p w14:paraId="1A3A7C9C" w14:textId="77777777" w:rsidR="00A0067E" w:rsidRDefault="00467CDC">
      <w:pPr>
        <w:pStyle w:val="NormalWeb"/>
        <w:divId w:val="1834447379"/>
      </w:pPr>
      <w:r>
        <w:rPr>
          <w:rStyle w:val="Emphasis"/>
          <w:b/>
          <w:bCs/>
          <w:color w:val="000000"/>
        </w:rPr>
        <w:t>NOTE:</w:t>
      </w:r>
      <w:r>
        <w:rPr>
          <w:color w:val="000000"/>
        </w:rPr>
        <w:t xml:space="preserve"> Using </w:t>
      </w:r>
      <w:r>
        <w:rPr>
          <w:rStyle w:val="Strong"/>
          <w:color w:val="000000"/>
        </w:rPr>
        <w:t>base</w:t>
      </w:r>
      <w:r>
        <w:rPr>
          <w:color w:val="000000"/>
        </w:rPr>
        <w:t xml:space="preserve"> </w:t>
      </w:r>
      <w:proofErr w:type="spellStart"/>
      <w:proofErr w:type="gramStart"/>
      <w:r>
        <w:rPr>
          <w:rStyle w:val="HTMLCode"/>
          <w:color w:val="000000"/>
        </w:rPr>
        <w:t>anova</w:t>
      </w:r>
      <w:proofErr w:type="spellEnd"/>
      <w:r>
        <w:rPr>
          <w:rStyle w:val="HTMLCode"/>
          <w:color w:val="000000"/>
        </w:rPr>
        <w:t>(</w:t>
      </w:r>
      <w:proofErr w:type="gramEnd"/>
      <w:r>
        <w:rPr>
          <w:rStyle w:val="HTMLCode"/>
          <w:color w:val="000000"/>
        </w:rPr>
        <w:t>model1, model2, test = "</w:t>
      </w:r>
      <w:proofErr w:type="spellStart"/>
      <w:r>
        <w:rPr>
          <w:rStyle w:val="HTMLCode"/>
          <w:color w:val="000000"/>
        </w:rPr>
        <w:t>Chisq</w:t>
      </w:r>
      <w:proofErr w:type="spellEnd"/>
      <w:r>
        <w:rPr>
          <w:rStyle w:val="HTMLCode"/>
          <w:color w:val="000000"/>
        </w:rPr>
        <w:t>)</w:t>
      </w:r>
      <w:r>
        <w:rPr>
          <w:color w:val="000000"/>
        </w:rPr>
        <w:t xml:space="preserve"> produces the same results </w:t>
      </w:r>
    </w:p>
    <w:p w14:paraId="50CB1C2D" w14:textId="77777777" w:rsidR="00A0067E" w:rsidRDefault="00467CDC">
      <w:pPr>
        <w:pStyle w:val="NormalWeb"/>
        <w:divId w:val="1834447379"/>
      </w:pPr>
      <w:r>
        <w:t xml:space="preserve">Another option is to take the model object and apply the </w:t>
      </w:r>
      <w:proofErr w:type="gramStart"/>
      <w:r>
        <w:rPr>
          <w:rStyle w:val="HTMLCode"/>
        </w:rPr>
        <w:t>step(</w:t>
      </w:r>
      <w:proofErr w:type="gramEnd"/>
      <w:r>
        <w:rPr>
          <w:rStyle w:val="HTMLCode"/>
        </w:rPr>
        <w:t>)</w:t>
      </w:r>
      <w:r>
        <w:t xml:space="preserve"> function from the </w:t>
      </w:r>
      <w:r>
        <w:rPr>
          <w:rStyle w:val="Strong"/>
        </w:rPr>
        <w:t>stats</w:t>
      </w:r>
      <w:r>
        <w:t xml:space="preserve"> package. Specify which variable selection direction you want use when building the model.</w:t>
      </w:r>
    </w:p>
    <w:p w14:paraId="1B04CA55" w14:textId="77777777" w:rsidR="00A0067E" w:rsidRDefault="00467CDC">
      <w:pPr>
        <w:pStyle w:val="NormalWeb"/>
        <w:divId w:val="1834447379"/>
      </w:pPr>
      <w:r>
        <w:t>You can also turn off scientific notation in your R session, for clarity:</w:t>
      </w:r>
    </w:p>
    <w:p w14:paraId="21D2EC82" w14:textId="77777777" w:rsidR="00A0067E" w:rsidRDefault="00467CDC">
      <w:pPr>
        <w:pStyle w:val="NormalWeb"/>
        <w:divId w:val="1834447379"/>
      </w:pPr>
      <w:r>
        <w:t xml:space="preserve">As described in the section on univariate analysis, pass the model output to </w:t>
      </w:r>
      <w:proofErr w:type="gramStart"/>
      <w:r>
        <w:rPr>
          <w:rStyle w:val="HTMLCode"/>
        </w:rPr>
        <w:t>tidy(</w:t>
      </w:r>
      <w:proofErr w:type="gramEnd"/>
      <w:r>
        <w:rPr>
          <w:rStyle w:val="HTMLCode"/>
        </w:rPr>
        <w:t>)</w:t>
      </w:r>
      <w:r>
        <w:t xml:space="preserve"> to exponentiate the log odds and CIs. </w:t>
      </w:r>
      <w:proofErr w:type="gramStart"/>
      <w:r>
        <w:t>Finally</w:t>
      </w:r>
      <w:proofErr w:type="gramEnd"/>
      <w:r>
        <w:t xml:space="preserve"> we round all numeric columns to two decimal places. Scroll through to see all the rows.</w:t>
      </w:r>
    </w:p>
    <w:p w14:paraId="33C7F199" w14:textId="77777777" w:rsidR="00A0067E" w:rsidRDefault="00467CDC">
      <w:pPr>
        <w:pStyle w:val="NormalWeb"/>
        <w:divId w:val="1834447379"/>
      </w:pPr>
      <w:r>
        <w:t>Here is what the resulting data frame looks like:</w:t>
      </w:r>
    </w:p>
    <w:p w14:paraId="188C412B" w14:textId="77777777" w:rsidR="00A0067E" w:rsidRDefault="00467CDC">
      <w:pPr>
        <w:pStyle w:val="Heading3"/>
        <w:divId w:val="1535578314"/>
        <w:rPr>
          <w:rFonts w:eastAsia="Times New Roman"/>
        </w:rPr>
      </w:pPr>
      <w:r>
        <w:rPr>
          <w:rFonts w:eastAsia="Times New Roman"/>
        </w:rPr>
        <w:t>Combine univariate and multivariable</w:t>
      </w:r>
    </w:p>
    <w:p w14:paraId="57ACC624" w14:textId="77777777" w:rsidR="00A0067E" w:rsidRDefault="00467CDC">
      <w:pPr>
        <w:pStyle w:val="Heading4"/>
        <w:divId w:val="112941678"/>
        <w:rPr>
          <w:rFonts w:eastAsia="Times New Roman"/>
        </w:rPr>
      </w:pPr>
      <w:r>
        <w:rPr>
          <w:rFonts w:eastAsia="Times New Roman"/>
        </w:rPr>
        <w:t xml:space="preserve">Combine with </w:t>
      </w:r>
      <w:proofErr w:type="spellStart"/>
      <w:r>
        <w:rPr>
          <w:rStyle w:val="Strong"/>
          <w:rFonts w:eastAsia="Times New Roman"/>
          <w:b/>
          <w:bCs/>
        </w:rPr>
        <w:t>gtsummary</w:t>
      </w:r>
      <w:proofErr w:type="spellEnd"/>
    </w:p>
    <w:p w14:paraId="1A3A43C6" w14:textId="77777777" w:rsidR="00A0067E" w:rsidRDefault="00467CDC">
      <w:pPr>
        <w:pStyle w:val="NormalWeb"/>
        <w:divId w:val="112941678"/>
      </w:pPr>
      <w:r>
        <w:t xml:space="preserve">The </w:t>
      </w:r>
      <w:proofErr w:type="spellStart"/>
      <w:r>
        <w:rPr>
          <w:rStyle w:val="Strong"/>
        </w:rPr>
        <w:t>gtsummary</w:t>
      </w:r>
      <w:proofErr w:type="spellEnd"/>
      <w:r>
        <w:t xml:space="preserve"> package provides the </w:t>
      </w:r>
      <w:proofErr w:type="spellStart"/>
      <w:r>
        <w:rPr>
          <w:rStyle w:val="HTMLCode"/>
        </w:rPr>
        <w:t>tbl_</w:t>
      </w:r>
      <w:proofErr w:type="gramStart"/>
      <w:r>
        <w:rPr>
          <w:rStyle w:val="HTMLCode"/>
        </w:rPr>
        <w:t>regression</w:t>
      </w:r>
      <w:proofErr w:type="spellEnd"/>
      <w:r>
        <w:rPr>
          <w:rStyle w:val="HTMLCode"/>
        </w:rPr>
        <w:t>(</w:t>
      </w:r>
      <w:proofErr w:type="gramEnd"/>
      <w:r>
        <w:rPr>
          <w:rStyle w:val="HTMLCode"/>
        </w:rPr>
        <w:t>)</w:t>
      </w:r>
      <w:r>
        <w:t xml:space="preserve"> function, which will take the outputs from a regression (</w:t>
      </w:r>
      <w:proofErr w:type="spellStart"/>
      <w:r>
        <w:rPr>
          <w:rStyle w:val="HTMLCode"/>
        </w:rPr>
        <w:t>glm</w:t>
      </w:r>
      <w:proofErr w:type="spellEnd"/>
      <w:r>
        <w:rPr>
          <w:rStyle w:val="HTMLCode"/>
        </w:rPr>
        <w:t>()</w:t>
      </w:r>
      <w:r>
        <w:t xml:space="preserve"> in this case) and produce an nice summary table.</w:t>
      </w:r>
    </w:p>
    <w:p w14:paraId="4846BD99" w14:textId="77777777" w:rsidR="00A0067E" w:rsidRDefault="00467CDC">
      <w:pPr>
        <w:pStyle w:val="NormalWeb"/>
        <w:divId w:val="112941678"/>
      </w:pPr>
      <w:proofErr w:type="gramStart"/>
      <w:r>
        <w:t>Let’s</w:t>
      </w:r>
      <w:proofErr w:type="gramEnd"/>
      <w:r>
        <w:t xml:space="preserve"> see the table:</w:t>
      </w:r>
    </w:p>
    <w:p w14:paraId="5CE47909" w14:textId="77777777" w:rsidR="00A0067E" w:rsidRDefault="00467CDC">
      <w:pPr>
        <w:pStyle w:val="NormalWeb"/>
        <w:divId w:val="112941678"/>
      </w:pPr>
      <w:r>
        <w:lastRenderedPageBreak/>
        <w:t xml:space="preserve">You can also combine several different output tables produced by </w:t>
      </w:r>
      <w:proofErr w:type="spellStart"/>
      <w:r>
        <w:rPr>
          <w:rStyle w:val="Strong"/>
        </w:rPr>
        <w:t>gtsummary</w:t>
      </w:r>
      <w:proofErr w:type="spellEnd"/>
      <w:r>
        <w:t xml:space="preserve"> with the </w:t>
      </w:r>
      <w:proofErr w:type="spellStart"/>
      <w:r>
        <w:rPr>
          <w:rStyle w:val="HTMLCode"/>
        </w:rPr>
        <w:t>tbl_</w:t>
      </w:r>
      <w:proofErr w:type="gramStart"/>
      <w:r>
        <w:rPr>
          <w:rStyle w:val="HTMLCode"/>
        </w:rPr>
        <w:t>merge</w:t>
      </w:r>
      <w:proofErr w:type="spellEnd"/>
      <w:r>
        <w:rPr>
          <w:rStyle w:val="HTMLCode"/>
        </w:rPr>
        <w:t>(</w:t>
      </w:r>
      <w:proofErr w:type="gramEnd"/>
      <w:r>
        <w:rPr>
          <w:rStyle w:val="HTMLCode"/>
        </w:rPr>
        <w:t>)</w:t>
      </w:r>
      <w:r>
        <w:t xml:space="preserve"> function. We now combine the multivariable results with the </w:t>
      </w:r>
      <w:proofErr w:type="spellStart"/>
      <w:r>
        <w:rPr>
          <w:rStyle w:val="Strong"/>
        </w:rPr>
        <w:t>gtsummary</w:t>
      </w:r>
      <w:proofErr w:type="spellEnd"/>
      <w:r>
        <w:t xml:space="preserve"> </w:t>
      </w:r>
      <w:r>
        <w:rPr>
          <w:rStyle w:val="Emphasis"/>
        </w:rPr>
        <w:t>univariate</w:t>
      </w:r>
      <w:r>
        <w:t xml:space="preserve"> results that we created </w:t>
      </w:r>
      <w:hyperlink w:anchor="reg_gt_uni" w:history="1">
        <w:r>
          <w:rPr>
            <w:rStyle w:val="Hyperlink"/>
          </w:rPr>
          <w:t>above</w:t>
        </w:r>
      </w:hyperlink>
      <w:r>
        <w:t>:</w:t>
      </w:r>
    </w:p>
    <w:p w14:paraId="44044209" w14:textId="77777777" w:rsidR="00A0067E" w:rsidRDefault="00467CDC">
      <w:pPr>
        <w:pStyle w:val="Heading4"/>
        <w:divId w:val="541210243"/>
        <w:rPr>
          <w:rFonts w:eastAsia="Times New Roman"/>
        </w:rPr>
      </w:pPr>
      <w:r>
        <w:rPr>
          <w:rFonts w:eastAsia="Times New Roman"/>
        </w:rPr>
        <w:t xml:space="preserve">Combine with </w:t>
      </w:r>
      <w:proofErr w:type="spellStart"/>
      <w:r>
        <w:rPr>
          <w:rStyle w:val="Strong"/>
          <w:rFonts w:eastAsia="Times New Roman"/>
          <w:b/>
          <w:bCs/>
        </w:rPr>
        <w:t>dplyr</w:t>
      </w:r>
      <w:proofErr w:type="spellEnd"/>
    </w:p>
    <w:p w14:paraId="72661F18" w14:textId="77777777" w:rsidR="00A0067E" w:rsidRDefault="00467CDC">
      <w:pPr>
        <w:pStyle w:val="NormalWeb"/>
        <w:divId w:val="541210243"/>
      </w:pPr>
      <w:r>
        <w:t xml:space="preserve">An alternative way of combining the </w:t>
      </w:r>
      <w:proofErr w:type="spellStart"/>
      <w:r>
        <w:rPr>
          <w:rStyle w:val="HTMLCode"/>
        </w:rPr>
        <w:t>glm</w:t>
      </w:r>
      <w:proofErr w:type="spellEnd"/>
      <w:r>
        <w:rPr>
          <w:rStyle w:val="HTMLCode"/>
        </w:rPr>
        <w:t>()</w:t>
      </w:r>
      <w:r>
        <w:t>/</w:t>
      </w:r>
      <w:proofErr w:type="gramStart"/>
      <w:r>
        <w:rPr>
          <w:rStyle w:val="HTMLCode"/>
        </w:rPr>
        <w:t>tidy(</w:t>
      </w:r>
      <w:proofErr w:type="gramEnd"/>
      <w:r>
        <w:rPr>
          <w:rStyle w:val="HTMLCode"/>
        </w:rPr>
        <w:t>)</w:t>
      </w:r>
      <w:r>
        <w:t xml:space="preserve"> univariate and multivariable outputs is with the </w:t>
      </w:r>
      <w:proofErr w:type="spellStart"/>
      <w:r>
        <w:rPr>
          <w:rStyle w:val="Strong"/>
        </w:rPr>
        <w:t>dplyr</w:t>
      </w:r>
      <w:proofErr w:type="spellEnd"/>
      <w:r>
        <w:t xml:space="preserve"> join functions.</w:t>
      </w:r>
    </w:p>
    <w:p w14:paraId="52C3D507" w14:textId="77777777" w:rsidR="00A0067E" w:rsidRDefault="00467CDC">
      <w:pPr>
        <w:numPr>
          <w:ilvl w:val="0"/>
          <w:numId w:val="161"/>
        </w:numPr>
        <w:spacing w:before="100" w:beforeAutospacing="1" w:after="100" w:afterAutospacing="1"/>
        <w:divId w:val="541210243"/>
        <w:rPr>
          <w:rFonts w:eastAsia="Times New Roman"/>
        </w:rPr>
      </w:pPr>
      <w:r>
        <w:rPr>
          <w:rFonts w:eastAsia="Times New Roman"/>
        </w:rPr>
        <w:t>Join the univariate results from earlier (</w:t>
      </w:r>
      <w:proofErr w:type="spellStart"/>
      <w:r>
        <w:rPr>
          <w:rStyle w:val="HTMLCode"/>
        </w:rPr>
        <w:t>univ_tab_base</w:t>
      </w:r>
      <w:proofErr w:type="spellEnd"/>
      <w:r>
        <w:rPr>
          <w:rFonts w:eastAsia="Times New Roman"/>
        </w:rPr>
        <w:t xml:space="preserve">, which contains counts) with the tidied multivariable results </w:t>
      </w:r>
      <w:proofErr w:type="spellStart"/>
      <w:r>
        <w:rPr>
          <w:rStyle w:val="HTMLCode"/>
        </w:rPr>
        <w:t>mv_tab_base</w:t>
      </w:r>
      <w:proofErr w:type="spellEnd"/>
    </w:p>
    <w:p w14:paraId="3DD04A61" w14:textId="77777777" w:rsidR="00A0067E" w:rsidRDefault="00467CDC">
      <w:pPr>
        <w:numPr>
          <w:ilvl w:val="0"/>
          <w:numId w:val="161"/>
        </w:numPr>
        <w:spacing w:before="100" w:beforeAutospacing="1" w:after="100" w:afterAutospacing="1"/>
        <w:divId w:val="541210243"/>
        <w:rPr>
          <w:rFonts w:eastAsia="Times New Roman"/>
        </w:rPr>
      </w:pPr>
      <w:r>
        <w:rPr>
          <w:rFonts w:eastAsia="Times New Roman"/>
        </w:rPr>
        <w:t xml:space="preserve">Use </w:t>
      </w:r>
      <w:proofErr w:type="gramStart"/>
      <w:r>
        <w:rPr>
          <w:rStyle w:val="HTMLCode"/>
        </w:rPr>
        <w:t>select(</w:t>
      </w:r>
      <w:proofErr w:type="gramEnd"/>
      <w:r>
        <w:rPr>
          <w:rStyle w:val="HTMLCode"/>
        </w:rPr>
        <w:t>)</w:t>
      </w:r>
      <w:r>
        <w:rPr>
          <w:rFonts w:eastAsia="Times New Roman"/>
        </w:rPr>
        <w:t xml:space="preserve"> to keep only the columns we want, specify their order, and re-name them</w:t>
      </w:r>
    </w:p>
    <w:p w14:paraId="7AC24719" w14:textId="77777777" w:rsidR="00A0067E" w:rsidRDefault="00467CDC">
      <w:pPr>
        <w:numPr>
          <w:ilvl w:val="0"/>
          <w:numId w:val="161"/>
        </w:numPr>
        <w:spacing w:before="100" w:beforeAutospacing="1" w:after="100" w:afterAutospacing="1"/>
        <w:divId w:val="541210243"/>
        <w:rPr>
          <w:rFonts w:eastAsia="Times New Roman"/>
        </w:rPr>
      </w:pPr>
      <w:r>
        <w:rPr>
          <w:rFonts w:eastAsia="Times New Roman"/>
        </w:rPr>
        <w:t xml:space="preserve">Use </w:t>
      </w:r>
      <w:proofErr w:type="gramStart"/>
      <w:r>
        <w:rPr>
          <w:rStyle w:val="HTMLCode"/>
        </w:rPr>
        <w:t>round(</w:t>
      </w:r>
      <w:proofErr w:type="gramEnd"/>
      <w:r>
        <w:rPr>
          <w:rStyle w:val="HTMLCode"/>
        </w:rPr>
        <w:t>)</w:t>
      </w:r>
      <w:r>
        <w:rPr>
          <w:rFonts w:eastAsia="Times New Roman"/>
        </w:rPr>
        <w:t xml:space="preserve"> with two decimal places on all the column that are class Double</w:t>
      </w:r>
    </w:p>
    <w:p w14:paraId="0A2E7E73" w14:textId="77777777" w:rsidR="00A0067E" w:rsidRDefault="00467CDC">
      <w:pPr>
        <w:pStyle w:val="Heading2"/>
        <w:divId w:val="241647192"/>
        <w:rPr>
          <w:rFonts w:eastAsia="Times New Roman"/>
        </w:rPr>
      </w:pPr>
      <w:r>
        <w:rPr>
          <w:rFonts w:eastAsia="Times New Roman"/>
        </w:rPr>
        <w:t>Forest plot</w:t>
      </w:r>
    </w:p>
    <w:p w14:paraId="34B5B8B3" w14:textId="77777777" w:rsidR="00A0067E" w:rsidRDefault="00467CDC">
      <w:pPr>
        <w:pStyle w:val="NormalWeb"/>
        <w:divId w:val="241647192"/>
      </w:pPr>
      <w:r>
        <w:t xml:space="preserve">This section shows how to produce a plot with the outputs of your regression. There are two options, you can build a plot yourself using </w:t>
      </w:r>
      <w:r>
        <w:rPr>
          <w:rStyle w:val="Strong"/>
        </w:rPr>
        <w:t>ggplot2</w:t>
      </w:r>
      <w:r>
        <w:t xml:space="preserve"> or use a meta-package called </w:t>
      </w:r>
      <w:proofErr w:type="spellStart"/>
      <w:r>
        <w:rPr>
          <w:rStyle w:val="Strong"/>
        </w:rPr>
        <w:t>easystats</w:t>
      </w:r>
      <w:proofErr w:type="spellEnd"/>
      <w:r>
        <w:t xml:space="preserve"> (a package that includes many packages).</w:t>
      </w:r>
    </w:p>
    <w:p w14:paraId="3A7B8A56" w14:textId="77777777" w:rsidR="00A0067E" w:rsidRDefault="00467CDC">
      <w:pPr>
        <w:pStyle w:val="NormalWeb"/>
        <w:divId w:val="241647192"/>
      </w:pPr>
      <w:r>
        <w:t xml:space="preserve">See the page on </w:t>
      </w:r>
      <w:hyperlink w:anchor="ggplot-basics" w:history="1">
        <w:proofErr w:type="spellStart"/>
        <w:r>
          <w:rPr>
            <w:rStyle w:val="Hyperlink"/>
          </w:rPr>
          <w:t>ggplot</w:t>
        </w:r>
        <w:proofErr w:type="spellEnd"/>
        <w:r>
          <w:rPr>
            <w:rStyle w:val="Hyperlink"/>
          </w:rPr>
          <w:t xml:space="preserve"> basics</w:t>
        </w:r>
      </w:hyperlink>
      <w:r>
        <w:t xml:space="preserve"> if you are unfamiliar with the </w:t>
      </w:r>
      <w:r>
        <w:rPr>
          <w:rStyle w:val="Strong"/>
        </w:rPr>
        <w:t>ggplot2</w:t>
      </w:r>
      <w:r>
        <w:t xml:space="preserve"> plotting package.</w:t>
      </w:r>
    </w:p>
    <w:p w14:paraId="3076E0E1" w14:textId="77777777" w:rsidR="00A0067E" w:rsidRDefault="00467CDC">
      <w:pPr>
        <w:pStyle w:val="Heading3"/>
        <w:divId w:val="669524378"/>
        <w:rPr>
          <w:rFonts w:eastAsia="Times New Roman"/>
        </w:rPr>
      </w:pPr>
      <w:r>
        <w:rPr>
          <w:rStyle w:val="Strong"/>
          <w:rFonts w:eastAsia="Times New Roman"/>
          <w:b/>
          <w:bCs/>
        </w:rPr>
        <w:t>ggplot2</w:t>
      </w:r>
      <w:r>
        <w:rPr>
          <w:rFonts w:eastAsia="Times New Roman"/>
        </w:rPr>
        <w:t xml:space="preserve"> package</w:t>
      </w:r>
    </w:p>
    <w:p w14:paraId="5B9DF732" w14:textId="77777777" w:rsidR="00A0067E" w:rsidRDefault="00467CDC">
      <w:pPr>
        <w:pStyle w:val="NormalWeb"/>
        <w:divId w:val="669524378"/>
      </w:pPr>
      <w:r>
        <w:t xml:space="preserve">You can build a forest plot with </w:t>
      </w:r>
      <w:proofErr w:type="spellStart"/>
      <w:proofErr w:type="gramStart"/>
      <w:r>
        <w:rPr>
          <w:rStyle w:val="HTMLCode"/>
        </w:rPr>
        <w:t>ggplot</w:t>
      </w:r>
      <w:proofErr w:type="spellEnd"/>
      <w:r>
        <w:rPr>
          <w:rStyle w:val="HTMLCode"/>
        </w:rPr>
        <w:t>(</w:t>
      </w:r>
      <w:proofErr w:type="gramEnd"/>
      <w:r>
        <w:rPr>
          <w:rStyle w:val="HTMLCode"/>
        </w:rPr>
        <w:t>)</w:t>
      </w:r>
      <w:r>
        <w:t xml:space="preserve"> by plotting elements of the multivariable regression results. Add the layers of the plots using these “</w:t>
      </w:r>
      <w:proofErr w:type="spellStart"/>
      <w:r>
        <w:t>geoms</w:t>
      </w:r>
      <w:proofErr w:type="spellEnd"/>
      <w:r>
        <w:t>”:</w:t>
      </w:r>
    </w:p>
    <w:p w14:paraId="562122BD" w14:textId="77777777" w:rsidR="00A0067E" w:rsidRDefault="00467CDC">
      <w:pPr>
        <w:numPr>
          <w:ilvl w:val="0"/>
          <w:numId w:val="162"/>
        </w:numPr>
        <w:spacing w:before="100" w:beforeAutospacing="1" w:after="100" w:afterAutospacing="1"/>
        <w:divId w:val="669524378"/>
        <w:rPr>
          <w:rFonts w:eastAsia="Times New Roman"/>
        </w:rPr>
      </w:pPr>
      <w:r>
        <w:rPr>
          <w:rFonts w:eastAsia="Times New Roman"/>
        </w:rPr>
        <w:t xml:space="preserve">estimates with </w:t>
      </w:r>
      <w:proofErr w:type="spellStart"/>
      <w:r>
        <w:rPr>
          <w:rStyle w:val="HTMLCode"/>
        </w:rPr>
        <w:t>geom_</w:t>
      </w:r>
      <w:proofErr w:type="gramStart"/>
      <w:r>
        <w:rPr>
          <w:rStyle w:val="HTMLCode"/>
        </w:rPr>
        <w:t>point</w:t>
      </w:r>
      <w:proofErr w:type="spellEnd"/>
      <w:r>
        <w:rPr>
          <w:rStyle w:val="HTMLCode"/>
        </w:rPr>
        <w:t>(</w:t>
      </w:r>
      <w:proofErr w:type="gramEnd"/>
      <w:r>
        <w:rPr>
          <w:rStyle w:val="HTMLCode"/>
        </w:rPr>
        <w:t>)</w:t>
      </w:r>
    </w:p>
    <w:p w14:paraId="503E83E0" w14:textId="77777777" w:rsidR="00A0067E" w:rsidRDefault="00467CDC">
      <w:pPr>
        <w:numPr>
          <w:ilvl w:val="0"/>
          <w:numId w:val="162"/>
        </w:numPr>
        <w:spacing w:before="100" w:beforeAutospacing="1" w:after="100" w:afterAutospacing="1"/>
        <w:divId w:val="669524378"/>
        <w:rPr>
          <w:rFonts w:eastAsia="Times New Roman"/>
        </w:rPr>
      </w:pPr>
      <w:r>
        <w:rPr>
          <w:rFonts w:eastAsia="Times New Roman"/>
        </w:rPr>
        <w:t xml:space="preserve">confidence intervals with </w:t>
      </w:r>
      <w:proofErr w:type="spellStart"/>
      <w:r>
        <w:rPr>
          <w:rStyle w:val="HTMLCode"/>
        </w:rPr>
        <w:t>geom_</w:t>
      </w:r>
      <w:proofErr w:type="gramStart"/>
      <w:r>
        <w:rPr>
          <w:rStyle w:val="HTMLCode"/>
        </w:rPr>
        <w:t>errorbar</w:t>
      </w:r>
      <w:proofErr w:type="spellEnd"/>
      <w:r>
        <w:rPr>
          <w:rStyle w:val="HTMLCode"/>
        </w:rPr>
        <w:t>(</w:t>
      </w:r>
      <w:proofErr w:type="gramEnd"/>
      <w:r>
        <w:rPr>
          <w:rStyle w:val="HTMLCode"/>
        </w:rPr>
        <w:t>)</w:t>
      </w:r>
    </w:p>
    <w:p w14:paraId="095612B4" w14:textId="77777777" w:rsidR="00A0067E" w:rsidRDefault="00467CDC">
      <w:pPr>
        <w:numPr>
          <w:ilvl w:val="0"/>
          <w:numId w:val="162"/>
        </w:numPr>
        <w:spacing w:before="100" w:beforeAutospacing="1" w:after="100" w:afterAutospacing="1"/>
        <w:divId w:val="669524378"/>
        <w:rPr>
          <w:rFonts w:eastAsia="Times New Roman"/>
        </w:rPr>
      </w:pPr>
      <w:r>
        <w:rPr>
          <w:rFonts w:eastAsia="Times New Roman"/>
        </w:rPr>
        <w:t xml:space="preserve">a vertical line at OR = 1 with </w:t>
      </w:r>
      <w:proofErr w:type="spellStart"/>
      <w:r>
        <w:rPr>
          <w:rStyle w:val="HTMLCode"/>
        </w:rPr>
        <w:t>geom_</w:t>
      </w:r>
      <w:proofErr w:type="gramStart"/>
      <w:r>
        <w:rPr>
          <w:rStyle w:val="HTMLCode"/>
        </w:rPr>
        <w:t>vline</w:t>
      </w:r>
      <w:proofErr w:type="spellEnd"/>
      <w:r>
        <w:rPr>
          <w:rStyle w:val="HTMLCode"/>
        </w:rPr>
        <w:t>(</w:t>
      </w:r>
      <w:proofErr w:type="gramEnd"/>
      <w:r>
        <w:rPr>
          <w:rStyle w:val="HTMLCode"/>
        </w:rPr>
        <w:t>)</w:t>
      </w:r>
    </w:p>
    <w:p w14:paraId="46182D33" w14:textId="77777777" w:rsidR="00A0067E" w:rsidRDefault="00467CDC">
      <w:pPr>
        <w:pStyle w:val="NormalWeb"/>
        <w:divId w:val="669524378"/>
      </w:pPr>
      <w:r>
        <w:t xml:space="preserve">Before plotting, you may want to use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from the </w:t>
      </w:r>
      <w:proofErr w:type="spellStart"/>
      <w:r>
        <w:rPr>
          <w:rStyle w:val="Strong"/>
        </w:rPr>
        <w:t>forcats</w:t>
      </w:r>
      <w:proofErr w:type="spellEnd"/>
      <w:r>
        <w:t xml:space="preserve"> package to set the order of the variables/levels on the y-axis. </w:t>
      </w:r>
      <w:proofErr w:type="spellStart"/>
      <w:proofErr w:type="gramStart"/>
      <w:r>
        <w:rPr>
          <w:rStyle w:val="HTMLCode"/>
        </w:rPr>
        <w:t>ggplot</w:t>
      </w:r>
      <w:proofErr w:type="spellEnd"/>
      <w:r>
        <w:rPr>
          <w:rStyle w:val="HTMLCode"/>
        </w:rPr>
        <w:t>(</w:t>
      </w:r>
      <w:proofErr w:type="gramEnd"/>
      <w:r>
        <w:rPr>
          <w:rStyle w:val="HTMLCode"/>
        </w:rPr>
        <w:t>)</w:t>
      </w:r>
      <w:r>
        <w:t xml:space="preserve"> may display them in alpha-numeric order which would not work well for these age category values (“30” would appear before “5”). See the page on </w:t>
      </w:r>
      <w:hyperlink w:anchor="factors" w:history="1">
        <w:r>
          <w:rPr>
            <w:rStyle w:val="Hyperlink"/>
          </w:rPr>
          <w:t>Factors</w:t>
        </w:r>
      </w:hyperlink>
      <w:r>
        <w:t xml:space="preserve"> for more details.</w:t>
      </w:r>
    </w:p>
    <w:p w14:paraId="288AE501" w14:textId="77777777" w:rsidR="00A0067E" w:rsidRDefault="00467CDC">
      <w:pPr>
        <w:pStyle w:val="Heading3"/>
        <w:divId w:val="486897739"/>
        <w:rPr>
          <w:rFonts w:eastAsia="Times New Roman"/>
        </w:rPr>
      </w:pPr>
      <w:proofErr w:type="spellStart"/>
      <w:r>
        <w:rPr>
          <w:rStyle w:val="Strong"/>
          <w:rFonts w:eastAsia="Times New Roman"/>
          <w:b/>
          <w:bCs/>
        </w:rPr>
        <w:t>easystats</w:t>
      </w:r>
      <w:proofErr w:type="spellEnd"/>
      <w:r>
        <w:rPr>
          <w:rFonts w:eastAsia="Times New Roman"/>
        </w:rPr>
        <w:t xml:space="preserve"> packages</w:t>
      </w:r>
    </w:p>
    <w:p w14:paraId="73802B48" w14:textId="77777777" w:rsidR="00A0067E" w:rsidRDefault="00467CDC">
      <w:pPr>
        <w:pStyle w:val="NormalWeb"/>
        <w:divId w:val="486897739"/>
      </w:pPr>
      <w:r>
        <w:t xml:space="preserve">An alternative, if you do not want to the fine level of control that </w:t>
      </w:r>
      <w:r>
        <w:rPr>
          <w:rStyle w:val="Strong"/>
        </w:rPr>
        <w:t>ggplot2</w:t>
      </w:r>
      <w:r>
        <w:t xml:space="preserve"> provides, is to use a combination of </w:t>
      </w:r>
      <w:proofErr w:type="spellStart"/>
      <w:r>
        <w:rPr>
          <w:rStyle w:val="Strong"/>
        </w:rPr>
        <w:t>easystats</w:t>
      </w:r>
      <w:proofErr w:type="spellEnd"/>
      <w:r>
        <w:t xml:space="preserve"> packages.</w:t>
      </w:r>
    </w:p>
    <w:p w14:paraId="170953C8" w14:textId="77777777" w:rsidR="00A0067E" w:rsidRDefault="00467CDC">
      <w:pPr>
        <w:pStyle w:val="NormalWeb"/>
        <w:divId w:val="486897739"/>
      </w:pPr>
      <w:r>
        <w:t xml:space="preserve">The function </w:t>
      </w:r>
      <w:proofErr w:type="spellStart"/>
      <w:r>
        <w:rPr>
          <w:rStyle w:val="HTMLCode"/>
        </w:rPr>
        <w:t>model_</w:t>
      </w:r>
      <w:proofErr w:type="gramStart"/>
      <w:r>
        <w:rPr>
          <w:rStyle w:val="HTMLCode"/>
        </w:rPr>
        <w:t>parameters</w:t>
      </w:r>
      <w:proofErr w:type="spellEnd"/>
      <w:r>
        <w:rPr>
          <w:rStyle w:val="HTMLCode"/>
        </w:rPr>
        <w:t>(</w:t>
      </w:r>
      <w:proofErr w:type="gramEnd"/>
      <w:r>
        <w:rPr>
          <w:rStyle w:val="HTMLCode"/>
        </w:rPr>
        <w:t>)</w:t>
      </w:r>
      <w:r>
        <w:t xml:space="preserve"> from the </w:t>
      </w:r>
      <w:r>
        <w:rPr>
          <w:rStyle w:val="Strong"/>
        </w:rPr>
        <w:t>parameters</w:t>
      </w:r>
      <w:r>
        <w:t xml:space="preserve"> package does the equivalent of the </w:t>
      </w:r>
      <w:r>
        <w:rPr>
          <w:rStyle w:val="Strong"/>
        </w:rPr>
        <w:t>broom</w:t>
      </w:r>
      <w:r>
        <w:t xml:space="preserve"> package function </w:t>
      </w:r>
      <w:r>
        <w:rPr>
          <w:rStyle w:val="HTMLCode"/>
        </w:rPr>
        <w:t>tidy()</w:t>
      </w:r>
      <w:r>
        <w:t xml:space="preserve">. The </w:t>
      </w:r>
      <w:r>
        <w:rPr>
          <w:rStyle w:val="Strong"/>
        </w:rPr>
        <w:t>see</w:t>
      </w:r>
      <w:r>
        <w:t xml:space="preserve"> package then accepts those outputs and creates a default forest plot as a </w:t>
      </w:r>
      <w:proofErr w:type="spellStart"/>
      <w:proofErr w:type="gramStart"/>
      <w:r>
        <w:rPr>
          <w:rStyle w:val="HTMLCode"/>
        </w:rPr>
        <w:t>ggplot</w:t>
      </w:r>
      <w:proofErr w:type="spellEnd"/>
      <w:r>
        <w:rPr>
          <w:rStyle w:val="HTMLCode"/>
        </w:rPr>
        <w:t>(</w:t>
      </w:r>
      <w:proofErr w:type="gramEnd"/>
      <w:r>
        <w:rPr>
          <w:rStyle w:val="HTMLCode"/>
        </w:rPr>
        <w:t>)</w:t>
      </w:r>
      <w:r>
        <w:t xml:space="preserve"> object.</w:t>
      </w:r>
    </w:p>
    <w:p w14:paraId="5BDFE56A" w14:textId="77777777" w:rsidR="00A0067E" w:rsidRDefault="00467CDC">
      <w:pPr>
        <w:pStyle w:val="Heading2"/>
        <w:divId w:val="1615283647"/>
        <w:rPr>
          <w:rFonts w:eastAsia="Times New Roman"/>
        </w:rPr>
      </w:pPr>
      <w:r>
        <w:rPr>
          <w:rFonts w:eastAsia="Times New Roman"/>
        </w:rPr>
        <w:lastRenderedPageBreak/>
        <w:t>Resources</w:t>
      </w:r>
    </w:p>
    <w:p w14:paraId="3770F178" w14:textId="77777777" w:rsidR="00A0067E" w:rsidRDefault="00467CDC">
      <w:pPr>
        <w:pStyle w:val="NormalWeb"/>
        <w:divId w:val="1615283647"/>
      </w:pPr>
      <w:r>
        <w:t>The content of this page was informed by these resources and vignettes online:</w:t>
      </w:r>
    </w:p>
    <w:p w14:paraId="02EC59E5" w14:textId="77777777" w:rsidR="00A0067E" w:rsidRDefault="00CF0925">
      <w:pPr>
        <w:pStyle w:val="NormalWeb"/>
        <w:divId w:val="1615283647"/>
      </w:pPr>
      <w:hyperlink r:id="rId301" w:history="1">
        <w:r w:rsidR="00467CDC">
          <w:rPr>
            <w:rStyle w:val="Hyperlink"/>
          </w:rPr>
          <w:t>Linear regression in R</w:t>
        </w:r>
      </w:hyperlink>
    </w:p>
    <w:p w14:paraId="40415CBD" w14:textId="77777777" w:rsidR="00A0067E" w:rsidRDefault="00CF0925">
      <w:pPr>
        <w:pStyle w:val="NormalWeb"/>
        <w:divId w:val="1615283647"/>
      </w:pPr>
      <w:hyperlink r:id="rId302" w:history="1">
        <w:proofErr w:type="spellStart"/>
        <w:r w:rsidR="00467CDC">
          <w:rPr>
            <w:rStyle w:val="Hyperlink"/>
          </w:rPr>
          <w:t>gtsummary</w:t>
        </w:r>
        <w:proofErr w:type="spellEnd"/>
      </w:hyperlink>
    </w:p>
    <w:p w14:paraId="268FA17F" w14:textId="77777777" w:rsidR="00A0067E" w:rsidRDefault="00CF0925">
      <w:pPr>
        <w:pStyle w:val="NormalWeb"/>
        <w:divId w:val="1615283647"/>
      </w:pPr>
      <w:hyperlink r:id="rId303" w:history="1">
        <w:r w:rsidR="00467CDC">
          <w:rPr>
            <w:rStyle w:val="Hyperlink"/>
          </w:rPr>
          <w:t>UCLA stats page</w:t>
        </w:r>
      </w:hyperlink>
    </w:p>
    <w:p w14:paraId="6F333FA7" w14:textId="77777777" w:rsidR="00A0067E" w:rsidRDefault="00CF0925">
      <w:pPr>
        <w:pStyle w:val="NormalWeb"/>
        <w:divId w:val="1615283647"/>
      </w:pPr>
      <w:hyperlink r:id="rId304" w:history="1">
        <w:proofErr w:type="spellStart"/>
        <w:r w:rsidR="00467CDC">
          <w:rPr>
            <w:rStyle w:val="Hyperlink"/>
          </w:rPr>
          <w:t>sthda</w:t>
        </w:r>
        <w:proofErr w:type="spellEnd"/>
        <w:r w:rsidR="00467CDC">
          <w:rPr>
            <w:rStyle w:val="Hyperlink"/>
          </w:rPr>
          <w:t xml:space="preserve"> stepwise regression</w:t>
        </w:r>
      </w:hyperlink>
    </w:p>
    <w:p w14:paraId="1C1DE48E" w14:textId="77777777" w:rsidR="00A0067E" w:rsidRDefault="00467CDC">
      <w:pPr>
        <w:pStyle w:val="Heading1"/>
        <w:divId w:val="858546841"/>
        <w:rPr>
          <w:rFonts w:eastAsia="Times New Roman"/>
        </w:rPr>
      </w:pPr>
      <w:r>
        <w:rPr>
          <w:rFonts w:eastAsia="Times New Roman"/>
        </w:rPr>
        <w:t>Missing data</w:t>
      </w:r>
    </w:p>
    <w:p w14:paraId="41D5CADE" w14:textId="77777777" w:rsidR="00A0067E" w:rsidRDefault="00467CDC">
      <w:pPr>
        <w:pStyle w:val="NormalWeb"/>
        <w:divId w:val="858546841"/>
      </w:pPr>
      <w:r>
        <w:t>This page will cover how to:</w:t>
      </w:r>
    </w:p>
    <w:p w14:paraId="41D471BA" w14:textId="77777777" w:rsidR="00A0067E" w:rsidRDefault="00467CDC">
      <w:pPr>
        <w:numPr>
          <w:ilvl w:val="0"/>
          <w:numId w:val="163"/>
        </w:numPr>
        <w:spacing w:before="100" w:beforeAutospacing="1" w:after="100" w:afterAutospacing="1"/>
        <w:divId w:val="858546841"/>
        <w:rPr>
          <w:rFonts w:eastAsia="Times New Roman"/>
        </w:rPr>
      </w:pPr>
      <w:r>
        <w:rPr>
          <w:rFonts w:eastAsia="Times New Roman"/>
        </w:rPr>
        <w:t>Assess missingness</w:t>
      </w:r>
    </w:p>
    <w:p w14:paraId="0E1BC690" w14:textId="77777777" w:rsidR="00A0067E" w:rsidRDefault="00467CDC">
      <w:pPr>
        <w:numPr>
          <w:ilvl w:val="0"/>
          <w:numId w:val="163"/>
        </w:numPr>
        <w:spacing w:before="100" w:beforeAutospacing="1" w:after="100" w:afterAutospacing="1"/>
        <w:divId w:val="858546841"/>
        <w:rPr>
          <w:rFonts w:eastAsia="Times New Roman"/>
        </w:rPr>
      </w:pPr>
      <w:r>
        <w:rPr>
          <w:rFonts w:eastAsia="Times New Roman"/>
        </w:rPr>
        <w:t>Filter out rows by missingness</w:t>
      </w:r>
    </w:p>
    <w:p w14:paraId="5A9D3B8E" w14:textId="77777777" w:rsidR="00A0067E" w:rsidRDefault="00467CDC">
      <w:pPr>
        <w:numPr>
          <w:ilvl w:val="0"/>
          <w:numId w:val="163"/>
        </w:numPr>
        <w:spacing w:before="100" w:beforeAutospacing="1" w:after="100" w:afterAutospacing="1"/>
        <w:divId w:val="858546841"/>
        <w:rPr>
          <w:rFonts w:eastAsia="Times New Roman"/>
        </w:rPr>
      </w:pPr>
      <w:r>
        <w:rPr>
          <w:rFonts w:eastAsia="Times New Roman"/>
        </w:rPr>
        <w:t>Plot missingness over time</w:t>
      </w:r>
    </w:p>
    <w:p w14:paraId="5D02AE18" w14:textId="77777777" w:rsidR="00A0067E" w:rsidRDefault="00467CDC">
      <w:pPr>
        <w:numPr>
          <w:ilvl w:val="0"/>
          <w:numId w:val="163"/>
        </w:numPr>
        <w:spacing w:before="100" w:beforeAutospacing="1" w:after="100" w:afterAutospacing="1"/>
        <w:divId w:val="858546841"/>
        <w:rPr>
          <w:rFonts w:eastAsia="Times New Roman"/>
        </w:rPr>
      </w:pPr>
      <w:r>
        <w:rPr>
          <w:rFonts w:eastAsia="Times New Roman"/>
        </w:rPr>
        <w:t xml:space="preserve">Handle how </w:t>
      </w:r>
      <w:r>
        <w:rPr>
          <w:rStyle w:val="HTMLCode"/>
        </w:rPr>
        <w:t>NA</w:t>
      </w:r>
      <w:r>
        <w:rPr>
          <w:rFonts w:eastAsia="Times New Roman"/>
        </w:rPr>
        <w:t xml:space="preserve"> is displayed in plots</w:t>
      </w:r>
    </w:p>
    <w:p w14:paraId="4ADDC40E" w14:textId="77777777" w:rsidR="00A0067E" w:rsidRDefault="00467CDC">
      <w:pPr>
        <w:numPr>
          <w:ilvl w:val="0"/>
          <w:numId w:val="163"/>
        </w:numPr>
        <w:spacing w:before="100" w:beforeAutospacing="1" w:after="100" w:afterAutospacing="1"/>
        <w:divId w:val="858546841"/>
        <w:rPr>
          <w:rFonts w:eastAsia="Times New Roman"/>
        </w:rPr>
      </w:pPr>
      <w:r>
        <w:rPr>
          <w:rFonts w:eastAsia="Times New Roman"/>
        </w:rPr>
        <w:t>Perform missing value imputation: MCAR, MAR, MNAR</w:t>
      </w:r>
    </w:p>
    <w:p w14:paraId="38B73829" w14:textId="77777777" w:rsidR="00A0067E" w:rsidRDefault="00467CDC">
      <w:pPr>
        <w:pStyle w:val="Heading2"/>
        <w:divId w:val="1763798411"/>
        <w:rPr>
          <w:rFonts w:eastAsia="Times New Roman"/>
        </w:rPr>
      </w:pPr>
      <w:r>
        <w:rPr>
          <w:rFonts w:eastAsia="Times New Roman"/>
        </w:rPr>
        <w:t>Preparation</w:t>
      </w:r>
    </w:p>
    <w:p w14:paraId="67F24606" w14:textId="77777777" w:rsidR="00A0067E" w:rsidRDefault="00467CDC">
      <w:pPr>
        <w:pStyle w:val="Heading3"/>
        <w:divId w:val="835925848"/>
        <w:rPr>
          <w:rFonts w:eastAsia="Times New Roman"/>
        </w:rPr>
      </w:pPr>
      <w:r>
        <w:rPr>
          <w:rFonts w:eastAsia="Times New Roman"/>
        </w:rPr>
        <w:t>Load packages</w:t>
      </w:r>
    </w:p>
    <w:p w14:paraId="547538CF" w14:textId="77777777" w:rsidR="00A0067E" w:rsidRDefault="00467CDC">
      <w:pPr>
        <w:pStyle w:val="NormalWeb"/>
        <w:divId w:val="835925848"/>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01134DE" w14:textId="77777777" w:rsidR="00A0067E" w:rsidRDefault="00467CDC">
      <w:pPr>
        <w:pStyle w:val="Heading3"/>
        <w:divId w:val="1340083580"/>
        <w:rPr>
          <w:rFonts w:eastAsia="Times New Roman"/>
        </w:rPr>
      </w:pPr>
      <w:r>
        <w:rPr>
          <w:rFonts w:eastAsia="Times New Roman"/>
        </w:rPr>
        <w:t>Import data</w:t>
      </w:r>
    </w:p>
    <w:p w14:paraId="1F25F00F" w14:textId="77777777" w:rsidR="00A0067E" w:rsidRDefault="00467CDC">
      <w:pPr>
        <w:pStyle w:val="NormalWeb"/>
        <w:divId w:val="1340083580"/>
      </w:pPr>
      <w:r>
        <w:t xml:space="preserve">We import the dataset of cases from a simulated Ebola epidemic. If you want to follow along, </w:t>
      </w:r>
      <w:hyperlink r:id="rId305"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your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accepts many file types like .xlsx, .</w:t>
      </w:r>
      <w:proofErr w:type="spellStart"/>
      <w:r>
        <w:t>rds</w:t>
      </w:r>
      <w:proofErr w:type="spellEnd"/>
      <w:r>
        <w:t xml:space="preserve">, .csv - see the </w:t>
      </w:r>
      <w:hyperlink w:anchor="import-and-export" w:history="1">
        <w:r>
          <w:rPr>
            <w:rStyle w:val="Hyperlink"/>
          </w:rPr>
          <w:t>Import and export</w:t>
        </w:r>
      </w:hyperlink>
      <w:r>
        <w:t xml:space="preserve"> page for details).</w:t>
      </w:r>
    </w:p>
    <w:p w14:paraId="0D7726E6" w14:textId="77777777" w:rsidR="00A0067E" w:rsidRDefault="00467CDC">
      <w:pPr>
        <w:pStyle w:val="NormalWeb"/>
        <w:divId w:val="1340083580"/>
      </w:pPr>
      <w:r>
        <w:t xml:space="preserve">The first 50 rows of the </w:t>
      </w:r>
      <w:proofErr w:type="spellStart"/>
      <w:r>
        <w:t>linelist</w:t>
      </w:r>
      <w:proofErr w:type="spellEnd"/>
      <w:r>
        <w:t xml:space="preserve"> are displayed below.</w:t>
      </w:r>
    </w:p>
    <w:p w14:paraId="2F1C08EB" w14:textId="77777777" w:rsidR="00A0067E" w:rsidRDefault="00467CDC">
      <w:pPr>
        <w:pStyle w:val="Heading3"/>
        <w:divId w:val="1830437779"/>
        <w:rPr>
          <w:rFonts w:eastAsia="Times New Roman"/>
        </w:rPr>
      </w:pPr>
      <w:r>
        <w:rPr>
          <w:rFonts w:eastAsia="Times New Roman"/>
        </w:rPr>
        <w:t>Convert missing on import</w:t>
      </w:r>
    </w:p>
    <w:p w14:paraId="618EDE29" w14:textId="77777777" w:rsidR="00A0067E" w:rsidRDefault="00467CDC">
      <w:pPr>
        <w:pStyle w:val="NormalWeb"/>
        <w:divId w:val="1830437779"/>
      </w:pPr>
      <w:r>
        <w:lastRenderedPageBreak/>
        <w:t xml:space="preserve">When importing your data, be aware of values that should be classified as missing. For example, 99, 999, “Missing”, blank cells ("“), or cells with an empty space (” "). You can convert these to </w:t>
      </w:r>
      <w:r>
        <w:rPr>
          <w:rStyle w:val="HTMLCode"/>
        </w:rPr>
        <w:t>NA</w:t>
      </w:r>
      <w:r>
        <w:t xml:space="preserve"> (R’s version of missing data) during the data import command.</w:t>
      </w:r>
      <w:r>
        <w:br/>
        <w:t xml:space="preserve">See the page on importing page section on </w:t>
      </w:r>
      <w:hyperlink w:anchor="import_missing" w:history="1">
        <w:r>
          <w:rPr>
            <w:rStyle w:val="Hyperlink"/>
          </w:rPr>
          <w:t>Missing data</w:t>
        </w:r>
      </w:hyperlink>
      <w:r>
        <w:t xml:space="preserve"> for details, as the exact syntax varies by file type.</w:t>
      </w:r>
    </w:p>
    <w:p w14:paraId="40EDACFA" w14:textId="77777777" w:rsidR="00A0067E" w:rsidRDefault="00467CDC">
      <w:pPr>
        <w:pStyle w:val="Heading2"/>
        <w:divId w:val="1886795600"/>
        <w:rPr>
          <w:rFonts w:eastAsia="Times New Roman"/>
        </w:rPr>
      </w:pPr>
      <w:r>
        <w:rPr>
          <w:rFonts w:eastAsia="Times New Roman"/>
        </w:rPr>
        <w:t>Missing values in R</w:t>
      </w:r>
    </w:p>
    <w:p w14:paraId="7911C3BD" w14:textId="77777777" w:rsidR="00A0067E" w:rsidRDefault="00467CDC">
      <w:pPr>
        <w:pStyle w:val="NormalWeb"/>
        <w:divId w:val="1886795600"/>
      </w:pPr>
      <w:r>
        <w:t>Below we explore ways that missingness is presented and assessed in R, along with some adjacent values and functions.</w:t>
      </w:r>
    </w:p>
    <w:p w14:paraId="398F3075" w14:textId="77777777" w:rsidR="00A0067E" w:rsidRDefault="00467CDC">
      <w:pPr>
        <w:pStyle w:val="Heading3"/>
        <w:divId w:val="381565162"/>
        <w:rPr>
          <w:rFonts w:eastAsia="Times New Roman"/>
        </w:rPr>
      </w:pPr>
      <w:r>
        <w:rPr>
          <w:rStyle w:val="HTMLCode"/>
        </w:rPr>
        <w:t>NA</w:t>
      </w:r>
    </w:p>
    <w:p w14:paraId="4542C9A7" w14:textId="77777777" w:rsidR="00A0067E" w:rsidRDefault="00467CDC">
      <w:pPr>
        <w:pStyle w:val="NormalWeb"/>
        <w:divId w:val="381565162"/>
      </w:pPr>
      <w:r>
        <w:t xml:space="preserve">In R, missing values are represented by a reserved (special) value - </w:t>
      </w:r>
      <w:r>
        <w:rPr>
          <w:rStyle w:val="HTMLCode"/>
        </w:rPr>
        <w:t>NA</w:t>
      </w:r>
      <w:r>
        <w:t xml:space="preserve">. Note that this is typed </w:t>
      </w:r>
      <w:r>
        <w:rPr>
          <w:rStyle w:val="Emphasis"/>
        </w:rPr>
        <w:t>without</w:t>
      </w:r>
      <w:r>
        <w:t xml:space="preserve"> quotes. “NA” is different and is just a normal character value (also a Beatles lyric from the song Hey Jude).</w:t>
      </w:r>
    </w:p>
    <w:p w14:paraId="2E3EDAA5" w14:textId="77777777" w:rsidR="00A0067E" w:rsidRDefault="00467CDC">
      <w:pPr>
        <w:pStyle w:val="NormalWeb"/>
        <w:divId w:val="381565162"/>
      </w:pPr>
      <w:r>
        <w:t xml:space="preserve">Your data may have other ways of representing missingness, such as “99”, or “Missing”, or “Unknown” - you may even have empty character value "" which looks “blank”, or a single space " ". Be aware of these and consider whether to </w:t>
      </w:r>
      <w:hyperlink w:anchor="import_missing" w:history="1">
        <w:r>
          <w:rPr>
            <w:rStyle w:val="Hyperlink"/>
          </w:rPr>
          <w:t xml:space="preserve">convert them to </w:t>
        </w:r>
        <w:r>
          <w:rPr>
            <w:rStyle w:val="HTMLCode"/>
            <w:color w:val="0000FF"/>
            <w:u w:val="single"/>
          </w:rPr>
          <w:t>NA</w:t>
        </w:r>
        <w:r>
          <w:rPr>
            <w:rStyle w:val="Hyperlink"/>
          </w:rPr>
          <w:t xml:space="preserve"> during import</w:t>
        </w:r>
      </w:hyperlink>
      <w:r>
        <w:t xml:space="preserve"> or during data cleaning with </w:t>
      </w:r>
      <w:proofErr w:type="spellStart"/>
      <w:r>
        <w:rPr>
          <w:rStyle w:val="HTMLCode"/>
        </w:rPr>
        <w:t>na_</w:t>
      </w:r>
      <w:proofErr w:type="gramStart"/>
      <w:r>
        <w:rPr>
          <w:rStyle w:val="HTMLCode"/>
        </w:rPr>
        <w:t>if</w:t>
      </w:r>
      <w:proofErr w:type="spellEnd"/>
      <w:r>
        <w:rPr>
          <w:rStyle w:val="HTMLCode"/>
        </w:rPr>
        <w:t>(</w:t>
      </w:r>
      <w:proofErr w:type="gramEnd"/>
      <w:r>
        <w:rPr>
          <w:rStyle w:val="HTMLCode"/>
        </w:rPr>
        <w:t>)</w:t>
      </w:r>
      <w:r>
        <w:t>.</w:t>
      </w:r>
    </w:p>
    <w:p w14:paraId="3C56B0A7" w14:textId="77777777" w:rsidR="00A0067E" w:rsidRDefault="00467CDC">
      <w:pPr>
        <w:pStyle w:val="NormalWeb"/>
        <w:divId w:val="381565162"/>
      </w:pPr>
      <w:r>
        <w:t xml:space="preserve">In your data cleaning, you may also want to convert the other way - changing all </w:t>
      </w:r>
      <w:r>
        <w:rPr>
          <w:rStyle w:val="HTMLCode"/>
        </w:rPr>
        <w:t>NA</w:t>
      </w:r>
      <w:r>
        <w:t xml:space="preserve"> to “Missing” or similar with </w:t>
      </w:r>
      <w:proofErr w:type="spellStart"/>
      <w:r>
        <w:rPr>
          <w:rStyle w:val="HTMLCode"/>
        </w:rPr>
        <w:t>replace_</w:t>
      </w:r>
      <w:proofErr w:type="gramStart"/>
      <w:r>
        <w:rPr>
          <w:rStyle w:val="HTMLCode"/>
        </w:rPr>
        <w:t>na</w:t>
      </w:r>
      <w:proofErr w:type="spellEnd"/>
      <w:r>
        <w:rPr>
          <w:rStyle w:val="HTMLCode"/>
        </w:rPr>
        <w:t>(</w:t>
      </w:r>
      <w:proofErr w:type="gramEnd"/>
      <w:r>
        <w:rPr>
          <w:rStyle w:val="HTMLCode"/>
        </w:rPr>
        <w:t>)</w:t>
      </w:r>
      <w:r>
        <w:t xml:space="preserve"> or with </w:t>
      </w:r>
      <w:proofErr w:type="spellStart"/>
      <w:r>
        <w:rPr>
          <w:rStyle w:val="HTMLCode"/>
        </w:rPr>
        <w:t>fct_explicit_na</w:t>
      </w:r>
      <w:proofErr w:type="spellEnd"/>
      <w:r>
        <w:rPr>
          <w:rStyle w:val="HTMLCode"/>
        </w:rPr>
        <w:t>()</w:t>
      </w:r>
      <w:r>
        <w:t xml:space="preserve"> for factors.</w:t>
      </w:r>
    </w:p>
    <w:p w14:paraId="64C3BFCC" w14:textId="77777777" w:rsidR="00A0067E" w:rsidRDefault="00467CDC">
      <w:pPr>
        <w:pStyle w:val="Heading3"/>
        <w:divId w:val="1270813639"/>
        <w:rPr>
          <w:rFonts w:eastAsia="Times New Roman"/>
        </w:rPr>
      </w:pPr>
      <w:r>
        <w:rPr>
          <w:rFonts w:eastAsia="Times New Roman"/>
        </w:rPr>
        <w:t xml:space="preserve">Versions of </w:t>
      </w:r>
      <w:r>
        <w:rPr>
          <w:rStyle w:val="HTMLCode"/>
        </w:rPr>
        <w:t>NA</w:t>
      </w:r>
    </w:p>
    <w:p w14:paraId="44A1D9BD" w14:textId="77777777" w:rsidR="00A0067E" w:rsidRDefault="00467CDC">
      <w:pPr>
        <w:pStyle w:val="NormalWeb"/>
        <w:divId w:val="1270813639"/>
      </w:pPr>
      <w:r>
        <w:t xml:space="preserve">Most of the time, </w:t>
      </w:r>
      <w:r>
        <w:rPr>
          <w:rStyle w:val="HTMLCode"/>
        </w:rPr>
        <w:t>NA</w:t>
      </w:r>
      <w:r>
        <w:t xml:space="preserve"> represents a missing </w:t>
      </w:r>
      <w:proofErr w:type="gramStart"/>
      <w:r>
        <w:t>value</w:t>
      </w:r>
      <w:proofErr w:type="gramEnd"/>
      <w:r>
        <w:t xml:space="preserve"> and everything works fine. However, in some circumstances you may encounter the need for </w:t>
      </w:r>
      <w:r>
        <w:rPr>
          <w:rStyle w:val="Emphasis"/>
        </w:rPr>
        <w:t>variations</w:t>
      </w:r>
      <w:r>
        <w:t xml:space="preserve"> of </w:t>
      </w:r>
      <w:r>
        <w:rPr>
          <w:rStyle w:val="HTMLCode"/>
        </w:rPr>
        <w:t>NA</w:t>
      </w:r>
      <w:r>
        <w:t xml:space="preserve"> specific to an object class (character, numeric, </w:t>
      </w:r>
      <w:proofErr w:type="spellStart"/>
      <w:r>
        <w:t>etc</w:t>
      </w:r>
      <w:proofErr w:type="spellEnd"/>
      <w:r>
        <w:t>). This will be rare, but you should be aware.</w:t>
      </w:r>
      <w:r>
        <w:br/>
        <w:t xml:space="preserve">The typical scenario for this is when creating a new column with the </w:t>
      </w:r>
      <w:proofErr w:type="spellStart"/>
      <w:r>
        <w:rPr>
          <w:rStyle w:val="Strong"/>
        </w:rPr>
        <w:t>dplyr</w:t>
      </w:r>
      <w:proofErr w:type="spellEnd"/>
      <w:r>
        <w:t xml:space="preserve"> function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As described in the </w:t>
      </w:r>
      <w:hyperlink w:anchor="clean_case_when" w:history="1">
        <w:r>
          <w:rPr>
            <w:rStyle w:val="Hyperlink"/>
          </w:rPr>
          <w:t>Cleaning data and core functions</w:t>
        </w:r>
      </w:hyperlink>
      <w:r>
        <w:t xml:space="preserve"> page, this function evaluates every row in the data frame, assess whether the rows </w:t>
      </w:r>
      <w:proofErr w:type="gramStart"/>
      <w:r>
        <w:t>meets</w:t>
      </w:r>
      <w:proofErr w:type="gramEnd"/>
      <w:r>
        <w:t xml:space="preserve"> specified logical criteria (right side of the code), and assigns the correct new value (left side of the code). </w:t>
      </w:r>
      <w:r>
        <w:rPr>
          <w:rStyle w:val="Emphasis"/>
        </w:rPr>
        <w:t>Importantly: all values on the right side must be the same class</w:t>
      </w:r>
      <w:r>
        <w:t>.</w:t>
      </w:r>
    </w:p>
    <w:p w14:paraId="102AFF54" w14:textId="77777777" w:rsidR="00A0067E" w:rsidRDefault="00467CDC">
      <w:pPr>
        <w:pStyle w:val="NormalWeb"/>
        <w:divId w:val="1270813639"/>
      </w:pPr>
      <w:r>
        <w:t xml:space="preserve">If you want </w:t>
      </w:r>
      <w:r>
        <w:rPr>
          <w:rStyle w:val="HTMLCode"/>
        </w:rPr>
        <w:t>NA</w:t>
      </w:r>
      <w:r>
        <w:t xml:space="preserve"> on the right side, you may need to specify one of the special </w:t>
      </w:r>
      <w:r>
        <w:rPr>
          <w:rStyle w:val="HTMLCode"/>
        </w:rPr>
        <w:t>NA</w:t>
      </w:r>
      <w:r>
        <w:t xml:space="preserve"> options listed below. If the other </w:t>
      </w:r>
      <w:proofErr w:type="gramStart"/>
      <w:r>
        <w:t>right side</w:t>
      </w:r>
      <w:proofErr w:type="gramEnd"/>
      <w:r>
        <w:t xml:space="preserve"> values are character, consider using “Missing” instead or otherwise use </w:t>
      </w:r>
      <w:proofErr w:type="spellStart"/>
      <w:r>
        <w:rPr>
          <w:rStyle w:val="HTMLCode"/>
        </w:rPr>
        <w:t>NA_character</w:t>
      </w:r>
      <w:proofErr w:type="spellEnd"/>
      <w:r>
        <w:rPr>
          <w:rStyle w:val="HTMLCode"/>
        </w:rPr>
        <w:t>_</w:t>
      </w:r>
      <w:r>
        <w:t xml:space="preserve">. If they are all numeric, use </w:t>
      </w:r>
      <w:proofErr w:type="spellStart"/>
      <w:r>
        <w:rPr>
          <w:rStyle w:val="HTMLCode"/>
        </w:rPr>
        <w:t>NA_real</w:t>
      </w:r>
      <w:proofErr w:type="spellEnd"/>
      <w:r>
        <w:rPr>
          <w:rStyle w:val="HTMLCode"/>
        </w:rPr>
        <w:t>_</w:t>
      </w:r>
      <w:r>
        <w:t xml:space="preserve">. If they are all dates or logical, you can use </w:t>
      </w:r>
      <w:r>
        <w:rPr>
          <w:rStyle w:val="HTMLCode"/>
        </w:rPr>
        <w:t>NA</w:t>
      </w:r>
      <w:r>
        <w:t>.</w:t>
      </w:r>
    </w:p>
    <w:p w14:paraId="5C9200EC" w14:textId="77777777" w:rsidR="00A0067E" w:rsidRDefault="00467CDC">
      <w:pPr>
        <w:numPr>
          <w:ilvl w:val="0"/>
          <w:numId w:val="164"/>
        </w:numPr>
        <w:spacing w:before="100" w:beforeAutospacing="1" w:after="100" w:afterAutospacing="1"/>
        <w:divId w:val="1270813639"/>
        <w:rPr>
          <w:rFonts w:eastAsia="Times New Roman"/>
        </w:rPr>
      </w:pPr>
      <w:r>
        <w:rPr>
          <w:rStyle w:val="HTMLCode"/>
        </w:rPr>
        <w:t>NA</w:t>
      </w:r>
      <w:r>
        <w:rPr>
          <w:rFonts w:eastAsia="Times New Roman"/>
        </w:rPr>
        <w:t xml:space="preserve"> - use for dates or logical TRUE/FALSE</w:t>
      </w:r>
    </w:p>
    <w:p w14:paraId="683A3B8B" w14:textId="77777777" w:rsidR="00A0067E" w:rsidRDefault="00467CDC">
      <w:pPr>
        <w:numPr>
          <w:ilvl w:val="0"/>
          <w:numId w:val="164"/>
        </w:numPr>
        <w:spacing w:before="100" w:beforeAutospacing="1" w:after="100" w:afterAutospacing="1"/>
        <w:divId w:val="1270813639"/>
        <w:rPr>
          <w:rFonts w:eastAsia="Times New Roman"/>
        </w:rPr>
      </w:pPr>
      <w:proofErr w:type="spellStart"/>
      <w:r>
        <w:rPr>
          <w:rStyle w:val="HTMLCode"/>
        </w:rPr>
        <w:t>NA_character</w:t>
      </w:r>
      <w:proofErr w:type="spellEnd"/>
      <w:r>
        <w:rPr>
          <w:rStyle w:val="HTMLCode"/>
        </w:rPr>
        <w:t>_</w:t>
      </w:r>
      <w:r>
        <w:rPr>
          <w:rFonts w:eastAsia="Times New Roman"/>
        </w:rPr>
        <w:t xml:space="preserve"> - use for characters</w:t>
      </w:r>
    </w:p>
    <w:p w14:paraId="1D0B2D39" w14:textId="77777777" w:rsidR="00A0067E" w:rsidRDefault="00467CDC">
      <w:pPr>
        <w:numPr>
          <w:ilvl w:val="0"/>
          <w:numId w:val="164"/>
        </w:numPr>
        <w:spacing w:before="100" w:beforeAutospacing="1" w:after="100" w:afterAutospacing="1"/>
        <w:divId w:val="1270813639"/>
        <w:rPr>
          <w:rFonts w:eastAsia="Times New Roman"/>
        </w:rPr>
      </w:pPr>
      <w:proofErr w:type="spellStart"/>
      <w:r>
        <w:rPr>
          <w:rStyle w:val="HTMLCode"/>
        </w:rPr>
        <w:t>NA_real</w:t>
      </w:r>
      <w:proofErr w:type="spellEnd"/>
      <w:r>
        <w:rPr>
          <w:rStyle w:val="HTMLCode"/>
        </w:rPr>
        <w:t>_</w:t>
      </w:r>
      <w:r>
        <w:rPr>
          <w:rFonts w:eastAsia="Times New Roman"/>
        </w:rPr>
        <w:t xml:space="preserve"> - use for numeric</w:t>
      </w:r>
    </w:p>
    <w:p w14:paraId="50D2A27F" w14:textId="77777777" w:rsidR="00A0067E" w:rsidRDefault="00467CDC">
      <w:pPr>
        <w:pStyle w:val="NormalWeb"/>
        <w:divId w:val="1270813639"/>
      </w:pPr>
      <w:r>
        <w:lastRenderedPageBreak/>
        <w:t xml:space="preserve">Again, it is not likely you will encounter these variations </w:t>
      </w:r>
      <w:r>
        <w:rPr>
          <w:rStyle w:val="Emphasis"/>
        </w:rPr>
        <w:t>unless</w:t>
      </w:r>
      <w:r>
        <w:t xml:space="preserve"> you are using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to create a new column. See the </w:t>
      </w:r>
      <w:hyperlink r:id="rId306" w:history="1">
        <w:r>
          <w:rPr>
            <w:rStyle w:val="Hyperlink"/>
          </w:rPr>
          <w:t>R documentation on NA</w:t>
        </w:r>
      </w:hyperlink>
      <w:r>
        <w:t xml:space="preserve"> for more information.</w:t>
      </w:r>
    </w:p>
    <w:p w14:paraId="3BB0C438" w14:textId="77777777" w:rsidR="00A0067E" w:rsidRDefault="00467CDC">
      <w:pPr>
        <w:pStyle w:val="Heading3"/>
        <w:divId w:val="959799513"/>
        <w:rPr>
          <w:rFonts w:eastAsia="Times New Roman"/>
        </w:rPr>
      </w:pPr>
      <w:r>
        <w:rPr>
          <w:rStyle w:val="HTMLCode"/>
        </w:rPr>
        <w:t>NULL</w:t>
      </w:r>
    </w:p>
    <w:p w14:paraId="07646945" w14:textId="77777777" w:rsidR="00A0067E" w:rsidRDefault="00467CDC">
      <w:pPr>
        <w:pStyle w:val="NormalWeb"/>
        <w:divId w:val="959799513"/>
      </w:pPr>
      <w:r>
        <w:rPr>
          <w:rStyle w:val="HTMLCode"/>
        </w:rPr>
        <w:t>NULL</w:t>
      </w:r>
      <w:r>
        <w:t xml:space="preserve"> is another reserved value in R. It is the logical representation of a statement that is neither true nor false. It is returned by expressions or functions whose values are undefined. </w:t>
      </w:r>
      <w:proofErr w:type="gramStart"/>
      <w:r>
        <w:t>Generally</w:t>
      </w:r>
      <w:proofErr w:type="gramEnd"/>
      <w:r>
        <w:t xml:space="preserve"> do not assign NULL as a value, unless writing functions or perhaps writing a </w:t>
      </w:r>
      <w:hyperlink w:anchor="dashboards-with-shiny" w:history="1">
        <w:r>
          <w:rPr>
            <w:rStyle w:val="Strong"/>
            <w:color w:val="0000FF"/>
            <w:u w:val="single"/>
          </w:rPr>
          <w:t>shiny</w:t>
        </w:r>
        <w:r>
          <w:rPr>
            <w:rStyle w:val="Hyperlink"/>
          </w:rPr>
          <w:t xml:space="preserve"> app</w:t>
        </w:r>
      </w:hyperlink>
      <w:r>
        <w:t xml:space="preserve"> to return </w:t>
      </w:r>
      <w:r>
        <w:rPr>
          <w:rStyle w:val="HTMLCode"/>
        </w:rPr>
        <w:t>NULL</w:t>
      </w:r>
      <w:r>
        <w:t xml:space="preserve"> in specific scenarios.</w:t>
      </w:r>
    </w:p>
    <w:p w14:paraId="32273623" w14:textId="77777777" w:rsidR="00A0067E" w:rsidRDefault="00467CDC">
      <w:pPr>
        <w:pStyle w:val="NormalWeb"/>
        <w:divId w:val="959799513"/>
      </w:pPr>
      <w:r>
        <w:t xml:space="preserve">Null-ness can be assessed using </w:t>
      </w:r>
      <w:proofErr w:type="spellStart"/>
      <w:proofErr w:type="gramStart"/>
      <w:r>
        <w:rPr>
          <w:rStyle w:val="HTMLCode"/>
        </w:rPr>
        <w:t>is.null</w:t>
      </w:r>
      <w:proofErr w:type="spellEnd"/>
      <w:proofErr w:type="gramEnd"/>
      <w:r>
        <w:rPr>
          <w:rStyle w:val="HTMLCode"/>
        </w:rPr>
        <w:t>()</w:t>
      </w:r>
      <w:r>
        <w:t xml:space="preserve"> and conversion can made with </w:t>
      </w:r>
      <w:proofErr w:type="spellStart"/>
      <w:r>
        <w:rPr>
          <w:rStyle w:val="HTMLCode"/>
        </w:rPr>
        <w:t>as.null</w:t>
      </w:r>
      <w:proofErr w:type="spellEnd"/>
      <w:r>
        <w:rPr>
          <w:rStyle w:val="HTMLCode"/>
        </w:rPr>
        <w:t>()</w:t>
      </w:r>
      <w:r>
        <w:t>.</w:t>
      </w:r>
    </w:p>
    <w:p w14:paraId="2554ADCA" w14:textId="77777777" w:rsidR="00A0067E" w:rsidRDefault="00467CDC">
      <w:pPr>
        <w:pStyle w:val="NormalWeb"/>
        <w:divId w:val="959799513"/>
      </w:pPr>
      <w:r>
        <w:t xml:space="preserve">See this </w:t>
      </w:r>
      <w:hyperlink r:id="rId307" w:history="1">
        <w:r>
          <w:rPr>
            <w:rStyle w:val="Hyperlink"/>
          </w:rPr>
          <w:t>blog post</w:t>
        </w:r>
      </w:hyperlink>
      <w:r>
        <w:t xml:space="preserve"> on the difference between </w:t>
      </w:r>
      <w:r>
        <w:rPr>
          <w:rStyle w:val="HTMLCode"/>
        </w:rPr>
        <w:t>NULL</w:t>
      </w:r>
      <w:r>
        <w:t xml:space="preserve"> and </w:t>
      </w:r>
      <w:r>
        <w:rPr>
          <w:rStyle w:val="HTMLCode"/>
        </w:rPr>
        <w:t>NA</w:t>
      </w:r>
      <w:r>
        <w:t>.</w:t>
      </w:r>
    </w:p>
    <w:p w14:paraId="3C9BE664" w14:textId="77777777" w:rsidR="00A0067E" w:rsidRDefault="00467CDC">
      <w:pPr>
        <w:pStyle w:val="Heading3"/>
        <w:divId w:val="115880976"/>
        <w:rPr>
          <w:rFonts w:eastAsia="Times New Roman"/>
        </w:rPr>
      </w:pPr>
      <w:proofErr w:type="spellStart"/>
      <w:r>
        <w:rPr>
          <w:rStyle w:val="HTMLCode"/>
        </w:rPr>
        <w:t>NaN</w:t>
      </w:r>
      <w:proofErr w:type="spellEnd"/>
    </w:p>
    <w:p w14:paraId="43E25329" w14:textId="77777777" w:rsidR="00A0067E" w:rsidRDefault="00467CDC">
      <w:pPr>
        <w:pStyle w:val="NormalWeb"/>
        <w:divId w:val="115880976"/>
      </w:pPr>
      <w:r>
        <w:t xml:space="preserve">Impossible values are represented by the special value </w:t>
      </w:r>
      <w:proofErr w:type="spellStart"/>
      <w:r>
        <w:rPr>
          <w:rStyle w:val="HTMLCode"/>
        </w:rPr>
        <w:t>NaN</w:t>
      </w:r>
      <w:proofErr w:type="spellEnd"/>
      <w:r>
        <w:t xml:space="preserve">. An example of this is when you force R to divide 0 by 0. You can assess this with </w:t>
      </w:r>
      <w:proofErr w:type="spellStart"/>
      <w:proofErr w:type="gramStart"/>
      <w:r>
        <w:rPr>
          <w:rStyle w:val="HTMLCode"/>
        </w:rPr>
        <w:t>is.nan</w:t>
      </w:r>
      <w:proofErr w:type="spellEnd"/>
      <w:r>
        <w:rPr>
          <w:rStyle w:val="HTMLCode"/>
        </w:rPr>
        <w:t>(</w:t>
      </w:r>
      <w:proofErr w:type="gramEnd"/>
      <w:r>
        <w:rPr>
          <w:rStyle w:val="HTMLCode"/>
        </w:rPr>
        <w:t>)</w:t>
      </w:r>
      <w:r>
        <w:t xml:space="preserve">. You may also encounter complementary functions including </w:t>
      </w:r>
      <w:proofErr w:type="spellStart"/>
      <w:proofErr w:type="gramStart"/>
      <w:r>
        <w:rPr>
          <w:rStyle w:val="HTMLCode"/>
        </w:rPr>
        <w:t>is.infinite</w:t>
      </w:r>
      <w:proofErr w:type="spellEnd"/>
      <w:proofErr w:type="gramEnd"/>
      <w:r>
        <w:rPr>
          <w:rStyle w:val="HTMLCode"/>
        </w:rPr>
        <w:t>()</w:t>
      </w:r>
      <w:r>
        <w:t xml:space="preserve"> and </w:t>
      </w:r>
      <w:proofErr w:type="spellStart"/>
      <w:r>
        <w:rPr>
          <w:rStyle w:val="HTMLCode"/>
        </w:rPr>
        <w:t>is.finite</w:t>
      </w:r>
      <w:proofErr w:type="spellEnd"/>
      <w:r>
        <w:rPr>
          <w:rStyle w:val="HTMLCode"/>
        </w:rPr>
        <w:t>()</w:t>
      </w:r>
      <w:r>
        <w:t>.</w:t>
      </w:r>
    </w:p>
    <w:p w14:paraId="5C9D14A6" w14:textId="77777777" w:rsidR="00A0067E" w:rsidRDefault="00467CDC">
      <w:pPr>
        <w:pStyle w:val="Heading3"/>
        <w:divId w:val="1551040788"/>
        <w:rPr>
          <w:rFonts w:eastAsia="Times New Roman"/>
        </w:rPr>
      </w:pPr>
      <w:r>
        <w:rPr>
          <w:rStyle w:val="HTMLCode"/>
        </w:rPr>
        <w:t>Inf</w:t>
      </w:r>
    </w:p>
    <w:p w14:paraId="112E0C75" w14:textId="77777777" w:rsidR="00A0067E" w:rsidRDefault="00467CDC">
      <w:pPr>
        <w:pStyle w:val="NormalWeb"/>
        <w:divId w:val="1551040788"/>
      </w:pPr>
      <w:r>
        <w:rPr>
          <w:rStyle w:val="HTMLCode"/>
        </w:rPr>
        <w:t>Inf</w:t>
      </w:r>
      <w:r>
        <w:t xml:space="preserve"> represents an infinite value, such as when you divide a number by 0.</w:t>
      </w:r>
    </w:p>
    <w:p w14:paraId="2EA0AA6A" w14:textId="77777777" w:rsidR="00A0067E" w:rsidRDefault="00467CDC">
      <w:pPr>
        <w:pStyle w:val="NormalWeb"/>
        <w:divId w:val="1551040788"/>
      </w:pPr>
      <w:r>
        <w:t xml:space="preserve">As an example of how this might impact your work: let’s say you have a vector/column </w:t>
      </w:r>
      <w:r>
        <w:rPr>
          <w:rStyle w:val="HTMLCode"/>
        </w:rPr>
        <w:t>z</w:t>
      </w:r>
      <w:r>
        <w:t xml:space="preserve"> that contains these values: </w:t>
      </w:r>
      <w:r>
        <w:rPr>
          <w:rStyle w:val="HTMLCode"/>
        </w:rPr>
        <w:t xml:space="preserve">z &lt;- </w:t>
      </w:r>
      <w:proofErr w:type="gramStart"/>
      <w:r>
        <w:rPr>
          <w:rStyle w:val="HTMLCode"/>
        </w:rPr>
        <w:t>c(</w:t>
      </w:r>
      <w:proofErr w:type="gramEnd"/>
      <w:r>
        <w:rPr>
          <w:rStyle w:val="HTMLCode"/>
        </w:rPr>
        <w:t xml:space="preserve">1, 22, NA, Inf, </w:t>
      </w:r>
      <w:proofErr w:type="spellStart"/>
      <w:r>
        <w:rPr>
          <w:rStyle w:val="HTMLCode"/>
        </w:rPr>
        <w:t>NaN</w:t>
      </w:r>
      <w:proofErr w:type="spellEnd"/>
      <w:r>
        <w:rPr>
          <w:rStyle w:val="HTMLCode"/>
        </w:rPr>
        <w:t>, 5)</w:t>
      </w:r>
    </w:p>
    <w:p w14:paraId="64B66A0A" w14:textId="77777777" w:rsidR="00A0067E" w:rsidRDefault="00467CDC">
      <w:pPr>
        <w:pStyle w:val="NormalWeb"/>
        <w:divId w:val="1551040788"/>
      </w:pPr>
      <w:r>
        <w:t xml:space="preserve">If you want to use </w:t>
      </w:r>
      <w:proofErr w:type="gramStart"/>
      <w:r>
        <w:rPr>
          <w:rStyle w:val="HTMLCode"/>
        </w:rPr>
        <w:t>max(</w:t>
      </w:r>
      <w:proofErr w:type="gramEnd"/>
      <w:r>
        <w:rPr>
          <w:rStyle w:val="HTMLCode"/>
        </w:rPr>
        <w:t>)</w:t>
      </w:r>
      <w:r>
        <w:t xml:space="preserve"> on the column to find the highest value, you can use the </w:t>
      </w:r>
      <w:r>
        <w:rPr>
          <w:rStyle w:val="HTMLCode"/>
        </w:rPr>
        <w:t>na.rm = TRUE</w:t>
      </w:r>
      <w:r>
        <w:t xml:space="preserve"> to remove the </w:t>
      </w:r>
      <w:r>
        <w:rPr>
          <w:rStyle w:val="HTMLCode"/>
        </w:rPr>
        <w:t>NA</w:t>
      </w:r>
      <w:r>
        <w:t xml:space="preserve"> from the calculation, but the </w:t>
      </w:r>
      <w:r>
        <w:rPr>
          <w:rStyle w:val="HTMLCode"/>
        </w:rPr>
        <w:t>Inf</w:t>
      </w:r>
      <w:r>
        <w:t xml:space="preserve"> and </w:t>
      </w:r>
      <w:proofErr w:type="spellStart"/>
      <w:r>
        <w:rPr>
          <w:rStyle w:val="HTMLCode"/>
        </w:rPr>
        <w:t>NaN</w:t>
      </w:r>
      <w:proofErr w:type="spellEnd"/>
      <w:r>
        <w:t xml:space="preserve"> remain and </w:t>
      </w:r>
      <w:r>
        <w:rPr>
          <w:rStyle w:val="HTMLCode"/>
        </w:rPr>
        <w:t>Inf</w:t>
      </w:r>
      <w:r>
        <w:t xml:space="preserve"> will be returned. To resolve this, you can use brackets </w:t>
      </w:r>
      <w:proofErr w:type="gramStart"/>
      <w:r>
        <w:rPr>
          <w:rStyle w:val="HTMLCode"/>
        </w:rPr>
        <w:t>[ ]</w:t>
      </w:r>
      <w:proofErr w:type="gramEnd"/>
      <w:r>
        <w:t xml:space="preserve"> and </w:t>
      </w:r>
      <w:proofErr w:type="spellStart"/>
      <w:r>
        <w:rPr>
          <w:rStyle w:val="HTMLCode"/>
        </w:rPr>
        <w:t>is.finite</w:t>
      </w:r>
      <w:proofErr w:type="spellEnd"/>
      <w:r>
        <w:rPr>
          <w:rStyle w:val="HTMLCode"/>
        </w:rPr>
        <w:t>()</w:t>
      </w:r>
      <w:r>
        <w:t xml:space="preserve"> to subset such that only finite values are used for the calculation: </w:t>
      </w:r>
      <w:r>
        <w:rPr>
          <w:rStyle w:val="HTMLCode"/>
        </w:rPr>
        <w:t>max(z[</w:t>
      </w:r>
      <w:proofErr w:type="spellStart"/>
      <w:r>
        <w:rPr>
          <w:rStyle w:val="HTMLCode"/>
        </w:rPr>
        <w:t>is.finite</w:t>
      </w:r>
      <w:proofErr w:type="spellEnd"/>
      <w:r>
        <w:rPr>
          <w:rStyle w:val="HTMLCode"/>
        </w:rPr>
        <w:t>(z)])</w:t>
      </w:r>
      <w:r>
        <w:t>.</w:t>
      </w:r>
    </w:p>
    <w:p w14:paraId="450EF10D" w14:textId="77777777" w:rsidR="00A0067E" w:rsidRDefault="00467CDC">
      <w:pPr>
        <w:pStyle w:val="Heading3"/>
        <w:divId w:val="2119325208"/>
        <w:rPr>
          <w:rFonts w:eastAsia="Times New Roman"/>
        </w:rPr>
      </w:pPr>
      <w:r>
        <w:rPr>
          <w:rFonts w:eastAsia="Times New Roman"/>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1"/>
        <w:gridCol w:w="1009"/>
      </w:tblGrid>
      <w:tr w:rsidR="00A0067E" w14:paraId="1183475D" w14:textId="77777777">
        <w:trPr>
          <w:divId w:val="2119325208"/>
          <w:tblHeader/>
          <w:tblCellSpacing w:w="15" w:type="dxa"/>
        </w:trPr>
        <w:tc>
          <w:tcPr>
            <w:tcW w:w="0" w:type="auto"/>
            <w:vAlign w:val="center"/>
            <w:hideMark/>
          </w:tcPr>
          <w:p w14:paraId="69425D61" w14:textId="77777777" w:rsidR="00A0067E" w:rsidRDefault="00467CDC">
            <w:pPr>
              <w:jc w:val="center"/>
              <w:rPr>
                <w:rFonts w:eastAsia="Times New Roman"/>
                <w:b/>
                <w:bCs/>
              </w:rPr>
            </w:pPr>
            <w:r>
              <w:rPr>
                <w:rFonts w:eastAsia="Times New Roman"/>
                <w:b/>
                <w:bCs/>
              </w:rPr>
              <w:t>R command</w:t>
            </w:r>
          </w:p>
        </w:tc>
        <w:tc>
          <w:tcPr>
            <w:tcW w:w="0" w:type="auto"/>
            <w:vAlign w:val="center"/>
            <w:hideMark/>
          </w:tcPr>
          <w:p w14:paraId="32055464" w14:textId="77777777" w:rsidR="00A0067E" w:rsidRDefault="00467CDC">
            <w:pPr>
              <w:jc w:val="center"/>
              <w:rPr>
                <w:rFonts w:eastAsia="Times New Roman"/>
                <w:b/>
                <w:bCs/>
              </w:rPr>
            </w:pPr>
            <w:r>
              <w:rPr>
                <w:rFonts w:eastAsia="Times New Roman"/>
                <w:b/>
                <w:bCs/>
              </w:rPr>
              <w:t>Outcome</w:t>
            </w:r>
          </w:p>
        </w:tc>
      </w:tr>
      <w:tr w:rsidR="00A0067E" w14:paraId="65CDF3B2" w14:textId="77777777">
        <w:trPr>
          <w:divId w:val="2119325208"/>
          <w:tblCellSpacing w:w="15" w:type="dxa"/>
        </w:trPr>
        <w:tc>
          <w:tcPr>
            <w:tcW w:w="0" w:type="auto"/>
            <w:vAlign w:val="center"/>
            <w:hideMark/>
          </w:tcPr>
          <w:p w14:paraId="745575C0" w14:textId="77777777" w:rsidR="00A0067E" w:rsidRDefault="00467CDC">
            <w:pPr>
              <w:rPr>
                <w:rFonts w:eastAsia="Times New Roman"/>
              </w:rPr>
            </w:pPr>
            <w:r>
              <w:rPr>
                <w:rStyle w:val="HTMLCode"/>
              </w:rPr>
              <w:t>5 / 0</w:t>
            </w:r>
          </w:p>
        </w:tc>
        <w:tc>
          <w:tcPr>
            <w:tcW w:w="0" w:type="auto"/>
            <w:vAlign w:val="center"/>
            <w:hideMark/>
          </w:tcPr>
          <w:p w14:paraId="0D934515" w14:textId="77777777" w:rsidR="00A0067E" w:rsidRDefault="00467CDC">
            <w:pPr>
              <w:rPr>
                <w:rFonts w:eastAsia="Times New Roman"/>
              </w:rPr>
            </w:pPr>
            <w:r>
              <w:rPr>
                <w:rStyle w:val="HTMLCode"/>
              </w:rPr>
              <w:t>Inf</w:t>
            </w:r>
          </w:p>
        </w:tc>
      </w:tr>
      <w:tr w:rsidR="00A0067E" w14:paraId="10810016" w14:textId="77777777">
        <w:trPr>
          <w:divId w:val="2119325208"/>
          <w:tblCellSpacing w:w="15" w:type="dxa"/>
        </w:trPr>
        <w:tc>
          <w:tcPr>
            <w:tcW w:w="0" w:type="auto"/>
            <w:vAlign w:val="center"/>
            <w:hideMark/>
          </w:tcPr>
          <w:p w14:paraId="290ACEEE" w14:textId="77777777" w:rsidR="00A0067E" w:rsidRDefault="00467CDC">
            <w:pPr>
              <w:rPr>
                <w:rFonts w:eastAsia="Times New Roman"/>
              </w:rPr>
            </w:pPr>
            <w:r>
              <w:rPr>
                <w:rStyle w:val="HTMLCode"/>
              </w:rPr>
              <w:t>0 / 0</w:t>
            </w:r>
          </w:p>
        </w:tc>
        <w:tc>
          <w:tcPr>
            <w:tcW w:w="0" w:type="auto"/>
            <w:vAlign w:val="center"/>
            <w:hideMark/>
          </w:tcPr>
          <w:p w14:paraId="1EB13D15" w14:textId="77777777" w:rsidR="00A0067E" w:rsidRDefault="00467CDC">
            <w:pPr>
              <w:rPr>
                <w:rFonts w:eastAsia="Times New Roman"/>
              </w:rPr>
            </w:pPr>
            <w:proofErr w:type="spellStart"/>
            <w:r>
              <w:rPr>
                <w:rStyle w:val="HTMLCode"/>
              </w:rPr>
              <w:t>NaN</w:t>
            </w:r>
            <w:proofErr w:type="spellEnd"/>
          </w:p>
        </w:tc>
      </w:tr>
      <w:tr w:rsidR="00A0067E" w14:paraId="198BE8A8" w14:textId="77777777">
        <w:trPr>
          <w:divId w:val="2119325208"/>
          <w:tblCellSpacing w:w="15" w:type="dxa"/>
        </w:trPr>
        <w:tc>
          <w:tcPr>
            <w:tcW w:w="0" w:type="auto"/>
            <w:vAlign w:val="center"/>
            <w:hideMark/>
          </w:tcPr>
          <w:p w14:paraId="3FECFAF9" w14:textId="77777777" w:rsidR="00A0067E" w:rsidRDefault="00467CDC">
            <w:pPr>
              <w:rPr>
                <w:rFonts w:eastAsia="Times New Roman"/>
              </w:rPr>
            </w:pPr>
            <w:r>
              <w:rPr>
                <w:rStyle w:val="HTMLCode"/>
              </w:rPr>
              <w:t>5 / NA</w:t>
            </w:r>
          </w:p>
        </w:tc>
        <w:tc>
          <w:tcPr>
            <w:tcW w:w="0" w:type="auto"/>
            <w:vAlign w:val="center"/>
            <w:hideMark/>
          </w:tcPr>
          <w:p w14:paraId="0164F807" w14:textId="77777777" w:rsidR="00A0067E" w:rsidRDefault="00467CDC">
            <w:pPr>
              <w:rPr>
                <w:rFonts w:eastAsia="Times New Roman"/>
              </w:rPr>
            </w:pPr>
            <w:r>
              <w:rPr>
                <w:rStyle w:val="HTMLCode"/>
              </w:rPr>
              <w:t>NA</w:t>
            </w:r>
          </w:p>
        </w:tc>
      </w:tr>
      <w:tr w:rsidR="00A0067E" w14:paraId="3CB224DC" w14:textId="77777777">
        <w:trPr>
          <w:divId w:val="2119325208"/>
          <w:tblCellSpacing w:w="15" w:type="dxa"/>
        </w:trPr>
        <w:tc>
          <w:tcPr>
            <w:tcW w:w="0" w:type="auto"/>
            <w:vAlign w:val="center"/>
            <w:hideMark/>
          </w:tcPr>
          <w:p w14:paraId="27692CC8" w14:textId="77777777" w:rsidR="00A0067E" w:rsidRDefault="00467CDC">
            <w:pPr>
              <w:rPr>
                <w:rFonts w:eastAsia="Times New Roman"/>
              </w:rPr>
            </w:pPr>
            <w:r>
              <w:rPr>
                <w:rStyle w:val="HTMLCode"/>
              </w:rPr>
              <w:t>5 / Inf |</w:t>
            </w:r>
            <w:r>
              <w:rPr>
                <w:rFonts w:eastAsia="Times New Roman"/>
              </w:rPr>
              <w:t>0NA - 5</w:t>
            </w:r>
            <w:r>
              <w:rPr>
                <w:rStyle w:val="HTMLCode"/>
              </w:rPr>
              <w:t>|</w:t>
            </w:r>
            <w:r>
              <w:rPr>
                <w:rFonts w:eastAsia="Times New Roman"/>
              </w:rPr>
              <w:t>NAInf / 5</w:t>
            </w:r>
            <w:r>
              <w:rPr>
                <w:rStyle w:val="HTMLCode"/>
              </w:rPr>
              <w:t>|</w:t>
            </w:r>
            <w:proofErr w:type="gramStart"/>
            <w:r>
              <w:rPr>
                <w:rFonts w:eastAsia="Times New Roman"/>
              </w:rPr>
              <w:t>Infclass(</w:t>
            </w:r>
            <w:proofErr w:type="gramEnd"/>
            <w:r>
              <w:rPr>
                <w:rFonts w:eastAsia="Times New Roman"/>
              </w:rPr>
              <w:t>NA)</w:t>
            </w:r>
            <w:r>
              <w:rPr>
                <w:rStyle w:val="HTMLCode"/>
              </w:rPr>
              <w:t>| "</w:t>
            </w:r>
            <w:proofErr w:type="spellStart"/>
            <w:r>
              <w:rPr>
                <w:rStyle w:val="HTMLCode"/>
              </w:rPr>
              <w:t>logical"</w:t>
            </w:r>
            <w:r>
              <w:rPr>
                <w:rFonts w:eastAsia="Times New Roman"/>
              </w:rPr>
              <w:t>class</w:t>
            </w:r>
            <w:proofErr w:type="spellEnd"/>
            <w:r>
              <w:rPr>
                <w:rFonts w:eastAsia="Times New Roman"/>
              </w:rPr>
              <w:t>(</w:t>
            </w:r>
            <w:proofErr w:type="spellStart"/>
            <w:r>
              <w:rPr>
                <w:rFonts w:eastAsia="Times New Roman"/>
              </w:rPr>
              <w:t>NaN</w:t>
            </w:r>
            <w:proofErr w:type="spellEnd"/>
            <w:r>
              <w:rPr>
                <w:rFonts w:eastAsia="Times New Roman"/>
              </w:rPr>
              <w:t>)</w:t>
            </w:r>
            <w:r>
              <w:rPr>
                <w:rStyle w:val="HTMLCode"/>
              </w:rPr>
              <w:t>| "</w:t>
            </w:r>
            <w:proofErr w:type="spellStart"/>
            <w:r>
              <w:rPr>
                <w:rStyle w:val="HTMLCode"/>
              </w:rPr>
              <w:t>numeric"</w:t>
            </w:r>
            <w:r>
              <w:rPr>
                <w:rFonts w:eastAsia="Times New Roman"/>
              </w:rPr>
              <w:t>class</w:t>
            </w:r>
            <w:proofErr w:type="spellEnd"/>
            <w:r>
              <w:rPr>
                <w:rFonts w:eastAsia="Times New Roman"/>
              </w:rPr>
              <w:t>(Inf)</w:t>
            </w:r>
            <w:r>
              <w:rPr>
                <w:rStyle w:val="HTMLCode"/>
              </w:rPr>
              <w:t>| "</w:t>
            </w:r>
            <w:proofErr w:type="spellStart"/>
            <w:r>
              <w:rPr>
                <w:rStyle w:val="HTMLCode"/>
              </w:rPr>
              <w:t>numeric"</w:t>
            </w:r>
            <w:r>
              <w:rPr>
                <w:rFonts w:eastAsia="Times New Roman"/>
              </w:rPr>
              <w:t>class</w:t>
            </w:r>
            <w:proofErr w:type="spellEnd"/>
            <w:r>
              <w:rPr>
                <w:rFonts w:eastAsia="Times New Roman"/>
              </w:rPr>
              <w:t>(NULL)`</w:t>
            </w:r>
          </w:p>
        </w:tc>
        <w:tc>
          <w:tcPr>
            <w:tcW w:w="0" w:type="auto"/>
            <w:vAlign w:val="center"/>
            <w:hideMark/>
          </w:tcPr>
          <w:p w14:paraId="08E7B908" w14:textId="77777777" w:rsidR="00A0067E" w:rsidRDefault="00467CDC">
            <w:pPr>
              <w:rPr>
                <w:rFonts w:eastAsia="Times New Roman"/>
              </w:rPr>
            </w:pPr>
            <w:r>
              <w:rPr>
                <w:rFonts w:eastAsia="Times New Roman"/>
              </w:rPr>
              <w:t>“NULL”</w:t>
            </w:r>
          </w:p>
        </w:tc>
      </w:tr>
    </w:tbl>
    <w:p w14:paraId="193CEFEB" w14:textId="77777777" w:rsidR="00A0067E" w:rsidRDefault="00467CDC">
      <w:pPr>
        <w:pStyle w:val="NormalWeb"/>
        <w:divId w:val="2119325208"/>
      </w:pPr>
      <w:r>
        <w:t>“NAs introduced by coercion” is a common warning message. This can happen if you attempt to make an illegal conversion like inserting a character value into a vector that is otherwise numeric.</w:t>
      </w:r>
    </w:p>
    <w:p w14:paraId="51CCBA06" w14:textId="77777777" w:rsidR="00A0067E" w:rsidRDefault="00467CDC">
      <w:pPr>
        <w:pStyle w:val="NormalWeb"/>
        <w:divId w:val="2119325208"/>
      </w:pPr>
      <w:r>
        <w:rPr>
          <w:rStyle w:val="HTMLCode"/>
        </w:rPr>
        <w:lastRenderedPageBreak/>
        <w:t>NULL</w:t>
      </w:r>
      <w:r>
        <w:t xml:space="preserve"> is ignored in a vector.</w:t>
      </w:r>
    </w:p>
    <w:p w14:paraId="3609661A" w14:textId="77777777" w:rsidR="00A0067E" w:rsidRDefault="00467CDC">
      <w:pPr>
        <w:pStyle w:val="NormalWeb"/>
        <w:divId w:val="2119325208"/>
      </w:pPr>
      <w:r>
        <w:t xml:space="preserve">Variance of one number results in </w:t>
      </w:r>
      <w:r>
        <w:rPr>
          <w:rStyle w:val="HTMLCode"/>
        </w:rPr>
        <w:t>NA</w:t>
      </w:r>
      <w:r>
        <w:t>.</w:t>
      </w:r>
    </w:p>
    <w:p w14:paraId="219EB8D5" w14:textId="77777777" w:rsidR="00A0067E" w:rsidRDefault="00467CDC">
      <w:pPr>
        <w:pStyle w:val="Heading2"/>
        <w:divId w:val="1558975512"/>
        <w:rPr>
          <w:rFonts w:eastAsia="Times New Roman"/>
        </w:rPr>
      </w:pPr>
      <w:r>
        <w:rPr>
          <w:rFonts w:eastAsia="Times New Roman"/>
        </w:rPr>
        <w:t>Useful functions</w:t>
      </w:r>
    </w:p>
    <w:p w14:paraId="61257E7F" w14:textId="77777777" w:rsidR="00A0067E" w:rsidRDefault="00467CDC">
      <w:pPr>
        <w:pStyle w:val="NormalWeb"/>
        <w:divId w:val="1558975512"/>
      </w:pPr>
      <w:r>
        <w:t xml:space="preserve">The following are useful </w:t>
      </w:r>
      <w:r>
        <w:rPr>
          <w:rStyle w:val="Strong"/>
        </w:rPr>
        <w:t>base</w:t>
      </w:r>
      <w:r>
        <w:t xml:space="preserve"> R functions when assessing or handling missing values:</w:t>
      </w:r>
    </w:p>
    <w:p w14:paraId="7672B409" w14:textId="77777777" w:rsidR="00A0067E" w:rsidRDefault="00467CDC">
      <w:pPr>
        <w:pStyle w:val="Heading3"/>
        <w:divId w:val="358702827"/>
        <w:rPr>
          <w:rFonts w:eastAsia="Times New Roman"/>
        </w:rPr>
      </w:pPr>
      <w:proofErr w:type="gramStart"/>
      <w:r>
        <w:rPr>
          <w:rStyle w:val="HTMLCode"/>
        </w:rPr>
        <w:t>is.na(</w:t>
      </w:r>
      <w:proofErr w:type="gramEnd"/>
      <w:r>
        <w:rPr>
          <w:rStyle w:val="HTMLCode"/>
        </w:rPr>
        <w:t>)</w:t>
      </w:r>
      <w:r>
        <w:rPr>
          <w:rFonts w:eastAsia="Times New Roman"/>
        </w:rPr>
        <w:t xml:space="preserve"> and </w:t>
      </w:r>
      <w:r>
        <w:rPr>
          <w:rStyle w:val="HTMLCode"/>
        </w:rPr>
        <w:t>!is.na()</w:t>
      </w:r>
    </w:p>
    <w:p w14:paraId="2971BEAC" w14:textId="77777777" w:rsidR="00A0067E" w:rsidRDefault="00467CDC">
      <w:pPr>
        <w:pStyle w:val="NormalWeb"/>
        <w:divId w:val="358702827"/>
      </w:pPr>
      <w:r>
        <w:t xml:space="preserve">Use </w:t>
      </w:r>
      <w:proofErr w:type="gramStart"/>
      <w:r>
        <w:rPr>
          <w:rStyle w:val="HTMLCode"/>
        </w:rPr>
        <w:t>is.na(</w:t>
      </w:r>
      <w:proofErr w:type="gramEnd"/>
      <w:r>
        <w:rPr>
          <w:rStyle w:val="HTMLCode"/>
        </w:rPr>
        <w:t>)</w:t>
      </w:r>
      <w:r>
        <w:t xml:space="preserve">to identify missing values, or use its opposite (with </w:t>
      </w:r>
      <w:r>
        <w:rPr>
          <w:rStyle w:val="HTMLCode"/>
        </w:rPr>
        <w:t>!</w:t>
      </w:r>
      <w:r>
        <w:t xml:space="preserve"> in front) to identify non-missing values. These both return a logical value (</w:t>
      </w:r>
      <w:r>
        <w:rPr>
          <w:rStyle w:val="HTMLCode"/>
        </w:rPr>
        <w:t>TRUE</w:t>
      </w:r>
      <w:r>
        <w:t xml:space="preserve"> or </w:t>
      </w:r>
      <w:r>
        <w:rPr>
          <w:rStyle w:val="HTMLCode"/>
        </w:rPr>
        <w:t>FALSE</w:t>
      </w:r>
      <w:r>
        <w:t xml:space="preserve">). Remember that you can </w:t>
      </w:r>
      <w:proofErr w:type="gramStart"/>
      <w:r>
        <w:rPr>
          <w:rStyle w:val="HTMLCode"/>
        </w:rPr>
        <w:t>sum(</w:t>
      </w:r>
      <w:proofErr w:type="gramEnd"/>
      <w:r>
        <w:rPr>
          <w:rStyle w:val="HTMLCode"/>
        </w:rPr>
        <w:t>)</w:t>
      </w:r>
      <w:r>
        <w:t xml:space="preserve"> the resulting vector to count the number </w:t>
      </w:r>
      <w:r>
        <w:rPr>
          <w:rStyle w:val="HTMLCode"/>
        </w:rPr>
        <w:t>TRUE</w:t>
      </w:r>
      <w:r>
        <w:t>, e.g. </w:t>
      </w:r>
      <w:r>
        <w:rPr>
          <w:rStyle w:val="HTMLCode"/>
        </w:rPr>
        <w:t>sum(is.na(</w:t>
      </w:r>
      <w:proofErr w:type="spellStart"/>
      <w:r>
        <w:rPr>
          <w:rStyle w:val="HTMLCode"/>
        </w:rPr>
        <w:t>linelist$date_outcome</w:t>
      </w:r>
      <w:proofErr w:type="spellEnd"/>
      <w:r>
        <w:rPr>
          <w:rStyle w:val="HTMLCode"/>
        </w:rPr>
        <w:t>))</w:t>
      </w:r>
      <w:r>
        <w:t>.</w:t>
      </w:r>
    </w:p>
    <w:p w14:paraId="0BAC9AA3" w14:textId="77777777" w:rsidR="00A0067E" w:rsidRDefault="00467CDC">
      <w:pPr>
        <w:pStyle w:val="Heading3"/>
        <w:divId w:val="1944653146"/>
        <w:rPr>
          <w:rFonts w:eastAsia="Times New Roman"/>
        </w:rPr>
      </w:pPr>
      <w:proofErr w:type="spellStart"/>
      <w:proofErr w:type="gramStart"/>
      <w:r>
        <w:rPr>
          <w:rStyle w:val="HTMLCode"/>
        </w:rPr>
        <w:t>na.omit</w:t>
      </w:r>
      <w:proofErr w:type="spellEnd"/>
      <w:proofErr w:type="gramEnd"/>
      <w:r>
        <w:rPr>
          <w:rStyle w:val="HTMLCode"/>
        </w:rPr>
        <w:t>()</w:t>
      </w:r>
    </w:p>
    <w:p w14:paraId="77B523FF" w14:textId="77777777" w:rsidR="00A0067E" w:rsidRDefault="00467CDC">
      <w:pPr>
        <w:pStyle w:val="NormalWeb"/>
        <w:divId w:val="1944653146"/>
      </w:pPr>
      <w:r>
        <w:t xml:space="preserve">This function, if applied to a data frame, will remove rows with </w:t>
      </w:r>
      <w:r>
        <w:rPr>
          <w:rStyle w:val="Emphasis"/>
        </w:rPr>
        <w:t>any</w:t>
      </w:r>
      <w:r>
        <w:t xml:space="preserve"> missing values. It is also from </w:t>
      </w:r>
      <w:r>
        <w:rPr>
          <w:rStyle w:val="Strong"/>
        </w:rPr>
        <w:t>base</w:t>
      </w:r>
      <w:r>
        <w:t xml:space="preserve"> R.</w:t>
      </w:r>
      <w:r>
        <w:br/>
        <w:t xml:space="preserve">If applied to a vector, it will remove </w:t>
      </w:r>
      <w:r>
        <w:rPr>
          <w:rStyle w:val="HTMLCode"/>
        </w:rPr>
        <w:t>NA</w:t>
      </w:r>
      <w:r>
        <w:t xml:space="preserve"> values from the vector it is applied to. For example:</w:t>
      </w:r>
    </w:p>
    <w:p w14:paraId="7B32E418" w14:textId="77777777" w:rsidR="00A0067E" w:rsidRDefault="00467CDC">
      <w:pPr>
        <w:pStyle w:val="Heading3"/>
        <w:divId w:val="1019116400"/>
        <w:rPr>
          <w:rFonts w:eastAsia="Times New Roman"/>
        </w:rPr>
      </w:pPr>
      <w:proofErr w:type="spellStart"/>
      <w:r>
        <w:rPr>
          <w:rStyle w:val="HTMLCode"/>
        </w:rPr>
        <w:t>drop_</w:t>
      </w:r>
      <w:proofErr w:type="gramStart"/>
      <w:r>
        <w:rPr>
          <w:rStyle w:val="HTMLCode"/>
        </w:rPr>
        <w:t>na</w:t>
      </w:r>
      <w:proofErr w:type="spellEnd"/>
      <w:r>
        <w:rPr>
          <w:rStyle w:val="HTMLCode"/>
        </w:rPr>
        <w:t>(</w:t>
      </w:r>
      <w:proofErr w:type="gramEnd"/>
      <w:r>
        <w:rPr>
          <w:rStyle w:val="HTMLCode"/>
        </w:rPr>
        <w:t>)</w:t>
      </w:r>
    </w:p>
    <w:p w14:paraId="6A6573AA" w14:textId="77777777" w:rsidR="00A0067E" w:rsidRDefault="00467CDC">
      <w:pPr>
        <w:pStyle w:val="NormalWeb"/>
        <w:divId w:val="1019116400"/>
      </w:pPr>
      <w:r>
        <w:t xml:space="preserve">This is a </w:t>
      </w:r>
      <w:proofErr w:type="spellStart"/>
      <w:r>
        <w:rPr>
          <w:rStyle w:val="Strong"/>
        </w:rPr>
        <w:t>tidyr</w:t>
      </w:r>
      <w:proofErr w:type="spellEnd"/>
      <w:r>
        <w:t xml:space="preserve"> function that is useful in a </w:t>
      </w:r>
      <w:hyperlink w:anchor="cleaning-data-and-core-functions" w:history="1">
        <w:r>
          <w:rPr>
            <w:rStyle w:val="Hyperlink"/>
          </w:rPr>
          <w:t>data cleaning pipeline</w:t>
        </w:r>
      </w:hyperlink>
      <w:r>
        <w:t xml:space="preserve">. If run with the parentheses empty, it removes rows with </w:t>
      </w:r>
      <w:r>
        <w:rPr>
          <w:rStyle w:val="Emphasis"/>
        </w:rPr>
        <w:t>any</w:t>
      </w:r>
      <w:r>
        <w:t xml:space="preserve"> missing values. If column names are specified in the parentheses, rows with missing values in those columns will be dropped. You can also use “</w:t>
      </w:r>
      <w:proofErr w:type="spellStart"/>
      <w:r>
        <w:t>tidyselect</w:t>
      </w:r>
      <w:proofErr w:type="spellEnd"/>
      <w:r>
        <w:t>” syntax to specify the columns.</w:t>
      </w:r>
    </w:p>
    <w:p w14:paraId="51131FD7" w14:textId="77777777" w:rsidR="00A0067E" w:rsidRDefault="00467CDC">
      <w:pPr>
        <w:pStyle w:val="Heading3"/>
        <w:divId w:val="445538233"/>
        <w:rPr>
          <w:rFonts w:eastAsia="Times New Roman"/>
        </w:rPr>
      </w:pPr>
      <w:r>
        <w:rPr>
          <w:rStyle w:val="HTMLCode"/>
        </w:rPr>
        <w:t>na.rm = TRUE</w:t>
      </w:r>
    </w:p>
    <w:p w14:paraId="65B96833" w14:textId="77777777" w:rsidR="00A0067E" w:rsidRDefault="00467CDC">
      <w:pPr>
        <w:pStyle w:val="NormalWeb"/>
        <w:divId w:val="445538233"/>
      </w:pPr>
      <w:r>
        <w:t xml:space="preserve">When you run a mathematical function such as </w:t>
      </w:r>
      <w:proofErr w:type="gramStart"/>
      <w:r>
        <w:rPr>
          <w:rStyle w:val="HTMLCode"/>
        </w:rPr>
        <w:t>max(</w:t>
      </w:r>
      <w:proofErr w:type="gramEnd"/>
      <w:r>
        <w:rPr>
          <w:rStyle w:val="HTMLCode"/>
        </w:rPr>
        <w:t>)</w:t>
      </w:r>
      <w:r>
        <w:t xml:space="preserve">, </w:t>
      </w:r>
      <w:r>
        <w:rPr>
          <w:rStyle w:val="HTMLCode"/>
        </w:rPr>
        <w:t>min()</w:t>
      </w:r>
      <w:r>
        <w:t xml:space="preserve">, </w:t>
      </w:r>
      <w:r>
        <w:rPr>
          <w:rStyle w:val="HTMLCode"/>
        </w:rPr>
        <w:t>sum()</w:t>
      </w:r>
      <w:r>
        <w:t xml:space="preserve"> or </w:t>
      </w:r>
      <w:r>
        <w:rPr>
          <w:rStyle w:val="HTMLCode"/>
        </w:rPr>
        <w:t>mean()</w:t>
      </w:r>
      <w:r>
        <w:t xml:space="preserve">, if there are any </w:t>
      </w:r>
      <w:r>
        <w:rPr>
          <w:rStyle w:val="HTMLCode"/>
        </w:rPr>
        <w:t>NA</w:t>
      </w:r>
      <w:r>
        <w:t xml:space="preserve"> values present the returned value will be </w:t>
      </w:r>
      <w:r>
        <w:rPr>
          <w:rStyle w:val="HTMLCode"/>
        </w:rPr>
        <w:t>NA</w:t>
      </w:r>
      <w:r>
        <w:t>. This default behavior is intentional, so that you are alerted if any of your data are missing.</w:t>
      </w:r>
    </w:p>
    <w:p w14:paraId="14DF585A" w14:textId="77777777" w:rsidR="00A0067E" w:rsidRDefault="00467CDC">
      <w:pPr>
        <w:pStyle w:val="NormalWeb"/>
        <w:divId w:val="445538233"/>
      </w:pPr>
      <w:r>
        <w:t xml:space="preserve">You can avoid this by removing missing values from the calculation. To do this, include the argument </w:t>
      </w:r>
      <w:r>
        <w:rPr>
          <w:rStyle w:val="HTMLCode"/>
        </w:rPr>
        <w:t>na.rm = TRUE</w:t>
      </w:r>
      <w:r>
        <w:t xml:space="preserve"> (“na.rm” stands for “remove </w:t>
      </w:r>
      <w:r>
        <w:rPr>
          <w:rStyle w:val="HTMLCode"/>
        </w:rPr>
        <w:t>NA</w:t>
      </w:r>
      <w:r>
        <w:t>”).</w:t>
      </w:r>
    </w:p>
    <w:p w14:paraId="574D36C8" w14:textId="77777777" w:rsidR="00A0067E" w:rsidRDefault="00467CDC">
      <w:pPr>
        <w:pStyle w:val="Heading2"/>
        <w:divId w:val="658072984"/>
        <w:rPr>
          <w:rFonts w:eastAsia="Times New Roman"/>
        </w:rPr>
      </w:pPr>
      <w:r>
        <w:rPr>
          <w:rFonts w:eastAsia="Times New Roman"/>
        </w:rPr>
        <w:t>Assess missingness in a data frame</w:t>
      </w:r>
    </w:p>
    <w:p w14:paraId="483B7870" w14:textId="77777777" w:rsidR="00A0067E" w:rsidRDefault="00467CDC">
      <w:pPr>
        <w:pStyle w:val="NormalWeb"/>
        <w:divId w:val="658072984"/>
      </w:pPr>
      <w:r>
        <w:t xml:space="preserve">You can use the package </w:t>
      </w:r>
      <w:proofErr w:type="spellStart"/>
      <w:r>
        <w:rPr>
          <w:rStyle w:val="Strong"/>
        </w:rPr>
        <w:t>naniar</w:t>
      </w:r>
      <w:proofErr w:type="spellEnd"/>
      <w:r>
        <w:t xml:space="preserve"> to assess and visualize missingness in the data frame </w:t>
      </w:r>
      <w:proofErr w:type="spellStart"/>
      <w:r>
        <w:rPr>
          <w:rStyle w:val="HTMLCode"/>
        </w:rPr>
        <w:t>linelist</w:t>
      </w:r>
      <w:proofErr w:type="spellEnd"/>
      <w:r>
        <w:t>.</w:t>
      </w:r>
    </w:p>
    <w:p w14:paraId="2C883C1A" w14:textId="77777777" w:rsidR="00A0067E" w:rsidRDefault="00467CDC">
      <w:pPr>
        <w:pStyle w:val="Heading3"/>
        <w:divId w:val="1794521622"/>
        <w:rPr>
          <w:rFonts w:eastAsia="Times New Roman"/>
        </w:rPr>
      </w:pPr>
      <w:r>
        <w:rPr>
          <w:rFonts w:eastAsia="Times New Roman"/>
        </w:rPr>
        <w:t>Quantifying missingness</w:t>
      </w:r>
    </w:p>
    <w:p w14:paraId="01767C01" w14:textId="77777777" w:rsidR="00A0067E" w:rsidRDefault="00467CDC">
      <w:pPr>
        <w:pStyle w:val="NormalWeb"/>
        <w:divId w:val="1794521622"/>
      </w:pPr>
      <w:r>
        <w:lastRenderedPageBreak/>
        <w:t xml:space="preserve">To find the percent of all values that are missing use </w:t>
      </w:r>
      <w:proofErr w:type="spellStart"/>
      <w:r>
        <w:rPr>
          <w:rStyle w:val="HTMLCode"/>
        </w:rPr>
        <w:t>pct_</w:t>
      </w:r>
      <w:proofErr w:type="gramStart"/>
      <w:r>
        <w:rPr>
          <w:rStyle w:val="HTMLCode"/>
        </w:rPr>
        <w:t>miss</w:t>
      </w:r>
      <w:proofErr w:type="spellEnd"/>
      <w:r>
        <w:rPr>
          <w:rStyle w:val="HTMLCode"/>
        </w:rPr>
        <w:t>(</w:t>
      </w:r>
      <w:proofErr w:type="gramEnd"/>
      <w:r>
        <w:rPr>
          <w:rStyle w:val="HTMLCode"/>
        </w:rPr>
        <w:t>)</w:t>
      </w:r>
      <w:r>
        <w:t xml:space="preserve">. Use </w:t>
      </w:r>
      <w:proofErr w:type="spellStart"/>
      <w:r>
        <w:rPr>
          <w:rStyle w:val="HTMLCode"/>
        </w:rPr>
        <w:t>n_</w:t>
      </w:r>
      <w:proofErr w:type="gramStart"/>
      <w:r>
        <w:rPr>
          <w:rStyle w:val="HTMLCode"/>
        </w:rPr>
        <w:t>miss</w:t>
      </w:r>
      <w:proofErr w:type="spellEnd"/>
      <w:r>
        <w:rPr>
          <w:rStyle w:val="HTMLCode"/>
        </w:rPr>
        <w:t>(</w:t>
      </w:r>
      <w:proofErr w:type="gramEnd"/>
      <w:r>
        <w:rPr>
          <w:rStyle w:val="HTMLCode"/>
        </w:rPr>
        <w:t>)</w:t>
      </w:r>
      <w:r>
        <w:t xml:space="preserve"> to get the number of missing values.</w:t>
      </w:r>
    </w:p>
    <w:p w14:paraId="397FDB93" w14:textId="77777777" w:rsidR="00A0067E" w:rsidRDefault="00467CDC">
      <w:pPr>
        <w:pStyle w:val="NormalWeb"/>
        <w:divId w:val="1794521622"/>
      </w:pPr>
      <w:r>
        <w:t xml:space="preserve">The two functions below return the percent of rows with any missing value, or that are entirely complete, respectively. Remember that </w:t>
      </w:r>
      <w:r>
        <w:rPr>
          <w:rStyle w:val="HTMLCode"/>
        </w:rPr>
        <w:t>NA</w:t>
      </w:r>
      <w:r>
        <w:t xml:space="preserve"> means missing, and that `</w:t>
      </w:r>
      <w:r>
        <w:rPr>
          <w:rStyle w:val="HTMLCode"/>
        </w:rPr>
        <w:t>""</w:t>
      </w:r>
      <w:r>
        <w:t xml:space="preserve"> or </w:t>
      </w:r>
      <w:r>
        <w:rPr>
          <w:rStyle w:val="HTMLCode"/>
        </w:rPr>
        <w:t>" "</w:t>
      </w:r>
      <w:r>
        <w:t xml:space="preserve"> will not be counted as missing.</w:t>
      </w:r>
    </w:p>
    <w:p w14:paraId="79176C7E" w14:textId="77777777" w:rsidR="00A0067E" w:rsidRDefault="00467CDC">
      <w:pPr>
        <w:pStyle w:val="Heading3"/>
        <w:divId w:val="529489566"/>
        <w:rPr>
          <w:rFonts w:eastAsia="Times New Roman"/>
        </w:rPr>
      </w:pPr>
      <w:r>
        <w:rPr>
          <w:rFonts w:eastAsia="Times New Roman"/>
        </w:rPr>
        <w:t>Visualizing missingness</w:t>
      </w:r>
    </w:p>
    <w:p w14:paraId="12AA1E21" w14:textId="77777777" w:rsidR="00A0067E" w:rsidRDefault="00467CDC">
      <w:pPr>
        <w:pStyle w:val="NormalWeb"/>
        <w:divId w:val="529489566"/>
      </w:pPr>
      <w:r>
        <w:t xml:space="preserve">The </w:t>
      </w:r>
      <w:proofErr w:type="spellStart"/>
      <w:r>
        <w:rPr>
          <w:rStyle w:val="HTMLCode"/>
        </w:rPr>
        <w:t>gg_miss_</w:t>
      </w:r>
      <w:proofErr w:type="gramStart"/>
      <w:r>
        <w:rPr>
          <w:rStyle w:val="HTMLCode"/>
        </w:rPr>
        <w:t>var</w:t>
      </w:r>
      <w:proofErr w:type="spellEnd"/>
      <w:r>
        <w:rPr>
          <w:rStyle w:val="HTMLCode"/>
        </w:rPr>
        <w:t>(</w:t>
      </w:r>
      <w:proofErr w:type="gramEnd"/>
      <w:r>
        <w:rPr>
          <w:rStyle w:val="HTMLCode"/>
        </w:rPr>
        <w:t>)</w:t>
      </w:r>
      <w:r>
        <w:t xml:space="preserve"> function will show you the number (or %) of missing values in each column. A few nuances:</w:t>
      </w:r>
    </w:p>
    <w:p w14:paraId="2352914F" w14:textId="77777777" w:rsidR="00A0067E" w:rsidRDefault="00467CDC">
      <w:pPr>
        <w:numPr>
          <w:ilvl w:val="0"/>
          <w:numId w:val="165"/>
        </w:numPr>
        <w:spacing w:before="100" w:beforeAutospacing="1" w:after="100" w:afterAutospacing="1"/>
        <w:divId w:val="529489566"/>
        <w:rPr>
          <w:rFonts w:eastAsia="Times New Roman"/>
        </w:rPr>
      </w:pPr>
      <w:r>
        <w:rPr>
          <w:rFonts w:eastAsia="Times New Roman"/>
        </w:rPr>
        <w:t xml:space="preserve">You can add a column name (not in quote) to the argument </w:t>
      </w:r>
      <w:r>
        <w:rPr>
          <w:rStyle w:val="HTMLCode"/>
        </w:rPr>
        <w:t>facet =</w:t>
      </w:r>
      <w:r>
        <w:rPr>
          <w:rFonts w:eastAsia="Times New Roman"/>
        </w:rPr>
        <w:t xml:space="preserve"> to see the plot by groups</w:t>
      </w:r>
    </w:p>
    <w:p w14:paraId="319D5BD1" w14:textId="77777777" w:rsidR="00A0067E" w:rsidRDefault="00467CDC">
      <w:pPr>
        <w:numPr>
          <w:ilvl w:val="0"/>
          <w:numId w:val="165"/>
        </w:numPr>
        <w:spacing w:before="100" w:beforeAutospacing="1" w:after="100" w:afterAutospacing="1"/>
        <w:divId w:val="529489566"/>
        <w:rPr>
          <w:rFonts w:eastAsia="Times New Roman"/>
        </w:rPr>
      </w:pPr>
      <w:r>
        <w:rPr>
          <w:rFonts w:eastAsia="Times New Roman"/>
        </w:rPr>
        <w:t xml:space="preserve">By default, counts are shown instead of </w:t>
      </w:r>
      <w:proofErr w:type="spellStart"/>
      <w:r>
        <w:rPr>
          <w:rFonts w:eastAsia="Times New Roman"/>
        </w:rPr>
        <w:t>percents</w:t>
      </w:r>
      <w:proofErr w:type="spellEnd"/>
      <w:r>
        <w:rPr>
          <w:rFonts w:eastAsia="Times New Roman"/>
        </w:rPr>
        <w:t xml:space="preserve">, change this with </w:t>
      </w:r>
      <w:proofErr w:type="spellStart"/>
      <w:r>
        <w:rPr>
          <w:rStyle w:val="HTMLCode"/>
        </w:rPr>
        <w:t>show_pct</w:t>
      </w:r>
      <w:proofErr w:type="spellEnd"/>
      <w:r>
        <w:rPr>
          <w:rStyle w:val="HTMLCode"/>
        </w:rPr>
        <w:t xml:space="preserve"> = TRUE</w:t>
      </w:r>
    </w:p>
    <w:p w14:paraId="7CD82BC7" w14:textId="77777777" w:rsidR="00A0067E" w:rsidRDefault="00467CDC">
      <w:pPr>
        <w:numPr>
          <w:ilvl w:val="0"/>
          <w:numId w:val="165"/>
        </w:numPr>
        <w:spacing w:before="100" w:beforeAutospacing="1" w:after="100" w:afterAutospacing="1"/>
        <w:divId w:val="529489566"/>
        <w:rPr>
          <w:rFonts w:eastAsia="Times New Roman"/>
        </w:rPr>
      </w:pPr>
      <w:r>
        <w:rPr>
          <w:rFonts w:eastAsia="Times New Roman"/>
        </w:rPr>
        <w:t xml:space="preserve">You can add axis and title labels as for a normal </w:t>
      </w:r>
      <w:proofErr w:type="spellStart"/>
      <w:proofErr w:type="gramStart"/>
      <w:r>
        <w:rPr>
          <w:rStyle w:val="HTMLCode"/>
        </w:rPr>
        <w:t>ggplot</w:t>
      </w:r>
      <w:proofErr w:type="spellEnd"/>
      <w:r>
        <w:rPr>
          <w:rStyle w:val="HTMLCode"/>
        </w:rPr>
        <w:t>(</w:t>
      </w:r>
      <w:proofErr w:type="gramEnd"/>
      <w:r>
        <w:rPr>
          <w:rStyle w:val="HTMLCode"/>
        </w:rPr>
        <w:t>)</w:t>
      </w:r>
      <w:r>
        <w:rPr>
          <w:rFonts w:eastAsia="Times New Roman"/>
        </w:rPr>
        <w:t xml:space="preserve"> with </w:t>
      </w:r>
      <w:r>
        <w:rPr>
          <w:rStyle w:val="HTMLCode"/>
        </w:rPr>
        <w:t>+ labs(...)</w:t>
      </w:r>
    </w:p>
    <w:p w14:paraId="0C145CBE" w14:textId="77777777" w:rsidR="00A0067E" w:rsidRDefault="00467CDC">
      <w:pPr>
        <w:pStyle w:val="NormalWeb"/>
        <w:divId w:val="529489566"/>
      </w:pPr>
      <w:r>
        <w:t xml:space="preserve">Here the data are piped </w:t>
      </w:r>
      <w:r>
        <w:rPr>
          <w:rStyle w:val="HTMLCode"/>
        </w:rPr>
        <w:t>%&gt;%</w:t>
      </w:r>
      <w:r>
        <w:t xml:space="preserve"> into the function. The </w:t>
      </w:r>
      <w:r>
        <w:rPr>
          <w:rStyle w:val="HTMLCode"/>
        </w:rPr>
        <w:t>facet =</w:t>
      </w:r>
      <w:r>
        <w:t xml:space="preserve"> argument is also used to split the data.</w:t>
      </w:r>
    </w:p>
    <w:p w14:paraId="0436AAC9" w14:textId="77777777" w:rsidR="00A0067E" w:rsidRDefault="00467CDC">
      <w:pPr>
        <w:pStyle w:val="NormalWeb"/>
        <w:divId w:val="529489566"/>
      </w:pPr>
      <w:r>
        <w:t xml:space="preserve">You can use </w:t>
      </w:r>
      <w:proofErr w:type="spellStart"/>
      <w:r>
        <w:rPr>
          <w:rStyle w:val="HTMLCode"/>
        </w:rPr>
        <w:t>vis_</w:t>
      </w:r>
      <w:proofErr w:type="gramStart"/>
      <w:r>
        <w:rPr>
          <w:rStyle w:val="HTMLCode"/>
        </w:rPr>
        <w:t>miss</w:t>
      </w:r>
      <w:proofErr w:type="spellEnd"/>
      <w:r>
        <w:rPr>
          <w:rStyle w:val="HTMLCode"/>
        </w:rPr>
        <w:t>(</w:t>
      </w:r>
      <w:proofErr w:type="gramEnd"/>
      <w:r>
        <w:rPr>
          <w:rStyle w:val="HTMLCode"/>
        </w:rPr>
        <w:t>)</w:t>
      </w:r>
      <w:r>
        <w:t xml:space="preserve"> to visualize the data frame as a heatmap, showing whether each value is missing or not. You can also </w:t>
      </w:r>
      <w:proofErr w:type="gramStart"/>
      <w:r>
        <w:rPr>
          <w:rStyle w:val="HTMLCode"/>
        </w:rPr>
        <w:t>select(</w:t>
      </w:r>
      <w:proofErr w:type="gramEnd"/>
      <w:r>
        <w:rPr>
          <w:rStyle w:val="HTMLCode"/>
        </w:rPr>
        <w:t>)</w:t>
      </w:r>
      <w:r>
        <w:t xml:space="preserve"> certain columns from the data frame and provide only those columns to the function.</w:t>
      </w:r>
    </w:p>
    <w:p w14:paraId="4042989E" w14:textId="77777777" w:rsidR="00A0067E" w:rsidRDefault="00467CDC">
      <w:pPr>
        <w:pStyle w:val="Heading3"/>
        <w:divId w:val="106856084"/>
        <w:rPr>
          <w:rFonts w:eastAsia="Times New Roman"/>
        </w:rPr>
      </w:pPr>
      <w:r>
        <w:rPr>
          <w:rFonts w:eastAsia="Times New Roman"/>
        </w:rPr>
        <w:t>Explore and visualize missingness relationships</w:t>
      </w:r>
    </w:p>
    <w:p w14:paraId="55E5B6B2" w14:textId="77777777" w:rsidR="00A0067E" w:rsidRDefault="00467CDC">
      <w:pPr>
        <w:pStyle w:val="NormalWeb"/>
        <w:divId w:val="106856084"/>
      </w:pPr>
      <w:r>
        <w:t xml:space="preserve">How do you visualize something that is not there??? By default, </w:t>
      </w:r>
      <w:proofErr w:type="spellStart"/>
      <w:proofErr w:type="gramStart"/>
      <w:r>
        <w:rPr>
          <w:rStyle w:val="HTMLCode"/>
        </w:rPr>
        <w:t>ggplot</w:t>
      </w:r>
      <w:proofErr w:type="spellEnd"/>
      <w:r>
        <w:rPr>
          <w:rStyle w:val="HTMLCode"/>
        </w:rPr>
        <w:t>(</w:t>
      </w:r>
      <w:proofErr w:type="gramEnd"/>
      <w:r>
        <w:rPr>
          <w:rStyle w:val="HTMLCode"/>
        </w:rPr>
        <w:t>)</w:t>
      </w:r>
      <w:r>
        <w:t xml:space="preserve"> removes points with missing values from plots.</w:t>
      </w:r>
    </w:p>
    <w:p w14:paraId="689EA793" w14:textId="77777777" w:rsidR="00A0067E" w:rsidRDefault="00467CDC">
      <w:pPr>
        <w:pStyle w:val="NormalWeb"/>
        <w:divId w:val="106856084"/>
      </w:pPr>
      <w:proofErr w:type="spellStart"/>
      <w:r>
        <w:rPr>
          <w:rStyle w:val="Strong"/>
        </w:rPr>
        <w:t>naniar</w:t>
      </w:r>
      <w:proofErr w:type="spellEnd"/>
      <w:r>
        <w:t xml:space="preserve"> offers a solution via </w:t>
      </w:r>
      <w:proofErr w:type="spellStart"/>
      <w:r>
        <w:rPr>
          <w:rStyle w:val="HTMLCode"/>
        </w:rPr>
        <w:t>geom_miss_</w:t>
      </w:r>
      <w:proofErr w:type="gramStart"/>
      <w:r>
        <w:rPr>
          <w:rStyle w:val="HTMLCode"/>
        </w:rPr>
        <w:t>point</w:t>
      </w:r>
      <w:proofErr w:type="spellEnd"/>
      <w:r>
        <w:rPr>
          <w:rStyle w:val="HTMLCode"/>
        </w:rPr>
        <w:t>(</w:t>
      </w:r>
      <w:proofErr w:type="gramEnd"/>
      <w:r>
        <w:rPr>
          <w:rStyle w:val="HTMLCode"/>
        </w:rPr>
        <w:t>)</w:t>
      </w:r>
      <w:r>
        <w:t xml:space="preserve">. When creating a scatterplot of two columns, records with one of the values missing and the other value present are shown by setting the missing values to 10% lower than the lowest value in the </w:t>
      </w:r>
      <w:proofErr w:type="gramStart"/>
      <w:r>
        <w:t>column, and</w:t>
      </w:r>
      <w:proofErr w:type="gramEnd"/>
      <w:r>
        <w:t xml:space="preserve"> coloring them distinctly.</w:t>
      </w:r>
    </w:p>
    <w:p w14:paraId="298F953C" w14:textId="77777777" w:rsidR="00A0067E" w:rsidRDefault="00467CDC">
      <w:pPr>
        <w:pStyle w:val="NormalWeb"/>
        <w:divId w:val="106856084"/>
      </w:pPr>
      <w:r>
        <w:t>In the scatterplot below, the red dots are records where the value for one column is present but the value for the other column is missing. This allows you to see the distribution of missing values in relation to the non-missing values.</w:t>
      </w:r>
    </w:p>
    <w:p w14:paraId="045CE8AE" w14:textId="77777777" w:rsidR="00A0067E" w:rsidRDefault="00467CDC">
      <w:pPr>
        <w:pStyle w:val="NormalWeb"/>
        <w:divId w:val="106856084"/>
      </w:pPr>
      <w:r>
        <w:t xml:space="preserve">To assess missingness in the data frame </w:t>
      </w:r>
      <w:r>
        <w:rPr>
          <w:rStyle w:val="Emphasis"/>
        </w:rPr>
        <w:t>stratified by another column</w:t>
      </w:r>
      <w:r>
        <w:t xml:space="preserve">, consider </w:t>
      </w:r>
      <w:proofErr w:type="spellStart"/>
      <w:r>
        <w:rPr>
          <w:rStyle w:val="HTMLCode"/>
        </w:rPr>
        <w:t>gg_miss_</w:t>
      </w:r>
      <w:proofErr w:type="gramStart"/>
      <w:r>
        <w:rPr>
          <w:rStyle w:val="HTMLCode"/>
        </w:rPr>
        <w:t>fct</w:t>
      </w:r>
      <w:proofErr w:type="spellEnd"/>
      <w:r>
        <w:rPr>
          <w:rStyle w:val="HTMLCode"/>
        </w:rPr>
        <w:t>(</w:t>
      </w:r>
      <w:proofErr w:type="gramEnd"/>
      <w:r>
        <w:rPr>
          <w:rStyle w:val="HTMLCode"/>
        </w:rPr>
        <w:t>)</w:t>
      </w:r>
      <w:r>
        <w:t xml:space="preserve">, which returns a heatmap of percent missingness in the data frame </w:t>
      </w:r>
      <w:r>
        <w:rPr>
          <w:rStyle w:val="Emphasis"/>
        </w:rPr>
        <w:t>by a factor/categorical (or date) column</w:t>
      </w:r>
      <w:r>
        <w:t>:</w:t>
      </w:r>
    </w:p>
    <w:p w14:paraId="7B57126E" w14:textId="77777777" w:rsidR="00A0067E" w:rsidRDefault="00467CDC">
      <w:pPr>
        <w:pStyle w:val="NormalWeb"/>
        <w:divId w:val="106856084"/>
      </w:pPr>
      <w:r>
        <w:t>This function can also be used with a date column to see how missingness has changed over time:</w:t>
      </w:r>
    </w:p>
    <w:p w14:paraId="566B0124" w14:textId="77777777" w:rsidR="00A0067E" w:rsidRDefault="00467CDC">
      <w:pPr>
        <w:pStyle w:val="Heading3"/>
        <w:divId w:val="1854952748"/>
        <w:rPr>
          <w:rFonts w:eastAsia="Times New Roman"/>
        </w:rPr>
      </w:pPr>
      <w:r>
        <w:rPr>
          <w:rFonts w:eastAsia="Times New Roman"/>
        </w:rPr>
        <w:lastRenderedPageBreak/>
        <w:t>“Shadow” columns</w:t>
      </w:r>
    </w:p>
    <w:p w14:paraId="6217B398" w14:textId="77777777" w:rsidR="00A0067E" w:rsidRDefault="00467CDC">
      <w:pPr>
        <w:pStyle w:val="NormalWeb"/>
        <w:divId w:val="1854952748"/>
      </w:pPr>
      <w:r>
        <w:t xml:space="preserve">Another way to visualize missingness in one column by values in a second column is using the “shadow” that </w:t>
      </w:r>
      <w:proofErr w:type="spellStart"/>
      <w:r>
        <w:rPr>
          <w:rStyle w:val="Strong"/>
        </w:rPr>
        <w:t>naniar</w:t>
      </w:r>
      <w:proofErr w:type="spellEnd"/>
      <w:r>
        <w:t xml:space="preserve"> can create. </w:t>
      </w:r>
      <w:proofErr w:type="spellStart"/>
      <w:r>
        <w:rPr>
          <w:rStyle w:val="HTMLCode"/>
        </w:rPr>
        <w:t>bind_</w:t>
      </w:r>
      <w:proofErr w:type="gramStart"/>
      <w:r>
        <w:rPr>
          <w:rStyle w:val="HTMLCode"/>
        </w:rPr>
        <w:t>shadow</w:t>
      </w:r>
      <w:proofErr w:type="spellEnd"/>
      <w:r>
        <w:rPr>
          <w:rStyle w:val="HTMLCode"/>
        </w:rPr>
        <w:t>(</w:t>
      </w:r>
      <w:proofErr w:type="gramEnd"/>
      <w:r>
        <w:rPr>
          <w:rStyle w:val="HTMLCode"/>
        </w:rPr>
        <w:t>)</w:t>
      </w:r>
      <w:r>
        <w:t xml:space="preserve"> creates a binary </w:t>
      </w:r>
      <w:r>
        <w:rPr>
          <w:rStyle w:val="HTMLCode"/>
        </w:rPr>
        <w:t>NA</w:t>
      </w:r>
      <w:r>
        <w:t xml:space="preserve">/not </w:t>
      </w:r>
      <w:r>
        <w:rPr>
          <w:rStyle w:val="HTMLCode"/>
        </w:rPr>
        <w:t>NA</w:t>
      </w:r>
      <w:r>
        <w:t xml:space="preserve"> column for every existing column, and binds all these new columns to the original dataset with the appendix "_NA". This doubles the number of columns - see below:</w:t>
      </w:r>
    </w:p>
    <w:p w14:paraId="4251AF2D" w14:textId="77777777" w:rsidR="00A0067E" w:rsidRDefault="00467CDC">
      <w:pPr>
        <w:pStyle w:val="NormalWeb"/>
        <w:divId w:val="1854952748"/>
      </w:pPr>
      <w:r>
        <w:t>These “shadow” columns can be used to plot the proportion of values that are missing, by any another column.</w:t>
      </w:r>
    </w:p>
    <w:p w14:paraId="52BA2CD6" w14:textId="77777777" w:rsidR="00A0067E" w:rsidRDefault="00467CDC">
      <w:pPr>
        <w:pStyle w:val="NormalWeb"/>
        <w:divId w:val="1854952748"/>
      </w:pPr>
      <w:r>
        <w:t xml:space="preserve">For example, the plot below shows the proportion of records missing </w:t>
      </w:r>
      <w:proofErr w:type="spellStart"/>
      <w:r>
        <w:rPr>
          <w:rStyle w:val="HTMLCode"/>
        </w:rPr>
        <w:t>days_onset_hosp</w:t>
      </w:r>
      <w:proofErr w:type="spellEnd"/>
      <w:r>
        <w:t xml:space="preserve"> (number of days from symptom onset to </w:t>
      </w:r>
      <w:proofErr w:type="spellStart"/>
      <w:r>
        <w:t>hospitalisation</w:t>
      </w:r>
      <w:proofErr w:type="spellEnd"/>
      <w:r>
        <w:t xml:space="preserve">), by that record’s value in </w:t>
      </w:r>
      <w:proofErr w:type="spellStart"/>
      <w:r>
        <w:rPr>
          <w:rStyle w:val="HTMLCode"/>
        </w:rPr>
        <w:t>date_hospitalisation</w:t>
      </w:r>
      <w:proofErr w:type="spellEnd"/>
      <w:r>
        <w:t>. Essentially, you are plotting the density of the x-axis column, but stratifying the results (</w:t>
      </w:r>
      <w:r>
        <w:rPr>
          <w:rStyle w:val="HTMLCode"/>
        </w:rPr>
        <w:t>color =</w:t>
      </w:r>
      <w:r>
        <w:t>) by a shadow column of interest. This analysis works best if the x-axis is a numeric or date column.</w:t>
      </w:r>
    </w:p>
    <w:p w14:paraId="4B56DF44" w14:textId="77777777" w:rsidR="00A0067E" w:rsidRDefault="00467CDC">
      <w:pPr>
        <w:pStyle w:val="NormalWeb"/>
        <w:divId w:val="1854952748"/>
      </w:pPr>
      <w:r>
        <w:t>You can also use these “shadow” columns to stratify a statistical summary, as shown below:</w:t>
      </w:r>
    </w:p>
    <w:p w14:paraId="5EBFFF28" w14:textId="77777777" w:rsidR="00A0067E" w:rsidRDefault="00467CDC">
      <w:pPr>
        <w:pStyle w:val="NormalWeb"/>
        <w:divId w:val="1854952748"/>
      </w:pPr>
      <w:r>
        <w:t xml:space="preserve">An alternative way to plot the proportion of a column’s values that are missing over time is shown below. It does </w:t>
      </w:r>
      <w:r>
        <w:rPr>
          <w:rStyle w:val="Emphasis"/>
        </w:rPr>
        <w:t>not</w:t>
      </w:r>
      <w:r>
        <w:t xml:space="preserve"> involve </w:t>
      </w:r>
      <w:proofErr w:type="spellStart"/>
      <w:r>
        <w:rPr>
          <w:rStyle w:val="Strong"/>
        </w:rPr>
        <w:t>naniar</w:t>
      </w:r>
      <w:proofErr w:type="spellEnd"/>
      <w:r>
        <w:t>. This example shows percent of weekly observations that are missing).</w:t>
      </w:r>
    </w:p>
    <w:p w14:paraId="06AC7801" w14:textId="77777777" w:rsidR="00A0067E" w:rsidRDefault="00467CDC">
      <w:pPr>
        <w:numPr>
          <w:ilvl w:val="0"/>
          <w:numId w:val="166"/>
        </w:numPr>
        <w:spacing w:before="100" w:beforeAutospacing="1" w:after="100" w:afterAutospacing="1"/>
        <w:divId w:val="1854952748"/>
        <w:rPr>
          <w:rFonts w:eastAsia="Times New Roman"/>
        </w:rPr>
      </w:pPr>
      <w:r>
        <w:rPr>
          <w:rFonts w:eastAsia="Times New Roman"/>
        </w:rPr>
        <w:t xml:space="preserve">Aggregate the data into a useful time unit (days, weeks, etc.), summarizing the proportion of observations with </w:t>
      </w:r>
      <w:r>
        <w:rPr>
          <w:rStyle w:val="HTMLCode"/>
        </w:rPr>
        <w:t>NA</w:t>
      </w:r>
      <w:r>
        <w:rPr>
          <w:rFonts w:eastAsia="Times New Roman"/>
        </w:rPr>
        <w:t xml:space="preserve"> (and any other values of interest)</w:t>
      </w:r>
    </w:p>
    <w:p w14:paraId="21846301" w14:textId="77777777" w:rsidR="00A0067E" w:rsidRDefault="00467CDC">
      <w:pPr>
        <w:numPr>
          <w:ilvl w:val="0"/>
          <w:numId w:val="166"/>
        </w:numPr>
        <w:spacing w:before="100" w:beforeAutospacing="1" w:after="100" w:afterAutospacing="1"/>
        <w:divId w:val="1854952748"/>
        <w:rPr>
          <w:rFonts w:eastAsia="Times New Roman"/>
        </w:rPr>
      </w:pPr>
      <w:r>
        <w:rPr>
          <w:rFonts w:eastAsia="Times New Roman"/>
        </w:rPr>
        <w:t xml:space="preserve">Plot the proportion missing as a line using </w:t>
      </w:r>
      <w:proofErr w:type="spellStart"/>
      <w:proofErr w:type="gramStart"/>
      <w:r>
        <w:rPr>
          <w:rStyle w:val="HTMLCode"/>
        </w:rPr>
        <w:t>ggplot</w:t>
      </w:r>
      <w:proofErr w:type="spellEnd"/>
      <w:r>
        <w:rPr>
          <w:rStyle w:val="HTMLCode"/>
        </w:rPr>
        <w:t>(</w:t>
      </w:r>
      <w:proofErr w:type="gramEnd"/>
      <w:r>
        <w:rPr>
          <w:rStyle w:val="HTMLCode"/>
        </w:rPr>
        <w:t>)</w:t>
      </w:r>
    </w:p>
    <w:p w14:paraId="6ED6F062" w14:textId="77777777" w:rsidR="00A0067E" w:rsidRDefault="00467CDC">
      <w:pPr>
        <w:pStyle w:val="NormalWeb"/>
        <w:divId w:val="1854952748"/>
      </w:pPr>
      <w:r>
        <w:t xml:space="preserve">Below, we take the </w:t>
      </w:r>
      <w:proofErr w:type="spellStart"/>
      <w:r>
        <w:t>linelist</w:t>
      </w:r>
      <w:proofErr w:type="spellEnd"/>
      <w:r>
        <w:t>, add a new column for week, group the data by week, and then calculate the percent of that week’s records where the value is missing. (note: if you want % of 7 days the calculation would be slightly different).</w:t>
      </w:r>
    </w:p>
    <w:p w14:paraId="46D0C355" w14:textId="77777777" w:rsidR="00A0067E" w:rsidRDefault="00467CDC">
      <w:pPr>
        <w:pStyle w:val="NormalWeb"/>
        <w:divId w:val="1854952748"/>
      </w:pPr>
      <w:r>
        <w:t xml:space="preserve">Then we plot the proportion missing as a line, by week. The </w:t>
      </w:r>
      <w:hyperlink w:anchor="ggplot-basics" w:history="1">
        <w:proofErr w:type="spellStart"/>
        <w:r>
          <w:rPr>
            <w:rStyle w:val="Hyperlink"/>
          </w:rPr>
          <w:t>ggplot</w:t>
        </w:r>
        <w:proofErr w:type="spellEnd"/>
        <w:r>
          <w:rPr>
            <w:rStyle w:val="Hyperlink"/>
          </w:rPr>
          <w:t xml:space="preserve"> basics</w:t>
        </w:r>
      </w:hyperlink>
      <w:r>
        <w:t xml:space="preserve"> page if you are unfamiliar with the </w:t>
      </w:r>
      <w:r>
        <w:rPr>
          <w:rStyle w:val="Strong"/>
        </w:rPr>
        <w:t>ggplot2</w:t>
      </w:r>
      <w:r>
        <w:t xml:space="preserve"> plotting package.</w:t>
      </w:r>
    </w:p>
    <w:p w14:paraId="51E264BA" w14:textId="77777777" w:rsidR="00A0067E" w:rsidRDefault="00467CDC">
      <w:pPr>
        <w:pStyle w:val="Heading2"/>
        <w:divId w:val="1385715789"/>
        <w:rPr>
          <w:rFonts w:eastAsia="Times New Roman"/>
        </w:rPr>
      </w:pPr>
      <w:r>
        <w:rPr>
          <w:rFonts w:eastAsia="Times New Roman"/>
        </w:rPr>
        <w:t>Using data with missing values</w:t>
      </w:r>
    </w:p>
    <w:p w14:paraId="753F0D08" w14:textId="77777777" w:rsidR="00A0067E" w:rsidRDefault="00467CDC">
      <w:pPr>
        <w:pStyle w:val="Heading3"/>
        <w:divId w:val="539785065"/>
        <w:rPr>
          <w:rFonts w:eastAsia="Times New Roman"/>
        </w:rPr>
      </w:pPr>
      <w:r>
        <w:rPr>
          <w:rFonts w:eastAsia="Times New Roman"/>
        </w:rPr>
        <w:t>Filter out rows with missing values</w:t>
      </w:r>
    </w:p>
    <w:p w14:paraId="0EE3E777" w14:textId="77777777" w:rsidR="00A0067E" w:rsidRDefault="00467CDC">
      <w:pPr>
        <w:pStyle w:val="NormalWeb"/>
        <w:divId w:val="539785065"/>
      </w:pPr>
      <w:r>
        <w:t xml:space="preserve">To quickly remove rows with missing values, use the </w:t>
      </w:r>
      <w:proofErr w:type="spellStart"/>
      <w:r>
        <w:rPr>
          <w:rStyle w:val="Strong"/>
        </w:rPr>
        <w:t>dplyr</w:t>
      </w:r>
      <w:proofErr w:type="spellEnd"/>
      <w:r>
        <w:t xml:space="preserve"> function </w:t>
      </w:r>
      <w:proofErr w:type="spellStart"/>
      <w:r>
        <w:rPr>
          <w:rStyle w:val="HTMLCode"/>
        </w:rPr>
        <w:t>drop_</w:t>
      </w:r>
      <w:proofErr w:type="gramStart"/>
      <w:r>
        <w:rPr>
          <w:rStyle w:val="HTMLCode"/>
        </w:rPr>
        <w:t>na</w:t>
      </w:r>
      <w:proofErr w:type="spellEnd"/>
      <w:r>
        <w:rPr>
          <w:rStyle w:val="HTMLCode"/>
        </w:rPr>
        <w:t>(</w:t>
      </w:r>
      <w:proofErr w:type="gramEnd"/>
      <w:r>
        <w:rPr>
          <w:rStyle w:val="HTMLCode"/>
        </w:rPr>
        <w:t>)</w:t>
      </w:r>
      <w:r>
        <w:t>.</w:t>
      </w:r>
    </w:p>
    <w:p w14:paraId="583387F0" w14:textId="77777777" w:rsidR="00A0067E" w:rsidRDefault="00467CDC">
      <w:pPr>
        <w:pStyle w:val="NormalWeb"/>
        <w:divId w:val="539785065"/>
      </w:pPr>
      <w:r>
        <w:t xml:space="preserve">The original </w:t>
      </w:r>
      <w:proofErr w:type="spellStart"/>
      <w:r>
        <w:rPr>
          <w:rStyle w:val="HTMLCode"/>
        </w:rPr>
        <w:t>linelist</w:t>
      </w:r>
      <w:proofErr w:type="spellEnd"/>
      <w:r>
        <w:t xml:space="preserve"> has </w:t>
      </w:r>
      <w:proofErr w:type="spellStart"/>
      <w:r>
        <w:rPr>
          <w:rStyle w:val="HTMLCode"/>
        </w:rPr>
        <w:t>nrow</w:t>
      </w:r>
      <w:proofErr w:type="spellEnd"/>
      <w:r>
        <w:rPr>
          <w:rStyle w:val="HTMLCode"/>
        </w:rPr>
        <w:t>(</w:t>
      </w:r>
      <w:proofErr w:type="spellStart"/>
      <w:r>
        <w:rPr>
          <w:rStyle w:val="HTMLCode"/>
        </w:rPr>
        <w:t>linelist</w:t>
      </w:r>
      <w:proofErr w:type="spellEnd"/>
      <w:r>
        <w:rPr>
          <w:rStyle w:val="HTMLCode"/>
        </w:rPr>
        <w:t>)</w:t>
      </w:r>
      <w:r>
        <w:t xml:space="preserve"> rows. The adjusted number of rows is shown below:</w:t>
      </w:r>
    </w:p>
    <w:p w14:paraId="4BF2D582" w14:textId="77777777" w:rsidR="00A0067E" w:rsidRDefault="00467CDC">
      <w:pPr>
        <w:pStyle w:val="NormalWeb"/>
        <w:divId w:val="539785065"/>
      </w:pPr>
      <w:r>
        <w:t>You can specify to drop rows with missingness in certain columns:</w:t>
      </w:r>
    </w:p>
    <w:p w14:paraId="3DF5B577" w14:textId="77777777" w:rsidR="00A0067E" w:rsidRDefault="00467CDC">
      <w:pPr>
        <w:pStyle w:val="NormalWeb"/>
        <w:divId w:val="539785065"/>
      </w:pPr>
      <w:r>
        <w:lastRenderedPageBreak/>
        <w:t xml:space="preserve">You can list columns one after the other, or use </w:t>
      </w:r>
      <w:hyperlink w:anchor="clean_tidyselect" w:history="1">
        <w:r>
          <w:rPr>
            <w:rStyle w:val="Hyperlink"/>
          </w:rPr>
          <w:t>“</w:t>
        </w:r>
        <w:proofErr w:type="spellStart"/>
        <w:r>
          <w:rPr>
            <w:rStyle w:val="Hyperlink"/>
          </w:rPr>
          <w:t>tidyselect</w:t>
        </w:r>
        <w:proofErr w:type="spellEnd"/>
        <w:r>
          <w:rPr>
            <w:rStyle w:val="Hyperlink"/>
          </w:rPr>
          <w:t>” helper functions</w:t>
        </w:r>
      </w:hyperlink>
      <w:r>
        <w:t>:</w:t>
      </w:r>
    </w:p>
    <w:p w14:paraId="163F7CE3" w14:textId="77777777" w:rsidR="00A0067E" w:rsidRDefault="00467CDC">
      <w:pPr>
        <w:pStyle w:val="Heading3"/>
        <w:divId w:val="1638758767"/>
        <w:rPr>
          <w:rFonts w:eastAsia="Times New Roman"/>
        </w:rPr>
      </w:pPr>
      <w:r>
        <w:rPr>
          <w:rFonts w:eastAsia="Times New Roman"/>
        </w:rPr>
        <w:t xml:space="preserve">Handling </w:t>
      </w:r>
      <w:r>
        <w:rPr>
          <w:rStyle w:val="HTMLCode"/>
        </w:rPr>
        <w:t>NA</w:t>
      </w:r>
      <w:r>
        <w:rPr>
          <w:rFonts w:eastAsia="Times New Roman"/>
        </w:rPr>
        <w:t xml:space="preserve"> in </w:t>
      </w:r>
      <w:proofErr w:type="spellStart"/>
      <w:proofErr w:type="gramStart"/>
      <w:r>
        <w:rPr>
          <w:rStyle w:val="HTMLCode"/>
        </w:rPr>
        <w:t>ggplot</w:t>
      </w:r>
      <w:proofErr w:type="spellEnd"/>
      <w:r>
        <w:rPr>
          <w:rStyle w:val="HTMLCode"/>
        </w:rPr>
        <w:t>(</w:t>
      </w:r>
      <w:proofErr w:type="gramEnd"/>
      <w:r>
        <w:rPr>
          <w:rStyle w:val="HTMLCode"/>
        </w:rPr>
        <w:t>)</w:t>
      </w:r>
    </w:p>
    <w:p w14:paraId="1CA6BE19" w14:textId="77777777" w:rsidR="00A0067E" w:rsidRDefault="00467CDC">
      <w:pPr>
        <w:pStyle w:val="NormalWeb"/>
        <w:divId w:val="1638758767"/>
      </w:pPr>
      <w:r>
        <w:t>It is often wise to report the number of values excluded from a plot in a caption. Below is an example:</w:t>
      </w:r>
    </w:p>
    <w:p w14:paraId="43D7904F" w14:textId="77777777" w:rsidR="00A0067E" w:rsidRDefault="00467CDC">
      <w:pPr>
        <w:pStyle w:val="NormalWeb"/>
        <w:divId w:val="1638758767"/>
      </w:pPr>
      <w:r>
        <w:t xml:space="preserve">In </w:t>
      </w:r>
      <w:proofErr w:type="spellStart"/>
      <w:proofErr w:type="gramStart"/>
      <w:r>
        <w:rPr>
          <w:rStyle w:val="HTMLCode"/>
        </w:rPr>
        <w:t>ggplot</w:t>
      </w:r>
      <w:proofErr w:type="spellEnd"/>
      <w:r>
        <w:rPr>
          <w:rStyle w:val="HTMLCode"/>
        </w:rPr>
        <w:t>(</w:t>
      </w:r>
      <w:proofErr w:type="gramEnd"/>
      <w:r>
        <w:rPr>
          <w:rStyle w:val="HTMLCode"/>
        </w:rPr>
        <w:t>)</w:t>
      </w:r>
      <w:r>
        <w:t xml:space="preserve">, you can add </w:t>
      </w:r>
      <w:r>
        <w:rPr>
          <w:rStyle w:val="HTMLCode"/>
        </w:rPr>
        <w:t>labs()</w:t>
      </w:r>
      <w:r>
        <w:t xml:space="preserve"> and within it a </w:t>
      </w:r>
      <w:r>
        <w:rPr>
          <w:rStyle w:val="HTMLCode"/>
        </w:rPr>
        <w:t>caption =</w:t>
      </w:r>
      <w:r>
        <w:t xml:space="preserve">. In the caption, you can use </w:t>
      </w:r>
      <w:proofErr w:type="spellStart"/>
      <w:r>
        <w:rPr>
          <w:rStyle w:val="HTMLCode"/>
        </w:rPr>
        <w:t>str_</w:t>
      </w:r>
      <w:proofErr w:type="gramStart"/>
      <w:r>
        <w:rPr>
          <w:rStyle w:val="HTMLCode"/>
        </w:rPr>
        <w:t>glue</w:t>
      </w:r>
      <w:proofErr w:type="spellEnd"/>
      <w:r>
        <w:rPr>
          <w:rStyle w:val="HTMLCode"/>
        </w:rPr>
        <w:t>(</w:t>
      </w:r>
      <w:proofErr w:type="gramEnd"/>
      <w:r>
        <w:rPr>
          <w:rStyle w:val="HTMLCode"/>
        </w:rPr>
        <w:t>)</w:t>
      </w:r>
      <w:r>
        <w:t xml:space="preserve"> from </w:t>
      </w:r>
      <w:proofErr w:type="spellStart"/>
      <w:r>
        <w:rPr>
          <w:rStyle w:val="Strong"/>
        </w:rPr>
        <w:t>stringr</w:t>
      </w:r>
      <w:proofErr w:type="spellEnd"/>
      <w:r>
        <w:t xml:space="preserve"> package to paste values together into a sentence dynamically so they will adjust to the data. An example is below:</w:t>
      </w:r>
    </w:p>
    <w:p w14:paraId="3FC80EA0" w14:textId="77777777" w:rsidR="00A0067E" w:rsidRDefault="00467CDC">
      <w:pPr>
        <w:numPr>
          <w:ilvl w:val="0"/>
          <w:numId w:val="167"/>
        </w:numPr>
        <w:spacing w:before="100" w:beforeAutospacing="1" w:after="100" w:afterAutospacing="1"/>
        <w:divId w:val="1638758767"/>
        <w:rPr>
          <w:rFonts w:eastAsia="Times New Roman"/>
        </w:rPr>
      </w:pPr>
      <w:r>
        <w:rPr>
          <w:rFonts w:eastAsia="Times New Roman"/>
        </w:rPr>
        <w:t xml:space="preserve">Note the use of </w:t>
      </w:r>
      <w:r>
        <w:rPr>
          <w:rStyle w:val="HTMLCode"/>
        </w:rPr>
        <w:t>\n</w:t>
      </w:r>
      <w:r>
        <w:rPr>
          <w:rFonts w:eastAsia="Times New Roman"/>
        </w:rPr>
        <w:t xml:space="preserve"> for a new line.</w:t>
      </w:r>
    </w:p>
    <w:p w14:paraId="78E5E77D" w14:textId="77777777" w:rsidR="00A0067E" w:rsidRDefault="00467CDC">
      <w:pPr>
        <w:numPr>
          <w:ilvl w:val="0"/>
          <w:numId w:val="167"/>
        </w:numPr>
        <w:spacing w:before="100" w:beforeAutospacing="1" w:after="100" w:afterAutospacing="1"/>
        <w:divId w:val="1638758767"/>
        <w:rPr>
          <w:rFonts w:eastAsia="Times New Roman"/>
        </w:rPr>
      </w:pPr>
      <w:r>
        <w:rPr>
          <w:rFonts w:eastAsia="Times New Roman"/>
        </w:rPr>
        <w:t xml:space="preserve">Note that if multiple </w:t>
      </w:r>
      <w:proofErr w:type="gramStart"/>
      <w:r>
        <w:rPr>
          <w:rFonts w:eastAsia="Times New Roman"/>
        </w:rPr>
        <w:t>column</w:t>
      </w:r>
      <w:proofErr w:type="gramEnd"/>
      <w:r>
        <w:rPr>
          <w:rFonts w:eastAsia="Times New Roman"/>
        </w:rPr>
        <w:t xml:space="preserve"> would contribute to values not being plotted (e.g. age or sex if those are reflected in the plot), then you must filter on those columns as well to correctly calculate the number not shown.</w:t>
      </w:r>
    </w:p>
    <w:p w14:paraId="26EE9EAC" w14:textId="77777777" w:rsidR="00A0067E" w:rsidRDefault="00467CDC">
      <w:pPr>
        <w:pStyle w:val="NormalWeb"/>
        <w:divId w:val="1638758767"/>
      </w:pPr>
      <w:r>
        <w:t xml:space="preserve">Sometimes, it can be easier to save the string as an object in commands prior to the </w:t>
      </w:r>
      <w:proofErr w:type="spellStart"/>
      <w:proofErr w:type="gramStart"/>
      <w:r>
        <w:rPr>
          <w:rStyle w:val="HTMLCode"/>
        </w:rPr>
        <w:t>ggplot</w:t>
      </w:r>
      <w:proofErr w:type="spellEnd"/>
      <w:r>
        <w:rPr>
          <w:rStyle w:val="HTMLCode"/>
        </w:rPr>
        <w:t>(</w:t>
      </w:r>
      <w:proofErr w:type="gramEnd"/>
      <w:r>
        <w:rPr>
          <w:rStyle w:val="HTMLCode"/>
        </w:rPr>
        <w:t>)</w:t>
      </w:r>
      <w:r>
        <w:t xml:space="preserve"> command, and simply reference the named string object within the </w:t>
      </w:r>
      <w:proofErr w:type="spellStart"/>
      <w:r>
        <w:rPr>
          <w:rStyle w:val="HTMLCode"/>
        </w:rPr>
        <w:t>str_glue</w:t>
      </w:r>
      <w:proofErr w:type="spellEnd"/>
      <w:r>
        <w:rPr>
          <w:rStyle w:val="HTMLCode"/>
        </w:rPr>
        <w:t>()</w:t>
      </w:r>
      <w:r>
        <w:t>.</w:t>
      </w:r>
    </w:p>
    <w:p w14:paraId="2B49F47E" w14:textId="77777777" w:rsidR="00A0067E" w:rsidRDefault="00467CDC">
      <w:pPr>
        <w:pStyle w:val="Heading3"/>
        <w:divId w:val="972978096"/>
        <w:rPr>
          <w:rFonts w:eastAsia="Times New Roman"/>
        </w:rPr>
      </w:pPr>
      <w:r>
        <w:rPr>
          <w:rStyle w:val="HTMLCode"/>
        </w:rPr>
        <w:t>NA</w:t>
      </w:r>
      <w:r>
        <w:rPr>
          <w:rFonts w:eastAsia="Times New Roman"/>
        </w:rPr>
        <w:t xml:space="preserve"> in factors</w:t>
      </w:r>
    </w:p>
    <w:p w14:paraId="4F354E9A" w14:textId="77777777" w:rsidR="00A0067E" w:rsidRDefault="00467CDC">
      <w:pPr>
        <w:pStyle w:val="NormalWeb"/>
        <w:divId w:val="972978096"/>
      </w:pPr>
      <w:r>
        <w:t xml:space="preserve">If your column of interest is a factor, use </w:t>
      </w:r>
      <w:proofErr w:type="spellStart"/>
      <w:r>
        <w:rPr>
          <w:rStyle w:val="HTMLCode"/>
        </w:rPr>
        <w:t>fct_explicit_</w:t>
      </w:r>
      <w:proofErr w:type="gramStart"/>
      <w:r>
        <w:rPr>
          <w:rStyle w:val="HTMLCode"/>
        </w:rPr>
        <w:t>na</w:t>
      </w:r>
      <w:proofErr w:type="spellEnd"/>
      <w:r>
        <w:rPr>
          <w:rStyle w:val="HTMLCode"/>
        </w:rPr>
        <w:t>(</w:t>
      </w:r>
      <w:proofErr w:type="gramEnd"/>
      <w:r>
        <w:rPr>
          <w:rStyle w:val="HTMLCode"/>
        </w:rPr>
        <w:t>)</w:t>
      </w:r>
      <w:r>
        <w:t xml:space="preserve"> from the </w:t>
      </w:r>
      <w:proofErr w:type="spellStart"/>
      <w:r>
        <w:rPr>
          <w:rStyle w:val="Strong"/>
        </w:rPr>
        <w:t>forcats</w:t>
      </w:r>
      <w:proofErr w:type="spellEnd"/>
      <w:r>
        <w:t xml:space="preserve"> package to convert </w:t>
      </w:r>
      <w:r>
        <w:rPr>
          <w:rStyle w:val="HTMLCode"/>
        </w:rPr>
        <w:t>NA</w:t>
      </w:r>
      <w:r>
        <w:t xml:space="preserve"> values to a character value. See more detail in the </w:t>
      </w:r>
      <w:hyperlink w:anchor="factors" w:history="1">
        <w:r>
          <w:rPr>
            <w:rStyle w:val="Hyperlink"/>
          </w:rPr>
          <w:t>Factors</w:t>
        </w:r>
      </w:hyperlink>
      <w:r>
        <w:t xml:space="preserve"> page. By default, the new value is “(Missing)” but this can be adjusted via the </w:t>
      </w:r>
      <w:proofErr w:type="spellStart"/>
      <w:r>
        <w:rPr>
          <w:rStyle w:val="HTMLCode"/>
        </w:rPr>
        <w:t>na_level</w:t>
      </w:r>
      <w:proofErr w:type="spellEnd"/>
      <w:r>
        <w:rPr>
          <w:rStyle w:val="HTMLCode"/>
        </w:rPr>
        <w:t xml:space="preserve"> =</w:t>
      </w:r>
      <w:r>
        <w:t xml:space="preserve"> argument.</w:t>
      </w:r>
    </w:p>
    <w:p w14:paraId="4B155910" w14:textId="77777777" w:rsidR="00A0067E" w:rsidRDefault="00467CDC">
      <w:pPr>
        <w:pStyle w:val="Heading2"/>
        <w:divId w:val="1388722630"/>
        <w:rPr>
          <w:rFonts w:eastAsia="Times New Roman"/>
        </w:rPr>
      </w:pPr>
      <w:r>
        <w:rPr>
          <w:rFonts w:eastAsia="Times New Roman"/>
        </w:rPr>
        <w:t>Imputation</w:t>
      </w:r>
    </w:p>
    <w:p w14:paraId="0D06A2F7" w14:textId="77777777" w:rsidR="00A0067E" w:rsidRDefault="00467CDC">
      <w:pPr>
        <w:pStyle w:val="NormalWeb"/>
        <w:divId w:val="1388722630"/>
      </w:pPr>
      <w:r>
        <w:t>Sometimes, when analyzing your data, it will be important to “fill in the gaps” and impute missing data While you can always simply analyze a dataset after removing all missing values, this can cause problems in many ways. Here are two examples:</w:t>
      </w:r>
    </w:p>
    <w:p w14:paraId="52A6A3A3" w14:textId="77777777" w:rsidR="00A0067E" w:rsidRDefault="00467CDC">
      <w:pPr>
        <w:pStyle w:val="NormalWeb"/>
        <w:numPr>
          <w:ilvl w:val="0"/>
          <w:numId w:val="168"/>
        </w:numPr>
        <w:divId w:val="1388722630"/>
      </w:pPr>
      <w:r>
        <w:t xml:space="preserve">By removing all observations with missing values or variables with a large amount of missing data, you might reduce your power or ability to do some types of analysis. For example, as we discovered earlier, only a small fraction of the observations in our </w:t>
      </w:r>
      <w:proofErr w:type="spellStart"/>
      <w:r>
        <w:t>linelist</w:t>
      </w:r>
      <w:proofErr w:type="spellEnd"/>
      <w:r>
        <w:t xml:space="preserve"> dataset have no missing data across </w:t>
      </w:r>
      <w:proofErr w:type="gramStart"/>
      <w:r>
        <w:t>all of</w:t>
      </w:r>
      <w:proofErr w:type="gramEnd"/>
      <w:r>
        <w:t xml:space="preserve"> our variables. If we removed the majority of our </w:t>
      </w:r>
      <w:proofErr w:type="gramStart"/>
      <w:r>
        <w:t>dataset</w:t>
      </w:r>
      <w:proofErr w:type="gramEnd"/>
      <w:r>
        <w:t xml:space="preserve"> we’d be losing a lot of information! </w:t>
      </w:r>
      <w:proofErr w:type="gramStart"/>
      <w:r>
        <w:t>And,</w:t>
      </w:r>
      <w:proofErr w:type="gramEnd"/>
      <w:r>
        <w:t xml:space="preserve"> most of our variables have some amount of missing data–for most analysis it’s probably not reasonable to drop every variable that has a lot of missing data either.</w:t>
      </w:r>
    </w:p>
    <w:p w14:paraId="5DE0901C" w14:textId="77777777" w:rsidR="00A0067E" w:rsidRDefault="00467CDC">
      <w:pPr>
        <w:pStyle w:val="NormalWeb"/>
        <w:numPr>
          <w:ilvl w:val="0"/>
          <w:numId w:val="168"/>
        </w:numPr>
        <w:divId w:val="1388722630"/>
      </w:pPr>
      <w:r>
        <w:t xml:space="preserve">Depending on why your data is missing, analysis of only non-missing data might lead to biased or misleading results. For example, as we learned </w:t>
      </w:r>
      <w:proofErr w:type="gramStart"/>
      <w:r>
        <w:t>earlier</w:t>
      </w:r>
      <w:proofErr w:type="gramEnd"/>
      <w:r>
        <w:t xml:space="preserve"> we are missing data for some patients about whether they’ve had some important symptoms like fever or cough. But, as one possibility, maybe that information </w:t>
      </w:r>
      <w:proofErr w:type="gramStart"/>
      <w:r>
        <w:t>wasn’t</w:t>
      </w:r>
      <w:proofErr w:type="gramEnd"/>
      <w:r>
        <w:t xml:space="preserve"> recorded for people that just obviously weren’t very sick. In that case, if we just removed these </w:t>
      </w:r>
      <w:proofErr w:type="gramStart"/>
      <w:r>
        <w:t>observations</w:t>
      </w:r>
      <w:proofErr w:type="gramEnd"/>
      <w:r>
        <w:t xml:space="preserve"> we’d be </w:t>
      </w:r>
      <w:r>
        <w:lastRenderedPageBreak/>
        <w:t>excluding some of the healthiest people in our dataset and that might really bias any results.</w:t>
      </w:r>
    </w:p>
    <w:p w14:paraId="0B057198" w14:textId="77777777" w:rsidR="00A0067E" w:rsidRDefault="00467CDC">
      <w:pPr>
        <w:pStyle w:val="NormalWeb"/>
        <w:divId w:val="1388722630"/>
      </w:pPr>
      <w:proofErr w:type="gramStart"/>
      <w:r>
        <w:t>It’s</w:t>
      </w:r>
      <w:proofErr w:type="gramEnd"/>
      <w:r>
        <w:t xml:space="preserve"> important to think about why your data might be missing in addition to seeing how much is missing. Doing this can help you decide how important it might be to impute missing data, </w:t>
      </w:r>
      <w:proofErr w:type="gramStart"/>
      <w:r>
        <w:t>and also</w:t>
      </w:r>
      <w:proofErr w:type="gramEnd"/>
      <w:r>
        <w:t xml:space="preserve"> which method of imputing missing data might be best in your situation.</w:t>
      </w:r>
    </w:p>
    <w:p w14:paraId="6AE38B83" w14:textId="77777777" w:rsidR="00A0067E" w:rsidRDefault="00467CDC">
      <w:pPr>
        <w:pStyle w:val="Heading3"/>
        <w:divId w:val="452098778"/>
        <w:rPr>
          <w:rFonts w:eastAsia="Times New Roman"/>
        </w:rPr>
      </w:pPr>
      <w:r>
        <w:rPr>
          <w:rFonts w:eastAsia="Times New Roman"/>
        </w:rPr>
        <w:t>Types of missing data</w:t>
      </w:r>
    </w:p>
    <w:p w14:paraId="366C22BE" w14:textId="77777777" w:rsidR="00A0067E" w:rsidRDefault="00467CDC">
      <w:pPr>
        <w:pStyle w:val="NormalWeb"/>
        <w:divId w:val="452098778"/>
      </w:pPr>
      <w:r>
        <w:t>Here are three general types of missing data:</w:t>
      </w:r>
    </w:p>
    <w:p w14:paraId="6D7D9A21" w14:textId="77777777" w:rsidR="00A0067E" w:rsidRDefault="00467CDC">
      <w:pPr>
        <w:pStyle w:val="NormalWeb"/>
        <w:numPr>
          <w:ilvl w:val="0"/>
          <w:numId w:val="169"/>
        </w:numPr>
        <w:divId w:val="452098778"/>
      </w:pPr>
      <w:r>
        <w:rPr>
          <w:rStyle w:val="Strong"/>
        </w:rPr>
        <w:t>Missing Completely at Random</w:t>
      </w:r>
      <w:r>
        <w:t xml:space="preserve"> (MCAR). This means that there is no relationship between the probability of data being missing and any of the other variables in your data. The probability of being missing is the same for all cases This is a rare situation. </w:t>
      </w:r>
      <w:proofErr w:type="gramStart"/>
      <w:r>
        <w:t>But,</w:t>
      </w:r>
      <w:proofErr w:type="gramEnd"/>
      <w:r>
        <w:t xml:space="preserve"> if you have strong reason to believe your data is MCAR analyzing only non-missing data without imputing won’t bias your results (although you may lose some power). [TODO: consider discussing statistical tests for MCAR]</w:t>
      </w:r>
    </w:p>
    <w:p w14:paraId="068ECC4B" w14:textId="77777777" w:rsidR="00A0067E" w:rsidRDefault="00467CDC">
      <w:pPr>
        <w:pStyle w:val="NormalWeb"/>
        <w:numPr>
          <w:ilvl w:val="0"/>
          <w:numId w:val="169"/>
        </w:numPr>
        <w:divId w:val="452098778"/>
      </w:pPr>
      <w:r>
        <w:rPr>
          <w:rStyle w:val="Strong"/>
        </w:rPr>
        <w:t>Missing at Random</w:t>
      </w:r>
      <w:r>
        <w:t xml:space="preserve"> (MAR). This name is </w:t>
      </w:r>
      <w:proofErr w:type="gramStart"/>
      <w:r>
        <w:t>actually a</w:t>
      </w:r>
      <w:proofErr w:type="gramEnd"/>
      <w:r>
        <w:t xml:space="preserve"> bit misleading as MAR means that your data is missing in a systematic, predictable way based on the other information you have. For example, maybe every observation in our dataset with a missing value for fever was actually not recorded because every patient with chills and </w:t>
      </w:r>
      <w:proofErr w:type="spellStart"/>
      <w:r>
        <w:t>and</w:t>
      </w:r>
      <w:proofErr w:type="spellEnd"/>
      <w:r>
        <w:t xml:space="preserve"> aches was just assumed to have a </w:t>
      </w:r>
      <w:proofErr w:type="gramStart"/>
      <w:r>
        <w:t>fever</w:t>
      </w:r>
      <w:proofErr w:type="gramEnd"/>
      <w:r>
        <w:t xml:space="preserve"> so their temperature was never taken. If true, we could easily predict that every missing observation with chills and aches has a fever as well and use this information to impute our missing data. In practice, this is more of a spectrum. Maybe if a patient had both chills and </w:t>
      </w:r>
      <w:proofErr w:type="gramStart"/>
      <w:r>
        <w:t>aches</w:t>
      </w:r>
      <w:proofErr w:type="gramEnd"/>
      <w:r>
        <w:t xml:space="preserve"> they were more likely to have a fever as well if they didn’t have their temperature taken, but not always. This is still predictable even if it </w:t>
      </w:r>
      <w:proofErr w:type="gramStart"/>
      <w:r>
        <w:t>isn’t</w:t>
      </w:r>
      <w:proofErr w:type="gramEnd"/>
      <w:r>
        <w:t xml:space="preserve"> perfectly predictable. This is a common type of missing data</w:t>
      </w:r>
    </w:p>
    <w:p w14:paraId="2F4006BB" w14:textId="77777777" w:rsidR="00A0067E" w:rsidRDefault="00467CDC">
      <w:pPr>
        <w:pStyle w:val="NormalWeb"/>
        <w:numPr>
          <w:ilvl w:val="0"/>
          <w:numId w:val="169"/>
        </w:numPr>
        <w:divId w:val="452098778"/>
      </w:pPr>
      <w:r>
        <w:rPr>
          <w:rStyle w:val="Strong"/>
        </w:rPr>
        <w:t>Missing not at Random</w:t>
      </w:r>
      <w:r>
        <w:t xml:space="preserve"> (MNAR). Sometimes, this is also called </w:t>
      </w:r>
      <w:r>
        <w:rPr>
          <w:rStyle w:val="Strong"/>
        </w:rPr>
        <w:t>Not Missing at Random</w:t>
      </w:r>
      <w:r>
        <w:t xml:space="preserve"> (NMAR). This assumes that the probability of a value being missing is NOT systematic or predictable using the other information we have but also </w:t>
      </w:r>
      <w:proofErr w:type="gramStart"/>
      <w:r>
        <w:t>isn’t</w:t>
      </w:r>
      <w:proofErr w:type="gramEnd"/>
      <w:r>
        <w:t xml:space="preserve"> missing randomly. In this situation data is missing for unknown reasons or for reasons you </w:t>
      </w:r>
      <w:proofErr w:type="gramStart"/>
      <w:r>
        <w:t>don’t</w:t>
      </w:r>
      <w:proofErr w:type="gramEnd"/>
      <w:r>
        <w:t xml:space="preserve"> have any information about. For example, in our dataset maybe information on age is missing because some very elderly patients either </w:t>
      </w:r>
      <w:proofErr w:type="gramStart"/>
      <w:r>
        <w:t>don’t</w:t>
      </w:r>
      <w:proofErr w:type="gramEnd"/>
      <w:r>
        <w:t xml:space="preserve"> know or refuse to say how old they are. In this situation, missing data on age is related to the value itself (and thus </w:t>
      </w:r>
      <w:proofErr w:type="gramStart"/>
      <w:r>
        <w:t>isn’t</w:t>
      </w:r>
      <w:proofErr w:type="gramEnd"/>
      <w:r>
        <w:t xml:space="preserve"> random) and isn’t predictable based on the other information we have. MNAR is complex and often the best way of dealing with this is to try to collect more data or information about why the data is missing rather than attempt to impute it.</w:t>
      </w:r>
    </w:p>
    <w:p w14:paraId="464EF13A" w14:textId="77777777" w:rsidR="00A0067E" w:rsidRDefault="00467CDC">
      <w:pPr>
        <w:pStyle w:val="NormalWeb"/>
        <w:divId w:val="452098778"/>
      </w:pPr>
      <w:r>
        <w:t xml:space="preserve">In general, imputing MCAR data is often </w:t>
      </w:r>
      <w:proofErr w:type="gramStart"/>
      <w:r>
        <w:t>fairly simple</w:t>
      </w:r>
      <w:proofErr w:type="gramEnd"/>
      <w:r>
        <w:t>, while MNAR is very challenging if not impossible. Many of the common data imputation methods assume MAR.</w:t>
      </w:r>
    </w:p>
    <w:p w14:paraId="5D8907E0" w14:textId="77777777" w:rsidR="00A0067E" w:rsidRDefault="00467CDC">
      <w:pPr>
        <w:pStyle w:val="Heading3"/>
        <w:divId w:val="974337443"/>
        <w:rPr>
          <w:rFonts w:eastAsia="Times New Roman"/>
        </w:rPr>
      </w:pPr>
      <w:r>
        <w:rPr>
          <w:rFonts w:eastAsia="Times New Roman"/>
        </w:rPr>
        <w:t>Useful packages</w:t>
      </w:r>
    </w:p>
    <w:p w14:paraId="6CFFF2FD" w14:textId="77777777" w:rsidR="00A0067E" w:rsidRDefault="00467CDC">
      <w:pPr>
        <w:pStyle w:val="NormalWeb"/>
        <w:divId w:val="974337443"/>
      </w:pPr>
      <w:r>
        <w:t xml:space="preserve">Some useful packages for imputing missing data are </w:t>
      </w:r>
      <w:proofErr w:type="spellStart"/>
      <w:r>
        <w:t>Mmisc</w:t>
      </w:r>
      <w:proofErr w:type="spellEnd"/>
      <w:r>
        <w:t xml:space="preserve">, </w:t>
      </w:r>
      <w:proofErr w:type="spellStart"/>
      <w:r>
        <w:t>missForest</w:t>
      </w:r>
      <w:proofErr w:type="spellEnd"/>
      <w:r>
        <w:t xml:space="preserve"> (which uses random forests to impute missing data), and mice (Multivariate Imputation by Chained Equations). For </w:t>
      </w:r>
      <w:r>
        <w:lastRenderedPageBreak/>
        <w:t xml:space="preserve">this section </w:t>
      </w:r>
      <w:proofErr w:type="gramStart"/>
      <w:r>
        <w:t>we’ll</w:t>
      </w:r>
      <w:proofErr w:type="gramEnd"/>
      <w:r>
        <w:t xml:space="preserve"> just use the mice package, which implements a variety of techniques. The maintainer of the mice package has published an online book about imputing missing data that goes into more detail here (</w:t>
      </w:r>
      <w:hyperlink r:id="rId308" w:history="1">
        <w:r>
          <w:rPr>
            <w:rStyle w:val="Hyperlink"/>
          </w:rPr>
          <w:t>https://stefvanbuuren.name/fimd/</w:t>
        </w:r>
      </w:hyperlink>
      <w:r>
        <w:t>).</w:t>
      </w:r>
    </w:p>
    <w:p w14:paraId="3219D337" w14:textId="77777777" w:rsidR="00A0067E" w:rsidRDefault="00467CDC">
      <w:pPr>
        <w:pStyle w:val="NormalWeb"/>
        <w:divId w:val="974337443"/>
      </w:pPr>
      <w:r>
        <w:t>Here is the code to load the mice package:</w:t>
      </w:r>
    </w:p>
    <w:p w14:paraId="23C8AFD6" w14:textId="77777777" w:rsidR="00A0067E" w:rsidRDefault="00467CDC">
      <w:pPr>
        <w:pStyle w:val="Heading3"/>
        <w:divId w:val="1212228729"/>
        <w:rPr>
          <w:rFonts w:eastAsia="Times New Roman"/>
        </w:rPr>
      </w:pPr>
      <w:r>
        <w:rPr>
          <w:rFonts w:eastAsia="Times New Roman"/>
        </w:rPr>
        <w:t>Mean Imputation</w:t>
      </w:r>
    </w:p>
    <w:p w14:paraId="650E69D3" w14:textId="77777777" w:rsidR="00A0067E" w:rsidRDefault="00467CDC">
      <w:pPr>
        <w:pStyle w:val="NormalWeb"/>
        <w:divId w:val="1212228729"/>
      </w:pPr>
      <w:r>
        <w:t xml:space="preserve">Sometimes if you are doing a simple analysis or </w:t>
      </w:r>
      <w:proofErr w:type="gramStart"/>
      <w:r>
        <w:t>you have</w:t>
      </w:r>
      <w:proofErr w:type="gramEnd"/>
      <w:r>
        <w:t xml:space="preserve"> strong reason to think you can assume MCAR, you can simply set missing numerical values to the mean of that variable. Perhaps we can assume that missing temperature measurements in our dataset were either MCAR or were just normal values. Here is the code to create a new variable that replaces missing temperature values with the mean temperature value in our dataset. However, in many situations replacing data with the mean can lead to bias, so be careful.</w:t>
      </w:r>
    </w:p>
    <w:p w14:paraId="74FEAF9F" w14:textId="77777777" w:rsidR="00A0067E" w:rsidRDefault="00467CDC">
      <w:pPr>
        <w:pStyle w:val="NormalWeb"/>
        <w:divId w:val="1212228729"/>
      </w:pPr>
      <w:r>
        <w:t xml:space="preserve">You could also do a similar process for replacing categorical data with a specific value. For our dataset, imagine you knew that all observations with a missing value for their outcome (which can be “Death” or “Recover”) were </w:t>
      </w:r>
      <w:proofErr w:type="gramStart"/>
      <w:r>
        <w:t>actually people</w:t>
      </w:r>
      <w:proofErr w:type="gramEnd"/>
      <w:r>
        <w:t xml:space="preserve"> that died (note: this is not actually true for this dataset):</w:t>
      </w:r>
    </w:p>
    <w:p w14:paraId="69A45D25" w14:textId="77777777" w:rsidR="00A0067E" w:rsidRDefault="00467CDC">
      <w:pPr>
        <w:pStyle w:val="Heading3"/>
        <w:divId w:val="1461729008"/>
        <w:rPr>
          <w:rFonts w:eastAsia="Times New Roman"/>
        </w:rPr>
      </w:pPr>
      <w:r>
        <w:rPr>
          <w:rFonts w:eastAsia="Times New Roman"/>
        </w:rPr>
        <w:t>Regression imputation</w:t>
      </w:r>
    </w:p>
    <w:p w14:paraId="61965458" w14:textId="77777777" w:rsidR="00A0067E" w:rsidRDefault="00467CDC">
      <w:pPr>
        <w:pStyle w:val="NormalWeb"/>
        <w:divId w:val="1461729008"/>
      </w:pPr>
      <w:r>
        <w:t xml:space="preserve">A somewhat more advanced method is to use some sort of statistical model to predict what a missing value is likely to be and replace it with the predicted value. Here is an example of creating predicted values for all the observations where temperature is missing, but age and fever are not, using simple linear regression using fever status and age in years as predictors. In practice </w:t>
      </w:r>
      <w:proofErr w:type="gramStart"/>
      <w:r>
        <w:t>you’d</w:t>
      </w:r>
      <w:proofErr w:type="gramEnd"/>
      <w:r>
        <w:t xml:space="preserve"> want to use a better model than this sort of simple approach.</w:t>
      </w:r>
    </w:p>
    <w:p w14:paraId="5F2E9021" w14:textId="77777777" w:rsidR="00A0067E" w:rsidRDefault="00467CDC">
      <w:pPr>
        <w:pStyle w:val="NormalWeb"/>
        <w:divId w:val="1461729008"/>
      </w:pPr>
      <w:r>
        <w:t>Or, using the same modeling approach through the mice package to create imputed values for the missing temperature observations:</w:t>
      </w:r>
    </w:p>
    <w:p w14:paraId="185C2BDD" w14:textId="77777777" w:rsidR="00A0067E" w:rsidRDefault="00467CDC">
      <w:pPr>
        <w:pStyle w:val="NormalWeb"/>
        <w:divId w:val="1461729008"/>
      </w:pPr>
      <w:r>
        <w:t xml:space="preserve">This is the same type of approach by some more advanced methods like using the </w:t>
      </w:r>
      <w:proofErr w:type="spellStart"/>
      <w:r>
        <w:t>missForest</w:t>
      </w:r>
      <w:proofErr w:type="spellEnd"/>
      <w:r>
        <w:t xml:space="preserve"> package to replace missing data with predicted values. In that case, the prediction model is a random forest instead of a linear regression. You can use other types of models to do this as well. However, while this approach works well under MCAR you should be a bit careful if you believe MAR or MNAR more accurately describes your situation. The quality of your imputation will depend on how good your prediction model is and even with a very good model the variability of your imputed data may be underestimated.</w:t>
      </w:r>
    </w:p>
    <w:p w14:paraId="230B8A04" w14:textId="77777777" w:rsidR="00A0067E" w:rsidRDefault="00467CDC">
      <w:pPr>
        <w:pStyle w:val="Heading3"/>
        <w:divId w:val="926966049"/>
        <w:rPr>
          <w:rFonts w:eastAsia="Times New Roman"/>
        </w:rPr>
      </w:pPr>
      <w:r>
        <w:rPr>
          <w:rFonts w:eastAsia="Times New Roman"/>
        </w:rPr>
        <w:t>LOCF and BOCF</w:t>
      </w:r>
    </w:p>
    <w:p w14:paraId="0CBA6EEF" w14:textId="77777777" w:rsidR="00A0067E" w:rsidRDefault="00467CDC">
      <w:pPr>
        <w:pStyle w:val="NormalWeb"/>
        <w:divId w:val="926966049"/>
      </w:pPr>
      <w:r>
        <w:t>Last observation carried forward (LOCF) and baseline observation carried forward (BOCF) are imputation methods for time series/longitudinal data. The idea is to take the previous observed value as a replacement for the missing data. When multiple values are missing in succession, the method searches for the last observed value.</w:t>
      </w:r>
    </w:p>
    <w:p w14:paraId="673E7221" w14:textId="77777777" w:rsidR="00A0067E" w:rsidRDefault="00467CDC">
      <w:pPr>
        <w:pStyle w:val="NormalWeb"/>
        <w:divId w:val="926966049"/>
      </w:pPr>
      <w:r>
        <w:lastRenderedPageBreak/>
        <w:t xml:space="preserve">The </w:t>
      </w:r>
      <w:proofErr w:type="gramStart"/>
      <w:r>
        <w:rPr>
          <w:rStyle w:val="HTMLCode"/>
        </w:rPr>
        <w:t>fill(</w:t>
      </w:r>
      <w:proofErr w:type="gramEnd"/>
      <w:r>
        <w:rPr>
          <w:rStyle w:val="HTMLCode"/>
        </w:rPr>
        <w:t>)</w:t>
      </w:r>
      <w:r>
        <w:t xml:space="preserve"> function from the </w:t>
      </w:r>
      <w:proofErr w:type="spellStart"/>
      <w:r>
        <w:rPr>
          <w:rStyle w:val="Strong"/>
        </w:rPr>
        <w:t>tidyr</w:t>
      </w:r>
      <w:proofErr w:type="spellEnd"/>
      <w:r>
        <w:t xml:space="preserve"> package can be used for both LOCF and BOCF imputation (however, other packages such as </w:t>
      </w:r>
      <w:r>
        <w:rPr>
          <w:rStyle w:val="Strong"/>
        </w:rPr>
        <w:t>HMISC</w:t>
      </w:r>
      <w:r>
        <w:t xml:space="preserve">, </w:t>
      </w:r>
      <w:r>
        <w:rPr>
          <w:rStyle w:val="Strong"/>
        </w:rPr>
        <w:t>zoo</w:t>
      </w:r>
      <w:r>
        <w:t xml:space="preserve">, and </w:t>
      </w:r>
      <w:proofErr w:type="spellStart"/>
      <w:r>
        <w:rPr>
          <w:rStyle w:val="Strong"/>
        </w:rPr>
        <w:t>data.table</w:t>
      </w:r>
      <w:proofErr w:type="spellEnd"/>
      <w:r>
        <w:t xml:space="preserve"> also include methods for doing this). To show the </w:t>
      </w:r>
      <w:proofErr w:type="gramStart"/>
      <w:r>
        <w:rPr>
          <w:rStyle w:val="HTMLCode"/>
        </w:rPr>
        <w:t>fill(</w:t>
      </w:r>
      <w:proofErr w:type="gramEnd"/>
      <w:r>
        <w:rPr>
          <w:rStyle w:val="HTMLCode"/>
        </w:rPr>
        <w:t>)</w:t>
      </w:r>
      <w:r>
        <w:t xml:space="preserve"> syntax we’ll make up a simple time series dataset containing the number of cases of a disease for each quarter of the years 2000 and 2001. However, the year value for subsequent quarters after Q1 are missing so </w:t>
      </w:r>
      <w:proofErr w:type="gramStart"/>
      <w:r>
        <w:t>we’ll</w:t>
      </w:r>
      <w:proofErr w:type="gramEnd"/>
      <w:r>
        <w:t xml:space="preserve"> need to impute them. The </w:t>
      </w:r>
      <w:proofErr w:type="gramStart"/>
      <w:r>
        <w:rPr>
          <w:rStyle w:val="HTMLCode"/>
        </w:rPr>
        <w:t>fill(</w:t>
      </w:r>
      <w:proofErr w:type="gramEnd"/>
      <w:r>
        <w:rPr>
          <w:rStyle w:val="HTMLCode"/>
        </w:rPr>
        <w:t>)</w:t>
      </w:r>
      <w:r>
        <w:t xml:space="preserve"> junction is also demonstrated in the </w:t>
      </w:r>
      <w:hyperlink w:anchor="pivoting-data" w:history="1">
        <w:r>
          <w:rPr>
            <w:rStyle w:val="Hyperlink"/>
          </w:rPr>
          <w:t>Pivoting data</w:t>
        </w:r>
      </w:hyperlink>
      <w:r>
        <w:t xml:space="preserve"> page.</w:t>
      </w:r>
    </w:p>
    <w:p w14:paraId="61AD5BBD" w14:textId="77777777" w:rsidR="00A0067E" w:rsidRDefault="00467CDC">
      <w:pPr>
        <w:pStyle w:val="NormalWeb"/>
        <w:divId w:val="926966049"/>
      </w:pPr>
      <w:r>
        <w:t xml:space="preserve">Note: make sure your data are sorted correctly before using the </w:t>
      </w:r>
      <w:proofErr w:type="gramStart"/>
      <w:r>
        <w:rPr>
          <w:rStyle w:val="HTMLCode"/>
        </w:rPr>
        <w:t>fill(</w:t>
      </w:r>
      <w:proofErr w:type="gramEnd"/>
      <w:r>
        <w:rPr>
          <w:rStyle w:val="HTMLCode"/>
        </w:rPr>
        <w:t>)</w:t>
      </w:r>
      <w:r>
        <w:t xml:space="preserve"> function. </w:t>
      </w:r>
      <w:proofErr w:type="gramStart"/>
      <w:r>
        <w:rPr>
          <w:rStyle w:val="HTMLCode"/>
        </w:rPr>
        <w:t>fill(</w:t>
      </w:r>
      <w:proofErr w:type="gramEnd"/>
      <w:r>
        <w:rPr>
          <w:rStyle w:val="HTMLCode"/>
        </w:rPr>
        <w:t>)</w:t>
      </w:r>
      <w:r>
        <w:t xml:space="preserve"> defaults to filling “down” but you can also impute values in different directions by changing the </w:t>
      </w:r>
      <w:r>
        <w:rPr>
          <w:rStyle w:val="HTMLCode"/>
        </w:rPr>
        <w:t>.direction</w:t>
      </w:r>
      <w:r>
        <w:t xml:space="preserve"> parameter. We can make a similar dataset where the year value is recorded only at the end of the year and missing for earlier quarters:</w:t>
      </w:r>
    </w:p>
    <w:p w14:paraId="52A5563F" w14:textId="77777777" w:rsidR="00A0067E" w:rsidRDefault="00467CDC">
      <w:pPr>
        <w:pStyle w:val="NormalWeb"/>
        <w:divId w:val="926966049"/>
      </w:pPr>
      <w:r>
        <w:t xml:space="preserve">In this example, LOCF and BOCF are clearly the right things to do, but in more complicated situations it may be harder to decide if these methods are appropriate. For example, you may have missing laboratory values for a hospital patient after the first day. Sometimes, this can mean the lab values </w:t>
      </w:r>
      <w:proofErr w:type="gramStart"/>
      <w:r>
        <w:t>didn’t</w:t>
      </w:r>
      <w:proofErr w:type="gramEnd"/>
      <w:r>
        <w:t xml:space="preserve"> change…but it could also mean the patient recovered and their values would be very different after the first day! Use these methods with caution.</w:t>
      </w:r>
    </w:p>
    <w:p w14:paraId="2BEAA101" w14:textId="77777777" w:rsidR="00A0067E" w:rsidRDefault="00467CDC">
      <w:pPr>
        <w:pStyle w:val="Heading3"/>
        <w:divId w:val="1721173561"/>
        <w:rPr>
          <w:rFonts w:eastAsia="Times New Roman"/>
        </w:rPr>
      </w:pPr>
      <w:r>
        <w:rPr>
          <w:rFonts w:eastAsia="Times New Roman"/>
        </w:rPr>
        <w:t>Multiple Imputation</w:t>
      </w:r>
    </w:p>
    <w:p w14:paraId="632F6F57" w14:textId="77777777" w:rsidR="00A0067E" w:rsidRDefault="00467CDC">
      <w:pPr>
        <w:pStyle w:val="NormalWeb"/>
        <w:divId w:val="1721173561"/>
      </w:pPr>
      <w:r>
        <w:t>The online book we mentioned earlier by the author of the mice package (</w:t>
      </w:r>
      <w:hyperlink r:id="rId309" w:history="1">
        <w:r>
          <w:rPr>
            <w:rStyle w:val="Hyperlink"/>
          </w:rPr>
          <w:t>https://stefvanbuuren.name/fimd/</w:t>
        </w:r>
      </w:hyperlink>
      <w:r>
        <w:t xml:space="preserve">) contains a detailed explanation of multiple imputation and why </w:t>
      </w:r>
      <w:proofErr w:type="gramStart"/>
      <w:r>
        <w:t>you’d</w:t>
      </w:r>
      <w:proofErr w:type="gramEnd"/>
      <w:r>
        <w:t xml:space="preserve"> want to use it. </w:t>
      </w:r>
      <w:proofErr w:type="gramStart"/>
      <w:r>
        <w:t>But,</w:t>
      </w:r>
      <w:proofErr w:type="gramEnd"/>
      <w:r>
        <w:t xml:space="preserve"> here is a basic explanation of the method:</w:t>
      </w:r>
    </w:p>
    <w:p w14:paraId="2DCF3D7D" w14:textId="77777777" w:rsidR="00A0067E" w:rsidRDefault="00467CDC">
      <w:pPr>
        <w:pStyle w:val="NormalWeb"/>
        <w:divId w:val="1721173561"/>
      </w:pPr>
      <w:r>
        <w:t xml:space="preserve">When you do multiple imputation, you create multiple datasets with the missing values imputed to plausible data values (depending on your research data you might want to create more or less of these imputed datasets, but the mice package sets the default number to 5). The difference is that rather than a single, specific value each imputed value is drawn from an estimated distribution (so it includes some randomness). As a result, each of these datasets will have slightly different </w:t>
      </w:r>
      <w:proofErr w:type="spellStart"/>
      <w:r>
        <w:t>different</w:t>
      </w:r>
      <w:proofErr w:type="spellEnd"/>
      <w:r>
        <w:t xml:space="preserve"> imputed values (however, the non-missing data will be the same in each of these imputed datasets). You still use some sort of predictive model to do the imputation in each of these new datasets (mice has many options for prediction methods including </w:t>
      </w:r>
      <w:r>
        <w:rPr>
          <w:rStyle w:val="Emphasis"/>
        </w:rPr>
        <w:t>Predictive Mean Matching</w:t>
      </w:r>
      <w:r>
        <w:t xml:space="preserve">, </w:t>
      </w:r>
      <w:r>
        <w:rPr>
          <w:rStyle w:val="Emphasis"/>
        </w:rPr>
        <w:t>logistic regression</w:t>
      </w:r>
      <w:r>
        <w:t xml:space="preserve">, and </w:t>
      </w:r>
      <w:r>
        <w:rPr>
          <w:rStyle w:val="Emphasis"/>
        </w:rPr>
        <w:t>random forest</w:t>
      </w:r>
      <w:r>
        <w:t>) but the mice package can take care of many of the modeling details.</w:t>
      </w:r>
    </w:p>
    <w:p w14:paraId="0276B8EF" w14:textId="77777777" w:rsidR="00A0067E" w:rsidRDefault="00467CDC">
      <w:pPr>
        <w:pStyle w:val="NormalWeb"/>
        <w:divId w:val="1721173561"/>
      </w:pPr>
      <w:r>
        <w:t>Then, once you have created these new imputed datasets, you can apply then apply whatever statistical model or analysis you were planning to do for each of these new imputed datasets and pool the results of these models together. This works very well to reduce bias in both MCAR and many MAR settings and often results in more accurate standard error estimates.</w:t>
      </w:r>
    </w:p>
    <w:p w14:paraId="1FA1581B" w14:textId="77777777" w:rsidR="00A0067E" w:rsidRDefault="00467CDC">
      <w:pPr>
        <w:pStyle w:val="NormalWeb"/>
        <w:divId w:val="1721173561"/>
      </w:pPr>
      <w:r>
        <w:t xml:space="preserve">Here is an example of applying the Multiple Imputation process to predict temperature in our </w:t>
      </w:r>
      <w:proofErr w:type="spellStart"/>
      <w:r>
        <w:t>linelist</w:t>
      </w:r>
      <w:proofErr w:type="spellEnd"/>
      <w:r>
        <w:t xml:space="preserve"> dataset using </w:t>
      </w:r>
      <w:proofErr w:type="gramStart"/>
      <w:r>
        <w:t>a</w:t>
      </w:r>
      <w:proofErr w:type="gramEnd"/>
      <w:r>
        <w:t xml:space="preserve"> age and fever status (our simplified </w:t>
      </w:r>
      <w:proofErr w:type="spellStart"/>
      <w:r>
        <w:t>model_dataset</w:t>
      </w:r>
      <w:proofErr w:type="spellEnd"/>
      <w:r>
        <w:t xml:space="preserve"> from above):</w:t>
      </w:r>
    </w:p>
    <w:p w14:paraId="0BBDCEE5" w14:textId="77777777" w:rsidR="00A0067E" w:rsidRDefault="00467CDC">
      <w:pPr>
        <w:pStyle w:val="NormalWeb"/>
        <w:divId w:val="1721173561"/>
      </w:pPr>
      <w:r>
        <w:t xml:space="preserve">Here we used the mice default method of imputation, which is Predictive Mean Matching. We then used these imputed datasets to separately estimate and then pool results from simple linear regressions on each of these datasets. There are many details </w:t>
      </w:r>
      <w:proofErr w:type="gramStart"/>
      <w:r>
        <w:t>we’ve</w:t>
      </w:r>
      <w:proofErr w:type="gramEnd"/>
      <w:r>
        <w:t xml:space="preserve"> glossed over and many </w:t>
      </w:r>
      <w:r>
        <w:lastRenderedPageBreak/>
        <w:t xml:space="preserve">settings you can adjust during the Multiple Imputation process while using the mice package. For example, you </w:t>
      </w:r>
      <w:proofErr w:type="gramStart"/>
      <w:r>
        <w:t>won’t</w:t>
      </w:r>
      <w:proofErr w:type="gramEnd"/>
      <w:r>
        <w:t xml:space="preserve"> always have numerical data and might need to use other imputation methods (you can still use the mice package for many other types of data and methods). But, for a more robust analysis when missing data is a significant concern, Multiple Imputation is good solution that </w:t>
      </w:r>
      <w:proofErr w:type="gramStart"/>
      <w:r>
        <w:t>isn’t</w:t>
      </w:r>
      <w:proofErr w:type="gramEnd"/>
      <w:r>
        <w:t xml:space="preserve"> always much more work than doing a complete case analysis.</w:t>
      </w:r>
    </w:p>
    <w:p w14:paraId="0BB6CB76" w14:textId="77777777" w:rsidR="00A0067E" w:rsidRDefault="00467CDC">
      <w:pPr>
        <w:pStyle w:val="Heading2"/>
        <w:divId w:val="1985622294"/>
        <w:rPr>
          <w:rFonts w:eastAsia="Times New Roman"/>
        </w:rPr>
      </w:pPr>
      <w:r>
        <w:rPr>
          <w:rFonts w:eastAsia="Times New Roman"/>
        </w:rPr>
        <w:t>Resources</w:t>
      </w:r>
    </w:p>
    <w:p w14:paraId="7EA81E0B" w14:textId="77777777" w:rsidR="00A0067E" w:rsidRDefault="00467CDC">
      <w:pPr>
        <w:pStyle w:val="NormalWeb"/>
        <w:divId w:val="1985622294"/>
      </w:pPr>
      <w:r>
        <w:t xml:space="preserve">Vignette on the </w:t>
      </w:r>
      <w:hyperlink r:id="rId310" w:history="1">
        <w:proofErr w:type="spellStart"/>
        <w:r>
          <w:rPr>
            <w:rStyle w:val="Hyperlink"/>
          </w:rPr>
          <w:t>naniar</w:t>
        </w:r>
        <w:proofErr w:type="spellEnd"/>
        <w:r>
          <w:rPr>
            <w:rStyle w:val="Hyperlink"/>
          </w:rPr>
          <w:t xml:space="preserve"> package</w:t>
        </w:r>
      </w:hyperlink>
    </w:p>
    <w:p w14:paraId="12958456" w14:textId="77777777" w:rsidR="00A0067E" w:rsidRDefault="00467CDC">
      <w:pPr>
        <w:pStyle w:val="NormalWeb"/>
        <w:divId w:val="1985622294"/>
      </w:pPr>
      <w:r>
        <w:t xml:space="preserve">Gallery of </w:t>
      </w:r>
      <w:hyperlink r:id="rId311" w:history="1">
        <w:r>
          <w:rPr>
            <w:rStyle w:val="Hyperlink"/>
          </w:rPr>
          <w:t>missing value visualizations</w:t>
        </w:r>
      </w:hyperlink>
    </w:p>
    <w:p w14:paraId="0D027FEF" w14:textId="77777777" w:rsidR="00A0067E" w:rsidRDefault="00CF0925">
      <w:pPr>
        <w:pStyle w:val="NormalWeb"/>
        <w:divId w:val="1985622294"/>
      </w:pPr>
      <w:hyperlink r:id="rId312" w:history="1">
        <w:r w:rsidR="00467CDC">
          <w:rPr>
            <w:rStyle w:val="Hyperlink"/>
          </w:rPr>
          <w:t>Online book</w:t>
        </w:r>
      </w:hyperlink>
      <w:r w:rsidR="00467CDC">
        <w:t xml:space="preserve"> about multiple imputation in R by the maintainer of the </w:t>
      </w:r>
      <w:r w:rsidR="00467CDC">
        <w:rPr>
          <w:rStyle w:val="Strong"/>
        </w:rPr>
        <w:t>mice</w:t>
      </w:r>
      <w:r w:rsidR="00467CDC">
        <w:t xml:space="preserve"> package</w:t>
      </w:r>
    </w:p>
    <w:p w14:paraId="33F29924" w14:textId="77777777" w:rsidR="00A0067E" w:rsidRDefault="00467CDC">
      <w:pPr>
        <w:pStyle w:val="Heading1"/>
        <w:divId w:val="581186277"/>
        <w:rPr>
          <w:rFonts w:eastAsia="Times New Roman"/>
        </w:rPr>
      </w:pPr>
      <w:proofErr w:type="spellStart"/>
      <w:r>
        <w:rPr>
          <w:rFonts w:eastAsia="Times New Roman"/>
        </w:rPr>
        <w:t>Standardised</w:t>
      </w:r>
      <w:proofErr w:type="spellEnd"/>
      <w:r>
        <w:rPr>
          <w:rFonts w:eastAsia="Times New Roman"/>
        </w:rPr>
        <w:t xml:space="preserve"> rates</w:t>
      </w:r>
    </w:p>
    <w:p w14:paraId="7CE9BF15" w14:textId="77777777" w:rsidR="00A0067E" w:rsidRDefault="00467CDC">
      <w:pPr>
        <w:pStyle w:val="NormalWeb"/>
        <w:divId w:val="581186277"/>
      </w:pPr>
      <w:r>
        <w:t>This page will show you two ways to standardize an outcome, such as hospitalizations or mortality, by characteristics such as age and sex.</w:t>
      </w:r>
    </w:p>
    <w:p w14:paraId="2E5493FF" w14:textId="77777777" w:rsidR="00A0067E" w:rsidRDefault="00467CDC">
      <w:pPr>
        <w:numPr>
          <w:ilvl w:val="0"/>
          <w:numId w:val="170"/>
        </w:numPr>
        <w:spacing w:before="100" w:beforeAutospacing="1" w:after="100" w:afterAutospacing="1"/>
        <w:divId w:val="581186277"/>
        <w:rPr>
          <w:rFonts w:eastAsia="Times New Roman"/>
        </w:rPr>
      </w:pPr>
      <w:r>
        <w:rPr>
          <w:rFonts w:eastAsia="Times New Roman"/>
        </w:rPr>
        <w:t xml:space="preserve">Using </w:t>
      </w:r>
      <w:proofErr w:type="spellStart"/>
      <w:r>
        <w:rPr>
          <w:rStyle w:val="Strong"/>
          <w:rFonts w:eastAsia="Times New Roman"/>
        </w:rPr>
        <w:t>dsr</w:t>
      </w:r>
      <w:proofErr w:type="spellEnd"/>
      <w:r>
        <w:rPr>
          <w:rFonts w:eastAsia="Times New Roman"/>
        </w:rPr>
        <w:t xml:space="preserve"> package</w:t>
      </w:r>
    </w:p>
    <w:p w14:paraId="7DBE71C7" w14:textId="77777777" w:rsidR="00A0067E" w:rsidRDefault="00467CDC">
      <w:pPr>
        <w:numPr>
          <w:ilvl w:val="0"/>
          <w:numId w:val="170"/>
        </w:numPr>
        <w:spacing w:before="100" w:beforeAutospacing="1" w:after="100" w:afterAutospacing="1"/>
        <w:divId w:val="581186277"/>
        <w:rPr>
          <w:rFonts w:eastAsia="Times New Roman"/>
        </w:rPr>
      </w:pPr>
      <w:r>
        <w:rPr>
          <w:rFonts w:eastAsia="Times New Roman"/>
        </w:rPr>
        <w:t xml:space="preserve">Using </w:t>
      </w:r>
      <w:proofErr w:type="spellStart"/>
      <w:r>
        <w:rPr>
          <w:rStyle w:val="Strong"/>
          <w:rFonts w:eastAsia="Times New Roman"/>
        </w:rPr>
        <w:t>PHEindicatormethods</w:t>
      </w:r>
      <w:proofErr w:type="spellEnd"/>
      <w:r>
        <w:rPr>
          <w:rFonts w:eastAsia="Times New Roman"/>
        </w:rPr>
        <w:t xml:space="preserve"> package</w:t>
      </w:r>
    </w:p>
    <w:p w14:paraId="0E1FDED3" w14:textId="77777777" w:rsidR="00A0067E" w:rsidRDefault="00467CDC">
      <w:pPr>
        <w:pStyle w:val="NormalWeb"/>
        <w:divId w:val="581186277"/>
      </w:pPr>
      <w:r>
        <w:t>We begin by extensively demonstrating the processes of data preparation/cleaning/joining, as this is common when combining population data from multiple countries, standard population data, deaths, etc.</w:t>
      </w:r>
    </w:p>
    <w:p w14:paraId="77B3FE1F" w14:textId="77777777" w:rsidR="00A0067E" w:rsidRDefault="00467CDC">
      <w:pPr>
        <w:pStyle w:val="Heading2"/>
        <w:divId w:val="1163928974"/>
        <w:rPr>
          <w:rFonts w:eastAsia="Times New Roman"/>
        </w:rPr>
      </w:pPr>
      <w:r>
        <w:rPr>
          <w:rFonts w:eastAsia="Times New Roman"/>
        </w:rPr>
        <w:t>Overview</w:t>
      </w:r>
    </w:p>
    <w:p w14:paraId="4F28D150" w14:textId="77777777" w:rsidR="00A0067E" w:rsidRDefault="00467CDC">
      <w:pPr>
        <w:pStyle w:val="NormalWeb"/>
        <w:divId w:val="1163928974"/>
      </w:pPr>
      <w:r>
        <w:t xml:space="preserve">There are two main ways to standardize: direct and indirect standardization. Let’s say we would like to the standardize mortality rate by age and sex for country A and country </w:t>
      </w:r>
      <w:proofErr w:type="gramStart"/>
      <w:r>
        <w:t>B, and</w:t>
      </w:r>
      <w:proofErr w:type="gramEnd"/>
      <w:r>
        <w:t xml:space="preserve"> compare the standardized rates between these countries.</w:t>
      </w:r>
    </w:p>
    <w:p w14:paraId="6BF2D32F" w14:textId="77777777" w:rsidR="00A0067E" w:rsidRDefault="00467CDC">
      <w:pPr>
        <w:numPr>
          <w:ilvl w:val="0"/>
          <w:numId w:val="171"/>
        </w:numPr>
        <w:spacing w:before="100" w:beforeAutospacing="1" w:after="100" w:afterAutospacing="1"/>
        <w:divId w:val="1163928974"/>
        <w:rPr>
          <w:rFonts w:eastAsia="Times New Roman"/>
        </w:rPr>
      </w:pPr>
      <w:r>
        <w:rPr>
          <w:rFonts w:eastAsia="Times New Roman"/>
        </w:rPr>
        <w:t>For direct standardization, you will have to know the number of the at-risk population and the number of deaths for each stratum of age and sex, for country A and country B. One stratum in our example could be females between ages 15-44.</w:t>
      </w:r>
    </w:p>
    <w:p w14:paraId="5D9CAC35" w14:textId="77777777" w:rsidR="00A0067E" w:rsidRDefault="00467CDC">
      <w:pPr>
        <w:numPr>
          <w:ilvl w:val="0"/>
          <w:numId w:val="171"/>
        </w:numPr>
        <w:spacing w:before="100" w:beforeAutospacing="1" w:after="100" w:afterAutospacing="1"/>
        <w:divId w:val="1163928974"/>
        <w:rPr>
          <w:rFonts w:eastAsia="Times New Roman"/>
        </w:rPr>
      </w:pPr>
      <w:r>
        <w:rPr>
          <w:rFonts w:eastAsia="Times New Roman"/>
        </w:rPr>
        <w:t>For indirect standardization, you only need to know the total number of deaths and the age- and sex structure of each country. This option is therefore feasible if age- and sex-specific mortality rates or population numbers are not available. Indirect standardization is furthermore preferable in case of small numbers per stratum, as estimates in direct standardization would be influenced by substantial sampling variation.</w:t>
      </w:r>
    </w:p>
    <w:p w14:paraId="5E874A17" w14:textId="77777777" w:rsidR="00A0067E" w:rsidRDefault="00467CDC">
      <w:pPr>
        <w:pStyle w:val="Heading2"/>
        <w:divId w:val="1601988358"/>
        <w:rPr>
          <w:rFonts w:eastAsia="Times New Roman"/>
        </w:rPr>
      </w:pPr>
      <w:r>
        <w:rPr>
          <w:rFonts w:eastAsia="Times New Roman"/>
        </w:rPr>
        <w:t>Preparation</w:t>
      </w:r>
    </w:p>
    <w:p w14:paraId="07323039" w14:textId="77777777" w:rsidR="00A0067E" w:rsidRDefault="00467CDC">
      <w:pPr>
        <w:pStyle w:val="NormalWeb"/>
        <w:divId w:val="1601988358"/>
      </w:pPr>
      <w:r>
        <w:lastRenderedPageBreak/>
        <w:t xml:space="preserve">To show how standardization is done, we will use fictitious population counts and death counts from country A and country B, by age (in </w:t>
      </w:r>
      <w:proofErr w:type="gramStart"/>
      <w:r>
        <w:t>5 year</w:t>
      </w:r>
      <w:proofErr w:type="gramEnd"/>
      <w:r>
        <w:t xml:space="preserve"> categories) and sex (female, male). To make the datasets ready for use, we will perform the following preparation steps:</w:t>
      </w:r>
    </w:p>
    <w:p w14:paraId="2B70A258" w14:textId="77777777" w:rsidR="00A0067E" w:rsidRDefault="00467CDC">
      <w:pPr>
        <w:numPr>
          <w:ilvl w:val="0"/>
          <w:numId w:val="172"/>
        </w:numPr>
        <w:spacing w:before="100" w:beforeAutospacing="1" w:after="100" w:afterAutospacing="1"/>
        <w:divId w:val="1601988358"/>
        <w:rPr>
          <w:rFonts w:eastAsia="Times New Roman"/>
        </w:rPr>
      </w:pPr>
      <w:r>
        <w:rPr>
          <w:rFonts w:eastAsia="Times New Roman"/>
        </w:rPr>
        <w:t>Load packages</w:t>
      </w:r>
    </w:p>
    <w:p w14:paraId="1B10E72F" w14:textId="77777777" w:rsidR="00A0067E" w:rsidRDefault="00467CDC">
      <w:pPr>
        <w:numPr>
          <w:ilvl w:val="0"/>
          <w:numId w:val="172"/>
        </w:numPr>
        <w:spacing w:before="100" w:beforeAutospacing="1" w:after="100" w:afterAutospacing="1"/>
        <w:divId w:val="1601988358"/>
        <w:rPr>
          <w:rFonts w:eastAsia="Times New Roman"/>
        </w:rPr>
      </w:pPr>
      <w:r>
        <w:rPr>
          <w:rFonts w:eastAsia="Times New Roman"/>
        </w:rPr>
        <w:t>Load datasets</w:t>
      </w:r>
    </w:p>
    <w:p w14:paraId="7281A80C" w14:textId="77777777" w:rsidR="00A0067E" w:rsidRDefault="00467CDC">
      <w:pPr>
        <w:numPr>
          <w:ilvl w:val="0"/>
          <w:numId w:val="172"/>
        </w:numPr>
        <w:spacing w:before="100" w:beforeAutospacing="1" w:after="100" w:afterAutospacing="1"/>
        <w:divId w:val="1601988358"/>
        <w:rPr>
          <w:rFonts w:eastAsia="Times New Roman"/>
        </w:rPr>
      </w:pPr>
      <w:r>
        <w:rPr>
          <w:rFonts w:eastAsia="Times New Roman"/>
        </w:rPr>
        <w:t>Join the population and death data from the two countries</w:t>
      </w:r>
    </w:p>
    <w:p w14:paraId="7318DA7A" w14:textId="77777777" w:rsidR="00A0067E" w:rsidRDefault="00467CDC">
      <w:pPr>
        <w:numPr>
          <w:ilvl w:val="0"/>
          <w:numId w:val="172"/>
        </w:numPr>
        <w:spacing w:before="100" w:beforeAutospacing="1" w:after="100" w:afterAutospacing="1"/>
        <w:divId w:val="1601988358"/>
        <w:rPr>
          <w:rFonts w:eastAsia="Times New Roman"/>
        </w:rPr>
      </w:pPr>
      <w:r>
        <w:rPr>
          <w:rFonts w:eastAsia="Times New Roman"/>
        </w:rPr>
        <w:t>Pivot longer so there is one row per age-sex stratum</w:t>
      </w:r>
    </w:p>
    <w:p w14:paraId="1B827FEC" w14:textId="77777777" w:rsidR="00A0067E" w:rsidRDefault="00467CDC">
      <w:pPr>
        <w:numPr>
          <w:ilvl w:val="0"/>
          <w:numId w:val="172"/>
        </w:numPr>
        <w:spacing w:before="100" w:beforeAutospacing="1" w:after="100" w:afterAutospacing="1"/>
        <w:divId w:val="1601988358"/>
        <w:rPr>
          <w:rFonts w:eastAsia="Times New Roman"/>
        </w:rPr>
      </w:pPr>
      <w:r>
        <w:rPr>
          <w:rFonts w:eastAsia="Times New Roman"/>
        </w:rPr>
        <w:t>Clean the reference population (world standard population) and join it to the country data</w:t>
      </w:r>
    </w:p>
    <w:p w14:paraId="78722F1D" w14:textId="77777777" w:rsidR="00A0067E" w:rsidRDefault="00467CDC">
      <w:pPr>
        <w:pStyle w:val="NormalWeb"/>
        <w:divId w:val="1601988358"/>
      </w:pPr>
      <w:r>
        <w:t xml:space="preserve">In your scenario, your data may come in a different format. Perhaps your data are by province, city, or other catchment area. You may have one row for each death and information on age and sex for each (or a significant proportion) of these deaths. In this case, see the pages on </w:t>
      </w:r>
      <w:hyperlink w:anchor="grouping-data" w:history="1">
        <w:r>
          <w:rPr>
            <w:rStyle w:val="Hyperlink"/>
          </w:rPr>
          <w:t>Grouping data</w:t>
        </w:r>
      </w:hyperlink>
      <w:r>
        <w:t xml:space="preserve">, </w:t>
      </w:r>
      <w:hyperlink w:anchor="pivoting-data" w:history="1">
        <w:r>
          <w:rPr>
            <w:rStyle w:val="Hyperlink"/>
          </w:rPr>
          <w:t>Pivoting data</w:t>
        </w:r>
      </w:hyperlink>
      <w:r>
        <w:t xml:space="preserve">, and </w:t>
      </w:r>
      <w:hyperlink w:anchor="descriptive-tables" w:history="1">
        <w:r>
          <w:rPr>
            <w:rStyle w:val="Hyperlink"/>
          </w:rPr>
          <w:t>Descriptive tables</w:t>
        </w:r>
      </w:hyperlink>
      <w:r>
        <w:t xml:space="preserve"> to create a dataset with event and population counts per age-sex stratum.</w:t>
      </w:r>
    </w:p>
    <w:p w14:paraId="4F865615" w14:textId="77777777" w:rsidR="00A0067E" w:rsidRDefault="00467CDC">
      <w:pPr>
        <w:pStyle w:val="NormalWeb"/>
        <w:divId w:val="1601988358"/>
      </w:pPr>
      <w:r>
        <w:t xml:space="preserve">We also need a reference population, the standard population. For the purposes of this </w:t>
      </w:r>
      <w:proofErr w:type="gramStart"/>
      <w:r>
        <w:t>exercise</w:t>
      </w:r>
      <w:proofErr w:type="gramEnd"/>
      <w:r>
        <w:t xml:space="preserve"> we will use the </w:t>
      </w:r>
      <w:proofErr w:type="spellStart"/>
      <w:r>
        <w:rPr>
          <w:rStyle w:val="HTMLCode"/>
        </w:rPr>
        <w:t>world_standard_population_by_sex</w:t>
      </w:r>
      <w:proofErr w:type="spellEnd"/>
      <w:r>
        <w:t xml:space="preserve">. The World standard population is based on the populations of 46 countries and was developed in 1960. There are many “standard” populations - as one example, the website of </w:t>
      </w:r>
      <w:hyperlink r:id="rId313" w:history="1">
        <w:r>
          <w:rPr>
            <w:rStyle w:val="Hyperlink"/>
          </w:rPr>
          <w:t>NHS Scotland</w:t>
        </w:r>
      </w:hyperlink>
      <w:r>
        <w:t xml:space="preserve"> is quite informative on the European Standard Population, World Standard Population and Scotland Standard Population.</w:t>
      </w:r>
    </w:p>
    <w:p w14:paraId="6FA148DB" w14:textId="77777777" w:rsidR="00A0067E" w:rsidRDefault="00467CDC">
      <w:pPr>
        <w:pStyle w:val="Heading3"/>
        <w:divId w:val="780488738"/>
        <w:rPr>
          <w:rFonts w:eastAsia="Times New Roman"/>
        </w:rPr>
      </w:pPr>
      <w:r>
        <w:rPr>
          <w:rFonts w:eastAsia="Times New Roman"/>
        </w:rPr>
        <w:t>Load packages</w:t>
      </w:r>
    </w:p>
    <w:p w14:paraId="1974E29C" w14:textId="77777777" w:rsidR="00A0067E" w:rsidRDefault="00467CDC">
      <w:pPr>
        <w:pStyle w:val="NormalWeb"/>
        <w:divId w:val="780488738"/>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342647A0" w14:textId="77777777" w:rsidR="00A0067E" w:rsidRDefault="00467CDC">
      <w:pPr>
        <w:pStyle w:val="NormalWeb"/>
        <w:divId w:val="780488738"/>
      </w:pPr>
      <w:r>
        <w:rPr>
          <w:rStyle w:val="Emphasis"/>
          <w:b/>
          <w:bCs/>
          <w:color w:val="FFA500"/>
        </w:rPr>
        <w:t>CAUTION:</w:t>
      </w:r>
      <w:r>
        <w:rPr>
          <w:color w:val="FFA500"/>
        </w:rPr>
        <w:t xml:space="preserve"> If you have a newer version of R, the </w:t>
      </w:r>
      <w:proofErr w:type="spellStart"/>
      <w:r>
        <w:rPr>
          <w:rStyle w:val="Strong"/>
          <w:color w:val="FFA500"/>
        </w:rPr>
        <w:t>dsr</w:t>
      </w:r>
      <w:proofErr w:type="spellEnd"/>
      <w:r>
        <w:rPr>
          <w:color w:val="FFA500"/>
        </w:rPr>
        <w:t xml:space="preserve"> package cannot be directly downloaded from CRAN. However, it is still available from the CRAN archive. You can install and use this one. </w:t>
      </w:r>
    </w:p>
    <w:p w14:paraId="3B968D82" w14:textId="77777777" w:rsidR="00A0067E" w:rsidRDefault="00467CDC">
      <w:pPr>
        <w:pStyle w:val="NormalWeb"/>
        <w:divId w:val="780488738"/>
      </w:pPr>
      <w:r>
        <w:t>For non-Mac users:</w:t>
      </w:r>
    </w:p>
    <w:p w14:paraId="19BF798A" w14:textId="77777777" w:rsidR="00A0067E" w:rsidRDefault="00467CDC">
      <w:pPr>
        <w:pStyle w:val="NormalWeb"/>
        <w:divId w:val="780488738"/>
      </w:pPr>
      <w:r>
        <w:t>For Mac users:</w:t>
      </w:r>
    </w:p>
    <w:p w14:paraId="61A65748" w14:textId="77777777" w:rsidR="00A0067E" w:rsidRDefault="00467CDC">
      <w:pPr>
        <w:pStyle w:val="Heading3"/>
        <w:divId w:val="1241139832"/>
        <w:rPr>
          <w:rFonts w:eastAsia="Times New Roman"/>
        </w:rPr>
      </w:pPr>
      <w:r>
        <w:rPr>
          <w:rFonts w:eastAsia="Times New Roman"/>
        </w:rPr>
        <w:t>Load population data</w:t>
      </w:r>
    </w:p>
    <w:p w14:paraId="456F4F2E" w14:textId="77777777" w:rsidR="00A0067E" w:rsidRDefault="00467CDC">
      <w:pPr>
        <w:pStyle w:val="NormalWeb"/>
        <w:divId w:val="1241139832"/>
      </w:pPr>
      <w:r>
        <w:t xml:space="preserve">See the </w:t>
      </w:r>
      <w:hyperlink w:anchor="download-handbook-and-data" w:history="1">
        <w:r>
          <w:rPr>
            <w:rStyle w:val="Hyperlink"/>
          </w:rPr>
          <w:t>Download handbook and data</w:t>
        </w:r>
      </w:hyperlink>
      <w:r>
        <w:t xml:space="preserve"> page for instructions on how to download all the example data in the handbook. You can import the </w:t>
      </w:r>
      <w:proofErr w:type="spellStart"/>
      <w:r>
        <w:t>Standardisation</w:t>
      </w:r>
      <w:proofErr w:type="spellEnd"/>
      <w:r>
        <w:t xml:space="preserve"> page data directly into R from our </w:t>
      </w:r>
      <w:proofErr w:type="spellStart"/>
      <w:r>
        <w:t>Github</w:t>
      </w:r>
      <w:proofErr w:type="spellEnd"/>
      <w:r>
        <w:t xml:space="preserve"> repository by running the following </w:t>
      </w:r>
      <w:proofErr w:type="gramStart"/>
      <w:r>
        <w:rPr>
          <w:rStyle w:val="HTMLCode"/>
        </w:rPr>
        <w:t>import(</w:t>
      </w:r>
      <w:proofErr w:type="gramEnd"/>
      <w:r>
        <w:rPr>
          <w:rStyle w:val="HTMLCode"/>
        </w:rPr>
        <w:t>)</w:t>
      </w:r>
      <w:r>
        <w:t xml:space="preserve"> commands:</w:t>
      </w:r>
    </w:p>
    <w:p w14:paraId="5A3D725F" w14:textId="77777777" w:rsidR="00A0067E" w:rsidRDefault="00467CDC">
      <w:pPr>
        <w:pStyle w:val="NormalWeb"/>
        <w:divId w:val="1241139832"/>
      </w:pPr>
      <w:proofErr w:type="gramStart"/>
      <w:r>
        <w:t>First</w:t>
      </w:r>
      <w:proofErr w:type="gramEnd"/>
      <w:r>
        <w:t xml:space="preserve"> we load the demographic data (counts of males and females by 5-year age category) for the two countries that we will be comparing, “Country A” and “Country B”.</w:t>
      </w:r>
    </w:p>
    <w:p w14:paraId="02599E7A" w14:textId="77777777" w:rsidR="00A0067E" w:rsidRDefault="00467CDC">
      <w:pPr>
        <w:pStyle w:val="Heading3"/>
        <w:divId w:val="2066682265"/>
        <w:rPr>
          <w:rFonts w:eastAsia="Times New Roman"/>
        </w:rPr>
      </w:pPr>
      <w:r>
        <w:rPr>
          <w:rFonts w:eastAsia="Times New Roman"/>
        </w:rPr>
        <w:lastRenderedPageBreak/>
        <w:t>Load death counts</w:t>
      </w:r>
    </w:p>
    <w:p w14:paraId="43215A61" w14:textId="77777777" w:rsidR="00A0067E" w:rsidRDefault="00467CDC">
      <w:pPr>
        <w:pStyle w:val="NormalWeb"/>
        <w:divId w:val="2066682265"/>
      </w:pPr>
      <w:r>
        <w:t xml:space="preserve">Conveniently, we also have the counts of deaths during the </w:t>
      </w:r>
      <w:proofErr w:type="gramStart"/>
      <w:r>
        <w:t>time period</w:t>
      </w:r>
      <w:proofErr w:type="gramEnd"/>
      <w:r>
        <w:t xml:space="preserve"> of interest, by age and sex. Each country’s counts are in a separate file, shown below.</w:t>
      </w:r>
    </w:p>
    <w:p w14:paraId="71950D96" w14:textId="77777777" w:rsidR="00A0067E" w:rsidRDefault="00467CDC">
      <w:pPr>
        <w:pStyle w:val="NormalWeb"/>
        <w:divId w:val="2066682265"/>
      </w:pPr>
      <w:r>
        <w:t>Deaths in Country A</w:t>
      </w:r>
    </w:p>
    <w:p w14:paraId="7E3715DF" w14:textId="77777777" w:rsidR="00A0067E" w:rsidRDefault="00467CDC">
      <w:pPr>
        <w:pStyle w:val="NormalWeb"/>
        <w:divId w:val="2066682265"/>
      </w:pPr>
      <w:r>
        <w:t>Deaths in Country B</w:t>
      </w:r>
    </w:p>
    <w:p w14:paraId="224EF8E2" w14:textId="77777777" w:rsidR="00A0067E" w:rsidRDefault="00467CDC">
      <w:pPr>
        <w:pStyle w:val="Heading3"/>
        <w:divId w:val="63072261"/>
        <w:rPr>
          <w:rFonts w:eastAsia="Times New Roman"/>
        </w:rPr>
      </w:pPr>
      <w:r>
        <w:rPr>
          <w:rFonts w:eastAsia="Times New Roman"/>
        </w:rPr>
        <w:t>Clean populations and deaths</w:t>
      </w:r>
    </w:p>
    <w:p w14:paraId="4AAECD18" w14:textId="77777777" w:rsidR="00A0067E" w:rsidRDefault="00467CDC">
      <w:pPr>
        <w:pStyle w:val="NormalWeb"/>
        <w:divId w:val="63072261"/>
      </w:pPr>
      <w:r>
        <w:t>We need to join and transform these data in the following ways:</w:t>
      </w:r>
    </w:p>
    <w:p w14:paraId="2EFEE723" w14:textId="77777777" w:rsidR="00A0067E" w:rsidRDefault="00467CDC">
      <w:pPr>
        <w:numPr>
          <w:ilvl w:val="0"/>
          <w:numId w:val="173"/>
        </w:numPr>
        <w:spacing w:before="100" w:beforeAutospacing="1" w:after="100" w:afterAutospacing="1"/>
        <w:divId w:val="63072261"/>
        <w:rPr>
          <w:rFonts w:eastAsia="Times New Roman"/>
        </w:rPr>
      </w:pPr>
      <w:r>
        <w:rPr>
          <w:rFonts w:eastAsia="Times New Roman"/>
        </w:rPr>
        <w:t>Combine country populations into one dataset and pivot “long” so that each age-sex stratum is one row</w:t>
      </w:r>
    </w:p>
    <w:p w14:paraId="03F60641" w14:textId="77777777" w:rsidR="00A0067E" w:rsidRDefault="00467CDC">
      <w:pPr>
        <w:numPr>
          <w:ilvl w:val="0"/>
          <w:numId w:val="173"/>
        </w:numPr>
        <w:spacing w:before="100" w:beforeAutospacing="1" w:after="100" w:afterAutospacing="1"/>
        <w:divId w:val="63072261"/>
        <w:rPr>
          <w:rFonts w:eastAsia="Times New Roman"/>
        </w:rPr>
      </w:pPr>
      <w:r>
        <w:rPr>
          <w:rFonts w:eastAsia="Times New Roman"/>
        </w:rPr>
        <w:t>Combine country death counts into one dataset and pivot “long” so each age-sex stratum is one row</w:t>
      </w:r>
    </w:p>
    <w:p w14:paraId="105AAB9B" w14:textId="77777777" w:rsidR="00A0067E" w:rsidRDefault="00467CDC">
      <w:pPr>
        <w:numPr>
          <w:ilvl w:val="0"/>
          <w:numId w:val="173"/>
        </w:numPr>
        <w:spacing w:before="100" w:beforeAutospacing="1" w:after="100" w:afterAutospacing="1"/>
        <w:divId w:val="63072261"/>
        <w:rPr>
          <w:rFonts w:eastAsia="Times New Roman"/>
        </w:rPr>
      </w:pPr>
      <w:r>
        <w:rPr>
          <w:rFonts w:eastAsia="Times New Roman"/>
        </w:rPr>
        <w:t>Join the deaths to the populations</w:t>
      </w:r>
    </w:p>
    <w:p w14:paraId="0176116F" w14:textId="77777777" w:rsidR="00A0067E" w:rsidRDefault="00467CDC">
      <w:pPr>
        <w:pStyle w:val="NormalWeb"/>
        <w:divId w:val="63072261"/>
      </w:pPr>
      <w:r>
        <w:t xml:space="preserve">First, we combine the country populations datasets, pivot longer, and do minor cleaning. See the page on </w:t>
      </w:r>
      <w:hyperlink w:anchor="pivoting-data" w:history="1">
        <w:r>
          <w:rPr>
            <w:rStyle w:val="Hyperlink"/>
          </w:rPr>
          <w:t>Pivoting data</w:t>
        </w:r>
      </w:hyperlink>
      <w:r>
        <w:t xml:space="preserve"> for more detail.</w:t>
      </w:r>
    </w:p>
    <w:p w14:paraId="298784AD" w14:textId="77777777" w:rsidR="00A0067E" w:rsidRDefault="00467CDC">
      <w:pPr>
        <w:pStyle w:val="NormalWeb"/>
        <w:divId w:val="63072261"/>
      </w:pPr>
      <w:r>
        <w:t>The combined population data now look like this (click through to see countries A and B):</w:t>
      </w:r>
    </w:p>
    <w:p w14:paraId="4EF9A0E9" w14:textId="77777777" w:rsidR="00A0067E" w:rsidRDefault="00467CDC">
      <w:pPr>
        <w:pStyle w:val="NormalWeb"/>
        <w:divId w:val="63072261"/>
      </w:pPr>
      <w:r>
        <w:t>And now we perform similar operations on the two deaths datasets.</w:t>
      </w:r>
    </w:p>
    <w:p w14:paraId="599EFB99" w14:textId="77777777" w:rsidR="00A0067E" w:rsidRDefault="00467CDC">
      <w:pPr>
        <w:pStyle w:val="NormalWeb"/>
        <w:divId w:val="63072261"/>
      </w:pPr>
      <w:r>
        <w:t>The deaths data now look like this, and contain data from both countries:</w:t>
      </w:r>
    </w:p>
    <w:p w14:paraId="432702C9" w14:textId="77777777" w:rsidR="00A0067E" w:rsidRDefault="00467CDC">
      <w:pPr>
        <w:pStyle w:val="NormalWeb"/>
        <w:divId w:val="63072261"/>
      </w:pPr>
      <w:r>
        <w:t xml:space="preserve">We now join the deaths and population data based on common columns </w:t>
      </w:r>
      <w:r>
        <w:rPr>
          <w:rStyle w:val="HTMLCode"/>
        </w:rPr>
        <w:t>Country</w:t>
      </w:r>
      <w:r>
        <w:t xml:space="preserve">, </w:t>
      </w:r>
      <w:r>
        <w:rPr>
          <w:rStyle w:val="HTMLCode"/>
        </w:rPr>
        <w:t>age_cat5</w:t>
      </w:r>
      <w:r>
        <w:t xml:space="preserve">, and </w:t>
      </w:r>
      <w:r>
        <w:rPr>
          <w:rStyle w:val="HTMLCode"/>
        </w:rPr>
        <w:t>Sex</w:t>
      </w:r>
      <w:r>
        <w:t xml:space="preserve">. This adds the column </w:t>
      </w:r>
      <w:r>
        <w:rPr>
          <w:rStyle w:val="HTMLCode"/>
        </w:rPr>
        <w:t>Deaths</w:t>
      </w:r>
      <w:r>
        <w:t>.</w:t>
      </w:r>
    </w:p>
    <w:p w14:paraId="4AA2A991" w14:textId="77777777" w:rsidR="00A0067E" w:rsidRDefault="00467CDC">
      <w:pPr>
        <w:pStyle w:val="NormalWeb"/>
        <w:divId w:val="63072261"/>
      </w:pPr>
      <w:r>
        <w:t xml:space="preserve">We can now classify </w:t>
      </w:r>
      <w:r>
        <w:rPr>
          <w:rStyle w:val="HTMLCode"/>
        </w:rPr>
        <w:t>Sex</w:t>
      </w:r>
      <w:r>
        <w:t xml:space="preserve">, </w:t>
      </w:r>
      <w:r>
        <w:rPr>
          <w:rStyle w:val="HTMLCode"/>
        </w:rPr>
        <w:t>age_cat5</w:t>
      </w:r>
      <w:r>
        <w:t xml:space="preserve">, and </w:t>
      </w:r>
      <w:r>
        <w:rPr>
          <w:rStyle w:val="HTMLCode"/>
        </w:rPr>
        <w:t>Country</w:t>
      </w:r>
      <w:r>
        <w:t xml:space="preserve"> as factors and set the level order using </w:t>
      </w:r>
      <w:proofErr w:type="spellStart"/>
      <w:r>
        <w:rPr>
          <w:rStyle w:val="HTMLCode"/>
        </w:rPr>
        <w:t>fct_</w:t>
      </w:r>
      <w:proofErr w:type="gramStart"/>
      <w:r>
        <w:rPr>
          <w:rStyle w:val="HTMLCode"/>
        </w:rPr>
        <w:t>relevel</w:t>
      </w:r>
      <w:proofErr w:type="spellEnd"/>
      <w:r>
        <w:rPr>
          <w:rStyle w:val="HTMLCode"/>
        </w:rPr>
        <w:t>(</w:t>
      </w:r>
      <w:proofErr w:type="gramEnd"/>
      <w:r>
        <w:rPr>
          <w:rStyle w:val="HTMLCode"/>
        </w:rPr>
        <w:t>)</w:t>
      </w:r>
      <w:r>
        <w:t xml:space="preserve"> function from the </w:t>
      </w:r>
      <w:proofErr w:type="spellStart"/>
      <w:r>
        <w:rPr>
          <w:rStyle w:val="Strong"/>
        </w:rPr>
        <w:t>forcats</w:t>
      </w:r>
      <w:proofErr w:type="spellEnd"/>
      <w:r>
        <w:t xml:space="preserve"> package, as described in the page on </w:t>
      </w:r>
      <w:hyperlink w:anchor="factors" w:history="1">
        <w:r>
          <w:rPr>
            <w:rStyle w:val="Hyperlink"/>
          </w:rPr>
          <w:t>Factors</w:t>
        </w:r>
      </w:hyperlink>
      <w:r>
        <w:t xml:space="preserve">. Note, classifying the factor levels doesn’t visibly change the data, but the </w:t>
      </w:r>
      <w:proofErr w:type="gramStart"/>
      <w:r>
        <w:rPr>
          <w:rStyle w:val="HTMLCode"/>
        </w:rPr>
        <w:t>arrange(</w:t>
      </w:r>
      <w:proofErr w:type="gramEnd"/>
      <w:r>
        <w:rPr>
          <w:rStyle w:val="HTMLCode"/>
        </w:rPr>
        <w:t>)</w:t>
      </w:r>
      <w:r>
        <w:t xml:space="preserve"> command does sort it by Country, age category, and sex.</w:t>
      </w:r>
    </w:p>
    <w:p w14:paraId="5D5003A1" w14:textId="77777777" w:rsidR="00A0067E" w:rsidRDefault="00467CDC">
      <w:pPr>
        <w:pStyle w:val="NormalWeb"/>
        <w:divId w:val="63072261"/>
      </w:pPr>
      <w:r>
        <w:rPr>
          <w:rStyle w:val="Emphasis"/>
          <w:b/>
          <w:bCs/>
          <w:color w:val="FFA500"/>
        </w:rPr>
        <w:t>CAUTION:</w:t>
      </w:r>
      <w:r>
        <w:rPr>
          <w:color w:val="FFA500"/>
        </w:rPr>
        <w:t xml:space="preserve"> If you have few deaths per stratum, consider using 10-, or 15-year categories, instead of 5-year categories for age.</w:t>
      </w:r>
    </w:p>
    <w:p w14:paraId="61A81D2A" w14:textId="77777777" w:rsidR="00A0067E" w:rsidRDefault="00467CDC">
      <w:pPr>
        <w:pStyle w:val="Heading3"/>
        <w:divId w:val="630549888"/>
        <w:rPr>
          <w:rFonts w:eastAsia="Times New Roman"/>
        </w:rPr>
      </w:pPr>
      <w:r>
        <w:rPr>
          <w:rFonts w:eastAsia="Times New Roman"/>
        </w:rPr>
        <w:t>Load reference population</w:t>
      </w:r>
    </w:p>
    <w:p w14:paraId="0973C0C2" w14:textId="77777777" w:rsidR="00A0067E" w:rsidRDefault="00467CDC">
      <w:pPr>
        <w:pStyle w:val="NormalWeb"/>
        <w:divId w:val="630549888"/>
      </w:pPr>
      <w:r>
        <w:t xml:space="preserve">Lastly, for the direct </w:t>
      </w:r>
      <w:proofErr w:type="spellStart"/>
      <w:r>
        <w:t>standardisation</w:t>
      </w:r>
      <w:proofErr w:type="spellEnd"/>
      <w:r>
        <w:t>, we import the reference population (world “standard population” by sex)</w:t>
      </w:r>
    </w:p>
    <w:p w14:paraId="38B6868D" w14:textId="77777777" w:rsidR="00A0067E" w:rsidRDefault="00467CDC">
      <w:pPr>
        <w:pStyle w:val="Heading3"/>
        <w:divId w:val="1860465178"/>
        <w:rPr>
          <w:rFonts w:eastAsia="Times New Roman"/>
        </w:rPr>
      </w:pPr>
      <w:r>
        <w:rPr>
          <w:rFonts w:eastAsia="Times New Roman"/>
        </w:rPr>
        <w:lastRenderedPageBreak/>
        <w:t>Clean reference population</w:t>
      </w:r>
    </w:p>
    <w:p w14:paraId="4D54B247" w14:textId="77777777" w:rsidR="00A0067E" w:rsidRDefault="00467CDC">
      <w:pPr>
        <w:pStyle w:val="NormalWeb"/>
        <w:divId w:val="1860465178"/>
      </w:pPr>
      <w:r>
        <w:t xml:space="preserve">The age category values in the </w:t>
      </w:r>
      <w:proofErr w:type="spellStart"/>
      <w:r>
        <w:rPr>
          <w:rStyle w:val="HTMLCode"/>
        </w:rPr>
        <w:t>country_data</w:t>
      </w:r>
      <w:proofErr w:type="spellEnd"/>
      <w:r>
        <w:t xml:space="preserve"> and </w:t>
      </w:r>
      <w:proofErr w:type="spellStart"/>
      <w:r>
        <w:rPr>
          <w:rStyle w:val="HTMLCode"/>
        </w:rPr>
        <w:t>standard_pop_data</w:t>
      </w:r>
      <w:proofErr w:type="spellEnd"/>
      <w:r>
        <w:t xml:space="preserve"> data frames will need to be aligned.</w:t>
      </w:r>
    </w:p>
    <w:p w14:paraId="45482C94" w14:textId="77777777" w:rsidR="00A0067E" w:rsidRDefault="00467CDC">
      <w:pPr>
        <w:pStyle w:val="NormalWeb"/>
        <w:divId w:val="1860465178"/>
      </w:pPr>
      <w:r>
        <w:t xml:space="preserve">Currently, the values of the column </w:t>
      </w:r>
      <w:r>
        <w:rPr>
          <w:rStyle w:val="HTMLCode"/>
        </w:rPr>
        <w:t>age_cat5</w:t>
      </w:r>
      <w:r>
        <w:t xml:space="preserve"> from the </w:t>
      </w:r>
      <w:proofErr w:type="spellStart"/>
      <w:r>
        <w:rPr>
          <w:rStyle w:val="HTMLCode"/>
        </w:rPr>
        <w:t>standard_pop_data</w:t>
      </w:r>
      <w:proofErr w:type="spellEnd"/>
      <w:r>
        <w:t xml:space="preserve"> data frame contain the word “years” and “plus”, while those of the </w:t>
      </w:r>
      <w:proofErr w:type="spellStart"/>
      <w:r>
        <w:rPr>
          <w:rStyle w:val="HTMLCode"/>
        </w:rPr>
        <w:t>country_data</w:t>
      </w:r>
      <w:proofErr w:type="spellEnd"/>
      <w:r>
        <w:t xml:space="preserve"> data frame do not. We will have to make the age category values match. We use </w:t>
      </w:r>
      <w:proofErr w:type="spellStart"/>
      <w:r>
        <w:rPr>
          <w:rStyle w:val="HTMLCode"/>
        </w:rPr>
        <w:t>str_replace_</w:t>
      </w:r>
      <w:proofErr w:type="gramStart"/>
      <w:r>
        <w:rPr>
          <w:rStyle w:val="HTMLCode"/>
        </w:rPr>
        <w:t>all</w:t>
      </w:r>
      <w:proofErr w:type="spellEnd"/>
      <w:r>
        <w:rPr>
          <w:rStyle w:val="HTMLCode"/>
        </w:rPr>
        <w:t>(</w:t>
      </w:r>
      <w:proofErr w:type="gramEnd"/>
      <w:r>
        <w:rPr>
          <w:rStyle w:val="HTMLCode"/>
        </w:rPr>
        <w:t>)</w:t>
      </w:r>
      <w:r>
        <w:t xml:space="preserve"> from the </w:t>
      </w:r>
      <w:proofErr w:type="spellStart"/>
      <w:r>
        <w:rPr>
          <w:rStyle w:val="Strong"/>
        </w:rPr>
        <w:t>stringr</w:t>
      </w:r>
      <w:proofErr w:type="spellEnd"/>
      <w:r>
        <w:t xml:space="preserve"> package, as described in the page on </w:t>
      </w:r>
      <w:hyperlink w:anchor="characters-and-strings" w:history="1">
        <w:r>
          <w:rPr>
            <w:rStyle w:val="Hyperlink"/>
          </w:rPr>
          <w:t>Characters and strings</w:t>
        </w:r>
      </w:hyperlink>
      <w:r>
        <w:t xml:space="preserve">, to replace these patterns with no space </w:t>
      </w:r>
      <w:r>
        <w:rPr>
          <w:rStyle w:val="HTMLCode"/>
        </w:rPr>
        <w:t>""</w:t>
      </w:r>
      <w:r>
        <w:t>.</w:t>
      </w:r>
    </w:p>
    <w:p w14:paraId="7CE2FAFC" w14:textId="77777777" w:rsidR="00A0067E" w:rsidRDefault="00467CDC">
      <w:pPr>
        <w:pStyle w:val="NormalWeb"/>
        <w:divId w:val="1860465178"/>
      </w:pPr>
      <w:r>
        <w:t xml:space="preserve">Furthermore, the package </w:t>
      </w:r>
      <w:proofErr w:type="spellStart"/>
      <w:r>
        <w:rPr>
          <w:rStyle w:val="Strong"/>
        </w:rPr>
        <w:t>dsr</w:t>
      </w:r>
      <w:proofErr w:type="spellEnd"/>
      <w:r>
        <w:t xml:space="preserve"> expects that in the standard population, the column containing counts will be called </w:t>
      </w:r>
      <w:r>
        <w:rPr>
          <w:rStyle w:val="HTMLCode"/>
        </w:rPr>
        <w:t>"pop"</w:t>
      </w:r>
      <w:r>
        <w:t xml:space="preserve">. </w:t>
      </w:r>
      <w:proofErr w:type="gramStart"/>
      <w:r>
        <w:t>So</w:t>
      </w:r>
      <w:proofErr w:type="gramEnd"/>
      <w:r>
        <w:t xml:space="preserve"> we rename that column accordingly.</w:t>
      </w:r>
    </w:p>
    <w:p w14:paraId="2AC391DB" w14:textId="77777777" w:rsidR="00A0067E" w:rsidRDefault="00467CDC">
      <w:pPr>
        <w:pStyle w:val="NormalWeb"/>
        <w:divId w:val="1860465178"/>
      </w:pPr>
      <w:r>
        <w:rPr>
          <w:rStyle w:val="Emphasis"/>
          <w:b/>
          <w:bCs/>
          <w:color w:val="FFA500"/>
        </w:rPr>
        <w:t>CAUTION:</w:t>
      </w:r>
      <w:r>
        <w:rPr>
          <w:color w:val="FFA500"/>
        </w:rPr>
        <w:t xml:space="preserve"> If you try to use </w:t>
      </w:r>
      <w:proofErr w:type="spellStart"/>
      <w:r>
        <w:rPr>
          <w:rStyle w:val="HTMLCode"/>
          <w:color w:val="FFA500"/>
        </w:rPr>
        <w:t>str_replace_</w:t>
      </w:r>
      <w:proofErr w:type="gramStart"/>
      <w:r>
        <w:rPr>
          <w:rStyle w:val="HTMLCode"/>
          <w:color w:val="FFA500"/>
        </w:rPr>
        <w:t>all</w:t>
      </w:r>
      <w:proofErr w:type="spellEnd"/>
      <w:r>
        <w:rPr>
          <w:rStyle w:val="HTMLCode"/>
          <w:color w:val="FFA500"/>
        </w:rPr>
        <w:t>(</w:t>
      </w:r>
      <w:proofErr w:type="gramEnd"/>
      <w:r>
        <w:rPr>
          <w:rStyle w:val="HTMLCode"/>
          <w:color w:val="FFA500"/>
        </w:rPr>
        <w:t>)</w:t>
      </w:r>
      <w:r>
        <w:rPr>
          <w:color w:val="FFA500"/>
        </w:rPr>
        <w:t xml:space="preserve"> to remove a plus </w:t>
      </w:r>
      <w:r>
        <w:rPr>
          <w:rStyle w:val="Emphasis"/>
          <w:color w:val="FFA500"/>
        </w:rPr>
        <w:t>symbol</w:t>
      </w:r>
      <w:r>
        <w:rPr>
          <w:color w:val="FFA500"/>
        </w:rPr>
        <w:t xml:space="preserve">, it won’t work because it is a special symbol. “Escape” the </w:t>
      </w:r>
      <w:proofErr w:type="spellStart"/>
      <w:r>
        <w:rPr>
          <w:color w:val="FFA500"/>
        </w:rPr>
        <w:t>specialnes</w:t>
      </w:r>
      <w:proofErr w:type="spellEnd"/>
      <w:r>
        <w:rPr>
          <w:color w:val="FFA500"/>
        </w:rPr>
        <w:t xml:space="preserve"> by putting two back slashes in front, as in </w:t>
      </w:r>
      <w:proofErr w:type="spellStart"/>
      <w:r>
        <w:rPr>
          <w:rStyle w:val="HTMLCode"/>
          <w:color w:val="FFA500"/>
        </w:rPr>
        <w:t>str_replace_</w:t>
      </w:r>
      <w:proofErr w:type="gramStart"/>
      <w:r>
        <w:rPr>
          <w:rStyle w:val="HTMLCode"/>
          <w:color w:val="FFA500"/>
        </w:rPr>
        <w:t>call</w:t>
      </w:r>
      <w:proofErr w:type="spellEnd"/>
      <w:r>
        <w:rPr>
          <w:rStyle w:val="HTMLCode"/>
          <w:color w:val="FFA500"/>
        </w:rPr>
        <w:t>(</w:t>
      </w:r>
      <w:proofErr w:type="gramEnd"/>
      <w:r>
        <w:rPr>
          <w:rStyle w:val="HTMLCode"/>
          <w:color w:val="FFA500"/>
        </w:rPr>
        <w:t>column, "\\+", "")</w:t>
      </w:r>
      <w:r>
        <w:rPr>
          <w:color w:val="FFA500"/>
        </w:rPr>
        <w:t xml:space="preserve">. </w:t>
      </w:r>
    </w:p>
    <w:p w14:paraId="2BBF3F39" w14:textId="77777777" w:rsidR="00A0067E" w:rsidRDefault="00467CDC">
      <w:pPr>
        <w:pStyle w:val="Heading3"/>
        <w:divId w:val="2030989996"/>
        <w:rPr>
          <w:rFonts w:eastAsia="Times New Roman"/>
        </w:rPr>
      </w:pPr>
      <w:r>
        <w:rPr>
          <w:rFonts w:eastAsia="Times New Roman"/>
        </w:rPr>
        <w:t>Create dataset with standard population</w:t>
      </w:r>
    </w:p>
    <w:p w14:paraId="62E93E2E" w14:textId="77777777" w:rsidR="00A0067E" w:rsidRDefault="00467CDC">
      <w:pPr>
        <w:pStyle w:val="NormalWeb"/>
        <w:divId w:val="2030989996"/>
      </w:pPr>
      <w:r>
        <w:t xml:space="preserve">Finally, the package </w:t>
      </w:r>
      <w:proofErr w:type="spellStart"/>
      <w:r>
        <w:rPr>
          <w:rStyle w:val="Strong"/>
        </w:rPr>
        <w:t>PHEindicatormethods</w:t>
      </w:r>
      <w:proofErr w:type="spellEnd"/>
      <w:r>
        <w:t xml:space="preserve">, detailed </w:t>
      </w:r>
      <w:hyperlink w:anchor="standard_phe" w:history="1">
        <w:r>
          <w:rPr>
            <w:rStyle w:val="Hyperlink"/>
          </w:rPr>
          <w:t>below</w:t>
        </w:r>
      </w:hyperlink>
      <w:r>
        <w:t xml:space="preserve">, expects the standard populations joined to the country event and population counts. So, we will create a dataset </w:t>
      </w:r>
      <w:proofErr w:type="spellStart"/>
      <w:r>
        <w:rPr>
          <w:rStyle w:val="HTMLCode"/>
        </w:rPr>
        <w:t>all_data</w:t>
      </w:r>
      <w:proofErr w:type="spellEnd"/>
      <w:r>
        <w:t xml:space="preserve"> for that purpose.</w:t>
      </w:r>
    </w:p>
    <w:p w14:paraId="290347B3" w14:textId="77777777" w:rsidR="00A0067E" w:rsidRDefault="00467CDC">
      <w:pPr>
        <w:pStyle w:val="NormalWeb"/>
        <w:divId w:val="2030989996"/>
      </w:pPr>
      <w:r>
        <w:t>This complete dataset looks like this:</w:t>
      </w:r>
    </w:p>
    <w:p w14:paraId="7DE26176" w14:textId="77777777" w:rsidR="00A0067E" w:rsidRDefault="00467CDC">
      <w:pPr>
        <w:pStyle w:val="Heading2"/>
        <w:divId w:val="2052800167"/>
        <w:rPr>
          <w:rFonts w:eastAsia="Times New Roman"/>
        </w:rPr>
      </w:pPr>
      <w:proofErr w:type="spellStart"/>
      <w:r>
        <w:rPr>
          <w:rStyle w:val="Strong"/>
          <w:rFonts w:eastAsia="Times New Roman"/>
          <w:b/>
          <w:bCs/>
        </w:rPr>
        <w:t>dsr</w:t>
      </w:r>
      <w:proofErr w:type="spellEnd"/>
      <w:r>
        <w:rPr>
          <w:rFonts w:eastAsia="Times New Roman"/>
        </w:rPr>
        <w:t xml:space="preserve"> package</w:t>
      </w:r>
    </w:p>
    <w:p w14:paraId="70C1D7FC" w14:textId="77777777" w:rsidR="00A0067E" w:rsidRDefault="00467CDC">
      <w:pPr>
        <w:pStyle w:val="NormalWeb"/>
        <w:divId w:val="2052800167"/>
      </w:pPr>
      <w:r>
        <w:t xml:space="preserve">Below we demonstrate calculating and comparing directly standardized rates using the </w:t>
      </w:r>
      <w:proofErr w:type="spellStart"/>
      <w:r>
        <w:rPr>
          <w:rStyle w:val="Strong"/>
        </w:rPr>
        <w:t>dsr</w:t>
      </w:r>
      <w:proofErr w:type="spellEnd"/>
      <w:r>
        <w:t xml:space="preserve"> package. The </w:t>
      </w:r>
      <w:proofErr w:type="spellStart"/>
      <w:r>
        <w:rPr>
          <w:rStyle w:val="Strong"/>
        </w:rPr>
        <w:t>dsr</w:t>
      </w:r>
      <w:proofErr w:type="spellEnd"/>
      <w:r>
        <w:t xml:space="preserve"> package allows you to calculate and compare directly standardized rates (no indirectly standardized rates!).</w:t>
      </w:r>
    </w:p>
    <w:p w14:paraId="5787E2F2" w14:textId="77777777" w:rsidR="00A0067E" w:rsidRDefault="00467CDC">
      <w:pPr>
        <w:pStyle w:val="NormalWeb"/>
        <w:divId w:val="2052800167"/>
      </w:pPr>
      <w:r>
        <w:t>In the data Preparation section, we made separate datasets for country counts and standard population:</w:t>
      </w:r>
    </w:p>
    <w:p w14:paraId="131A3642" w14:textId="77777777" w:rsidR="00A0067E" w:rsidRDefault="00467CDC">
      <w:pPr>
        <w:numPr>
          <w:ilvl w:val="0"/>
          <w:numId w:val="174"/>
        </w:numPr>
        <w:spacing w:before="100" w:beforeAutospacing="1" w:after="100" w:afterAutospacing="1"/>
        <w:divId w:val="2052800167"/>
        <w:rPr>
          <w:rFonts w:eastAsia="Times New Roman"/>
        </w:rPr>
      </w:pPr>
      <w:r>
        <w:rPr>
          <w:rFonts w:eastAsia="Times New Roman"/>
        </w:rPr>
        <w:t xml:space="preserve">the </w:t>
      </w:r>
      <w:proofErr w:type="spellStart"/>
      <w:r>
        <w:rPr>
          <w:rStyle w:val="HTMLCode"/>
        </w:rPr>
        <w:t>country_data</w:t>
      </w:r>
      <w:proofErr w:type="spellEnd"/>
      <w:r>
        <w:rPr>
          <w:rFonts w:eastAsia="Times New Roman"/>
        </w:rPr>
        <w:t xml:space="preserve"> object, which is a population table with the number of population and number of deaths per stratum per country</w:t>
      </w:r>
    </w:p>
    <w:p w14:paraId="6FA03B5E" w14:textId="77777777" w:rsidR="00A0067E" w:rsidRDefault="00467CDC">
      <w:pPr>
        <w:numPr>
          <w:ilvl w:val="0"/>
          <w:numId w:val="174"/>
        </w:numPr>
        <w:spacing w:before="100" w:beforeAutospacing="1" w:after="100" w:afterAutospacing="1"/>
        <w:divId w:val="2052800167"/>
        <w:rPr>
          <w:rFonts w:eastAsia="Times New Roman"/>
        </w:rPr>
      </w:pPr>
      <w:r>
        <w:rPr>
          <w:rFonts w:eastAsia="Times New Roman"/>
        </w:rPr>
        <w:t xml:space="preserve">the </w:t>
      </w:r>
      <w:proofErr w:type="spellStart"/>
      <w:r>
        <w:rPr>
          <w:rStyle w:val="HTMLCode"/>
        </w:rPr>
        <w:t>standard_pop_clean</w:t>
      </w:r>
      <w:proofErr w:type="spellEnd"/>
      <w:r>
        <w:rPr>
          <w:rFonts w:eastAsia="Times New Roman"/>
        </w:rPr>
        <w:t xml:space="preserve"> object, containing the number of </w:t>
      </w:r>
      <w:proofErr w:type="gramStart"/>
      <w:r>
        <w:rPr>
          <w:rFonts w:eastAsia="Times New Roman"/>
        </w:rPr>
        <w:t>population</w:t>
      </w:r>
      <w:proofErr w:type="gramEnd"/>
      <w:r>
        <w:rPr>
          <w:rFonts w:eastAsia="Times New Roman"/>
        </w:rPr>
        <w:t xml:space="preserve"> per stratum for our reference population, the World Standard Population</w:t>
      </w:r>
    </w:p>
    <w:p w14:paraId="71128A98" w14:textId="77777777" w:rsidR="00A0067E" w:rsidRDefault="00467CDC">
      <w:pPr>
        <w:pStyle w:val="NormalWeb"/>
        <w:divId w:val="2052800167"/>
      </w:pPr>
      <w:r>
        <w:t xml:space="preserve">We will use these separate datasets for the </w:t>
      </w:r>
      <w:proofErr w:type="spellStart"/>
      <w:r>
        <w:rPr>
          <w:rStyle w:val="Strong"/>
        </w:rPr>
        <w:t>dsr</w:t>
      </w:r>
      <w:proofErr w:type="spellEnd"/>
      <w:r>
        <w:t xml:space="preserve"> approach.</w:t>
      </w:r>
    </w:p>
    <w:p w14:paraId="6F5BD663" w14:textId="77777777" w:rsidR="00A0067E" w:rsidRDefault="00467CDC">
      <w:pPr>
        <w:pStyle w:val="Heading3"/>
        <w:divId w:val="278268089"/>
        <w:rPr>
          <w:rFonts w:eastAsia="Times New Roman"/>
        </w:rPr>
      </w:pPr>
      <w:r>
        <w:rPr>
          <w:rFonts w:eastAsia="Times New Roman"/>
        </w:rPr>
        <w:t>Standardized rates</w:t>
      </w:r>
    </w:p>
    <w:p w14:paraId="313C86D5" w14:textId="77777777" w:rsidR="00A0067E" w:rsidRDefault="00467CDC">
      <w:pPr>
        <w:pStyle w:val="NormalWeb"/>
        <w:divId w:val="278268089"/>
      </w:pPr>
      <w:r>
        <w:lastRenderedPageBreak/>
        <w:t xml:space="preserve">Below, we calculate rates per country directly standardized for age and sex. We use the </w:t>
      </w:r>
      <w:proofErr w:type="spellStart"/>
      <w:proofErr w:type="gramStart"/>
      <w:r>
        <w:rPr>
          <w:rStyle w:val="HTMLCode"/>
        </w:rPr>
        <w:t>dsr</w:t>
      </w:r>
      <w:proofErr w:type="spellEnd"/>
      <w:r>
        <w:rPr>
          <w:rStyle w:val="HTMLCode"/>
        </w:rPr>
        <w:t>(</w:t>
      </w:r>
      <w:proofErr w:type="gramEnd"/>
      <w:r>
        <w:rPr>
          <w:rStyle w:val="HTMLCode"/>
        </w:rPr>
        <w:t>)</w:t>
      </w:r>
      <w:r>
        <w:t xml:space="preserve"> function.</w:t>
      </w:r>
    </w:p>
    <w:p w14:paraId="7A0D5E62" w14:textId="77777777" w:rsidR="00A0067E" w:rsidRDefault="00467CDC">
      <w:pPr>
        <w:pStyle w:val="NormalWeb"/>
        <w:divId w:val="278268089"/>
      </w:pPr>
      <w:r>
        <w:t xml:space="preserve">Of note - </w:t>
      </w:r>
      <w:proofErr w:type="spellStart"/>
      <w:proofErr w:type="gramStart"/>
      <w:r>
        <w:rPr>
          <w:rStyle w:val="HTMLCode"/>
        </w:rPr>
        <w:t>dsr</w:t>
      </w:r>
      <w:proofErr w:type="spellEnd"/>
      <w:r>
        <w:rPr>
          <w:rStyle w:val="HTMLCode"/>
        </w:rPr>
        <w:t>(</w:t>
      </w:r>
      <w:proofErr w:type="gramEnd"/>
      <w:r>
        <w:rPr>
          <w:rStyle w:val="HTMLCode"/>
        </w:rPr>
        <w:t>)</w:t>
      </w:r>
      <w:r>
        <w:t xml:space="preserve"> expects one data frame for the country populations and event counts (deaths), </w:t>
      </w:r>
      <w:r>
        <w:rPr>
          <w:rStyle w:val="Emphasis"/>
        </w:rPr>
        <w:t xml:space="preserve">and a </w:t>
      </w:r>
      <w:r>
        <w:rPr>
          <w:rStyle w:val="Strong"/>
          <w:i/>
          <w:iCs/>
        </w:rPr>
        <w:t>separate</w:t>
      </w:r>
      <w:r>
        <w:rPr>
          <w:rStyle w:val="Emphasis"/>
        </w:rPr>
        <w:t xml:space="preserve"> data frame with the reference population</w:t>
      </w:r>
      <w:r>
        <w:t>. It also expects that in this reference population dataset the unit-time column name is “pop” (we assured this in the data Preparation section).</w:t>
      </w:r>
    </w:p>
    <w:p w14:paraId="6DEAE0F7" w14:textId="77777777" w:rsidR="00A0067E" w:rsidRDefault="00467CDC">
      <w:pPr>
        <w:pStyle w:val="NormalWeb"/>
        <w:divId w:val="278268089"/>
      </w:pPr>
      <w:r>
        <w:t xml:space="preserve">There are many arguments, as annotated in the code below. Notably, </w:t>
      </w:r>
      <w:r>
        <w:rPr>
          <w:rStyle w:val="HTMLCode"/>
        </w:rPr>
        <w:t>event =</w:t>
      </w:r>
      <w:r>
        <w:t xml:space="preserve"> is set to the column </w:t>
      </w:r>
      <w:r>
        <w:rPr>
          <w:rStyle w:val="HTMLCode"/>
        </w:rPr>
        <w:t>Deaths</w:t>
      </w:r>
      <w:r>
        <w:t xml:space="preserve">, and the </w:t>
      </w:r>
      <w:r>
        <w:rPr>
          <w:rStyle w:val="HTMLCode"/>
        </w:rPr>
        <w:t>fu =</w:t>
      </w:r>
      <w:r>
        <w:t xml:space="preserve"> (“follow-up”) is set to the </w:t>
      </w:r>
      <w:r>
        <w:rPr>
          <w:rStyle w:val="HTMLCode"/>
        </w:rPr>
        <w:t>Population</w:t>
      </w:r>
      <w:r>
        <w:t xml:space="preserve"> column. We set the subgroups of comparison as the column </w:t>
      </w:r>
      <w:r>
        <w:rPr>
          <w:rStyle w:val="HTMLCode"/>
        </w:rPr>
        <w:t>Country</w:t>
      </w:r>
      <w:r>
        <w:t xml:space="preserve"> and we standardize based on </w:t>
      </w:r>
      <w:r>
        <w:rPr>
          <w:rStyle w:val="HTMLCode"/>
        </w:rPr>
        <w:t>age_cat5</w:t>
      </w:r>
      <w:r>
        <w:t xml:space="preserve"> and </w:t>
      </w:r>
      <w:r>
        <w:rPr>
          <w:rStyle w:val="HTMLCode"/>
        </w:rPr>
        <w:t>Sex</w:t>
      </w:r>
      <w:r>
        <w:t xml:space="preserve">. These last two columns are not assigned a particular named argument. </w:t>
      </w:r>
      <w:proofErr w:type="gramStart"/>
      <w:r>
        <w:t xml:space="preserve">See </w:t>
      </w:r>
      <w:r>
        <w:rPr>
          <w:rStyle w:val="HTMLCode"/>
        </w:rPr>
        <w:t>?</w:t>
      </w:r>
      <w:proofErr w:type="spellStart"/>
      <w:r>
        <w:rPr>
          <w:rStyle w:val="HTMLCode"/>
        </w:rPr>
        <w:t>dsr</w:t>
      </w:r>
      <w:proofErr w:type="spellEnd"/>
      <w:proofErr w:type="gramEnd"/>
      <w:r>
        <w:t xml:space="preserve"> for details.</w:t>
      </w:r>
    </w:p>
    <w:p w14:paraId="66C55E3C" w14:textId="77777777" w:rsidR="00A0067E" w:rsidRDefault="00467CDC">
      <w:pPr>
        <w:pStyle w:val="NormalWeb"/>
        <w:divId w:val="278268089"/>
      </w:pPr>
      <w:r>
        <w:t>Above, we see that while country A had a lower crude mortality rate than country B, it has a higher standardized rate after direct age and sex standardization.</w:t>
      </w:r>
    </w:p>
    <w:p w14:paraId="3CBD2366" w14:textId="77777777" w:rsidR="00A0067E" w:rsidRDefault="00467CDC">
      <w:pPr>
        <w:pStyle w:val="Heading3"/>
        <w:divId w:val="852651078"/>
        <w:rPr>
          <w:rFonts w:eastAsia="Times New Roman"/>
        </w:rPr>
      </w:pPr>
      <w:r>
        <w:rPr>
          <w:rFonts w:eastAsia="Times New Roman"/>
        </w:rPr>
        <w:t>Standardized rate ratios</w:t>
      </w:r>
    </w:p>
    <w:p w14:paraId="3F03E6B5" w14:textId="77777777" w:rsidR="00A0067E" w:rsidRDefault="00467CDC">
      <w:pPr>
        <w:pStyle w:val="NormalWeb"/>
        <w:divId w:val="852651078"/>
      </w:pPr>
      <w:r>
        <w:t>The standardized mortality rate is 1.22 times higher in country A compared to country B (95% CI 1.17-1.27).</w:t>
      </w:r>
    </w:p>
    <w:p w14:paraId="13B681C0" w14:textId="77777777" w:rsidR="00A0067E" w:rsidRDefault="00467CDC">
      <w:pPr>
        <w:pStyle w:val="Heading3"/>
        <w:divId w:val="1823346262"/>
        <w:rPr>
          <w:rFonts w:eastAsia="Times New Roman"/>
        </w:rPr>
      </w:pPr>
      <w:r>
        <w:rPr>
          <w:rFonts w:eastAsia="Times New Roman"/>
        </w:rPr>
        <w:t>Standardized rate difference</w:t>
      </w:r>
    </w:p>
    <w:p w14:paraId="5B9C6DFA" w14:textId="77777777" w:rsidR="00A0067E" w:rsidRDefault="00467CDC">
      <w:pPr>
        <w:pStyle w:val="NormalWeb"/>
        <w:divId w:val="1823346262"/>
      </w:pPr>
      <w:r>
        <w:t>Country A has 4.24 additional deaths per 100.000 population (95% CI 3.24-5.24) compared to country A.</w:t>
      </w:r>
    </w:p>
    <w:p w14:paraId="1B33F7C0" w14:textId="77777777" w:rsidR="00A0067E" w:rsidRDefault="00467CDC">
      <w:pPr>
        <w:pStyle w:val="Heading2"/>
        <w:divId w:val="1424297654"/>
        <w:rPr>
          <w:rFonts w:eastAsia="Times New Roman"/>
        </w:rPr>
      </w:pPr>
      <w:proofErr w:type="spellStart"/>
      <w:r>
        <w:rPr>
          <w:rStyle w:val="Strong"/>
          <w:rFonts w:eastAsia="Times New Roman"/>
          <w:b/>
          <w:bCs/>
        </w:rPr>
        <w:t>PHEindicatormethods</w:t>
      </w:r>
      <w:proofErr w:type="spellEnd"/>
      <w:r>
        <w:rPr>
          <w:rFonts w:eastAsia="Times New Roman"/>
        </w:rPr>
        <w:t xml:space="preserve"> package</w:t>
      </w:r>
    </w:p>
    <w:p w14:paraId="33B431C1" w14:textId="77777777" w:rsidR="00A0067E" w:rsidRDefault="00467CDC">
      <w:pPr>
        <w:pStyle w:val="NormalWeb"/>
        <w:divId w:val="1424297654"/>
      </w:pPr>
      <w:r>
        <w:t xml:space="preserve">Another way of calculating standardized rates is with the </w:t>
      </w:r>
      <w:proofErr w:type="spellStart"/>
      <w:r>
        <w:rPr>
          <w:rStyle w:val="Strong"/>
        </w:rPr>
        <w:t>PHEindicatormethods</w:t>
      </w:r>
      <w:proofErr w:type="spellEnd"/>
      <w:r>
        <w:t xml:space="preserve"> package. This package allows you to calculate directly as well as indirectly standardized rates. We will show both.</w:t>
      </w:r>
    </w:p>
    <w:p w14:paraId="22E58B03" w14:textId="77777777" w:rsidR="00A0067E" w:rsidRDefault="00467CDC">
      <w:pPr>
        <w:pStyle w:val="NormalWeb"/>
        <w:divId w:val="1424297654"/>
      </w:pPr>
      <w:r>
        <w:t xml:space="preserve">This section will use </w:t>
      </w:r>
      <w:proofErr w:type="gramStart"/>
      <w:r>
        <w:t xml:space="preserve">the </w:t>
      </w:r>
      <w:proofErr w:type="spellStart"/>
      <w:r>
        <w:rPr>
          <w:rStyle w:val="HTMLCode"/>
        </w:rPr>
        <w:t>all</w:t>
      </w:r>
      <w:proofErr w:type="gramEnd"/>
      <w:r>
        <w:rPr>
          <w:rStyle w:val="HTMLCode"/>
        </w:rPr>
        <w:t>_data</w:t>
      </w:r>
      <w:proofErr w:type="spellEnd"/>
      <w:r>
        <w:t xml:space="preserve"> data frame created at the end of the Preparation section. This data frame includes the country populations, death events, and the world standard reference population. You can view it </w:t>
      </w:r>
      <w:hyperlink w:anchor="standard_all" w:history="1">
        <w:r>
          <w:rPr>
            <w:rStyle w:val="Hyperlink"/>
          </w:rPr>
          <w:t>here</w:t>
        </w:r>
      </w:hyperlink>
      <w:r>
        <w:t>.</w:t>
      </w:r>
    </w:p>
    <w:p w14:paraId="5B12BA05" w14:textId="77777777" w:rsidR="00A0067E" w:rsidRDefault="00467CDC">
      <w:pPr>
        <w:pStyle w:val="Heading3"/>
        <w:divId w:val="426779834"/>
        <w:rPr>
          <w:rFonts w:eastAsia="Times New Roman"/>
        </w:rPr>
      </w:pPr>
      <w:r>
        <w:rPr>
          <w:rFonts w:eastAsia="Times New Roman"/>
        </w:rPr>
        <w:t>Directly standardized rates</w:t>
      </w:r>
    </w:p>
    <w:p w14:paraId="78773A0A" w14:textId="77777777" w:rsidR="00A0067E" w:rsidRDefault="00467CDC">
      <w:pPr>
        <w:pStyle w:val="NormalWeb"/>
        <w:divId w:val="426779834"/>
      </w:pPr>
      <w:r>
        <w:t xml:space="preserve">Below, we first group the data by Country and then pass it to the function </w:t>
      </w:r>
      <w:proofErr w:type="spellStart"/>
      <w:r>
        <w:rPr>
          <w:rStyle w:val="HTMLCode"/>
        </w:rPr>
        <w:t>phe_</w:t>
      </w:r>
      <w:proofErr w:type="gramStart"/>
      <w:r>
        <w:rPr>
          <w:rStyle w:val="HTMLCode"/>
        </w:rPr>
        <w:t>dsr</w:t>
      </w:r>
      <w:proofErr w:type="spellEnd"/>
      <w:r>
        <w:rPr>
          <w:rStyle w:val="HTMLCode"/>
        </w:rPr>
        <w:t>(</w:t>
      </w:r>
      <w:proofErr w:type="gramEnd"/>
      <w:r>
        <w:rPr>
          <w:rStyle w:val="HTMLCode"/>
        </w:rPr>
        <w:t>)</w:t>
      </w:r>
      <w:r>
        <w:t xml:space="preserve"> to get directly standardized rates per country.</w:t>
      </w:r>
    </w:p>
    <w:p w14:paraId="10FA84E0" w14:textId="77777777" w:rsidR="00A0067E" w:rsidRDefault="00467CDC">
      <w:pPr>
        <w:pStyle w:val="NormalWeb"/>
        <w:divId w:val="426779834"/>
      </w:pPr>
      <w:r>
        <w:t xml:space="preserve">Of note - the reference (standard) population can be provided as a </w:t>
      </w:r>
      <w:r>
        <w:rPr>
          <w:rStyle w:val="Strong"/>
        </w:rPr>
        <w:t>column within the country-specific data frame</w:t>
      </w:r>
      <w:r>
        <w:t xml:space="preserve"> or as a </w:t>
      </w:r>
      <w:r>
        <w:rPr>
          <w:rStyle w:val="Strong"/>
        </w:rPr>
        <w:t>separate vector</w:t>
      </w:r>
      <w:r>
        <w:t xml:space="preserve">. If provided within the country-specific data frame, you </w:t>
      </w:r>
      <w:proofErr w:type="gramStart"/>
      <w:r>
        <w:t>have to</w:t>
      </w:r>
      <w:proofErr w:type="gramEnd"/>
      <w:r>
        <w:t xml:space="preserve"> set </w:t>
      </w:r>
      <w:proofErr w:type="spellStart"/>
      <w:r>
        <w:rPr>
          <w:rStyle w:val="HTMLCode"/>
        </w:rPr>
        <w:t>stdpoptype</w:t>
      </w:r>
      <w:proofErr w:type="spellEnd"/>
      <w:r>
        <w:rPr>
          <w:rStyle w:val="HTMLCode"/>
        </w:rPr>
        <w:t xml:space="preserve"> = "field"</w:t>
      </w:r>
      <w:r>
        <w:t xml:space="preserve">. If provided as a vector, set </w:t>
      </w:r>
      <w:proofErr w:type="spellStart"/>
      <w:r>
        <w:rPr>
          <w:rStyle w:val="HTMLCode"/>
        </w:rPr>
        <w:t>stdpoptype</w:t>
      </w:r>
      <w:proofErr w:type="spellEnd"/>
      <w:r>
        <w:rPr>
          <w:rStyle w:val="HTMLCode"/>
        </w:rPr>
        <w:t xml:space="preserve"> = "vector"</w:t>
      </w:r>
      <w:r>
        <w:t xml:space="preserve">. </w:t>
      </w:r>
      <w:r>
        <w:lastRenderedPageBreak/>
        <w:t xml:space="preserve">In the latter case, you </w:t>
      </w:r>
      <w:proofErr w:type="gramStart"/>
      <w:r>
        <w:t>have to</w:t>
      </w:r>
      <w:proofErr w:type="gramEnd"/>
      <w:r>
        <w:t xml:space="preserve"> make sure the ordering of rows by strata is similar in both the country-specific data frame and the reference population, as records will be matched by position. In our example below, we provided the reference population as a column within the country-specific data frame.</w:t>
      </w:r>
    </w:p>
    <w:p w14:paraId="75C846EF" w14:textId="77777777" w:rsidR="00A0067E" w:rsidRDefault="00467CDC">
      <w:pPr>
        <w:pStyle w:val="NormalWeb"/>
        <w:divId w:val="426779834"/>
      </w:pPr>
      <w:r>
        <w:t xml:space="preserve">See the help </w:t>
      </w:r>
      <w:proofErr w:type="gramStart"/>
      <w:r>
        <w:t xml:space="preserve">with </w:t>
      </w:r>
      <w:r>
        <w:rPr>
          <w:rStyle w:val="HTMLCode"/>
        </w:rPr>
        <w:t>?</w:t>
      </w:r>
      <w:proofErr w:type="spellStart"/>
      <w:r>
        <w:rPr>
          <w:rStyle w:val="HTMLCode"/>
        </w:rPr>
        <w:t>phr</w:t>
      </w:r>
      <w:proofErr w:type="gramEnd"/>
      <w:r>
        <w:rPr>
          <w:rStyle w:val="HTMLCode"/>
        </w:rPr>
        <w:t>_dsr</w:t>
      </w:r>
      <w:proofErr w:type="spellEnd"/>
      <w:r>
        <w:t xml:space="preserve"> or the links in the References section for more information.</w:t>
      </w:r>
    </w:p>
    <w:p w14:paraId="1F563C8E" w14:textId="77777777" w:rsidR="00A0067E" w:rsidRDefault="00467CDC">
      <w:pPr>
        <w:pStyle w:val="Heading3"/>
        <w:divId w:val="163328933"/>
        <w:rPr>
          <w:rFonts w:eastAsia="Times New Roman"/>
        </w:rPr>
      </w:pPr>
      <w:r>
        <w:rPr>
          <w:rFonts w:eastAsia="Times New Roman"/>
        </w:rPr>
        <w:t>Indirectly standardized rates</w:t>
      </w:r>
    </w:p>
    <w:p w14:paraId="4A5DE5A2" w14:textId="77777777" w:rsidR="00A0067E" w:rsidRDefault="00467CDC">
      <w:pPr>
        <w:pStyle w:val="NormalWeb"/>
        <w:divId w:val="163328933"/>
      </w:pPr>
      <w:r>
        <w:t xml:space="preserve">For indirect standardization, you need a reference population with the number of deaths and number of </w:t>
      </w:r>
      <w:proofErr w:type="gramStart"/>
      <w:r>
        <w:t>population</w:t>
      </w:r>
      <w:proofErr w:type="gramEnd"/>
      <w:r>
        <w:t xml:space="preserve"> per stratum. In this example, we will be calculating rates for country A </w:t>
      </w:r>
      <w:r>
        <w:rPr>
          <w:rStyle w:val="Emphasis"/>
        </w:rPr>
        <w:t>using country B as the reference population</w:t>
      </w:r>
      <w:r>
        <w:t xml:space="preserve">, as the </w:t>
      </w:r>
      <w:proofErr w:type="spellStart"/>
      <w:r>
        <w:rPr>
          <w:rStyle w:val="HTMLCode"/>
        </w:rPr>
        <w:t>standard_pop_clean</w:t>
      </w:r>
      <w:proofErr w:type="spellEnd"/>
      <w:r>
        <w:t xml:space="preserve"> reference population does not include number of deaths per stratum.</w:t>
      </w:r>
    </w:p>
    <w:p w14:paraId="0F3F4DB9" w14:textId="77777777" w:rsidR="00A0067E" w:rsidRDefault="00467CDC">
      <w:pPr>
        <w:pStyle w:val="NormalWeb"/>
        <w:divId w:val="163328933"/>
      </w:pPr>
      <w:r>
        <w:t xml:space="preserve">Below, we first create the reference population from country B. Then, we pass mortality and population data for country A, combine it with the reference population, and pass it to the function </w:t>
      </w:r>
      <w:proofErr w:type="spellStart"/>
      <w:r>
        <w:rPr>
          <w:rStyle w:val="HTMLCode"/>
        </w:rPr>
        <w:t>phe_</w:t>
      </w:r>
      <w:proofErr w:type="gramStart"/>
      <w:r>
        <w:rPr>
          <w:rStyle w:val="HTMLCode"/>
        </w:rPr>
        <w:t>isr</w:t>
      </w:r>
      <w:proofErr w:type="spellEnd"/>
      <w:r>
        <w:rPr>
          <w:rStyle w:val="HTMLCode"/>
        </w:rPr>
        <w:t>(</w:t>
      </w:r>
      <w:proofErr w:type="gramEnd"/>
      <w:r>
        <w:rPr>
          <w:rStyle w:val="HTMLCode"/>
        </w:rPr>
        <w:t>)</w:t>
      </w:r>
      <w:r>
        <w:t>, to get indirectly standardized rates. Of course, you can do it also vice versa.</w:t>
      </w:r>
    </w:p>
    <w:p w14:paraId="0A956BD5" w14:textId="77777777" w:rsidR="00A0067E" w:rsidRDefault="00467CDC">
      <w:pPr>
        <w:pStyle w:val="NormalWeb"/>
        <w:divId w:val="163328933"/>
      </w:pPr>
      <w:r>
        <w:t xml:space="preserve">Of note - in our example below, the reference population is provided as a separate data frame. In this case, we make sure that </w:t>
      </w:r>
      <w:r>
        <w:rPr>
          <w:rStyle w:val="HTMLCode"/>
        </w:rPr>
        <w:t>x =</w:t>
      </w:r>
      <w:r>
        <w:t xml:space="preserve">, </w:t>
      </w:r>
      <w:r>
        <w:rPr>
          <w:rStyle w:val="HTMLCode"/>
        </w:rPr>
        <w:t>n =</w:t>
      </w:r>
      <w:r>
        <w:t xml:space="preserve">, </w:t>
      </w:r>
      <w:proofErr w:type="spellStart"/>
      <w:r>
        <w:rPr>
          <w:rStyle w:val="HTMLCode"/>
        </w:rPr>
        <w:t>x_ref</w:t>
      </w:r>
      <w:proofErr w:type="spellEnd"/>
      <w:r>
        <w:rPr>
          <w:rStyle w:val="HTMLCode"/>
        </w:rPr>
        <w:t xml:space="preserve"> =</w:t>
      </w:r>
      <w:r>
        <w:t xml:space="preserve"> and </w:t>
      </w:r>
      <w:proofErr w:type="spellStart"/>
      <w:r>
        <w:rPr>
          <w:rStyle w:val="HTMLCode"/>
        </w:rPr>
        <w:t>n_ref</w:t>
      </w:r>
      <w:proofErr w:type="spellEnd"/>
      <w:r>
        <w:rPr>
          <w:rStyle w:val="HTMLCode"/>
        </w:rPr>
        <w:t xml:space="preserve"> =</w:t>
      </w:r>
      <w:r>
        <w:t xml:space="preserve"> vectors are all ordered by the same standardization category (stratum) values as that in our country-specific data frame, as records will be matched by position.</w:t>
      </w:r>
    </w:p>
    <w:p w14:paraId="215671A5" w14:textId="77777777" w:rsidR="00A0067E" w:rsidRDefault="00467CDC">
      <w:pPr>
        <w:pStyle w:val="NormalWeb"/>
        <w:divId w:val="163328933"/>
      </w:pPr>
      <w:r>
        <w:t xml:space="preserve">See the help </w:t>
      </w:r>
      <w:proofErr w:type="gramStart"/>
      <w:r>
        <w:t xml:space="preserve">with </w:t>
      </w:r>
      <w:r>
        <w:rPr>
          <w:rStyle w:val="HTMLCode"/>
        </w:rPr>
        <w:t>?</w:t>
      </w:r>
      <w:proofErr w:type="spellStart"/>
      <w:r>
        <w:rPr>
          <w:rStyle w:val="HTMLCode"/>
        </w:rPr>
        <w:t>phr</w:t>
      </w:r>
      <w:proofErr w:type="gramEnd"/>
      <w:r>
        <w:rPr>
          <w:rStyle w:val="HTMLCode"/>
        </w:rPr>
        <w:t>_isr</w:t>
      </w:r>
      <w:proofErr w:type="spellEnd"/>
      <w:r>
        <w:t xml:space="preserve"> or the links in the References section for more information.</w:t>
      </w:r>
    </w:p>
    <w:p w14:paraId="0C528150" w14:textId="77777777" w:rsidR="00A0067E" w:rsidRDefault="00467CDC">
      <w:pPr>
        <w:pStyle w:val="Heading2"/>
        <w:divId w:val="1919168256"/>
        <w:rPr>
          <w:rFonts w:eastAsia="Times New Roman"/>
        </w:rPr>
      </w:pPr>
      <w:r>
        <w:rPr>
          <w:rFonts w:eastAsia="Times New Roman"/>
        </w:rPr>
        <w:t>Resources</w:t>
      </w:r>
    </w:p>
    <w:p w14:paraId="5437A0A5" w14:textId="77777777" w:rsidR="00A0067E" w:rsidRDefault="00467CDC">
      <w:pPr>
        <w:pStyle w:val="NormalWeb"/>
        <w:divId w:val="1919168256"/>
      </w:pPr>
      <w:r>
        <w:t xml:space="preserve">If you would like to see another reproducible example using </w:t>
      </w:r>
      <w:proofErr w:type="spellStart"/>
      <w:r>
        <w:rPr>
          <w:rStyle w:val="Strong"/>
        </w:rPr>
        <w:t>dsr</w:t>
      </w:r>
      <w:proofErr w:type="spellEnd"/>
      <w:r>
        <w:t xml:space="preserve"> please see </w:t>
      </w:r>
      <w:hyperlink r:id="rId314" w:history="1">
        <w:r>
          <w:rPr>
            <w:rStyle w:val="Hyperlink"/>
          </w:rPr>
          <w:t>this vignette</w:t>
        </w:r>
      </w:hyperlink>
    </w:p>
    <w:p w14:paraId="751AB7D3" w14:textId="77777777" w:rsidR="00A0067E" w:rsidRDefault="00467CDC">
      <w:pPr>
        <w:pStyle w:val="NormalWeb"/>
        <w:divId w:val="1919168256"/>
      </w:pPr>
      <w:r>
        <w:t xml:space="preserve">For another example using </w:t>
      </w:r>
      <w:proofErr w:type="spellStart"/>
      <w:r>
        <w:rPr>
          <w:rStyle w:val="Strong"/>
        </w:rPr>
        <w:t>PHEindicatormethods</w:t>
      </w:r>
      <w:proofErr w:type="spellEnd"/>
      <w:r>
        <w:t xml:space="preserve">, please go to </w:t>
      </w:r>
      <w:hyperlink r:id="rId315" w:history="1">
        <w:r>
          <w:rPr>
            <w:rStyle w:val="Hyperlink"/>
          </w:rPr>
          <w:t>this website</w:t>
        </w:r>
      </w:hyperlink>
    </w:p>
    <w:p w14:paraId="1D0B0A59" w14:textId="77777777" w:rsidR="00A0067E" w:rsidRDefault="00467CDC">
      <w:pPr>
        <w:pStyle w:val="NormalWeb"/>
        <w:divId w:val="1919168256"/>
      </w:pPr>
      <w:r>
        <w:t xml:space="preserve">See the </w:t>
      </w:r>
      <w:proofErr w:type="spellStart"/>
      <w:r>
        <w:rPr>
          <w:rStyle w:val="Strong"/>
        </w:rPr>
        <w:t>PHEindicatormethods</w:t>
      </w:r>
      <w:proofErr w:type="spellEnd"/>
      <w:r>
        <w:t xml:space="preserve"> </w:t>
      </w:r>
      <w:hyperlink r:id="rId316" w:history="1">
        <w:r>
          <w:rPr>
            <w:rStyle w:val="Hyperlink"/>
          </w:rPr>
          <w:t>reference pdf file</w:t>
        </w:r>
      </w:hyperlink>
    </w:p>
    <w:p w14:paraId="4B98B300" w14:textId="77777777" w:rsidR="00A0067E" w:rsidRDefault="00467CDC">
      <w:pPr>
        <w:pStyle w:val="Heading1"/>
        <w:divId w:val="585722723"/>
        <w:rPr>
          <w:rFonts w:eastAsia="Times New Roman"/>
        </w:rPr>
      </w:pPr>
      <w:r>
        <w:rPr>
          <w:rFonts w:eastAsia="Times New Roman"/>
        </w:rPr>
        <w:t>Moving averages</w:t>
      </w:r>
    </w:p>
    <w:p w14:paraId="3C17E975" w14:textId="77777777" w:rsidR="00A0067E" w:rsidRDefault="00467CDC">
      <w:pPr>
        <w:pStyle w:val="NormalWeb"/>
        <w:divId w:val="585722723"/>
      </w:pPr>
      <w:r>
        <w:t>This page will cover two methods to calculate and visualize moving averages:</w:t>
      </w:r>
    </w:p>
    <w:p w14:paraId="7C63FAE7" w14:textId="77777777" w:rsidR="00A0067E" w:rsidRDefault="00467CDC">
      <w:pPr>
        <w:numPr>
          <w:ilvl w:val="0"/>
          <w:numId w:val="175"/>
        </w:numPr>
        <w:spacing w:before="100" w:beforeAutospacing="1" w:after="100" w:afterAutospacing="1"/>
        <w:divId w:val="585722723"/>
        <w:rPr>
          <w:rFonts w:eastAsia="Times New Roman"/>
        </w:rPr>
      </w:pPr>
      <w:r>
        <w:rPr>
          <w:rFonts w:eastAsia="Times New Roman"/>
        </w:rPr>
        <w:t xml:space="preserve">Calculate with the </w:t>
      </w:r>
      <w:r>
        <w:rPr>
          <w:rStyle w:val="Strong"/>
          <w:rFonts w:eastAsia="Times New Roman"/>
        </w:rPr>
        <w:t>slider</w:t>
      </w:r>
      <w:r>
        <w:rPr>
          <w:rFonts w:eastAsia="Times New Roman"/>
        </w:rPr>
        <w:t xml:space="preserve"> package</w:t>
      </w:r>
    </w:p>
    <w:p w14:paraId="229D621C" w14:textId="77777777" w:rsidR="00A0067E" w:rsidRDefault="00467CDC">
      <w:pPr>
        <w:numPr>
          <w:ilvl w:val="0"/>
          <w:numId w:val="175"/>
        </w:numPr>
        <w:spacing w:before="100" w:beforeAutospacing="1" w:after="100" w:afterAutospacing="1"/>
        <w:divId w:val="585722723"/>
        <w:rPr>
          <w:rFonts w:eastAsia="Times New Roman"/>
        </w:rPr>
      </w:pPr>
      <w:r>
        <w:rPr>
          <w:rFonts w:eastAsia="Times New Roman"/>
        </w:rPr>
        <w:t xml:space="preserve">Calculate </w:t>
      </w:r>
      <w:r>
        <w:rPr>
          <w:rStyle w:val="Emphasis"/>
          <w:rFonts w:eastAsia="Times New Roman"/>
        </w:rPr>
        <w:t>within</w:t>
      </w:r>
      <w:r>
        <w:rPr>
          <w:rFonts w:eastAsia="Times New Roman"/>
        </w:rPr>
        <w:t xml:space="preserve"> a </w:t>
      </w:r>
      <w:proofErr w:type="spellStart"/>
      <w:proofErr w:type="gramStart"/>
      <w:r>
        <w:rPr>
          <w:rStyle w:val="HTMLCode"/>
        </w:rPr>
        <w:t>ggplot</w:t>
      </w:r>
      <w:proofErr w:type="spellEnd"/>
      <w:r>
        <w:rPr>
          <w:rStyle w:val="HTMLCode"/>
        </w:rPr>
        <w:t>(</w:t>
      </w:r>
      <w:proofErr w:type="gramEnd"/>
      <w:r>
        <w:rPr>
          <w:rStyle w:val="HTMLCode"/>
        </w:rPr>
        <w:t>)</w:t>
      </w:r>
      <w:r>
        <w:rPr>
          <w:rFonts w:eastAsia="Times New Roman"/>
        </w:rPr>
        <w:t xml:space="preserve"> command with the </w:t>
      </w:r>
      <w:proofErr w:type="spellStart"/>
      <w:r>
        <w:rPr>
          <w:rStyle w:val="Strong"/>
          <w:rFonts w:eastAsia="Times New Roman"/>
        </w:rPr>
        <w:t>tidyquant</w:t>
      </w:r>
      <w:proofErr w:type="spellEnd"/>
      <w:r>
        <w:rPr>
          <w:rFonts w:eastAsia="Times New Roman"/>
        </w:rPr>
        <w:t xml:space="preserve"> package</w:t>
      </w:r>
    </w:p>
    <w:p w14:paraId="0AC99F1F" w14:textId="77777777" w:rsidR="00A0067E" w:rsidRDefault="00467CDC">
      <w:pPr>
        <w:pStyle w:val="Heading2"/>
        <w:divId w:val="1299338635"/>
        <w:rPr>
          <w:rFonts w:eastAsia="Times New Roman"/>
        </w:rPr>
      </w:pPr>
      <w:r>
        <w:rPr>
          <w:rFonts w:eastAsia="Times New Roman"/>
        </w:rPr>
        <w:t>Preparation</w:t>
      </w:r>
    </w:p>
    <w:p w14:paraId="73EA1EA8" w14:textId="77777777" w:rsidR="00A0067E" w:rsidRDefault="00467CDC">
      <w:pPr>
        <w:pStyle w:val="Heading3"/>
        <w:divId w:val="1255285846"/>
        <w:rPr>
          <w:rFonts w:eastAsia="Times New Roman"/>
        </w:rPr>
      </w:pPr>
      <w:r>
        <w:rPr>
          <w:rFonts w:eastAsia="Times New Roman"/>
        </w:rPr>
        <w:lastRenderedPageBreak/>
        <w:t>Load packages</w:t>
      </w:r>
    </w:p>
    <w:p w14:paraId="77A70E49" w14:textId="77777777" w:rsidR="00A0067E" w:rsidRDefault="00467CDC">
      <w:pPr>
        <w:pStyle w:val="NormalWeb"/>
        <w:divId w:val="1255285846"/>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5EDBFF14" w14:textId="77777777" w:rsidR="00A0067E" w:rsidRDefault="00467CDC">
      <w:pPr>
        <w:pStyle w:val="Heading3"/>
        <w:divId w:val="47075349"/>
        <w:rPr>
          <w:rFonts w:eastAsia="Times New Roman"/>
        </w:rPr>
      </w:pPr>
      <w:r>
        <w:rPr>
          <w:rFonts w:eastAsia="Times New Roman"/>
        </w:rPr>
        <w:t>Import data</w:t>
      </w:r>
    </w:p>
    <w:p w14:paraId="38D58625" w14:textId="77777777" w:rsidR="00A0067E" w:rsidRDefault="00467CDC">
      <w:pPr>
        <w:pStyle w:val="NormalWeb"/>
        <w:divId w:val="47075349"/>
      </w:pPr>
      <w:r>
        <w:t xml:space="preserve">We import the dataset of cases from a simulated Ebola epidemic. If you want to follow along, </w:t>
      </w:r>
      <w:hyperlink r:id="rId317"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72881826" w14:textId="77777777" w:rsidR="00A0067E" w:rsidRDefault="00467CDC">
      <w:pPr>
        <w:pStyle w:val="NormalWeb"/>
        <w:divId w:val="47075349"/>
      </w:pPr>
      <w:r>
        <w:t xml:space="preserve">The first 50 rows of the </w:t>
      </w:r>
      <w:proofErr w:type="spellStart"/>
      <w:r>
        <w:t>linelist</w:t>
      </w:r>
      <w:proofErr w:type="spellEnd"/>
      <w:r>
        <w:t xml:space="preserve"> are displayed below.</w:t>
      </w:r>
    </w:p>
    <w:p w14:paraId="6A135A6B" w14:textId="77777777" w:rsidR="00A0067E" w:rsidRDefault="00467CDC">
      <w:pPr>
        <w:pStyle w:val="Heading2"/>
        <w:divId w:val="525799944"/>
        <w:rPr>
          <w:rFonts w:eastAsia="Times New Roman"/>
        </w:rPr>
      </w:pPr>
      <w:r>
        <w:rPr>
          <w:rFonts w:eastAsia="Times New Roman"/>
        </w:rPr>
        <w:t xml:space="preserve">Calculate with </w:t>
      </w:r>
      <w:r>
        <w:rPr>
          <w:rStyle w:val="Strong"/>
          <w:rFonts w:eastAsia="Times New Roman"/>
          <w:b/>
          <w:bCs/>
        </w:rPr>
        <w:t>slider</w:t>
      </w:r>
    </w:p>
    <w:p w14:paraId="0380BB61" w14:textId="77777777" w:rsidR="00A0067E" w:rsidRDefault="00467CDC">
      <w:pPr>
        <w:pStyle w:val="NormalWeb"/>
        <w:divId w:val="525799944"/>
      </w:pPr>
      <w:r>
        <w:rPr>
          <w:rStyle w:val="Strong"/>
        </w:rPr>
        <w:t>Use this approach to calculate a moving average in a data frame prior to plotting.</w:t>
      </w:r>
    </w:p>
    <w:p w14:paraId="7CA1190E" w14:textId="77777777" w:rsidR="00A0067E" w:rsidRDefault="00467CDC">
      <w:pPr>
        <w:pStyle w:val="NormalWeb"/>
        <w:divId w:val="525799944"/>
      </w:pPr>
      <w:r>
        <w:t xml:space="preserve">The </w:t>
      </w:r>
      <w:r>
        <w:rPr>
          <w:rStyle w:val="Strong"/>
        </w:rPr>
        <w:t>slider</w:t>
      </w:r>
      <w:r>
        <w:t xml:space="preserve"> package provides several “sliding window” functions to compute rolling averages, cumulative sums, rolling regressions, etc. It treats a data frame as a vector of rows, allowing iteration row-wise over a data frame.</w:t>
      </w:r>
    </w:p>
    <w:p w14:paraId="4B4B1D5B" w14:textId="77777777" w:rsidR="00A0067E" w:rsidRDefault="00467CDC">
      <w:pPr>
        <w:pStyle w:val="NormalWeb"/>
        <w:divId w:val="525799944"/>
      </w:pPr>
      <w:r>
        <w:t>Here are some of the common functions:</w:t>
      </w:r>
    </w:p>
    <w:p w14:paraId="1BB1FBDC" w14:textId="77777777" w:rsidR="00A0067E" w:rsidRDefault="00467CDC">
      <w:pPr>
        <w:numPr>
          <w:ilvl w:val="0"/>
          <w:numId w:val="176"/>
        </w:numPr>
        <w:spacing w:before="100" w:beforeAutospacing="1" w:after="100" w:afterAutospacing="1"/>
        <w:divId w:val="525799944"/>
        <w:rPr>
          <w:rFonts w:eastAsia="Times New Roman"/>
        </w:rPr>
      </w:pPr>
      <w:proofErr w:type="spellStart"/>
      <w:r>
        <w:rPr>
          <w:rStyle w:val="HTMLCode"/>
        </w:rPr>
        <w:t>slide_</w:t>
      </w:r>
      <w:proofErr w:type="gramStart"/>
      <w:r>
        <w:rPr>
          <w:rStyle w:val="HTMLCode"/>
        </w:rPr>
        <w:t>dbl</w:t>
      </w:r>
      <w:proofErr w:type="spellEnd"/>
      <w:r>
        <w:rPr>
          <w:rStyle w:val="HTMLCode"/>
        </w:rPr>
        <w:t>(</w:t>
      </w:r>
      <w:proofErr w:type="gramEnd"/>
      <w:r>
        <w:rPr>
          <w:rStyle w:val="HTMLCode"/>
        </w:rPr>
        <w:t>)</w:t>
      </w:r>
      <w:r>
        <w:rPr>
          <w:rFonts w:eastAsia="Times New Roman"/>
        </w:rPr>
        <w:t xml:space="preserve"> - iterates through a </w:t>
      </w:r>
      <w:r>
        <w:rPr>
          <w:rStyle w:val="Emphasis"/>
          <w:rFonts w:eastAsia="Times New Roman"/>
        </w:rPr>
        <w:t>numeric</w:t>
      </w:r>
      <w:r>
        <w:rPr>
          <w:rFonts w:eastAsia="Times New Roman"/>
        </w:rPr>
        <w:t xml:space="preserve"> (hence "_</w:t>
      </w:r>
      <w:proofErr w:type="spellStart"/>
      <w:r>
        <w:rPr>
          <w:rFonts w:eastAsia="Times New Roman"/>
        </w:rPr>
        <w:t>dbl</w:t>
      </w:r>
      <w:proofErr w:type="spellEnd"/>
      <w:r>
        <w:rPr>
          <w:rFonts w:eastAsia="Times New Roman"/>
        </w:rPr>
        <w:t xml:space="preserve">") column performing an operation using a sliding window </w:t>
      </w:r>
    </w:p>
    <w:p w14:paraId="1617EB8F" w14:textId="77777777" w:rsidR="00A0067E" w:rsidRDefault="00467CDC">
      <w:pPr>
        <w:numPr>
          <w:ilvl w:val="1"/>
          <w:numId w:val="176"/>
        </w:numPr>
        <w:spacing w:before="100" w:beforeAutospacing="1" w:after="100" w:afterAutospacing="1"/>
        <w:divId w:val="525799944"/>
        <w:rPr>
          <w:rFonts w:eastAsia="Times New Roman"/>
        </w:rPr>
      </w:pPr>
      <w:proofErr w:type="spellStart"/>
      <w:r>
        <w:rPr>
          <w:rStyle w:val="HTMLCode"/>
        </w:rPr>
        <w:t>slide_</w:t>
      </w:r>
      <w:proofErr w:type="gramStart"/>
      <w:r>
        <w:rPr>
          <w:rStyle w:val="HTMLCode"/>
        </w:rPr>
        <w:t>sum</w:t>
      </w:r>
      <w:proofErr w:type="spellEnd"/>
      <w:r>
        <w:rPr>
          <w:rStyle w:val="HTMLCode"/>
        </w:rPr>
        <w:t>(</w:t>
      </w:r>
      <w:proofErr w:type="gramEnd"/>
      <w:r>
        <w:rPr>
          <w:rStyle w:val="HTMLCode"/>
        </w:rPr>
        <w:t>)</w:t>
      </w:r>
      <w:r>
        <w:rPr>
          <w:rFonts w:eastAsia="Times New Roman"/>
        </w:rPr>
        <w:t xml:space="preserve"> - rolling sum shortcut function for </w:t>
      </w:r>
      <w:proofErr w:type="spellStart"/>
      <w:r>
        <w:rPr>
          <w:rStyle w:val="HTMLCode"/>
        </w:rPr>
        <w:t>slide_dbl</w:t>
      </w:r>
      <w:proofErr w:type="spellEnd"/>
      <w:r>
        <w:rPr>
          <w:rStyle w:val="HTMLCode"/>
        </w:rPr>
        <w:t>()</w:t>
      </w:r>
    </w:p>
    <w:p w14:paraId="2EB48F1D" w14:textId="77777777" w:rsidR="00A0067E" w:rsidRDefault="00467CDC">
      <w:pPr>
        <w:numPr>
          <w:ilvl w:val="1"/>
          <w:numId w:val="176"/>
        </w:numPr>
        <w:spacing w:before="100" w:beforeAutospacing="1" w:after="100" w:afterAutospacing="1"/>
        <w:divId w:val="525799944"/>
        <w:rPr>
          <w:rFonts w:eastAsia="Times New Roman"/>
        </w:rPr>
      </w:pPr>
      <w:proofErr w:type="spellStart"/>
      <w:r>
        <w:rPr>
          <w:rStyle w:val="HTMLCode"/>
        </w:rPr>
        <w:t>slide_</w:t>
      </w:r>
      <w:proofErr w:type="gramStart"/>
      <w:r>
        <w:rPr>
          <w:rStyle w:val="HTMLCode"/>
        </w:rPr>
        <w:t>mean</w:t>
      </w:r>
      <w:proofErr w:type="spellEnd"/>
      <w:r>
        <w:rPr>
          <w:rStyle w:val="HTMLCode"/>
        </w:rPr>
        <w:t>(</w:t>
      </w:r>
      <w:proofErr w:type="gramEnd"/>
      <w:r>
        <w:rPr>
          <w:rStyle w:val="HTMLCode"/>
        </w:rPr>
        <w:t>)</w:t>
      </w:r>
      <w:r>
        <w:rPr>
          <w:rFonts w:eastAsia="Times New Roman"/>
        </w:rPr>
        <w:t xml:space="preserve"> - rolling average shortcut function for </w:t>
      </w:r>
      <w:proofErr w:type="spellStart"/>
      <w:r>
        <w:rPr>
          <w:rStyle w:val="HTMLCode"/>
        </w:rPr>
        <w:t>slide_dbl</w:t>
      </w:r>
      <w:proofErr w:type="spellEnd"/>
      <w:r>
        <w:rPr>
          <w:rStyle w:val="HTMLCode"/>
        </w:rPr>
        <w:t>()</w:t>
      </w:r>
    </w:p>
    <w:p w14:paraId="5FE30DEC" w14:textId="77777777" w:rsidR="00A0067E" w:rsidRDefault="00467CDC">
      <w:pPr>
        <w:numPr>
          <w:ilvl w:val="0"/>
          <w:numId w:val="176"/>
        </w:numPr>
        <w:spacing w:before="100" w:beforeAutospacing="1" w:after="100" w:afterAutospacing="1"/>
        <w:divId w:val="525799944"/>
        <w:rPr>
          <w:rFonts w:eastAsia="Times New Roman"/>
        </w:rPr>
      </w:pPr>
      <w:proofErr w:type="spellStart"/>
      <w:r>
        <w:rPr>
          <w:rStyle w:val="HTMLCode"/>
        </w:rPr>
        <w:t>slide_index_</w:t>
      </w:r>
      <w:proofErr w:type="gramStart"/>
      <w:r>
        <w:rPr>
          <w:rStyle w:val="HTMLCode"/>
        </w:rPr>
        <w:t>dbl</w:t>
      </w:r>
      <w:proofErr w:type="spellEnd"/>
      <w:r>
        <w:rPr>
          <w:rStyle w:val="HTMLCode"/>
        </w:rPr>
        <w:t>(</w:t>
      </w:r>
      <w:proofErr w:type="gramEnd"/>
      <w:r>
        <w:rPr>
          <w:rStyle w:val="HTMLCode"/>
        </w:rPr>
        <w:t>)</w:t>
      </w:r>
      <w:r>
        <w:rPr>
          <w:rFonts w:eastAsia="Times New Roman"/>
        </w:rPr>
        <w:t xml:space="preserve"> - applies the rolling window on a numeric column using a separate column to </w:t>
      </w:r>
      <w:r>
        <w:rPr>
          <w:rStyle w:val="Emphasis"/>
          <w:rFonts w:eastAsia="Times New Roman"/>
        </w:rPr>
        <w:t>index</w:t>
      </w:r>
      <w:r>
        <w:rPr>
          <w:rFonts w:eastAsia="Times New Roman"/>
        </w:rPr>
        <w:t xml:space="preserve"> the window progression (useful if rolling by date with some dates absent) </w:t>
      </w:r>
    </w:p>
    <w:p w14:paraId="2499EE07" w14:textId="77777777" w:rsidR="00A0067E" w:rsidRDefault="00467CDC">
      <w:pPr>
        <w:numPr>
          <w:ilvl w:val="1"/>
          <w:numId w:val="176"/>
        </w:numPr>
        <w:spacing w:before="100" w:beforeAutospacing="1" w:after="100" w:afterAutospacing="1"/>
        <w:divId w:val="525799944"/>
        <w:rPr>
          <w:rFonts w:eastAsia="Times New Roman"/>
        </w:rPr>
      </w:pPr>
      <w:proofErr w:type="spellStart"/>
      <w:r>
        <w:rPr>
          <w:rStyle w:val="HTMLCode"/>
        </w:rPr>
        <w:t>slide_index_</w:t>
      </w:r>
      <w:proofErr w:type="gramStart"/>
      <w:r>
        <w:rPr>
          <w:rStyle w:val="HTMLCode"/>
        </w:rPr>
        <w:t>sum</w:t>
      </w:r>
      <w:proofErr w:type="spellEnd"/>
      <w:r>
        <w:rPr>
          <w:rStyle w:val="HTMLCode"/>
        </w:rPr>
        <w:t>(</w:t>
      </w:r>
      <w:proofErr w:type="gramEnd"/>
      <w:r>
        <w:rPr>
          <w:rStyle w:val="HTMLCode"/>
        </w:rPr>
        <w:t>)</w:t>
      </w:r>
      <w:r>
        <w:rPr>
          <w:rFonts w:eastAsia="Times New Roman"/>
        </w:rPr>
        <w:t xml:space="preserve"> - rolling sum shortcut function with indexing</w:t>
      </w:r>
    </w:p>
    <w:p w14:paraId="404D4D79" w14:textId="77777777" w:rsidR="00A0067E" w:rsidRDefault="00467CDC">
      <w:pPr>
        <w:numPr>
          <w:ilvl w:val="1"/>
          <w:numId w:val="176"/>
        </w:numPr>
        <w:spacing w:before="100" w:beforeAutospacing="1" w:after="100" w:afterAutospacing="1"/>
        <w:divId w:val="525799944"/>
        <w:rPr>
          <w:rFonts w:eastAsia="Times New Roman"/>
        </w:rPr>
      </w:pPr>
      <w:proofErr w:type="spellStart"/>
      <w:r>
        <w:rPr>
          <w:rStyle w:val="HTMLCode"/>
        </w:rPr>
        <w:t>slide_index_</w:t>
      </w:r>
      <w:proofErr w:type="gramStart"/>
      <w:r>
        <w:rPr>
          <w:rStyle w:val="HTMLCode"/>
        </w:rPr>
        <w:t>mean</w:t>
      </w:r>
      <w:proofErr w:type="spellEnd"/>
      <w:r>
        <w:rPr>
          <w:rStyle w:val="HTMLCode"/>
        </w:rPr>
        <w:t>(</w:t>
      </w:r>
      <w:proofErr w:type="gramEnd"/>
      <w:r>
        <w:rPr>
          <w:rStyle w:val="HTMLCode"/>
        </w:rPr>
        <w:t>)</w:t>
      </w:r>
      <w:r>
        <w:rPr>
          <w:rFonts w:eastAsia="Times New Roman"/>
        </w:rPr>
        <w:t xml:space="preserve"> - rolling mean shortcut function with indexing</w:t>
      </w:r>
    </w:p>
    <w:p w14:paraId="70A1E702" w14:textId="77777777" w:rsidR="00A0067E" w:rsidRDefault="00467CDC">
      <w:pPr>
        <w:pStyle w:val="NormalWeb"/>
        <w:divId w:val="525799944"/>
      </w:pPr>
      <w:r>
        <w:t xml:space="preserve">The </w:t>
      </w:r>
      <w:r>
        <w:rPr>
          <w:rStyle w:val="Strong"/>
        </w:rPr>
        <w:t>slider</w:t>
      </w:r>
      <w:r>
        <w:t xml:space="preserve"> package has many other functions that are covered in the Resources section of this page. We briefly touch upon the most common.</w:t>
      </w:r>
    </w:p>
    <w:p w14:paraId="0E281F95" w14:textId="77777777" w:rsidR="00A0067E" w:rsidRDefault="00467CDC">
      <w:pPr>
        <w:pStyle w:val="NormalWeb"/>
        <w:divId w:val="525799944"/>
      </w:pPr>
      <w:r>
        <w:rPr>
          <w:rStyle w:val="Strong"/>
        </w:rPr>
        <w:t>Core arguments</w:t>
      </w:r>
    </w:p>
    <w:p w14:paraId="34504151" w14:textId="77777777" w:rsidR="00A0067E" w:rsidRDefault="00467CDC">
      <w:pPr>
        <w:numPr>
          <w:ilvl w:val="0"/>
          <w:numId w:val="177"/>
        </w:numPr>
        <w:spacing w:before="100" w:beforeAutospacing="1" w:after="100" w:afterAutospacing="1"/>
        <w:divId w:val="525799944"/>
        <w:rPr>
          <w:rFonts w:eastAsia="Times New Roman"/>
        </w:rPr>
      </w:pPr>
      <w:r>
        <w:rPr>
          <w:rStyle w:val="HTMLCode"/>
        </w:rPr>
        <w:t>.x</w:t>
      </w:r>
      <w:r>
        <w:rPr>
          <w:rFonts w:eastAsia="Times New Roman"/>
        </w:rPr>
        <w:t>, the first argument by default, is the vector to iterate over and to apply the function to</w:t>
      </w:r>
    </w:p>
    <w:p w14:paraId="05E67E05" w14:textId="77777777" w:rsidR="00A0067E" w:rsidRDefault="00467CDC">
      <w:pPr>
        <w:numPr>
          <w:ilvl w:val="0"/>
          <w:numId w:val="177"/>
        </w:numPr>
        <w:spacing w:before="100" w:beforeAutospacing="1" w:after="100" w:afterAutospacing="1"/>
        <w:divId w:val="525799944"/>
        <w:rPr>
          <w:rFonts w:eastAsia="Times New Roman"/>
        </w:rPr>
      </w:pPr>
      <w:proofErr w:type="gramStart"/>
      <w:r>
        <w:rPr>
          <w:rStyle w:val="HTMLCode"/>
        </w:rPr>
        <w:t>.</w:t>
      </w:r>
      <w:proofErr w:type="spellStart"/>
      <w:r>
        <w:rPr>
          <w:rStyle w:val="HTMLCode"/>
        </w:rPr>
        <w:t>i</w:t>
      </w:r>
      <w:proofErr w:type="spellEnd"/>
      <w:proofErr w:type="gramEnd"/>
      <w:r>
        <w:rPr>
          <w:rStyle w:val="HTMLCode"/>
        </w:rPr>
        <w:t xml:space="preserve"> =</w:t>
      </w:r>
      <w:r>
        <w:rPr>
          <w:rFonts w:eastAsia="Times New Roman"/>
        </w:rPr>
        <w:t xml:space="preserve"> for the “index” versions of the </w:t>
      </w:r>
      <w:r>
        <w:rPr>
          <w:rStyle w:val="Strong"/>
          <w:rFonts w:eastAsia="Times New Roman"/>
        </w:rPr>
        <w:t>slider</w:t>
      </w:r>
      <w:r>
        <w:rPr>
          <w:rFonts w:eastAsia="Times New Roman"/>
        </w:rPr>
        <w:t xml:space="preserve"> functions - provide a column to “index” the roll on (see section </w:t>
      </w:r>
      <w:hyperlink w:anchor="roll_index" w:history="1">
        <w:r>
          <w:rPr>
            <w:rStyle w:val="Hyperlink"/>
            <w:rFonts w:eastAsia="Times New Roman"/>
          </w:rPr>
          <w:t>below</w:t>
        </w:r>
      </w:hyperlink>
      <w:r>
        <w:rPr>
          <w:rFonts w:eastAsia="Times New Roman"/>
        </w:rPr>
        <w:t>)</w:t>
      </w:r>
    </w:p>
    <w:p w14:paraId="767D4521" w14:textId="77777777" w:rsidR="00A0067E" w:rsidRDefault="00467CDC">
      <w:pPr>
        <w:numPr>
          <w:ilvl w:val="0"/>
          <w:numId w:val="177"/>
        </w:numPr>
        <w:spacing w:before="100" w:beforeAutospacing="1" w:after="100" w:afterAutospacing="1"/>
        <w:divId w:val="525799944"/>
        <w:rPr>
          <w:rFonts w:eastAsia="Times New Roman"/>
        </w:rPr>
      </w:pPr>
      <w:proofErr w:type="gramStart"/>
      <w:r>
        <w:rPr>
          <w:rStyle w:val="HTMLCode"/>
        </w:rPr>
        <w:lastRenderedPageBreak/>
        <w:t>.f</w:t>
      </w:r>
      <w:proofErr w:type="gramEnd"/>
      <w:r>
        <w:rPr>
          <w:rStyle w:val="HTMLCode"/>
        </w:rPr>
        <w:t xml:space="preserve"> =</w:t>
      </w:r>
      <w:r>
        <w:rPr>
          <w:rFonts w:eastAsia="Times New Roman"/>
        </w:rPr>
        <w:t xml:space="preserve">, the second argument by default, either: </w:t>
      </w:r>
    </w:p>
    <w:p w14:paraId="3ED1EF7C" w14:textId="77777777" w:rsidR="00A0067E" w:rsidRDefault="00467CDC">
      <w:pPr>
        <w:numPr>
          <w:ilvl w:val="1"/>
          <w:numId w:val="177"/>
        </w:numPr>
        <w:spacing w:before="100" w:beforeAutospacing="1" w:after="100" w:afterAutospacing="1"/>
        <w:divId w:val="525799944"/>
        <w:rPr>
          <w:rFonts w:eastAsia="Times New Roman"/>
        </w:rPr>
      </w:pPr>
      <w:r>
        <w:rPr>
          <w:rFonts w:eastAsia="Times New Roman"/>
        </w:rPr>
        <w:t xml:space="preserve">A function, written without parentheses, like </w:t>
      </w:r>
      <w:r>
        <w:rPr>
          <w:rStyle w:val="HTMLCode"/>
        </w:rPr>
        <w:t>mean</w:t>
      </w:r>
      <w:r>
        <w:rPr>
          <w:rFonts w:eastAsia="Times New Roman"/>
        </w:rPr>
        <w:t>, or</w:t>
      </w:r>
    </w:p>
    <w:p w14:paraId="16DD427D" w14:textId="77777777" w:rsidR="00A0067E" w:rsidRDefault="00467CDC">
      <w:pPr>
        <w:numPr>
          <w:ilvl w:val="1"/>
          <w:numId w:val="177"/>
        </w:numPr>
        <w:spacing w:before="100" w:beforeAutospacing="1" w:after="100" w:afterAutospacing="1"/>
        <w:divId w:val="525799944"/>
        <w:rPr>
          <w:rFonts w:eastAsia="Times New Roman"/>
        </w:rPr>
      </w:pPr>
      <w:r>
        <w:rPr>
          <w:rFonts w:eastAsia="Times New Roman"/>
        </w:rPr>
        <w:t xml:space="preserve">A formula, which will be converted into a function. For </w:t>
      </w:r>
      <w:proofErr w:type="gramStart"/>
      <w:r>
        <w:rPr>
          <w:rFonts w:eastAsia="Times New Roman"/>
        </w:rPr>
        <w:t>example</w:t>
      </w:r>
      <w:proofErr w:type="gramEnd"/>
      <w:r>
        <w:rPr>
          <w:rFonts w:eastAsia="Times New Roman"/>
        </w:rPr>
        <w:t xml:space="preserve"> </w:t>
      </w:r>
      <w:r>
        <w:rPr>
          <w:rStyle w:val="HTMLCode"/>
        </w:rPr>
        <w:t>~ .x - mean(.x)</w:t>
      </w:r>
      <w:r>
        <w:rPr>
          <w:rFonts w:eastAsia="Times New Roman"/>
        </w:rPr>
        <w:t xml:space="preserve"> will return the result of the current value minus the mean of the window’s value</w:t>
      </w:r>
    </w:p>
    <w:p w14:paraId="414C721A" w14:textId="77777777" w:rsidR="00A0067E" w:rsidRDefault="00467CDC">
      <w:pPr>
        <w:numPr>
          <w:ilvl w:val="0"/>
          <w:numId w:val="177"/>
        </w:numPr>
        <w:spacing w:before="100" w:beforeAutospacing="1" w:after="100" w:afterAutospacing="1"/>
        <w:divId w:val="525799944"/>
        <w:rPr>
          <w:rFonts w:eastAsia="Times New Roman"/>
        </w:rPr>
      </w:pPr>
      <w:r>
        <w:rPr>
          <w:rFonts w:eastAsia="Times New Roman"/>
        </w:rPr>
        <w:t xml:space="preserve">For more details see this </w:t>
      </w:r>
      <w:hyperlink r:id="rId318" w:history="1">
        <w:r>
          <w:rPr>
            <w:rStyle w:val="Hyperlink"/>
            <w:rFonts w:eastAsia="Times New Roman"/>
          </w:rPr>
          <w:t>reference material</w:t>
        </w:r>
      </w:hyperlink>
    </w:p>
    <w:p w14:paraId="2CC22E3B" w14:textId="77777777" w:rsidR="00A0067E" w:rsidRDefault="00467CDC">
      <w:pPr>
        <w:pStyle w:val="NormalWeb"/>
        <w:divId w:val="525799944"/>
      </w:pPr>
      <w:r>
        <w:rPr>
          <w:rStyle w:val="Strong"/>
        </w:rPr>
        <w:t>Window size</w:t>
      </w:r>
    </w:p>
    <w:p w14:paraId="30745EA8" w14:textId="77777777" w:rsidR="00A0067E" w:rsidRDefault="00467CDC">
      <w:pPr>
        <w:pStyle w:val="NormalWeb"/>
        <w:divId w:val="525799944"/>
      </w:pPr>
      <w:r>
        <w:t xml:space="preserve">Specify the size of the window by using </w:t>
      </w:r>
      <w:proofErr w:type="gramStart"/>
      <w:r>
        <w:t xml:space="preserve">either </w:t>
      </w:r>
      <w:r>
        <w:rPr>
          <w:rStyle w:val="HTMLCode"/>
        </w:rPr>
        <w:t>.before</w:t>
      </w:r>
      <w:proofErr w:type="gramEnd"/>
      <w:r>
        <w:t xml:space="preserve">, </w:t>
      </w:r>
      <w:r>
        <w:rPr>
          <w:rStyle w:val="HTMLCode"/>
        </w:rPr>
        <w:t>.after</w:t>
      </w:r>
      <w:r>
        <w:t>, or both arguments:</w:t>
      </w:r>
    </w:p>
    <w:p w14:paraId="7B6028F8" w14:textId="77777777" w:rsidR="00A0067E" w:rsidRDefault="00467CDC">
      <w:pPr>
        <w:numPr>
          <w:ilvl w:val="0"/>
          <w:numId w:val="178"/>
        </w:numPr>
        <w:spacing w:before="100" w:beforeAutospacing="1" w:after="100" w:afterAutospacing="1"/>
        <w:divId w:val="525799944"/>
        <w:rPr>
          <w:rFonts w:eastAsia="Times New Roman"/>
        </w:rPr>
      </w:pPr>
      <w:proofErr w:type="gramStart"/>
      <w:r>
        <w:rPr>
          <w:rStyle w:val="HTMLCode"/>
        </w:rPr>
        <w:t>.before</w:t>
      </w:r>
      <w:proofErr w:type="gramEnd"/>
      <w:r>
        <w:rPr>
          <w:rStyle w:val="HTMLCode"/>
        </w:rPr>
        <w:t xml:space="preserve"> =</w:t>
      </w:r>
      <w:r>
        <w:rPr>
          <w:rFonts w:eastAsia="Times New Roman"/>
        </w:rPr>
        <w:t xml:space="preserve"> - Provide an integer</w:t>
      </w:r>
    </w:p>
    <w:p w14:paraId="3310BF69" w14:textId="77777777" w:rsidR="00A0067E" w:rsidRDefault="00467CDC">
      <w:pPr>
        <w:numPr>
          <w:ilvl w:val="0"/>
          <w:numId w:val="178"/>
        </w:numPr>
        <w:spacing w:before="100" w:beforeAutospacing="1" w:after="100" w:afterAutospacing="1"/>
        <w:divId w:val="525799944"/>
        <w:rPr>
          <w:rFonts w:eastAsia="Times New Roman"/>
        </w:rPr>
      </w:pPr>
      <w:proofErr w:type="gramStart"/>
      <w:r>
        <w:rPr>
          <w:rStyle w:val="HTMLCode"/>
        </w:rPr>
        <w:t>.after</w:t>
      </w:r>
      <w:proofErr w:type="gramEnd"/>
      <w:r>
        <w:rPr>
          <w:rStyle w:val="HTMLCode"/>
        </w:rPr>
        <w:t xml:space="preserve"> =</w:t>
      </w:r>
      <w:r>
        <w:rPr>
          <w:rFonts w:eastAsia="Times New Roman"/>
        </w:rPr>
        <w:t xml:space="preserve"> - Provide an integer</w:t>
      </w:r>
    </w:p>
    <w:p w14:paraId="248BE8CD" w14:textId="77777777" w:rsidR="00A0067E" w:rsidRDefault="00467CDC">
      <w:pPr>
        <w:numPr>
          <w:ilvl w:val="0"/>
          <w:numId w:val="178"/>
        </w:numPr>
        <w:spacing w:before="100" w:beforeAutospacing="1" w:after="100" w:afterAutospacing="1"/>
        <w:divId w:val="525799944"/>
        <w:rPr>
          <w:rFonts w:eastAsia="Times New Roman"/>
        </w:rPr>
      </w:pPr>
      <w:proofErr w:type="gramStart"/>
      <w:r>
        <w:rPr>
          <w:rStyle w:val="HTMLCode"/>
        </w:rPr>
        <w:t>.complete</w:t>
      </w:r>
      <w:proofErr w:type="gramEnd"/>
      <w:r>
        <w:rPr>
          <w:rStyle w:val="HTMLCode"/>
        </w:rPr>
        <w:t xml:space="preserve"> =</w:t>
      </w:r>
      <w:r>
        <w:rPr>
          <w:rFonts w:eastAsia="Times New Roman"/>
        </w:rPr>
        <w:t xml:space="preserve"> - Set this to </w:t>
      </w:r>
      <w:r>
        <w:rPr>
          <w:rStyle w:val="HTMLCode"/>
        </w:rPr>
        <w:t>TRUE</w:t>
      </w:r>
      <w:r>
        <w:rPr>
          <w:rFonts w:eastAsia="Times New Roman"/>
        </w:rPr>
        <w:t xml:space="preserve"> if you only want calculation performed on complete windows</w:t>
      </w:r>
    </w:p>
    <w:p w14:paraId="266EC928" w14:textId="77777777" w:rsidR="00A0067E" w:rsidRDefault="00467CDC">
      <w:pPr>
        <w:pStyle w:val="NormalWeb"/>
        <w:divId w:val="525799944"/>
      </w:pPr>
      <w:r>
        <w:t xml:space="preserve">For example, to achieve a 7-day window including the current value and the six previous, </w:t>
      </w:r>
      <w:proofErr w:type="gramStart"/>
      <w:r>
        <w:t xml:space="preserve">use </w:t>
      </w:r>
      <w:r>
        <w:rPr>
          <w:rStyle w:val="HTMLCode"/>
        </w:rPr>
        <w:t>.before</w:t>
      </w:r>
      <w:proofErr w:type="gramEnd"/>
      <w:r>
        <w:rPr>
          <w:rStyle w:val="HTMLCode"/>
        </w:rPr>
        <w:t xml:space="preserve"> = 6</w:t>
      </w:r>
      <w:r>
        <w:t xml:space="preserve">. To achieve a “centered” window provide the same number to </w:t>
      </w:r>
      <w:proofErr w:type="gramStart"/>
      <w:r>
        <w:t xml:space="preserve">both </w:t>
      </w:r>
      <w:r>
        <w:rPr>
          <w:rStyle w:val="HTMLCode"/>
        </w:rPr>
        <w:t>.before</w:t>
      </w:r>
      <w:proofErr w:type="gramEnd"/>
      <w:r>
        <w:rPr>
          <w:rStyle w:val="HTMLCode"/>
        </w:rPr>
        <w:t xml:space="preserve"> =</w:t>
      </w:r>
      <w:r>
        <w:t xml:space="preserve"> and </w:t>
      </w:r>
      <w:r>
        <w:rPr>
          <w:rStyle w:val="HTMLCode"/>
        </w:rPr>
        <w:t>.after =</w:t>
      </w:r>
      <w:r>
        <w:t>.</w:t>
      </w:r>
    </w:p>
    <w:p w14:paraId="0327BE5B" w14:textId="77777777" w:rsidR="00A0067E" w:rsidRDefault="00467CDC">
      <w:pPr>
        <w:pStyle w:val="NormalWeb"/>
        <w:divId w:val="525799944"/>
      </w:pPr>
      <w:r>
        <w:t>By default</w:t>
      </w:r>
      <w:proofErr w:type="gramStart"/>
      <w:r>
        <w:t xml:space="preserve">, </w:t>
      </w:r>
      <w:r>
        <w:rPr>
          <w:rStyle w:val="HTMLCode"/>
        </w:rPr>
        <w:t>.complete</w:t>
      </w:r>
      <w:proofErr w:type="gramEnd"/>
      <w:r>
        <w:rPr>
          <w:rStyle w:val="HTMLCode"/>
        </w:rPr>
        <w:t xml:space="preserve"> =</w:t>
      </w:r>
      <w:r>
        <w:t xml:space="preserve"> will be FALSE so if the full window of rows does not exist, the functions will use available rows to perform the calculation. Setting to TRUE restricts so calculations are only performed on complete windows.</w:t>
      </w:r>
    </w:p>
    <w:p w14:paraId="26BE4CBA" w14:textId="77777777" w:rsidR="00A0067E" w:rsidRDefault="00467CDC">
      <w:pPr>
        <w:pStyle w:val="NormalWeb"/>
        <w:divId w:val="525799944"/>
      </w:pPr>
      <w:r>
        <w:rPr>
          <w:rStyle w:val="Strong"/>
        </w:rPr>
        <w:t>Expanding window</w:t>
      </w:r>
    </w:p>
    <w:p w14:paraId="6D9240BB" w14:textId="77777777" w:rsidR="00A0067E" w:rsidRDefault="00467CDC">
      <w:pPr>
        <w:pStyle w:val="NormalWeb"/>
        <w:divId w:val="525799944"/>
      </w:pPr>
      <w:r>
        <w:t xml:space="preserve">To achieve </w:t>
      </w:r>
      <w:r>
        <w:rPr>
          <w:rStyle w:val="Emphasis"/>
        </w:rPr>
        <w:t>cumulative</w:t>
      </w:r>
      <w:r>
        <w:t xml:space="preserve"> operations, set </w:t>
      </w:r>
      <w:proofErr w:type="gramStart"/>
      <w:r>
        <w:t xml:space="preserve">the </w:t>
      </w:r>
      <w:r>
        <w:rPr>
          <w:rStyle w:val="HTMLCode"/>
        </w:rPr>
        <w:t>.before</w:t>
      </w:r>
      <w:proofErr w:type="gramEnd"/>
      <w:r>
        <w:rPr>
          <w:rStyle w:val="HTMLCode"/>
        </w:rPr>
        <w:t xml:space="preserve"> =</w:t>
      </w:r>
      <w:r>
        <w:t xml:space="preserve"> argument to </w:t>
      </w:r>
      <w:r>
        <w:rPr>
          <w:rStyle w:val="HTMLCode"/>
        </w:rPr>
        <w:t>Inf</w:t>
      </w:r>
      <w:r>
        <w:t>. This will conduct the operation on the current value and all coming before.</w:t>
      </w:r>
    </w:p>
    <w:p w14:paraId="1ECA2984" w14:textId="77777777" w:rsidR="00A0067E" w:rsidRDefault="00467CDC">
      <w:pPr>
        <w:pStyle w:val="Heading3"/>
        <w:divId w:val="486361265"/>
        <w:rPr>
          <w:rFonts w:eastAsia="Times New Roman"/>
        </w:rPr>
      </w:pPr>
      <w:r>
        <w:rPr>
          <w:rFonts w:eastAsia="Times New Roman"/>
        </w:rPr>
        <w:t>Rolling by date</w:t>
      </w:r>
    </w:p>
    <w:p w14:paraId="4CA76FDD" w14:textId="77777777" w:rsidR="00A0067E" w:rsidRDefault="00467CDC">
      <w:pPr>
        <w:pStyle w:val="NormalWeb"/>
        <w:divId w:val="486361265"/>
      </w:pPr>
      <w:r>
        <w:t xml:space="preserve">The most likely use-case of a rolling calculation in applied epidemiology is to examine a metric </w:t>
      </w:r>
      <w:r>
        <w:rPr>
          <w:rStyle w:val="Emphasis"/>
        </w:rPr>
        <w:t>over time</w:t>
      </w:r>
      <w:r>
        <w:t>. For example, a rolling measurement of case incidence, based on daily case counts.</w:t>
      </w:r>
    </w:p>
    <w:p w14:paraId="4E7B52FE" w14:textId="77777777" w:rsidR="00A0067E" w:rsidRDefault="00467CDC">
      <w:pPr>
        <w:pStyle w:val="NormalWeb"/>
        <w:divId w:val="486361265"/>
      </w:pPr>
      <w:r>
        <w:t xml:space="preserve">If you have clean time series data with values for every date, you may be OK to use </w:t>
      </w:r>
      <w:proofErr w:type="spellStart"/>
      <w:r>
        <w:rPr>
          <w:rStyle w:val="HTMLCode"/>
        </w:rPr>
        <w:t>slide_</w:t>
      </w:r>
      <w:proofErr w:type="gramStart"/>
      <w:r>
        <w:rPr>
          <w:rStyle w:val="HTMLCode"/>
        </w:rPr>
        <w:t>dbl</w:t>
      </w:r>
      <w:proofErr w:type="spellEnd"/>
      <w:r>
        <w:rPr>
          <w:rStyle w:val="HTMLCode"/>
        </w:rPr>
        <w:t>(</w:t>
      </w:r>
      <w:proofErr w:type="gramEnd"/>
      <w:r>
        <w:rPr>
          <w:rStyle w:val="HTMLCode"/>
        </w:rPr>
        <w:t>)</w:t>
      </w:r>
      <w:r>
        <w:t xml:space="preserve">, as demonstrated here in the </w:t>
      </w:r>
      <w:hyperlink w:anchor="timeseries_moving" w:history="1">
        <w:r>
          <w:rPr>
            <w:rStyle w:val="Hyperlink"/>
          </w:rPr>
          <w:t>Time series and outbreak detection</w:t>
        </w:r>
      </w:hyperlink>
      <w:r>
        <w:t xml:space="preserve"> page.</w:t>
      </w:r>
    </w:p>
    <w:p w14:paraId="6C2BAEB7" w14:textId="77777777" w:rsidR="00A0067E" w:rsidRDefault="00467CDC">
      <w:pPr>
        <w:pStyle w:val="NormalWeb"/>
        <w:divId w:val="486361265"/>
      </w:pPr>
      <w:r>
        <w:t xml:space="preserve">However, in many applied epidemiology circumstances you may have dates absent from your data, where there are no events recorded. In these cases, it is best to use the “index” versions of the </w:t>
      </w:r>
      <w:r>
        <w:rPr>
          <w:rStyle w:val="Strong"/>
        </w:rPr>
        <w:t>slider</w:t>
      </w:r>
      <w:r>
        <w:t xml:space="preserve"> functions.</w:t>
      </w:r>
    </w:p>
    <w:p w14:paraId="62DA9784" w14:textId="77777777" w:rsidR="00A0067E" w:rsidRDefault="00467CDC">
      <w:pPr>
        <w:pStyle w:val="Heading3"/>
        <w:divId w:val="1550342551"/>
        <w:rPr>
          <w:rFonts w:eastAsia="Times New Roman"/>
        </w:rPr>
      </w:pPr>
      <w:r>
        <w:rPr>
          <w:rFonts w:eastAsia="Times New Roman"/>
        </w:rPr>
        <w:t>Indexed data</w:t>
      </w:r>
    </w:p>
    <w:p w14:paraId="76F398AA" w14:textId="77777777" w:rsidR="00A0067E" w:rsidRDefault="00467CDC">
      <w:pPr>
        <w:pStyle w:val="NormalWeb"/>
        <w:divId w:val="1550342551"/>
      </w:pPr>
      <w:r>
        <w:t xml:space="preserve">Below, we show an example using </w:t>
      </w:r>
      <w:proofErr w:type="spellStart"/>
      <w:r>
        <w:rPr>
          <w:rStyle w:val="HTMLCode"/>
        </w:rPr>
        <w:t>slide_index_</w:t>
      </w:r>
      <w:proofErr w:type="gramStart"/>
      <w:r>
        <w:rPr>
          <w:rStyle w:val="HTMLCode"/>
        </w:rPr>
        <w:t>dbl</w:t>
      </w:r>
      <w:proofErr w:type="spellEnd"/>
      <w:r>
        <w:rPr>
          <w:rStyle w:val="HTMLCode"/>
        </w:rPr>
        <w:t>(</w:t>
      </w:r>
      <w:proofErr w:type="gramEnd"/>
      <w:r>
        <w:rPr>
          <w:rStyle w:val="HTMLCode"/>
        </w:rPr>
        <w:t>)</w:t>
      </w:r>
      <w:r>
        <w:t xml:space="preserve"> on the case </w:t>
      </w:r>
      <w:proofErr w:type="spellStart"/>
      <w:r>
        <w:t>linelist</w:t>
      </w:r>
      <w:proofErr w:type="spellEnd"/>
      <w:r>
        <w:t xml:space="preserve">. Let us say that our objective is to calculate a rolling 7-day incidence - the sum of cases using a rolling 7-day </w:t>
      </w:r>
      <w:r>
        <w:lastRenderedPageBreak/>
        <w:t xml:space="preserve">window. If you are looking for an example of rolling average, see the section below on </w:t>
      </w:r>
      <w:hyperlink w:anchor="roll_slider_group" w:history="1">
        <w:r>
          <w:rPr>
            <w:rStyle w:val="Hyperlink"/>
          </w:rPr>
          <w:t>grouped rolling</w:t>
        </w:r>
      </w:hyperlink>
      <w:r>
        <w:t>.</w:t>
      </w:r>
    </w:p>
    <w:p w14:paraId="7A34994E" w14:textId="77777777" w:rsidR="00A0067E" w:rsidRDefault="00467CDC">
      <w:pPr>
        <w:pStyle w:val="NormalWeb"/>
        <w:divId w:val="1550342551"/>
      </w:pPr>
      <w:r>
        <w:t xml:space="preserve">To begin, the dataset </w:t>
      </w:r>
      <w:proofErr w:type="spellStart"/>
      <w:r>
        <w:rPr>
          <w:rStyle w:val="HTMLCode"/>
        </w:rPr>
        <w:t>daily_counts</w:t>
      </w:r>
      <w:proofErr w:type="spellEnd"/>
      <w:r>
        <w:t xml:space="preserve"> is created to reflect the daily case counts from the </w:t>
      </w:r>
      <w:proofErr w:type="spellStart"/>
      <w:r>
        <w:rPr>
          <w:rStyle w:val="HTMLCode"/>
        </w:rPr>
        <w:t>linelist</w:t>
      </w:r>
      <w:proofErr w:type="spellEnd"/>
      <w:r>
        <w:t xml:space="preserve">, as calculated with </w:t>
      </w:r>
      <w:proofErr w:type="gramStart"/>
      <w:r>
        <w:rPr>
          <w:rStyle w:val="HTMLCode"/>
        </w:rPr>
        <w:t>count(</w:t>
      </w:r>
      <w:proofErr w:type="gramEnd"/>
      <w:r>
        <w:rPr>
          <w:rStyle w:val="HTMLCode"/>
        </w:rPr>
        <w:t>)</w:t>
      </w:r>
      <w:r>
        <w:t xml:space="preserve"> from </w:t>
      </w:r>
      <w:proofErr w:type="spellStart"/>
      <w:r>
        <w:rPr>
          <w:rStyle w:val="Strong"/>
        </w:rPr>
        <w:t>dplyr</w:t>
      </w:r>
      <w:proofErr w:type="spellEnd"/>
      <w:r>
        <w:t>.</w:t>
      </w:r>
    </w:p>
    <w:p w14:paraId="4EEA46BD" w14:textId="77777777" w:rsidR="00A0067E" w:rsidRDefault="00467CDC">
      <w:pPr>
        <w:pStyle w:val="NormalWeb"/>
        <w:divId w:val="1550342551"/>
      </w:pPr>
      <w:r>
        <w:t xml:space="preserve">Here is the </w:t>
      </w:r>
      <w:proofErr w:type="spellStart"/>
      <w:r>
        <w:rPr>
          <w:rStyle w:val="HTMLCode"/>
        </w:rPr>
        <w:t>daily_counts</w:t>
      </w:r>
      <w:proofErr w:type="spellEnd"/>
      <w:r>
        <w:t xml:space="preserve"> data frame - there are </w:t>
      </w:r>
      <w:proofErr w:type="spellStart"/>
      <w:r>
        <w:rPr>
          <w:rStyle w:val="HTMLCode"/>
        </w:rPr>
        <w:t>nrow</w:t>
      </w:r>
      <w:proofErr w:type="spellEnd"/>
      <w:r>
        <w:rPr>
          <w:rStyle w:val="HTMLCode"/>
        </w:rPr>
        <w:t>(</w:t>
      </w:r>
      <w:proofErr w:type="spellStart"/>
      <w:r>
        <w:rPr>
          <w:rStyle w:val="HTMLCode"/>
        </w:rPr>
        <w:t>daily_counts</w:t>
      </w:r>
      <w:proofErr w:type="spellEnd"/>
      <w:r>
        <w:rPr>
          <w:rStyle w:val="HTMLCode"/>
        </w:rPr>
        <w:t>)</w:t>
      </w:r>
      <w:r>
        <w:t xml:space="preserve"> rows, each day is represented by one row, but especially early in the epidemic </w:t>
      </w:r>
      <w:r>
        <w:rPr>
          <w:rStyle w:val="Emphasis"/>
        </w:rPr>
        <w:t>some days are not present (there were no cases admitted on those days)</w:t>
      </w:r>
      <w:r>
        <w:t>.</w:t>
      </w:r>
    </w:p>
    <w:p w14:paraId="0CA88ED0" w14:textId="77777777" w:rsidR="00A0067E" w:rsidRDefault="00467CDC">
      <w:pPr>
        <w:pStyle w:val="NormalWeb"/>
        <w:divId w:val="1550342551"/>
      </w:pPr>
      <w:r>
        <w:t xml:space="preserve">It is crucial to recognize that a standard rolling function (like </w:t>
      </w:r>
      <w:proofErr w:type="spellStart"/>
      <w:r>
        <w:rPr>
          <w:rStyle w:val="HTMLCode"/>
        </w:rPr>
        <w:t>slide_</w:t>
      </w:r>
      <w:proofErr w:type="gramStart"/>
      <w:r>
        <w:rPr>
          <w:rStyle w:val="HTMLCode"/>
        </w:rPr>
        <w:t>dbl</w:t>
      </w:r>
      <w:proofErr w:type="spellEnd"/>
      <w:r>
        <w:rPr>
          <w:rStyle w:val="HTMLCode"/>
        </w:rPr>
        <w:t>(</w:t>
      </w:r>
      <w:proofErr w:type="gramEnd"/>
      <w:r>
        <w:rPr>
          <w:rStyle w:val="HTMLCode"/>
        </w:rPr>
        <w:t>)</w:t>
      </w:r>
      <w:r>
        <w:t xml:space="preserve"> would use a window of 7 </w:t>
      </w:r>
      <w:r>
        <w:rPr>
          <w:rStyle w:val="Emphasis"/>
        </w:rPr>
        <w:t>rows</w:t>
      </w:r>
      <w:r>
        <w:t xml:space="preserve">, not 7 </w:t>
      </w:r>
      <w:r>
        <w:rPr>
          <w:rStyle w:val="Emphasis"/>
        </w:rPr>
        <w:t>days</w:t>
      </w:r>
      <w:r>
        <w:t xml:space="preserve">. So, if there are any absent dates, some windows will </w:t>
      </w:r>
      <w:proofErr w:type="gramStart"/>
      <w:r>
        <w:t>actually extend</w:t>
      </w:r>
      <w:proofErr w:type="gramEnd"/>
      <w:r>
        <w:t xml:space="preserve"> more than 7 calendar days!</w:t>
      </w:r>
    </w:p>
    <w:p w14:paraId="397B8659" w14:textId="77777777" w:rsidR="00A0067E" w:rsidRDefault="00467CDC">
      <w:pPr>
        <w:pStyle w:val="NormalWeb"/>
        <w:divId w:val="1550342551"/>
      </w:pPr>
      <w:r>
        <w:t xml:space="preserve">A “smart” rolling window can be achieved with </w:t>
      </w:r>
      <w:proofErr w:type="spellStart"/>
      <w:r>
        <w:rPr>
          <w:rStyle w:val="HTMLCode"/>
        </w:rPr>
        <w:t>slide_index_</w:t>
      </w:r>
      <w:proofErr w:type="gramStart"/>
      <w:r>
        <w:rPr>
          <w:rStyle w:val="HTMLCode"/>
        </w:rPr>
        <w:t>dbl</w:t>
      </w:r>
      <w:proofErr w:type="spellEnd"/>
      <w:r>
        <w:rPr>
          <w:rStyle w:val="HTMLCode"/>
        </w:rPr>
        <w:t>(</w:t>
      </w:r>
      <w:proofErr w:type="gramEnd"/>
      <w:r>
        <w:rPr>
          <w:rStyle w:val="HTMLCode"/>
        </w:rPr>
        <w:t>)</w:t>
      </w:r>
      <w:r>
        <w:t xml:space="preserve">. The “index” means that the function uses a </w:t>
      </w:r>
      <w:r>
        <w:rPr>
          <w:rStyle w:val="Emphasis"/>
        </w:rPr>
        <w:t>separate column</w:t>
      </w:r>
      <w:r>
        <w:t xml:space="preserve"> as an “index” for the rolling window. The window is not simply based on the rows of the data frame.</w:t>
      </w:r>
    </w:p>
    <w:p w14:paraId="52DDD46E" w14:textId="77777777" w:rsidR="00A0067E" w:rsidRDefault="00467CDC">
      <w:pPr>
        <w:pStyle w:val="NormalWeb"/>
        <w:divId w:val="1550342551"/>
      </w:pPr>
      <w:r>
        <w:t xml:space="preserve">If the index column is a date, you have the added ability to specify the window extent </w:t>
      </w:r>
      <w:proofErr w:type="gramStart"/>
      <w:r>
        <w:t xml:space="preserve">to </w:t>
      </w:r>
      <w:r>
        <w:rPr>
          <w:rStyle w:val="HTMLCode"/>
        </w:rPr>
        <w:t>.before</w:t>
      </w:r>
      <w:proofErr w:type="gramEnd"/>
      <w:r>
        <w:rPr>
          <w:rStyle w:val="HTMLCode"/>
        </w:rPr>
        <w:t xml:space="preserve"> =</w:t>
      </w:r>
      <w:r>
        <w:t xml:space="preserve"> and/or </w:t>
      </w:r>
      <w:r>
        <w:rPr>
          <w:rStyle w:val="HTMLCode"/>
        </w:rPr>
        <w:t>.after =</w:t>
      </w:r>
      <w:r>
        <w:t xml:space="preserve"> in units of </w:t>
      </w:r>
      <w:proofErr w:type="spellStart"/>
      <w:r>
        <w:rPr>
          <w:rStyle w:val="Strong"/>
        </w:rPr>
        <w:t>lubridate</w:t>
      </w:r>
      <w:proofErr w:type="spellEnd"/>
      <w:r>
        <w:t xml:space="preserve"> </w:t>
      </w:r>
      <w:r>
        <w:rPr>
          <w:rStyle w:val="HTMLCode"/>
        </w:rPr>
        <w:t>days()</w:t>
      </w:r>
      <w:r>
        <w:t xml:space="preserve"> or </w:t>
      </w:r>
      <w:r>
        <w:rPr>
          <w:rStyle w:val="HTMLCode"/>
        </w:rPr>
        <w:t>months()</w:t>
      </w:r>
      <w:r>
        <w:t xml:space="preserve">. If you do these things, the function will include absent days in the windows as if they were there (as </w:t>
      </w:r>
      <w:r>
        <w:rPr>
          <w:rStyle w:val="HTMLCode"/>
        </w:rPr>
        <w:t>NA</w:t>
      </w:r>
      <w:r>
        <w:t xml:space="preserve"> values).</w:t>
      </w:r>
    </w:p>
    <w:p w14:paraId="232B6078" w14:textId="77777777" w:rsidR="00A0067E" w:rsidRDefault="00467CDC">
      <w:pPr>
        <w:pStyle w:val="NormalWeb"/>
        <w:divId w:val="1550342551"/>
      </w:pPr>
      <w:proofErr w:type="gramStart"/>
      <w:r>
        <w:t>Let’s</w:t>
      </w:r>
      <w:proofErr w:type="gramEnd"/>
      <w:r>
        <w:t xml:space="preserve"> show a comparison. Below, we calculate rolling 7-day case incidence with regular and indexed windows.</w:t>
      </w:r>
    </w:p>
    <w:p w14:paraId="5220B3A2" w14:textId="77777777" w:rsidR="00A0067E" w:rsidRDefault="00467CDC">
      <w:pPr>
        <w:pStyle w:val="NormalWeb"/>
        <w:divId w:val="1550342551"/>
      </w:pPr>
      <w:r>
        <w:t xml:space="preserve">Observe how in the regular column for the first 7 rows the count steadily increases </w:t>
      </w:r>
      <w:r>
        <w:rPr>
          <w:rStyle w:val="Emphasis"/>
        </w:rPr>
        <w:t>despite the rows not being within 7 days of each other</w:t>
      </w:r>
      <w:r>
        <w:t>! The adjacent “indexed” column accounts for these absent calendar days, so its 7-day sums are much lower, at least in this period of the epidemic when the cases a farther between.</w:t>
      </w:r>
    </w:p>
    <w:p w14:paraId="4B983819" w14:textId="77777777" w:rsidR="00A0067E" w:rsidRDefault="00467CDC">
      <w:pPr>
        <w:pStyle w:val="NormalWeb"/>
        <w:divId w:val="1550342551"/>
      </w:pPr>
      <w:r>
        <w:t xml:space="preserve">Now you can plot these data using </w:t>
      </w:r>
      <w:proofErr w:type="spellStart"/>
      <w:proofErr w:type="gramStart"/>
      <w:r>
        <w:rPr>
          <w:rStyle w:val="HTMLCode"/>
        </w:rPr>
        <w:t>ggplot</w:t>
      </w:r>
      <w:proofErr w:type="spellEnd"/>
      <w:r>
        <w:rPr>
          <w:rStyle w:val="HTMLCode"/>
        </w:rPr>
        <w:t>(</w:t>
      </w:r>
      <w:proofErr w:type="gramEnd"/>
      <w:r>
        <w:rPr>
          <w:rStyle w:val="HTMLCode"/>
        </w:rPr>
        <w:t>)</w:t>
      </w:r>
      <w:r>
        <w:t>:</w:t>
      </w:r>
    </w:p>
    <w:p w14:paraId="29AD06A7" w14:textId="77777777" w:rsidR="00A0067E" w:rsidRDefault="00467CDC">
      <w:pPr>
        <w:pStyle w:val="Heading3"/>
        <w:divId w:val="508298851"/>
        <w:rPr>
          <w:rFonts w:eastAsia="Times New Roman"/>
        </w:rPr>
      </w:pPr>
      <w:r>
        <w:rPr>
          <w:rFonts w:eastAsia="Times New Roman"/>
        </w:rPr>
        <w:t>Rolling by group</w:t>
      </w:r>
    </w:p>
    <w:p w14:paraId="6DE4F9E6" w14:textId="77777777" w:rsidR="00A0067E" w:rsidRDefault="00467CDC">
      <w:pPr>
        <w:pStyle w:val="NormalWeb"/>
        <w:divId w:val="508298851"/>
      </w:pPr>
      <w:r>
        <w:t xml:space="preserve">If you group your data prior to using a </w:t>
      </w:r>
      <w:r>
        <w:rPr>
          <w:rStyle w:val="Strong"/>
        </w:rPr>
        <w:t>slider</w:t>
      </w:r>
      <w:r>
        <w:t xml:space="preserve"> function, the sliding windows will be applied by group. Be careful to arrange your rows in the desired order </w:t>
      </w:r>
      <w:r>
        <w:rPr>
          <w:rStyle w:val="Emphasis"/>
        </w:rPr>
        <w:t>by group</w:t>
      </w:r>
      <w:r>
        <w:t>.</w:t>
      </w:r>
    </w:p>
    <w:p w14:paraId="0453E678" w14:textId="77777777" w:rsidR="00A0067E" w:rsidRDefault="00467CDC">
      <w:pPr>
        <w:pStyle w:val="NormalWeb"/>
        <w:divId w:val="508298851"/>
      </w:pPr>
      <w:r>
        <w:t xml:space="preserve">Each time a new group begins, the sliding window will re-start. Therefore, one nuance to be aware of is that if your data are grouped </w:t>
      </w:r>
      <w:r>
        <w:rPr>
          <w:rStyle w:val="Emphasis"/>
        </w:rPr>
        <w:t>and</w:t>
      </w:r>
      <w:r>
        <w:t xml:space="preserve"> you have </w:t>
      </w:r>
      <w:proofErr w:type="gramStart"/>
      <w:r>
        <w:t xml:space="preserve">set </w:t>
      </w:r>
      <w:r>
        <w:rPr>
          <w:rStyle w:val="HTMLCode"/>
        </w:rPr>
        <w:t>.complete</w:t>
      </w:r>
      <w:proofErr w:type="gramEnd"/>
      <w:r>
        <w:rPr>
          <w:rStyle w:val="HTMLCode"/>
        </w:rPr>
        <w:t xml:space="preserve"> = TRUE</w:t>
      </w:r>
      <w:r>
        <w:t>, you will have empty values at each transition between groups. As the function moved downward through the rows, every transition in the grouping column will re-start the accrual of the minimum window size to allow a calculation.</w:t>
      </w:r>
    </w:p>
    <w:p w14:paraId="21BD2B17" w14:textId="77777777" w:rsidR="00A0067E" w:rsidRDefault="00467CDC">
      <w:pPr>
        <w:pStyle w:val="NormalWeb"/>
        <w:divId w:val="508298851"/>
      </w:pPr>
      <w:r>
        <w:t xml:space="preserve">See handbook page on </w:t>
      </w:r>
      <w:hyperlink w:anchor="grouping-data" w:history="1">
        <w:r>
          <w:rPr>
            <w:rStyle w:val="Hyperlink"/>
          </w:rPr>
          <w:t>Grouping data</w:t>
        </w:r>
      </w:hyperlink>
      <w:r>
        <w:t xml:space="preserve"> for details on grouping data.</w:t>
      </w:r>
    </w:p>
    <w:p w14:paraId="712ACC3F" w14:textId="77777777" w:rsidR="00A0067E" w:rsidRDefault="00467CDC">
      <w:pPr>
        <w:pStyle w:val="NormalWeb"/>
        <w:divId w:val="508298851"/>
      </w:pPr>
      <w:r>
        <w:lastRenderedPageBreak/>
        <w:t xml:space="preserve">Below, we count </w:t>
      </w:r>
      <w:proofErr w:type="spellStart"/>
      <w:r>
        <w:t>linelist</w:t>
      </w:r>
      <w:proofErr w:type="spellEnd"/>
      <w:r>
        <w:t xml:space="preserve"> cases by date </w:t>
      </w:r>
      <w:r>
        <w:rPr>
          <w:rStyle w:val="Emphasis"/>
        </w:rPr>
        <w:t>and</w:t>
      </w:r>
      <w:r>
        <w:t xml:space="preserve"> by hospital. Then we arrange the rows in ascending order, first ordering by hospital and then within that by date. Next we set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Then we can create our new rolling average.</w:t>
      </w:r>
    </w:p>
    <w:p w14:paraId="11EA8440" w14:textId="77777777" w:rsidR="00A0067E" w:rsidRDefault="00467CDC">
      <w:pPr>
        <w:pStyle w:val="NormalWeb"/>
        <w:divId w:val="508298851"/>
      </w:pPr>
      <w:r>
        <w:t>Here is the new dataset:</w:t>
      </w:r>
    </w:p>
    <w:p w14:paraId="6CE04C5C" w14:textId="77777777" w:rsidR="00A0067E" w:rsidRDefault="00467CDC">
      <w:pPr>
        <w:pStyle w:val="NormalWeb"/>
        <w:divId w:val="508298851"/>
      </w:pPr>
      <w:r>
        <w:t xml:space="preserve">We can now plot the moving averages, displaying the data by group by specifying </w:t>
      </w:r>
      <w:r>
        <w:rPr>
          <w:rStyle w:val="HTMLCode"/>
        </w:rPr>
        <w:t>~ hospital</w:t>
      </w:r>
      <w:r>
        <w:t xml:space="preserve"> to </w:t>
      </w:r>
      <w:proofErr w:type="spellStart"/>
      <w:r>
        <w:rPr>
          <w:rStyle w:val="HTMLCode"/>
        </w:rPr>
        <w:t>facet_</w:t>
      </w:r>
      <w:proofErr w:type="gramStart"/>
      <w:r>
        <w:rPr>
          <w:rStyle w:val="HTMLCode"/>
        </w:rPr>
        <w:t>wrap</w:t>
      </w:r>
      <w:proofErr w:type="spellEnd"/>
      <w:r>
        <w:rPr>
          <w:rStyle w:val="HTMLCode"/>
        </w:rPr>
        <w:t>(</w:t>
      </w:r>
      <w:proofErr w:type="gramEnd"/>
      <w:r>
        <w:rPr>
          <w:rStyle w:val="HTMLCode"/>
        </w:rPr>
        <w:t>)</w:t>
      </w:r>
      <w:r>
        <w:t xml:space="preserve"> in </w:t>
      </w:r>
      <w:proofErr w:type="spellStart"/>
      <w:r>
        <w:rPr>
          <w:rStyle w:val="HTMLCode"/>
        </w:rPr>
        <w:t>ggplot</w:t>
      </w:r>
      <w:proofErr w:type="spellEnd"/>
      <w:r>
        <w:rPr>
          <w:rStyle w:val="HTMLCode"/>
        </w:rPr>
        <w:t>()</w:t>
      </w:r>
      <w:r>
        <w:t xml:space="preserve">. For fun, we plot two geometries - a </w:t>
      </w:r>
      <w:proofErr w:type="spellStart"/>
      <w:r>
        <w:rPr>
          <w:rStyle w:val="HTMLCode"/>
        </w:rPr>
        <w:t>geom_</w:t>
      </w:r>
      <w:proofErr w:type="gramStart"/>
      <w:r>
        <w:rPr>
          <w:rStyle w:val="HTMLCode"/>
        </w:rPr>
        <w:t>col</w:t>
      </w:r>
      <w:proofErr w:type="spellEnd"/>
      <w:r>
        <w:rPr>
          <w:rStyle w:val="HTMLCode"/>
        </w:rPr>
        <w:t>(</w:t>
      </w:r>
      <w:proofErr w:type="gramEnd"/>
      <w:r>
        <w:rPr>
          <w:rStyle w:val="HTMLCode"/>
        </w:rPr>
        <w:t>)</w:t>
      </w:r>
      <w:r>
        <w:t xml:space="preserve"> showing the daily case counts and a </w:t>
      </w:r>
      <w:proofErr w:type="spellStart"/>
      <w:r>
        <w:rPr>
          <w:rStyle w:val="HTMLCode"/>
        </w:rPr>
        <w:t>geom_line</w:t>
      </w:r>
      <w:proofErr w:type="spellEnd"/>
      <w:r>
        <w:rPr>
          <w:rStyle w:val="HTMLCode"/>
        </w:rPr>
        <w:t>()</w:t>
      </w:r>
      <w:r>
        <w:t xml:space="preserve"> showing the 7-day moving average.</w:t>
      </w:r>
    </w:p>
    <w:p w14:paraId="73DE5FB4" w14:textId="77777777" w:rsidR="00A0067E" w:rsidRDefault="00467CDC">
      <w:pPr>
        <w:pStyle w:val="NormalWeb"/>
        <w:divId w:val="508298851"/>
      </w:pPr>
      <w:r>
        <w:rPr>
          <w:rStyle w:val="Emphasis"/>
          <w:b/>
          <w:bCs/>
          <w:color w:val="FF0000"/>
        </w:rPr>
        <w:t>DANGER:</w:t>
      </w:r>
      <w:r>
        <w:rPr>
          <w:color w:val="FF0000"/>
        </w:rPr>
        <w:t xml:space="preserve"> If you get an error saying </w:t>
      </w:r>
      <w:r>
        <w:rPr>
          <w:rStyle w:val="Emphasis"/>
          <w:color w:val="FF0000"/>
        </w:rPr>
        <w:t>“</w:t>
      </w:r>
      <w:proofErr w:type="gramStart"/>
      <w:r>
        <w:rPr>
          <w:rStyle w:val="Emphasis"/>
          <w:color w:val="FF0000"/>
        </w:rPr>
        <w:t>slide(</w:t>
      </w:r>
      <w:proofErr w:type="gramEnd"/>
      <w:r>
        <w:rPr>
          <w:rStyle w:val="Emphasis"/>
          <w:color w:val="FF0000"/>
        </w:rPr>
        <w:t xml:space="preserve">) was deprecated in </w:t>
      </w:r>
      <w:proofErr w:type="spellStart"/>
      <w:r>
        <w:rPr>
          <w:rStyle w:val="Emphasis"/>
          <w:color w:val="FF0000"/>
        </w:rPr>
        <w:t>tsibble</w:t>
      </w:r>
      <w:proofErr w:type="spellEnd"/>
      <w:r>
        <w:rPr>
          <w:rStyle w:val="Emphasis"/>
          <w:color w:val="FF0000"/>
        </w:rPr>
        <w:t xml:space="preserve"> 0.9.0 and is now defunct. Please use </w:t>
      </w:r>
      <w:proofErr w:type="gramStart"/>
      <w:r>
        <w:rPr>
          <w:rStyle w:val="Emphasis"/>
          <w:color w:val="FF0000"/>
        </w:rPr>
        <w:t>slider::</w:t>
      </w:r>
      <w:proofErr w:type="gramEnd"/>
      <w:r>
        <w:rPr>
          <w:rStyle w:val="Emphasis"/>
          <w:color w:val="FF0000"/>
        </w:rPr>
        <w:t>slide() instead.”</w:t>
      </w:r>
      <w:r>
        <w:rPr>
          <w:color w:val="FF0000"/>
        </w:rPr>
        <w:t xml:space="preserve">, it means that the </w:t>
      </w:r>
      <w:r>
        <w:rPr>
          <w:rStyle w:val="HTMLCode"/>
          <w:color w:val="FF0000"/>
        </w:rPr>
        <w:t>slide()</w:t>
      </w:r>
      <w:r>
        <w:rPr>
          <w:color w:val="FF0000"/>
        </w:rPr>
        <w:t xml:space="preserve"> function from the </w:t>
      </w:r>
      <w:proofErr w:type="spellStart"/>
      <w:r>
        <w:rPr>
          <w:rStyle w:val="Strong"/>
          <w:color w:val="FF0000"/>
        </w:rPr>
        <w:t>tsibble</w:t>
      </w:r>
      <w:proofErr w:type="spellEnd"/>
      <w:r>
        <w:rPr>
          <w:color w:val="FF0000"/>
        </w:rPr>
        <w:t xml:space="preserve"> package is masking the </w:t>
      </w:r>
      <w:r>
        <w:rPr>
          <w:rStyle w:val="HTMLCode"/>
          <w:color w:val="FF0000"/>
        </w:rPr>
        <w:t>slide()</w:t>
      </w:r>
      <w:r>
        <w:rPr>
          <w:color w:val="FF0000"/>
        </w:rPr>
        <w:t xml:space="preserve"> function from </w:t>
      </w:r>
      <w:r>
        <w:rPr>
          <w:rStyle w:val="Strong"/>
          <w:color w:val="FF0000"/>
        </w:rPr>
        <w:t>slider</w:t>
      </w:r>
      <w:r>
        <w:rPr>
          <w:color w:val="FF0000"/>
        </w:rPr>
        <w:t xml:space="preserve"> package. Fix this by specifying the package in the command, such as </w:t>
      </w:r>
      <w:proofErr w:type="gramStart"/>
      <w:r>
        <w:rPr>
          <w:rStyle w:val="HTMLCode"/>
          <w:color w:val="FF0000"/>
        </w:rPr>
        <w:t>slider::</w:t>
      </w:r>
      <w:proofErr w:type="spellStart"/>
      <w:proofErr w:type="gramEnd"/>
      <w:r>
        <w:rPr>
          <w:rStyle w:val="HTMLCode"/>
          <w:color w:val="FF0000"/>
        </w:rPr>
        <w:t>slide_dbl</w:t>
      </w:r>
      <w:proofErr w:type="spellEnd"/>
      <w:r>
        <w:rPr>
          <w:rStyle w:val="HTMLCode"/>
          <w:color w:val="FF0000"/>
        </w:rPr>
        <w:t>()</w:t>
      </w:r>
      <w:r>
        <w:rPr>
          <w:color w:val="FF0000"/>
        </w:rPr>
        <w:t>.</w:t>
      </w:r>
    </w:p>
    <w:p w14:paraId="350A6704" w14:textId="77777777" w:rsidR="00A0067E" w:rsidRDefault="00467CDC">
      <w:pPr>
        <w:pStyle w:val="Heading2"/>
        <w:divId w:val="823005538"/>
        <w:rPr>
          <w:rFonts w:eastAsia="Times New Roman"/>
        </w:rPr>
      </w:pPr>
      <w:r>
        <w:rPr>
          <w:rFonts w:eastAsia="Times New Roman"/>
        </w:rPr>
        <w:t xml:space="preserve">Calculate with </w:t>
      </w:r>
      <w:proofErr w:type="spellStart"/>
      <w:r>
        <w:rPr>
          <w:rStyle w:val="Strong"/>
          <w:rFonts w:eastAsia="Times New Roman"/>
          <w:b/>
          <w:bCs/>
        </w:rPr>
        <w:t>tidyquant</w:t>
      </w:r>
      <w:proofErr w:type="spellEnd"/>
      <w:r>
        <w:rPr>
          <w:rFonts w:eastAsia="Times New Roman"/>
        </w:rPr>
        <w:t xml:space="preserve"> within </w:t>
      </w:r>
      <w:proofErr w:type="spellStart"/>
      <w:proofErr w:type="gramStart"/>
      <w:r>
        <w:rPr>
          <w:rStyle w:val="HTMLCode"/>
        </w:rPr>
        <w:t>ggplot</w:t>
      </w:r>
      <w:proofErr w:type="spellEnd"/>
      <w:r>
        <w:rPr>
          <w:rStyle w:val="HTMLCode"/>
        </w:rPr>
        <w:t>(</w:t>
      </w:r>
      <w:proofErr w:type="gramEnd"/>
      <w:r>
        <w:rPr>
          <w:rStyle w:val="HTMLCode"/>
        </w:rPr>
        <w:t>)</w:t>
      </w:r>
    </w:p>
    <w:p w14:paraId="6B1ECA36" w14:textId="77777777" w:rsidR="00A0067E" w:rsidRDefault="00467CDC">
      <w:pPr>
        <w:pStyle w:val="NormalWeb"/>
        <w:divId w:val="823005538"/>
      </w:pPr>
      <w:r>
        <w:t xml:space="preserve">The package </w:t>
      </w:r>
      <w:proofErr w:type="spellStart"/>
      <w:r>
        <w:rPr>
          <w:rStyle w:val="Strong"/>
        </w:rPr>
        <w:t>tidyquant</w:t>
      </w:r>
      <w:proofErr w:type="spellEnd"/>
      <w:r>
        <w:t xml:space="preserve"> offers another approach to calculating moving averages - this time from </w:t>
      </w:r>
      <w:r>
        <w:rPr>
          <w:rStyle w:val="Emphasis"/>
        </w:rPr>
        <w:t>within</w:t>
      </w:r>
      <w:r>
        <w:t xml:space="preserve"> a </w:t>
      </w:r>
      <w:proofErr w:type="spellStart"/>
      <w:proofErr w:type="gramStart"/>
      <w:r>
        <w:rPr>
          <w:rStyle w:val="HTMLCode"/>
        </w:rPr>
        <w:t>ggplot</w:t>
      </w:r>
      <w:proofErr w:type="spellEnd"/>
      <w:r>
        <w:rPr>
          <w:rStyle w:val="HTMLCode"/>
        </w:rPr>
        <w:t>(</w:t>
      </w:r>
      <w:proofErr w:type="gramEnd"/>
      <w:r>
        <w:rPr>
          <w:rStyle w:val="HTMLCode"/>
        </w:rPr>
        <w:t>)</w:t>
      </w:r>
      <w:r>
        <w:t xml:space="preserve"> command itself.</w:t>
      </w:r>
    </w:p>
    <w:p w14:paraId="17405795" w14:textId="77777777" w:rsidR="00A0067E" w:rsidRDefault="00467CDC">
      <w:pPr>
        <w:pStyle w:val="NormalWeb"/>
        <w:divId w:val="823005538"/>
      </w:pPr>
      <w:r>
        <w:t xml:space="preserve">Below the </w:t>
      </w:r>
      <w:proofErr w:type="spellStart"/>
      <w:r>
        <w:rPr>
          <w:rStyle w:val="HTMLCode"/>
        </w:rPr>
        <w:t>linelist</w:t>
      </w:r>
      <w:proofErr w:type="spellEnd"/>
      <w:r>
        <w:t xml:space="preserve"> data are counted by date of onset, and this is plotted as a faded line (</w:t>
      </w:r>
      <w:r>
        <w:rPr>
          <w:rStyle w:val="HTMLCode"/>
        </w:rPr>
        <w:t>alpha</w:t>
      </w:r>
      <w:r>
        <w:t xml:space="preserve"> &lt; 1). Overlaid on top is a line created with </w:t>
      </w:r>
      <w:proofErr w:type="spellStart"/>
      <w:r>
        <w:rPr>
          <w:rStyle w:val="HTMLCode"/>
        </w:rPr>
        <w:t>geom_</w:t>
      </w:r>
      <w:proofErr w:type="gramStart"/>
      <w:r>
        <w:rPr>
          <w:rStyle w:val="HTMLCode"/>
        </w:rPr>
        <w:t>ma</w:t>
      </w:r>
      <w:proofErr w:type="spellEnd"/>
      <w:r>
        <w:rPr>
          <w:rStyle w:val="HTMLCode"/>
        </w:rPr>
        <w:t>(</w:t>
      </w:r>
      <w:proofErr w:type="gramEnd"/>
      <w:r>
        <w:rPr>
          <w:rStyle w:val="HTMLCode"/>
        </w:rPr>
        <w:t>)</w:t>
      </w:r>
      <w:r>
        <w:t xml:space="preserve"> from the package </w:t>
      </w:r>
      <w:proofErr w:type="spellStart"/>
      <w:r>
        <w:rPr>
          <w:rStyle w:val="Strong"/>
        </w:rPr>
        <w:t>tidyquant</w:t>
      </w:r>
      <w:proofErr w:type="spellEnd"/>
      <w:r>
        <w:t>, with a set window of 7 days (</w:t>
      </w:r>
      <w:r>
        <w:rPr>
          <w:rStyle w:val="HTMLCode"/>
        </w:rPr>
        <w:t>n = 7</w:t>
      </w:r>
      <w:r>
        <w:t>) with specified color and thickness.</w:t>
      </w:r>
    </w:p>
    <w:p w14:paraId="1A6C9A37" w14:textId="77777777" w:rsidR="00A0067E" w:rsidRDefault="00467CDC">
      <w:pPr>
        <w:pStyle w:val="NormalWeb"/>
        <w:divId w:val="823005538"/>
      </w:pPr>
      <w:r>
        <w:t xml:space="preserve">By default </w:t>
      </w:r>
      <w:proofErr w:type="spellStart"/>
      <w:r>
        <w:rPr>
          <w:rStyle w:val="HTMLCode"/>
        </w:rPr>
        <w:t>geom_</w:t>
      </w:r>
      <w:proofErr w:type="gramStart"/>
      <w:r>
        <w:rPr>
          <w:rStyle w:val="HTMLCode"/>
        </w:rPr>
        <w:t>ma</w:t>
      </w:r>
      <w:proofErr w:type="spellEnd"/>
      <w:r>
        <w:rPr>
          <w:rStyle w:val="HTMLCode"/>
        </w:rPr>
        <w:t>(</w:t>
      </w:r>
      <w:proofErr w:type="gramEnd"/>
      <w:r>
        <w:rPr>
          <w:rStyle w:val="HTMLCode"/>
        </w:rPr>
        <w:t>)</w:t>
      </w:r>
      <w:r>
        <w:t xml:space="preserve"> uses a simple moving average (</w:t>
      </w:r>
      <w:proofErr w:type="spellStart"/>
      <w:r>
        <w:rPr>
          <w:rStyle w:val="HTMLCode"/>
        </w:rPr>
        <w:t>ma_fun</w:t>
      </w:r>
      <w:proofErr w:type="spellEnd"/>
      <w:r>
        <w:rPr>
          <w:rStyle w:val="HTMLCode"/>
        </w:rPr>
        <w:t xml:space="preserve"> = "SMA"</w:t>
      </w:r>
      <w:r>
        <w:t>), but other types can be specified, such as:</w:t>
      </w:r>
    </w:p>
    <w:p w14:paraId="5364F477" w14:textId="77777777" w:rsidR="00A0067E" w:rsidRDefault="00467CDC">
      <w:pPr>
        <w:numPr>
          <w:ilvl w:val="0"/>
          <w:numId w:val="179"/>
        </w:numPr>
        <w:spacing w:before="100" w:beforeAutospacing="1" w:after="100" w:afterAutospacing="1"/>
        <w:divId w:val="823005538"/>
        <w:rPr>
          <w:rFonts w:eastAsia="Times New Roman"/>
        </w:rPr>
      </w:pPr>
      <w:r>
        <w:rPr>
          <w:rFonts w:eastAsia="Times New Roman"/>
        </w:rPr>
        <w:t>“EMA” - exponential moving average (more weight to recent observations)</w:t>
      </w:r>
    </w:p>
    <w:p w14:paraId="630353D1" w14:textId="77777777" w:rsidR="00A0067E" w:rsidRDefault="00467CDC">
      <w:pPr>
        <w:numPr>
          <w:ilvl w:val="0"/>
          <w:numId w:val="179"/>
        </w:numPr>
        <w:spacing w:before="100" w:beforeAutospacing="1" w:after="100" w:afterAutospacing="1"/>
        <w:divId w:val="823005538"/>
        <w:rPr>
          <w:rFonts w:eastAsia="Times New Roman"/>
        </w:rPr>
      </w:pPr>
      <w:r>
        <w:rPr>
          <w:rFonts w:eastAsia="Times New Roman"/>
        </w:rPr>
        <w:t>“WMA” - weighted moving average (</w:t>
      </w:r>
      <w:proofErr w:type="spellStart"/>
      <w:r>
        <w:rPr>
          <w:rStyle w:val="HTMLCode"/>
        </w:rPr>
        <w:t>wts</w:t>
      </w:r>
      <w:proofErr w:type="spellEnd"/>
      <w:r>
        <w:rPr>
          <w:rFonts w:eastAsia="Times New Roman"/>
        </w:rPr>
        <w:t xml:space="preserve"> are used to weight observations in the moving average)</w:t>
      </w:r>
    </w:p>
    <w:p w14:paraId="11B369EC" w14:textId="77777777" w:rsidR="00A0067E" w:rsidRDefault="00467CDC">
      <w:pPr>
        <w:numPr>
          <w:ilvl w:val="0"/>
          <w:numId w:val="179"/>
        </w:numPr>
        <w:spacing w:before="100" w:beforeAutospacing="1" w:after="100" w:afterAutospacing="1"/>
        <w:divId w:val="823005538"/>
        <w:rPr>
          <w:rFonts w:eastAsia="Times New Roman"/>
        </w:rPr>
      </w:pPr>
      <w:r>
        <w:rPr>
          <w:rFonts w:eastAsia="Times New Roman"/>
        </w:rPr>
        <w:t>Others can be found in the function documentation</w:t>
      </w:r>
    </w:p>
    <w:p w14:paraId="2AF332EA" w14:textId="77777777" w:rsidR="00A0067E" w:rsidRDefault="00467CDC">
      <w:pPr>
        <w:pStyle w:val="NormalWeb"/>
        <w:divId w:val="823005538"/>
      </w:pPr>
      <w:r>
        <w:t xml:space="preserve">See this </w:t>
      </w:r>
      <w:hyperlink r:id="rId319" w:history="1">
        <w:r>
          <w:rPr>
            <w:rStyle w:val="Hyperlink"/>
          </w:rPr>
          <w:t>vignette</w:t>
        </w:r>
      </w:hyperlink>
      <w:r>
        <w:t xml:space="preserve"> for more details on the options available within </w:t>
      </w:r>
      <w:proofErr w:type="spellStart"/>
      <w:r>
        <w:rPr>
          <w:rStyle w:val="Strong"/>
        </w:rPr>
        <w:t>tidyquant</w:t>
      </w:r>
      <w:proofErr w:type="spellEnd"/>
      <w:r>
        <w:t>.</w:t>
      </w:r>
    </w:p>
    <w:p w14:paraId="4EF50CFB" w14:textId="77777777" w:rsidR="00A0067E" w:rsidRDefault="00467CDC">
      <w:pPr>
        <w:pStyle w:val="Heading2"/>
        <w:divId w:val="2003577359"/>
        <w:rPr>
          <w:rFonts w:eastAsia="Times New Roman"/>
        </w:rPr>
      </w:pPr>
      <w:r>
        <w:rPr>
          <w:rFonts w:eastAsia="Times New Roman"/>
        </w:rPr>
        <w:t>Resources</w:t>
      </w:r>
    </w:p>
    <w:p w14:paraId="29FFC816" w14:textId="77777777" w:rsidR="00A0067E" w:rsidRDefault="00467CDC">
      <w:pPr>
        <w:pStyle w:val="NormalWeb"/>
        <w:divId w:val="2003577359"/>
      </w:pPr>
      <w:r>
        <w:t xml:space="preserve">See the helpful online </w:t>
      </w:r>
      <w:hyperlink r:id="rId320" w:history="1">
        <w:r>
          <w:rPr>
            <w:rStyle w:val="Hyperlink"/>
          </w:rPr>
          <w:t xml:space="preserve">vignette for the </w:t>
        </w:r>
        <w:r>
          <w:rPr>
            <w:rStyle w:val="Strong"/>
            <w:color w:val="0000FF"/>
            <w:u w:val="single"/>
          </w:rPr>
          <w:t>slider</w:t>
        </w:r>
        <w:r>
          <w:rPr>
            <w:rStyle w:val="Hyperlink"/>
          </w:rPr>
          <w:t xml:space="preserve"> package</w:t>
        </w:r>
      </w:hyperlink>
    </w:p>
    <w:p w14:paraId="54ABB1BB" w14:textId="77777777" w:rsidR="00A0067E" w:rsidRDefault="00467CDC">
      <w:pPr>
        <w:pStyle w:val="NormalWeb"/>
        <w:divId w:val="2003577359"/>
      </w:pPr>
      <w:r>
        <w:t xml:space="preserve">The </w:t>
      </w:r>
      <w:r>
        <w:rPr>
          <w:rStyle w:val="Strong"/>
        </w:rPr>
        <w:t>slider</w:t>
      </w:r>
      <w:r>
        <w:t xml:space="preserve"> </w:t>
      </w:r>
      <w:hyperlink r:id="rId321" w:history="1">
        <w:proofErr w:type="spellStart"/>
        <w:r>
          <w:rPr>
            <w:rStyle w:val="Hyperlink"/>
          </w:rPr>
          <w:t>github</w:t>
        </w:r>
        <w:proofErr w:type="spellEnd"/>
        <w:r>
          <w:rPr>
            <w:rStyle w:val="Hyperlink"/>
          </w:rPr>
          <w:t xml:space="preserve"> page</w:t>
        </w:r>
      </w:hyperlink>
    </w:p>
    <w:p w14:paraId="59CE468C" w14:textId="77777777" w:rsidR="00A0067E" w:rsidRDefault="00467CDC">
      <w:pPr>
        <w:pStyle w:val="NormalWeb"/>
        <w:divId w:val="2003577359"/>
      </w:pPr>
      <w:r>
        <w:t xml:space="preserve">A </w:t>
      </w:r>
      <w:r>
        <w:rPr>
          <w:rStyle w:val="Strong"/>
        </w:rPr>
        <w:t>slider</w:t>
      </w:r>
      <w:r>
        <w:t xml:space="preserve"> </w:t>
      </w:r>
      <w:hyperlink r:id="rId322" w:history="1">
        <w:r>
          <w:rPr>
            <w:rStyle w:val="Hyperlink"/>
          </w:rPr>
          <w:t>vignette</w:t>
        </w:r>
      </w:hyperlink>
    </w:p>
    <w:p w14:paraId="59754D1D" w14:textId="77777777" w:rsidR="00A0067E" w:rsidRDefault="00CF0925">
      <w:pPr>
        <w:pStyle w:val="NormalWeb"/>
        <w:divId w:val="2003577359"/>
      </w:pPr>
      <w:hyperlink r:id="rId323" w:history="1">
        <w:proofErr w:type="spellStart"/>
        <w:r w:rsidR="00467CDC">
          <w:rPr>
            <w:rStyle w:val="Hyperlink"/>
          </w:rPr>
          <w:t>tidyquant</w:t>
        </w:r>
        <w:proofErr w:type="spellEnd"/>
        <w:r w:rsidR="00467CDC">
          <w:rPr>
            <w:rStyle w:val="Hyperlink"/>
          </w:rPr>
          <w:t xml:space="preserve"> vignette</w:t>
        </w:r>
      </w:hyperlink>
    </w:p>
    <w:p w14:paraId="041C2CBA" w14:textId="77777777" w:rsidR="00A0067E" w:rsidRDefault="00467CDC">
      <w:pPr>
        <w:pStyle w:val="NormalWeb"/>
        <w:divId w:val="2003577359"/>
      </w:pPr>
      <w:r>
        <w:lastRenderedPageBreak/>
        <w:t xml:space="preserve">If your use case requires that you “skip over” weekends and even holidays, you might like </w:t>
      </w:r>
      <w:r>
        <w:rPr>
          <w:rStyle w:val="Strong"/>
        </w:rPr>
        <w:t>almanac</w:t>
      </w:r>
      <w:r>
        <w:t xml:space="preserve"> package.</w:t>
      </w:r>
    </w:p>
    <w:p w14:paraId="47EC9138" w14:textId="77777777" w:rsidR="00A0067E" w:rsidRDefault="00467CDC">
      <w:pPr>
        <w:pStyle w:val="Heading1"/>
        <w:divId w:val="1895195876"/>
        <w:rPr>
          <w:rFonts w:eastAsia="Times New Roman"/>
        </w:rPr>
      </w:pPr>
      <w:r>
        <w:rPr>
          <w:rFonts w:eastAsia="Times New Roman"/>
        </w:rPr>
        <w:t>Time series and outbreak detection</w:t>
      </w:r>
    </w:p>
    <w:p w14:paraId="598BED48" w14:textId="77777777" w:rsidR="00A0067E" w:rsidRDefault="00467CDC">
      <w:pPr>
        <w:pStyle w:val="Heading2"/>
        <w:divId w:val="2131391446"/>
        <w:rPr>
          <w:rFonts w:eastAsia="Times New Roman"/>
        </w:rPr>
      </w:pPr>
      <w:r>
        <w:rPr>
          <w:rFonts w:eastAsia="Times New Roman"/>
        </w:rPr>
        <w:t>Overview</w:t>
      </w:r>
    </w:p>
    <w:p w14:paraId="681AB81F" w14:textId="77777777" w:rsidR="00A0067E" w:rsidRDefault="00467CDC">
      <w:pPr>
        <w:pStyle w:val="NormalWeb"/>
        <w:divId w:val="2131391446"/>
      </w:pPr>
      <w:r>
        <w:t xml:space="preserve">This tab demonstrates the use of several packages for time series analysis. It primarily relies on packages from the </w:t>
      </w:r>
      <w:hyperlink r:id="rId324" w:history="1">
        <w:proofErr w:type="spellStart"/>
        <w:r>
          <w:rPr>
            <w:rStyle w:val="Strong"/>
            <w:color w:val="0000FF"/>
            <w:u w:val="single"/>
          </w:rPr>
          <w:t>tidyverts</w:t>
        </w:r>
        <w:proofErr w:type="spellEnd"/>
      </w:hyperlink>
      <w:r>
        <w:t xml:space="preserve"> family, but will also use the RECON </w:t>
      </w:r>
      <w:hyperlink r:id="rId325" w:history="1">
        <w:r>
          <w:rPr>
            <w:rStyle w:val="Strong"/>
            <w:color w:val="0000FF"/>
            <w:u w:val="single"/>
          </w:rPr>
          <w:t>trending</w:t>
        </w:r>
      </w:hyperlink>
      <w:r>
        <w:t xml:space="preserve"> package to fit models that are more appropriate for infectious disease epidemiology.</w:t>
      </w:r>
    </w:p>
    <w:p w14:paraId="64167CB6" w14:textId="77777777" w:rsidR="00A0067E" w:rsidRDefault="00467CDC">
      <w:pPr>
        <w:pStyle w:val="NormalWeb"/>
        <w:divId w:val="2131391446"/>
      </w:pPr>
      <w:r>
        <w:t xml:space="preserve">Note in the below example we use a dataset from the </w:t>
      </w:r>
      <w:r>
        <w:rPr>
          <w:rStyle w:val="Strong"/>
        </w:rPr>
        <w:t>surveillance</w:t>
      </w:r>
      <w:r>
        <w:t xml:space="preserve"> package on Campylobacter in Germany (see the </w:t>
      </w:r>
      <w:hyperlink r:id="rId326" w:history="1">
        <w:r>
          <w:rPr>
            <w:rStyle w:val="Hyperlink"/>
          </w:rPr>
          <w:t>data chapter</w:t>
        </w:r>
      </w:hyperlink>
      <w:r>
        <w:t xml:space="preserve">, of the handbook for details). However, if you wanted to run the same code on a dataset with multiple countries or other strata, then there is an example code template for this in the </w:t>
      </w:r>
      <w:hyperlink r:id="rId327" w:history="1">
        <w:r>
          <w:rPr>
            <w:rStyle w:val="Hyperlink"/>
          </w:rPr>
          <w:t xml:space="preserve">r4epis </w:t>
        </w:r>
        <w:proofErr w:type="spellStart"/>
        <w:r>
          <w:rPr>
            <w:rStyle w:val="Hyperlink"/>
          </w:rPr>
          <w:t>github</w:t>
        </w:r>
        <w:proofErr w:type="spellEnd"/>
        <w:r>
          <w:rPr>
            <w:rStyle w:val="Hyperlink"/>
          </w:rPr>
          <w:t xml:space="preserve"> repo</w:t>
        </w:r>
      </w:hyperlink>
      <w:r>
        <w:t>.</w:t>
      </w:r>
    </w:p>
    <w:p w14:paraId="4DBB5132" w14:textId="77777777" w:rsidR="00A0067E" w:rsidRDefault="00467CDC">
      <w:pPr>
        <w:pStyle w:val="NormalWeb"/>
        <w:divId w:val="2131391446"/>
      </w:pPr>
      <w:r>
        <w:t>Topics covered include:</w:t>
      </w:r>
    </w:p>
    <w:p w14:paraId="2626C767"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Time series data</w:t>
      </w:r>
    </w:p>
    <w:p w14:paraId="38BC84E6"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Descriptive analysis</w:t>
      </w:r>
    </w:p>
    <w:p w14:paraId="33433429"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Fitting regressions</w:t>
      </w:r>
    </w:p>
    <w:p w14:paraId="3434E31C"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Relation of two time series</w:t>
      </w:r>
    </w:p>
    <w:p w14:paraId="6BF97752"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Outbreak detection</w:t>
      </w:r>
    </w:p>
    <w:p w14:paraId="5C636FEF" w14:textId="77777777" w:rsidR="00A0067E" w:rsidRDefault="00467CDC">
      <w:pPr>
        <w:numPr>
          <w:ilvl w:val="0"/>
          <w:numId w:val="180"/>
        </w:numPr>
        <w:spacing w:before="100" w:beforeAutospacing="1" w:after="100" w:afterAutospacing="1"/>
        <w:divId w:val="2131391446"/>
        <w:rPr>
          <w:rFonts w:eastAsia="Times New Roman"/>
        </w:rPr>
      </w:pPr>
      <w:r>
        <w:rPr>
          <w:rFonts w:eastAsia="Times New Roman"/>
        </w:rPr>
        <w:t>Interrupted time series</w:t>
      </w:r>
    </w:p>
    <w:p w14:paraId="6DCA1A6F" w14:textId="77777777" w:rsidR="00A0067E" w:rsidRDefault="00467CDC">
      <w:pPr>
        <w:pStyle w:val="Heading2"/>
        <w:divId w:val="135336789"/>
        <w:rPr>
          <w:rFonts w:eastAsia="Times New Roman"/>
        </w:rPr>
      </w:pPr>
      <w:r>
        <w:rPr>
          <w:rFonts w:eastAsia="Times New Roman"/>
        </w:rPr>
        <w:t>Preparation</w:t>
      </w:r>
    </w:p>
    <w:p w14:paraId="7D6502C4" w14:textId="77777777" w:rsidR="00A0067E" w:rsidRDefault="00467CDC">
      <w:pPr>
        <w:pStyle w:val="Heading3"/>
        <w:divId w:val="1983658786"/>
        <w:rPr>
          <w:rFonts w:eastAsia="Times New Roman"/>
        </w:rPr>
      </w:pPr>
      <w:r>
        <w:rPr>
          <w:rFonts w:eastAsia="Times New Roman"/>
        </w:rPr>
        <w:t>Packages</w:t>
      </w:r>
    </w:p>
    <w:p w14:paraId="27280F84" w14:textId="77777777" w:rsidR="00A0067E" w:rsidRDefault="00467CDC">
      <w:pPr>
        <w:pStyle w:val="NormalWeb"/>
        <w:divId w:val="1983658786"/>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r:id="rId328" w:history="1">
        <w:r>
          <w:rPr>
            <w:rStyle w:val="Hyperlink"/>
          </w:rPr>
          <w:t>R basics</w:t>
        </w:r>
      </w:hyperlink>
      <w:r>
        <w:t xml:space="preserve"> for more information on R packages.</w:t>
      </w:r>
    </w:p>
    <w:p w14:paraId="46E80D99" w14:textId="77777777" w:rsidR="00A0067E" w:rsidRDefault="00467CDC">
      <w:pPr>
        <w:pStyle w:val="Heading3"/>
        <w:divId w:val="605356367"/>
        <w:rPr>
          <w:rFonts w:eastAsia="Times New Roman"/>
        </w:rPr>
      </w:pPr>
      <w:r>
        <w:rPr>
          <w:rFonts w:eastAsia="Times New Roman"/>
        </w:rPr>
        <w:t>Load data</w:t>
      </w:r>
    </w:p>
    <w:p w14:paraId="4F5E8DD5" w14:textId="77777777" w:rsidR="00A0067E" w:rsidRDefault="00467CDC">
      <w:pPr>
        <w:pStyle w:val="NormalWeb"/>
        <w:divId w:val="605356367"/>
      </w:pPr>
      <w:r>
        <w:t xml:space="preserve">You can download all the data used in this handbook via the instructions in the </w:t>
      </w:r>
      <w:hyperlink w:anchor="download-handbook-and-data" w:history="1">
        <w:r>
          <w:rPr>
            <w:rStyle w:val="Hyperlink"/>
          </w:rPr>
          <w:t>Download handbook and data</w:t>
        </w:r>
      </w:hyperlink>
      <w:r>
        <w:t xml:space="preserve"> page.</w:t>
      </w:r>
    </w:p>
    <w:p w14:paraId="797409C1" w14:textId="77777777" w:rsidR="00A0067E" w:rsidRDefault="00467CDC">
      <w:pPr>
        <w:pStyle w:val="NormalWeb"/>
        <w:divId w:val="605356367"/>
      </w:pPr>
      <w:r>
        <w:t xml:space="preserve">The example dataset used in this section is weekly counts of campylobacter cases reported in Germany between 2001 and 2011. </w:t>
      </w:r>
      <w:hyperlink r:id="rId329" w:history="1">
        <w:r>
          <w:rPr>
            <w:rStyle w:val="Hyperlink"/>
          </w:rPr>
          <w:t>You can click here to download this data file (.xlsx).</w:t>
        </w:r>
      </w:hyperlink>
    </w:p>
    <w:p w14:paraId="73A72819" w14:textId="77777777" w:rsidR="00A0067E" w:rsidRDefault="00467CDC">
      <w:pPr>
        <w:pStyle w:val="NormalWeb"/>
        <w:divId w:val="605356367"/>
      </w:pPr>
      <w:r>
        <w:lastRenderedPageBreak/>
        <w:t xml:space="preserve">This dataset is a reduced version of the dataset available in the </w:t>
      </w:r>
      <w:hyperlink r:id="rId330" w:history="1">
        <w:r>
          <w:rPr>
            <w:rStyle w:val="Strong"/>
            <w:color w:val="0000FF"/>
            <w:u w:val="single"/>
          </w:rPr>
          <w:t>surveillance</w:t>
        </w:r>
      </w:hyperlink>
      <w:r>
        <w:t xml:space="preserve"> package. (for details load the surveillance package and </w:t>
      </w:r>
      <w:proofErr w:type="gramStart"/>
      <w:r>
        <w:t xml:space="preserve">see </w:t>
      </w:r>
      <w:r>
        <w:rPr>
          <w:rStyle w:val="HTMLCode"/>
        </w:rPr>
        <w:t>?</w:t>
      </w:r>
      <w:proofErr w:type="spellStart"/>
      <w:r>
        <w:rPr>
          <w:rStyle w:val="HTMLCode"/>
        </w:rPr>
        <w:t>campyDE</w:t>
      </w:r>
      <w:proofErr w:type="spellEnd"/>
      <w:proofErr w:type="gramEnd"/>
      <w:r>
        <w:t>)</w:t>
      </w:r>
    </w:p>
    <w:p w14:paraId="6EBA3201" w14:textId="77777777" w:rsidR="00A0067E" w:rsidRDefault="00467CDC">
      <w:pPr>
        <w:pStyle w:val="NormalWeb"/>
        <w:divId w:val="605356367"/>
      </w:pPr>
      <w:r>
        <w:t xml:space="preserve">Import these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781D31FE" w14:textId="77777777" w:rsidR="00A0067E" w:rsidRDefault="00467CDC">
      <w:pPr>
        <w:pStyle w:val="NormalWeb"/>
        <w:divId w:val="605356367"/>
      </w:pPr>
      <w:r>
        <w:t>The first 10 rows of the counts are displayed below.</w:t>
      </w:r>
    </w:p>
    <w:p w14:paraId="1313D131" w14:textId="77777777" w:rsidR="00A0067E" w:rsidRDefault="00467CDC">
      <w:pPr>
        <w:pStyle w:val="Heading3"/>
        <w:divId w:val="1113355142"/>
        <w:rPr>
          <w:rFonts w:eastAsia="Times New Roman"/>
        </w:rPr>
      </w:pPr>
      <w:r>
        <w:rPr>
          <w:rFonts w:eastAsia="Times New Roman"/>
        </w:rPr>
        <w:t>Clean data</w:t>
      </w:r>
    </w:p>
    <w:p w14:paraId="7A4CF846" w14:textId="77777777" w:rsidR="00A0067E" w:rsidRDefault="00467CDC">
      <w:pPr>
        <w:pStyle w:val="NormalWeb"/>
        <w:divId w:val="1113355142"/>
      </w:pPr>
      <w:r>
        <w:t xml:space="preserve">The code below makes sure that the date column is in the appropriate format. For this tab we will be using the </w:t>
      </w:r>
      <w:proofErr w:type="spellStart"/>
      <w:r>
        <w:rPr>
          <w:rStyle w:val="Strong"/>
        </w:rPr>
        <w:t>tsibble</w:t>
      </w:r>
      <w:proofErr w:type="spellEnd"/>
      <w:r>
        <w:t xml:space="preserve"> package and so the </w:t>
      </w:r>
      <w:proofErr w:type="spellStart"/>
      <w:r>
        <w:rPr>
          <w:rStyle w:val="HTMLCode"/>
        </w:rPr>
        <w:t>yearweek</w:t>
      </w:r>
      <w:proofErr w:type="spellEnd"/>
      <w:r>
        <w:t xml:space="preserve"> function will be used to create a calendar week variable. There are several other ways of doing this (see the </w:t>
      </w:r>
      <w:hyperlink r:id="rId331" w:history="1">
        <w:r>
          <w:rPr>
            <w:rStyle w:val="Hyperlink"/>
          </w:rPr>
          <w:t>Working with dates</w:t>
        </w:r>
      </w:hyperlink>
      <w:r>
        <w:t xml:space="preserve"> page for details), however for time series its best to keep within one framework (</w:t>
      </w:r>
      <w:proofErr w:type="spellStart"/>
      <w:r>
        <w:rPr>
          <w:rStyle w:val="Strong"/>
        </w:rPr>
        <w:t>tsibble</w:t>
      </w:r>
      <w:proofErr w:type="spellEnd"/>
      <w:r>
        <w:t>).</w:t>
      </w:r>
    </w:p>
    <w:p w14:paraId="75DD8D76" w14:textId="77777777" w:rsidR="00A0067E" w:rsidRDefault="00467CDC">
      <w:pPr>
        <w:pStyle w:val="Heading3"/>
        <w:divId w:val="180945436"/>
        <w:rPr>
          <w:rFonts w:eastAsia="Times New Roman"/>
        </w:rPr>
      </w:pPr>
      <w:r>
        <w:rPr>
          <w:rFonts w:eastAsia="Times New Roman"/>
        </w:rPr>
        <w:t>Download climate data</w:t>
      </w:r>
    </w:p>
    <w:p w14:paraId="4F88E7C5" w14:textId="77777777" w:rsidR="00A0067E" w:rsidRDefault="00467CDC">
      <w:pPr>
        <w:pStyle w:val="NormalWeb"/>
        <w:divId w:val="180945436"/>
      </w:pPr>
      <w:r>
        <w:t xml:space="preserve">In the </w:t>
      </w:r>
      <w:r>
        <w:rPr>
          <w:rStyle w:val="Emphasis"/>
        </w:rPr>
        <w:t>relation of two time series</w:t>
      </w:r>
      <w:r>
        <w:t xml:space="preserve"> section of this page, we will be comparing campylobacter case counts to climate data.</w:t>
      </w:r>
    </w:p>
    <w:p w14:paraId="52304CCD" w14:textId="77777777" w:rsidR="00A0067E" w:rsidRDefault="00467CDC">
      <w:pPr>
        <w:pStyle w:val="NormalWeb"/>
        <w:divId w:val="180945436"/>
      </w:pPr>
      <w:r>
        <w:t xml:space="preserve">Climate data for anywhere in the world can be downloaded from the EU’s Copernicus Satellite. These are not exact </w:t>
      </w:r>
      <w:proofErr w:type="gramStart"/>
      <w:r>
        <w:t>measurements, but</w:t>
      </w:r>
      <w:proofErr w:type="gramEnd"/>
      <w:r>
        <w:t xml:space="preserve"> based on a model (similar to interpolation), however the benefit is global hourly coverage as well as forecasts.</w:t>
      </w:r>
    </w:p>
    <w:p w14:paraId="21FF4551" w14:textId="77777777" w:rsidR="00A0067E" w:rsidRDefault="00467CDC">
      <w:pPr>
        <w:pStyle w:val="NormalWeb"/>
        <w:divId w:val="180945436"/>
      </w:pPr>
      <w:r>
        <w:t xml:space="preserve">You can download each of these climate data files from the </w:t>
      </w:r>
      <w:hyperlink w:anchor="download-handbook-and-data" w:history="1">
        <w:r>
          <w:rPr>
            <w:rStyle w:val="Hyperlink"/>
          </w:rPr>
          <w:t>Download handbook and data</w:t>
        </w:r>
      </w:hyperlink>
      <w:r>
        <w:t xml:space="preserve"> page.</w:t>
      </w:r>
    </w:p>
    <w:p w14:paraId="5912FD08" w14:textId="77777777" w:rsidR="00A0067E" w:rsidRDefault="00467CDC">
      <w:pPr>
        <w:pStyle w:val="NormalWeb"/>
        <w:divId w:val="180945436"/>
      </w:pPr>
      <w:r>
        <w:t xml:space="preserve">For purposes of demonstration here, we will show R code to use the </w:t>
      </w:r>
      <w:proofErr w:type="spellStart"/>
      <w:r>
        <w:rPr>
          <w:rStyle w:val="Strong"/>
        </w:rPr>
        <w:t>ecmwfr</w:t>
      </w:r>
      <w:proofErr w:type="spellEnd"/>
      <w:r>
        <w:t xml:space="preserve"> package to pull these data from the Copernicus climate data store. You will need to create a free account </w:t>
      </w:r>
      <w:proofErr w:type="gramStart"/>
      <w:r>
        <w:t>in order for</w:t>
      </w:r>
      <w:proofErr w:type="gramEnd"/>
      <w:r>
        <w:t xml:space="preserve"> this to work. The package website has a useful </w:t>
      </w:r>
      <w:hyperlink r:id="rId332" w:anchor="use-copernicus-climate-data-store-cds" w:history="1">
        <w:r>
          <w:rPr>
            <w:rStyle w:val="Hyperlink"/>
          </w:rPr>
          <w:t>walkthrough</w:t>
        </w:r>
      </w:hyperlink>
      <w:r>
        <w:t xml:space="preserve"> of how to do this. Below is example code of how to go about doing </w:t>
      </w:r>
      <w:proofErr w:type="gramStart"/>
      <w:r>
        <w:t>this, once</w:t>
      </w:r>
      <w:proofErr w:type="gramEnd"/>
      <w:r>
        <w:t xml:space="preserve"> you have the appropriate API keys. You </w:t>
      </w:r>
      <w:proofErr w:type="gramStart"/>
      <w:r>
        <w:t>have to</w:t>
      </w:r>
      <w:proofErr w:type="gramEnd"/>
      <w:r>
        <w:t xml:space="preserve"> replace the X’s below with your account IDs. You will need to download one year of data at a time otherwise the server times-out.</w:t>
      </w:r>
    </w:p>
    <w:p w14:paraId="4881F61F" w14:textId="77777777" w:rsidR="00A0067E" w:rsidRDefault="00467CDC">
      <w:pPr>
        <w:pStyle w:val="NormalWeb"/>
        <w:divId w:val="180945436"/>
      </w:pPr>
      <w:r>
        <w:t xml:space="preserve">If you are not sure of the coordinates for a location you want to download data for, you can use the </w:t>
      </w:r>
      <w:proofErr w:type="spellStart"/>
      <w:r>
        <w:rPr>
          <w:rStyle w:val="Strong"/>
        </w:rPr>
        <w:t>tmaptools</w:t>
      </w:r>
      <w:proofErr w:type="spellEnd"/>
      <w:r>
        <w:t xml:space="preserve"> package to pull the coordinates off open street maps. An alternative option is the </w:t>
      </w:r>
      <w:hyperlink r:id="rId333" w:history="1">
        <w:r>
          <w:rPr>
            <w:rStyle w:val="Strong"/>
            <w:color w:val="0000FF"/>
            <w:u w:val="single"/>
          </w:rPr>
          <w:t>photon</w:t>
        </w:r>
      </w:hyperlink>
      <w:r>
        <w:t xml:space="preserve"> package, however this has not been released on to CRAN yet; the nice thing about </w:t>
      </w:r>
      <w:r>
        <w:rPr>
          <w:rStyle w:val="Strong"/>
        </w:rPr>
        <w:t>photon</w:t>
      </w:r>
      <w:r>
        <w:t xml:space="preserve"> is that it provides more contextual data for when there are several matches for your search.</w:t>
      </w:r>
    </w:p>
    <w:p w14:paraId="3CCBD16A" w14:textId="77777777" w:rsidR="00A0067E" w:rsidRDefault="00467CDC">
      <w:pPr>
        <w:pStyle w:val="Heading3"/>
        <w:divId w:val="1796949144"/>
        <w:rPr>
          <w:rFonts w:eastAsia="Times New Roman"/>
        </w:rPr>
      </w:pPr>
      <w:r>
        <w:rPr>
          <w:rFonts w:eastAsia="Times New Roman"/>
        </w:rPr>
        <w:t>Load climate data</w:t>
      </w:r>
    </w:p>
    <w:p w14:paraId="722D944A" w14:textId="77777777" w:rsidR="00A0067E" w:rsidRDefault="00467CDC">
      <w:pPr>
        <w:pStyle w:val="NormalWeb"/>
        <w:divId w:val="1796949144"/>
      </w:pPr>
      <w:r>
        <w:t>Whether you downloaded the climate data via our handbook, or used the code above, you now should have 10 years of “.</w:t>
      </w:r>
      <w:proofErr w:type="spellStart"/>
      <w:r>
        <w:t>nc</w:t>
      </w:r>
      <w:proofErr w:type="spellEnd"/>
      <w:r>
        <w:t>” climate data files stored in the same folder on your computer.</w:t>
      </w:r>
    </w:p>
    <w:p w14:paraId="599ED158" w14:textId="77777777" w:rsidR="00A0067E" w:rsidRDefault="00467CDC">
      <w:pPr>
        <w:pStyle w:val="NormalWeb"/>
        <w:divId w:val="1796949144"/>
      </w:pPr>
      <w:r>
        <w:t xml:space="preserve">Use the code below to import these files into R with the </w:t>
      </w:r>
      <w:r>
        <w:rPr>
          <w:rStyle w:val="Strong"/>
        </w:rPr>
        <w:t>stars</w:t>
      </w:r>
      <w:r>
        <w:t xml:space="preserve"> package.</w:t>
      </w:r>
    </w:p>
    <w:p w14:paraId="3CD1FD8D" w14:textId="77777777" w:rsidR="00A0067E" w:rsidRDefault="00467CDC">
      <w:pPr>
        <w:pStyle w:val="NormalWeb"/>
        <w:divId w:val="1796949144"/>
      </w:pPr>
      <w:r>
        <w:lastRenderedPageBreak/>
        <w:t xml:space="preserve">Once these files have been imported as the object </w:t>
      </w:r>
      <w:r>
        <w:rPr>
          <w:rStyle w:val="HTMLCode"/>
        </w:rPr>
        <w:t>data</w:t>
      </w:r>
      <w:r>
        <w:t>, we will convert them to a data frame.</w:t>
      </w:r>
    </w:p>
    <w:p w14:paraId="5EF8E93B" w14:textId="77777777" w:rsidR="00A0067E" w:rsidRDefault="00467CDC">
      <w:pPr>
        <w:pStyle w:val="Heading2"/>
        <w:divId w:val="352994866"/>
        <w:rPr>
          <w:rFonts w:eastAsia="Times New Roman"/>
        </w:rPr>
      </w:pPr>
      <w:r>
        <w:rPr>
          <w:rFonts w:eastAsia="Times New Roman"/>
        </w:rPr>
        <w:t>Time series data</w:t>
      </w:r>
    </w:p>
    <w:p w14:paraId="0E186290" w14:textId="77777777" w:rsidR="00A0067E" w:rsidRDefault="00467CDC">
      <w:pPr>
        <w:pStyle w:val="NormalWeb"/>
        <w:divId w:val="352994866"/>
      </w:pPr>
      <w:r>
        <w:t xml:space="preserve">There are </w:t>
      </w:r>
      <w:proofErr w:type="gramStart"/>
      <w:r>
        <w:t>a number of</w:t>
      </w:r>
      <w:proofErr w:type="gramEnd"/>
      <w:r>
        <w:t xml:space="preserve"> different packages for structuring and handling time series data. As said, we will focus on the </w:t>
      </w:r>
      <w:proofErr w:type="spellStart"/>
      <w:r>
        <w:rPr>
          <w:rStyle w:val="Strong"/>
        </w:rPr>
        <w:t>tidyverts</w:t>
      </w:r>
      <w:proofErr w:type="spellEnd"/>
      <w:r>
        <w:t xml:space="preserve"> family of packages and so will use the </w:t>
      </w:r>
      <w:proofErr w:type="spellStart"/>
      <w:r>
        <w:rPr>
          <w:rStyle w:val="Strong"/>
        </w:rPr>
        <w:t>tsibble</w:t>
      </w:r>
      <w:proofErr w:type="spellEnd"/>
      <w:r>
        <w:t xml:space="preserve"> package to define our time series object. Having a data set defined as a time series object means it is much easier to structure our analysis.</w:t>
      </w:r>
    </w:p>
    <w:p w14:paraId="5889F7E4" w14:textId="77777777" w:rsidR="00A0067E" w:rsidRDefault="00467CDC">
      <w:pPr>
        <w:pStyle w:val="NormalWeb"/>
        <w:divId w:val="352994866"/>
      </w:pPr>
      <w:r>
        <w:t xml:space="preserve">To do this we use the </w:t>
      </w:r>
      <w:proofErr w:type="spellStart"/>
      <w:proofErr w:type="gramStart"/>
      <w:r>
        <w:rPr>
          <w:rStyle w:val="HTMLCode"/>
        </w:rPr>
        <w:t>tsibble</w:t>
      </w:r>
      <w:proofErr w:type="spellEnd"/>
      <w:r>
        <w:rPr>
          <w:rStyle w:val="HTMLCode"/>
        </w:rPr>
        <w:t>(</w:t>
      </w:r>
      <w:proofErr w:type="gramEnd"/>
      <w:r>
        <w:rPr>
          <w:rStyle w:val="HTMLCode"/>
        </w:rPr>
        <w:t>)</w:t>
      </w:r>
      <w:r>
        <w:t xml:space="preserve"> function and specify the “index”, i.e. the variable specifying the time unit of interest. In our case this is the </w:t>
      </w:r>
      <w:proofErr w:type="spellStart"/>
      <w:r>
        <w:rPr>
          <w:rStyle w:val="HTMLCode"/>
        </w:rPr>
        <w:t>epiweek</w:t>
      </w:r>
      <w:proofErr w:type="spellEnd"/>
      <w:r>
        <w:t xml:space="preserve"> variable.</w:t>
      </w:r>
    </w:p>
    <w:p w14:paraId="3FF7CDE7" w14:textId="77777777" w:rsidR="00A0067E" w:rsidRDefault="00467CDC">
      <w:pPr>
        <w:pStyle w:val="NormalWeb"/>
        <w:divId w:val="352994866"/>
      </w:pPr>
      <w:r>
        <w:t xml:space="preserve">If we had a data set with weekly counts by province, for example, we would also be able to specify the grouping variable using the </w:t>
      </w:r>
      <w:r>
        <w:rPr>
          <w:rStyle w:val="HTMLCode"/>
        </w:rPr>
        <w:t>key =</w:t>
      </w:r>
      <w:r>
        <w:t xml:space="preserve"> argument. This would allow us to do analysis for each group.</w:t>
      </w:r>
    </w:p>
    <w:p w14:paraId="20A2FC39" w14:textId="77777777" w:rsidR="00A0067E" w:rsidRDefault="00467CDC">
      <w:pPr>
        <w:pStyle w:val="NormalWeb"/>
        <w:divId w:val="352994866"/>
      </w:pPr>
      <w:r>
        <w:t xml:space="preserve">Looking at </w:t>
      </w:r>
      <w:r>
        <w:rPr>
          <w:rStyle w:val="HTMLCode"/>
        </w:rPr>
        <w:t>class(counts)</w:t>
      </w:r>
      <w:r>
        <w:t xml:space="preserve"> tells you that on top of being a tidy data frame (“</w:t>
      </w:r>
      <w:proofErr w:type="spellStart"/>
      <w:r>
        <w:t>tbl_df</w:t>
      </w:r>
      <w:proofErr w:type="spellEnd"/>
      <w:r>
        <w:t>”, “</w:t>
      </w:r>
      <w:proofErr w:type="spellStart"/>
      <w:r>
        <w:t>tbl</w:t>
      </w:r>
      <w:proofErr w:type="spellEnd"/>
      <w:r>
        <w:t>”, “</w:t>
      </w:r>
      <w:proofErr w:type="spellStart"/>
      <w:proofErr w:type="gramStart"/>
      <w:r>
        <w:t>data.frame</w:t>
      </w:r>
      <w:proofErr w:type="spellEnd"/>
      <w:proofErr w:type="gramEnd"/>
      <w:r>
        <w:t>”), it has the additional properties of a time series data frame (“</w:t>
      </w:r>
      <w:proofErr w:type="spellStart"/>
      <w:r>
        <w:t>tbl_ts</w:t>
      </w:r>
      <w:proofErr w:type="spellEnd"/>
      <w:r>
        <w:t>”).</w:t>
      </w:r>
    </w:p>
    <w:p w14:paraId="27B2E05D" w14:textId="77777777" w:rsidR="00A0067E" w:rsidRDefault="00467CDC">
      <w:pPr>
        <w:pStyle w:val="NormalWeb"/>
        <w:divId w:val="352994866"/>
      </w:pPr>
      <w:r>
        <w:t xml:space="preserve">You can take a quick look at your data by using </w:t>
      </w:r>
      <w:r>
        <w:rPr>
          <w:rStyle w:val="Strong"/>
        </w:rPr>
        <w:t>ggplot2</w:t>
      </w:r>
      <w:r>
        <w:t xml:space="preserve">. We see from the plot that there is a clear seasonal pattern, and that there are no </w:t>
      </w:r>
      <w:proofErr w:type="spellStart"/>
      <w:r>
        <w:t>missings</w:t>
      </w:r>
      <w:proofErr w:type="spellEnd"/>
      <w:r>
        <w:t>. However, there seems to be an issue with reporting at the beginning of each year; cases drop in the last week of the year and then increase for the first week of the next year.</w:t>
      </w:r>
    </w:p>
    <w:p w14:paraId="14561878" w14:textId="77777777" w:rsidR="00A0067E" w:rsidRDefault="00467CDC">
      <w:pPr>
        <w:pStyle w:val="NormalWeb"/>
        <w:divId w:val="352994866"/>
      </w:pPr>
      <w:r>
        <w:rPr>
          <w:rStyle w:val="Emphasis"/>
          <w:b/>
          <w:bCs/>
          <w:color w:val="FF0000"/>
        </w:rPr>
        <w:t>DANGER:</w:t>
      </w:r>
      <w:r>
        <w:rPr>
          <w:color w:val="FF0000"/>
        </w:rPr>
        <w:t xml:space="preserve"> Most datasets </w:t>
      </w:r>
      <w:proofErr w:type="gramStart"/>
      <w:r>
        <w:rPr>
          <w:color w:val="FF0000"/>
        </w:rPr>
        <w:t>aren’t</w:t>
      </w:r>
      <w:proofErr w:type="gramEnd"/>
      <w:r>
        <w:rPr>
          <w:color w:val="FF0000"/>
        </w:rPr>
        <w:t xml:space="preserve"> as clean as this example. You will need to check for duplicates and </w:t>
      </w:r>
      <w:proofErr w:type="spellStart"/>
      <w:r>
        <w:rPr>
          <w:color w:val="FF0000"/>
        </w:rPr>
        <w:t>missings</w:t>
      </w:r>
      <w:proofErr w:type="spellEnd"/>
      <w:r>
        <w:rPr>
          <w:color w:val="FF0000"/>
        </w:rPr>
        <w:t xml:space="preserve"> as below. </w:t>
      </w:r>
    </w:p>
    <w:p w14:paraId="45F56E6A" w14:textId="77777777" w:rsidR="00A0067E" w:rsidRDefault="00467CDC">
      <w:pPr>
        <w:pStyle w:val="Heading3"/>
        <w:divId w:val="828643133"/>
        <w:rPr>
          <w:rFonts w:eastAsia="Times New Roman"/>
        </w:rPr>
      </w:pPr>
      <w:r>
        <w:rPr>
          <w:rFonts w:eastAsia="Times New Roman"/>
        </w:rPr>
        <w:t>Duplicates</w:t>
      </w:r>
    </w:p>
    <w:p w14:paraId="7399A289" w14:textId="77777777" w:rsidR="00A0067E" w:rsidRDefault="00467CDC">
      <w:pPr>
        <w:pStyle w:val="NormalWeb"/>
        <w:divId w:val="828643133"/>
      </w:pPr>
      <w:proofErr w:type="spellStart"/>
      <w:r>
        <w:rPr>
          <w:rStyle w:val="Strong"/>
        </w:rPr>
        <w:t>tsibble</w:t>
      </w:r>
      <w:proofErr w:type="spellEnd"/>
      <w:r>
        <w:t xml:space="preserve"> does not allow duplicate observations. </w:t>
      </w:r>
      <w:proofErr w:type="gramStart"/>
      <w:r>
        <w:t>So</w:t>
      </w:r>
      <w:proofErr w:type="gramEnd"/>
      <w:r>
        <w:t xml:space="preserve"> each row will need to be unique, or unique within the group (</w:t>
      </w:r>
      <w:r>
        <w:rPr>
          <w:rStyle w:val="HTMLCode"/>
        </w:rPr>
        <w:t>key</w:t>
      </w:r>
      <w:r>
        <w:t xml:space="preserve"> variable). The package has a few functions that help to identify duplicates. These include </w:t>
      </w:r>
      <w:proofErr w:type="spellStart"/>
      <w:r>
        <w:rPr>
          <w:rStyle w:val="HTMLCode"/>
        </w:rPr>
        <w:t>are_</w:t>
      </w:r>
      <w:proofErr w:type="gramStart"/>
      <w:r>
        <w:rPr>
          <w:rStyle w:val="HTMLCode"/>
        </w:rPr>
        <w:t>duplicated</w:t>
      </w:r>
      <w:proofErr w:type="spellEnd"/>
      <w:r>
        <w:rPr>
          <w:rStyle w:val="HTMLCode"/>
        </w:rPr>
        <w:t>(</w:t>
      </w:r>
      <w:proofErr w:type="gramEnd"/>
      <w:r>
        <w:rPr>
          <w:rStyle w:val="HTMLCode"/>
        </w:rPr>
        <w:t>)</w:t>
      </w:r>
      <w:r>
        <w:t xml:space="preserve"> which gives you a TRUE/FALSE vector of whether the row is a duplicate, and </w:t>
      </w:r>
      <w:r>
        <w:rPr>
          <w:rStyle w:val="HTMLCode"/>
        </w:rPr>
        <w:t>duplicates()</w:t>
      </w:r>
      <w:r>
        <w:t xml:space="preserve"> which gives you a data frame of the duplicated rows.</w:t>
      </w:r>
    </w:p>
    <w:p w14:paraId="67FD4D4A" w14:textId="77777777" w:rsidR="00A0067E" w:rsidRDefault="00467CDC">
      <w:pPr>
        <w:pStyle w:val="NormalWeb"/>
        <w:divId w:val="828643133"/>
      </w:pPr>
      <w:r>
        <w:t xml:space="preserve">See the page on </w:t>
      </w:r>
      <w:hyperlink r:id="rId334" w:history="1">
        <w:r>
          <w:rPr>
            <w:rStyle w:val="Hyperlink"/>
          </w:rPr>
          <w:t>De-duplication</w:t>
        </w:r>
      </w:hyperlink>
      <w:r>
        <w:t xml:space="preserve"> for more details on how to select rows you want.</w:t>
      </w:r>
    </w:p>
    <w:p w14:paraId="7B8B02E5" w14:textId="77777777" w:rsidR="00A0067E" w:rsidRDefault="00467CDC">
      <w:pPr>
        <w:pStyle w:val="Heading3"/>
        <w:divId w:val="358967337"/>
        <w:rPr>
          <w:rFonts w:eastAsia="Times New Roman"/>
        </w:rPr>
      </w:pPr>
      <w:proofErr w:type="spellStart"/>
      <w:r>
        <w:rPr>
          <w:rFonts w:eastAsia="Times New Roman"/>
        </w:rPr>
        <w:t>Missings</w:t>
      </w:r>
      <w:proofErr w:type="spellEnd"/>
    </w:p>
    <w:p w14:paraId="1EFB046E" w14:textId="77777777" w:rsidR="00A0067E" w:rsidRDefault="00467CDC">
      <w:pPr>
        <w:pStyle w:val="NormalWeb"/>
        <w:divId w:val="358967337"/>
      </w:pPr>
      <w:r>
        <w:t xml:space="preserve">We saw from our brief inspection above that there are no </w:t>
      </w:r>
      <w:proofErr w:type="spellStart"/>
      <w:r>
        <w:t>missings</w:t>
      </w:r>
      <w:proofErr w:type="spellEnd"/>
      <w:r>
        <w:t xml:space="preserve">, but we also saw there seems to be a problem with reporting delay around new year. One way to address this problem could be to set these values to missing and then to impute values. The simplest form of time series imputation is to draw a straight line between the last non-missing and the next non-missing value. To do this we will use the </w:t>
      </w:r>
      <w:proofErr w:type="spellStart"/>
      <w:r>
        <w:rPr>
          <w:rStyle w:val="Strong"/>
        </w:rPr>
        <w:t>imputeTS</w:t>
      </w:r>
      <w:proofErr w:type="spellEnd"/>
      <w:r>
        <w:t xml:space="preserve"> package function </w:t>
      </w:r>
      <w:proofErr w:type="spellStart"/>
      <w:r>
        <w:rPr>
          <w:rStyle w:val="HTMLCode"/>
        </w:rPr>
        <w:t>na_</w:t>
      </w:r>
      <w:proofErr w:type="gramStart"/>
      <w:r>
        <w:rPr>
          <w:rStyle w:val="HTMLCode"/>
        </w:rPr>
        <w:t>interpolation</w:t>
      </w:r>
      <w:proofErr w:type="spellEnd"/>
      <w:r>
        <w:rPr>
          <w:rStyle w:val="HTMLCode"/>
        </w:rPr>
        <w:t>(</w:t>
      </w:r>
      <w:proofErr w:type="gramEnd"/>
      <w:r>
        <w:rPr>
          <w:rStyle w:val="HTMLCode"/>
        </w:rPr>
        <w:t>)</w:t>
      </w:r>
      <w:r>
        <w:t>.</w:t>
      </w:r>
    </w:p>
    <w:p w14:paraId="1EE59F8B" w14:textId="77777777" w:rsidR="00A0067E" w:rsidRDefault="00467CDC">
      <w:pPr>
        <w:pStyle w:val="NormalWeb"/>
        <w:divId w:val="358967337"/>
      </w:pPr>
      <w:r>
        <w:lastRenderedPageBreak/>
        <w:t xml:space="preserve">See the </w:t>
      </w:r>
      <w:hyperlink r:id="rId335" w:history="1">
        <w:r>
          <w:rPr>
            <w:rStyle w:val="Hyperlink"/>
          </w:rPr>
          <w:t>Missing data</w:t>
        </w:r>
      </w:hyperlink>
      <w:r>
        <w:t xml:space="preserve"> page for other options for imputation.</w:t>
      </w:r>
    </w:p>
    <w:p w14:paraId="6A265815" w14:textId="77777777" w:rsidR="00A0067E" w:rsidRDefault="00467CDC">
      <w:pPr>
        <w:pStyle w:val="NormalWeb"/>
        <w:divId w:val="358967337"/>
      </w:pPr>
      <w:r>
        <w:t xml:space="preserve">Another alternative would be to calculate a moving average, to try and smooth over these apparent reporting issues (see next section, and the page on </w:t>
      </w:r>
      <w:hyperlink r:id="rId336" w:history="1">
        <w:r>
          <w:rPr>
            <w:rStyle w:val="Hyperlink"/>
          </w:rPr>
          <w:t>Moving averages</w:t>
        </w:r>
      </w:hyperlink>
      <w:r>
        <w:t>).</w:t>
      </w:r>
    </w:p>
    <w:p w14:paraId="5C0E0D7F" w14:textId="77777777" w:rsidR="00A0067E" w:rsidRDefault="00467CDC">
      <w:pPr>
        <w:pStyle w:val="Heading2"/>
        <w:divId w:val="1772117491"/>
        <w:rPr>
          <w:rFonts w:eastAsia="Times New Roman"/>
        </w:rPr>
      </w:pPr>
      <w:r>
        <w:rPr>
          <w:rFonts w:eastAsia="Times New Roman"/>
        </w:rPr>
        <w:t>Descriptive analysis</w:t>
      </w:r>
    </w:p>
    <w:p w14:paraId="2228A23F" w14:textId="77777777" w:rsidR="00A0067E" w:rsidRDefault="00467CDC">
      <w:pPr>
        <w:pStyle w:val="Heading3"/>
        <w:divId w:val="348605728"/>
        <w:rPr>
          <w:rFonts w:eastAsia="Times New Roman"/>
        </w:rPr>
      </w:pPr>
      <w:r>
        <w:rPr>
          <w:rFonts w:eastAsia="Times New Roman"/>
        </w:rPr>
        <w:t>Moving averages</w:t>
      </w:r>
    </w:p>
    <w:p w14:paraId="0BE50DF3" w14:textId="77777777" w:rsidR="00A0067E" w:rsidRDefault="00467CDC">
      <w:pPr>
        <w:pStyle w:val="NormalWeb"/>
        <w:divId w:val="348605728"/>
      </w:pPr>
      <w:r>
        <w:t xml:space="preserve">If data is very noisy (counts jumping up and down) then it can be helpful to calculate a moving average. In the example below, for each week we calculate the average number of cases from the four previous weeks. This smooths the data, to make it more interpretable. In our case this does not really add much, so we will stick to the interpolated data for further analysis. See the </w:t>
      </w:r>
      <w:hyperlink r:id="rId337" w:history="1">
        <w:r>
          <w:rPr>
            <w:rStyle w:val="Hyperlink"/>
          </w:rPr>
          <w:t>Moving averages</w:t>
        </w:r>
      </w:hyperlink>
      <w:r>
        <w:t xml:space="preserve"> page for more detail.</w:t>
      </w:r>
    </w:p>
    <w:p w14:paraId="6D54EC8E" w14:textId="77777777" w:rsidR="00A0067E" w:rsidRDefault="00467CDC">
      <w:pPr>
        <w:pStyle w:val="Heading3"/>
        <w:divId w:val="1738474515"/>
        <w:rPr>
          <w:rFonts w:eastAsia="Times New Roman"/>
        </w:rPr>
      </w:pPr>
      <w:r>
        <w:rPr>
          <w:rFonts w:eastAsia="Times New Roman"/>
        </w:rPr>
        <w:t>Periodicity</w:t>
      </w:r>
    </w:p>
    <w:p w14:paraId="6E03F626" w14:textId="77777777" w:rsidR="00A0067E" w:rsidRDefault="00467CDC">
      <w:pPr>
        <w:pStyle w:val="NormalWeb"/>
        <w:divId w:val="1738474515"/>
      </w:pPr>
      <w:r>
        <w:t xml:space="preserve">Below we define a custom function to create a periodogram. See the </w:t>
      </w:r>
      <w:hyperlink w:anchor="writing-functions-1" w:history="1">
        <w:r>
          <w:rPr>
            <w:rStyle w:val="Hyperlink"/>
          </w:rPr>
          <w:t>Writing functions</w:t>
        </w:r>
      </w:hyperlink>
      <w:r>
        <w:t xml:space="preserve"> page for information about how to write functions in R.</w:t>
      </w:r>
    </w:p>
    <w:p w14:paraId="290705AB" w14:textId="77777777" w:rsidR="00A0067E" w:rsidRDefault="00467CDC">
      <w:pPr>
        <w:pStyle w:val="NormalWeb"/>
        <w:divId w:val="1738474515"/>
      </w:pPr>
      <w:r>
        <w:t xml:space="preserve">First, the function is defined. Its arguments include a dataset with a column </w:t>
      </w:r>
      <w:r>
        <w:rPr>
          <w:rStyle w:val="HTMLCode"/>
        </w:rPr>
        <w:t>counts</w:t>
      </w:r>
      <w:r>
        <w:t xml:space="preserve">, </w:t>
      </w:r>
      <w:proofErr w:type="spellStart"/>
      <w:r>
        <w:rPr>
          <w:rStyle w:val="HTMLCode"/>
        </w:rPr>
        <w:t>start_week</w:t>
      </w:r>
      <w:proofErr w:type="spellEnd"/>
      <w:r>
        <w:rPr>
          <w:rStyle w:val="HTMLCode"/>
        </w:rPr>
        <w:t xml:space="preserve"> =</w:t>
      </w:r>
      <w:r>
        <w:t xml:space="preserve"> which is the first week of the dataset, a number to indicate how many periods per year (</w:t>
      </w:r>
      <w:proofErr w:type="gramStart"/>
      <w:r>
        <w:t>e.g.</w:t>
      </w:r>
      <w:proofErr w:type="gramEnd"/>
      <w:r>
        <w:t> 52, 12), and lastly the output style (see details in the code below).</w:t>
      </w:r>
    </w:p>
    <w:p w14:paraId="0D714053" w14:textId="77777777" w:rsidR="00A0067E" w:rsidRDefault="00467CDC">
      <w:pPr>
        <w:pStyle w:val="NormalWeb"/>
        <w:divId w:val="1738474515"/>
      </w:pPr>
      <w:r>
        <w:rPr>
          <w:rStyle w:val="Emphasis"/>
          <w:b/>
          <w:bCs/>
          <w:color w:val="000000"/>
        </w:rPr>
        <w:t>NOTE:</w:t>
      </w:r>
      <w:r>
        <w:rPr>
          <w:color w:val="000000"/>
        </w:rPr>
        <w:t xml:space="preserve"> It is possible to use the above weeks to add them to sin and cosine terms, however we will use a function to generate these terms (see regression section below) </w:t>
      </w:r>
    </w:p>
    <w:p w14:paraId="4CBD6367" w14:textId="77777777" w:rsidR="00A0067E" w:rsidRDefault="00467CDC">
      <w:pPr>
        <w:pStyle w:val="Heading3"/>
        <w:divId w:val="1891578033"/>
        <w:rPr>
          <w:rFonts w:eastAsia="Times New Roman"/>
        </w:rPr>
      </w:pPr>
      <w:r>
        <w:rPr>
          <w:rFonts w:eastAsia="Times New Roman"/>
        </w:rPr>
        <w:t>Decomposition</w:t>
      </w:r>
    </w:p>
    <w:p w14:paraId="189B498D" w14:textId="77777777" w:rsidR="00A0067E" w:rsidRDefault="00467CDC">
      <w:pPr>
        <w:pStyle w:val="NormalWeb"/>
        <w:divId w:val="1891578033"/>
      </w:pPr>
      <w:r>
        <w:t>Classical decomposition is used to break a time series down several parts, which when taken together make up for the pattern you see. These different parts are:</w:t>
      </w:r>
    </w:p>
    <w:p w14:paraId="1861659D" w14:textId="77777777" w:rsidR="00A0067E" w:rsidRDefault="00467CDC">
      <w:pPr>
        <w:numPr>
          <w:ilvl w:val="0"/>
          <w:numId w:val="181"/>
        </w:numPr>
        <w:spacing w:before="100" w:beforeAutospacing="1" w:after="100" w:afterAutospacing="1"/>
        <w:divId w:val="1891578033"/>
        <w:rPr>
          <w:rFonts w:eastAsia="Times New Roman"/>
        </w:rPr>
      </w:pPr>
      <w:r>
        <w:rPr>
          <w:rFonts w:eastAsia="Times New Roman"/>
        </w:rPr>
        <w:t>The trend-cycle (the long-term direction of the data)</w:t>
      </w:r>
    </w:p>
    <w:p w14:paraId="6B840522" w14:textId="77777777" w:rsidR="00A0067E" w:rsidRDefault="00467CDC">
      <w:pPr>
        <w:numPr>
          <w:ilvl w:val="0"/>
          <w:numId w:val="181"/>
        </w:numPr>
        <w:spacing w:before="100" w:beforeAutospacing="1" w:after="100" w:afterAutospacing="1"/>
        <w:divId w:val="1891578033"/>
        <w:rPr>
          <w:rFonts w:eastAsia="Times New Roman"/>
        </w:rPr>
      </w:pPr>
      <w:r>
        <w:rPr>
          <w:rFonts w:eastAsia="Times New Roman"/>
        </w:rPr>
        <w:t>The seasonality (repeating patterns)</w:t>
      </w:r>
    </w:p>
    <w:p w14:paraId="42C5E608" w14:textId="77777777" w:rsidR="00A0067E" w:rsidRDefault="00467CDC">
      <w:pPr>
        <w:numPr>
          <w:ilvl w:val="0"/>
          <w:numId w:val="181"/>
        </w:numPr>
        <w:spacing w:before="100" w:beforeAutospacing="1" w:after="100" w:afterAutospacing="1"/>
        <w:divId w:val="1891578033"/>
        <w:rPr>
          <w:rFonts w:eastAsia="Times New Roman"/>
        </w:rPr>
      </w:pPr>
      <w:r>
        <w:rPr>
          <w:rFonts w:eastAsia="Times New Roman"/>
        </w:rPr>
        <w:t>The random (what is left after removing trend and season)</w:t>
      </w:r>
    </w:p>
    <w:p w14:paraId="3D16A456" w14:textId="77777777" w:rsidR="00A0067E" w:rsidRDefault="00467CDC">
      <w:pPr>
        <w:pStyle w:val="Heading3"/>
        <w:divId w:val="465397676"/>
        <w:rPr>
          <w:rFonts w:eastAsia="Times New Roman"/>
        </w:rPr>
      </w:pPr>
      <w:r>
        <w:rPr>
          <w:rFonts w:eastAsia="Times New Roman"/>
        </w:rPr>
        <w:t>Autocorrelation</w:t>
      </w:r>
    </w:p>
    <w:p w14:paraId="28AB5282" w14:textId="77777777" w:rsidR="00A0067E" w:rsidRDefault="00467CDC">
      <w:pPr>
        <w:pStyle w:val="NormalWeb"/>
        <w:divId w:val="465397676"/>
      </w:pPr>
      <w:r>
        <w:t>Autocorrelation tells you about the relation between the counts of each week and the weeks before it (called lags).</w:t>
      </w:r>
    </w:p>
    <w:p w14:paraId="4F8901D8" w14:textId="77777777" w:rsidR="00A0067E" w:rsidRDefault="00467CDC">
      <w:pPr>
        <w:pStyle w:val="NormalWeb"/>
        <w:divId w:val="465397676"/>
      </w:pPr>
      <w:r>
        <w:t xml:space="preserve">Using the </w:t>
      </w:r>
      <w:proofErr w:type="gramStart"/>
      <w:r>
        <w:rPr>
          <w:rStyle w:val="HTMLCode"/>
        </w:rPr>
        <w:t>ACF(</w:t>
      </w:r>
      <w:proofErr w:type="gramEnd"/>
      <w:r>
        <w:rPr>
          <w:rStyle w:val="HTMLCode"/>
        </w:rPr>
        <w:t>)</w:t>
      </w:r>
      <w:r>
        <w:t xml:space="preserve"> function, we can produce a plot which shows us a number of lines for the relation at different lags. Where the lag is 0 (x = 0), this line would always be 1 as it shows the </w:t>
      </w:r>
      <w:r>
        <w:lastRenderedPageBreak/>
        <w:t>relation between an observation and itself (not shown here). The first line shown here (x = 1) shows the relation between each observation and the observation before it (lag of 1), the second shows the relation between each observation and the observation before last (lag of 2) and so on until lag of 52 which shows the relation between each observation and the observation from 1 year (52 weeks before).</w:t>
      </w:r>
    </w:p>
    <w:p w14:paraId="56189349" w14:textId="77777777" w:rsidR="00A0067E" w:rsidRDefault="00467CDC">
      <w:pPr>
        <w:pStyle w:val="NormalWeb"/>
        <w:divId w:val="465397676"/>
      </w:pPr>
      <w:r>
        <w:t xml:space="preserve">Using the </w:t>
      </w:r>
      <w:proofErr w:type="gramStart"/>
      <w:r>
        <w:rPr>
          <w:rStyle w:val="HTMLCode"/>
        </w:rPr>
        <w:t>PACF(</w:t>
      </w:r>
      <w:proofErr w:type="gramEnd"/>
      <w:r>
        <w:rPr>
          <w:rStyle w:val="HTMLCode"/>
        </w:rPr>
        <w:t>)</w:t>
      </w:r>
      <w:r>
        <w:t xml:space="preserve"> function (for partial autocorrelation) shows the same type of relation but adjusted for all other weeks between. This is less informative for determining periodicity.</w:t>
      </w:r>
    </w:p>
    <w:p w14:paraId="07D72CDE" w14:textId="77777777" w:rsidR="00A0067E" w:rsidRDefault="00467CDC">
      <w:pPr>
        <w:pStyle w:val="NormalWeb"/>
        <w:divId w:val="465397676"/>
      </w:pPr>
      <w:r>
        <w:t xml:space="preserve">You can formally test the null hypothesis of independence in a time series (i.e.  that it is not autocorrelated) using the </w:t>
      </w:r>
      <w:proofErr w:type="spellStart"/>
      <w:r>
        <w:t>Ljung</w:t>
      </w:r>
      <w:proofErr w:type="spellEnd"/>
      <w:r>
        <w:t xml:space="preserve">-Box test (in the </w:t>
      </w:r>
      <w:r>
        <w:rPr>
          <w:rStyle w:val="Strong"/>
        </w:rPr>
        <w:t>stats</w:t>
      </w:r>
      <w:r>
        <w:t xml:space="preserve"> package). A significant p-value suggests that there is autocorrelation in the data.</w:t>
      </w:r>
    </w:p>
    <w:p w14:paraId="64E0EFDA" w14:textId="77777777" w:rsidR="00A0067E" w:rsidRDefault="00467CDC">
      <w:pPr>
        <w:pStyle w:val="Heading2"/>
        <w:divId w:val="191117109"/>
        <w:rPr>
          <w:rFonts w:eastAsia="Times New Roman"/>
        </w:rPr>
      </w:pPr>
      <w:r>
        <w:rPr>
          <w:rFonts w:eastAsia="Times New Roman"/>
        </w:rPr>
        <w:t>Fitting regressions</w:t>
      </w:r>
    </w:p>
    <w:p w14:paraId="245E68AC" w14:textId="77777777" w:rsidR="00A0067E" w:rsidRDefault="00467CDC">
      <w:pPr>
        <w:pStyle w:val="NormalWeb"/>
        <w:divId w:val="191117109"/>
      </w:pPr>
      <w:r>
        <w:t xml:space="preserve">It is possible to fit </w:t>
      </w:r>
      <w:proofErr w:type="gramStart"/>
      <w:r>
        <w:t>a large number of</w:t>
      </w:r>
      <w:proofErr w:type="gramEnd"/>
      <w:r>
        <w:t xml:space="preserve"> different regressions to a time series, however, here we will demonstrate how to fit a negative binomial regression - as this is often the most appropriate for counts data in infectious diseases.</w:t>
      </w:r>
    </w:p>
    <w:p w14:paraId="54E2463B" w14:textId="77777777" w:rsidR="00A0067E" w:rsidRDefault="00467CDC">
      <w:pPr>
        <w:pStyle w:val="Heading3"/>
        <w:divId w:val="1163666563"/>
        <w:rPr>
          <w:rFonts w:eastAsia="Times New Roman"/>
        </w:rPr>
      </w:pPr>
      <w:r>
        <w:rPr>
          <w:rFonts w:eastAsia="Times New Roman"/>
        </w:rPr>
        <w:t>Fourier terms</w:t>
      </w:r>
    </w:p>
    <w:p w14:paraId="07AD24AC" w14:textId="77777777" w:rsidR="00A0067E" w:rsidRDefault="00467CDC">
      <w:pPr>
        <w:pStyle w:val="NormalWeb"/>
        <w:divId w:val="1163666563"/>
      </w:pPr>
      <w:r>
        <w:t xml:space="preserve">Fourier terms are the equivalent of sin and </w:t>
      </w:r>
      <w:proofErr w:type="spellStart"/>
      <w:r>
        <w:t>cosin</w:t>
      </w:r>
      <w:proofErr w:type="spellEnd"/>
      <w:r>
        <w:t xml:space="preserve"> curves. The difference is that these are fit based on finding the most appropriate combination of curves to explain your data.</w:t>
      </w:r>
    </w:p>
    <w:p w14:paraId="186488CB" w14:textId="77777777" w:rsidR="00A0067E" w:rsidRDefault="00467CDC">
      <w:pPr>
        <w:pStyle w:val="NormalWeb"/>
        <w:divId w:val="1163666563"/>
      </w:pPr>
      <w:r>
        <w:t xml:space="preserve">If only fitting one </w:t>
      </w:r>
      <w:proofErr w:type="spellStart"/>
      <w:r>
        <w:t>fourier</w:t>
      </w:r>
      <w:proofErr w:type="spellEnd"/>
      <w:r>
        <w:t xml:space="preserve"> term, this would be the equivalent of fitting a sin and a </w:t>
      </w:r>
      <w:proofErr w:type="spellStart"/>
      <w:r>
        <w:t>cosin</w:t>
      </w:r>
      <w:proofErr w:type="spellEnd"/>
      <w:r>
        <w:t xml:space="preserve"> for your most frequently occurring lag seen in your periodogram (in our case 52 weeks). We use the </w:t>
      </w:r>
      <w:proofErr w:type="spellStart"/>
      <w:proofErr w:type="gramStart"/>
      <w:r>
        <w:rPr>
          <w:rStyle w:val="HTMLCode"/>
        </w:rPr>
        <w:t>fourier</w:t>
      </w:r>
      <w:proofErr w:type="spellEnd"/>
      <w:r>
        <w:rPr>
          <w:rStyle w:val="HTMLCode"/>
        </w:rPr>
        <w:t>(</w:t>
      </w:r>
      <w:proofErr w:type="gramEnd"/>
      <w:r>
        <w:rPr>
          <w:rStyle w:val="HTMLCode"/>
        </w:rPr>
        <w:t>)</w:t>
      </w:r>
      <w:r>
        <w:t xml:space="preserve"> function from the </w:t>
      </w:r>
      <w:r>
        <w:rPr>
          <w:rStyle w:val="Strong"/>
        </w:rPr>
        <w:t>forecast</w:t>
      </w:r>
      <w:r>
        <w:t xml:space="preserve"> package.</w:t>
      </w:r>
    </w:p>
    <w:p w14:paraId="63E090F6" w14:textId="77777777" w:rsidR="00A0067E" w:rsidRDefault="00467CDC">
      <w:pPr>
        <w:pStyle w:val="NormalWeb"/>
        <w:divId w:val="1163666563"/>
      </w:pPr>
      <w:r>
        <w:t xml:space="preserve">In the below code we assign using the </w:t>
      </w:r>
      <w:r>
        <w:rPr>
          <w:rStyle w:val="HTMLCode"/>
        </w:rPr>
        <w:t>$</w:t>
      </w:r>
      <w:r>
        <w:t xml:space="preserve">, as </w:t>
      </w:r>
      <w:proofErr w:type="spellStart"/>
      <w:proofErr w:type="gramStart"/>
      <w:r>
        <w:rPr>
          <w:rStyle w:val="HTMLCode"/>
        </w:rPr>
        <w:t>fourier</w:t>
      </w:r>
      <w:proofErr w:type="spellEnd"/>
      <w:r>
        <w:rPr>
          <w:rStyle w:val="HTMLCode"/>
        </w:rPr>
        <w:t>(</w:t>
      </w:r>
      <w:proofErr w:type="gramEnd"/>
      <w:r>
        <w:rPr>
          <w:rStyle w:val="HTMLCode"/>
        </w:rPr>
        <w:t>)</w:t>
      </w:r>
      <w:r>
        <w:t xml:space="preserve"> returns two columns (one for sin one for </w:t>
      </w:r>
      <w:proofErr w:type="spellStart"/>
      <w:r>
        <w:t>cosin</w:t>
      </w:r>
      <w:proofErr w:type="spellEnd"/>
      <w:r>
        <w:t>) and so these are added to the dataset as a list, called “</w:t>
      </w:r>
      <w:proofErr w:type="spellStart"/>
      <w:r>
        <w:t>fourier</w:t>
      </w:r>
      <w:proofErr w:type="spellEnd"/>
      <w:r>
        <w:t>” - but this list can then be used as a normal variable in regression.</w:t>
      </w:r>
    </w:p>
    <w:p w14:paraId="39261691" w14:textId="77777777" w:rsidR="00A0067E" w:rsidRDefault="00467CDC">
      <w:pPr>
        <w:pStyle w:val="Heading3"/>
        <w:divId w:val="955062398"/>
        <w:rPr>
          <w:rFonts w:eastAsia="Times New Roman"/>
        </w:rPr>
      </w:pPr>
      <w:r>
        <w:rPr>
          <w:rFonts w:eastAsia="Times New Roman"/>
        </w:rPr>
        <w:t>Negative binomial</w:t>
      </w:r>
    </w:p>
    <w:p w14:paraId="053C936B" w14:textId="77777777" w:rsidR="00A0067E" w:rsidRDefault="00467CDC">
      <w:pPr>
        <w:pStyle w:val="NormalWeb"/>
        <w:divId w:val="955062398"/>
      </w:pPr>
      <w:r>
        <w:t xml:space="preserve">It is possible to fit regressions using base </w:t>
      </w:r>
      <w:r>
        <w:rPr>
          <w:rStyle w:val="Strong"/>
        </w:rPr>
        <w:t>stats</w:t>
      </w:r>
      <w:r>
        <w:t xml:space="preserve"> or </w:t>
      </w:r>
      <w:r>
        <w:rPr>
          <w:rStyle w:val="Strong"/>
        </w:rPr>
        <w:t>MASS</w:t>
      </w:r>
      <w:r>
        <w:t xml:space="preserve"> functions (e.g. </w:t>
      </w:r>
      <w:proofErr w:type="spellStart"/>
      <w:proofErr w:type="gramStart"/>
      <w:r>
        <w:rPr>
          <w:rStyle w:val="HTMLCode"/>
        </w:rPr>
        <w:t>lm</w:t>
      </w:r>
      <w:proofErr w:type="spellEnd"/>
      <w:r>
        <w:rPr>
          <w:rStyle w:val="HTMLCode"/>
        </w:rPr>
        <w:t>(</w:t>
      </w:r>
      <w:proofErr w:type="gramEnd"/>
      <w:r>
        <w:rPr>
          <w:rStyle w:val="HTMLCode"/>
        </w:rPr>
        <w:t>)</w:t>
      </w:r>
      <w:r>
        <w:t xml:space="preserve">, </w:t>
      </w:r>
      <w:proofErr w:type="spellStart"/>
      <w:r>
        <w:rPr>
          <w:rStyle w:val="HTMLCode"/>
        </w:rPr>
        <w:t>glm</w:t>
      </w:r>
      <w:proofErr w:type="spellEnd"/>
      <w:r>
        <w:rPr>
          <w:rStyle w:val="HTMLCode"/>
        </w:rPr>
        <w:t>()</w:t>
      </w:r>
      <w:r>
        <w:t xml:space="preserve"> and </w:t>
      </w:r>
      <w:proofErr w:type="spellStart"/>
      <w:r>
        <w:rPr>
          <w:rStyle w:val="HTMLCode"/>
        </w:rPr>
        <w:t>glm.nb</w:t>
      </w:r>
      <w:proofErr w:type="spellEnd"/>
      <w:r>
        <w:rPr>
          <w:rStyle w:val="HTMLCode"/>
        </w:rPr>
        <w:t>()</w:t>
      </w:r>
      <w:r>
        <w:t xml:space="preserve">). </w:t>
      </w:r>
      <w:proofErr w:type="gramStart"/>
      <w:r>
        <w:t>However</w:t>
      </w:r>
      <w:proofErr w:type="gramEnd"/>
      <w:r>
        <w:t xml:space="preserve"> we will be using those from the </w:t>
      </w:r>
      <w:r>
        <w:rPr>
          <w:rStyle w:val="Strong"/>
        </w:rPr>
        <w:t>trending</w:t>
      </w:r>
      <w:r>
        <w:t xml:space="preserve"> package, as this allows for calculating appropriate confidence and prediction intervals (which are otherwise not available). The syntax is the same, and you specify an outcome variable then a tilde (~) and then add your various exposure variables of interest separated by a plus (+).</w:t>
      </w:r>
    </w:p>
    <w:p w14:paraId="7FF02212" w14:textId="77777777" w:rsidR="00A0067E" w:rsidRDefault="00467CDC">
      <w:pPr>
        <w:pStyle w:val="NormalWeb"/>
        <w:divId w:val="955062398"/>
      </w:pPr>
      <w:r>
        <w:t xml:space="preserve">The other difference is that we first define the model and then </w:t>
      </w:r>
      <w:proofErr w:type="gramStart"/>
      <w:r>
        <w:rPr>
          <w:rStyle w:val="HTMLCode"/>
        </w:rPr>
        <w:t>fit(</w:t>
      </w:r>
      <w:proofErr w:type="gramEnd"/>
      <w:r>
        <w:rPr>
          <w:rStyle w:val="HTMLCode"/>
        </w:rPr>
        <w:t>)</w:t>
      </w:r>
      <w:r>
        <w:t xml:space="preserve"> it to the data. This is useful because it allows for comparing multiple different models with the same syntax.</w:t>
      </w:r>
    </w:p>
    <w:p w14:paraId="3A580134" w14:textId="77777777" w:rsidR="00A0067E" w:rsidRDefault="00467CDC">
      <w:pPr>
        <w:pStyle w:val="NormalWeb"/>
        <w:divId w:val="955062398"/>
      </w:pPr>
      <w:r>
        <w:rPr>
          <w:rStyle w:val="Emphasis"/>
          <w:b/>
          <w:bCs/>
          <w:color w:val="006400"/>
        </w:rPr>
        <w:lastRenderedPageBreak/>
        <w:t>TIP:</w:t>
      </w:r>
      <w:r>
        <w:rPr>
          <w:color w:val="006400"/>
        </w:rPr>
        <w:t xml:space="preserve"> If you wanted to use rates, rather than counts you could include the population variable as a logarithmic offset term, by adding </w:t>
      </w:r>
      <w:r>
        <w:rPr>
          <w:rStyle w:val="HTMLCode"/>
          <w:color w:val="006400"/>
        </w:rPr>
        <w:t>offset(log(population)</w:t>
      </w:r>
      <w:r>
        <w:rPr>
          <w:color w:val="006400"/>
        </w:rPr>
        <w:t xml:space="preserve">. You would then need to set population to be 1, before using </w:t>
      </w:r>
      <w:proofErr w:type="gramStart"/>
      <w:r>
        <w:rPr>
          <w:rStyle w:val="HTMLCode"/>
          <w:color w:val="006400"/>
        </w:rPr>
        <w:t>predict(</w:t>
      </w:r>
      <w:proofErr w:type="gramEnd"/>
      <w:r>
        <w:rPr>
          <w:rStyle w:val="HTMLCode"/>
          <w:color w:val="006400"/>
        </w:rPr>
        <w:t>)</w:t>
      </w:r>
      <w:r>
        <w:rPr>
          <w:color w:val="006400"/>
        </w:rPr>
        <w:t xml:space="preserve"> in order to produce a rate. </w:t>
      </w:r>
    </w:p>
    <w:p w14:paraId="5D32FAAF" w14:textId="77777777" w:rsidR="00A0067E" w:rsidRDefault="00467CDC">
      <w:pPr>
        <w:pStyle w:val="NormalWeb"/>
        <w:divId w:val="955062398"/>
      </w:pPr>
      <w:r>
        <w:rPr>
          <w:rStyle w:val="Emphasis"/>
          <w:b/>
          <w:bCs/>
          <w:color w:val="006400"/>
        </w:rPr>
        <w:t>TIP:</w:t>
      </w:r>
      <w:r>
        <w:rPr>
          <w:color w:val="006400"/>
        </w:rPr>
        <w:t xml:space="preserve"> For fitting more complex models such as ARIMA or prophet, see the </w:t>
      </w:r>
      <w:hyperlink r:id="rId338" w:history="1">
        <w:r>
          <w:rPr>
            <w:rStyle w:val="Strong"/>
            <w:color w:val="0000FF"/>
            <w:u w:val="single"/>
          </w:rPr>
          <w:t>fable</w:t>
        </w:r>
      </w:hyperlink>
      <w:r>
        <w:rPr>
          <w:color w:val="006400"/>
        </w:rPr>
        <w:t xml:space="preserve"> package.</w:t>
      </w:r>
    </w:p>
    <w:p w14:paraId="07C800C4" w14:textId="77777777" w:rsidR="00A0067E" w:rsidRDefault="00467CDC">
      <w:pPr>
        <w:pStyle w:val="Heading3"/>
        <w:divId w:val="487406503"/>
        <w:rPr>
          <w:rFonts w:eastAsia="Times New Roman"/>
        </w:rPr>
      </w:pPr>
      <w:r>
        <w:rPr>
          <w:rFonts w:eastAsia="Times New Roman"/>
        </w:rPr>
        <w:t>Residuals</w:t>
      </w:r>
    </w:p>
    <w:p w14:paraId="1ED215FA" w14:textId="77777777" w:rsidR="00A0067E" w:rsidRDefault="00467CDC">
      <w:pPr>
        <w:pStyle w:val="NormalWeb"/>
        <w:divId w:val="487406503"/>
      </w:pPr>
      <w:r>
        <w:t xml:space="preserve">To see how well our model fits the observed data we need to look at the residuals. The residuals are the difference between the observed counts and the counts estimated from the model. We could calculate this simply by using </w:t>
      </w:r>
      <w:proofErr w:type="spellStart"/>
      <w:r>
        <w:rPr>
          <w:rStyle w:val="HTMLCode"/>
        </w:rPr>
        <w:t>case_int</w:t>
      </w:r>
      <w:proofErr w:type="spellEnd"/>
      <w:r>
        <w:rPr>
          <w:rStyle w:val="HTMLCode"/>
        </w:rPr>
        <w:t xml:space="preserve"> - estimate</w:t>
      </w:r>
      <w:r>
        <w:t xml:space="preserve">, but the </w:t>
      </w:r>
      <w:proofErr w:type="gramStart"/>
      <w:r>
        <w:rPr>
          <w:rStyle w:val="HTMLCode"/>
        </w:rPr>
        <w:t>residuals(</w:t>
      </w:r>
      <w:proofErr w:type="gramEnd"/>
      <w:r>
        <w:rPr>
          <w:rStyle w:val="HTMLCode"/>
        </w:rPr>
        <w:t>)</w:t>
      </w:r>
      <w:r>
        <w:t xml:space="preserve"> function extracts this directly from the regression for us.</w:t>
      </w:r>
    </w:p>
    <w:p w14:paraId="7CA1E930" w14:textId="77777777" w:rsidR="00A0067E" w:rsidRDefault="00467CDC">
      <w:pPr>
        <w:pStyle w:val="NormalWeb"/>
        <w:divId w:val="487406503"/>
      </w:pPr>
      <w:r>
        <w:t xml:space="preserve">What we see from the below, is that we are not explaining </w:t>
      </w:r>
      <w:proofErr w:type="gramStart"/>
      <w:r>
        <w:t>all of</w:t>
      </w:r>
      <w:proofErr w:type="gramEnd"/>
      <w:r>
        <w:t xml:space="preserve"> the variation that we could with the model. It might be that we should fit more </w:t>
      </w:r>
      <w:proofErr w:type="spellStart"/>
      <w:r>
        <w:t>fourier</w:t>
      </w:r>
      <w:proofErr w:type="spellEnd"/>
      <w:r>
        <w:t xml:space="preserve"> </w:t>
      </w:r>
      <w:proofErr w:type="gramStart"/>
      <w:r>
        <w:t>terms, and</w:t>
      </w:r>
      <w:proofErr w:type="gramEnd"/>
      <w:r>
        <w:t xml:space="preserve"> address the amplitude. </w:t>
      </w:r>
      <w:proofErr w:type="gramStart"/>
      <w:r>
        <w:t>However</w:t>
      </w:r>
      <w:proofErr w:type="gramEnd"/>
      <w:r>
        <w:t xml:space="preserve"> for this example we will leave it as is. The plots show that our model does worse in the peaks and troughs (when counts are at their highest and lowest) and that it might be more likely to underestimate the observed counts.</w:t>
      </w:r>
    </w:p>
    <w:p w14:paraId="6A7BE0AE" w14:textId="77777777" w:rsidR="00A0067E" w:rsidRDefault="00467CDC">
      <w:pPr>
        <w:pStyle w:val="Heading2"/>
        <w:divId w:val="999236459"/>
        <w:rPr>
          <w:rFonts w:eastAsia="Times New Roman"/>
        </w:rPr>
      </w:pPr>
      <w:r>
        <w:rPr>
          <w:rFonts w:eastAsia="Times New Roman"/>
        </w:rPr>
        <w:t>Relation of two time series</w:t>
      </w:r>
    </w:p>
    <w:p w14:paraId="2D6751FF" w14:textId="77777777" w:rsidR="00A0067E" w:rsidRDefault="00467CDC">
      <w:pPr>
        <w:pStyle w:val="NormalWeb"/>
        <w:divId w:val="999236459"/>
      </w:pPr>
      <w:r>
        <w:t>Here we look at using weather data (specifically the temperature) to explain campylobacter case counts.</w:t>
      </w:r>
    </w:p>
    <w:p w14:paraId="6FC174DB" w14:textId="77777777" w:rsidR="00A0067E" w:rsidRDefault="00467CDC">
      <w:pPr>
        <w:pStyle w:val="Heading3"/>
        <w:divId w:val="2040549556"/>
        <w:rPr>
          <w:rFonts w:eastAsia="Times New Roman"/>
        </w:rPr>
      </w:pPr>
      <w:r>
        <w:rPr>
          <w:rFonts w:eastAsia="Times New Roman"/>
        </w:rPr>
        <w:t>Merging datasets</w:t>
      </w:r>
    </w:p>
    <w:p w14:paraId="6BACF1DD" w14:textId="77777777" w:rsidR="00A0067E" w:rsidRDefault="00467CDC">
      <w:pPr>
        <w:pStyle w:val="NormalWeb"/>
        <w:divId w:val="2040549556"/>
      </w:pPr>
      <w:r>
        <w:t xml:space="preserve">We can join our datasets using the week variable. For more on merging see the handbook section on </w:t>
      </w:r>
      <w:hyperlink r:id="rId339" w:history="1">
        <w:r>
          <w:rPr>
            <w:rStyle w:val="Hyperlink"/>
          </w:rPr>
          <w:t>joining</w:t>
        </w:r>
      </w:hyperlink>
      <w:r>
        <w:t>.</w:t>
      </w:r>
    </w:p>
    <w:p w14:paraId="64C7924F" w14:textId="77777777" w:rsidR="00A0067E" w:rsidRDefault="00467CDC">
      <w:pPr>
        <w:pStyle w:val="Heading3"/>
        <w:divId w:val="531187910"/>
        <w:rPr>
          <w:rFonts w:eastAsia="Times New Roman"/>
        </w:rPr>
      </w:pPr>
      <w:r>
        <w:rPr>
          <w:rFonts w:eastAsia="Times New Roman"/>
        </w:rPr>
        <w:t>Descriptive analysis</w:t>
      </w:r>
    </w:p>
    <w:p w14:paraId="5744D79C" w14:textId="77777777" w:rsidR="00A0067E" w:rsidRDefault="00467CDC">
      <w:pPr>
        <w:pStyle w:val="NormalWeb"/>
        <w:divId w:val="531187910"/>
      </w:pPr>
      <w:r>
        <w:t xml:space="preserve">First plot your data to see if there is any obvious relation. The plot below shows that there is a clear relation in the seasonality of the two variables, and that temperature might peak a few weeks before the case number. For more on pivoting data, see the handbook section on </w:t>
      </w:r>
      <w:hyperlink r:id="rId340" w:history="1">
        <w:r>
          <w:rPr>
            <w:rStyle w:val="Hyperlink"/>
          </w:rPr>
          <w:t>pivoting data</w:t>
        </w:r>
      </w:hyperlink>
      <w:r>
        <w:t>.</w:t>
      </w:r>
    </w:p>
    <w:p w14:paraId="07105FA1" w14:textId="77777777" w:rsidR="00A0067E" w:rsidRDefault="00467CDC">
      <w:pPr>
        <w:pStyle w:val="Heading3"/>
        <w:divId w:val="1656958191"/>
        <w:rPr>
          <w:rFonts w:eastAsia="Times New Roman"/>
        </w:rPr>
      </w:pPr>
      <w:r>
        <w:rPr>
          <w:rFonts w:eastAsia="Times New Roman"/>
        </w:rPr>
        <w:t>Lags and cross-correlation</w:t>
      </w:r>
    </w:p>
    <w:p w14:paraId="1A3162CE" w14:textId="77777777" w:rsidR="00A0067E" w:rsidRDefault="00467CDC">
      <w:pPr>
        <w:pStyle w:val="NormalWeb"/>
        <w:divId w:val="1656958191"/>
      </w:pPr>
      <w:r>
        <w:t>To formally test which weeks are most highly related between cases and temperature. We can use the cross-correlation function (</w:t>
      </w:r>
      <w:proofErr w:type="gramStart"/>
      <w:r>
        <w:rPr>
          <w:rStyle w:val="HTMLCode"/>
        </w:rPr>
        <w:t>CCF(</w:t>
      </w:r>
      <w:proofErr w:type="gramEnd"/>
      <w:r>
        <w:rPr>
          <w:rStyle w:val="HTMLCode"/>
        </w:rPr>
        <w:t>)</w:t>
      </w:r>
      <w:r>
        <w:t xml:space="preserve">) from the </w:t>
      </w:r>
      <w:r>
        <w:rPr>
          <w:rStyle w:val="Strong"/>
        </w:rPr>
        <w:t>feasts</w:t>
      </w:r>
      <w:r>
        <w:t xml:space="preserve"> package. You could also </w:t>
      </w:r>
      <w:proofErr w:type="spellStart"/>
      <w:r>
        <w:t>visualise</w:t>
      </w:r>
      <w:proofErr w:type="spellEnd"/>
      <w:r>
        <w:t xml:space="preserve"> (rather than using </w:t>
      </w:r>
      <w:r>
        <w:rPr>
          <w:rStyle w:val="HTMLCode"/>
        </w:rPr>
        <w:t>arrange</w:t>
      </w:r>
      <w:r>
        <w:t xml:space="preserve">) using the </w:t>
      </w:r>
      <w:proofErr w:type="spellStart"/>
      <w:proofErr w:type="gramStart"/>
      <w:r>
        <w:rPr>
          <w:rStyle w:val="HTMLCode"/>
        </w:rPr>
        <w:t>autoplot</w:t>
      </w:r>
      <w:proofErr w:type="spellEnd"/>
      <w:r>
        <w:rPr>
          <w:rStyle w:val="HTMLCode"/>
        </w:rPr>
        <w:t>(</w:t>
      </w:r>
      <w:proofErr w:type="gramEnd"/>
      <w:r>
        <w:rPr>
          <w:rStyle w:val="HTMLCode"/>
        </w:rPr>
        <w:t>)</w:t>
      </w:r>
      <w:r>
        <w:t xml:space="preserve"> function.</w:t>
      </w:r>
    </w:p>
    <w:p w14:paraId="73A83EF7" w14:textId="77777777" w:rsidR="00A0067E" w:rsidRDefault="00467CDC">
      <w:pPr>
        <w:pStyle w:val="NormalWeb"/>
        <w:divId w:val="1656958191"/>
      </w:pPr>
      <w:r>
        <w:lastRenderedPageBreak/>
        <w:t>We see from this that a lag of 4 weeks is most highly correlated, so we make a lagged temperature variable to include in our regression.</w:t>
      </w:r>
    </w:p>
    <w:p w14:paraId="18848A89" w14:textId="77777777" w:rsidR="00A0067E" w:rsidRDefault="00467CDC">
      <w:pPr>
        <w:pStyle w:val="NormalWeb"/>
        <w:divId w:val="1656958191"/>
      </w:pPr>
      <w:r>
        <w:rPr>
          <w:rStyle w:val="Emphasis"/>
          <w:b/>
          <w:bCs/>
          <w:color w:val="FF0000"/>
        </w:rPr>
        <w:t>DANGER:</w:t>
      </w:r>
      <w:r>
        <w:rPr>
          <w:color w:val="FF0000"/>
        </w:rPr>
        <w:t xml:space="preserve"> Note that the first four weeks of our data in the lagged temperature variable are missing (</w:t>
      </w:r>
      <w:r>
        <w:rPr>
          <w:rStyle w:val="HTMLCode"/>
          <w:color w:val="FF0000"/>
        </w:rPr>
        <w:t>NA</w:t>
      </w:r>
      <w:r>
        <w:rPr>
          <w:color w:val="FF0000"/>
        </w:rPr>
        <w:t xml:space="preserve">) - as there are not four weeks prior to get data from. In order to use this dataset with the </w:t>
      </w:r>
      <w:r>
        <w:rPr>
          <w:rStyle w:val="Strong"/>
          <w:color w:val="FF0000"/>
        </w:rPr>
        <w:t>trending</w:t>
      </w:r>
      <w:r>
        <w:rPr>
          <w:color w:val="FF0000"/>
        </w:rPr>
        <w:t xml:space="preserve"> </w:t>
      </w:r>
      <w:proofErr w:type="gramStart"/>
      <w:r>
        <w:rPr>
          <w:rStyle w:val="HTMLCode"/>
          <w:color w:val="FF0000"/>
        </w:rPr>
        <w:t>predict(</w:t>
      </w:r>
      <w:proofErr w:type="gramEnd"/>
      <w:r>
        <w:rPr>
          <w:rStyle w:val="HTMLCode"/>
          <w:color w:val="FF0000"/>
        </w:rPr>
        <w:t>)</w:t>
      </w:r>
      <w:r>
        <w:rPr>
          <w:color w:val="FF0000"/>
        </w:rPr>
        <w:t xml:space="preserve"> function, we need to use the </w:t>
      </w:r>
      <w:proofErr w:type="spellStart"/>
      <w:r>
        <w:rPr>
          <w:color w:val="FF0000"/>
        </w:rPr>
        <w:t>the</w:t>
      </w:r>
      <w:proofErr w:type="spellEnd"/>
      <w:r>
        <w:rPr>
          <w:color w:val="FF0000"/>
        </w:rPr>
        <w:t xml:space="preserve"> </w:t>
      </w:r>
      <w:proofErr w:type="spellStart"/>
      <w:r>
        <w:rPr>
          <w:rStyle w:val="HTMLCode"/>
          <w:color w:val="FF0000"/>
        </w:rPr>
        <w:t>simulate_pi</w:t>
      </w:r>
      <w:proofErr w:type="spellEnd"/>
      <w:r>
        <w:rPr>
          <w:rStyle w:val="HTMLCode"/>
          <w:color w:val="FF0000"/>
        </w:rPr>
        <w:t xml:space="preserve"> = FALSE</w:t>
      </w:r>
      <w:r>
        <w:rPr>
          <w:color w:val="FF0000"/>
        </w:rPr>
        <w:t xml:space="preserve"> argument within </w:t>
      </w:r>
      <w:r>
        <w:rPr>
          <w:rStyle w:val="HTMLCode"/>
          <w:color w:val="FF0000"/>
        </w:rPr>
        <w:t>predict()</w:t>
      </w:r>
      <w:r>
        <w:rPr>
          <w:color w:val="FF0000"/>
        </w:rPr>
        <w:t xml:space="preserve"> further down. If we did want to use the simulate option, then we </w:t>
      </w:r>
      <w:proofErr w:type="gramStart"/>
      <w:r>
        <w:rPr>
          <w:color w:val="FF0000"/>
        </w:rPr>
        <w:t>have to</w:t>
      </w:r>
      <w:proofErr w:type="gramEnd"/>
      <w:r>
        <w:rPr>
          <w:color w:val="FF0000"/>
        </w:rPr>
        <w:t xml:space="preserve"> drop these </w:t>
      </w:r>
      <w:proofErr w:type="spellStart"/>
      <w:r>
        <w:rPr>
          <w:color w:val="FF0000"/>
        </w:rPr>
        <w:t>missings</w:t>
      </w:r>
      <w:proofErr w:type="spellEnd"/>
      <w:r>
        <w:rPr>
          <w:color w:val="FF0000"/>
        </w:rPr>
        <w:t xml:space="preserve"> and store as a new data set by adding </w:t>
      </w:r>
      <w:proofErr w:type="spellStart"/>
      <w:r>
        <w:rPr>
          <w:rStyle w:val="HTMLCode"/>
          <w:color w:val="FF0000"/>
        </w:rPr>
        <w:t>drop_na</w:t>
      </w:r>
      <w:proofErr w:type="spellEnd"/>
      <w:r>
        <w:rPr>
          <w:rStyle w:val="HTMLCode"/>
          <w:color w:val="FF0000"/>
        </w:rPr>
        <w:t>(t2m_lag4)</w:t>
      </w:r>
      <w:r>
        <w:rPr>
          <w:color w:val="FF0000"/>
        </w:rPr>
        <w:t xml:space="preserve"> to the code chunk below.</w:t>
      </w:r>
    </w:p>
    <w:p w14:paraId="2FC3668A" w14:textId="77777777" w:rsidR="00A0067E" w:rsidRDefault="00467CDC">
      <w:pPr>
        <w:pStyle w:val="Heading3"/>
        <w:divId w:val="876360349"/>
        <w:rPr>
          <w:rFonts w:eastAsia="Times New Roman"/>
        </w:rPr>
      </w:pPr>
      <w:r>
        <w:rPr>
          <w:rFonts w:eastAsia="Times New Roman"/>
        </w:rPr>
        <w:t>Negative binomial with two variables</w:t>
      </w:r>
    </w:p>
    <w:p w14:paraId="76417B85" w14:textId="77777777" w:rsidR="00A0067E" w:rsidRDefault="00467CDC">
      <w:pPr>
        <w:pStyle w:val="NormalWeb"/>
        <w:divId w:val="876360349"/>
      </w:pPr>
      <w:r>
        <w:t>We fit a negative binomial regression as done previously. This time we add the temperature variable lagged by four weeks.</w:t>
      </w:r>
    </w:p>
    <w:p w14:paraId="492C90C8" w14:textId="77777777" w:rsidR="00A0067E" w:rsidRDefault="00467CDC">
      <w:pPr>
        <w:pStyle w:val="NormalWeb"/>
        <w:divId w:val="876360349"/>
      </w:pPr>
      <w:r>
        <w:rPr>
          <w:rStyle w:val="Emphasis"/>
          <w:b/>
          <w:bCs/>
          <w:color w:val="FFA500"/>
        </w:rPr>
        <w:t>CAUTION:</w:t>
      </w:r>
      <w:r>
        <w:rPr>
          <w:color w:val="FFA500"/>
        </w:rPr>
        <w:t xml:space="preserve"> Note the use of </w:t>
      </w:r>
      <w:proofErr w:type="spellStart"/>
      <w:r>
        <w:rPr>
          <w:rStyle w:val="HTMLCode"/>
          <w:color w:val="FFA500"/>
        </w:rPr>
        <w:t>simulate_pi</w:t>
      </w:r>
      <w:proofErr w:type="spellEnd"/>
      <w:r>
        <w:rPr>
          <w:rStyle w:val="HTMLCode"/>
          <w:color w:val="FFA500"/>
        </w:rPr>
        <w:t xml:space="preserve"> = FALSE</w:t>
      </w:r>
      <w:r>
        <w:rPr>
          <w:color w:val="FFA500"/>
        </w:rPr>
        <w:t xml:space="preserve"> within the </w:t>
      </w:r>
      <w:proofErr w:type="gramStart"/>
      <w:r>
        <w:rPr>
          <w:rStyle w:val="HTMLCode"/>
          <w:color w:val="FFA500"/>
        </w:rPr>
        <w:t>predict(</w:t>
      </w:r>
      <w:proofErr w:type="gramEnd"/>
      <w:r>
        <w:rPr>
          <w:rStyle w:val="HTMLCode"/>
          <w:color w:val="FFA500"/>
        </w:rPr>
        <w:t>)</w:t>
      </w:r>
      <w:r>
        <w:rPr>
          <w:color w:val="FFA500"/>
        </w:rPr>
        <w:t xml:space="preserve"> argument. This is because the default </w:t>
      </w:r>
      <w:proofErr w:type="spellStart"/>
      <w:r>
        <w:rPr>
          <w:color w:val="FFA500"/>
        </w:rPr>
        <w:t>behaviour</w:t>
      </w:r>
      <w:proofErr w:type="spellEnd"/>
      <w:r>
        <w:rPr>
          <w:color w:val="FFA500"/>
        </w:rPr>
        <w:t xml:space="preserve"> of </w:t>
      </w:r>
      <w:r>
        <w:rPr>
          <w:rStyle w:val="Strong"/>
          <w:color w:val="FFA500"/>
        </w:rPr>
        <w:t>trending</w:t>
      </w:r>
      <w:r>
        <w:rPr>
          <w:color w:val="FFA500"/>
        </w:rPr>
        <w:t xml:space="preserve"> is to use the </w:t>
      </w:r>
      <w:proofErr w:type="spellStart"/>
      <w:r>
        <w:rPr>
          <w:rStyle w:val="Strong"/>
          <w:color w:val="FFA500"/>
        </w:rPr>
        <w:t>ciTools</w:t>
      </w:r>
      <w:proofErr w:type="spellEnd"/>
      <w:r>
        <w:rPr>
          <w:color w:val="FFA500"/>
        </w:rPr>
        <w:t xml:space="preserve"> package to estimate a prediction interval. This does not work if there are </w:t>
      </w:r>
      <w:r>
        <w:rPr>
          <w:rStyle w:val="HTMLCode"/>
          <w:color w:val="FFA500"/>
        </w:rPr>
        <w:t>NA</w:t>
      </w:r>
      <w:r>
        <w:rPr>
          <w:color w:val="FFA500"/>
        </w:rPr>
        <w:t xml:space="preserve"> counts, </w:t>
      </w:r>
      <w:proofErr w:type="gramStart"/>
      <w:r>
        <w:rPr>
          <w:color w:val="FFA500"/>
        </w:rPr>
        <w:t>and also</w:t>
      </w:r>
      <w:proofErr w:type="gramEnd"/>
      <w:r>
        <w:rPr>
          <w:color w:val="FFA500"/>
        </w:rPr>
        <w:t xml:space="preserve"> produces more granular intervals. </w:t>
      </w:r>
      <w:proofErr w:type="gramStart"/>
      <w:r>
        <w:rPr>
          <w:color w:val="FFA500"/>
        </w:rPr>
        <w:t xml:space="preserve">See </w:t>
      </w:r>
      <w:r>
        <w:rPr>
          <w:rStyle w:val="HTMLCode"/>
          <w:color w:val="FFA500"/>
        </w:rPr>
        <w:t>?</w:t>
      </w:r>
      <w:proofErr w:type="gramEnd"/>
      <w:r>
        <w:rPr>
          <w:rStyle w:val="HTMLCode"/>
          <w:color w:val="FFA500"/>
        </w:rPr>
        <w:t>trending::</w:t>
      </w:r>
      <w:proofErr w:type="spellStart"/>
      <w:r>
        <w:rPr>
          <w:rStyle w:val="HTMLCode"/>
          <w:color w:val="FFA500"/>
        </w:rPr>
        <w:t>predict.trending_model_fit</w:t>
      </w:r>
      <w:proofErr w:type="spellEnd"/>
      <w:r>
        <w:rPr>
          <w:color w:val="FFA500"/>
        </w:rPr>
        <w:t xml:space="preserve"> for details. </w:t>
      </w:r>
    </w:p>
    <w:p w14:paraId="4DBB1F0C" w14:textId="77777777" w:rsidR="00A0067E" w:rsidRDefault="00467CDC">
      <w:pPr>
        <w:pStyle w:val="NormalWeb"/>
        <w:divId w:val="876360349"/>
      </w:pPr>
      <w:r>
        <w:t xml:space="preserve">To investigate the individual terms, we can pull the original negative binomial regression out of the </w:t>
      </w:r>
      <w:r>
        <w:rPr>
          <w:rStyle w:val="Strong"/>
        </w:rPr>
        <w:t>trending</w:t>
      </w:r>
      <w:r>
        <w:t xml:space="preserve"> format using </w:t>
      </w:r>
      <w:proofErr w:type="spellStart"/>
      <w:r>
        <w:rPr>
          <w:rStyle w:val="HTMLCode"/>
        </w:rPr>
        <w:t>get_</w:t>
      </w:r>
      <w:proofErr w:type="gramStart"/>
      <w:r>
        <w:rPr>
          <w:rStyle w:val="HTMLCode"/>
        </w:rPr>
        <w:t>model</w:t>
      </w:r>
      <w:proofErr w:type="spellEnd"/>
      <w:r>
        <w:rPr>
          <w:rStyle w:val="HTMLCode"/>
        </w:rPr>
        <w:t>(</w:t>
      </w:r>
      <w:proofErr w:type="gramEnd"/>
      <w:r>
        <w:rPr>
          <w:rStyle w:val="HTMLCode"/>
        </w:rPr>
        <w:t>)</w:t>
      </w:r>
      <w:r>
        <w:t xml:space="preserve"> and pass this to the </w:t>
      </w:r>
      <w:r>
        <w:rPr>
          <w:rStyle w:val="Strong"/>
        </w:rPr>
        <w:t>broom</w:t>
      </w:r>
      <w:r>
        <w:t xml:space="preserve"> package </w:t>
      </w:r>
      <w:r>
        <w:rPr>
          <w:rStyle w:val="HTMLCode"/>
        </w:rPr>
        <w:t>tidy()</w:t>
      </w:r>
      <w:r>
        <w:t xml:space="preserve"> function to retrieve exponentiated estimates and associated confidence intervals.</w:t>
      </w:r>
    </w:p>
    <w:p w14:paraId="1EA2F9C3" w14:textId="77777777" w:rsidR="00A0067E" w:rsidRDefault="00467CDC">
      <w:pPr>
        <w:pStyle w:val="NormalWeb"/>
        <w:divId w:val="876360349"/>
      </w:pPr>
      <w:r>
        <w:t xml:space="preserve">What this shows us is that lagged temperature, after controlling for trend and seasonality, is </w:t>
      </w:r>
      <w:proofErr w:type="gramStart"/>
      <w:r>
        <w:t>similar to</w:t>
      </w:r>
      <w:proofErr w:type="gramEnd"/>
      <w:r>
        <w:t xml:space="preserve"> the case counts (estimate ~ 1) and significantly associated. This suggests that it might be a good variable for use in predicting future case numbers (as climate forecasts are readily available).</w:t>
      </w:r>
    </w:p>
    <w:p w14:paraId="6D545E9E" w14:textId="77777777" w:rsidR="00A0067E" w:rsidRDefault="00467CDC">
      <w:pPr>
        <w:pStyle w:val="NormalWeb"/>
        <w:divId w:val="876360349"/>
      </w:pPr>
      <w:r>
        <w:t>A quick visual inspection of the model shows that it might do a better job of estimating the observed case counts.</w:t>
      </w:r>
    </w:p>
    <w:p w14:paraId="58BEB6C1" w14:textId="77777777" w:rsidR="00A0067E" w:rsidRDefault="00467CDC">
      <w:pPr>
        <w:pStyle w:val="Heading4"/>
        <w:divId w:val="1703945120"/>
        <w:rPr>
          <w:rFonts w:eastAsia="Times New Roman"/>
        </w:rPr>
      </w:pPr>
      <w:r>
        <w:rPr>
          <w:rFonts w:eastAsia="Times New Roman"/>
        </w:rPr>
        <w:t>Residuals</w:t>
      </w:r>
    </w:p>
    <w:p w14:paraId="2775DE8F" w14:textId="77777777" w:rsidR="00A0067E" w:rsidRDefault="00467CDC">
      <w:pPr>
        <w:pStyle w:val="NormalWeb"/>
        <w:divId w:val="1703945120"/>
      </w:pPr>
      <w:r>
        <w:t xml:space="preserve">We investigate the residuals again to see how well our model fits the observed data. The results and interpretation here are </w:t>
      </w:r>
      <w:proofErr w:type="gramStart"/>
      <w:r>
        <w:t>similar to</w:t>
      </w:r>
      <w:proofErr w:type="gramEnd"/>
      <w:r>
        <w:t xml:space="preserve"> those of the previous regression, so it may be more feasible to stick with the simpler model without temperature.</w:t>
      </w:r>
    </w:p>
    <w:p w14:paraId="6FE7E29F" w14:textId="77777777" w:rsidR="00A0067E" w:rsidRDefault="00467CDC">
      <w:pPr>
        <w:pStyle w:val="Heading2"/>
        <w:divId w:val="175969779"/>
        <w:rPr>
          <w:rFonts w:eastAsia="Times New Roman"/>
        </w:rPr>
      </w:pPr>
      <w:r>
        <w:rPr>
          <w:rFonts w:eastAsia="Times New Roman"/>
        </w:rPr>
        <w:t>Outbreak detection</w:t>
      </w:r>
    </w:p>
    <w:p w14:paraId="2DEDE353" w14:textId="77777777" w:rsidR="00A0067E" w:rsidRDefault="00467CDC">
      <w:pPr>
        <w:pStyle w:val="NormalWeb"/>
        <w:divId w:val="175969779"/>
      </w:pPr>
      <w:r>
        <w:t xml:space="preserve">We will demonstrate two (similar) methods of detecting outbreaks here. The first builds on the sections above. We use the </w:t>
      </w:r>
      <w:r>
        <w:rPr>
          <w:rStyle w:val="Strong"/>
        </w:rPr>
        <w:t>trending</w:t>
      </w:r>
      <w:r>
        <w:t xml:space="preserve"> package to fit regressions to previous years, and then predict what we expect to see in the following year. If observed counts are above what we expect, then it could suggest there is an outbreak. The second method is based on similar </w:t>
      </w:r>
      <w:r>
        <w:lastRenderedPageBreak/>
        <w:t xml:space="preserve">principles but uses the </w:t>
      </w:r>
      <w:r>
        <w:rPr>
          <w:rStyle w:val="Strong"/>
        </w:rPr>
        <w:t>surveillance</w:t>
      </w:r>
      <w:r>
        <w:t xml:space="preserve"> package, which has </w:t>
      </w:r>
      <w:proofErr w:type="gramStart"/>
      <w:r>
        <w:t>a number of</w:t>
      </w:r>
      <w:proofErr w:type="gramEnd"/>
      <w:r>
        <w:t xml:space="preserve"> different algorithms for aberration detection.</w:t>
      </w:r>
    </w:p>
    <w:p w14:paraId="1A36C0D8" w14:textId="77777777" w:rsidR="00A0067E" w:rsidRDefault="00467CDC">
      <w:pPr>
        <w:pStyle w:val="NormalWeb"/>
        <w:divId w:val="175969779"/>
      </w:pPr>
      <w:r>
        <w:rPr>
          <w:rStyle w:val="Emphasis"/>
          <w:b/>
          <w:bCs/>
          <w:color w:val="FFA500"/>
        </w:rPr>
        <w:t>CAUTION:</w:t>
      </w:r>
      <w:r>
        <w:rPr>
          <w:color w:val="FFA500"/>
        </w:rPr>
        <w:t xml:space="preserve"> Normally, you are interested in the current year (where you only know </w:t>
      </w:r>
      <w:proofErr w:type="gramStart"/>
      <w:r>
        <w:rPr>
          <w:color w:val="FFA500"/>
        </w:rPr>
        <w:t>counts up</w:t>
      </w:r>
      <w:proofErr w:type="gramEnd"/>
      <w:r>
        <w:rPr>
          <w:color w:val="FFA500"/>
        </w:rPr>
        <w:t xml:space="preserve"> to the present week). </w:t>
      </w:r>
      <w:proofErr w:type="gramStart"/>
      <w:r>
        <w:rPr>
          <w:color w:val="FFA500"/>
        </w:rPr>
        <w:t>So</w:t>
      </w:r>
      <w:proofErr w:type="gramEnd"/>
      <w:r>
        <w:rPr>
          <w:color w:val="FFA500"/>
        </w:rPr>
        <w:t xml:space="preserve"> in this example we are pretending to be in week 39 of 2011.</w:t>
      </w:r>
    </w:p>
    <w:p w14:paraId="4190E234" w14:textId="77777777" w:rsidR="00A0067E" w:rsidRDefault="00467CDC">
      <w:pPr>
        <w:pStyle w:val="Heading3"/>
        <w:divId w:val="383334576"/>
        <w:rPr>
          <w:rFonts w:eastAsia="Times New Roman"/>
        </w:rPr>
      </w:pPr>
      <w:r>
        <w:rPr>
          <w:rStyle w:val="Strong"/>
          <w:rFonts w:eastAsia="Times New Roman"/>
          <w:b/>
          <w:bCs/>
        </w:rPr>
        <w:t>trending</w:t>
      </w:r>
      <w:r>
        <w:rPr>
          <w:rFonts w:eastAsia="Times New Roman"/>
        </w:rPr>
        <w:t xml:space="preserve"> package</w:t>
      </w:r>
    </w:p>
    <w:p w14:paraId="6E42C685" w14:textId="77777777" w:rsidR="00A0067E" w:rsidRDefault="00467CDC">
      <w:pPr>
        <w:pStyle w:val="NormalWeb"/>
        <w:divId w:val="383334576"/>
      </w:pPr>
      <w:r>
        <w:t>For this method we define a baseline (which should usually be about 5 years of data). We fit a regression to the baseline data, and then use that to predict the estimates for the next year.</w:t>
      </w:r>
    </w:p>
    <w:p w14:paraId="12C6D029" w14:textId="77777777" w:rsidR="00A0067E" w:rsidRDefault="00467CDC">
      <w:pPr>
        <w:pStyle w:val="Heading4"/>
        <w:divId w:val="1426002375"/>
        <w:rPr>
          <w:rFonts w:eastAsia="Times New Roman"/>
        </w:rPr>
      </w:pPr>
      <w:r>
        <w:rPr>
          <w:rFonts w:eastAsia="Times New Roman"/>
        </w:rPr>
        <w:t>Cut-off date</w:t>
      </w:r>
    </w:p>
    <w:p w14:paraId="702C6179" w14:textId="77777777" w:rsidR="00A0067E" w:rsidRDefault="00467CDC">
      <w:pPr>
        <w:pStyle w:val="NormalWeb"/>
        <w:divId w:val="1426002375"/>
      </w:pPr>
      <w:r>
        <w:t>It is easier to define your dates in one place and then use these throughout the rest of your code.</w:t>
      </w:r>
    </w:p>
    <w:p w14:paraId="71A46214" w14:textId="77777777" w:rsidR="00A0067E" w:rsidRDefault="00467CDC">
      <w:pPr>
        <w:pStyle w:val="NormalWeb"/>
        <w:divId w:val="1426002375"/>
      </w:pPr>
      <w:r>
        <w:t xml:space="preserve">Here we define a start date (when our observations started) and a cut-off date (the end of our baseline period - and when the period we want to predict for starts). ~We also define how many weeks are in our year of interest (the one we are going to be </w:t>
      </w:r>
      <w:proofErr w:type="gramStart"/>
      <w:r>
        <w:t>predicting)~</w:t>
      </w:r>
      <w:proofErr w:type="gramEnd"/>
      <w:r>
        <w:t>. We also define how many weeks are between our baseline cut-off and the end date that we are interested in predicting for.</w:t>
      </w:r>
    </w:p>
    <w:p w14:paraId="4A5394AC" w14:textId="77777777" w:rsidR="00A0067E" w:rsidRDefault="00467CDC">
      <w:pPr>
        <w:pStyle w:val="NormalWeb"/>
        <w:divId w:val="1426002375"/>
      </w:pPr>
      <w:r>
        <w:rPr>
          <w:rStyle w:val="Emphasis"/>
          <w:b/>
          <w:bCs/>
          <w:color w:val="000000"/>
        </w:rPr>
        <w:t>NOTE:</w:t>
      </w:r>
      <w:r>
        <w:rPr>
          <w:color w:val="000000"/>
        </w:rPr>
        <w:t xml:space="preserve"> In this example we pretend to currently be at the end of September 2011 (“2011 W39”).</w:t>
      </w:r>
    </w:p>
    <w:p w14:paraId="037B6A9F" w14:textId="77777777" w:rsidR="00A0067E" w:rsidRDefault="00467CDC">
      <w:pPr>
        <w:pStyle w:val="Heading4"/>
        <w:divId w:val="116530007"/>
        <w:rPr>
          <w:rFonts w:eastAsia="Times New Roman"/>
        </w:rPr>
      </w:pPr>
      <w:r>
        <w:rPr>
          <w:rFonts w:eastAsia="Times New Roman"/>
        </w:rPr>
        <w:t>Add rows</w:t>
      </w:r>
    </w:p>
    <w:p w14:paraId="30B60AF6" w14:textId="77777777" w:rsidR="00A0067E" w:rsidRDefault="00467CDC">
      <w:pPr>
        <w:pStyle w:val="NormalWeb"/>
        <w:divId w:val="116530007"/>
      </w:pPr>
      <w:r>
        <w:t xml:space="preserve">To be able to forecast in a </w:t>
      </w:r>
      <w:proofErr w:type="spellStart"/>
      <w:r>
        <w:t>tidyverse</w:t>
      </w:r>
      <w:proofErr w:type="spellEnd"/>
      <w:r>
        <w:t xml:space="preserve"> format, we need to have the right number of rows in our dataset, </w:t>
      </w:r>
      <w:proofErr w:type="gramStart"/>
      <w:r>
        <w:t>i.e.</w:t>
      </w:r>
      <w:proofErr w:type="gramEnd"/>
      <w:r>
        <w:t xml:space="preserve"> one row for each week up to the </w:t>
      </w:r>
      <w:proofErr w:type="spellStart"/>
      <w:r>
        <w:rPr>
          <w:rStyle w:val="HTMLCode"/>
        </w:rPr>
        <w:t>end_date</w:t>
      </w:r>
      <w:r>
        <w:t>defined</w:t>
      </w:r>
      <w:proofErr w:type="spellEnd"/>
      <w:r>
        <w:t xml:space="preserve"> above. The code below allows you to add these rows for by a grouping variable - for example if we had multiple countries in one dataset, we could group by country and then add rows appropriately for each. The </w:t>
      </w:r>
      <w:proofErr w:type="spellStart"/>
      <w:r>
        <w:rPr>
          <w:rStyle w:val="HTMLCode"/>
        </w:rPr>
        <w:t>group_by_</w:t>
      </w:r>
      <w:proofErr w:type="gramStart"/>
      <w:r>
        <w:rPr>
          <w:rStyle w:val="HTMLCode"/>
        </w:rPr>
        <w:t>key</w:t>
      </w:r>
      <w:proofErr w:type="spellEnd"/>
      <w:r>
        <w:rPr>
          <w:rStyle w:val="HTMLCode"/>
        </w:rPr>
        <w:t>(</w:t>
      </w:r>
      <w:proofErr w:type="gramEnd"/>
      <w:r>
        <w:rPr>
          <w:rStyle w:val="HTMLCode"/>
        </w:rPr>
        <w:t>)</w:t>
      </w:r>
      <w:r>
        <w:t xml:space="preserve"> function from </w:t>
      </w:r>
      <w:proofErr w:type="spellStart"/>
      <w:r>
        <w:rPr>
          <w:rStyle w:val="Strong"/>
        </w:rPr>
        <w:t>tsibble</w:t>
      </w:r>
      <w:proofErr w:type="spellEnd"/>
      <w:r>
        <w:t xml:space="preserve"> allows us to do this grouping and then pass the grouped data to </w:t>
      </w:r>
      <w:proofErr w:type="spellStart"/>
      <w:r>
        <w:rPr>
          <w:rStyle w:val="Strong"/>
        </w:rPr>
        <w:t>dplyr</w:t>
      </w:r>
      <w:proofErr w:type="spellEnd"/>
      <w:r>
        <w:t xml:space="preserve"> functions, </w:t>
      </w:r>
      <w:proofErr w:type="spellStart"/>
      <w:r>
        <w:rPr>
          <w:rStyle w:val="HTMLCode"/>
        </w:rPr>
        <w:t>group_modify</w:t>
      </w:r>
      <w:proofErr w:type="spellEnd"/>
      <w:r>
        <w:rPr>
          <w:rStyle w:val="HTMLCode"/>
        </w:rPr>
        <w:t>()</w:t>
      </w:r>
      <w:r>
        <w:t xml:space="preserve"> and </w:t>
      </w:r>
      <w:proofErr w:type="spellStart"/>
      <w:r>
        <w:rPr>
          <w:rStyle w:val="HTMLCode"/>
        </w:rPr>
        <w:t>add_row</w:t>
      </w:r>
      <w:proofErr w:type="spellEnd"/>
      <w:r>
        <w:rPr>
          <w:rStyle w:val="HTMLCode"/>
        </w:rPr>
        <w:t>()</w:t>
      </w:r>
      <w:r>
        <w:t>. Then we specify the sequence of weeks between one after the maximum week currently available in the data and the end week.</w:t>
      </w:r>
    </w:p>
    <w:p w14:paraId="52CF57DB" w14:textId="77777777" w:rsidR="00A0067E" w:rsidRDefault="00467CDC">
      <w:pPr>
        <w:pStyle w:val="Heading4"/>
        <w:divId w:val="1463420899"/>
        <w:rPr>
          <w:rFonts w:eastAsia="Times New Roman"/>
        </w:rPr>
      </w:pPr>
      <w:r>
        <w:rPr>
          <w:rFonts w:eastAsia="Times New Roman"/>
        </w:rPr>
        <w:t>Fourier terms</w:t>
      </w:r>
    </w:p>
    <w:p w14:paraId="776A5A40" w14:textId="77777777" w:rsidR="00A0067E" w:rsidRDefault="00467CDC">
      <w:pPr>
        <w:pStyle w:val="NormalWeb"/>
        <w:divId w:val="1463420899"/>
      </w:pPr>
      <w:r>
        <w:t xml:space="preserve">We need to redefine our </w:t>
      </w:r>
      <w:proofErr w:type="spellStart"/>
      <w:r>
        <w:t>fourier</w:t>
      </w:r>
      <w:proofErr w:type="spellEnd"/>
      <w:r>
        <w:t xml:space="preserve"> terms - as we want to fit them to the baseline date only and then predict (extrapolate) those terms for the next year. To do this we need to combine two output lists from the </w:t>
      </w:r>
      <w:proofErr w:type="spellStart"/>
      <w:proofErr w:type="gramStart"/>
      <w:r>
        <w:rPr>
          <w:rStyle w:val="HTMLCode"/>
        </w:rPr>
        <w:t>fourier</w:t>
      </w:r>
      <w:proofErr w:type="spellEnd"/>
      <w:r>
        <w:rPr>
          <w:rStyle w:val="HTMLCode"/>
        </w:rPr>
        <w:t>(</w:t>
      </w:r>
      <w:proofErr w:type="gramEnd"/>
      <w:r>
        <w:rPr>
          <w:rStyle w:val="HTMLCode"/>
        </w:rPr>
        <w:t>)</w:t>
      </w:r>
      <w:r>
        <w:t xml:space="preserve"> function together; the first one is for the baseline data, and the second one predicts for the year of interest (by defining the </w:t>
      </w:r>
      <w:r>
        <w:rPr>
          <w:rStyle w:val="HTMLCode"/>
        </w:rPr>
        <w:t>h</w:t>
      </w:r>
      <w:r>
        <w:t xml:space="preserve"> argument).</w:t>
      </w:r>
    </w:p>
    <w:p w14:paraId="46154675" w14:textId="77777777" w:rsidR="00A0067E" w:rsidRDefault="00467CDC">
      <w:pPr>
        <w:pStyle w:val="NormalWeb"/>
        <w:divId w:val="1463420899"/>
      </w:pPr>
      <w:proofErr w:type="spellStart"/>
      <w:r>
        <w:rPr>
          <w:rStyle w:val="Emphasis"/>
        </w:rPr>
        <w:t>N.b.</w:t>
      </w:r>
      <w:proofErr w:type="spellEnd"/>
      <w:r>
        <w:t xml:space="preserve"> to bind rows we have to use </w:t>
      </w:r>
      <w:proofErr w:type="spellStart"/>
      <w:proofErr w:type="gramStart"/>
      <w:r>
        <w:rPr>
          <w:rStyle w:val="HTMLCode"/>
        </w:rPr>
        <w:t>rbind</w:t>
      </w:r>
      <w:proofErr w:type="spellEnd"/>
      <w:r>
        <w:rPr>
          <w:rStyle w:val="HTMLCode"/>
        </w:rPr>
        <w:t>(</w:t>
      </w:r>
      <w:proofErr w:type="gramEnd"/>
      <w:r>
        <w:rPr>
          <w:rStyle w:val="HTMLCode"/>
        </w:rPr>
        <w:t>)</w:t>
      </w:r>
      <w:r>
        <w:t xml:space="preserve"> (rather than </w:t>
      </w:r>
      <w:proofErr w:type="spellStart"/>
      <w:r>
        <w:t>tidyverse</w:t>
      </w:r>
      <w:proofErr w:type="spellEnd"/>
      <w:r>
        <w:t xml:space="preserve"> </w:t>
      </w:r>
      <w:proofErr w:type="spellStart"/>
      <w:r>
        <w:rPr>
          <w:rStyle w:val="HTMLCode"/>
        </w:rPr>
        <w:t>bind_rows</w:t>
      </w:r>
      <w:proofErr w:type="spellEnd"/>
      <w:r>
        <w:t xml:space="preserve">) as the </w:t>
      </w:r>
      <w:proofErr w:type="spellStart"/>
      <w:r>
        <w:t>fourier</w:t>
      </w:r>
      <w:proofErr w:type="spellEnd"/>
      <w:r>
        <w:t xml:space="preserve"> columns are a list (so not named individually).</w:t>
      </w:r>
    </w:p>
    <w:p w14:paraId="393CBE10" w14:textId="77777777" w:rsidR="00A0067E" w:rsidRDefault="00467CDC">
      <w:pPr>
        <w:pStyle w:val="Heading4"/>
        <w:divId w:val="509029550"/>
        <w:rPr>
          <w:rFonts w:eastAsia="Times New Roman"/>
        </w:rPr>
      </w:pPr>
      <w:r>
        <w:rPr>
          <w:rFonts w:eastAsia="Times New Roman"/>
        </w:rPr>
        <w:t>Split data and fit regression</w:t>
      </w:r>
    </w:p>
    <w:p w14:paraId="6A543132" w14:textId="77777777" w:rsidR="00A0067E" w:rsidRDefault="00467CDC">
      <w:pPr>
        <w:pStyle w:val="NormalWeb"/>
        <w:divId w:val="509029550"/>
      </w:pPr>
      <w:r>
        <w:lastRenderedPageBreak/>
        <w:t xml:space="preserve">We now have to split our dataset </w:t>
      </w:r>
      <w:proofErr w:type="gramStart"/>
      <w:r>
        <w:t>in to</w:t>
      </w:r>
      <w:proofErr w:type="gramEnd"/>
      <w:r>
        <w:t xml:space="preserve"> the baseline period and the prediction period. This is done using the </w:t>
      </w:r>
      <w:proofErr w:type="spellStart"/>
      <w:r>
        <w:rPr>
          <w:rStyle w:val="Strong"/>
        </w:rPr>
        <w:t>dplyr</w:t>
      </w:r>
      <w:proofErr w:type="spellEnd"/>
      <w:r>
        <w:t xml:space="preserve"> </w:t>
      </w:r>
      <w:proofErr w:type="spellStart"/>
      <w:r>
        <w:rPr>
          <w:rStyle w:val="HTMLCode"/>
        </w:rPr>
        <w:t>group_</w:t>
      </w:r>
      <w:proofErr w:type="gramStart"/>
      <w:r>
        <w:rPr>
          <w:rStyle w:val="HTMLCode"/>
        </w:rPr>
        <w:t>split</w:t>
      </w:r>
      <w:proofErr w:type="spellEnd"/>
      <w:r>
        <w:rPr>
          <w:rStyle w:val="HTMLCode"/>
        </w:rPr>
        <w:t>(</w:t>
      </w:r>
      <w:proofErr w:type="gramEnd"/>
      <w:r>
        <w:rPr>
          <w:rStyle w:val="HTMLCode"/>
        </w:rPr>
        <w:t>)</w:t>
      </w:r>
      <w:r>
        <w:t xml:space="preserve"> function after </w:t>
      </w:r>
      <w:proofErr w:type="spellStart"/>
      <w:r>
        <w:rPr>
          <w:rStyle w:val="HTMLCode"/>
        </w:rPr>
        <w:t>group_by</w:t>
      </w:r>
      <w:proofErr w:type="spellEnd"/>
      <w:r>
        <w:rPr>
          <w:rStyle w:val="HTMLCode"/>
        </w:rPr>
        <w:t>()</w:t>
      </w:r>
      <w:r>
        <w:t>, and will create a list with two data frames, one for before your cut-off and one for after.</w:t>
      </w:r>
    </w:p>
    <w:p w14:paraId="3AF02CA5" w14:textId="77777777" w:rsidR="00A0067E" w:rsidRDefault="00467CDC">
      <w:pPr>
        <w:pStyle w:val="NormalWeb"/>
        <w:divId w:val="509029550"/>
      </w:pPr>
      <w:r>
        <w:t xml:space="preserve">We then use the </w:t>
      </w:r>
      <w:proofErr w:type="spellStart"/>
      <w:r>
        <w:rPr>
          <w:rStyle w:val="Strong"/>
        </w:rPr>
        <w:t>purrr</w:t>
      </w:r>
      <w:proofErr w:type="spellEnd"/>
      <w:r>
        <w:t xml:space="preserve"> package </w:t>
      </w:r>
      <w:proofErr w:type="gramStart"/>
      <w:r>
        <w:rPr>
          <w:rStyle w:val="HTMLCode"/>
        </w:rPr>
        <w:t>pluck(</w:t>
      </w:r>
      <w:proofErr w:type="gramEnd"/>
      <w:r>
        <w:rPr>
          <w:rStyle w:val="HTMLCode"/>
        </w:rPr>
        <w:t>)</w:t>
      </w:r>
      <w:r>
        <w:t xml:space="preserve"> function to pull the datasets out of the list (equivalent of using square brackets, e.g. </w:t>
      </w:r>
      <w:proofErr w:type="spellStart"/>
      <w:r>
        <w:rPr>
          <w:rStyle w:val="HTMLCode"/>
        </w:rPr>
        <w:t>dat</w:t>
      </w:r>
      <w:proofErr w:type="spellEnd"/>
      <w:r>
        <w:rPr>
          <w:rStyle w:val="HTMLCode"/>
        </w:rPr>
        <w:t>[[1]]</w:t>
      </w:r>
      <w:r>
        <w:t xml:space="preserve">), and can then fit our model to the baseline data, and then use the </w:t>
      </w:r>
      <w:r>
        <w:rPr>
          <w:rStyle w:val="HTMLCode"/>
        </w:rPr>
        <w:t>predict()</w:t>
      </w:r>
      <w:r>
        <w:t xml:space="preserve"> function for our data of interest after the cut-off.</w:t>
      </w:r>
    </w:p>
    <w:p w14:paraId="2AED9BD8" w14:textId="77777777" w:rsidR="00A0067E" w:rsidRDefault="00467CDC">
      <w:pPr>
        <w:pStyle w:val="NormalWeb"/>
        <w:divId w:val="509029550"/>
      </w:pPr>
      <w:r>
        <w:t xml:space="preserve">See the page on </w:t>
      </w:r>
      <w:hyperlink w:anchor="iteration-loops-and-lists" w:history="1">
        <w:r>
          <w:rPr>
            <w:rStyle w:val="Hyperlink"/>
          </w:rPr>
          <w:t>Iteration, loops, and lists</w:t>
        </w:r>
      </w:hyperlink>
      <w:r>
        <w:t xml:space="preserve"> to learn more about </w:t>
      </w:r>
      <w:proofErr w:type="spellStart"/>
      <w:r>
        <w:rPr>
          <w:rStyle w:val="Strong"/>
        </w:rPr>
        <w:t>purrr</w:t>
      </w:r>
      <w:proofErr w:type="spellEnd"/>
      <w:r>
        <w:t>.</w:t>
      </w:r>
    </w:p>
    <w:p w14:paraId="78808881" w14:textId="77777777" w:rsidR="00A0067E" w:rsidRDefault="00467CDC">
      <w:pPr>
        <w:pStyle w:val="NormalWeb"/>
        <w:divId w:val="509029550"/>
      </w:pPr>
      <w:r>
        <w:rPr>
          <w:rStyle w:val="Emphasis"/>
          <w:b/>
          <w:bCs/>
          <w:color w:val="FFA500"/>
        </w:rPr>
        <w:t>CAUTION:</w:t>
      </w:r>
      <w:r>
        <w:rPr>
          <w:color w:val="FFA500"/>
        </w:rPr>
        <w:t xml:space="preserve"> Note the use of </w:t>
      </w:r>
      <w:proofErr w:type="spellStart"/>
      <w:r>
        <w:rPr>
          <w:rStyle w:val="HTMLCode"/>
          <w:color w:val="FFA500"/>
        </w:rPr>
        <w:t>simulate_pi</w:t>
      </w:r>
      <w:proofErr w:type="spellEnd"/>
      <w:r>
        <w:rPr>
          <w:rStyle w:val="HTMLCode"/>
          <w:color w:val="FFA500"/>
        </w:rPr>
        <w:t xml:space="preserve"> = FALSE</w:t>
      </w:r>
      <w:r>
        <w:rPr>
          <w:color w:val="FFA500"/>
        </w:rPr>
        <w:t xml:space="preserve"> within the </w:t>
      </w:r>
      <w:proofErr w:type="gramStart"/>
      <w:r>
        <w:rPr>
          <w:rStyle w:val="HTMLCode"/>
          <w:color w:val="FFA500"/>
        </w:rPr>
        <w:t>predict(</w:t>
      </w:r>
      <w:proofErr w:type="gramEnd"/>
      <w:r>
        <w:rPr>
          <w:rStyle w:val="HTMLCode"/>
          <w:color w:val="FFA500"/>
        </w:rPr>
        <w:t>)</w:t>
      </w:r>
      <w:r>
        <w:rPr>
          <w:color w:val="FFA500"/>
        </w:rPr>
        <w:t xml:space="preserve"> argument. This is because the default </w:t>
      </w:r>
      <w:proofErr w:type="spellStart"/>
      <w:r>
        <w:rPr>
          <w:color w:val="FFA500"/>
        </w:rPr>
        <w:t>behaviour</w:t>
      </w:r>
      <w:proofErr w:type="spellEnd"/>
      <w:r>
        <w:rPr>
          <w:color w:val="FFA500"/>
        </w:rPr>
        <w:t xml:space="preserve"> of </w:t>
      </w:r>
      <w:r>
        <w:rPr>
          <w:rStyle w:val="Strong"/>
          <w:color w:val="FFA500"/>
        </w:rPr>
        <w:t>trending</w:t>
      </w:r>
      <w:r>
        <w:rPr>
          <w:color w:val="FFA500"/>
        </w:rPr>
        <w:t xml:space="preserve"> is to use the </w:t>
      </w:r>
      <w:proofErr w:type="spellStart"/>
      <w:r>
        <w:rPr>
          <w:rStyle w:val="Strong"/>
          <w:color w:val="FFA500"/>
        </w:rPr>
        <w:t>ciTools</w:t>
      </w:r>
      <w:proofErr w:type="spellEnd"/>
      <w:r>
        <w:rPr>
          <w:color w:val="FFA500"/>
        </w:rPr>
        <w:t xml:space="preserve"> package to estimate a prediction interval. This does not work if there are </w:t>
      </w:r>
      <w:r>
        <w:rPr>
          <w:rStyle w:val="HTMLCode"/>
          <w:color w:val="FFA500"/>
        </w:rPr>
        <w:t>NA</w:t>
      </w:r>
      <w:r>
        <w:rPr>
          <w:color w:val="FFA500"/>
        </w:rPr>
        <w:t xml:space="preserve"> counts, </w:t>
      </w:r>
      <w:proofErr w:type="gramStart"/>
      <w:r>
        <w:rPr>
          <w:color w:val="FFA500"/>
        </w:rPr>
        <w:t>and also</w:t>
      </w:r>
      <w:proofErr w:type="gramEnd"/>
      <w:r>
        <w:rPr>
          <w:color w:val="FFA500"/>
        </w:rPr>
        <w:t xml:space="preserve"> produces more granular intervals. </w:t>
      </w:r>
      <w:proofErr w:type="gramStart"/>
      <w:r>
        <w:rPr>
          <w:color w:val="FFA500"/>
        </w:rPr>
        <w:t xml:space="preserve">See </w:t>
      </w:r>
      <w:r>
        <w:rPr>
          <w:rStyle w:val="HTMLCode"/>
          <w:color w:val="FFA500"/>
        </w:rPr>
        <w:t>?</w:t>
      </w:r>
      <w:proofErr w:type="gramEnd"/>
      <w:r>
        <w:rPr>
          <w:rStyle w:val="HTMLCode"/>
          <w:color w:val="FFA500"/>
        </w:rPr>
        <w:t>trending::</w:t>
      </w:r>
      <w:proofErr w:type="spellStart"/>
      <w:r>
        <w:rPr>
          <w:rStyle w:val="HTMLCode"/>
          <w:color w:val="FFA500"/>
        </w:rPr>
        <w:t>predict.trending_model_fit</w:t>
      </w:r>
      <w:proofErr w:type="spellEnd"/>
      <w:r>
        <w:rPr>
          <w:color w:val="FFA500"/>
        </w:rPr>
        <w:t xml:space="preserve"> for details. </w:t>
      </w:r>
    </w:p>
    <w:p w14:paraId="7601B14D" w14:textId="77777777" w:rsidR="00A0067E" w:rsidRDefault="00467CDC">
      <w:pPr>
        <w:pStyle w:val="NormalWeb"/>
        <w:divId w:val="509029550"/>
      </w:pPr>
      <w:r>
        <w:t xml:space="preserve">As previously, we can </w:t>
      </w:r>
      <w:proofErr w:type="spellStart"/>
      <w:r>
        <w:t>visualise</w:t>
      </w:r>
      <w:proofErr w:type="spellEnd"/>
      <w:r>
        <w:t xml:space="preserve"> our model with </w:t>
      </w:r>
      <w:proofErr w:type="spellStart"/>
      <w:r>
        <w:rPr>
          <w:rStyle w:val="Strong"/>
        </w:rPr>
        <w:t>ggplot</w:t>
      </w:r>
      <w:proofErr w:type="spellEnd"/>
      <w:r>
        <w:t>. We highlight alerts with red dots for observed counts above the 95% prediction interval. This time we also add a vertical line to label when the forecast starts.</w:t>
      </w:r>
    </w:p>
    <w:p w14:paraId="39FBBB4D" w14:textId="77777777" w:rsidR="00A0067E" w:rsidRDefault="00467CDC">
      <w:pPr>
        <w:pStyle w:val="Heading4"/>
        <w:divId w:val="393361449"/>
        <w:rPr>
          <w:rFonts w:eastAsia="Times New Roman"/>
        </w:rPr>
      </w:pPr>
      <w:r>
        <w:rPr>
          <w:rFonts w:eastAsia="Times New Roman"/>
        </w:rPr>
        <w:t>Prediction validation</w:t>
      </w:r>
    </w:p>
    <w:p w14:paraId="094D5B35" w14:textId="77777777" w:rsidR="00A0067E" w:rsidRDefault="00467CDC">
      <w:pPr>
        <w:pStyle w:val="NormalWeb"/>
        <w:divId w:val="393361449"/>
      </w:pPr>
      <w:r>
        <w:t>Beyond inspecting residuals, it is important to investigate how good your model is at predicting cases in the future. This gives you an idea of how reliable your threshold alerts are.</w:t>
      </w:r>
    </w:p>
    <w:p w14:paraId="77B0B8BF" w14:textId="77777777" w:rsidR="00A0067E" w:rsidRDefault="00467CDC">
      <w:pPr>
        <w:pStyle w:val="NormalWeb"/>
        <w:divId w:val="393361449"/>
      </w:pPr>
      <w:r>
        <w:t xml:space="preserve">The traditional way of validating is to see how well you can predict the latest year before the present one (because you </w:t>
      </w:r>
      <w:proofErr w:type="gramStart"/>
      <w:r>
        <w:t>don’t</w:t>
      </w:r>
      <w:proofErr w:type="gramEnd"/>
      <w:r>
        <w:t xml:space="preserve"> yet know the counts for the “current year”). For </w:t>
      </w:r>
      <w:proofErr w:type="gramStart"/>
      <w:r>
        <w:t>example</w:t>
      </w:r>
      <w:proofErr w:type="gramEnd"/>
      <w:r>
        <w:t xml:space="preserve"> in our data set we would use the data from 2002 to 2009 to predict 2010, and then see how accurate those predictions are. Then refit the model to include 2010 data and use that to predict 2011 counts.</w:t>
      </w:r>
    </w:p>
    <w:p w14:paraId="51AC75F1" w14:textId="77777777" w:rsidR="00A0067E" w:rsidRDefault="00467CDC">
      <w:pPr>
        <w:pStyle w:val="NormalWeb"/>
        <w:divId w:val="393361449"/>
      </w:pPr>
      <w:r>
        <w:t xml:space="preserve">As can be seen in the figure below by </w:t>
      </w:r>
      <w:r>
        <w:rPr>
          <w:rStyle w:val="Emphasis"/>
        </w:rPr>
        <w:t>Hyndman et al</w:t>
      </w:r>
      <w:r>
        <w:t xml:space="preserve"> in </w:t>
      </w:r>
      <w:hyperlink r:id="rId341" w:history="1">
        <w:r>
          <w:rPr>
            <w:rStyle w:val="Hyperlink"/>
          </w:rPr>
          <w:t>“Forecasting principles and practice”</w:t>
        </w:r>
      </w:hyperlink>
      <w:r>
        <w:t>.</w:t>
      </w:r>
    </w:p>
    <w:p w14:paraId="60357072" w14:textId="77777777" w:rsidR="00A0067E" w:rsidRDefault="00467CDC">
      <w:pPr>
        <w:pStyle w:val="NormalWeb"/>
        <w:divId w:val="393361449"/>
      </w:pPr>
      <w:r>
        <w:rPr>
          <w:rFonts w:asciiTheme="minorHAnsi" w:eastAsiaTheme="minorHAnsi" w:hAnsiTheme="minorHAnsi" w:cstheme="minorBidi"/>
          <w:noProof/>
          <w:sz w:val="22"/>
          <w:szCs w:val="22"/>
        </w:rPr>
        <w:drawing>
          <wp:inline distT="0" distB="0" distL="0" distR="0" wp14:anchorId="1E72C381" wp14:editId="33C2DFF1">
            <wp:extent cx="6400800" cy="641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6400800" cy="641350"/>
                    </a:xfrm>
                    <a:prstGeom prst="rect">
                      <a:avLst/>
                    </a:prstGeom>
                    <a:noFill/>
                    <a:ln>
                      <a:noFill/>
                    </a:ln>
                  </pic:spPr>
                </pic:pic>
              </a:graphicData>
            </a:graphic>
          </wp:inline>
        </w:drawing>
      </w:r>
      <w:r>
        <w:rPr>
          <w:rStyle w:val="Emphasis"/>
        </w:rPr>
        <w:t>figure reproduced with permission from the authors</w:t>
      </w:r>
    </w:p>
    <w:p w14:paraId="7D27B3B5" w14:textId="77777777" w:rsidR="00A0067E" w:rsidRDefault="00467CDC">
      <w:pPr>
        <w:pStyle w:val="NormalWeb"/>
        <w:divId w:val="393361449"/>
      </w:pPr>
      <w:r>
        <w:t>The downside of this is that you are not using all the data available to you, and it is not the final model that you are using for prediction.</w:t>
      </w:r>
    </w:p>
    <w:p w14:paraId="77260EFA" w14:textId="77777777" w:rsidR="00A0067E" w:rsidRDefault="00467CDC">
      <w:pPr>
        <w:pStyle w:val="NormalWeb"/>
        <w:divId w:val="393361449"/>
      </w:pPr>
      <w:r>
        <w:t xml:space="preserve">An alternative is to use a method called cross-validation. In this scenario you roll over </w:t>
      </w:r>
      <w:proofErr w:type="gramStart"/>
      <w:r>
        <w:t>all of</w:t>
      </w:r>
      <w:proofErr w:type="gramEnd"/>
      <w:r>
        <w:t xml:space="preserve"> the data available to fit multiple models to predict one year ahead. You use more and more data in each model, as seen in the figure below from the same [</w:t>
      </w:r>
      <w:r>
        <w:rPr>
          <w:rStyle w:val="Emphasis"/>
        </w:rPr>
        <w:t>Hyndman et al</w:t>
      </w:r>
      <w:r>
        <w:t xml:space="preserve"> </w:t>
      </w:r>
      <w:proofErr w:type="gramStart"/>
      <w:r>
        <w:t>text](</w:t>
      </w:r>
      <w:proofErr w:type="gramEnd"/>
      <w:r>
        <w:t>(</w:t>
      </w:r>
      <w:hyperlink r:id="rId343" w:history="1">
        <w:r>
          <w:rPr>
            <w:rStyle w:val="Hyperlink"/>
          </w:rPr>
          <w:t>https://otexts.com/fpp3/</w:t>
        </w:r>
      </w:hyperlink>
      <w:r>
        <w:t xml:space="preserve">). For example, the first model uses 2002 to predict 2003, the second uses 2002 and 2003 to predict 2004, and so on. </w:t>
      </w:r>
      <w:r>
        <w:rPr>
          <w:rFonts w:asciiTheme="minorHAnsi" w:eastAsiaTheme="minorHAnsi" w:hAnsiTheme="minorHAnsi" w:cstheme="minorBidi"/>
          <w:noProof/>
          <w:sz w:val="22"/>
          <w:szCs w:val="22"/>
        </w:rPr>
        <w:lastRenderedPageBreak/>
        <w:drawing>
          <wp:inline distT="0" distB="0" distL="0" distR="0" wp14:anchorId="5615DD3E" wp14:editId="1FD5724F">
            <wp:extent cx="6400800" cy="300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6400800" cy="3003550"/>
                    </a:xfrm>
                    <a:prstGeom prst="rect">
                      <a:avLst/>
                    </a:prstGeom>
                    <a:noFill/>
                    <a:ln>
                      <a:noFill/>
                    </a:ln>
                  </pic:spPr>
                </pic:pic>
              </a:graphicData>
            </a:graphic>
          </wp:inline>
        </w:drawing>
      </w:r>
      <w:r>
        <w:rPr>
          <w:rStyle w:val="Emphasis"/>
        </w:rPr>
        <w:t>figure reproduced with permission from the authors</w:t>
      </w:r>
    </w:p>
    <w:p w14:paraId="0A198023" w14:textId="77777777" w:rsidR="00A0067E" w:rsidRDefault="00467CDC">
      <w:pPr>
        <w:pStyle w:val="NormalWeb"/>
        <w:divId w:val="393361449"/>
      </w:pPr>
      <w:r>
        <w:t xml:space="preserve">In the below we use </w:t>
      </w:r>
      <w:proofErr w:type="spellStart"/>
      <w:r>
        <w:rPr>
          <w:rStyle w:val="Strong"/>
        </w:rPr>
        <w:t>purrr</w:t>
      </w:r>
      <w:proofErr w:type="spellEnd"/>
      <w:r>
        <w:t xml:space="preserve"> package </w:t>
      </w:r>
      <w:proofErr w:type="gramStart"/>
      <w:r>
        <w:rPr>
          <w:rStyle w:val="HTMLCode"/>
        </w:rPr>
        <w:t>map(</w:t>
      </w:r>
      <w:proofErr w:type="gramEnd"/>
      <w:r>
        <w:rPr>
          <w:rStyle w:val="HTMLCode"/>
        </w:rPr>
        <w:t>)</w:t>
      </w:r>
      <w:r>
        <w:t xml:space="preserve"> function to loop over each dataset. We then put estimates in one data set and merge with the original case counts, to use the </w:t>
      </w:r>
      <w:r>
        <w:rPr>
          <w:rStyle w:val="Strong"/>
        </w:rPr>
        <w:t>yardstick</w:t>
      </w:r>
      <w:r>
        <w:t xml:space="preserve"> package to compute measures of accuracy. We compute four measures including: Root mean squared error (RMSE), Mean absolute error (MAE), Mean absolute scaled error (MASE), Mean absolute percent error (MAPE).</w:t>
      </w:r>
    </w:p>
    <w:p w14:paraId="0F55872C" w14:textId="77777777" w:rsidR="00A0067E" w:rsidRDefault="00467CDC">
      <w:pPr>
        <w:pStyle w:val="NormalWeb"/>
        <w:divId w:val="393361449"/>
      </w:pPr>
      <w:r>
        <w:rPr>
          <w:rStyle w:val="Emphasis"/>
          <w:b/>
          <w:bCs/>
          <w:color w:val="FFA500"/>
        </w:rPr>
        <w:t>CAUTION:</w:t>
      </w:r>
      <w:r>
        <w:rPr>
          <w:color w:val="FFA500"/>
        </w:rPr>
        <w:t xml:space="preserve"> Note the use of </w:t>
      </w:r>
      <w:proofErr w:type="spellStart"/>
      <w:r>
        <w:rPr>
          <w:rStyle w:val="HTMLCode"/>
          <w:color w:val="FFA500"/>
        </w:rPr>
        <w:t>simulate_pi</w:t>
      </w:r>
      <w:proofErr w:type="spellEnd"/>
      <w:r>
        <w:rPr>
          <w:rStyle w:val="HTMLCode"/>
          <w:color w:val="FFA500"/>
        </w:rPr>
        <w:t xml:space="preserve"> = FALSE</w:t>
      </w:r>
      <w:r>
        <w:rPr>
          <w:color w:val="FFA500"/>
        </w:rPr>
        <w:t xml:space="preserve"> within the </w:t>
      </w:r>
      <w:proofErr w:type="gramStart"/>
      <w:r>
        <w:rPr>
          <w:rStyle w:val="HTMLCode"/>
          <w:color w:val="FFA500"/>
        </w:rPr>
        <w:t>predict(</w:t>
      </w:r>
      <w:proofErr w:type="gramEnd"/>
      <w:r>
        <w:rPr>
          <w:rStyle w:val="HTMLCode"/>
          <w:color w:val="FFA500"/>
        </w:rPr>
        <w:t>)</w:t>
      </w:r>
      <w:r>
        <w:rPr>
          <w:color w:val="FFA500"/>
        </w:rPr>
        <w:t xml:space="preserve"> argument. This is because the default </w:t>
      </w:r>
      <w:proofErr w:type="spellStart"/>
      <w:r>
        <w:rPr>
          <w:color w:val="FFA500"/>
        </w:rPr>
        <w:t>behaviour</w:t>
      </w:r>
      <w:proofErr w:type="spellEnd"/>
      <w:r>
        <w:rPr>
          <w:color w:val="FFA500"/>
        </w:rPr>
        <w:t xml:space="preserve"> of </w:t>
      </w:r>
      <w:r>
        <w:rPr>
          <w:rStyle w:val="Strong"/>
          <w:color w:val="FFA500"/>
        </w:rPr>
        <w:t>trending</w:t>
      </w:r>
      <w:r>
        <w:rPr>
          <w:color w:val="FFA500"/>
        </w:rPr>
        <w:t xml:space="preserve"> is to use the </w:t>
      </w:r>
      <w:proofErr w:type="spellStart"/>
      <w:r>
        <w:rPr>
          <w:rStyle w:val="Strong"/>
          <w:color w:val="FFA500"/>
        </w:rPr>
        <w:t>ciTools</w:t>
      </w:r>
      <w:proofErr w:type="spellEnd"/>
      <w:r>
        <w:rPr>
          <w:color w:val="FFA500"/>
        </w:rPr>
        <w:t xml:space="preserve"> package to estimate a prediction interval. This does not work if there are </w:t>
      </w:r>
      <w:r>
        <w:rPr>
          <w:rStyle w:val="HTMLCode"/>
          <w:color w:val="FFA500"/>
        </w:rPr>
        <w:t>NA</w:t>
      </w:r>
      <w:r>
        <w:rPr>
          <w:color w:val="FFA500"/>
        </w:rPr>
        <w:t xml:space="preserve"> counts, </w:t>
      </w:r>
      <w:proofErr w:type="gramStart"/>
      <w:r>
        <w:rPr>
          <w:color w:val="FFA500"/>
        </w:rPr>
        <w:t>and also</w:t>
      </w:r>
      <w:proofErr w:type="gramEnd"/>
      <w:r>
        <w:rPr>
          <w:color w:val="FFA500"/>
        </w:rPr>
        <w:t xml:space="preserve"> produces more granular intervals. </w:t>
      </w:r>
      <w:proofErr w:type="gramStart"/>
      <w:r>
        <w:rPr>
          <w:color w:val="FFA500"/>
        </w:rPr>
        <w:t xml:space="preserve">See </w:t>
      </w:r>
      <w:r>
        <w:rPr>
          <w:rStyle w:val="HTMLCode"/>
          <w:color w:val="FFA500"/>
        </w:rPr>
        <w:t>?</w:t>
      </w:r>
      <w:proofErr w:type="gramEnd"/>
      <w:r>
        <w:rPr>
          <w:rStyle w:val="HTMLCode"/>
          <w:color w:val="FFA500"/>
        </w:rPr>
        <w:t>trending::</w:t>
      </w:r>
      <w:proofErr w:type="spellStart"/>
      <w:r>
        <w:rPr>
          <w:rStyle w:val="HTMLCode"/>
          <w:color w:val="FFA500"/>
        </w:rPr>
        <w:t>predict.trending_model_fit</w:t>
      </w:r>
      <w:proofErr w:type="spellEnd"/>
      <w:r>
        <w:rPr>
          <w:color w:val="FFA500"/>
        </w:rPr>
        <w:t xml:space="preserve"> for details. </w:t>
      </w:r>
    </w:p>
    <w:p w14:paraId="5F2F6F43" w14:textId="77777777" w:rsidR="00A0067E" w:rsidRDefault="00467CDC">
      <w:pPr>
        <w:pStyle w:val="Heading3"/>
        <w:divId w:val="586185250"/>
        <w:rPr>
          <w:rFonts w:eastAsia="Times New Roman"/>
        </w:rPr>
      </w:pPr>
      <w:r>
        <w:rPr>
          <w:rStyle w:val="Strong"/>
          <w:rFonts w:eastAsia="Times New Roman"/>
          <w:b/>
          <w:bCs/>
        </w:rPr>
        <w:t>surveillance</w:t>
      </w:r>
      <w:r>
        <w:rPr>
          <w:rFonts w:eastAsia="Times New Roman"/>
        </w:rPr>
        <w:t xml:space="preserve"> package</w:t>
      </w:r>
    </w:p>
    <w:p w14:paraId="39CC33BC" w14:textId="77777777" w:rsidR="00A0067E" w:rsidRDefault="00467CDC">
      <w:pPr>
        <w:pStyle w:val="NormalWeb"/>
        <w:divId w:val="586185250"/>
      </w:pPr>
      <w:r>
        <w:t xml:space="preserve">In this section we use the </w:t>
      </w:r>
      <w:r>
        <w:rPr>
          <w:rStyle w:val="Strong"/>
        </w:rPr>
        <w:t>surveillance</w:t>
      </w:r>
      <w:r>
        <w:t xml:space="preserve"> package to create alert thresholds based on outbreak detection algorithms. There are several different methods available in the package, however we will focus on two options here. For details, see these papers on the </w:t>
      </w:r>
      <w:hyperlink r:id="rId345" w:history="1">
        <w:r>
          <w:rPr>
            <w:rStyle w:val="Hyperlink"/>
          </w:rPr>
          <w:t>application</w:t>
        </w:r>
      </w:hyperlink>
      <w:r>
        <w:t xml:space="preserve"> and </w:t>
      </w:r>
      <w:hyperlink r:id="rId346" w:history="1">
        <w:r>
          <w:rPr>
            <w:rStyle w:val="Hyperlink"/>
          </w:rPr>
          <w:t>theory</w:t>
        </w:r>
      </w:hyperlink>
      <w:r>
        <w:t xml:space="preserve"> of the </w:t>
      </w:r>
      <w:proofErr w:type="spellStart"/>
      <w:r>
        <w:t>alogirthms</w:t>
      </w:r>
      <w:proofErr w:type="spellEnd"/>
      <w:r>
        <w:t xml:space="preserve"> used.</w:t>
      </w:r>
    </w:p>
    <w:p w14:paraId="69E97754" w14:textId="77777777" w:rsidR="00A0067E" w:rsidRDefault="00467CDC">
      <w:pPr>
        <w:pStyle w:val="NormalWeb"/>
        <w:divId w:val="586185250"/>
      </w:pPr>
      <w:r>
        <w:t xml:space="preserve">The first option uses the improved Farrington method. This fits a negative binomial </w:t>
      </w:r>
      <w:proofErr w:type="spellStart"/>
      <w:r>
        <w:t>glm</w:t>
      </w:r>
      <w:proofErr w:type="spellEnd"/>
      <w:r>
        <w:t xml:space="preserve"> (including trend) and down-weights past outbreaks (outliers) to create a threshold level.</w:t>
      </w:r>
    </w:p>
    <w:p w14:paraId="3C93CF05" w14:textId="77777777" w:rsidR="00A0067E" w:rsidRDefault="00467CDC">
      <w:pPr>
        <w:pStyle w:val="NormalWeb"/>
        <w:divId w:val="586185250"/>
      </w:pPr>
      <w:r>
        <w:t xml:space="preserve">The second option use the </w:t>
      </w:r>
      <w:proofErr w:type="spellStart"/>
      <w:r>
        <w:t>glrnb</w:t>
      </w:r>
      <w:proofErr w:type="spellEnd"/>
      <w:r>
        <w:t xml:space="preserve"> method. This also fits a negative binomial </w:t>
      </w:r>
      <w:proofErr w:type="spellStart"/>
      <w:r>
        <w:t>glm</w:t>
      </w:r>
      <w:proofErr w:type="spellEnd"/>
      <w:r>
        <w:t xml:space="preserve"> but includes trend and </w:t>
      </w:r>
      <w:proofErr w:type="spellStart"/>
      <w:r>
        <w:t>fourier</w:t>
      </w:r>
      <w:proofErr w:type="spellEnd"/>
      <w:r>
        <w:t xml:space="preserve"> terms (so is </w:t>
      </w:r>
      <w:proofErr w:type="spellStart"/>
      <w:r>
        <w:t>favoured</w:t>
      </w:r>
      <w:proofErr w:type="spellEnd"/>
      <w:r>
        <w:t xml:space="preserve"> here). The regression is used to calculate the “control mean” (~fitted values) - it then uses a computed generalized likelihood ratio statistic to assess if there is shift in the mean for each week. Note that the threshold for each week takes </w:t>
      </w:r>
      <w:proofErr w:type="gramStart"/>
      <w:r>
        <w:t>in to</w:t>
      </w:r>
      <w:proofErr w:type="gramEnd"/>
      <w:r>
        <w:t xml:space="preserve"> account previous weeks so if there is a sustained shift an alarm will be triggered. (Also note that after each alarm the algorithm is reset)</w:t>
      </w:r>
    </w:p>
    <w:p w14:paraId="0D79D62D" w14:textId="77777777" w:rsidR="00A0067E" w:rsidRDefault="00467CDC">
      <w:pPr>
        <w:pStyle w:val="NormalWeb"/>
        <w:divId w:val="586185250"/>
      </w:pPr>
      <w:r>
        <w:lastRenderedPageBreak/>
        <w:t xml:space="preserve">In order to work with the </w:t>
      </w:r>
      <w:r>
        <w:rPr>
          <w:rStyle w:val="Strong"/>
        </w:rPr>
        <w:t>surveillance</w:t>
      </w:r>
      <w:r>
        <w:t xml:space="preserve"> package, we first need to define a “surveillance time series” object (using the </w:t>
      </w:r>
      <w:proofErr w:type="spellStart"/>
      <w:proofErr w:type="gramStart"/>
      <w:r>
        <w:rPr>
          <w:rStyle w:val="HTMLCode"/>
        </w:rPr>
        <w:t>sts</w:t>
      </w:r>
      <w:proofErr w:type="spellEnd"/>
      <w:r>
        <w:rPr>
          <w:rStyle w:val="HTMLCode"/>
        </w:rPr>
        <w:t>(</w:t>
      </w:r>
      <w:proofErr w:type="gramEnd"/>
      <w:r>
        <w:rPr>
          <w:rStyle w:val="HTMLCode"/>
        </w:rPr>
        <w:t>)</w:t>
      </w:r>
      <w:r>
        <w:t xml:space="preserve"> function) to fit within the framework.</w:t>
      </w:r>
    </w:p>
    <w:p w14:paraId="161A2A48" w14:textId="77777777" w:rsidR="00A0067E" w:rsidRDefault="00467CDC">
      <w:pPr>
        <w:pStyle w:val="Heading4"/>
        <w:divId w:val="1657109930"/>
        <w:rPr>
          <w:rFonts w:eastAsia="Times New Roman"/>
        </w:rPr>
      </w:pPr>
      <w:r>
        <w:rPr>
          <w:rFonts w:eastAsia="Times New Roman"/>
        </w:rPr>
        <w:t>Farrington method</w:t>
      </w:r>
    </w:p>
    <w:p w14:paraId="04D4CCE6" w14:textId="77777777" w:rsidR="00A0067E" w:rsidRDefault="00467CDC">
      <w:pPr>
        <w:pStyle w:val="NormalWeb"/>
        <w:divId w:val="1657109930"/>
      </w:pPr>
      <w:r>
        <w:t xml:space="preserve">We then define each of our parameters for the Farrington method in a </w:t>
      </w:r>
      <w:r>
        <w:rPr>
          <w:rStyle w:val="HTMLCode"/>
        </w:rPr>
        <w:t>list</w:t>
      </w:r>
      <w:r>
        <w:t xml:space="preserve">. Then we run the algorithm using </w:t>
      </w:r>
      <w:proofErr w:type="spellStart"/>
      <w:proofErr w:type="gramStart"/>
      <w:r>
        <w:rPr>
          <w:rStyle w:val="HTMLCode"/>
        </w:rPr>
        <w:t>farringtonFlexible</w:t>
      </w:r>
      <w:proofErr w:type="spellEnd"/>
      <w:r>
        <w:rPr>
          <w:rStyle w:val="HTMLCode"/>
        </w:rPr>
        <w:t>(</w:t>
      </w:r>
      <w:proofErr w:type="gramEnd"/>
      <w:r>
        <w:rPr>
          <w:rStyle w:val="HTMLCode"/>
        </w:rPr>
        <w:t>)</w:t>
      </w:r>
      <w:r>
        <w:t xml:space="preserve"> and then we can extract the threshold for an alert using </w:t>
      </w:r>
      <w:proofErr w:type="spellStart"/>
      <w:r>
        <w:rPr>
          <w:rStyle w:val="HTMLCode"/>
        </w:rPr>
        <w:t>farringtonmethod@upperbound</w:t>
      </w:r>
      <w:r>
        <w:t>to</w:t>
      </w:r>
      <w:proofErr w:type="spellEnd"/>
      <w:r>
        <w:t xml:space="preserve"> include this in our dataset. It is also possible to extract a TRUE/FALSE for each week if it triggered an alert (was above the threshold) using </w:t>
      </w:r>
      <w:proofErr w:type="spellStart"/>
      <w:r>
        <w:rPr>
          <w:rStyle w:val="HTMLCode"/>
        </w:rPr>
        <w:t>farringtonmethod@alarm</w:t>
      </w:r>
      <w:proofErr w:type="spellEnd"/>
      <w:r>
        <w:t>.</w:t>
      </w:r>
    </w:p>
    <w:p w14:paraId="72C544A1" w14:textId="77777777" w:rsidR="00A0067E" w:rsidRDefault="00467CDC">
      <w:pPr>
        <w:pStyle w:val="NormalWeb"/>
        <w:divId w:val="1657109930"/>
      </w:pPr>
      <w:r>
        <w:t xml:space="preserve">We can then </w:t>
      </w:r>
      <w:proofErr w:type="spellStart"/>
      <w:r>
        <w:t>visualise</w:t>
      </w:r>
      <w:proofErr w:type="spellEnd"/>
      <w:r>
        <w:t xml:space="preserve"> the results in </w:t>
      </w:r>
      <w:proofErr w:type="spellStart"/>
      <w:r>
        <w:t>ggplot</w:t>
      </w:r>
      <w:proofErr w:type="spellEnd"/>
      <w:r>
        <w:t xml:space="preserve"> as done previously.</w:t>
      </w:r>
    </w:p>
    <w:p w14:paraId="14E6D3B8" w14:textId="77777777" w:rsidR="00A0067E" w:rsidRDefault="00467CDC">
      <w:pPr>
        <w:pStyle w:val="Heading4"/>
        <w:divId w:val="172572304"/>
        <w:rPr>
          <w:rFonts w:eastAsia="Times New Roman"/>
        </w:rPr>
      </w:pPr>
      <w:r>
        <w:rPr>
          <w:rFonts w:eastAsia="Times New Roman"/>
        </w:rPr>
        <w:t>GLRNB method</w:t>
      </w:r>
    </w:p>
    <w:p w14:paraId="7654FDCD" w14:textId="77777777" w:rsidR="00A0067E" w:rsidRDefault="00467CDC">
      <w:pPr>
        <w:pStyle w:val="NormalWeb"/>
        <w:divId w:val="172572304"/>
      </w:pPr>
      <w:proofErr w:type="gramStart"/>
      <w:r>
        <w:t>Similarly</w:t>
      </w:r>
      <w:proofErr w:type="gramEnd"/>
      <w:r>
        <w:t xml:space="preserve"> for the GLRNB method we define each of our parameters for the in a </w:t>
      </w:r>
      <w:r>
        <w:rPr>
          <w:rStyle w:val="HTMLCode"/>
        </w:rPr>
        <w:t>list</w:t>
      </w:r>
      <w:r>
        <w:t>, then fit the algorithm and extract the upper bounds.</w:t>
      </w:r>
    </w:p>
    <w:p w14:paraId="35999803" w14:textId="77777777" w:rsidR="00A0067E" w:rsidRDefault="00467CDC">
      <w:pPr>
        <w:pStyle w:val="NormalWeb"/>
        <w:divId w:val="172572304"/>
      </w:pPr>
      <w:r>
        <w:rPr>
          <w:rStyle w:val="Emphasis"/>
          <w:b/>
          <w:bCs/>
          <w:color w:val="FFA500"/>
        </w:rPr>
        <w:t>CAUTION:</w:t>
      </w:r>
      <w:r>
        <w:rPr>
          <w:color w:val="FFA500"/>
        </w:rPr>
        <w:t xml:space="preserve"> This method uses “brute force” (</w:t>
      </w:r>
      <w:proofErr w:type="gramStart"/>
      <w:r>
        <w:rPr>
          <w:color w:val="FFA500"/>
        </w:rPr>
        <w:t>similar to</w:t>
      </w:r>
      <w:proofErr w:type="gramEnd"/>
      <w:r>
        <w:rPr>
          <w:color w:val="FFA500"/>
        </w:rPr>
        <w:t xml:space="preserve"> bootstrapping) for calculating thresholds, so can take a long time!</w:t>
      </w:r>
    </w:p>
    <w:p w14:paraId="60696C5A" w14:textId="77777777" w:rsidR="00A0067E" w:rsidRDefault="00467CDC">
      <w:pPr>
        <w:pStyle w:val="NormalWeb"/>
        <w:divId w:val="172572304"/>
      </w:pPr>
      <w:r>
        <w:t xml:space="preserve">See the </w:t>
      </w:r>
      <w:hyperlink r:id="rId347" w:history="1">
        <w:r>
          <w:rPr>
            <w:rStyle w:val="Hyperlink"/>
          </w:rPr>
          <w:t>GLRNB vignette</w:t>
        </w:r>
      </w:hyperlink>
      <w:r>
        <w:t xml:space="preserve"> for details.</w:t>
      </w:r>
    </w:p>
    <w:p w14:paraId="476E9A8D" w14:textId="77777777" w:rsidR="00A0067E" w:rsidRDefault="00467CDC">
      <w:pPr>
        <w:pStyle w:val="NormalWeb"/>
        <w:divId w:val="172572304"/>
      </w:pPr>
      <w:proofErr w:type="spellStart"/>
      <w:r>
        <w:t>Visualise</w:t>
      </w:r>
      <w:proofErr w:type="spellEnd"/>
      <w:r>
        <w:t xml:space="preserve"> the outputs as previously.</w:t>
      </w:r>
    </w:p>
    <w:p w14:paraId="792BF59A" w14:textId="77777777" w:rsidR="00A0067E" w:rsidRDefault="00467CDC">
      <w:pPr>
        <w:pStyle w:val="Heading2"/>
        <w:divId w:val="266738684"/>
        <w:rPr>
          <w:rFonts w:eastAsia="Times New Roman"/>
        </w:rPr>
      </w:pPr>
      <w:r>
        <w:rPr>
          <w:rFonts w:eastAsia="Times New Roman"/>
        </w:rPr>
        <w:t>Interrupted timeseries</w:t>
      </w:r>
    </w:p>
    <w:p w14:paraId="267A01BE" w14:textId="77777777" w:rsidR="00A0067E" w:rsidRDefault="00467CDC">
      <w:pPr>
        <w:pStyle w:val="NormalWeb"/>
        <w:divId w:val="266738684"/>
      </w:pPr>
      <w:r>
        <w:t xml:space="preserve">Interrupted timeseries (also called segmented regression or intervention analysis), is often used in assessing the impact of vaccines on the incidence of disease. But it can be used for assessing impact of a wide range of interventions or introductions. For </w:t>
      </w:r>
      <w:proofErr w:type="gramStart"/>
      <w:r>
        <w:t>example</w:t>
      </w:r>
      <w:proofErr w:type="gramEnd"/>
      <w:r>
        <w:t xml:space="preserve"> changes in hospital procedures or the introduction of a new disease strain to a population. In this example we will pretend that a new strain of Campylobacter was introduced to Germany at the </w:t>
      </w:r>
      <w:proofErr w:type="gramStart"/>
      <w:r>
        <w:t>end of 2008, and</w:t>
      </w:r>
      <w:proofErr w:type="gramEnd"/>
      <w:r>
        <w:t xml:space="preserve"> see if that affects the number of cases. We will use negative binomial regression again. The regression this time will be split in to two parts, one before the intervention (or introduction of new strain here) and one after (the </w:t>
      </w:r>
      <w:proofErr w:type="gramStart"/>
      <w:r>
        <w:t>pre</w:t>
      </w:r>
      <w:proofErr w:type="gramEnd"/>
      <w:r>
        <w:t xml:space="preserve"> and post-periods). This allows us to calculate an incidence rate ratio comparing the two time periods. Explaining the equation might make this clearer (if not then just ignore!).</w:t>
      </w:r>
    </w:p>
    <w:p w14:paraId="31A1A5F9" w14:textId="77777777" w:rsidR="00A0067E" w:rsidRDefault="00467CDC">
      <w:pPr>
        <w:pStyle w:val="NormalWeb"/>
        <w:divId w:val="266738684"/>
      </w:pPr>
      <w:r>
        <w:t>The negative binomial regression can be defined as follows:</w:t>
      </w:r>
    </w:p>
    <w:p w14:paraId="21691408" w14:textId="77777777" w:rsidR="00A0067E" w:rsidRPr="0059496D" w:rsidRDefault="00467CDC">
      <w:pPr>
        <w:pStyle w:val="NormalWeb"/>
        <w:divId w:val="266738684"/>
        <w:rPr>
          <w:lang w:val="fr-CA"/>
        </w:rPr>
      </w:pPr>
      <w:r w:rsidRPr="0059496D">
        <w:rPr>
          <w:rStyle w:val="math"/>
          <w:lang w:val="fr-CA"/>
        </w:rPr>
        <w:t>\[\log(</w:t>
      </w:r>
      <w:proofErr w:type="spellStart"/>
      <w:r w:rsidRPr="0059496D">
        <w:rPr>
          <w:rStyle w:val="math"/>
          <w:lang w:val="fr-CA"/>
        </w:rPr>
        <w:t>Y_</w:t>
      </w:r>
      <w:proofErr w:type="gramStart"/>
      <w:r w:rsidRPr="0059496D">
        <w:rPr>
          <w:rStyle w:val="math"/>
          <w:lang w:val="fr-CA"/>
        </w:rPr>
        <w:t>t</w:t>
      </w:r>
      <w:proofErr w:type="spellEnd"/>
      <w:r w:rsidRPr="0059496D">
        <w:rPr>
          <w:rStyle w:val="math"/>
          <w:lang w:val="fr-CA"/>
        </w:rPr>
        <w:t>)=</w:t>
      </w:r>
      <w:proofErr w:type="gramEnd"/>
      <w:r w:rsidRPr="0059496D">
        <w:rPr>
          <w:rStyle w:val="math"/>
          <w:lang w:val="fr-CA"/>
        </w:rPr>
        <w:t xml:space="preserve"> </w:t>
      </w:r>
      <w:r>
        <w:rPr>
          <w:rStyle w:val="math"/>
        </w:rPr>
        <w:t>β</w:t>
      </w:r>
      <w:r w:rsidRPr="0059496D">
        <w:rPr>
          <w:rStyle w:val="math"/>
          <w:lang w:val="fr-CA"/>
        </w:rPr>
        <w:t xml:space="preserve">_0 + </w:t>
      </w:r>
      <w:r>
        <w:rPr>
          <w:rStyle w:val="math"/>
        </w:rPr>
        <w:t>β</w:t>
      </w:r>
      <w:r w:rsidRPr="0059496D">
        <w:rPr>
          <w:rStyle w:val="math"/>
          <w:lang w:val="fr-CA"/>
        </w:rPr>
        <w:t xml:space="preserve">_1 \times t+ </w:t>
      </w:r>
      <w:r>
        <w:rPr>
          <w:rStyle w:val="math"/>
        </w:rPr>
        <w:t>β</w:t>
      </w:r>
      <w:r w:rsidRPr="0059496D">
        <w:rPr>
          <w:rStyle w:val="math"/>
          <w:lang w:val="fr-CA"/>
        </w:rPr>
        <w:t xml:space="preserve">_2 \times </w:t>
      </w:r>
      <w:r>
        <w:rPr>
          <w:rStyle w:val="math"/>
        </w:rPr>
        <w:t>δ</w:t>
      </w:r>
      <w:r w:rsidRPr="0059496D">
        <w:rPr>
          <w:rStyle w:val="math"/>
          <w:lang w:val="fr-CA"/>
        </w:rPr>
        <w:t xml:space="preserve">(t-t_0) + </w:t>
      </w:r>
      <w:r>
        <w:rPr>
          <w:rStyle w:val="math"/>
        </w:rPr>
        <w:t>β</w:t>
      </w:r>
      <w:r w:rsidRPr="0059496D">
        <w:rPr>
          <w:rStyle w:val="math"/>
          <w:lang w:val="fr-CA"/>
        </w:rPr>
        <w:t>_3\times(t-t_0 )^+ + log(</w:t>
      </w:r>
      <w:proofErr w:type="spellStart"/>
      <w:r w:rsidRPr="0059496D">
        <w:rPr>
          <w:rStyle w:val="math"/>
          <w:lang w:val="fr-CA"/>
        </w:rPr>
        <w:t>pop_t</w:t>
      </w:r>
      <w:proofErr w:type="spellEnd"/>
      <w:r w:rsidRPr="0059496D">
        <w:rPr>
          <w:rStyle w:val="math"/>
          <w:lang w:val="fr-CA"/>
        </w:rPr>
        <w:t xml:space="preserve">) + </w:t>
      </w:r>
      <w:proofErr w:type="spellStart"/>
      <w:r w:rsidRPr="0059496D">
        <w:rPr>
          <w:rStyle w:val="math"/>
          <w:lang w:val="fr-CA"/>
        </w:rPr>
        <w:t>e_t</w:t>
      </w:r>
      <w:proofErr w:type="spellEnd"/>
      <w:r w:rsidRPr="0059496D">
        <w:rPr>
          <w:rStyle w:val="math"/>
          <w:lang w:val="fr-CA"/>
        </w:rPr>
        <w:t>\]</w:t>
      </w:r>
    </w:p>
    <w:p w14:paraId="573230D3" w14:textId="77777777" w:rsidR="00A0067E" w:rsidRDefault="00467CDC">
      <w:pPr>
        <w:pStyle w:val="NormalWeb"/>
        <w:divId w:val="266738684"/>
      </w:pPr>
      <w:r>
        <w:t xml:space="preserve">Where: </w:t>
      </w:r>
      <w:r>
        <w:rPr>
          <w:rStyle w:val="math"/>
        </w:rPr>
        <w:t>\(</w:t>
      </w:r>
      <w:proofErr w:type="spellStart"/>
      <w:r>
        <w:rPr>
          <w:rStyle w:val="math"/>
        </w:rPr>
        <w:t>Y_t</w:t>
      </w:r>
      <w:proofErr w:type="spellEnd"/>
      <w:r>
        <w:rPr>
          <w:rStyle w:val="math"/>
        </w:rPr>
        <w:t>\)</w:t>
      </w:r>
      <w:r>
        <w:t xml:space="preserve">is the number of cases observed at time </w:t>
      </w:r>
      <w:r>
        <w:rPr>
          <w:rStyle w:val="math"/>
        </w:rPr>
        <w:t>\(t\)</w:t>
      </w:r>
      <w:r>
        <w:br/>
      </w:r>
      <w:r>
        <w:rPr>
          <w:rStyle w:val="math"/>
        </w:rPr>
        <w:t>\(</w:t>
      </w:r>
      <w:proofErr w:type="spellStart"/>
      <w:r>
        <w:rPr>
          <w:rStyle w:val="math"/>
        </w:rPr>
        <w:t>pop_t</w:t>
      </w:r>
      <w:proofErr w:type="spellEnd"/>
      <w:r>
        <w:rPr>
          <w:rStyle w:val="math"/>
        </w:rPr>
        <w:t>\)</w:t>
      </w:r>
      <w:r>
        <w:t xml:space="preserve"> is the population size in 100,000s at time </w:t>
      </w:r>
      <w:r>
        <w:rPr>
          <w:rStyle w:val="math"/>
        </w:rPr>
        <w:t>\(t\)</w:t>
      </w:r>
      <w:r>
        <w:t xml:space="preserve"> (not used here)</w:t>
      </w:r>
      <w:r>
        <w:br/>
      </w:r>
      <w:r>
        <w:rPr>
          <w:rStyle w:val="math"/>
        </w:rPr>
        <w:t>\(t_0\)</w:t>
      </w:r>
      <w:r>
        <w:t xml:space="preserve"> is the last year of the of the pre-period (including transition time if any)</w:t>
      </w:r>
      <w:r>
        <w:br/>
      </w:r>
      <w:r>
        <w:rPr>
          <w:rStyle w:val="math"/>
        </w:rPr>
        <w:lastRenderedPageBreak/>
        <w:t>\(δ(x\)</w:t>
      </w:r>
      <w:r>
        <w:t xml:space="preserve"> is the indicator function (it is 0 if x≤0 and 1 if x&gt;0)</w:t>
      </w:r>
      <w:r>
        <w:br/>
      </w:r>
      <w:r>
        <w:rPr>
          <w:rStyle w:val="math"/>
        </w:rPr>
        <w:t>\((x)^+\)</w:t>
      </w:r>
      <w:r>
        <w:t xml:space="preserve"> is the cut off operator (it is x if x&gt;0 and 0 otherwise)</w:t>
      </w:r>
      <w:r>
        <w:br/>
      </w:r>
      <w:r>
        <w:rPr>
          <w:rStyle w:val="math"/>
        </w:rPr>
        <w:t>\(</w:t>
      </w:r>
      <w:proofErr w:type="spellStart"/>
      <w:r>
        <w:rPr>
          <w:rStyle w:val="math"/>
        </w:rPr>
        <w:t>e_t</w:t>
      </w:r>
      <w:proofErr w:type="spellEnd"/>
      <w:r>
        <w:rPr>
          <w:rStyle w:val="math"/>
        </w:rPr>
        <w:t>\)</w:t>
      </w:r>
      <w:r>
        <w:t xml:space="preserve"> denotes the residual Additional terms trend and season can be added as needed.</w:t>
      </w:r>
    </w:p>
    <w:p w14:paraId="3B87F827" w14:textId="77777777" w:rsidR="00A0067E" w:rsidRDefault="00467CDC">
      <w:pPr>
        <w:pStyle w:val="NormalWeb"/>
        <w:divId w:val="266738684"/>
      </w:pPr>
      <w:proofErr w:type="gramStart"/>
      <w:r>
        <w:rPr>
          <w:rStyle w:val="math"/>
        </w:rPr>
        <w:t>\(</w:t>
      </w:r>
      <w:proofErr w:type="gramEnd"/>
      <w:r>
        <w:rPr>
          <w:rStyle w:val="math"/>
        </w:rPr>
        <w:t>β_2 \times δ(t-t_0) + β_3\times(t-t_0 )^+\)</w:t>
      </w:r>
      <w:r>
        <w:t xml:space="preserve"> is the </w:t>
      </w:r>
      <w:proofErr w:type="spellStart"/>
      <w:r>
        <w:t>generalised</w:t>
      </w:r>
      <w:proofErr w:type="spellEnd"/>
      <w:r>
        <w:t xml:space="preserve"> linear part of the post-period and is zero in the pre-period. This means that the </w:t>
      </w:r>
      <w:r>
        <w:rPr>
          <w:rStyle w:val="math"/>
        </w:rPr>
        <w:t>\(β_2\)</w:t>
      </w:r>
      <w:r>
        <w:t xml:space="preserve"> and </w:t>
      </w:r>
      <w:r>
        <w:rPr>
          <w:rStyle w:val="math"/>
        </w:rPr>
        <w:t>\(β_3\)</w:t>
      </w:r>
      <w:r>
        <w:t xml:space="preserve"> estimates are the effects of the intervention.</w:t>
      </w:r>
    </w:p>
    <w:p w14:paraId="6A47C06A" w14:textId="77777777" w:rsidR="00A0067E" w:rsidRDefault="00467CDC">
      <w:pPr>
        <w:pStyle w:val="NormalWeb"/>
        <w:divId w:val="266738684"/>
      </w:pPr>
      <w:r>
        <w:t xml:space="preserve">We need to re-calculate the </w:t>
      </w:r>
      <w:proofErr w:type="spellStart"/>
      <w:r>
        <w:t>fourier</w:t>
      </w:r>
      <w:proofErr w:type="spellEnd"/>
      <w:r>
        <w:t xml:space="preserve"> terms without forecasting here, as we will use all the data available to us (</w:t>
      </w:r>
      <w:proofErr w:type="gramStart"/>
      <w:r>
        <w:t>i.e.</w:t>
      </w:r>
      <w:proofErr w:type="gramEnd"/>
      <w:r>
        <w:t xml:space="preserve"> retrospectively). </w:t>
      </w:r>
      <w:proofErr w:type="gramStart"/>
      <w:r>
        <w:t>Additionally</w:t>
      </w:r>
      <w:proofErr w:type="gramEnd"/>
      <w:r>
        <w:t xml:space="preserve"> we need to calculate the extra terms needed for the regression.</w:t>
      </w:r>
    </w:p>
    <w:p w14:paraId="5DAD90F3" w14:textId="77777777" w:rsidR="00A0067E" w:rsidRDefault="00467CDC">
      <w:pPr>
        <w:pStyle w:val="NormalWeb"/>
        <w:divId w:val="266738684"/>
      </w:pPr>
      <w:r>
        <w:t xml:space="preserve">We then use these terms to fit a negative binomial </w:t>
      </w:r>
      <w:proofErr w:type="gramStart"/>
      <w:r>
        <w:t>regression, and</w:t>
      </w:r>
      <w:proofErr w:type="gramEnd"/>
      <w:r>
        <w:t xml:space="preserve"> produce a table with percentage change. What this example shows is that there was no significant change.</w:t>
      </w:r>
    </w:p>
    <w:p w14:paraId="669EB070" w14:textId="77777777" w:rsidR="00A0067E" w:rsidRDefault="00467CDC">
      <w:pPr>
        <w:pStyle w:val="NormalWeb"/>
        <w:divId w:val="266738684"/>
      </w:pPr>
      <w:r>
        <w:rPr>
          <w:rStyle w:val="Emphasis"/>
          <w:b/>
          <w:bCs/>
          <w:color w:val="FFA500"/>
        </w:rPr>
        <w:t>CAUTION:</w:t>
      </w:r>
      <w:r>
        <w:rPr>
          <w:color w:val="FFA500"/>
        </w:rPr>
        <w:t xml:space="preserve"> Note the use of </w:t>
      </w:r>
      <w:proofErr w:type="spellStart"/>
      <w:r>
        <w:rPr>
          <w:rStyle w:val="HTMLCode"/>
          <w:color w:val="FFA500"/>
        </w:rPr>
        <w:t>simulate_pi</w:t>
      </w:r>
      <w:proofErr w:type="spellEnd"/>
      <w:r>
        <w:rPr>
          <w:rStyle w:val="HTMLCode"/>
          <w:color w:val="FFA500"/>
        </w:rPr>
        <w:t xml:space="preserve"> = FALSE</w:t>
      </w:r>
      <w:r>
        <w:rPr>
          <w:color w:val="FFA500"/>
        </w:rPr>
        <w:t xml:space="preserve"> within the </w:t>
      </w:r>
      <w:proofErr w:type="gramStart"/>
      <w:r>
        <w:rPr>
          <w:rStyle w:val="HTMLCode"/>
          <w:color w:val="FFA500"/>
        </w:rPr>
        <w:t>predict(</w:t>
      </w:r>
      <w:proofErr w:type="gramEnd"/>
      <w:r>
        <w:rPr>
          <w:rStyle w:val="HTMLCode"/>
          <w:color w:val="FFA500"/>
        </w:rPr>
        <w:t>)</w:t>
      </w:r>
      <w:r>
        <w:rPr>
          <w:color w:val="FFA500"/>
        </w:rPr>
        <w:t xml:space="preserve"> argument. This is because the default </w:t>
      </w:r>
      <w:proofErr w:type="spellStart"/>
      <w:r>
        <w:rPr>
          <w:color w:val="FFA500"/>
        </w:rPr>
        <w:t>behaviour</w:t>
      </w:r>
      <w:proofErr w:type="spellEnd"/>
      <w:r>
        <w:rPr>
          <w:color w:val="FFA500"/>
        </w:rPr>
        <w:t xml:space="preserve"> of </w:t>
      </w:r>
      <w:r>
        <w:rPr>
          <w:rStyle w:val="Strong"/>
          <w:color w:val="FFA500"/>
        </w:rPr>
        <w:t>trending</w:t>
      </w:r>
      <w:r>
        <w:rPr>
          <w:color w:val="FFA500"/>
        </w:rPr>
        <w:t xml:space="preserve"> is to use the </w:t>
      </w:r>
      <w:proofErr w:type="spellStart"/>
      <w:r>
        <w:rPr>
          <w:rStyle w:val="Strong"/>
          <w:color w:val="FFA500"/>
        </w:rPr>
        <w:t>ciTools</w:t>
      </w:r>
      <w:proofErr w:type="spellEnd"/>
      <w:r>
        <w:rPr>
          <w:color w:val="FFA500"/>
        </w:rPr>
        <w:t xml:space="preserve"> package to estimate a prediction interval. This does not work if there are </w:t>
      </w:r>
      <w:r>
        <w:rPr>
          <w:rStyle w:val="HTMLCode"/>
          <w:color w:val="FFA500"/>
        </w:rPr>
        <w:t>NA</w:t>
      </w:r>
      <w:r>
        <w:rPr>
          <w:color w:val="FFA500"/>
        </w:rPr>
        <w:t xml:space="preserve"> counts, </w:t>
      </w:r>
      <w:proofErr w:type="gramStart"/>
      <w:r>
        <w:rPr>
          <w:color w:val="FFA500"/>
        </w:rPr>
        <w:t>and also</w:t>
      </w:r>
      <w:proofErr w:type="gramEnd"/>
      <w:r>
        <w:rPr>
          <w:color w:val="FFA500"/>
        </w:rPr>
        <w:t xml:space="preserve"> produces more granular intervals. </w:t>
      </w:r>
      <w:proofErr w:type="gramStart"/>
      <w:r>
        <w:rPr>
          <w:color w:val="FFA500"/>
        </w:rPr>
        <w:t xml:space="preserve">See </w:t>
      </w:r>
      <w:r>
        <w:rPr>
          <w:rStyle w:val="HTMLCode"/>
          <w:color w:val="FFA500"/>
        </w:rPr>
        <w:t>?</w:t>
      </w:r>
      <w:proofErr w:type="gramEnd"/>
      <w:r>
        <w:rPr>
          <w:rStyle w:val="HTMLCode"/>
          <w:color w:val="FFA500"/>
        </w:rPr>
        <w:t>trending::</w:t>
      </w:r>
      <w:proofErr w:type="spellStart"/>
      <w:r>
        <w:rPr>
          <w:rStyle w:val="HTMLCode"/>
          <w:color w:val="FFA500"/>
        </w:rPr>
        <w:t>predict.trending_model_fit</w:t>
      </w:r>
      <w:proofErr w:type="spellEnd"/>
      <w:r>
        <w:rPr>
          <w:color w:val="FFA500"/>
        </w:rPr>
        <w:t xml:space="preserve"> for details. </w:t>
      </w:r>
    </w:p>
    <w:p w14:paraId="70E3A3AF" w14:textId="77777777" w:rsidR="00A0067E" w:rsidRDefault="00467CDC">
      <w:pPr>
        <w:pStyle w:val="NormalWeb"/>
        <w:divId w:val="266738684"/>
      </w:pPr>
      <w:r>
        <w:t xml:space="preserve">As previously we can </w:t>
      </w:r>
      <w:proofErr w:type="spellStart"/>
      <w:r>
        <w:t>visualise</w:t>
      </w:r>
      <w:proofErr w:type="spellEnd"/>
      <w:r>
        <w:t xml:space="preserve"> the outputs of the regression.</w:t>
      </w:r>
    </w:p>
    <w:p w14:paraId="680B5919" w14:textId="77777777" w:rsidR="00A0067E" w:rsidRDefault="00467CDC">
      <w:pPr>
        <w:pStyle w:val="Heading2"/>
        <w:divId w:val="376395104"/>
        <w:rPr>
          <w:rFonts w:eastAsia="Times New Roman"/>
        </w:rPr>
      </w:pPr>
      <w:r>
        <w:rPr>
          <w:rFonts w:eastAsia="Times New Roman"/>
        </w:rPr>
        <w:t>Resources</w:t>
      </w:r>
    </w:p>
    <w:p w14:paraId="1665FCE9" w14:textId="77777777" w:rsidR="00A0067E" w:rsidRDefault="00CF0925">
      <w:pPr>
        <w:pStyle w:val="NormalWeb"/>
        <w:divId w:val="376395104"/>
      </w:pPr>
      <w:hyperlink r:id="rId348" w:history="1">
        <w:r w:rsidR="00467CDC">
          <w:rPr>
            <w:rStyle w:val="Hyperlink"/>
          </w:rPr>
          <w:t>forecasting: principles and practice textbook</w:t>
        </w:r>
      </w:hyperlink>
      <w:r w:rsidR="00467CDC">
        <w:br/>
      </w:r>
      <w:hyperlink r:id="rId349" w:history="1">
        <w:r w:rsidR="00467CDC">
          <w:rPr>
            <w:rStyle w:val="Hyperlink"/>
          </w:rPr>
          <w:t>EPIET timeseries analysis case studies</w:t>
        </w:r>
      </w:hyperlink>
      <w:r w:rsidR="00467CDC">
        <w:br/>
      </w:r>
      <w:hyperlink r:id="rId350" w:history="1">
        <w:r w:rsidR="00467CDC">
          <w:rPr>
            <w:rStyle w:val="Hyperlink"/>
          </w:rPr>
          <w:t>Penn State course</w:t>
        </w:r>
      </w:hyperlink>
      <w:r w:rsidR="00467CDC">
        <w:t xml:space="preserve"> </w:t>
      </w:r>
      <w:hyperlink r:id="rId351" w:history="1">
        <w:r w:rsidR="00467CDC">
          <w:rPr>
            <w:rStyle w:val="Hyperlink"/>
          </w:rPr>
          <w:t>Surveillance package manuscript</w:t>
        </w:r>
      </w:hyperlink>
    </w:p>
    <w:p w14:paraId="61A42E8A" w14:textId="77777777" w:rsidR="00A0067E" w:rsidRDefault="00467CDC">
      <w:pPr>
        <w:pStyle w:val="Heading1"/>
        <w:divId w:val="106000472"/>
        <w:rPr>
          <w:rFonts w:eastAsia="Times New Roman"/>
        </w:rPr>
      </w:pPr>
      <w:r>
        <w:rPr>
          <w:rFonts w:eastAsia="Times New Roman"/>
        </w:rPr>
        <w:t>Epidemic modeling</w:t>
      </w:r>
    </w:p>
    <w:p w14:paraId="729A514D" w14:textId="77777777" w:rsidR="00A0067E" w:rsidRDefault="00467CDC">
      <w:pPr>
        <w:pStyle w:val="Heading2"/>
        <w:divId w:val="770247088"/>
        <w:rPr>
          <w:rFonts w:eastAsia="Times New Roman"/>
        </w:rPr>
      </w:pPr>
      <w:r>
        <w:rPr>
          <w:rFonts w:eastAsia="Times New Roman"/>
        </w:rPr>
        <w:t>Overview</w:t>
      </w:r>
    </w:p>
    <w:p w14:paraId="252DE9C4" w14:textId="77777777" w:rsidR="00A0067E" w:rsidRDefault="00467CDC">
      <w:pPr>
        <w:pStyle w:val="NormalWeb"/>
        <w:divId w:val="770247088"/>
      </w:pPr>
      <w:r>
        <w:t xml:space="preserve">There exists a growing body of tools for epidemic modelling that lets us conduct </w:t>
      </w:r>
      <w:proofErr w:type="gramStart"/>
      <w:r>
        <w:t>fairly complex</w:t>
      </w:r>
      <w:proofErr w:type="gramEnd"/>
      <w:r>
        <w:t xml:space="preserve"> analyses with minimal effort. This section will provide an overview on how to use these tools to:</w:t>
      </w:r>
    </w:p>
    <w:p w14:paraId="6D6DC22B" w14:textId="77777777" w:rsidR="00A0067E" w:rsidRDefault="00467CDC">
      <w:pPr>
        <w:numPr>
          <w:ilvl w:val="0"/>
          <w:numId w:val="182"/>
        </w:numPr>
        <w:spacing w:before="100" w:beforeAutospacing="1" w:after="100" w:afterAutospacing="1"/>
        <w:divId w:val="770247088"/>
        <w:rPr>
          <w:rFonts w:eastAsia="Times New Roman"/>
        </w:rPr>
      </w:pPr>
      <w:r>
        <w:rPr>
          <w:rFonts w:eastAsia="Times New Roman"/>
        </w:rPr>
        <w:t>estimate the effective reproduction number R</w:t>
      </w:r>
      <w:r>
        <w:rPr>
          <w:rFonts w:eastAsia="Times New Roman"/>
          <w:vertAlign w:val="subscript"/>
        </w:rPr>
        <w:t>t</w:t>
      </w:r>
      <w:r>
        <w:rPr>
          <w:rFonts w:eastAsia="Times New Roman"/>
        </w:rPr>
        <w:t xml:space="preserve"> and related statistics such as the doubling time</w:t>
      </w:r>
    </w:p>
    <w:p w14:paraId="26BECDC7" w14:textId="77777777" w:rsidR="00A0067E" w:rsidRDefault="00467CDC">
      <w:pPr>
        <w:numPr>
          <w:ilvl w:val="0"/>
          <w:numId w:val="182"/>
        </w:numPr>
        <w:spacing w:before="100" w:beforeAutospacing="1" w:after="100" w:afterAutospacing="1"/>
        <w:divId w:val="770247088"/>
        <w:rPr>
          <w:rFonts w:eastAsia="Times New Roman"/>
        </w:rPr>
      </w:pPr>
      <w:r>
        <w:rPr>
          <w:rFonts w:eastAsia="Times New Roman"/>
        </w:rPr>
        <w:t>produce short-term projections of future incidence</w:t>
      </w:r>
    </w:p>
    <w:p w14:paraId="00E92356" w14:textId="77777777" w:rsidR="00A0067E" w:rsidRDefault="00467CDC">
      <w:pPr>
        <w:pStyle w:val="NormalWeb"/>
        <w:divId w:val="770247088"/>
      </w:pPr>
      <w:r>
        <w:t xml:space="preserve">It is </w:t>
      </w:r>
      <w:r>
        <w:rPr>
          <w:rStyle w:val="Emphasis"/>
        </w:rPr>
        <w:t>not</w:t>
      </w:r>
      <w:r>
        <w:t xml:space="preserve"> intended as an overview of the methodologies and statistical methods underlying these tools, so please refer to the Resources tab for links to some papers covering this. Make sure you </w:t>
      </w:r>
      <w:proofErr w:type="gramStart"/>
      <w:r>
        <w:t>have an understanding of</w:t>
      </w:r>
      <w:proofErr w:type="gramEnd"/>
      <w:r>
        <w:t xml:space="preserve"> the methods before using these tools; this will ensure you can accurately interpret their results.</w:t>
      </w:r>
    </w:p>
    <w:p w14:paraId="0AFD5E21" w14:textId="77777777" w:rsidR="00A0067E" w:rsidRDefault="00467CDC">
      <w:pPr>
        <w:pStyle w:val="NormalWeb"/>
        <w:divId w:val="770247088"/>
      </w:pPr>
      <w:r>
        <w:lastRenderedPageBreak/>
        <w:t xml:space="preserve">Below is an example of one of the outputs </w:t>
      </w:r>
      <w:proofErr w:type="gramStart"/>
      <w:r>
        <w:t>we’ll</w:t>
      </w:r>
      <w:proofErr w:type="gramEnd"/>
      <w:r>
        <w:t xml:space="preserve"> be producing in this section.</w:t>
      </w:r>
    </w:p>
    <w:p w14:paraId="3510E132" w14:textId="77777777" w:rsidR="00A0067E" w:rsidRDefault="00467CDC">
      <w:pPr>
        <w:pStyle w:val="Heading2"/>
        <w:divId w:val="951476209"/>
        <w:rPr>
          <w:rFonts w:eastAsia="Times New Roman"/>
        </w:rPr>
      </w:pPr>
      <w:r>
        <w:rPr>
          <w:rFonts w:eastAsia="Times New Roman"/>
        </w:rPr>
        <w:t>Preparation</w:t>
      </w:r>
    </w:p>
    <w:p w14:paraId="639C0BE6" w14:textId="77777777" w:rsidR="00A0067E" w:rsidRDefault="00467CDC">
      <w:pPr>
        <w:pStyle w:val="NormalWeb"/>
        <w:divId w:val="951476209"/>
      </w:pPr>
      <w:r>
        <w:t>We will use two different methods and packages for R</w:t>
      </w:r>
      <w:r>
        <w:rPr>
          <w:vertAlign w:val="subscript"/>
        </w:rPr>
        <w:t>t</w:t>
      </w:r>
      <w:r>
        <w:t xml:space="preserve"> estimation, namely </w:t>
      </w:r>
      <w:proofErr w:type="spellStart"/>
      <w:r>
        <w:rPr>
          <w:rStyle w:val="Strong"/>
        </w:rPr>
        <w:t>EpiNow</w:t>
      </w:r>
      <w:proofErr w:type="spellEnd"/>
      <w:r>
        <w:t xml:space="preserve"> and </w:t>
      </w:r>
      <w:proofErr w:type="spellStart"/>
      <w:r>
        <w:rPr>
          <w:rStyle w:val="Strong"/>
        </w:rPr>
        <w:t>EpiEstim</w:t>
      </w:r>
      <w:proofErr w:type="spellEnd"/>
      <w:r>
        <w:t xml:space="preserve">, as well as the </w:t>
      </w:r>
      <w:r>
        <w:rPr>
          <w:rStyle w:val="Strong"/>
        </w:rPr>
        <w:t>projections</w:t>
      </w:r>
      <w:r>
        <w:t xml:space="preserve"> package for forecasting case incidence.</w:t>
      </w:r>
    </w:p>
    <w:p w14:paraId="748158BF" w14:textId="77777777" w:rsidR="00A0067E" w:rsidRDefault="00467CDC">
      <w:pPr>
        <w:pStyle w:val="NormalWeb"/>
        <w:divId w:val="951476209"/>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213685FC" w14:textId="77777777" w:rsidR="00A0067E" w:rsidRDefault="00467CDC">
      <w:pPr>
        <w:pStyle w:val="NormalWeb"/>
        <w:divId w:val="951476209"/>
      </w:pPr>
      <w:r>
        <w:t xml:space="preserve">We will use the cleaned case </w:t>
      </w:r>
      <w:proofErr w:type="spellStart"/>
      <w:r>
        <w:t>linelist</w:t>
      </w:r>
      <w:proofErr w:type="spellEnd"/>
      <w:r>
        <w:t xml:space="preserve"> for all analyses in this section. If you want to follow along, </w:t>
      </w:r>
      <w:hyperlink r:id="rId352"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See the </w:t>
      </w:r>
      <w:hyperlink w:anchor="download-handbook-and-data" w:history="1">
        <w:r>
          <w:rPr>
            <w:rStyle w:val="Hyperlink"/>
          </w:rPr>
          <w:t>Download handbook and data</w:t>
        </w:r>
      </w:hyperlink>
      <w:r>
        <w:t xml:space="preserve"> page to download all example data used in this handbook.</w:t>
      </w:r>
    </w:p>
    <w:p w14:paraId="43BECBEB" w14:textId="77777777" w:rsidR="00A0067E" w:rsidRDefault="00467CDC">
      <w:pPr>
        <w:pStyle w:val="Heading2"/>
        <w:divId w:val="1654946366"/>
        <w:rPr>
          <w:rFonts w:eastAsia="Times New Roman"/>
        </w:rPr>
      </w:pPr>
      <w:r>
        <w:rPr>
          <w:rFonts w:eastAsia="Times New Roman"/>
        </w:rPr>
        <w:t>Estimating R</w:t>
      </w:r>
      <w:r>
        <w:rPr>
          <w:rFonts w:eastAsia="Times New Roman"/>
          <w:vertAlign w:val="subscript"/>
        </w:rPr>
        <w:t>t</w:t>
      </w:r>
    </w:p>
    <w:p w14:paraId="09A1D921" w14:textId="77777777" w:rsidR="00A0067E" w:rsidRDefault="00467CDC">
      <w:pPr>
        <w:pStyle w:val="Heading3"/>
        <w:divId w:val="341859439"/>
        <w:rPr>
          <w:rFonts w:eastAsia="Times New Roman"/>
        </w:rPr>
      </w:pPr>
      <w:r>
        <w:rPr>
          <w:rFonts w:eastAsia="Times New Roman"/>
        </w:rPr>
        <w:t>EpiNow2 vs. </w:t>
      </w:r>
      <w:proofErr w:type="spellStart"/>
      <w:r>
        <w:rPr>
          <w:rFonts w:eastAsia="Times New Roman"/>
        </w:rPr>
        <w:t>EpiEstim</w:t>
      </w:r>
      <w:proofErr w:type="spellEnd"/>
    </w:p>
    <w:p w14:paraId="211389E7" w14:textId="77777777" w:rsidR="00A0067E" w:rsidRDefault="00467CDC">
      <w:pPr>
        <w:pStyle w:val="NormalWeb"/>
        <w:divId w:val="341859439"/>
      </w:pPr>
      <w:r>
        <w:t>The reproduction number R is a measure of the transmissibility of a disease and is defined as the expected number of secondary cases per infected case. In a fully susceptible population, this value represents the basic reproduction number R</w:t>
      </w:r>
      <w:r>
        <w:rPr>
          <w:vertAlign w:val="subscript"/>
        </w:rPr>
        <w:t>0</w:t>
      </w:r>
      <w:r>
        <w:t xml:space="preserve">. However, as the number of susceptible individuals in a population changes over the course of an outbreak or pandemic, and as various response measures are implemented, the </w:t>
      </w:r>
      <w:proofErr w:type="gramStart"/>
      <w:r>
        <w:t>most commonly used</w:t>
      </w:r>
      <w:proofErr w:type="gramEnd"/>
      <w:r>
        <w:t xml:space="preserve"> measure of transmissibility is the effective reproduction number R</w:t>
      </w:r>
      <w:r>
        <w:rPr>
          <w:vertAlign w:val="subscript"/>
        </w:rPr>
        <w:t>t</w:t>
      </w:r>
      <w:r>
        <w:t xml:space="preserve">; this is defined as the expected number of secondary cases per infected case at a given time </w:t>
      </w:r>
      <w:r>
        <w:rPr>
          <w:rStyle w:val="Emphasis"/>
        </w:rPr>
        <w:t>t</w:t>
      </w:r>
      <w:r>
        <w:t>.</w:t>
      </w:r>
    </w:p>
    <w:p w14:paraId="059E1E44" w14:textId="77777777" w:rsidR="00A0067E" w:rsidRDefault="00467CDC">
      <w:pPr>
        <w:pStyle w:val="NormalWeb"/>
        <w:divId w:val="341859439"/>
      </w:pPr>
      <w:r>
        <w:t xml:space="preserve">The </w:t>
      </w:r>
      <w:r>
        <w:rPr>
          <w:rStyle w:val="Strong"/>
        </w:rPr>
        <w:t>EpiNow2</w:t>
      </w:r>
      <w:r>
        <w:t xml:space="preserve"> package provides the most sophisticated framework for estimating R</w:t>
      </w:r>
      <w:r>
        <w:rPr>
          <w:vertAlign w:val="subscript"/>
        </w:rPr>
        <w:t>t</w:t>
      </w:r>
      <w:r>
        <w:t xml:space="preserve">. It has two key advantages over the other commonly used package, </w:t>
      </w:r>
      <w:proofErr w:type="spellStart"/>
      <w:r>
        <w:rPr>
          <w:rStyle w:val="Strong"/>
        </w:rPr>
        <w:t>EpiEstim</w:t>
      </w:r>
      <w:proofErr w:type="spellEnd"/>
      <w:r>
        <w:t>:</w:t>
      </w:r>
    </w:p>
    <w:p w14:paraId="1DFBC4C9" w14:textId="77777777" w:rsidR="00A0067E" w:rsidRDefault="00467CDC">
      <w:pPr>
        <w:numPr>
          <w:ilvl w:val="0"/>
          <w:numId w:val="183"/>
        </w:numPr>
        <w:spacing w:before="100" w:beforeAutospacing="1" w:after="100" w:afterAutospacing="1"/>
        <w:divId w:val="341859439"/>
        <w:rPr>
          <w:rFonts w:eastAsia="Times New Roman"/>
        </w:rPr>
      </w:pPr>
      <w:r>
        <w:rPr>
          <w:rFonts w:eastAsia="Times New Roman"/>
        </w:rPr>
        <w:t>It accounts for delays in reporting and can therefore estimate R</w:t>
      </w:r>
      <w:r>
        <w:rPr>
          <w:rFonts w:eastAsia="Times New Roman"/>
          <w:vertAlign w:val="subscript"/>
        </w:rPr>
        <w:t>t</w:t>
      </w:r>
      <w:r>
        <w:rPr>
          <w:rFonts w:eastAsia="Times New Roman"/>
        </w:rPr>
        <w:t xml:space="preserve"> even when recent data is incomplete.</w:t>
      </w:r>
    </w:p>
    <w:p w14:paraId="5EB921B1" w14:textId="77777777" w:rsidR="00A0067E" w:rsidRDefault="00467CDC">
      <w:pPr>
        <w:numPr>
          <w:ilvl w:val="0"/>
          <w:numId w:val="183"/>
        </w:numPr>
        <w:spacing w:before="100" w:beforeAutospacing="1" w:after="100" w:afterAutospacing="1"/>
        <w:divId w:val="341859439"/>
        <w:rPr>
          <w:rFonts w:eastAsia="Times New Roman"/>
        </w:rPr>
      </w:pPr>
      <w:r>
        <w:rPr>
          <w:rFonts w:eastAsia="Times New Roman"/>
        </w:rPr>
        <w:t>It estimates R</w:t>
      </w:r>
      <w:r>
        <w:rPr>
          <w:rFonts w:eastAsia="Times New Roman"/>
          <w:vertAlign w:val="subscript"/>
        </w:rPr>
        <w:t>t</w:t>
      </w:r>
      <w:r>
        <w:rPr>
          <w:rFonts w:eastAsia="Times New Roman"/>
        </w:rPr>
        <w:t xml:space="preserve"> on </w:t>
      </w:r>
      <w:r>
        <w:rPr>
          <w:rStyle w:val="Emphasis"/>
          <w:rFonts w:eastAsia="Times New Roman"/>
        </w:rPr>
        <w:t>dates of infection</w:t>
      </w:r>
      <w:r>
        <w:rPr>
          <w:rFonts w:eastAsia="Times New Roman"/>
        </w:rPr>
        <w:t xml:space="preserve"> rather than the dates of onset of reporting, which means that the effect of an intervention will be immediately reflected in a change in R</w:t>
      </w:r>
      <w:r>
        <w:rPr>
          <w:rFonts w:eastAsia="Times New Roman"/>
          <w:vertAlign w:val="subscript"/>
        </w:rPr>
        <w:t>t</w:t>
      </w:r>
      <w:r>
        <w:rPr>
          <w:rFonts w:eastAsia="Times New Roman"/>
        </w:rPr>
        <w:t>, rather than with a delay.</w:t>
      </w:r>
    </w:p>
    <w:p w14:paraId="7F4E78DC" w14:textId="77777777" w:rsidR="00A0067E" w:rsidRDefault="00467CDC">
      <w:pPr>
        <w:pStyle w:val="NormalWeb"/>
        <w:divId w:val="341859439"/>
      </w:pPr>
      <w:r>
        <w:t>However, it also has two key disadvantages:</w:t>
      </w:r>
    </w:p>
    <w:p w14:paraId="007F8FE7" w14:textId="77777777" w:rsidR="00A0067E" w:rsidRDefault="00467CDC">
      <w:pPr>
        <w:numPr>
          <w:ilvl w:val="0"/>
          <w:numId w:val="184"/>
        </w:numPr>
        <w:spacing w:before="100" w:beforeAutospacing="1" w:after="100" w:afterAutospacing="1"/>
        <w:divId w:val="341859439"/>
        <w:rPr>
          <w:rFonts w:eastAsia="Times New Roman"/>
        </w:rPr>
      </w:pPr>
      <w:r>
        <w:rPr>
          <w:rFonts w:eastAsia="Times New Roman"/>
        </w:rPr>
        <w:t>It requires knowledge of the generation time distribution (</w:t>
      </w:r>
      <w:proofErr w:type="gramStart"/>
      <w:r>
        <w:rPr>
          <w:rFonts w:eastAsia="Times New Roman"/>
        </w:rPr>
        <w:t>i.e.</w:t>
      </w:r>
      <w:proofErr w:type="gramEnd"/>
      <w:r>
        <w:rPr>
          <w:rFonts w:eastAsia="Times New Roman"/>
        </w:rPr>
        <w:t xml:space="preserve"> distribution of delays between infection of a primary and secondary cases), incubation period distribution (i.e. distribution of delays between infection and symptom onset) and any further delay distribution relevant to your data (e.g. if you have dates of reporting, you require the distribution of delays from symptom onset to reporting). While this will allow more </w:t>
      </w:r>
      <w:r>
        <w:rPr>
          <w:rFonts w:eastAsia="Times New Roman"/>
        </w:rPr>
        <w:lastRenderedPageBreak/>
        <w:t>accurate estimation of R</w:t>
      </w:r>
      <w:r>
        <w:rPr>
          <w:rFonts w:eastAsia="Times New Roman"/>
          <w:vertAlign w:val="subscript"/>
        </w:rPr>
        <w:t>t</w:t>
      </w:r>
      <w:r>
        <w:rPr>
          <w:rFonts w:eastAsia="Times New Roman"/>
        </w:rPr>
        <w:t xml:space="preserve">, </w:t>
      </w:r>
      <w:proofErr w:type="spellStart"/>
      <w:r>
        <w:rPr>
          <w:rStyle w:val="Strong"/>
          <w:rFonts w:eastAsia="Times New Roman"/>
        </w:rPr>
        <w:t>EpiEstim</w:t>
      </w:r>
      <w:proofErr w:type="spellEnd"/>
      <w:r>
        <w:rPr>
          <w:rFonts w:eastAsia="Times New Roman"/>
        </w:rPr>
        <w:t xml:space="preserve"> only requires the serial interval distribution (</w:t>
      </w:r>
      <w:proofErr w:type="gramStart"/>
      <w:r>
        <w:rPr>
          <w:rFonts w:eastAsia="Times New Roman"/>
        </w:rPr>
        <w:t>i.e.</w:t>
      </w:r>
      <w:proofErr w:type="gramEnd"/>
      <w:r>
        <w:rPr>
          <w:rFonts w:eastAsia="Times New Roman"/>
        </w:rPr>
        <w:t> the distribution of delays between symptom onset of a primary and a secondary case), which may be the only distribution available to you.</w:t>
      </w:r>
    </w:p>
    <w:p w14:paraId="38C04DB0" w14:textId="77777777" w:rsidR="00A0067E" w:rsidRDefault="00467CDC">
      <w:pPr>
        <w:numPr>
          <w:ilvl w:val="0"/>
          <w:numId w:val="184"/>
        </w:numPr>
        <w:spacing w:before="100" w:beforeAutospacing="1" w:after="100" w:afterAutospacing="1"/>
        <w:divId w:val="341859439"/>
        <w:rPr>
          <w:rFonts w:eastAsia="Times New Roman"/>
        </w:rPr>
      </w:pPr>
      <w:r>
        <w:rPr>
          <w:rStyle w:val="Strong"/>
          <w:rFonts w:eastAsia="Times New Roman"/>
        </w:rPr>
        <w:t>EpiNow2</w:t>
      </w:r>
      <w:r>
        <w:rPr>
          <w:rFonts w:eastAsia="Times New Roman"/>
        </w:rPr>
        <w:t xml:space="preserve"> is significantly slower than </w:t>
      </w:r>
      <w:proofErr w:type="spellStart"/>
      <w:r>
        <w:rPr>
          <w:rStyle w:val="Strong"/>
          <w:rFonts w:eastAsia="Times New Roman"/>
        </w:rPr>
        <w:t>EpiEstim</w:t>
      </w:r>
      <w:proofErr w:type="spellEnd"/>
      <w:r>
        <w:rPr>
          <w:rFonts w:eastAsia="Times New Roman"/>
        </w:rPr>
        <w:t>, anecdotally by a factor of about 100-1000! For example, estimating R</w:t>
      </w:r>
      <w:r>
        <w:rPr>
          <w:rFonts w:eastAsia="Times New Roman"/>
          <w:vertAlign w:val="subscript"/>
        </w:rPr>
        <w:t>t</w:t>
      </w:r>
      <w:r>
        <w:rPr>
          <w:rFonts w:eastAsia="Times New Roman"/>
        </w:rPr>
        <w:t xml:space="preserve"> for the sample outbreak considered in this section takes about four hours (this was run for a large number of iterations to ensure high accuracy and could probably be reduced if necessary, however the points </w:t>
      </w:r>
      <w:proofErr w:type="gramStart"/>
      <w:r>
        <w:rPr>
          <w:rFonts w:eastAsia="Times New Roman"/>
        </w:rPr>
        <w:t>stands</w:t>
      </w:r>
      <w:proofErr w:type="gramEnd"/>
      <w:r>
        <w:rPr>
          <w:rFonts w:eastAsia="Times New Roman"/>
        </w:rPr>
        <w:t xml:space="preserve"> that the algorithm is slow in general). This may be unfeasible if you are regularly updating your R</w:t>
      </w:r>
      <w:r>
        <w:rPr>
          <w:rFonts w:eastAsia="Times New Roman"/>
          <w:vertAlign w:val="subscript"/>
        </w:rPr>
        <w:t>t</w:t>
      </w:r>
      <w:r>
        <w:rPr>
          <w:rFonts w:eastAsia="Times New Roman"/>
        </w:rPr>
        <w:t xml:space="preserve"> estimates.</w:t>
      </w:r>
    </w:p>
    <w:p w14:paraId="44711854" w14:textId="77777777" w:rsidR="00A0067E" w:rsidRDefault="00467CDC">
      <w:pPr>
        <w:pStyle w:val="NormalWeb"/>
        <w:divId w:val="341859439"/>
      </w:pPr>
      <w:r>
        <w:t xml:space="preserve">Which package you choose to use will therefore depend on the data, </w:t>
      </w:r>
      <w:proofErr w:type="gramStart"/>
      <w:r>
        <w:t>time</w:t>
      </w:r>
      <w:proofErr w:type="gramEnd"/>
      <w:r>
        <w:t xml:space="preserve"> and computational resources available to you.</w:t>
      </w:r>
    </w:p>
    <w:p w14:paraId="41BF2715" w14:textId="77777777" w:rsidR="00A0067E" w:rsidRDefault="00467CDC">
      <w:pPr>
        <w:pStyle w:val="Heading3"/>
        <w:divId w:val="708528522"/>
        <w:rPr>
          <w:rFonts w:eastAsia="Times New Roman"/>
        </w:rPr>
      </w:pPr>
      <w:r>
        <w:rPr>
          <w:rFonts w:eastAsia="Times New Roman"/>
        </w:rPr>
        <w:t>EpiNow2</w:t>
      </w:r>
    </w:p>
    <w:p w14:paraId="5D4B1EED" w14:textId="77777777" w:rsidR="00A0067E" w:rsidRDefault="00467CDC">
      <w:pPr>
        <w:pStyle w:val="Heading4"/>
        <w:divId w:val="825585071"/>
        <w:rPr>
          <w:rFonts w:eastAsia="Times New Roman"/>
        </w:rPr>
      </w:pPr>
      <w:r>
        <w:rPr>
          <w:rFonts w:eastAsia="Times New Roman"/>
        </w:rPr>
        <w:t>Estimating delay distributions</w:t>
      </w:r>
    </w:p>
    <w:p w14:paraId="25EE632F" w14:textId="77777777" w:rsidR="00A0067E" w:rsidRDefault="00467CDC">
      <w:pPr>
        <w:pStyle w:val="NormalWeb"/>
        <w:divId w:val="825585071"/>
      </w:pPr>
      <w:r>
        <w:t xml:space="preserve">The delay distributions required to run </w:t>
      </w:r>
      <w:r>
        <w:rPr>
          <w:rStyle w:val="Strong"/>
        </w:rPr>
        <w:t>EpiNow2</w:t>
      </w:r>
      <w:r>
        <w:t xml:space="preserve"> depend on the data you have. Essentially, you need to be able to describe the delay from the date of infection to the date of the event you want to use to estimate R</w:t>
      </w:r>
      <w:r>
        <w:rPr>
          <w:vertAlign w:val="subscript"/>
        </w:rPr>
        <w:t>t</w:t>
      </w:r>
      <w:r>
        <w:t xml:space="preserve">. If you are using dates of onset, this would simply be the incubation period distribution. If you are using dates of reporting, you require the delay from infection to reporting. As this distribution is unlikely to be known directly, </w:t>
      </w:r>
      <w:r>
        <w:rPr>
          <w:rStyle w:val="Strong"/>
        </w:rPr>
        <w:t>EpiNow2</w:t>
      </w:r>
      <w:r>
        <w:t xml:space="preserve"> lets you chain multiple delay distributions together; in this case, the delay from infection to symptom onset (</w:t>
      </w:r>
      <w:proofErr w:type="gramStart"/>
      <w:r>
        <w:t>e.g.</w:t>
      </w:r>
      <w:proofErr w:type="gramEnd"/>
      <w:r>
        <w:t> the incubation period, which is likely known) and from symptom onset to reporting (which you can often estimate from the data).</w:t>
      </w:r>
    </w:p>
    <w:p w14:paraId="455FC9EE" w14:textId="77777777" w:rsidR="00A0067E" w:rsidRDefault="00467CDC">
      <w:pPr>
        <w:pStyle w:val="NormalWeb"/>
        <w:divId w:val="825585071"/>
      </w:pPr>
      <w:r>
        <w:t xml:space="preserve">As we have the dates of onset for all our cases in the example </w:t>
      </w:r>
      <w:proofErr w:type="spellStart"/>
      <w:r>
        <w:t>linelist</w:t>
      </w:r>
      <w:proofErr w:type="spellEnd"/>
      <w:r>
        <w:t>, we will only require the incubation period distribution to link our data (</w:t>
      </w:r>
      <w:proofErr w:type="gramStart"/>
      <w:r>
        <w:t>e.g.</w:t>
      </w:r>
      <w:proofErr w:type="gramEnd"/>
      <w:r>
        <w:t> dates of symptom onset) to the date of infection. We can either estimate this distribution from the data or use values from the literature.</w:t>
      </w:r>
    </w:p>
    <w:p w14:paraId="06D290B9" w14:textId="77777777" w:rsidR="00A0067E" w:rsidRDefault="00467CDC">
      <w:pPr>
        <w:pStyle w:val="NormalWeb"/>
        <w:divId w:val="825585071"/>
      </w:pPr>
      <w:r>
        <w:t xml:space="preserve">A literature estimate of the incubation period of Ebola (taken from </w:t>
      </w:r>
      <w:hyperlink r:id="rId353" w:history="1">
        <w:r>
          <w:rPr>
            <w:rStyle w:val="Hyperlink"/>
          </w:rPr>
          <w:t>this paper</w:t>
        </w:r>
      </w:hyperlink>
      <w:r>
        <w:t>) with a mean of 9.1, standard deviation of 7.3 and maximum value of 30 would be specified as follows:</w:t>
      </w:r>
    </w:p>
    <w:p w14:paraId="5706B3D7" w14:textId="77777777" w:rsidR="00A0067E" w:rsidRDefault="00467CDC">
      <w:pPr>
        <w:pStyle w:val="NormalWeb"/>
        <w:divId w:val="825585071"/>
      </w:pPr>
      <w:r>
        <w:t xml:space="preserve">Note that </w:t>
      </w:r>
      <w:r>
        <w:rPr>
          <w:rStyle w:val="Strong"/>
        </w:rPr>
        <w:t>EpiNow2</w:t>
      </w:r>
      <w:r>
        <w:t xml:space="preserve"> requires these delay distributions to be provided on a </w:t>
      </w:r>
      <w:r>
        <w:rPr>
          <w:rStyle w:val="Strong"/>
        </w:rPr>
        <w:t>log</w:t>
      </w:r>
      <w:r>
        <w:t xml:space="preserve"> scale, hence the </w:t>
      </w:r>
      <w:r>
        <w:rPr>
          <w:rStyle w:val="HTMLCode"/>
        </w:rPr>
        <w:t>log</w:t>
      </w:r>
      <w:r>
        <w:t xml:space="preserve"> call around each value (except the </w:t>
      </w:r>
      <w:r>
        <w:rPr>
          <w:rStyle w:val="HTMLCode"/>
        </w:rPr>
        <w:t>max</w:t>
      </w:r>
      <w:r>
        <w:t xml:space="preserve"> parameter which, confusingly, </w:t>
      </w:r>
      <w:proofErr w:type="gramStart"/>
      <w:r>
        <w:t>has to</w:t>
      </w:r>
      <w:proofErr w:type="gramEnd"/>
      <w:r>
        <w:t xml:space="preserve"> be provided on a natural scale). The </w:t>
      </w:r>
      <w:proofErr w:type="spellStart"/>
      <w:r>
        <w:rPr>
          <w:rStyle w:val="HTMLCode"/>
        </w:rPr>
        <w:t>mean_sd</w:t>
      </w:r>
      <w:proofErr w:type="spellEnd"/>
      <w:r>
        <w:t xml:space="preserve"> and </w:t>
      </w:r>
      <w:proofErr w:type="spellStart"/>
      <w:r>
        <w:rPr>
          <w:rStyle w:val="HTMLCode"/>
        </w:rPr>
        <w:t>sd_sd</w:t>
      </w:r>
      <w:proofErr w:type="spellEnd"/>
      <w:r>
        <w:t xml:space="preserve"> define the standard deviation of the mean and standard deviation estimates. As these are not known in this case, we choose the </w:t>
      </w:r>
      <w:proofErr w:type="gramStart"/>
      <w:r>
        <w:t>fairly arbitrary</w:t>
      </w:r>
      <w:proofErr w:type="gramEnd"/>
      <w:r>
        <w:t xml:space="preserve"> value of 0.1.</w:t>
      </w:r>
    </w:p>
    <w:p w14:paraId="372E2682" w14:textId="77777777" w:rsidR="00A0067E" w:rsidRDefault="00467CDC">
      <w:pPr>
        <w:pStyle w:val="NormalWeb"/>
        <w:divId w:val="825585071"/>
      </w:pPr>
      <w:r>
        <w:t xml:space="preserve">In this analysis, we instead estimate the incubation period distribution from the </w:t>
      </w:r>
      <w:proofErr w:type="spellStart"/>
      <w:r>
        <w:t>linelist</w:t>
      </w:r>
      <w:proofErr w:type="spellEnd"/>
      <w:r>
        <w:t xml:space="preserve"> itself using the function </w:t>
      </w:r>
      <w:proofErr w:type="spellStart"/>
      <w:r>
        <w:rPr>
          <w:rStyle w:val="HTMLCode"/>
        </w:rPr>
        <w:t>bootstrapped_dist_fit</w:t>
      </w:r>
      <w:proofErr w:type="spellEnd"/>
      <w:r>
        <w:t xml:space="preserve">, which will fit a lognormal distribution to the observed delays between infection and onset in the </w:t>
      </w:r>
      <w:proofErr w:type="spellStart"/>
      <w:r>
        <w:t>linelist</w:t>
      </w:r>
      <w:proofErr w:type="spellEnd"/>
      <w:r>
        <w:t>.</w:t>
      </w:r>
    </w:p>
    <w:p w14:paraId="0088162F" w14:textId="77777777" w:rsidR="00A0067E" w:rsidRDefault="00467CDC">
      <w:pPr>
        <w:pStyle w:val="NormalWeb"/>
        <w:divId w:val="825585071"/>
      </w:pPr>
      <w:r>
        <w:t xml:space="preserve">The other distribution we require is the generation time. As we have data on infection times </w:t>
      </w:r>
      <w:r>
        <w:rPr>
          <w:rStyle w:val="Strong"/>
        </w:rPr>
        <w:t>and</w:t>
      </w:r>
      <w:r>
        <w:t xml:space="preserve"> transmission links, we can estimate this distribution from the </w:t>
      </w:r>
      <w:proofErr w:type="spellStart"/>
      <w:r>
        <w:t>linelist</w:t>
      </w:r>
      <w:proofErr w:type="spellEnd"/>
      <w:r>
        <w:t xml:space="preserve"> by calculating the delay between infection times of infector-</w:t>
      </w:r>
      <w:proofErr w:type="spellStart"/>
      <w:r>
        <w:t>infectee</w:t>
      </w:r>
      <w:proofErr w:type="spellEnd"/>
      <w:r>
        <w:t xml:space="preserve"> pairs. To do this, we use the handy </w:t>
      </w:r>
      <w:proofErr w:type="spellStart"/>
      <w:r>
        <w:rPr>
          <w:rStyle w:val="HTMLCode"/>
        </w:rPr>
        <w:t>get_pairwise</w:t>
      </w:r>
      <w:proofErr w:type="spellEnd"/>
      <w:r>
        <w:t xml:space="preserve"> </w:t>
      </w:r>
      <w:r>
        <w:lastRenderedPageBreak/>
        <w:t xml:space="preserve">function from the package </w:t>
      </w:r>
      <w:proofErr w:type="spellStart"/>
      <w:r>
        <w:rPr>
          <w:rStyle w:val="Strong"/>
        </w:rPr>
        <w:t>epicontacts</w:t>
      </w:r>
      <w:proofErr w:type="spellEnd"/>
      <w:r>
        <w:t xml:space="preserve">, which allows us to calculate pairwise differences of </w:t>
      </w:r>
      <w:proofErr w:type="spellStart"/>
      <w:r>
        <w:t>linelist</w:t>
      </w:r>
      <w:proofErr w:type="spellEnd"/>
      <w:r>
        <w:t xml:space="preserve"> properties between transmission pairs. We first create an </w:t>
      </w:r>
      <w:proofErr w:type="spellStart"/>
      <w:r>
        <w:t>epicontacts</w:t>
      </w:r>
      <w:proofErr w:type="spellEnd"/>
      <w:r>
        <w:t xml:space="preserve"> object (see </w:t>
      </w:r>
      <w:hyperlink w:anchor="transmission-chains" w:history="1">
        <w:r>
          <w:rPr>
            <w:rStyle w:val="Hyperlink"/>
          </w:rPr>
          <w:t>Transmission chains</w:t>
        </w:r>
      </w:hyperlink>
      <w:r>
        <w:t xml:space="preserve"> page for further details):</w:t>
      </w:r>
    </w:p>
    <w:p w14:paraId="7FC7AB17" w14:textId="77777777" w:rsidR="00A0067E" w:rsidRDefault="00467CDC">
      <w:pPr>
        <w:pStyle w:val="NormalWeb"/>
        <w:divId w:val="825585071"/>
      </w:pPr>
      <w:r>
        <w:t xml:space="preserve">We then fit the difference in infection times between transmission pairs, calculated using </w:t>
      </w:r>
      <w:proofErr w:type="spellStart"/>
      <w:r>
        <w:rPr>
          <w:rStyle w:val="HTMLCode"/>
        </w:rPr>
        <w:t>get_pairwise</w:t>
      </w:r>
      <w:proofErr w:type="spellEnd"/>
      <w:r>
        <w:t>, to a gamma distribution:</w:t>
      </w:r>
    </w:p>
    <w:p w14:paraId="29FB7D08" w14:textId="77777777" w:rsidR="00A0067E" w:rsidRDefault="00467CDC">
      <w:pPr>
        <w:pStyle w:val="Heading4"/>
        <w:divId w:val="1167673529"/>
        <w:rPr>
          <w:rFonts w:eastAsia="Times New Roman"/>
        </w:rPr>
      </w:pPr>
      <w:r>
        <w:rPr>
          <w:rFonts w:eastAsia="Times New Roman"/>
        </w:rPr>
        <w:t xml:space="preserve">Running </w:t>
      </w:r>
      <w:r>
        <w:rPr>
          <w:rStyle w:val="Strong"/>
          <w:rFonts w:eastAsia="Times New Roman"/>
          <w:b/>
          <w:bCs/>
        </w:rPr>
        <w:t>EpiNow2</w:t>
      </w:r>
    </w:p>
    <w:p w14:paraId="2FF85BAC" w14:textId="77777777" w:rsidR="00A0067E" w:rsidRDefault="00467CDC">
      <w:pPr>
        <w:pStyle w:val="NormalWeb"/>
        <w:divId w:val="1167673529"/>
      </w:pPr>
      <w:r>
        <w:t xml:space="preserve">Now we just need to calculate daily incidence from the </w:t>
      </w:r>
      <w:proofErr w:type="spellStart"/>
      <w:r>
        <w:t>linelist</w:t>
      </w:r>
      <w:proofErr w:type="spellEnd"/>
      <w:r>
        <w:t xml:space="preserve">, which we can do easily with the </w:t>
      </w:r>
      <w:proofErr w:type="spellStart"/>
      <w:r>
        <w:rPr>
          <w:rStyle w:val="Strong"/>
        </w:rPr>
        <w:t>dplyr</w:t>
      </w:r>
      <w:proofErr w:type="spellEnd"/>
      <w:r>
        <w:t xml:space="preserve"> functions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 xml:space="preserve"> and </w:t>
      </w:r>
      <w:r>
        <w:rPr>
          <w:rStyle w:val="HTMLCode"/>
        </w:rPr>
        <w:t>n()</w:t>
      </w:r>
      <w:r>
        <w:t xml:space="preserve">. Note that </w:t>
      </w:r>
      <w:r>
        <w:rPr>
          <w:rStyle w:val="Strong"/>
        </w:rPr>
        <w:t>EpiNow2</w:t>
      </w:r>
      <w:r>
        <w:t xml:space="preserve"> requires the column names to be </w:t>
      </w:r>
      <w:r>
        <w:rPr>
          <w:rStyle w:val="HTMLCode"/>
        </w:rPr>
        <w:t>date</w:t>
      </w:r>
      <w:r>
        <w:t xml:space="preserve"> and </w:t>
      </w:r>
      <w:r>
        <w:rPr>
          <w:rStyle w:val="HTMLCode"/>
        </w:rPr>
        <w:t>confirm</w:t>
      </w:r>
      <w:r>
        <w:t>.</w:t>
      </w:r>
    </w:p>
    <w:p w14:paraId="65E19F10" w14:textId="77777777" w:rsidR="00A0067E" w:rsidRDefault="00467CDC">
      <w:pPr>
        <w:pStyle w:val="NormalWeb"/>
        <w:divId w:val="1167673529"/>
      </w:pPr>
      <w:r>
        <w:t>We can then estimate R</w:t>
      </w:r>
      <w:r>
        <w:rPr>
          <w:vertAlign w:val="subscript"/>
        </w:rPr>
        <w:t>t</w:t>
      </w:r>
      <w:r>
        <w:t xml:space="preserve"> using the </w:t>
      </w:r>
      <w:proofErr w:type="spellStart"/>
      <w:r>
        <w:rPr>
          <w:rStyle w:val="HTMLCode"/>
        </w:rPr>
        <w:t>epinow</w:t>
      </w:r>
      <w:proofErr w:type="spellEnd"/>
      <w:r>
        <w:t xml:space="preserve"> function. Some notes on the inputs:</w:t>
      </w:r>
    </w:p>
    <w:p w14:paraId="1BA010E4" w14:textId="77777777" w:rsidR="00A0067E" w:rsidRDefault="00467CDC">
      <w:pPr>
        <w:numPr>
          <w:ilvl w:val="0"/>
          <w:numId w:val="185"/>
        </w:numPr>
        <w:spacing w:before="100" w:beforeAutospacing="1" w:after="100" w:afterAutospacing="1"/>
        <w:divId w:val="1167673529"/>
        <w:rPr>
          <w:rFonts w:eastAsia="Times New Roman"/>
        </w:rPr>
      </w:pPr>
      <w:r>
        <w:rPr>
          <w:rFonts w:eastAsia="Times New Roman"/>
        </w:rPr>
        <w:t xml:space="preserve">We can provide any number of ‘chained’ delay distributions to the </w:t>
      </w:r>
      <w:proofErr w:type="gramStart"/>
      <w:r>
        <w:rPr>
          <w:rStyle w:val="HTMLCode"/>
        </w:rPr>
        <w:t>delays</w:t>
      </w:r>
      <w:proofErr w:type="gramEnd"/>
      <w:r>
        <w:rPr>
          <w:rFonts w:eastAsia="Times New Roman"/>
        </w:rPr>
        <w:t xml:space="preserve"> argument; we would simply insert them alongside the </w:t>
      </w:r>
      <w:proofErr w:type="spellStart"/>
      <w:r>
        <w:rPr>
          <w:rStyle w:val="HTMLCode"/>
        </w:rPr>
        <w:t>incubation_period</w:t>
      </w:r>
      <w:proofErr w:type="spellEnd"/>
      <w:r>
        <w:rPr>
          <w:rFonts w:eastAsia="Times New Roman"/>
        </w:rPr>
        <w:t xml:space="preserve"> object within the </w:t>
      </w:r>
      <w:proofErr w:type="spellStart"/>
      <w:r>
        <w:rPr>
          <w:rStyle w:val="HTMLCode"/>
        </w:rPr>
        <w:t>delay_opts</w:t>
      </w:r>
      <w:proofErr w:type="spellEnd"/>
      <w:r>
        <w:rPr>
          <w:rFonts w:eastAsia="Times New Roman"/>
        </w:rPr>
        <w:t xml:space="preserve"> function.</w:t>
      </w:r>
    </w:p>
    <w:p w14:paraId="66B4B9C4" w14:textId="77777777" w:rsidR="00A0067E" w:rsidRDefault="00467CDC">
      <w:pPr>
        <w:numPr>
          <w:ilvl w:val="0"/>
          <w:numId w:val="185"/>
        </w:numPr>
        <w:spacing w:before="100" w:beforeAutospacing="1" w:after="100" w:afterAutospacing="1"/>
        <w:divId w:val="1167673529"/>
        <w:rPr>
          <w:rFonts w:eastAsia="Times New Roman"/>
        </w:rPr>
      </w:pPr>
      <w:proofErr w:type="spellStart"/>
      <w:r>
        <w:rPr>
          <w:rStyle w:val="HTMLCode"/>
        </w:rPr>
        <w:t>return_output</w:t>
      </w:r>
      <w:proofErr w:type="spellEnd"/>
      <w:r>
        <w:rPr>
          <w:rFonts w:eastAsia="Times New Roman"/>
        </w:rPr>
        <w:t xml:space="preserve"> ensures the output is returned within R and not just saved to a file.</w:t>
      </w:r>
    </w:p>
    <w:p w14:paraId="3E478439" w14:textId="77777777" w:rsidR="00A0067E" w:rsidRDefault="00467CDC">
      <w:pPr>
        <w:numPr>
          <w:ilvl w:val="0"/>
          <w:numId w:val="185"/>
        </w:numPr>
        <w:spacing w:before="100" w:beforeAutospacing="1" w:after="100" w:afterAutospacing="1"/>
        <w:divId w:val="1167673529"/>
        <w:rPr>
          <w:rFonts w:eastAsia="Times New Roman"/>
        </w:rPr>
      </w:pPr>
      <w:r>
        <w:rPr>
          <w:rStyle w:val="HTMLCode"/>
        </w:rPr>
        <w:t>verbose</w:t>
      </w:r>
      <w:r>
        <w:rPr>
          <w:rFonts w:eastAsia="Times New Roman"/>
        </w:rPr>
        <w:t xml:space="preserve"> specifies that we want a readout of the progress.</w:t>
      </w:r>
    </w:p>
    <w:p w14:paraId="58A84763" w14:textId="77777777" w:rsidR="00A0067E" w:rsidRDefault="00467CDC">
      <w:pPr>
        <w:numPr>
          <w:ilvl w:val="0"/>
          <w:numId w:val="185"/>
        </w:numPr>
        <w:spacing w:before="100" w:beforeAutospacing="1" w:after="100" w:afterAutospacing="1"/>
        <w:divId w:val="1167673529"/>
        <w:rPr>
          <w:rFonts w:eastAsia="Times New Roman"/>
        </w:rPr>
      </w:pPr>
      <w:r>
        <w:rPr>
          <w:rStyle w:val="HTMLCode"/>
        </w:rPr>
        <w:t>horizon</w:t>
      </w:r>
      <w:r>
        <w:rPr>
          <w:rFonts w:eastAsia="Times New Roman"/>
        </w:rPr>
        <w:t xml:space="preserve"> indicates how many days we want to project future incidence for.</w:t>
      </w:r>
    </w:p>
    <w:p w14:paraId="4AC78226" w14:textId="77777777" w:rsidR="00A0067E" w:rsidRDefault="00467CDC">
      <w:pPr>
        <w:numPr>
          <w:ilvl w:val="0"/>
          <w:numId w:val="185"/>
        </w:numPr>
        <w:spacing w:before="100" w:beforeAutospacing="1" w:after="100" w:afterAutospacing="1"/>
        <w:divId w:val="1167673529"/>
        <w:rPr>
          <w:rFonts w:eastAsia="Times New Roman"/>
        </w:rPr>
      </w:pPr>
      <w:r>
        <w:rPr>
          <w:rFonts w:eastAsia="Times New Roman"/>
        </w:rPr>
        <w:t xml:space="preserve">We pass additional options to the </w:t>
      </w:r>
      <w:r>
        <w:rPr>
          <w:rStyle w:val="HTMLCode"/>
        </w:rPr>
        <w:t>stan</w:t>
      </w:r>
      <w:r>
        <w:rPr>
          <w:rFonts w:eastAsia="Times New Roman"/>
        </w:rPr>
        <w:t xml:space="preserve"> argument to specify how long we want to run the inference for. Increasing </w:t>
      </w:r>
      <w:r>
        <w:rPr>
          <w:rStyle w:val="HTMLCode"/>
        </w:rPr>
        <w:t>samples</w:t>
      </w:r>
      <w:r>
        <w:rPr>
          <w:rFonts w:eastAsia="Times New Roman"/>
        </w:rPr>
        <w:t xml:space="preserve"> and </w:t>
      </w:r>
      <w:r>
        <w:rPr>
          <w:rStyle w:val="HTMLCode"/>
        </w:rPr>
        <w:t>chains</w:t>
      </w:r>
      <w:r>
        <w:rPr>
          <w:rFonts w:eastAsia="Times New Roman"/>
        </w:rPr>
        <w:t xml:space="preserve"> will give you a more accurate estimate that better </w:t>
      </w:r>
      <w:proofErr w:type="spellStart"/>
      <w:r>
        <w:rPr>
          <w:rFonts w:eastAsia="Times New Roman"/>
        </w:rPr>
        <w:t>characterises</w:t>
      </w:r>
      <w:proofErr w:type="spellEnd"/>
      <w:r>
        <w:rPr>
          <w:rFonts w:eastAsia="Times New Roman"/>
        </w:rPr>
        <w:t xml:space="preserve"> uncertainty, </w:t>
      </w:r>
      <w:proofErr w:type="gramStart"/>
      <w:r>
        <w:rPr>
          <w:rFonts w:eastAsia="Times New Roman"/>
        </w:rPr>
        <w:t>however</w:t>
      </w:r>
      <w:proofErr w:type="gramEnd"/>
      <w:r>
        <w:rPr>
          <w:rFonts w:eastAsia="Times New Roman"/>
        </w:rPr>
        <w:t xml:space="preserve"> will take longer to run.</w:t>
      </w:r>
    </w:p>
    <w:p w14:paraId="62D8B5D5" w14:textId="77777777" w:rsidR="00A0067E" w:rsidRDefault="00467CDC">
      <w:pPr>
        <w:pStyle w:val="Heading4"/>
        <w:divId w:val="52584369"/>
        <w:rPr>
          <w:rFonts w:eastAsia="Times New Roman"/>
        </w:rPr>
      </w:pPr>
      <w:proofErr w:type="spellStart"/>
      <w:r>
        <w:rPr>
          <w:rFonts w:eastAsia="Times New Roman"/>
        </w:rPr>
        <w:t>Analysing</w:t>
      </w:r>
      <w:proofErr w:type="spellEnd"/>
      <w:r>
        <w:rPr>
          <w:rFonts w:eastAsia="Times New Roman"/>
        </w:rPr>
        <w:t xml:space="preserve"> outputs</w:t>
      </w:r>
    </w:p>
    <w:p w14:paraId="2EC497E7" w14:textId="77777777" w:rsidR="00A0067E" w:rsidRDefault="00467CDC">
      <w:pPr>
        <w:pStyle w:val="NormalWeb"/>
        <w:divId w:val="52584369"/>
      </w:pPr>
      <w:r>
        <w:t>Once the code has finished running, we can plot a summary very easily as follows. Scroll the image to see the full extent.</w:t>
      </w:r>
    </w:p>
    <w:p w14:paraId="4704457F" w14:textId="77777777" w:rsidR="00A0067E" w:rsidRDefault="00467CDC">
      <w:pPr>
        <w:pStyle w:val="NormalWeb"/>
        <w:divId w:val="52584369"/>
      </w:pPr>
      <w:r>
        <w:t>We can also look at various summary statistics:</w:t>
      </w:r>
    </w:p>
    <w:p w14:paraId="09EAE50B" w14:textId="77777777" w:rsidR="00A0067E" w:rsidRDefault="00467CDC">
      <w:pPr>
        <w:pStyle w:val="NormalWeb"/>
        <w:divId w:val="52584369"/>
      </w:pPr>
      <w:r>
        <w:t xml:space="preserve">For further analyses and custom plotting, you can access the </w:t>
      </w:r>
      <w:proofErr w:type="spellStart"/>
      <w:r>
        <w:t>summarised</w:t>
      </w:r>
      <w:proofErr w:type="spellEnd"/>
      <w:r>
        <w:t xml:space="preserve"> daily estimates via </w:t>
      </w:r>
      <w:r>
        <w:rPr>
          <w:rStyle w:val="HTMLCode"/>
        </w:rPr>
        <w:t>$</w:t>
      </w:r>
      <w:proofErr w:type="spellStart"/>
      <w:r>
        <w:rPr>
          <w:rStyle w:val="HTMLCode"/>
        </w:rPr>
        <w:t>estimates$summarised</w:t>
      </w:r>
      <w:proofErr w:type="spellEnd"/>
      <w:r>
        <w:t xml:space="preserve">. We will convert this from the default </w:t>
      </w:r>
      <w:proofErr w:type="spellStart"/>
      <w:proofErr w:type="gramStart"/>
      <w:r>
        <w:rPr>
          <w:rStyle w:val="HTMLCode"/>
        </w:rPr>
        <w:t>data.table</w:t>
      </w:r>
      <w:proofErr w:type="spellEnd"/>
      <w:proofErr w:type="gramEnd"/>
      <w:r>
        <w:t xml:space="preserve"> to a </w:t>
      </w:r>
      <w:proofErr w:type="spellStart"/>
      <w:r>
        <w:rPr>
          <w:rStyle w:val="HTMLCode"/>
        </w:rPr>
        <w:t>tibble</w:t>
      </w:r>
      <w:proofErr w:type="spellEnd"/>
      <w:r>
        <w:t xml:space="preserve"> for ease of use with </w:t>
      </w:r>
      <w:proofErr w:type="spellStart"/>
      <w:r>
        <w:rPr>
          <w:rStyle w:val="Strong"/>
        </w:rPr>
        <w:t>dplyr</w:t>
      </w:r>
      <w:proofErr w:type="spellEnd"/>
      <w:r>
        <w:t>.</w:t>
      </w:r>
    </w:p>
    <w:p w14:paraId="13618A8D" w14:textId="77777777" w:rsidR="00A0067E" w:rsidRDefault="00467CDC">
      <w:pPr>
        <w:pStyle w:val="NormalWeb"/>
        <w:divId w:val="52584369"/>
      </w:pPr>
      <w:r>
        <w:t xml:space="preserve">As an example, </w:t>
      </w:r>
      <w:proofErr w:type="gramStart"/>
      <w:r>
        <w:t>let’s</w:t>
      </w:r>
      <w:proofErr w:type="gramEnd"/>
      <w:r>
        <w:t xml:space="preserve"> make a plot of the doubling time and R</w:t>
      </w:r>
      <w:r>
        <w:rPr>
          <w:vertAlign w:val="subscript"/>
        </w:rPr>
        <w:t>t</w:t>
      </w:r>
      <w:r>
        <w:t>. We will only look at the first few months of the outbreak when R</w:t>
      </w:r>
      <w:r>
        <w:rPr>
          <w:vertAlign w:val="subscript"/>
        </w:rPr>
        <w:t>t</w:t>
      </w:r>
      <w:r>
        <w:t xml:space="preserve"> is well above one, to avoid plotting extremely high doublings times.</w:t>
      </w:r>
    </w:p>
    <w:p w14:paraId="200CF580" w14:textId="77777777" w:rsidR="00A0067E" w:rsidRDefault="00467CDC">
      <w:pPr>
        <w:pStyle w:val="NormalWeb"/>
        <w:divId w:val="52584369"/>
      </w:pPr>
      <w:r>
        <w:t xml:space="preserve">We use the formula </w:t>
      </w:r>
      <w:proofErr w:type="gramStart"/>
      <w:r>
        <w:rPr>
          <w:rStyle w:val="HTMLCode"/>
        </w:rPr>
        <w:t>log(</w:t>
      </w:r>
      <w:proofErr w:type="gramEnd"/>
      <w:r>
        <w:rPr>
          <w:rStyle w:val="HTMLCode"/>
        </w:rPr>
        <w:t>2)/</w:t>
      </w:r>
      <w:proofErr w:type="spellStart"/>
      <w:r>
        <w:rPr>
          <w:rStyle w:val="HTMLCode"/>
        </w:rPr>
        <w:t>growth_rate</w:t>
      </w:r>
      <w:proofErr w:type="spellEnd"/>
      <w:r>
        <w:t xml:space="preserve"> to calculate the doubling time from the estimated growth rate.</w:t>
      </w:r>
    </w:p>
    <w:p w14:paraId="2C3304C5" w14:textId="77777777" w:rsidR="00A0067E" w:rsidRDefault="00467CDC">
      <w:pPr>
        <w:pStyle w:val="Heading3"/>
        <w:divId w:val="2013991109"/>
        <w:rPr>
          <w:rFonts w:eastAsia="Times New Roman"/>
        </w:rPr>
      </w:pPr>
      <w:proofErr w:type="spellStart"/>
      <w:r>
        <w:rPr>
          <w:rFonts w:eastAsia="Times New Roman"/>
        </w:rPr>
        <w:t>EpiEstim</w:t>
      </w:r>
      <w:proofErr w:type="spellEnd"/>
    </w:p>
    <w:p w14:paraId="3C4AC82B" w14:textId="77777777" w:rsidR="00A0067E" w:rsidRDefault="00467CDC">
      <w:pPr>
        <w:pStyle w:val="NormalWeb"/>
        <w:divId w:val="2013991109"/>
      </w:pPr>
      <w:r>
        <w:lastRenderedPageBreak/>
        <w:t xml:space="preserve">To run </w:t>
      </w:r>
      <w:proofErr w:type="spellStart"/>
      <w:r>
        <w:rPr>
          <w:rStyle w:val="Strong"/>
        </w:rPr>
        <w:t>EpiEstim</w:t>
      </w:r>
      <w:proofErr w:type="spellEnd"/>
      <w:r>
        <w:t>, we need to provide data on daily incidence and specify the serial interval (</w:t>
      </w:r>
      <w:proofErr w:type="gramStart"/>
      <w:r>
        <w:t>i.e.</w:t>
      </w:r>
      <w:proofErr w:type="gramEnd"/>
      <w:r>
        <w:t> the distribution of delays between symptom onset of primary and secondary cases).</w:t>
      </w:r>
    </w:p>
    <w:p w14:paraId="1BEDE1DB" w14:textId="77777777" w:rsidR="00A0067E" w:rsidRDefault="00467CDC">
      <w:pPr>
        <w:pStyle w:val="NormalWeb"/>
        <w:divId w:val="2013991109"/>
      </w:pPr>
      <w:r>
        <w:t xml:space="preserve">Incidence data can be provided to </w:t>
      </w:r>
      <w:proofErr w:type="spellStart"/>
      <w:r>
        <w:rPr>
          <w:rStyle w:val="Strong"/>
        </w:rPr>
        <w:t>EpiEstim</w:t>
      </w:r>
      <w:proofErr w:type="spellEnd"/>
      <w:r>
        <w:t xml:space="preserve"> as a vector, a data frame, or an </w:t>
      </w:r>
      <w:r>
        <w:rPr>
          <w:rStyle w:val="HTMLCode"/>
        </w:rPr>
        <w:t>incidence</w:t>
      </w:r>
      <w:r>
        <w:t xml:space="preserve"> object from the original </w:t>
      </w:r>
      <w:r>
        <w:rPr>
          <w:rStyle w:val="Strong"/>
        </w:rPr>
        <w:t>incidence</w:t>
      </w:r>
      <w:r>
        <w:t xml:space="preserve"> package. You can even distinguish between imports and locally acquired infections; see the documentation </w:t>
      </w:r>
      <w:proofErr w:type="gramStart"/>
      <w:r>
        <w:t xml:space="preserve">at </w:t>
      </w:r>
      <w:r>
        <w:rPr>
          <w:rStyle w:val="HTMLCode"/>
        </w:rPr>
        <w:t>?</w:t>
      </w:r>
      <w:proofErr w:type="spellStart"/>
      <w:r>
        <w:rPr>
          <w:rStyle w:val="HTMLCode"/>
        </w:rPr>
        <w:t>estimate</w:t>
      </w:r>
      <w:proofErr w:type="gramEnd"/>
      <w:r>
        <w:rPr>
          <w:rStyle w:val="HTMLCode"/>
        </w:rPr>
        <w:t>_R</w:t>
      </w:r>
      <w:proofErr w:type="spellEnd"/>
      <w:r>
        <w:t xml:space="preserve"> for further details.</w:t>
      </w:r>
    </w:p>
    <w:p w14:paraId="0FFE45EF" w14:textId="77777777" w:rsidR="00A0067E" w:rsidRDefault="00467CDC">
      <w:pPr>
        <w:pStyle w:val="NormalWeb"/>
        <w:divId w:val="2013991109"/>
      </w:pPr>
      <w:r>
        <w:t xml:space="preserve">We will create the input using </w:t>
      </w:r>
      <w:r>
        <w:rPr>
          <w:rStyle w:val="Strong"/>
        </w:rPr>
        <w:t>incidence2</w:t>
      </w:r>
      <w:r>
        <w:t xml:space="preserve">. See the page on </w:t>
      </w:r>
      <w:hyperlink w:anchor="epidemic-curves" w:history="1">
        <w:r>
          <w:rPr>
            <w:rStyle w:val="Hyperlink"/>
          </w:rPr>
          <w:t>Epidemic curves</w:t>
        </w:r>
      </w:hyperlink>
      <w:r>
        <w:t xml:space="preserve"> for more examples with the </w:t>
      </w:r>
      <w:r>
        <w:rPr>
          <w:rStyle w:val="Strong"/>
        </w:rPr>
        <w:t>incidence2</w:t>
      </w:r>
      <w:r>
        <w:t xml:space="preserve"> package. Since there have been updates to the </w:t>
      </w:r>
      <w:r>
        <w:rPr>
          <w:rStyle w:val="Strong"/>
        </w:rPr>
        <w:t>incidence2</w:t>
      </w:r>
      <w:r>
        <w:t xml:space="preserve"> package that don’t completely align with </w:t>
      </w:r>
      <w:proofErr w:type="spellStart"/>
      <w:proofErr w:type="gramStart"/>
      <w:r>
        <w:rPr>
          <w:rStyle w:val="HTMLCode"/>
        </w:rPr>
        <w:t>estimateR</w:t>
      </w:r>
      <w:proofErr w:type="spellEnd"/>
      <w:r>
        <w:rPr>
          <w:rStyle w:val="HTMLCode"/>
        </w:rPr>
        <w:t>(</w:t>
      </w:r>
      <w:proofErr w:type="gramEnd"/>
      <w:r>
        <w:rPr>
          <w:rStyle w:val="HTMLCode"/>
        </w:rPr>
        <w:t>)</w:t>
      </w:r>
      <w:r>
        <w:t xml:space="preserve">’s expected input, there are some minor additional steps needed. The incidence object consists of a </w:t>
      </w:r>
      <w:proofErr w:type="spellStart"/>
      <w:r>
        <w:t>tibble</w:t>
      </w:r>
      <w:proofErr w:type="spellEnd"/>
      <w:r>
        <w:t xml:space="preserve"> with dates and their respective case counts. We use </w:t>
      </w:r>
      <w:proofErr w:type="gramStart"/>
      <w:r>
        <w:rPr>
          <w:rStyle w:val="HTMLCode"/>
        </w:rPr>
        <w:t>complete(</w:t>
      </w:r>
      <w:proofErr w:type="gramEnd"/>
      <w:r>
        <w:rPr>
          <w:rStyle w:val="HTMLCode"/>
        </w:rPr>
        <w:t>)</w:t>
      </w:r>
      <w:r>
        <w:t xml:space="preserve"> from </w:t>
      </w:r>
      <w:proofErr w:type="spellStart"/>
      <w:r>
        <w:rPr>
          <w:rStyle w:val="Strong"/>
        </w:rPr>
        <w:t>tidyr</w:t>
      </w:r>
      <w:proofErr w:type="spellEnd"/>
      <w:r>
        <w:t xml:space="preserve"> to ensure all dates are included (even those with no cases), and then </w:t>
      </w:r>
      <w:r>
        <w:rPr>
          <w:rStyle w:val="HTMLCode"/>
        </w:rPr>
        <w:t>rename()</w:t>
      </w:r>
      <w:r>
        <w:t xml:space="preserve"> the columns to align with what is expected by </w:t>
      </w:r>
      <w:proofErr w:type="spellStart"/>
      <w:r>
        <w:rPr>
          <w:rStyle w:val="HTMLCode"/>
        </w:rPr>
        <w:t>estimate_R</w:t>
      </w:r>
      <w:proofErr w:type="spellEnd"/>
      <w:r>
        <w:rPr>
          <w:rStyle w:val="HTMLCode"/>
        </w:rPr>
        <w:t>()</w:t>
      </w:r>
      <w:r>
        <w:t xml:space="preserve"> in a later step.</w:t>
      </w:r>
    </w:p>
    <w:p w14:paraId="28CD9E38" w14:textId="77777777" w:rsidR="00A0067E" w:rsidRDefault="00467CDC">
      <w:pPr>
        <w:pStyle w:val="NormalWeb"/>
        <w:divId w:val="2013991109"/>
      </w:pPr>
      <w:r>
        <w:t xml:space="preserve">The package provides several options for specifying the serial interval, the details of which are provided in the documentation </w:t>
      </w:r>
      <w:proofErr w:type="gramStart"/>
      <w:r>
        <w:t xml:space="preserve">at </w:t>
      </w:r>
      <w:r>
        <w:rPr>
          <w:rStyle w:val="HTMLCode"/>
        </w:rPr>
        <w:t>?</w:t>
      </w:r>
      <w:proofErr w:type="spellStart"/>
      <w:r>
        <w:rPr>
          <w:rStyle w:val="HTMLCode"/>
        </w:rPr>
        <w:t>estimate</w:t>
      </w:r>
      <w:proofErr w:type="gramEnd"/>
      <w:r>
        <w:rPr>
          <w:rStyle w:val="HTMLCode"/>
        </w:rPr>
        <w:t>_R</w:t>
      </w:r>
      <w:proofErr w:type="spellEnd"/>
      <w:r>
        <w:t>. We will cover two of them here.</w:t>
      </w:r>
    </w:p>
    <w:p w14:paraId="733B8D40" w14:textId="77777777" w:rsidR="00A0067E" w:rsidRDefault="00467CDC">
      <w:pPr>
        <w:pStyle w:val="Heading4"/>
        <w:divId w:val="1396901551"/>
        <w:rPr>
          <w:rFonts w:eastAsia="Times New Roman"/>
        </w:rPr>
      </w:pPr>
      <w:r>
        <w:rPr>
          <w:rFonts w:eastAsia="Times New Roman"/>
        </w:rPr>
        <w:t>Using serial interval estimates from the literature</w:t>
      </w:r>
    </w:p>
    <w:p w14:paraId="4EA6D852" w14:textId="77777777" w:rsidR="00A0067E" w:rsidRDefault="00467CDC">
      <w:pPr>
        <w:pStyle w:val="NormalWeb"/>
        <w:divId w:val="1396901551"/>
      </w:pPr>
      <w:r>
        <w:t xml:space="preserve">Using the option </w:t>
      </w:r>
      <w:r>
        <w:rPr>
          <w:rStyle w:val="HTMLCode"/>
        </w:rPr>
        <w:t>method = "</w:t>
      </w:r>
      <w:proofErr w:type="spellStart"/>
      <w:r>
        <w:rPr>
          <w:rStyle w:val="HTMLCode"/>
        </w:rPr>
        <w:t>parametric_si</w:t>
      </w:r>
      <w:proofErr w:type="spellEnd"/>
      <w:r>
        <w:rPr>
          <w:rStyle w:val="HTMLCode"/>
        </w:rPr>
        <w:t>"</w:t>
      </w:r>
      <w:r>
        <w:t xml:space="preserve">, we can manually specify the mean and standard deviation of the serial interval in a </w:t>
      </w:r>
      <w:r>
        <w:rPr>
          <w:rStyle w:val="HTMLCode"/>
        </w:rPr>
        <w:t>config</w:t>
      </w:r>
      <w:r>
        <w:t xml:space="preserve"> object created using the function </w:t>
      </w:r>
      <w:proofErr w:type="spellStart"/>
      <w:r>
        <w:rPr>
          <w:rStyle w:val="HTMLCode"/>
        </w:rPr>
        <w:t>make_config</w:t>
      </w:r>
      <w:proofErr w:type="spellEnd"/>
      <w:r>
        <w:t xml:space="preserve">. We use a mean and standard deviation of 12.0 and 5.2, respectively, defined in </w:t>
      </w:r>
      <w:hyperlink r:id="rId354" w:history="1">
        <w:r>
          <w:rPr>
            <w:rStyle w:val="Hyperlink"/>
          </w:rPr>
          <w:t>this paper</w:t>
        </w:r>
      </w:hyperlink>
      <w:r>
        <w:t>:</w:t>
      </w:r>
    </w:p>
    <w:p w14:paraId="71C5963B" w14:textId="77777777" w:rsidR="00A0067E" w:rsidRDefault="00467CDC">
      <w:pPr>
        <w:pStyle w:val="NormalWeb"/>
        <w:divId w:val="1396901551"/>
      </w:pPr>
      <w:r>
        <w:t>We can then estimate R</w:t>
      </w:r>
      <w:r>
        <w:rPr>
          <w:vertAlign w:val="subscript"/>
        </w:rPr>
        <w:t>t</w:t>
      </w:r>
      <w:r>
        <w:t xml:space="preserve"> with the </w:t>
      </w:r>
      <w:proofErr w:type="spellStart"/>
      <w:r>
        <w:rPr>
          <w:rStyle w:val="HTMLCode"/>
        </w:rPr>
        <w:t>estimate_R</w:t>
      </w:r>
      <w:proofErr w:type="spellEnd"/>
      <w:r>
        <w:t xml:space="preserve"> function:</w:t>
      </w:r>
    </w:p>
    <w:p w14:paraId="44214A79" w14:textId="77777777" w:rsidR="00A0067E" w:rsidRDefault="00467CDC">
      <w:pPr>
        <w:pStyle w:val="NormalWeb"/>
        <w:divId w:val="1396901551"/>
      </w:pPr>
      <w:r>
        <w:t>and plot a summary of the outputs:</w:t>
      </w:r>
    </w:p>
    <w:p w14:paraId="4C32D34E" w14:textId="77777777" w:rsidR="00A0067E" w:rsidRDefault="00467CDC">
      <w:pPr>
        <w:pStyle w:val="Heading4"/>
        <w:divId w:val="1593854874"/>
        <w:rPr>
          <w:rFonts w:eastAsia="Times New Roman"/>
        </w:rPr>
      </w:pPr>
      <w:r>
        <w:rPr>
          <w:rFonts w:eastAsia="Times New Roman"/>
        </w:rPr>
        <w:t>Using serial interval estimates from the data</w:t>
      </w:r>
    </w:p>
    <w:p w14:paraId="54E13EE3" w14:textId="77777777" w:rsidR="00A0067E" w:rsidRDefault="00467CDC">
      <w:pPr>
        <w:pStyle w:val="NormalWeb"/>
        <w:divId w:val="1593854874"/>
      </w:pPr>
      <w:r>
        <w:t xml:space="preserve">As we have data on dates of symptom onset </w:t>
      </w:r>
      <w:r>
        <w:rPr>
          <w:rStyle w:val="Emphasis"/>
        </w:rPr>
        <w:t>and</w:t>
      </w:r>
      <w:r>
        <w:t xml:space="preserve"> transmission links, we can also estimate the serial interval from the </w:t>
      </w:r>
      <w:proofErr w:type="spellStart"/>
      <w:r>
        <w:t>linelist</w:t>
      </w:r>
      <w:proofErr w:type="spellEnd"/>
      <w:r>
        <w:t xml:space="preserve"> by calculating the delay between onset dates of infector-</w:t>
      </w:r>
      <w:proofErr w:type="spellStart"/>
      <w:r>
        <w:t>infectee</w:t>
      </w:r>
      <w:proofErr w:type="spellEnd"/>
      <w:r>
        <w:t xml:space="preserve"> pairs. As we did in the </w:t>
      </w:r>
      <w:r>
        <w:rPr>
          <w:rStyle w:val="Strong"/>
        </w:rPr>
        <w:t>EpiNow2</w:t>
      </w:r>
      <w:r>
        <w:t xml:space="preserve"> section, we will use the </w:t>
      </w:r>
      <w:proofErr w:type="spellStart"/>
      <w:r>
        <w:rPr>
          <w:rStyle w:val="HTMLCode"/>
        </w:rPr>
        <w:t>get_pairwise</w:t>
      </w:r>
      <w:proofErr w:type="spellEnd"/>
      <w:r>
        <w:t xml:space="preserve"> function from the </w:t>
      </w:r>
      <w:proofErr w:type="spellStart"/>
      <w:r>
        <w:rPr>
          <w:rStyle w:val="Strong"/>
        </w:rPr>
        <w:t>epicontacts</w:t>
      </w:r>
      <w:proofErr w:type="spellEnd"/>
      <w:r>
        <w:t xml:space="preserve"> package, which allows us to calculate pairwise differences of </w:t>
      </w:r>
      <w:proofErr w:type="spellStart"/>
      <w:r>
        <w:t>linelist</w:t>
      </w:r>
      <w:proofErr w:type="spellEnd"/>
      <w:r>
        <w:t xml:space="preserve"> properties between transmission pairs. We first create an </w:t>
      </w:r>
      <w:proofErr w:type="spellStart"/>
      <w:r>
        <w:t>epicontacts</w:t>
      </w:r>
      <w:proofErr w:type="spellEnd"/>
      <w:r>
        <w:t xml:space="preserve"> object (see </w:t>
      </w:r>
      <w:hyperlink w:anchor="transmission-chains" w:history="1">
        <w:r>
          <w:rPr>
            <w:rStyle w:val="Hyperlink"/>
          </w:rPr>
          <w:t>Transmission chains</w:t>
        </w:r>
      </w:hyperlink>
      <w:r>
        <w:t xml:space="preserve"> page for further details):</w:t>
      </w:r>
    </w:p>
    <w:p w14:paraId="6036655A" w14:textId="77777777" w:rsidR="00A0067E" w:rsidRDefault="00467CDC">
      <w:pPr>
        <w:pStyle w:val="NormalWeb"/>
        <w:divId w:val="1593854874"/>
      </w:pPr>
      <w:r>
        <w:t xml:space="preserve">We then fit the difference in onset dates between transmission pairs, calculated using </w:t>
      </w:r>
      <w:proofErr w:type="spellStart"/>
      <w:r>
        <w:rPr>
          <w:rStyle w:val="HTMLCode"/>
        </w:rPr>
        <w:t>get_pairwise</w:t>
      </w:r>
      <w:proofErr w:type="spellEnd"/>
      <w:r>
        <w:t xml:space="preserve">, to a gamma distribution. We use the handy </w:t>
      </w:r>
      <w:proofErr w:type="spellStart"/>
      <w:r>
        <w:rPr>
          <w:rStyle w:val="HTMLCode"/>
        </w:rPr>
        <w:t>fit_disc_gamma</w:t>
      </w:r>
      <w:proofErr w:type="spellEnd"/>
      <w:r>
        <w:t xml:space="preserve"> from the </w:t>
      </w:r>
      <w:proofErr w:type="spellStart"/>
      <w:r>
        <w:rPr>
          <w:rStyle w:val="Strong"/>
        </w:rPr>
        <w:t>epitrix</w:t>
      </w:r>
      <w:proofErr w:type="spellEnd"/>
      <w:r>
        <w:t xml:space="preserve"> package for this fitting procedure, as we require a </w:t>
      </w:r>
      <w:proofErr w:type="spellStart"/>
      <w:r>
        <w:rPr>
          <w:rStyle w:val="Emphasis"/>
        </w:rPr>
        <w:t>discretised</w:t>
      </w:r>
      <w:proofErr w:type="spellEnd"/>
      <w:r>
        <w:t xml:space="preserve"> distribution.</w:t>
      </w:r>
    </w:p>
    <w:p w14:paraId="21DB1433" w14:textId="77777777" w:rsidR="00A0067E" w:rsidRDefault="00467CDC">
      <w:pPr>
        <w:pStyle w:val="NormalWeb"/>
        <w:divId w:val="1593854874"/>
      </w:pPr>
      <w:r>
        <w:t xml:space="preserve">We then pass this information to the </w:t>
      </w:r>
      <w:r>
        <w:rPr>
          <w:rStyle w:val="HTMLCode"/>
        </w:rPr>
        <w:t>config</w:t>
      </w:r>
      <w:r>
        <w:t xml:space="preserve"> object, run </w:t>
      </w:r>
      <w:proofErr w:type="spellStart"/>
      <w:r>
        <w:rPr>
          <w:rStyle w:val="Strong"/>
        </w:rPr>
        <w:t>EpiEstim</w:t>
      </w:r>
      <w:proofErr w:type="spellEnd"/>
      <w:r>
        <w:t xml:space="preserve"> again and plot the results:</w:t>
      </w:r>
    </w:p>
    <w:p w14:paraId="6CA2AE95" w14:textId="77777777" w:rsidR="00A0067E" w:rsidRDefault="00467CDC">
      <w:pPr>
        <w:pStyle w:val="Heading4"/>
        <w:divId w:val="2016415141"/>
        <w:rPr>
          <w:rFonts w:eastAsia="Times New Roman"/>
        </w:rPr>
      </w:pPr>
      <w:r>
        <w:rPr>
          <w:rFonts w:eastAsia="Times New Roman"/>
        </w:rPr>
        <w:t>Specifying estimation time windows</w:t>
      </w:r>
    </w:p>
    <w:p w14:paraId="381083F7" w14:textId="77777777" w:rsidR="00A0067E" w:rsidRDefault="00467CDC">
      <w:pPr>
        <w:pStyle w:val="NormalWeb"/>
        <w:divId w:val="2016415141"/>
      </w:pPr>
      <w:r>
        <w:t>These default options will provide a weekly sliding estimate and might act as a warning that you are estimating R</w:t>
      </w:r>
      <w:r>
        <w:rPr>
          <w:vertAlign w:val="subscript"/>
        </w:rPr>
        <w:t>t</w:t>
      </w:r>
      <w:r>
        <w:t xml:space="preserve"> too early in the outbreak for a precise estimate. You can change this by setting </w:t>
      </w:r>
      <w:r>
        <w:lastRenderedPageBreak/>
        <w:t xml:space="preserve">a later start date for the estimation as shown below. Unfortunately, </w:t>
      </w:r>
      <w:proofErr w:type="spellStart"/>
      <w:r>
        <w:rPr>
          <w:rStyle w:val="Strong"/>
        </w:rPr>
        <w:t>EpiEstim</w:t>
      </w:r>
      <w:proofErr w:type="spellEnd"/>
      <w:r>
        <w:t xml:space="preserve"> only provides a very clunky way of specifying these estimations times, in that you </w:t>
      </w:r>
      <w:proofErr w:type="gramStart"/>
      <w:r>
        <w:t>have to</w:t>
      </w:r>
      <w:proofErr w:type="gramEnd"/>
      <w:r>
        <w:t xml:space="preserve"> provide a vector of </w:t>
      </w:r>
      <w:r>
        <w:rPr>
          <w:rStyle w:val="Strong"/>
        </w:rPr>
        <w:t>integers</w:t>
      </w:r>
      <w:r>
        <w:t xml:space="preserve"> referring to the start and end dates for each time window.</w:t>
      </w:r>
    </w:p>
    <w:p w14:paraId="6CA35BB1" w14:textId="77777777" w:rsidR="00A0067E" w:rsidRDefault="00467CDC">
      <w:pPr>
        <w:pStyle w:val="NormalWeb"/>
        <w:divId w:val="2016415141"/>
      </w:pPr>
      <w:r>
        <w:t xml:space="preserve">Now we re-run </w:t>
      </w:r>
      <w:proofErr w:type="spellStart"/>
      <w:r>
        <w:rPr>
          <w:rStyle w:val="Strong"/>
        </w:rPr>
        <w:t>EpiEstim</w:t>
      </w:r>
      <w:proofErr w:type="spellEnd"/>
      <w:r>
        <w:t xml:space="preserve"> and can see that the estimates only start from June:</w:t>
      </w:r>
    </w:p>
    <w:p w14:paraId="520181A5" w14:textId="77777777" w:rsidR="00A0067E" w:rsidRDefault="00467CDC">
      <w:pPr>
        <w:pStyle w:val="Heading4"/>
        <w:divId w:val="244001785"/>
        <w:rPr>
          <w:rFonts w:eastAsia="Times New Roman"/>
        </w:rPr>
      </w:pPr>
      <w:proofErr w:type="spellStart"/>
      <w:r>
        <w:rPr>
          <w:rFonts w:eastAsia="Times New Roman"/>
        </w:rPr>
        <w:t>Analysing</w:t>
      </w:r>
      <w:proofErr w:type="spellEnd"/>
      <w:r>
        <w:rPr>
          <w:rFonts w:eastAsia="Times New Roman"/>
        </w:rPr>
        <w:t xml:space="preserve"> outputs</w:t>
      </w:r>
    </w:p>
    <w:p w14:paraId="1ED789F5" w14:textId="77777777" w:rsidR="00A0067E" w:rsidRDefault="00467CDC">
      <w:pPr>
        <w:pStyle w:val="NormalWeb"/>
        <w:divId w:val="244001785"/>
      </w:pPr>
      <w:r>
        <w:t xml:space="preserve">The main outputs can be accessed via </w:t>
      </w:r>
      <w:r>
        <w:rPr>
          <w:rStyle w:val="HTMLCode"/>
        </w:rPr>
        <w:t>$R</w:t>
      </w:r>
      <w:r>
        <w:t>. As an example, we will create a plot of R</w:t>
      </w:r>
      <w:r>
        <w:rPr>
          <w:vertAlign w:val="subscript"/>
        </w:rPr>
        <w:t>t</w:t>
      </w:r>
      <w:r>
        <w:t xml:space="preserve"> and a measure of “transmission potential” given by the product of R</w:t>
      </w:r>
      <w:r>
        <w:rPr>
          <w:vertAlign w:val="subscript"/>
        </w:rPr>
        <w:t>t</w:t>
      </w:r>
      <w:r>
        <w:t xml:space="preserve"> and the number of cases reported on that day; this represents the expected number of cases in the next generation of infection.</w:t>
      </w:r>
    </w:p>
    <w:p w14:paraId="4DD44EE0" w14:textId="77777777" w:rsidR="00A0067E" w:rsidRDefault="00467CDC">
      <w:pPr>
        <w:pStyle w:val="Heading2"/>
        <w:divId w:val="1208296227"/>
        <w:rPr>
          <w:rFonts w:eastAsia="Times New Roman"/>
        </w:rPr>
      </w:pPr>
      <w:r>
        <w:rPr>
          <w:rFonts w:eastAsia="Times New Roman"/>
        </w:rPr>
        <w:t>Projecting incidence</w:t>
      </w:r>
    </w:p>
    <w:p w14:paraId="64E2BD2A" w14:textId="77777777" w:rsidR="00A0067E" w:rsidRDefault="00467CDC">
      <w:pPr>
        <w:pStyle w:val="Heading3"/>
        <w:divId w:val="1248924499"/>
        <w:rPr>
          <w:rFonts w:eastAsia="Times New Roman"/>
        </w:rPr>
      </w:pPr>
      <w:r>
        <w:rPr>
          <w:rFonts w:eastAsia="Times New Roman"/>
        </w:rPr>
        <w:t>EpiNow2</w:t>
      </w:r>
    </w:p>
    <w:p w14:paraId="697FF3A2" w14:textId="77777777" w:rsidR="00A0067E" w:rsidRDefault="00467CDC">
      <w:pPr>
        <w:pStyle w:val="NormalWeb"/>
        <w:divId w:val="1248924499"/>
      </w:pPr>
      <w:r>
        <w:t>Besides estimating R</w:t>
      </w:r>
      <w:r>
        <w:rPr>
          <w:vertAlign w:val="subscript"/>
        </w:rPr>
        <w:t>t</w:t>
      </w:r>
      <w:r>
        <w:t xml:space="preserve">, </w:t>
      </w:r>
      <w:r>
        <w:rPr>
          <w:rStyle w:val="Strong"/>
        </w:rPr>
        <w:t>EpiNow2</w:t>
      </w:r>
      <w:r>
        <w:t xml:space="preserve"> also supports forecasting of R</w:t>
      </w:r>
      <w:r>
        <w:rPr>
          <w:vertAlign w:val="subscript"/>
        </w:rPr>
        <w:t>t</w:t>
      </w:r>
      <w:r>
        <w:t xml:space="preserve"> and projections of case numbers by integration with the </w:t>
      </w:r>
      <w:proofErr w:type="spellStart"/>
      <w:r>
        <w:rPr>
          <w:rStyle w:val="Strong"/>
        </w:rPr>
        <w:t>EpiSoon</w:t>
      </w:r>
      <w:proofErr w:type="spellEnd"/>
      <w:r>
        <w:t xml:space="preserve"> package under the hood. All you need to do is specify the </w:t>
      </w:r>
      <w:r>
        <w:rPr>
          <w:rStyle w:val="HTMLCode"/>
        </w:rPr>
        <w:t>horizon</w:t>
      </w:r>
      <w:r>
        <w:t xml:space="preserve"> argument in your </w:t>
      </w:r>
      <w:proofErr w:type="spellStart"/>
      <w:r>
        <w:rPr>
          <w:rStyle w:val="HTMLCode"/>
        </w:rPr>
        <w:t>epinow</w:t>
      </w:r>
      <w:proofErr w:type="spellEnd"/>
      <w:r>
        <w:t xml:space="preserve"> function call, indicating how many days you want to project into the future; see the </w:t>
      </w:r>
      <w:r>
        <w:rPr>
          <w:rStyle w:val="Strong"/>
        </w:rPr>
        <w:t>EpiNow2</w:t>
      </w:r>
      <w:r>
        <w:t xml:space="preserve"> section under the “Estimating R</w:t>
      </w:r>
      <w:r>
        <w:rPr>
          <w:vertAlign w:val="subscript"/>
        </w:rPr>
        <w:t>t</w:t>
      </w:r>
      <w:r>
        <w:t xml:space="preserve">” for details on how to get </w:t>
      </w:r>
      <w:r>
        <w:rPr>
          <w:rStyle w:val="Strong"/>
        </w:rPr>
        <w:t>EpiNow2</w:t>
      </w:r>
      <w:r>
        <w:t xml:space="preserve"> up and running. In this section, we will just plot the outputs from that analysis, stored in the </w:t>
      </w:r>
      <w:proofErr w:type="spellStart"/>
      <w:r>
        <w:rPr>
          <w:rStyle w:val="HTMLCode"/>
        </w:rPr>
        <w:t>epinow_res</w:t>
      </w:r>
      <w:proofErr w:type="spellEnd"/>
      <w:r>
        <w:t xml:space="preserve"> object.</w:t>
      </w:r>
    </w:p>
    <w:p w14:paraId="6CB285F6" w14:textId="77777777" w:rsidR="00A0067E" w:rsidRDefault="00467CDC">
      <w:pPr>
        <w:pStyle w:val="Heading3"/>
        <w:divId w:val="67847018"/>
        <w:rPr>
          <w:rFonts w:eastAsia="Times New Roman"/>
        </w:rPr>
      </w:pPr>
      <w:r>
        <w:rPr>
          <w:rFonts w:eastAsia="Times New Roman"/>
        </w:rPr>
        <w:t>projections</w:t>
      </w:r>
    </w:p>
    <w:p w14:paraId="17CA0EBA" w14:textId="77777777" w:rsidR="00A0067E" w:rsidRDefault="00467CDC">
      <w:pPr>
        <w:pStyle w:val="NormalWeb"/>
        <w:divId w:val="67847018"/>
      </w:pPr>
      <w:r>
        <w:t xml:space="preserve">The </w:t>
      </w:r>
      <w:r>
        <w:rPr>
          <w:rStyle w:val="Strong"/>
        </w:rPr>
        <w:t>projections</w:t>
      </w:r>
      <w:r>
        <w:t xml:space="preserve"> package developed by RECON makes it very easy to make short term incidence forecasts, requiring only knowledge of the effective reproduction number R</w:t>
      </w:r>
      <w:r>
        <w:rPr>
          <w:vertAlign w:val="subscript"/>
        </w:rPr>
        <w:t>t</w:t>
      </w:r>
      <w:r>
        <w:t xml:space="preserve"> and the serial interval. Here we will cover how to use serial interval estimates from the literature and how to use our own estimates from the </w:t>
      </w:r>
      <w:proofErr w:type="spellStart"/>
      <w:r>
        <w:t>linelist</w:t>
      </w:r>
      <w:proofErr w:type="spellEnd"/>
      <w:r>
        <w:t>.</w:t>
      </w:r>
    </w:p>
    <w:p w14:paraId="3DA3BFD3" w14:textId="77777777" w:rsidR="00A0067E" w:rsidRDefault="00467CDC">
      <w:pPr>
        <w:pStyle w:val="Heading4"/>
        <w:divId w:val="1620647863"/>
        <w:rPr>
          <w:rFonts w:eastAsia="Times New Roman"/>
        </w:rPr>
      </w:pPr>
      <w:r>
        <w:rPr>
          <w:rFonts w:eastAsia="Times New Roman"/>
        </w:rPr>
        <w:t>Using serial interval estimates from the literature</w:t>
      </w:r>
    </w:p>
    <w:p w14:paraId="4E02DBB7" w14:textId="77777777" w:rsidR="00A0067E" w:rsidRDefault="00467CDC">
      <w:pPr>
        <w:pStyle w:val="NormalWeb"/>
        <w:divId w:val="1620647863"/>
      </w:pPr>
      <w:r>
        <w:rPr>
          <w:rStyle w:val="Strong"/>
        </w:rPr>
        <w:t>projections</w:t>
      </w:r>
      <w:r>
        <w:t xml:space="preserve"> </w:t>
      </w:r>
      <w:proofErr w:type="gramStart"/>
      <w:r>
        <w:t>requires</w:t>
      </w:r>
      <w:proofErr w:type="gramEnd"/>
      <w:r>
        <w:t xml:space="preserve"> a </w:t>
      </w:r>
      <w:proofErr w:type="spellStart"/>
      <w:r>
        <w:t>discretised</w:t>
      </w:r>
      <w:proofErr w:type="spellEnd"/>
      <w:r>
        <w:t xml:space="preserve"> serial interval distribution of the class </w:t>
      </w:r>
      <w:proofErr w:type="spellStart"/>
      <w:r>
        <w:rPr>
          <w:rStyle w:val="HTMLCode"/>
        </w:rPr>
        <w:t>distcrete</w:t>
      </w:r>
      <w:proofErr w:type="spellEnd"/>
      <w:r>
        <w:t xml:space="preserve"> from the package </w:t>
      </w:r>
      <w:proofErr w:type="spellStart"/>
      <w:r>
        <w:rPr>
          <w:rStyle w:val="Strong"/>
        </w:rPr>
        <w:t>distcrete</w:t>
      </w:r>
      <w:proofErr w:type="spellEnd"/>
      <w:r>
        <w:t xml:space="preserve">. We will use a gamma distribution with a mean of 12.0 and </w:t>
      </w:r>
      <w:proofErr w:type="spellStart"/>
      <w:r>
        <w:t>and</w:t>
      </w:r>
      <w:proofErr w:type="spellEnd"/>
      <w:r>
        <w:t xml:space="preserve"> standard deviation of 5.2 defined in </w:t>
      </w:r>
      <w:hyperlink r:id="rId355" w:history="1">
        <w:r>
          <w:rPr>
            <w:rStyle w:val="Hyperlink"/>
          </w:rPr>
          <w:t>this paper</w:t>
        </w:r>
      </w:hyperlink>
      <w:r>
        <w:t xml:space="preserve">. To convert these values into the shape and scale parameters required for a gamma distribution, we will use the function </w:t>
      </w:r>
      <w:r>
        <w:rPr>
          <w:rStyle w:val="HTMLCode"/>
        </w:rPr>
        <w:t>gamma_mucv2shapescale</w:t>
      </w:r>
      <w:r>
        <w:t xml:space="preserve"> from the </w:t>
      </w:r>
      <w:proofErr w:type="spellStart"/>
      <w:r>
        <w:rPr>
          <w:rStyle w:val="Strong"/>
        </w:rPr>
        <w:t>epitrix</w:t>
      </w:r>
      <w:proofErr w:type="spellEnd"/>
      <w:r>
        <w:t xml:space="preserve"> package.</w:t>
      </w:r>
    </w:p>
    <w:p w14:paraId="5EB3E20E" w14:textId="77777777" w:rsidR="00A0067E" w:rsidRDefault="00467CDC">
      <w:pPr>
        <w:pStyle w:val="NormalWeb"/>
        <w:divId w:val="1620647863"/>
      </w:pPr>
      <w:r>
        <w:t xml:space="preserve">Here is a quick check to make sure the serial interval looks correct. We access the density of the gamma distribution we have just defined by </w:t>
      </w:r>
      <w:r>
        <w:rPr>
          <w:rStyle w:val="HTMLCode"/>
        </w:rPr>
        <w:t>$d</w:t>
      </w:r>
      <w:r>
        <w:t xml:space="preserve">, which is equivalent to calling </w:t>
      </w:r>
      <w:proofErr w:type="spellStart"/>
      <w:r>
        <w:rPr>
          <w:rStyle w:val="HTMLCode"/>
        </w:rPr>
        <w:t>dgamma</w:t>
      </w:r>
      <w:proofErr w:type="spellEnd"/>
      <w:r>
        <w:t>:</w:t>
      </w:r>
    </w:p>
    <w:p w14:paraId="35F4267A" w14:textId="77777777" w:rsidR="00A0067E" w:rsidRDefault="00467CDC">
      <w:pPr>
        <w:pStyle w:val="Heading4"/>
        <w:divId w:val="974062410"/>
        <w:rPr>
          <w:rFonts w:eastAsia="Times New Roman"/>
        </w:rPr>
      </w:pPr>
      <w:r>
        <w:rPr>
          <w:rFonts w:eastAsia="Times New Roman"/>
        </w:rPr>
        <w:t>Using serial interval estimates from the data</w:t>
      </w:r>
    </w:p>
    <w:p w14:paraId="7274E5AB" w14:textId="77777777" w:rsidR="00A0067E" w:rsidRDefault="00467CDC">
      <w:pPr>
        <w:pStyle w:val="NormalWeb"/>
        <w:divId w:val="974062410"/>
      </w:pPr>
      <w:r>
        <w:lastRenderedPageBreak/>
        <w:t xml:space="preserve">As we have data on dates of symptom onset </w:t>
      </w:r>
      <w:r>
        <w:rPr>
          <w:rStyle w:val="Emphasis"/>
        </w:rPr>
        <w:t>and</w:t>
      </w:r>
      <w:r>
        <w:t xml:space="preserve"> transmission links, we can also estimate the serial interval from the </w:t>
      </w:r>
      <w:proofErr w:type="spellStart"/>
      <w:r>
        <w:t>linelist</w:t>
      </w:r>
      <w:proofErr w:type="spellEnd"/>
      <w:r>
        <w:t xml:space="preserve"> by calculating the delay between onset dates of infector-</w:t>
      </w:r>
      <w:proofErr w:type="spellStart"/>
      <w:r>
        <w:t>infectee</w:t>
      </w:r>
      <w:proofErr w:type="spellEnd"/>
      <w:r>
        <w:t xml:space="preserve"> pairs. As we did in the </w:t>
      </w:r>
      <w:r>
        <w:rPr>
          <w:rStyle w:val="Strong"/>
        </w:rPr>
        <w:t>EpiNow2</w:t>
      </w:r>
      <w:r>
        <w:t xml:space="preserve"> section, we will use the </w:t>
      </w:r>
      <w:proofErr w:type="spellStart"/>
      <w:r>
        <w:rPr>
          <w:rStyle w:val="HTMLCode"/>
        </w:rPr>
        <w:t>get_pairwise</w:t>
      </w:r>
      <w:proofErr w:type="spellEnd"/>
      <w:r>
        <w:t xml:space="preserve"> function from the </w:t>
      </w:r>
      <w:proofErr w:type="spellStart"/>
      <w:r>
        <w:rPr>
          <w:rStyle w:val="Strong"/>
        </w:rPr>
        <w:t>epicontacts</w:t>
      </w:r>
      <w:proofErr w:type="spellEnd"/>
      <w:r>
        <w:t xml:space="preserve"> package, which allows us to calculate pairwise differences of </w:t>
      </w:r>
      <w:proofErr w:type="spellStart"/>
      <w:r>
        <w:t>linelist</w:t>
      </w:r>
      <w:proofErr w:type="spellEnd"/>
      <w:r>
        <w:t xml:space="preserve"> properties between transmission pairs. We first create an </w:t>
      </w:r>
      <w:proofErr w:type="spellStart"/>
      <w:r>
        <w:t>epicontacts</w:t>
      </w:r>
      <w:proofErr w:type="spellEnd"/>
      <w:r>
        <w:t xml:space="preserve"> object (see </w:t>
      </w:r>
      <w:hyperlink w:anchor="transmission-chains" w:history="1">
        <w:r>
          <w:rPr>
            <w:rStyle w:val="Hyperlink"/>
          </w:rPr>
          <w:t>Transmission chains</w:t>
        </w:r>
      </w:hyperlink>
      <w:r>
        <w:t xml:space="preserve"> page for further details):</w:t>
      </w:r>
    </w:p>
    <w:p w14:paraId="099BB8AD" w14:textId="77777777" w:rsidR="00A0067E" w:rsidRDefault="00467CDC">
      <w:pPr>
        <w:pStyle w:val="NormalWeb"/>
        <w:divId w:val="974062410"/>
      </w:pPr>
      <w:r>
        <w:t xml:space="preserve">We then fit the difference in onset dates between transmission pairs, calculated using </w:t>
      </w:r>
      <w:proofErr w:type="spellStart"/>
      <w:r>
        <w:rPr>
          <w:rStyle w:val="HTMLCode"/>
        </w:rPr>
        <w:t>get_pairwise</w:t>
      </w:r>
      <w:proofErr w:type="spellEnd"/>
      <w:r>
        <w:t xml:space="preserve">, to a gamma distribution. We use the handy </w:t>
      </w:r>
      <w:proofErr w:type="spellStart"/>
      <w:r>
        <w:rPr>
          <w:rStyle w:val="HTMLCode"/>
        </w:rPr>
        <w:t>fit_disc_gamma</w:t>
      </w:r>
      <w:proofErr w:type="spellEnd"/>
      <w:r>
        <w:t xml:space="preserve"> from the </w:t>
      </w:r>
      <w:proofErr w:type="spellStart"/>
      <w:r>
        <w:rPr>
          <w:rStyle w:val="Strong"/>
        </w:rPr>
        <w:t>epitrix</w:t>
      </w:r>
      <w:proofErr w:type="spellEnd"/>
      <w:r>
        <w:t xml:space="preserve"> package for this fitting procedure, as we require a </w:t>
      </w:r>
      <w:proofErr w:type="spellStart"/>
      <w:r>
        <w:rPr>
          <w:rStyle w:val="Emphasis"/>
        </w:rPr>
        <w:t>discretised</w:t>
      </w:r>
      <w:proofErr w:type="spellEnd"/>
      <w:r>
        <w:t xml:space="preserve"> distribution.</w:t>
      </w:r>
    </w:p>
    <w:p w14:paraId="36087986" w14:textId="77777777" w:rsidR="00A0067E" w:rsidRDefault="00467CDC">
      <w:pPr>
        <w:pStyle w:val="Heading4"/>
        <w:divId w:val="731195919"/>
        <w:rPr>
          <w:rFonts w:eastAsia="Times New Roman"/>
        </w:rPr>
      </w:pPr>
      <w:r>
        <w:rPr>
          <w:rFonts w:eastAsia="Times New Roman"/>
        </w:rPr>
        <w:t>Projecting incidence</w:t>
      </w:r>
    </w:p>
    <w:p w14:paraId="7E2AD7C0" w14:textId="77777777" w:rsidR="00A0067E" w:rsidRDefault="00467CDC">
      <w:pPr>
        <w:pStyle w:val="NormalWeb"/>
        <w:divId w:val="731195919"/>
      </w:pPr>
      <w:r>
        <w:t xml:space="preserve">To project future incidence, we still need to provide historical incidence in the form of an </w:t>
      </w:r>
      <w:r>
        <w:rPr>
          <w:rStyle w:val="HTMLCode"/>
        </w:rPr>
        <w:t>incidence</w:t>
      </w:r>
      <w:r>
        <w:t xml:space="preserve"> object, as well as a sample of plausible R</w:t>
      </w:r>
      <w:r>
        <w:rPr>
          <w:vertAlign w:val="subscript"/>
        </w:rPr>
        <w:t>t</w:t>
      </w:r>
      <w:r>
        <w:t xml:space="preserve"> values. We will generate these values using the R</w:t>
      </w:r>
      <w:r>
        <w:rPr>
          <w:vertAlign w:val="subscript"/>
        </w:rPr>
        <w:t>t</w:t>
      </w:r>
      <w:r>
        <w:t xml:space="preserve"> estimates generated by </w:t>
      </w:r>
      <w:proofErr w:type="spellStart"/>
      <w:r>
        <w:rPr>
          <w:rStyle w:val="Strong"/>
        </w:rPr>
        <w:t>EpiEstim</w:t>
      </w:r>
      <w:proofErr w:type="spellEnd"/>
      <w:r>
        <w:t xml:space="preserve"> in the previous section (under “Estimating R</w:t>
      </w:r>
      <w:r>
        <w:rPr>
          <w:vertAlign w:val="subscript"/>
        </w:rPr>
        <w:t>t</w:t>
      </w:r>
      <w:r>
        <w:t xml:space="preserve">”) and stored in the </w:t>
      </w:r>
      <w:proofErr w:type="spellStart"/>
      <w:r>
        <w:rPr>
          <w:rStyle w:val="HTMLCode"/>
        </w:rPr>
        <w:t>epiestim_res_emp</w:t>
      </w:r>
      <w:proofErr w:type="spellEnd"/>
      <w:r>
        <w:t xml:space="preserve"> object. In the code below, we extract the mean and standard deviation estimates of R</w:t>
      </w:r>
      <w:r>
        <w:rPr>
          <w:vertAlign w:val="subscript"/>
        </w:rPr>
        <w:t>t</w:t>
      </w:r>
      <w:r>
        <w:t xml:space="preserve"> for the last time window of the outbreak (using the </w:t>
      </w:r>
      <w:r>
        <w:rPr>
          <w:rStyle w:val="HTMLCode"/>
        </w:rPr>
        <w:t>tail</w:t>
      </w:r>
      <w:r>
        <w:t xml:space="preserve"> function to access the last element in a vector</w:t>
      </w:r>
      <w:proofErr w:type="gramStart"/>
      <w:r>
        <w:t>), and</w:t>
      </w:r>
      <w:proofErr w:type="gramEnd"/>
      <w:r>
        <w:t xml:space="preserve"> simulate 1000 values from a gamma distribution using </w:t>
      </w:r>
      <w:proofErr w:type="spellStart"/>
      <w:r>
        <w:rPr>
          <w:rStyle w:val="HTMLCode"/>
        </w:rPr>
        <w:t>rgamma</w:t>
      </w:r>
      <w:proofErr w:type="spellEnd"/>
      <w:r>
        <w:t>. You can also provide your own vector of R</w:t>
      </w:r>
      <w:r>
        <w:rPr>
          <w:vertAlign w:val="subscript"/>
        </w:rPr>
        <w:t>t</w:t>
      </w:r>
      <w:r>
        <w:t xml:space="preserve"> values that you want to use for forward projections.</w:t>
      </w:r>
    </w:p>
    <w:p w14:paraId="4CA3EB4B" w14:textId="77777777" w:rsidR="00A0067E" w:rsidRDefault="00467CDC">
      <w:pPr>
        <w:pStyle w:val="NormalWeb"/>
        <w:divId w:val="731195919"/>
      </w:pPr>
      <w:r>
        <w:t xml:space="preserve">We then use the </w:t>
      </w:r>
      <w:proofErr w:type="gramStart"/>
      <w:r>
        <w:rPr>
          <w:rStyle w:val="HTMLCode"/>
        </w:rPr>
        <w:t>project(</w:t>
      </w:r>
      <w:proofErr w:type="gramEnd"/>
      <w:r>
        <w:rPr>
          <w:rStyle w:val="HTMLCode"/>
        </w:rPr>
        <w:t>)</w:t>
      </w:r>
      <w:r>
        <w:t xml:space="preserve"> function to make the actual forecast. We specify how many days we want to project for via the </w:t>
      </w:r>
      <w:proofErr w:type="spellStart"/>
      <w:r>
        <w:rPr>
          <w:rStyle w:val="HTMLCode"/>
        </w:rPr>
        <w:t>n_days</w:t>
      </w:r>
      <w:proofErr w:type="spellEnd"/>
      <w:r>
        <w:t xml:space="preserve"> </w:t>
      </w:r>
      <w:proofErr w:type="gramStart"/>
      <w:r>
        <w:t>arguments, and</w:t>
      </w:r>
      <w:proofErr w:type="gramEnd"/>
      <w:r>
        <w:t xml:space="preserve"> specify the number of simulations using the </w:t>
      </w:r>
      <w:proofErr w:type="spellStart"/>
      <w:r>
        <w:rPr>
          <w:rStyle w:val="HTMLCode"/>
        </w:rPr>
        <w:t>n_sim</w:t>
      </w:r>
      <w:proofErr w:type="spellEnd"/>
      <w:r>
        <w:t xml:space="preserve"> argument.</w:t>
      </w:r>
    </w:p>
    <w:p w14:paraId="4786708A" w14:textId="77777777" w:rsidR="00A0067E" w:rsidRDefault="00467CDC">
      <w:pPr>
        <w:pStyle w:val="NormalWeb"/>
        <w:divId w:val="731195919"/>
      </w:pPr>
      <w:r>
        <w:t xml:space="preserve">We can then handily plot the incidence and projections using the </w:t>
      </w:r>
      <w:proofErr w:type="gramStart"/>
      <w:r>
        <w:rPr>
          <w:rStyle w:val="HTMLCode"/>
        </w:rPr>
        <w:t>plot(</w:t>
      </w:r>
      <w:proofErr w:type="gramEnd"/>
      <w:r>
        <w:rPr>
          <w:rStyle w:val="HTMLCode"/>
        </w:rPr>
        <w:t>)</w:t>
      </w:r>
      <w:r>
        <w:t xml:space="preserve"> and </w:t>
      </w:r>
      <w:proofErr w:type="spellStart"/>
      <w:r>
        <w:rPr>
          <w:rStyle w:val="HTMLCode"/>
        </w:rPr>
        <w:t>add_projections</w:t>
      </w:r>
      <w:proofErr w:type="spellEnd"/>
      <w:r>
        <w:rPr>
          <w:rStyle w:val="HTMLCode"/>
        </w:rPr>
        <w:t>()</w:t>
      </w:r>
      <w:r>
        <w:t xml:space="preserve"> functions. We can easily subset the </w:t>
      </w:r>
      <w:r>
        <w:rPr>
          <w:rStyle w:val="HTMLCode"/>
        </w:rPr>
        <w:t>incidence</w:t>
      </w:r>
      <w:r>
        <w:t xml:space="preserve"> object to only show the most recent cases by using the square bracket operator.</w:t>
      </w:r>
    </w:p>
    <w:p w14:paraId="0B98453D" w14:textId="77777777" w:rsidR="00A0067E" w:rsidRDefault="00467CDC">
      <w:pPr>
        <w:pStyle w:val="NormalWeb"/>
        <w:divId w:val="731195919"/>
      </w:pPr>
      <w:r>
        <w:t xml:space="preserve">You can also easily extract the raw estimates of daily case numbers by converting the output to a </w:t>
      </w:r>
      <w:proofErr w:type="spellStart"/>
      <w:r>
        <w:t>dataframe</w:t>
      </w:r>
      <w:proofErr w:type="spellEnd"/>
      <w:r>
        <w:t>.</w:t>
      </w:r>
    </w:p>
    <w:p w14:paraId="6BA4E63C" w14:textId="77777777" w:rsidR="00A0067E" w:rsidRDefault="00467CDC">
      <w:pPr>
        <w:pStyle w:val="Heading2"/>
        <w:divId w:val="1133061893"/>
        <w:rPr>
          <w:rFonts w:eastAsia="Times New Roman"/>
        </w:rPr>
      </w:pPr>
      <w:r>
        <w:rPr>
          <w:rFonts w:eastAsia="Times New Roman"/>
        </w:rPr>
        <w:t>Resources</w:t>
      </w:r>
    </w:p>
    <w:p w14:paraId="30218B07" w14:textId="77777777" w:rsidR="00A0067E" w:rsidRDefault="00CF0925">
      <w:pPr>
        <w:numPr>
          <w:ilvl w:val="0"/>
          <w:numId w:val="186"/>
        </w:numPr>
        <w:spacing w:before="100" w:beforeAutospacing="1" w:after="100" w:afterAutospacing="1"/>
        <w:divId w:val="1133061893"/>
        <w:rPr>
          <w:rFonts w:eastAsia="Times New Roman"/>
        </w:rPr>
      </w:pPr>
      <w:hyperlink r:id="rId356" w:history="1">
        <w:r w:rsidR="00467CDC">
          <w:rPr>
            <w:rStyle w:val="Hyperlink"/>
            <w:rFonts w:eastAsia="Times New Roman"/>
          </w:rPr>
          <w:t>Here is the paper</w:t>
        </w:r>
      </w:hyperlink>
      <w:r w:rsidR="00467CDC">
        <w:rPr>
          <w:rFonts w:eastAsia="Times New Roman"/>
        </w:rPr>
        <w:t xml:space="preserve"> describing the methodology implemented in </w:t>
      </w:r>
      <w:proofErr w:type="spellStart"/>
      <w:r w:rsidR="00467CDC">
        <w:rPr>
          <w:rStyle w:val="Strong"/>
          <w:rFonts w:eastAsia="Times New Roman"/>
        </w:rPr>
        <w:t>EpiEstim</w:t>
      </w:r>
      <w:proofErr w:type="spellEnd"/>
      <w:r w:rsidR="00467CDC">
        <w:rPr>
          <w:rFonts w:eastAsia="Times New Roman"/>
        </w:rPr>
        <w:t>.</w:t>
      </w:r>
    </w:p>
    <w:p w14:paraId="11DF4F82" w14:textId="77777777" w:rsidR="00A0067E" w:rsidRDefault="00CF0925">
      <w:pPr>
        <w:numPr>
          <w:ilvl w:val="0"/>
          <w:numId w:val="186"/>
        </w:numPr>
        <w:spacing w:before="100" w:beforeAutospacing="1" w:after="100" w:afterAutospacing="1"/>
        <w:divId w:val="1133061893"/>
        <w:rPr>
          <w:rFonts w:eastAsia="Times New Roman"/>
        </w:rPr>
      </w:pPr>
      <w:hyperlink r:id="rId357" w:history="1">
        <w:r w:rsidR="00467CDC">
          <w:rPr>
            <w:rStyle w:val="Hyperlink"/>
            <w:rFonts w:eastAsia="Times New Roman"/>
          </w:rPr>
          <w:t>Here is the paper</w:t>
        </w:r>
      </w:hyperlink>
      <w:r w:rsidR="00467CDC">
        <w:rPr>
          <w:rFonts w:eastAsia="Times New Roman"/>
        </w:rPr>
        <w:t xml:space="preserve"> describing the methodology implemented in </w:t>
      </w:r>
      <w:r w:rsidR="00467CDC">
        <w:rPr>
          <w:rStyle w:val="Strong"/>
          <w:rFonts w:eastAsia="Times New Roman"/>
        </w:rPr>
        <w:t>EpiNow2</w:t>
      </w:r>
      <w:r w:rsidR="00467CDC">
        <w:rPr>
          <w:rFonts w:eastAsia="Times New Roman"/>
        </w:rPr>
        <w:t>.</w:t>
      </w:r>
    </w:p>
    <w:p w14:paraId="3EF9D809" w14:textId="77777777" w:rsidR="00A0067E" w:rsidRDefault="00CF0925">
      <w:pPr>
        <w:numPr>
          <w:ilvl w:val="0"/>
          <w:numId w:val="186"/>
        </w:numPr>
        <w:spacing w:before="100" w:beforeAutospacing="1" w:after="100" w:afterAutospacing="1"/>
        <w:divId w:val="1133061893"/>
        <w:rPr>
          <w:rFonts w:eastAsia="Times New Roman"/>
        </w:rPr>
      </w:pPr>
      <w:hyperlink r:id="rId358" w:history="1">
        <w:r w:rsidR="00467CDC">
          <w:rPr>
            <w:rStyle w:val="Hyperlink"/>
            <w:rFonts w:eastAsia="Times New Roman"/>
          </w:rPr>
          <w:t>Here is a paper</w:t>
        </w:r>
      </w:hyperlink>
      <w:r w:rsidR="00467CDC">
        <w:rPr>
          <w:rFonts w:eastAsia="Times New Roman"/>
        </w:rPr>
        <w:t xml:space="preserve"> describing various methodological and practical considerations for estimating R</w:t>
      </w:r>
      <w:r w:rsidR="00467CDC">
        <w:rPr>
          <w:rFonts w:eastAsia="Times New Roman"/>
          <w:vertAlign w:val="subscript"/>
        </w:rPr>
        <w:t>t</w:t>
      </w:r>
      <w:r w:rsidR="00467CDC">
        <w:rPr>
          <w:rFonts w:eastAsia="Times New Roman"/>
        </w:rPr>
        <w:t>.</w:t>
      </w:r>
    </w:p>
    <w:p w14:paraId="11E1B8C0" w14:textId="77777777" w:rsidR="00A0067E" w:rsidRDefault="00467CDC">
      <w:pPr>
        <w:pStyle w:val="Heading1"/>
        <w:divId w:val="571627480"/>
        <w:rPr>
          <w:rFonts w:eastAsia="Times New Roman"/>
        </w:rPr>
      </w:pPr>
      <w:r>
        <w:rPr>
          <w:rFonts w:eastAsia="Times New Roman"/>
        </w:rPr>
        <w:t>Contact tracing</w:t>
      </w:r>
    </w:p>
    <w:p w14:paraId="1B794B4F" w14:textId="77777777" w:rsidR="00A0067E" w:rsidRDefault="00467CDC">
      <w:pPr>
        <w:pStyle w:val="NormalWeb"/>
        <w:divId w:val="571627480"/>
      </w:pPr>
      <w:r>
        <w:t xml:space="preserve">This page demonstrates descriptive analysis of contact tracing data, </w:t>
      </w:r>
      <w:proofErr w:type="spellStart"/>
      <w:r>
        <w:t>addessing</w:t>
      </w:r>
      <w:proofErr w:type="spellEnd"/>
      <w:r>
        <w:t xml:space="preserve"> some key considerations and approaches unique to these kinds of data.</w:t>
      </w:r>
    </w:p>
    <w:p w14:paraId="174AD9F6" w14:textId="77777777" w:rsidR="00A0067E" w:rsidRDefault="00467CDC">
      <w:pPr>
        <w:pStyle w:val="NormalWeb"/>
        <w:divId w:val="571627480"/>
      </w:pPr>
      <w:r>
        <w:lastRenderedPageBreak/>
        <w:t xml:space="preserve">This page references many of the core R data management and </w:t>
      </w:r>
      <w:proofErr w:type="spellStart"/>
      <w:r>
        <w:t>visualisation</w:t>
      </w:r>
      <w:proofErr w:type="spellEnd"/>
      <w:r>
        <w:t xml:space="preserve"> competencies covered in other pages (</w:t>
      </w:r>
      <w:proofErr w:type="gramStart"/>
      <w:r>
        <w:t>e.g.</w:t>
      </w:r>
      <w:proofErr w:type="gramEnd"/>
      <w:r>
        <w:t xml:space="preserve"> data cleaning, pivoting, tables, time-series analyses), but we will highlight examples specific to contact tracing that have been useful for operational decision making. For example, this includes visualizing contact tracing follow-up data over time or across geographic </w:t>
      </w:r>
      <w:proofErr w:type="gramStart"/>
      <w:r>
        <w:t>areas, or</w:t>
      </w:r>
      <w:proofErr w:type="gramEnd"/>
      <w:r>
        <w:t xml:space="preserve"> producing clean Key Performance Indicator (KPI) tables for contact tracing supervisors.</w:t>
      </w:r>
    </w:p>
    <w:p w14:paraId="2D98780D" w14:textId="77777777" w:rsidR="00A0067E" w:rsidRDefault="00467CDC">
      <w:pPr>
        <w:pStyle w:val="NormalWeb"/>
        <w:divId w:val="571627480"/>
      </w:pPr>
      <w:r>
        <w:t xml:space="preserve">For demonstration purposes we will use sample contact tracing data from the </w:t>
      </w:r>
      <w:hyperlink r:id="rId359" w:history="1">
        <w:proofErr w:type="spellStart"/>
        <w:r>
          <w:rPr>
            <w:rStyle w:val="Hyperlink"/>
          </w:rPr>
          <w:t>Go.Data</w:t>
        </w:r>
        <w:proofErr w:type="spellEnd"/>
      </w:hyperlink>
      <w:r>
        <w:t xml:space="preserve"> platform. The principles covered here will apply for contact tracing data from other platforms - you may just need to undergo different data pre-processing steps depending on the structure of your data.</w:t>
      </w:r>
    </w:p>
    <w:p w14:paraId="4D4261B7" w14:textId="77777777" w:rsidR="00A0067E" w:rsidRDefault="00467CDC">
      <w:pPr>
        <w:pStyle w:val="NormalWeb"/>
        <w:divId w:val="571627480"/>
      </w:pPr>
      <w:r>
        <w:t xml:space="preserve">You can read more about the </w:t>
      </w:r>
      <w:proofErr w:type="spellStart"/>
      <w:r>
        <w:t>Go.Data</w:t>
      </w:r>
      <w:proofErr w:type="spellEnd"/>
      <w:r>
        <w:t xml:space="preserve"> project on the </w:t>
      </w:r>
      <w:hyperlink r:id="rId360" w:history="1">
        <w:proofErr w:type="spellStart"/>
        <w:r>
          <w:rPr>
            <w:rStyle w:val="Hyperlink"/>
          </w:rPr>
          <w:t>Github</w:t>
        </w:r>
        <w:proofErr w:type="spellEnd"/>
        <w:r>
          <w:rPr>
            <w:rStyle w:val="Hyperlink"/>
          </w:rPr>
          <w:t xml:space="preserve"> Documentation site</w:t>
        </w:r>
      </w:hyperlink>
      <w:r>
        <w:t xml:space="preserve"> or </w:t>
      </w:r>
      <w:hyperlink r:id="rId361" w:history="1">
        <w:r>
          <w:rPr>
            <w:rStyle w:val="Hyperlink"/>
          </w:rPr>
          <w:t>Community of Practice</w:t>
        </w:r>
      </w:hyperlink>
      <w:r>
        <w:t>.</w:t>
      </w:r>
    </w:p>
    <w:p w14:paraId="06AB7EE7" w14:textId="77777777" w:rsidR="00A0067E" w:rsidRDefault="00467CDC">
      <w:pPr>
        <w:pStyle w:val="Heading2"/>
        <w:divId w:val="1395933037"/>
        <w:rPr>
          <w:rFonts w:eastAsia="Times New Roman"/>
        </w:rPr>
      </w:pPr>
      <w:r>
        <w:rPr>
          <w:rFonts w:eastAsia="Times New Roman"/>
        </w:rPr>
        <w:t>Preparation</w:t>
      </w:r>
    </w:p>
    <w:p w14:paraId="7C301A16" w14:textId="77777777" w:rsidR="00A0067E" w:rsidRDefault="00467CDC">
      <w:pPr>
        <w:pStyle w:val="Heading3"/>
        <w:divId w:val="286085934"/>
        <w:rPr>
          <w:rFonts w:eastAsia="Times New Roman"/>
        </w:rPr>
      </w:pPr>
      <w:r>
        <w:rPr>
          <w:rFonts w:eastAsia="Times New Roman"/>
        </w:rPr>
        <w:t>Load packages</w:t>
      </w:r>
    </w:p>
    <w:p w14:paraId="5C65CAB5" w14:textId="77777777" w:rsidR="00A0067E" w:rsidRDefault="00467CDC">
      <w:pPr>
        <w:pStyle w:val="NormalWeb"/>
        <w:divId w:val="286085934"/>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481E6063" w14:textId="77777777" w:rsidR="00A0067E" w:rsidRDefault="00467CDC">
      <w:pPr>
        <w:pStyle w:val="Heading3"/>
        <w:divId w:val="969630475"/>
        <w:rPr>
          <w:rFonts w:eastAsia="Times New Roman"/>
        </w:rPr>
      </w:pPr>
      <w:r>
        <w:rPr>
          <w:rFonts w:eastAsia="Times New Roman"/>
        </w:rPr>
        <w:t>Import data</w:t>
      </w:r>
    </w:p>
    <w:p w14:paraId="50649F9D" w14:textId="77777777" w:rsidR="00A0067E" w:rsidRDefault="00467CDC">
      <w:pPr>
        <w:pStyle w:val="NormalWeb"/>
        <w:divId w:val="969630475"/>
      </w:pPr>
      <w:r>
        <w:t xml:space="preserve">We will import sample datasets of contacts, and of their “follow-up”. These data have been retrieved and un-nested from the </w:t>
      </w:r>
      <w:proofErr w:type="spellStart"/>
      <w:proofErr w:type="gramStart"/>
      <w:r>
        <w:t>Go.Data</w:t>
      </w:r>
      <w:proofErr w:type="spellEnd"/>
      <w:proofErr w:type="gramEnd"/>
      <w:r>
        <w:t xml:space="preserve"> API and stored as “.</w:t>
      </w:r>
      <w:proofErr w:type="spellStart"/>
      <w:r>
        <w:t>rds</w:t>
      </w:r>
      <w:proofErr w:type="spellEnd"/>
      <w:r>
        <w:t>” files.</w:t>
      </w:r>
    </w:p>
    <w:p w14:paraId="3F4C2838" w14:textId="77777777" w:rsidR="00A0067E" w:rsidRDefault="00467CDC">
      <w:pPr>
        <w:pStyle w:val="NormalWeb"/>
        <w:divId w:val="969630475"/>
      </w:pPr>
      <w:r>
        <w:t xml:space="preserve">You can download all the example data for this handbook from the </w:t>
      </w:r>
      <w:hyperlink w:anchor="download-handbook-and-data" w:history="1">
        <w:r>
          <w:rPr>
            <w:rStyle w:val="Hyperlink"/>
          </w:rPr>
          <w:t>Download handbook and data</w:t>
        </w:r>
      </w:hyperlink>
      <w:r>
        <w:t xml:space="preserve"> page.</w:t>
      </w:r>
    </w:p>
    <w:p w14:paraId="67AFD28B" w14:textId="77777777" w:rsidR="00A0067E" w:rsidRDefault="00467CDC">
      <w:pPr>
        <w:pStyle w:val="NormalWeb"/>
        <w:divId w:val="969630475"/>
      </w:pPr>
      <w:r>
        <w:t xml:space="preserve">If you want to download the </w:t>
      </w:r>
      <w:proofErr w:type="gramStart"/>
      <w:r>
        <w:t>example</w:t>
      </w:r>
      <w:proofErr w:type="gramEnd"/>
      <w:r>
        <w:t xml:space="preserve"> contact tracing data specific to this page, use the three download links below:</w:t>
      </w:r>
    </w:p>
    <w:p w14:paraId="5F2D1568" w14:textId="77777777" w:rsidR="00A0067E" w:rsidRDefault="00CF0925">
      <w:pPr>
        <w:pStyle w:val="NormalWeb"/>
        <w:divId w:val="969630475"/>
      </w:pPr>
      <w:hyperlink r:id="rId362" w:history="1">
        <w:r w:rsidR="00467CDC">
          <w:rPr>
            <w:rStyle w:val="Hyperlink"/>
          </w:rPr>
          <w:t>Click to download the case investigation data (.</w:t>
        </w:r>
        <w:proofErr w:type="spellStart"/>
        <w:r w:rsidR="00467CDC">
          <w:rPr>
            <w:rStyle w:val="Hyperlink"/>
          </w:rPr>
          <w:t>rds</w:t>
        </w:r>
        <w:proofErr w:type="spellEnd"/>
        <w:r w:rsidR="00467CDC">
          <w:rPr>
            <w:rStyle w:val="Hyperlink"/>
          </w:rPr>
          <w:t xml:space="preserve"> file) </w:t>
        </w:r>
      </w:hyperlink>
    </w:p>
    <w:p w14:paraId="5F9B1ABC" w14:textId="77777777" w:rsidR="00A0067E" w:rsidRDefault="00CF0925">
      <w:pPr>
        <w:pStyle w:val="NormalWeb"/>
        <w:divId w:val="969630475"/>
      </w:pPr>
      <w:hyperlink r:id="rId363" w:history="1">
        <w:r w:rsidR="00467CDC">
          <w:rPr>
            <w:rStyle w:val="Hyperlink"/>
          </w:rPr>
          <w:t>Click to download the contact registration data (.</w:t>
        </w:r>
        <w:proofErr w:type="spellStart"/>
        <w:r w:rsidR="00467CDC">
          <w:rPr>
            <w:rStyle w:val="Hyperlink"/>
          </w:rPr>
          <w:t>rds</w:t>
        </w:r>
        <w:proofErr w:type="spellEnd"/>
        <w:r w:rsidR="00467CDC">
          <w:rPr>
            <w:rStyle w:val="Hyperlink"/>
          </w:rPr>
          <w:t xml:space="preserve"> file) </w:t>
        </w:r>
      </w:hyperlink>
    </w:p>
    <w:p w14:paraId="5C5D83F9" w14:textId="77777777" w:rsidR="00A0067E" w:rsidRDefault="00CF0925">
      <w:pPr>
        <w:pStyle w:val="NormalWeb"/>
        <w:divId w:val="969630475"/>
      </w:pPr>
      <w:hyperlink r:id="rId364" w:history="1">
        <w:r w:rsidR="00467CDC">
          <w:rPr>
            <w:rStyle w:val="Hyperlink"/>
          </w:rPr>
          <w:t>Click to download the contact follow-up data (.</w:t>
        </w:r>
        <w:proofErr w:type="spellStart"/>
        <w:r w:rsidR="00467CDC">
          <w:rPr>
            <w:rStyle w:val="Hyperlink"/>
          </w:rPr>
          <w:t>rds</w:t>
        </w:r>
        <w:proofErr w:type="spellEnd"/>
        <w:r w:rsidR="00467CDC">
          <w:rPr>
            <w:rStyle w:val="Hyperlink"/>
          </w:rPr>
          <w:t xml:space="preserve"> file) </w:t>
        </w:r>
      </w:hyperlink>
    </w:p>
    <w:p w14:paraId="0A9CD3F5" w14:textId="77777777" w:rsidR="00A0067E" w:rsidRDefault="00467CDC">
      <w:pPr>
        <w:pStyle w:val="NormalWeb"/>
        <w:divId w:val="969630475"/>
      </w:pPr>
      <w:r>
        <w:t xml:space="preserve">In their original form in the downloadable files, the data reflect data as provided by the </w:t>
      </w:r>
      <w:proofErr w:type="spellStart"/>
      <w:proofErr w:type="gramStart"/>
      <w:r>
        <w:t>Go.Data</w:t>
      </w:r>
      <w:proofErr w:type="spellEnd"/>
      <w:proofErr w:type="gramEnd"/>
      <w:r>
        <w:t xml:space="preserve"> API (learn about </w:t>
      </w:r>
      <w:hyperlink w:anchor="import_api" w:history="1">
        <w:r>
          <w:rPr>
            <w:rStyle w:val="Hyperlink"/>
          </w:rPr>
          <w:t>APIs here</w:t>
        </w:r>
      </w:hyperlink>
      <w:r>
        <w:t xml:space="preserve">). For </w:t>
      </w:r>
      <w:proofErr w:type="gramStart"/>
      <w:r>
        <w:t>example</w:t>
      </w:r>
      <w:proofErr w:type="gramEnd"/>
      <w:r>
        <w:t xml:space="preserve"> purposes here, we will clean the data to make it easier to read on this page. If you are using a </w:t>
      </w:r>
      <w:proofErr w:type="spellStart"/>
      <w:r>
        <w:t>Go.Data</w:t>
      </w:r>
      <w:proofErr w:type="spellEnd"/>
      <w:r>
        <w:t xml:space="preserve"> instance, you can view complete instructions on how to retrieve your data </w:t>
      </w:r>
      <w:hyperlink r:id="rId365" w:history="1">
        <w:r>
          <w:rPr>
            <w:rStyle w:val="Hyperlink"/>
          </w:rPr>
          <w:t>here</w:t>
        </w:r>
      </w:hyperlink>
      <w:r>
        <w:t>.</w:t>
      </w:r>
    </w:p>
    <w:p w14:paraId="3D7C1214" w14:textId="77777777" w:rsidR="00A0067E" w:rsidRDefault="00467CDC">
      <w:pPr>
        <w:pStyle w:val="NormalWeb"/>
        <w:divId w:val="969630475"/>
      </w:pPr>
      <w:r>
        <w:lastRenderedPageBreak/>
        <w:t xml:space="preserve">Below, the datasets are imported using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See the page on </w:t>
      </w:r>
      <w:hyperlink w:anchor="import-and-export" w:history="1">
        <w:r>
          <w:rPr>
            <w:rStyle w:val="Hyperlink"/>
          </w:rPr>
          <w:t>Import and export</w:t>
        </w:r>
      </w:hyperlink>
      <w:r>
        <w:t xml:space="preserve"> for various ways to import data. We use </w:t>
      </w:r>
      <w:proofErr w:type="gramStart"/>
      <w:r>
        <w:rPr>
          <w:rStyle w:val="HTMLCode"/>
        </w:rPr>
        <w:t>here(</w:t>
      </w:r>
      <w:proofErr w:type="gramEnd"/>
      <w:r>
        <w:rPr>
          <w:rStyle w:val="HTMLCode"/>
        </w:rPr>
        <w:t>)</w:t>
      </w:r>
      <w:r>
        <w:t xml:space="preserve"> to specify the file path - you should provide the file path specific to your computer. We then use </w:t>
      </w:r>
      <w:proofErr w:type="gramStart"/>
      <w:r>
        <w:rPr>
          <w:rStyle w:val="HTMLCode"/>
        </w:rPr>
        <w:t>select(</w:t>
      </w:r>
      <w:proofErr w:type="gramEnd"/>
      <w:r>
        <w:rPr>
          <w:rStyle w:val="HTMLCode"/>
        </w:rPr>
        <w:t>)</w:t>
      </w:r>
      <w:r>
        <w:t xml:space="preserve"> to select only certain columns of the data, to simplify for purposes of demonstration.</w:t>
      </w:r>
    </w:p>
    <w:p w14:paraId="5BCE6C52" w14:textId="77777777" w:rsidR="00A0067E" w:rsidRDefault="00467CDC">
      <w:pPr>
        <w:pStyle w:val="Heading4"/>
        <w:divId w:val="828056268"/>
        <w:rPr>
          <w:rFonts w:eastAsia="Times New Roman"/>
        </w:rPr>
      </w:pPr>
      <w:r>
        <w:rPr>
          <w:rFonts w:eastAsia="Times New Roman"/>
        </w:rPr>
        <w:t>Case data</w:t>
      </w:r>
    </w:p>
    <w:p w14:paraId="191E6493" w14:textId="77777777" w:rsidR="00A0067E" w:rsidRDefault="00467CDC">
      <w:pPr>
        <w:pStyle w:val="NormalWeb"/>
        <w:divId w:val="828056268"/>
      </w:pPr>
      <w:r>
        <w:t>These data are a table of the cases, and information about them.</w:t>
      </w:r>
    </w:p>
    <w:p w14:paraId="3E052CA0" w14:textId="77777777" w:rsidR="00A0067E" w:rsidRDefault="00467CDC">
      <w:pPr>
        <w:pStyle w:val="NormalWeb"/>
        <w:divId w:val="828056268"/>
      </w:pPr>
      <w:r>
        <w:t xml:space="preserve">Here are the </w:t>
      </w:r>
      <w:proofErr w:type="spellStart"/>
      <w:r>
        <w:rPr>
          <w:rStyle w:val="HTMLCode"/>
        </w:rPr>
        <w:t>nrow</w:t>
      </w:r>
      <w:proofErr w:type="spellEnd"/>
      <w:r>
        <w:rPr>
          <w:rStyle w:val="HTMLCode"/>
        </w:rPr>
        <w:t>(cases)</w:t>
      </w:r>
      <w:r>
        <w:t xml:space="preserve"> cases:</w:t>
      </w:r>
    </w:p>
    <w:p w14:paraId="678DCC11" w14:textId="77777777" w:rsidR="00A0067E" w:rsidRDefault="00467CDC">
      <w:pPr>
        <w:pStyle w:val="Heading4"/>
        <w:divId w:val="706178104"/>
        <w:rPr>
          <w:rFonts w:eastAsia="Times New Roman"/>
        </w:rPr>
      </w:pPr>
      <w:proofErr w:type="gramStart"/>
      <w:r>
        <w:rPr>
          <w:rFonts w:eastAsia="Times New Roman"/>
        </w:rPr>
        <w:t>Contacts</w:t>
      </w:r>
      <w:proofErr w:type="gramEnd"/>
      <w:r>
        <w:rPr>
          <w:rFonts w:eastAsia="Times New Roman"/>
        </w:rPr>
        <w:t xml:space="preserve"> data</w:t>
      </w:r>
    </w:p>
    <w:p w14:paraId="45DA8F21" w14:textId="77777777" w:rsidR="00A0067E" w:rsidRDefault="00467CDC">
      <w:pPr>
        <w:pStyle w:val="NormalWeb"/>
        <w:divId w:val="706178104"/>
      </w:pPr>
      <w:r>
        <w:t>These data are a table of all the contacts and information about them. Again, provide your own file path. After importing we perform a few preliminary data cleaning steps including:</w:t>
      </w:r>
    </w:p>
    <w:p w14:paraId="6CB1AE7E" w14:textId="77777777" w:rsidR="00A0067E" w:rsidRDefault="00467CDC">
      <w:pPr>
        <w:numPr>
          <w:ilvl w:val="0"/>
          <w:numId w:val="187"/>
        </w:numPr>
        <w:spacing w:before="100" w:beforeAutospacing="1" w:after="100" w:afterAutospacing="1"/>
        <w:divId w:val="706178104"/>
        <w:rPr>
          <w:rFonts w:eastAsia="Times New Roman"/>
        </w:rPr>
      </w:pPr>
      <w:r>
        <w:rPr>
          <w:rFonts w:eastAsia="Times New Roman"/>
        </w:rPr>
        <w:t xml:space="preserve">Set </w:t>
      </w:r>
      <w:proofErr w:type="spellStart"/>
      <w:r>
        <w:rPr>
          <w:rFonts w:eastAsia="Times New Roman"/>
        </w:rPr>
        <w:t>age_class</w:t>
      </w:r>
      <w:proofErr w:type="spellEnd"/>
      <w:r>
        <w:rPr>
          <w:rFonts w:eastAsia="Times New Roman"/>
        </w:rPr>
        <w:t xml:space="preserve"> as a factor and reverse the level order so that younger ages are first</w:t>
      </w:r>
    </w:p>
    <w:p w14:paraId="777FF8E1" w14:textId="77777777" w:rsidR="00A0067E" w:rsidRDefault="00467CDC">
      <w:pPr>
        <w:numPr>
          <w:ilvl w:val="0"/>
          <w:numId w:val="187"/>
        </w:numPr>
        <w:spacing w:before="100" w:beforeAutospacing="1" w:after="100" w:afterAutospacing="1"/>
        <w:divId w:val="706178104"/>
        <w:rPr>
          <w:rFonts w:eastAsia="Times New Roman"/>
        </w:rPr>
      </w:pPr>
      <w:r>
        <w:rPr>
          <w:rFonts w:eastAsia="Times New Roman"/>
        </w:rPr>
        <w:t>Select only certain column, while re-naming a one of them</w:t>
      </w:r>
    </w:p>
    <w:p w14:paraId="037BB92B" w14:textId="77777777" w:rsidR="00A0067E" w:rsidRDefault="00467CDC">
      <w:pPr>
        <w:numPr>
          <w:ilvl w:val="0"/>
          <w:numId w:val="187"/>
        </w:numPr>
        <w:spacing w:before="100" w:beforeAutospacing="1" w:after="100" w:afterAutospacing="1"/>
        <w:divId w:val="706178104"/>
        <w:rPr>
          <w:rFonts w:eastAsia="Times New Roman"/>
        </w:rPr>
      </w:pPr>
      <w:r>
        <w:rPr>
          <w:rFonts w:eastAsia="Times New Roman"/>
        </w:rPr>
        <w:t xml:space="preserve">Artificially assign rows with missing admin level 2 to “Djembe”, to improve clarity of some example </w:t>
      </w:r>
      <w:proofErr w:type="spellStart"/>
      <w:r>
        <w:rPr>
          <w:rFonts w:eastAsia="Times New Roman"/>
        </w:rPr>
        <w:t>visualisations</w:t>
      </w:r>
      <w:proofErr w:type="spellEnd"/>
    </w:p>
    <w:p w14:paraId="3C7B499D" w14:textId="77777777" w:rsidR="00A0067E" w:rsidRDefault="00467CDC">
      <w:pPr>
        <w:pStyle w:val="NormalWeb"/>
        <w:divId w:val="706178104"/>
      </w:pPr>
      <w:r>
        <w:t xml:space="preserve">Here are the </w:t>
      </w:r>
      <w:proofErr w:type="spellStart"/>
      <w:r>
        <w:rPr>
          <w:rStyle w:val="HTMLCode"/>
        </w:rPr>
        <w:t>nrow</w:t>
      </w:r>
      <w:proofErr w:type="spellEnd"/>
      <w:r>
        <w:rPr>
          <w:rStyle w:val="HTMLCode"/>
        </w:rPr>
        <w:t>(contacts)</w:t>
      </w:r>
      <w:r>
        <w:t xml:space="preserve"> rows of the </w:t>
      </w:r>
      <w:r>
        <w:rPr>
          <w:rStyle w:val="HTMLCode"/>
        </w:rPr>
        <w:t>contacts</w:t>
      </w:r>
      <w:r>
        <w:t xml:space="preserve"> dataset:</w:t>
      </w:r>
    </w:p>
    <w:p w14:paraId="60C3DF34" w14:textId="77777777" w:rsidR="00A0067E" w:rsidRDefault="00467CDC">
      <w:pPr>
        <w:pStyle w:val="Heading4"/>
        <w:divId w:val="976758882"/>
        <w:rPr>
          <w:rFonts w:eastAsia="Times New Roman"/>
        </w:rPr>
      </w:pPr>
      <w:r>
        <w:rPr>
          <w:rFonts w:eastAsia="Times New Roman"/>
        </w:rPr>
        <w:t>Follow-up data</w:t>
      </w:r>
    </w:p>
    <w:p w14:paraId="5556BF8E" w14:textId="77777777" w:rsidR="00A0067E" w:rsidRDefault="00467CDC">
      <w:pPr>
        <w:pStyle w:val="NormalWeb"/>
        <w:divId w:val="976758882"/>
      </w:pPr>
      <w:r>
        <w:t>These data are records of the “follow-up” interactions with the contacts. Each contact is supposed to have an encounter each day for 14 days after their exposure.</w:t>
      </w:r>
    </w:p>
    <w:p w14:paraId="7BFF997A" w14:textId="77777777" w:rsidR="00A0067E" w:rsidRDefault="00467CDC">
      <w:pPr>
        <w:pStyle w:val="NormalWeb"/>
        <w:divId w:val="976758882"/>
      </w:pPr>
      <w:r>
        <w:t xml:space="preserve">We import and perform a few cleaning steps. We select certain columns, </w:t>
      </w:r>
      <w:proofErr w:type="gramStart"/>
      <w:r>
        <w:t>and also</w:t>
      </w:r>
      <w:proofErr w:type="gramEnd"/>
      <w:r>
        <w:t xml:space="preserve"> convert a character column to all lowercase values.</w:t>
      </w:r>
    </w:p>
    <w:p w14:paraId="17AFD6EF" w14:textId="77777777" w:rsidR="00A0067E" w:rsidRDefault="00467CDC">
      <w:pPr>
        <w:pStyle w:val="NormalWeb"/>
        <w:divId w:val="976758882"/>
      </w:pPr>
      <w:r>
        <w:t xml:space="preserve">Here are the first 50 rows of the </w:t>
      </w:r>
      <w:proofErr w:type="spellStart"/>
      <w:r>
        <w:rPr>
          <w:rStyle w:val="HTMLCode"/>
        </w:rPr>
        <w:t>nrow</w:t>
      </w:r>
      <w:proofErr w:type="spellEnd"/>
      <w:r>
        <w:rPr>
          <w:rStyle w:val="HTMLCode"/>
        </w:rPr>
        <w:t>(</w:t>
      </w:r>
      <w:proofErr w:type="spellStart"/>
      <w:r>
        <w:rPr>
          <w:rStyle w:val="HTMLCode"/>
        </w:rPr>
        <w:t>followups</w:t>
      </w:r>
      <w:proofErr w:type="spellEnd"/>
      <w:r>
        <w:rPr>
          <w:rStyle w:val="HTMLCode"/>
        </w:rPr>
        <w:t>)</w:t>
      </w:r>
      <w:r>
        <w:t xml:space="preserve">-row </w:t>
      </w:r>
      <w:proofErr w:type="spellStart"/>
      <w:r>
        <w:rPr>
          <w:rStyle w:val="HTMLCode"/>
        </w:rPr>
        <w:t>followups</w:t>
      </w:r>
      <w:proofErr w:type="spellEnd"/>
      <w:r>
        <w:t xml:space="preserve"> dataset (each row is a follow-up interaction, with outcome status in the </w:t>
      </w:r>
      <w:proofErr w:type="spellStart"/>
      <w:r>
        <w:rPr>
          <w:rStyle w:val="HTMLCode"/>
        </w:rPr>
        <w:t>followup_status</w:t>
      </w:r>
      <w:proofErr w:type="spellEnd"/>
      <w:r>
        <w:t xml:space="preserve"> column):</w:t>
      </w:r>
    </w:p>
    <w:p w14:paraId="4FD53ACE" w14:textId="77777777" w:rsidR="00A0067E" w:rsidRDefault="00467CDC">
      <w:pPr>
        <w:pStyle w:val="Heading4"/>
        <w:divId w:val="1453211173"/>
        <w:rPr>
          <w:rFonts w:eastAsia="Times New Roman"/>
        </w:rPr>
      </w:pPr>
      <w:proofErr w:type="gramStart"/>
      <w:r>
        <w:rPr>
          <w:rFonts w:eastAsia="Times New Roman"/>
        </w:rPr>
        <w:t>Relationships</w:t>
      </w:r>
      <w:proofErr w:type="gramEnd"/>
      <w:r>
        <w:rPr>
          <w:rFonts w:eastAsia="Times New Roman"/>
        </w:rPr>
        <w:t xml:space="preserve"> data</w:t>
      </w:r>
    </w:p>
    <w:p w14:paraId="423DE294" w14:textId="77777777" w:rsidR="00A0067E" w:rsidRDefault="00467CDC">
      <w:pPr>
        <w:pStyle w:val="NormalWeb"/>
        <w:divId w:val="1453211173"/>
      </w:pPr>
      <w:r>
        <w:t>Here we import data showing the relationship between cases and contacts. We select certain column to show.</w:t>
      </w:r>
    </w:p>
    <w:p w14:paraId="5B2A1743" w14:textId="77777777" w:rsidR="00A0067E" w:rsidRDefault="00467CDC">
      <w:pPr>
        <w:pStyle w:val="NormalWeb"/>
        <w:divId w:val="1453211173"/>
      </w:pPr>
      <w:r>
        <w:t xml:space="preserve">Below are the first 50 rows of the </w:t>
      </w:r>
      <w:proofErr w:type="gramStart"/>
      <w:r>
        <w:rPr>
          <w:rStyle w:val="HTMLCode"/>
        </w:rPr>
        <w:t>relationships</w:t>
      </w:r>
      <w:proofErr w:type="gramEnd"/>
      <w:r>
        <w:t xml:space="preserve"> dataset, which records all relationships between cases and contacts.</w:t>
      </w:r>
    </w:p>
    <w:p w14:paraId="78CB5AD3" w14:textId="77777777" w:rsidR="00A0067E" w:rsidRDefault="00467CDC">
      <w:pPr>
        <w:pStyle w:val="Heading2"/>
        <w:divId w:val="1961184758"/>
        <w:rPr>
          <w:rFonts w:eastAsia="Times New Roman"/>
        </w:rPr>
      </w:pPr>
      <w:r>
        <w:rPr>
          <w:rFonts w:eastAsia="Times New Roman"/>
        </w:rPr>
        <w:t>Descriptive analyses</w:t>
      </w:r>
    </w:p>
    <w:p w14:paraId="2C6849AA" w14:textId="77777777" w:rsidR="00A0067E" w:rsidRDefault="00467CDC">
      <w:pPr>
        <w:pStyle w:val="NormalWeb"/>
        <w:divId w:val="1961184758"/>
      </w:pPr>
      <w:r>
        <w:lastRenderedPageBreak/>
        <w:t>You can use the techniques covered in other pages of this handbook to conduct descriptive analyses of your cases, contacts, and their relationships. Below are some examples.</w:t>
      </w:r>
    </w:p>
    <w:p w14:paraId="37DEBFB9" w14:textId="77777777" w:rsidR="00A0067E" w:rsidRDefault="00467CDC">
      <w:pPr>
        <w:pStyle w:val="Heading3"/>
        <w:divId w:val="277026100"/>
        <w:rPr>
          <w:rFonts w:eastAsia="Times New Roman"/>
        </w:rPr>
      </w:pPr>
      <w:r>
        <w:rPr>
          <w:rFonts w:eastAsia="Times New Roman"/>
        </w:rPr>
        <w:t>Demographics</w:t>
      </w:r>
    </w:p>
    <w:p w14:paraId="776DE230" w14:textId="77777777" w:rsidR="00A0067E" w:rsidRDefault="00467CDC">
      <w:pPr>
        <w:pStyle w:val="NormalWeb"/>
        <w:divId w:val="277026100"/>
      </w:pPr>
      <w:r>
        <w:t xml:space="preserve">As demonstrated in the page covering </w:t>
      </w:r>
      <w:hyperlink w:anchor="demographic-pyramids-and-likert-scales" w:history="1">
        <w:r>
          <w:rPr>
            <w:rStyle w:val="Hyperlink"/>
          </w:rPr>
          <w:t>Demographic pyramids</w:t>
        </w:r>
      </w:hyperlink>
      <w:r>
        <w:t xml:space="preserve">, you can </w:t>
      </w:r>
      <w:proofErr w:type="spellStart"/>
      <w:r>
        <w:t>visualise</w:t>
      </w:r>
      <w:proofErr w:type="spellEnd"/>
      <w:r>
        <w:t xml:space="preserve"> the age and gender distribution (here we use the </w:t>
      </w:r>
      <w:proofErr w:type="spellStart"/>
      <w:r>
        <w:rPr>
          <w:rStyle w:val="Strong"/>
        </w:rPr>
        <w:t>apyramid</w:t>
      </w:r>
      <w:proofErr w:type="spellEnd"/>
      <w:r>
        <w:t xml:space="preserve"> package).</w:t>
      </w:r>
    </w:p>
    <w:p w14:paraId="4D8B3E4D" w14:textId="77777777" w:rsidR="00A0067E" w:rsidRDefault="00467CDC">
      <w:pPr>
        <w:pStyle w:val="Heading4"/>
        <w:divId w:val="1304964563"/>
        <w:rPr>
          <w:rFonts w:eastAsia="Times New Roman"/>
        </w:rPr>
      </w:pPr>
      <w:r>
        <w:rPr>
          <w:rFonts w:eastAsia="Times New Roman"/>
        </w:rPr>
        <w:t>Age and Gender of contacts</w:t>
      </w:r>
    </w:p>
    <w:p w14:paraId="71E1FB58" w14:textId="77777777" w:rsidR="00A0067E" w:rsidRDefault="00467CDC">
      <w:pPr>
        <w:pStyle w:val="NormalWeb"/>
        <w:divId w:val="1304964563"/>
      </w:pPr>
      <w:r>
        <w:t>The pyramid below compares the age distribution of contacts, by gender. Note that contacts missing age are included in their own bar at the top. You can change this default behavior, but then consider listing the number missing in a caption.</w:t>
      </w:r>
    </w:p>
    <w:p w14:paraId="057443FA" w14:textId="77777777" w:rsidR="00A0067E" w:rsidRDefault="00467CDC">
      <w:pPr>
        <w:pStyle w:val="NormalWeb"/>
        <w:divId w:val="1304964563"/>
      </w:pPr>
      <w:r>
        <w:t xml:space="preserve">With the </w:t>
      </w:r>
      <w:proofErr w:type="spellStart"/>
      <w:proofErr w:type="gramStart"/>
      <w:r>
        <w:t>Go.Data</w:t>
      </w:r>
      <w:proofErr w:type="spellEnd"/>
      <w:proofErr w:type="gramEnd"/>
      <w:r>
        <w:t xml:space="preserve"> data structure, the </w:t>
      </w:r>
      <w:r>
        <w:rPr>
          <w:rStyle w:val="HTMLCode"/>
        </w:rPr>
        <w:t>relationships</w:t>
      </w:r>
      <w:r>
        <w:t xml:space="preserve"> dataset contains the ages of both cases and contacts, so you could use that dataset and create an age pyramid showing the differences between these two groups of people. The </w:t>
      </w:r>
      <w:r>
        <w:rPr>
          <w:rStyle w:val="HTMLCode"/>
        </w:rPr>
        <w:t>relationships</w:t>
      </w:r>
      <w:r>
        <w:t xml:space="preserve"> data frame will be mutated to transform the </w:t>
      </w:r>
      <w:proofErr w:type="spellStart"/>
      <w:r>
        <w:t>numberic</w:t>
      </w:r>
      <w:proofErr w:type="spellEnd"/>
      <w:r>
        <w:t xml:space="preserve"> age columns into categories (see the </w:t>
      </w:r>
      <w:hyperlink w:anchor="cleaning-data-and-core-functions" w:history="1">
        <w:r>
          <w:rPr>
            <w:rStyle w:val="Hyperlink"/>
          </w:rPr>
          <w:t>Cleaning data and core functions</w:t>
        </w:r>
      </w:hyperlink>
      <w:r>
        <w:t xml:space="preserve"> page). We also pivot the </w:t>
      </w:r>
      <w:proofErr w:type="spellStart"/>
      <w:r>
        <w:t>dataframe</w:t>
      </w:r>
      <w:proofErr w:type="spellEnd"/>
      <w:r>
        <w:t xml:space="preserve"> longer to facilitate easy plotting with </w:t>
      </w:r>
      <w:r>
        <w:rPr>
          <w:rStyle w:val="Strong"/>
        </w:rPr>
        <w:t>ggplot2</w:t>
      </w:r>
      <w:r>
        <w:t xml:space="preserve"> (see </w:t>
      </w:r>
      <w:hyperlink w:anchor="pivoting-data" w:history="1">
        <w:r>
          <w:rPr>
            <w:rStyle w:val="Hyperlink"/>
          </w:rPr>
          <w:t>Pivoting data</w:t>
        </w:r>
      </w:hyperlink>
      <w:r>
        <w:t>).</w:t>
      </w:r>
    </w:p>
    <w:p w14:paraId="58607B9A" w14:textId="77777777" w:rsidR="00A0067E" w:rsidRDefault="00467CDC">
      <w:pPr>
        <w:pStyle w:val="NormalWeb"/>
        <w:divId w:val="1304964563"/>
      </w:pPr>
      <w:r>
        <w:t xml:space="preserve">Now we can plot this transformed dataset with </w:t>
      </w:r>
      <w:proofErr w:type="spellStart"/>
      <w:r>
        <w:rPr>
          <w:rStyle w:val="HTMLCode"/>
        </w:rPr>
        <w:t>age_</w:t>
      </w:r>
      <w:proofErr w:type="gramStart"/>
      <w:r>
        <w:rPr>
          <w:rStyle w:val="HTMLCode"/>
        </w:rPr>
        <w:t>pyramid</w:t>
      </w:r>
      <w:proofErr w:type="spellEnd"/>
      <w:r>
        <w:rPr>
          <w:rStyle w:val="HTMLCode"/>
        </w:rPr>
        <w:t>(</w:t>
      </w:r>
      <w:proofErr w:type="gramEnd"/>
      <w:r>
        <w:rPr>
          <w:rStyle w:val="HTMLCode"/>
        </w:rPr>
        <w:t>)</w:t>
      </w:r>
      <w:r>
        <w:t xml:space="preserve"> as before, but replacing </w:t>
      </w:r>
      <w:r>
        <w:rPr>
          <w:rStyle w:val="HTMLCode"/>
        </w:rPr>
        <w:t>gender</w:t>
      </w:r>
      <w:r>
        <w:t xml:space="preserve"> with </w:t>
      </w:r>
      <w:r>
        <w:rPr>
          <w:rStyle w:val="HTMLCode"/>
        </w:rPr>
        <w:t>category</w:t>
      </w:r>
      <w:r>
        <w:t xml:space="preserve"> (contact, or case).</w:t>
      </w:r>
    </w:p>
    <w:p w14:paraId="08729C1D" w14:textId="77777777" w:rsidR="00A0067E" w:rsidRDefault="00467CDC">
      <w:pPr>
        <w:pStyle w:val="NormalWeb"/>
        <w:divId w:val="1304964563"/>
      </w:pPr>
      <w:r>
        <w:t>We can also view other characteristics such as occupational breakdown (</w:t>
      </w:r>
      <w:proofErr w:type="gramStart"/>
      <w:r>
        <w:t>e.g.</w:t>
      </w:r>
      <w:proofErr w:type="gramEnd"/>
      <w:r>
        <w:t> in form of a pie chart).</w:t>
      </w:r>
    </w:p>
    <w:p w14:paraId="2FDBBDDB" w14:textId="77777777" w:rsidR="00A0067E" w:rsidRDefault="00467CDC">
      <w:pPr>
        <w:pStyle w:val="Heading3"/>
        <w:divId w:val="2029671533"/>
        <w:rPr>
          <w:rFonts w:eastAsia="Times New Roman"/>
        </w:rPr>
      </w:pPr>
      <w:r>
        <w:rPr>
          <w:rFonts w:eastAsia="Times New Roman"/>
        </w:rPr>
        <w:t>Contacts per case</w:t>
      </w:r>
    </w:p>
    <w:p w14:paraId="1C0F52AD" w14:textId="77777777" w:rsidR="00A0067E" w:rsidRDefault="00467CDC">
      <w:pPr>
        <w:pStyle w:val="NormalWeb"/>
        <w:divId w:val="2029671533"/>
      </w:pPr>
      <w:r>
        <w:t>The number of contacts per case can be an important metric to assess quality of contact enumeration and the compliance of the population toward public health response.</w:t>
      </w:r>
    </w:p>
    <w:p w14:paraId="12E381B4" w14:textId="77777777" w:rsidR="00A0067E" w:rsidRDefault="00467CDC">
      <w:pPr>
        <w:pStyle w:val="NormalWeb"/>
        <w:divId w:val="2029671533"/>
      </w:pPr>
      <w:r>
        <w:t xml:space="preserve">Depending on your data structure, this can be assessed with a dataset that contains all cases and contacts. In the </w:t>
      </w:r>
      <w:proofErr w:type="spellStart"/>
      <w:proofErr w:type="gramStart"/>
      <w:r>
        <w:t>Go.Data</w:t>
      </w:r>
      <w:proofErr w:type="spellEnd"/>
      <w:proofErr w:type="gramEnd"/>
      <w:r>
        <w:t xml:space="preserve"> datasets, the links between cases (“sources”) and contacts (“targets”) is stored in the </w:t>
      </w:r>
      <w:r>
        <w:rPr>
          <w:rStyle w:val="HTMLCode"/>
        </w:rPr>
        <w:t>relationships</w:t>
      </w:r>
      <w:r>
        <w:t xml:space="preserve"> dataset.</w:t>
      </w:r>
    </w:p>
    <w:p w14:paraId="3CF39B7A" w14:textId="77777777" w:rsidR="00A0067E" w:rsidRDefault="00467CDC">
      <w:pPr>
        <w:pStyle w:val="NormalWeb"/>
        <w:divId w:val="2029671533"/>
      </w:pPr>
      <w:r>
        <w:t>In this dataset, each row is a contact, and the source case is listed in the row. There are no contacts who have relationships with multiple cases, but if this exists you may need to account for those before plotting (and explore them too!).</w:t>
      </w:r>
    </w:p>
    <w:p w14:paraId="68A05CED" w14:textId="77777777" w:rsidR="00A0067E" w:rsidRDefault="00467CDC">
      <w:pPr>
        <w:pStyle w:val="NormalWeb"/>
        <w:divId w:val="2029671533"/>
      </w:pPr>
      <w:r>
        <w:t>We begin by counting the number of rows (contacts) per source case. This is saved as a data frame.</w:t>
      </w:r>
    </w:p>
    <w:p w14:paraId="6B19E67B" w14:textId="77777777" w:rsidR="00A0067E" w:rsidRDefault="00467CDC">
      <w:pPr>
        <w:pStyle w:val="NormalWeb"/>
        <w:divId w:val="2029671533"/>
      </w:pPr>
      <w:r>
        <w:t xml:space="preserve">We use </w:t>
      </w:r>
      <w:proofErr w:type="spellStart"/>
      <w:r>
        <w:rPr>
          <w:rStyle w:val="HTMLCode"/>
        </w:rPr>
        <w:t>geom_</w:t>
      </w:r>
      <w:proofErr w:type="gramStart"/>
      <w:r>
        <w:rPr>
          <w:rStyle w:val="HTMLCode"/>
        </w:rPr>
        <w:t>histogram</w:t>
      </w:r>
      <w:proofErr w:type="spellEnd"/>
      <w:r>
        <w:rPr>
          <w:rStyle w:val="HTMLCode"/>
        </w:rPr>
        <w:t>(</w:t>
      </w:r>
      <w:proofErr w:type="gramEnd"/>
      <w:r>
        <w:rPr>
          <w:rStyle w:val="HTMLCode"/>
        </w:rPr>
        <w:t>)</w:t>
      </w:r>
      <w:r>
        <w:t xml:space="preserve"> to plot these data as a histogram.</w:t>
      </w:r>
    </w:p>
    <w:p w14:paraId="5BABFC96" w14:textId="77777777" w:rsidR="00A0067E" w:rsidRDefault="00467CDC">
      <w:pPr>
        <w:pStyle w:val="Heading2"/>
        <w:divId w:val="299576195"/>
        <w:rPr>
          <w:rFonts w:eastAsia="Times New Roman"/>
        </w:rPr>
      </w:pPr>
      <w:r>
        <w:rPr>
          <w:rFonts w:eastAsia="Times New Roman"/>
        </w:rPr>
        <w:lastRenderedPageBreak/>
        <w:t>Contact Follow Up</w:t>
      </w:r>
    </w:p>
    <w:p w14:paraId="7005E2BA" w14:textId="77777777" w:rsidR="00A0067E" w:rsidRDefault="00467CDC">
      <w:pPr>
        <w:pStyle w:val="NormalWeb"/>
        <w:divId w:val="299576195"/>
      </w:pPr>
      <w:r>
        <w:t>Contact tracing data often contain “follow-up” data, which record outcomes of daily symptom checks of persons in quarantine. Analysis of this data can inform response strategy, identify contacts at-risk of loss-to-follow-up or at-risk of developing disease.</w:t>
      </w:r>
    </w:p>
    <w:p w14:paraId="2CD7EA6A" w14:textId="77777777" w:rsidR="00A0067E" w:rsidRDefault="00467CDC">
      <w:pPr>
        <w:pStyle w:val="Heading3"/>
        <w:divId w:val="140394186"/>
        <w:rPr>
          <w:rFonts w:eastAsia="Times New Roman"/>
        </w:rPr>
      </w:pPr>
      <w:r>
        <w:rPr>
          <w:rFonts w:eastAsia="Times New Roman"/>
        </w:rPr>
        <w:t>Data cleaning</w:t>
      </w:r>
    </w:p>
    <w:p w14:paraId="7248AD43" w14:textId="77777777" w:rsidR="00A0067E" w:rsidRDefault="00467CDC">
      <w:pPr>
        <w:pStyle w:val="NormalWeb"/>
        <w:divId w:val="140394186"/>
      </w:pPr>
      <w:r>
        <w:t xml:space="preserve">These data can exist in a variety of formats. They may exist as a “wide” format Excel sheet with one row per contact, and one column per follow-up “day”. See </w:t>
      </w:r>
      <w:hyperlink w:anchor="pivoting-data" w:history="1">
        <w:r>
          <w:rPr>
            <w:rStyle w:val="Hyperlink"/>
          </w:rPr>
          <w:t>Pivoting data</w:t>
        </w:r>
      </w:hyperlink>
      <w:r>
        <w:t xml:space="preserve"> for descriptions of “long” and “wide” data and how to pivot data wider or longer.</w:t>
      </w:r>
    </w:p>
    <w:p w14:paraId="692BCB7D" w14:textId="77777777" w:rsidR="00A0067E" w:rsidRDefault="00467CDC">
      <w:pPr>
        <w:pStyle w:val="NormalWeb"/>
        <w:divId w:val="140394186"/>
      </w:pPr>
      <w:r>
        <w:t xml:space="preserve">In our </w:t>
      </w:r>
      <w:proofErr w:type="spellStart"/>
      <w:proofErr w:type="gramStart"/>
      <w:r>
        <w:t>Go.Data</w:t>
      </w:r>
      <w:proofErr w:type="spellEnd"/>
      <w:proofErr w:type="gramEnd"/>
      <w:r>
        <w:t xml:space="preserve"> example, these data are stored in the </w:t>
      </w:r>
      <w:proofErr w:type="spellStart"/>
      <w:r>
        <w:rPr>
          <w:rStyle w:val="HTMLCode"/>
        </w:rPr>
        <w:t>followups</w:t>
      </w:r>
      <w:proofErr w:type="spellEnd"/>
      <w:r>
        <w:t xml:space="preserve"> data frame, which is in a “long” format with one row per follow-up interaction. The first 50 rows look like this:</w:t>
      </w:r>
    </w:p>
    <w:p w14:paraId="502A66D5" w14:textId="77777777" w:rsidR="00A0067E" w:rsidRDefault="00467CDC">
      <w:pPr>
        <w:pStyle w:val="NormalWeb"/>
        <w:divId w:val="140394186"/>
      </w:pPr>
      <w:r>
        <w:rPr>
          <w:rStyle w:val="Emphasis"/>
          <w:b/>
          <w:bCs/>
          <w:color w:val="FFA500"/>
        </w:rPr>
        <w:t>CAUTION:</w:t>
      </w:r>
      <w:r>
        <w:rPr>
          <w:color w:val="FFA500"/>
        </w:rPr>
        <w:t xml:space="preserve"> Beware of duplicates when dealing with </w:t>
      </w:r>
      <w:proofErr w:type="spellStart"/>
      <w:r>
        <w:rPr>
          <w:color w:val="FFA500"/>
        </w:rPr>
        <w:t>followup</w:t>
      </w:r>
      <w:proofErr w:type="spellEnd"/>
      <w:r>
        <w:rPr>
          <w:color w:val="FFA500"/>
        </w:rPr>
        <w:t xml:space="preserve"> </w:t>
      </w:r>
      <w:proofErr w:type="gramStart"/>
      <w:r>
        <w:rPr>
          <w:color w:val="FFA500"/>
        </w:rPr>
        <w:t>data;</w:t>
      </w:r>
      <w:proofErr w:type="gramEnd"/>
      <w:r>
        <w:rPr>
          <w:color w:val="FFA500"/>
        </w:rPr>
        <w:t xml:space="preserve"> as there could be several erroneous </w:t>
      </w:r>
      <w:proofErr w:type="spellStart"/>
      <w:r>
        <w:rPr>
          <w:color w:val="FFA500"/>
        </w:rPr>
        <w:t>followups</w:t>
      </w:r>
      <w:proofErr w:type="spellEnd"/>
      <w:r>
        <w:rPr>
          <w:color w:val="FFA500"/>
        </w:rPr>
        <w:t xml:space="preserve"> on the same day for a given contact. Perhaps it seems to be an error but reflects reality - </w:t>
      </w:r>
      <w:proofErr w:type="gramStart"/>
      <w:r>
        <w:rPr>
          <w:color w:val="FFA500"/>
        </w:rPr>
        <w:t>e.g.</w:t>
      </w:r>
      <w:proofErr w:type="gramEnd"/>
      <w:r>
        <w:rPr>
          <w:color w:val="FFA500"/>
        </w:rPr>
        <w:t xml:space="preserve"> a contact tracer could submit a follow-up form early in the day when they could not reach the contact, and submit a second form when they were later reached. It will depend on the operational context for how you want to handle duplicates - just make sure to document your approach clearly. </w:t>
      </w:r>
    </w:p>
    <w:p w14:paraId="05B7CCDA" w14:textId="77777777" w:rsidR="00A0067E" w:rsidRDefault="00467CDC">
      <w:pPr>
        <w:pStyle w:val="NormalWeb"/>
        <w:divId w:val="140394186"/>
      </w:pPr>
      <w:proofErr w:type="gramStart"/>
      <w:r>
        <w:t>Let’s</w:t>
      </w:r>
      <w:proofErr w:type="gramEnd"/>
      <w:r>
        <w:t xml:space="preserve"> </w:t>
      </w:r>
      <w:r>
        <w:rPr>
          <w:rStyle w:val="Emphasis"/>
        </w:rPr>
        <w:t>see</w:t>
      </w:r>
      <w:r>
        <w:t xml:space="preserve"> how many instances of “duplicate” rows we have:</w:t>
      </w:r>
    </w:p>
    <w:p w14:paraId="773A8801" w14:textId="77777777" w:rsidR="00A0067E" w:rsidRDefault="00467CDC">
      <w:pPr>
        <w:pStyle w:val="NormalWeb"/>
        <w:divId w:val="140394186"/>
      </w:pPr>
      <w:r>
        <w:t xml:space="preserve">In our example data, the only records that this applies to are ones missing an ID! We can remove those. But, for purposes of demonstration we will go show the steps for de-duplication so there is only one follow-up </w:t>
      </w:r>
      <w:proofErr w:type="spellStart"/>
      <w:r>
        <w:t>encoutner</w:t>
      </w:r>
      <w:proofErr w:type="spellEnd"/>
      <w:r>
        <w:t xml:space="preserve"> per person per day. See the page on </w:t>
      </w:r>
      <w:hyperlink w:anchor="de-duplication" w:history="1">
        <w:r>
          <w:rPr>
            <w:rStyle w:val="Hyperlink"/>
          </w:rPr>
          <w:t>De-duplication</w:t>
        </w:r>
      </w:hyperlink>
      <w:r>
        <w:t xml:space="preserve"> for more detail. We will assume that the most recent encounter record is the correct one. We also take the opportunity to clean the </w:t>
      </w:r>
      <w:proofErr w:type="spellStart"/>
      <w:r>
        <w:rPr>
          <w:rStyle w:val="HTMLCode"/>
        </w:rPr>
        <w:t>followup_number</w:t>
      </w:r>
      <w:proofErr w:type="spellEnd"/>
      <w:r>
        <w:t xml:space="preserve"> column (the “day” of follow-up which should range 1 - 14).</w:t>
      </w:r>
    </w:p>
    <w:p w14:paraId="1B809324" w14:textId="77777777" w:rsidR="00A0067E" w:rsidRDefault="00467CDC">
      <w:pPr>
        <w:pStyle w:val="NormalWeb"/>
        <w:divId w:val="140394186"/>
      </w:pPr>
      <w:r>
        <w:t xml:space="preserve">For each follow-up encounter, we have a follow-up status (such as whether the encounter occurred and if so, did the contact have symptoms or not). To see all the values we can run a quick </w:t>
      </w:r>
      <w:proofErr w:type="spellStart"/>
      <w:proofErr w:type="gramStart"/>
      <w:r>
        <w:rPr>
          <w:rStyle w:val="HTMLCode"/>
        </w:rPr>
        <w:t>tabyl</w:t>
      </w:r>
      <w:proofErr w:type="spellEnd"/>
      <w:r>
        <w:rPr>
          <w:rStyle w:val="HTMLCode"/>
        </w:rPr>
        <w:t>(</w:t>
      </w:r>
      <w:proofErr w:type="gramEnd"/>
      <w:r>
        <w:rPr>
          <w:rStyle w:val="HTMLCode"/>
        </w:rPr>
        <w:t>)</w:t>
      </w:r>
      <w:r>
        <w:t xml:space="preserve"> (from </w:t>
      </w:r>
      <w:r>
        <w:rPr>
          <w:rStyle w:val="Strong"/>
        </w:rPr>
        <w:t>janitor</w:t>
      </w:r>
      <w:r>
        <w:t xml:space="preserve">) or </w:t>
      </w:r>
      <w:r>
        <w:rPr>
          <w:rStyle w:val="HTMLCode"/>
        </w:rPr>
        <w:t>table()</w:t>
      </w:r>
      <w:r>
        <w:t xml:space="preserve"> (from </w:t>
      </w:r>
      <w:r>
        <w:rPr>
          <w:rStyle w:val="Strong"/>
        </w:rPr>
        <w:t>base</w:t>
      </w:r>
      <w:r>
        <w:t xml:space="preserve"> R) (see </w:t>
      </w:r>
      <w:hyperlink w:anchor="descriptive-tables" w:history="1">
        <w:r>
          <w:rPr>
            <w:rStyle w:val="Hyperlink"/>
          </w:rPr>
          <w:t>Descriptive tables</w:t>
        </w:r>
      </w:hyperlink>
      <w:r>
        <w:t xml:space="preserve">) by </w:t>
      </w:r>
      <w:proofErr w:type="spellStart"/>
      <w:r>
        <w:rPr>
          <w:rStyle w:val="HTMLCode"/>
        </w:rPr>
        <w:t>followup_status</w:t>
      </w:r>
      <w:proofErr w:type="spellEnd"/>
      <w:r>
        <w:t xml:space="preserve"> to see the frequency of each of the outcomes.</w:t>
      </w:r>
    </w:p>
    <w:p w14:paraId="2E997A76" w14:textId="77777777" w:rsidR="00A0067E" w:rsidRDefault="00467CDC">
      <w:pPr>
        <w:pStyle w:val="NormalWeb"/>
        <w:divId w:val="140394186"/>
      </w:pPr>
      <w:r>
        <w:t>In this dataset, “</w:t>
      </w:r>
      <w:proofErr w:type="spellStart"/>
      <w:r>
        <w:t>seen_not_ok</w:t>
      </w:r>
      <w:proofErr w:type="spellEnd"/>
      <w:r>
        <w:t>” means “seen with symptoms”, and “</w:t>
      </w:r>
      <w:proofErr w:type="spellStart"/>
      <w:r>
        <w:t>seen_ok</w:t>
      </w:r>
      <w:proofErr w:type="spellEnd"/>
      <w:r>
        <w:t>” means “seen without symptoms”.</w:t>
      </w:r>
    </w:p>
    <w:p w14:paraId="50FBC50D" w14:textId="77777777" w:rsidR="00A0067E" w:rsidRDefault="00467CDC">
      <w:pPr>
        <w:pStyle w:val="Heading3"/>
        <w:divId w:val="1524904340"/>
        <w:rPr>
          <w:rFonts w:eastAsia="Times New Roman"/>
        </w:rPr>
      </w:pPr>
      <w:r>
        <w:rPr>
          <w:rFonts w:eastAsia="Times New Roman"/>
        </w:rPr>
        <w:t>Plot over time</w:t>
      </w:r>
    </w:p>
    <w:p w14:paraId="65C368CD" w14:textId="77777777" w:rsidR="00A0067E" w:rsidRDefault="00467CDC">
      <w:pPr>
        <w:pStyle w:val="NormalWeb"/>
        <w:divId w:val="1524904340"/>
      </w:pPr>
      <w:r>
        <w:t xml:space="preserve">As the dates data are continuous, we will use a histogram to plot them with </w:t>
      </w:r>
      <w:proofErr w:type="spellStart"/>
      <w:r>
        <w:rPr>
          <w:rStyle w:val="HTMLCode"/>
        </w:rPr>
        <w:t>date_of_followup</w:t>
      </w:r>
      <w:proofErr w:type="spellEnd"/>
      <w:r>
        <w:t xml:space="preserve"> assigned to the x-axis. We can achieve a “stacked” histogram by specifying a </w:t>
      </w:r>
      <w:r>
        <w:rPr>
          <w:rStyle w:val="HTMLCode"/>
        </w:rPr>
        <w:t>fill =</w:t>
      </w:r>
      <w:r>
        <w:t xml:space="preserve"> argument </w:t>
      </w:r>
      <w:r>
        <w:lastRenderedPageBreak/>
        <w:t xml:space="preserve">within </w:t>
      </w:r>
      <w:proofErr w:type="spellStart"/>
      <w:proofErr w:type="gramStart"/>
      <w:r>
        <w:rPr>
          <w:rStyle w:val="HTMLCode"/>
        </w:rPr>
        <w:t>aes</w:t>
      </w:r>
      <w:proofErr w:type="spellEnd"/>
      <w:r>
        <w:rPr>
          <w:rStyle w:val="HTMLCode"/>
        </w:rPr>
        <w:t>(</w:t>
      </w:r>
      <w:proofErr w:type="gramEnd"/>
      <w:r>
        <w:rPr>
          <w:rStyle w:val="HTMLCode"/>
        </w:rPr>
        <w:t>)</w:t>
      </w:r>
      <w:r>
        <w:t xml:space="preserve">, which we assign to the column </w:t>
      </w:r>
      <w:proofErr w:type="spellStart"/>
      <w:r>
        <w:rPr>
          <w:rStyle w:val="HTMLCode"/>
        </w:rPr>
        <w:t>followup_status</w:t>
      </w:r>
      <w:proofErr w:type="spellEnd"/>
      <w:r>
        <w:t xml:space="preserve">. Consequently, you can set the legend title using the </w:t>
      </w:r>
      <w:r>
        <w:rPr>
          <w:rStyle w:val="HTMLCode"/>
        </w:rPr>
        <w:t>fill =</w:t>
      </w:r>
      <w:r>
        <w:t xml:space="preserve"> argument of </w:t>
      </w:r>
      <w:proofErr w:type="gramStart"/>
      <w:r>
        <w:rPr>
          <w:rStyle w:val="HTMLCode"/>
        </w:rPr>
        <w:t>labs(</w:t>
      </w:r>
      <w:proofErr w:type="gramEnd"/>
      <w:r>
        <w:rPr>
          <w:rStyle w:val="HTMLCode"/>
        </w:rPr>
        <w:t>)</w:t>
      </w:r>
      <w:r>
        <w:t>.</w:t>
      </w:r>
    </w:p>
    <w:p w14:paraId="14985B97" w14:textId="77777777" w:rsidR="00A0067E" w:rsidRDefault="00467CDC">
      <w:pPr>
        <w:pStyle w:val="NormalWeb"/>
        <w:divId w:val="1524904340"/>
      </w:pPr>
      <w:r>
        <w:t>We can see that the contacts were identified in waves (presumably corresponding with epidemic waves of cases), and that follow-up completion did not seemingly improve over the course of the epidemic.</w:t>
      </w:r>
    </w:p>
    <w:p w14:paraId="33FE5E89" w14:textId="77777777" w:rsidR="00A0067E" w:rsidRDefault="00467CDC">
      <w:pPr>
        <w:pStyle w:val="NormalWeb"/>
        <w:divId w:val="1524904340"/>
      </w:pPr>
      <w:r>
        <w:rPr>
          <w:rStyle w:val="Emphasis"/>
          <w:b/>
          <w:bCs/>
          <w:color w:val="FFA500"/>
        </w:rPr>
        <w:t>CAUTION:</w:t>
      </w:r>
      <w:r>
        <w:rPr>
          <w:color w:val="FFA500"/>
        </w:rPr>
        <w:t xml:space="preserve"> If you are preparing many plots (</w:t>
      </w:r>
      <w:proofErr w:type="gramStart"/>
      <w:r>
        <w:rPr>
          <w:color w:val="FFA500"/>
        </w:rPr>
        <w:t>e.g.</w:t>
      </w:r>
      <w:proofErr w:type="gramEnd"/>
      <w:r>
        <w:rPr>
          <w:color w:val="FFA500"/>
        </w:rPr>
        <w:t xml:space="preserve"> for multiple jurisdictions) you will want the legends to appear identically even with varying levels of data completion or data composition. There may be plots for which not all follow-up statuses are present in the data, but you still want those categories to appear the legends. In </w:t>
      </w:r>
      <w:proofErr w:type="spellStart"/>
      <w:r>
        <w:rPr>
          <w:color w:val="FFA500"/>
        </w:rPr>
        <w:t>ggplots</w:t>
      </w:r>
      <w:proofErr w:type="spellEnd"/>
      <w:r>
        <w:rPr>
          <w:color w:val="FFA500"/>
        </w:rPr>
        <w:t xml:space="preserve"> (like above), you can specify the </w:t>
      </w:r>
      <w:r>
        <w:rPr>
          <w:rStyle w:val="HTMLCode"/>
          <w:color w:val="FFA500"/>
        </w:rPr>
        <w:t>drop = FALSE</w:t>
      </w:r>
      <w:r>
        <w:rPr>
          <w:color w:val="FFA500"/>
        </w:rPr>
        <w:t xml:space="preserve"> argument of the </w:t>
      </w:r>
      <w:proofErr w:type="spellStart"/>
      <w:r>
        <w:rPr>
          <w:rStyle w:val="HTMLCode"/>
          <w:color w:val="FFA500"/>
        </w:rPr>
        <w:t>scale_fill_</w:t>
      </w:r>
      <w:proofErr w:type="gramStart"/>
      <w:r>
        <w:rPr>
          <w:rStyle w:val="HTMLCode"/>
          <w:color w:val="FFA500"/>
        </w:rPr>
        <w:t>discrete</w:t>
      </w:r>
      <w:proofErr w:type="spellEnd"/>
      <w:r>
        <w:rPr>
          <w:rStyle w:val="HTMLCode"/>
          <w:color w:val="FFA500"/>
        </w:rPr>
        <w:t>(</w:t>
      </w:r>
      <w:proofErr w:type="gramEnd"/>
      <w:r>
        <w:rPr>
          <w:rStyle w:val="HTMLCode"/>
          <w:color w:val="FFA500"/>
        </w:rPr>
        <w:t>)</w:t>
      </w:r>
      <w:r>
        <w:rPr>
          <w:color w:val="FFA500"/>
        </w:rPr>
        <w:t xml:space="preserve">. In tables, use </w:t>
      </w:r>
      <w:proofErr w:type="spellStart"/>
      <w:proofErr w:type="gramStart"/>
      <w:r>
        <w:rPr>
          <w:rStyle w:val="HTMLCode"/>
          <w:color w:val="FFA500"/>
        </w:rPr>
        <w:t>tabyl</w:t>
      </w:r>
      <w:proofErr w:type="spellEnd"/>
      <w:r>
        <w:rPr>
          <w:rStyle w:val="HTMLCode"/>
          <w:color w:val="FFA500"/>
        </w:rPr>
        <w:t>(</w:t>
      </w:r>
      <w:proofErr w:type="gramEnd"/>
      <w:r>
        <w:rPr>
          <w:rStyle w:val="HTMLCode"/>
          <w:color w:val="FFA500"/>
        </w:rPr>
        <w:t>)</w:t>
      </w:r>
      <w:r>
        <w:rPr>
          <w:color w:val="FFA500"/>
        </w:rPr>
        <w:t xml:space="preserve"> which shows counts for all factor levels, or if using </w:t>
      </w:r>
      <w:r>
        <w:rPr>
          <w:rStyle w:val="HTMLCode"/>
          <w:color w:val="FFA500"/>
        </w:rPr>
        <w:t>count()</w:t>
      </w:r>
      <w:r>
        <w:rPr>
          <w:color w:val="FFA500"/>
        </w:rPr>
        <w:t xml:space="preserve"> from </w:t>
      </w:r>
      <w:proofErr w:type="spellStart"/>
      <w:r>
        <w:rPr>
          <w:rStyle w:val="Strong"/>
          <w:color w:val="FFA500"/>
        </w:rPr>
        <w:t>dplyr</w:t>
      </w:r>
      <w:proofErr w:type="spellEnd"/>
      <w:r>
        <w:rPr>
          <w:color w:val="FFA500"/>
        </w:rPr>
        <w:t xml:space="preserve"> add the argument </w:t>
      </w:r>
      <w:r>
        <w:rPr>
          <w:rStyle w:val="HTMLCode"/>
          <w:color w:val="FFA500"/>
        </w:rPr>
        <w:t>.drop = FALSE</w:t>
      </w:r>
      <w:r>
        <w:rPr>
          <w:color w:val="FFA500"/>
        </w:rPr>
        <w:t xml:space="preserve"> to include counts for all factor levels.</w:t>
      </w:r>
    </w:p>
    <w:p w14:paraId="407D8DD4" w14:textId="77777777" w:rsidR="00A0067E" w:rsidRDefault="00467CDC">
      <w:pPr>
        <w:pStyle w:val="Heading3"/>
        <w:divId w:val="419454168"/>
        <w:rPr>
          <w:rFonts w:eastAsia="Times New Roman"/>
        </w:rPr>
      </w:pPr>
      <w:r>
        <w:rPr>
          <w:rFonts w:eastAsia="Times New Roman"/>
        </w:rPr>
        <w:t>Daily individual tracking</w:t>
      </w:r>
    </w:p>
    <w:p w14:paraId="2BB6D29C" w14:textId="77777777" w:rsidR="00A0067E" w:rsidRDefault="00467CDC">
      <w:pPr>
        <w:pStyle w:val="NormalWeb"/>
        <w:divId w:val="419454168"/>
      </w:pPr>
      <w:r>
        <w:t xml:space="preserve">If your outbreak is small enough, you may want to look at each contact individually and see their status over the course of their follow-up. Fortunately, this </w:t>
      </w:r>
      <w:proofErr w:type="spellStart"/>
      <w:r>
        <w:rPr>
          <w:rStyle w:val="HTMLCode"/>
        </w:rPr>
        <w:t>followups</w:t>
      </w:r>
      <w:proofErr w:type="spellEnd"/>
      <w:r>
        <w:t xml:space="preserve"> dataset already contains a column with the day “number” of follow-up (1-14). If this does not exist in your data, you could create it by calculating the difference between the encounter date and the date follow-up was intended to begin for the contact.</w:t>
      </w:r>
    </w:p>
    <w:p w14:paraId="1FBA8749" w14:textId="77777777" w:rsidR="00A0067E" w:rsidRDefault="00467CDC">
      <w:pPr>
        <w:pStyle w:val="NormalWeb"/>
        <w:divId w:val="419454168"/>
      </w:pPr>
      <w:r>
        <w:t xml:space="preserve">A convenient </w:t>
      </w:r>
      <w:proofErr w:type="spellStart"/>
      <w:r>
        <w:t>visualisation</w:t>
      </w:r>
      <w:proofErr w:type="spellEnd"/>
      <w:r>
        <w:t xml:space="preserve"> mechanism (if the number of cases is not too large) can be a heat plot, made with </w:t>
      </w:r>
      <w:proofErr w:type="spellStart"/>
      <w:r>
        <w:rPr>
          <w:rStyle w:val="HTMLCode"/>
        </w:rPr>
        <w:t>geom_</w:t>
      </w:r>
      <w:proofErr w:type="gramStart"/>
      <w:r>
        <w:rPr>
          <w:rStyle w:val="HTMLCode"/>
        </w:rPr>
        <w:t>tile</w:t>
      </w:r>
      <w:proofErr w:type="spellEnd"/>
      <w:r>
        <w:rPr>
          <w:rStyle w:val="HTMLCode"/>
        </w:rPr>
        <w:t>(</w:t>
      </w:r>
      <w:proofErr w:type="gramEnd"/>
      <w:r>
        <w:rPr>
          <w:rStyle w:val="HTMLCode"/>
        </w:rPr>
        <w:t>)</w:t>
      </w:r>
      <w:r>
        <w:t>. See more details in the [heat plot] page.</w:t>
      </w:r>
    </w:p>
    <w:p w14:paraId="51E4C27A" w14:textId="77777777" w:rsidR="00A0067E" w:rsidRDefault="00467CDC">
      <w:pPr>
        <w:pStyle w:val="Heading3"/>
        <w:divId w:val="1967925131"/>
        <w:rPr>
          <w:rFonts w:eastAsia="Times New Roman"/>
        </w:rPr>
      </w:pPr>
      <w:proofErr w:type="spellStart"/>
      <w:r>
        <w:rPr>
          <w:rFonts w:eastAsia="Times New Roman"/>
        </w:rPr>
        <w:t>Analyse</w:t>
      </w:r>
      <w:proofErr w:type="spellEnd"/>
      <w:r>
        <w:rPr>
          <w:rFonts w:eastAsia="Times New Roman"/>
        </w:rPr>
        <w:t xml:space="preserve"> by group</w:t>
      </w:r>
    </w:p>
    <w:p w14:paraId="50059CAF" w14:textId="77777777" w:rsidR="00A0067E" w:rsidRDefault="00467CDC">
      <w:pPr>
        <w:pStyle w:val="NormalWeb"/>
        <w:divId w:val="1967925131"/>
      </w:pPr>
      <w:r>
        <w:t xml:space="preserve">Perhaps these follow-up data are being viewed on a daily or weekly basis for operational decision-making. You may want more meaningful </w:t>
      </w:r>
      <w:proofErr w:type="spellStart"/>
      <w:r>
        <w:t>disaggregations</w:t>
      </w:r>
      <w:proofErr w:type="spellEnd"/>
      <w:r>
        <w:t xml:space="preserve"> by geographic area or by contact-tracing team. We can do this by adjusting the columns provided to </w:t>
      </w:r>
      <w:proofErr w:type="spellStart"/>
      <w:r>
        <w:rPr>
          <w:rStyle w:val="HTMLCode"/>
        </w:rPr>
        <w:t>group_</w:t>
      </w:r>
      <w:proofErr w:type="gramStart"/>
      <w:r>
        <w:rPr>
          <w:rStyle w:val="HTMLCode"/>
        </w:rPr>
        <w:t>by</w:t>
      </w:r>
      <w:proofErr w:type="spellEnd"/>
      <w:r>
        <w:rPr>
          <w:rStyle w:val="HTMLCode"/>
        </w:rPr>
        <w:t>(</w:t>
      </w:r>
      <w:proofErr w:type="gramEnd"/>
      <w:r>
        <w:rPr>
          <w:rStyle w:val="HTMLCode"/>
        </w:rPr>
        <w:t>)</w:t>
      </w:r>
      <w:r>
        <w:t>.</w:t>
      </w:r>
    </w:p>
    <w:p w14:paraId="0258C1AA" w14:textId="77777777" w:rsidR="00A0067E" w:rsidRDefault="00467CDC">
      <w:pPr>
        <w:pStyle w:val="Heading2"/>
        <w:divId w:val="182860524"/>
        <w:rPr>
          <w:rFonts w:eastAsia="Times New Roman"/>
        </w:rPr>
      </w:pPr>
      <w:r>
        <w:rPr>
          <w:rFonts w:eastAsia="Times New Roman"/>
        </w:rPr>
        <w:t>KPI Tables</w:t>
      </w:r>
    </w:p>
    <w:p w14:paraId="220A534D" w14:textId="77777777" w:rsidR="00A0067E" w:rsidRDefault="00467CDC">
      <w:pPr>
        <w:pStyle w:val="NormalWeb"/>
        <w:divId w:val="182860524"/>
      </w:pPr>
      <w:r>
        <w:t xml:space="preserve">There are </w:t>
      </w:r>
      <w:proofErr w:type="gramStart"/>
      <w:r>
        <w:t>a number of</w:t>
      </w:r>
      <w:proofErr w:type="gramEnd"/>
      <w:r>
        <w:t xml:space="preserve"> different Key Performance Indicators (KPIs) that can be calculated and tracked at varying levels of </w:t>
      </w:r>
      <w:proofErr w:type="spellStart"/>
      <w:r>
        <w:t>disaggregations</w:t>
      </w:r>
      <w:proofErr w:type="spellEnd"/>
      <w:r>
        <w:t xml:space="preserve"> and across different time periods to monitor contact tracing performance. Once you have the calculations down and the basic table format; it is </w:t>
      </w:r>
      <w:proofErr w:type="gramStart"/>
      <w:r>
        <w:t>fairly easy</w:t>
      </w:r>
      <w:proofErr w:type="gramEnd"/>
      <w:r>
        <w:t xml:space="preserve"> to swap in and out different KPIs.</w:t>
      </w:r>
    </w:p>
    <w:p w14:paraId="012A81D4" w14:textId="77777777" w:rsidR="00A0067E" w:rsidRDefault="00467CDC">
      <w:pPr>
        <w:pStyle w:val="NormalWeb"/>
        <w:divId w:val="182860524"/>
      </w:pPr>
      <w:r>
        <w:t xml:space="preserve">There are numerous sources of contact tracing KPIs, such as this one from </w:t>
      </w:r>
      <w:hyperlink r:id="rId366" w:history="1">
        <w:r>
          <w:rPr>
            <w:rStyle w:val="Hyperlink"/>
          </w:rPr>
          <w:t>ResolveToSaveLives.org</w:t>
        </w:r>
      </w:hyperlink>
      <w:r>
        <w:t xml:space="preserve">. </w:t>
      </w:r>
      <w:proofErr w:type="gramStart"/>
      <w:r>
        <w:t>The majority of</w:t>
      </w:r>
      <w:proofErr w:type="gramEnd"/>
      <w:r>
        <w:t xml:space="preserve"> the work will be walking through your data structure and thinking through all of the inclusion/exclusion criteria. We show a few examples below; using </w:t>
      </w:r>
      <w:proofErr w:type="spellStart"/>
      <w:proofErr w:type="gramStart"/>
      <w:r>
        <w:t>Go.Data</w:t>
      </w:r>
      <w:proofErr w:type="spellEnd"/>
      <w:proofErr w:type="gramEnd"/>
      <w:r>
        <w:t xml:space="preserve"> metadata structure: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74"/>
        <w:gridCol w:w="2127"/>
        <w:gridCol w:w="3895"/>
        <w:gridCol w:w="1564"/>
      </w:tblGrid>
      <w:tr w:rsidR="00A0067E" w14:paraId="44176A6C" w14:textId="77777777">
        <w:trPr>
          <w:divId w:val="182860524"/>
          <w:tblHeader/>
          <w:tblCellSpacing w:w="15" w:type="dxa"/>
        </w:trPr>
        <w:tc>
          <w:tcPr>
            <w:tcW w:w="0" w:type="auto"/>
            <w:vAlign w:val="center"/>
            <w:hideMark/>
          </w:tcPr>
          <w:p w14:paraId="56C345C1" w14:textId="77777777" w:rsidR="00A0067E" w:rsidRDefault="00467CDC">
            <w:pPr>
              <w:jc w:val="center"/>
              <w:rPr>
                <w:rFonts w:eastAsia="Times New Roman"/>
                <w:b/>
                <w:bCs/>
              </w:rPr>
            </w:pPr>
            <w:r>
              <w:rPr>
                <w:rFonts w:eastAsia="Times New Roman"/>
                <w:b/>
                <w:bCs/>
              </w:rPr>
              <w:lastRenderedPageBreak/>
              <w:t>Category</w:t>
            </w:r>
          </w:p>
        </w:tc>
        <w:tc>
          <w:tcPr>
            <w:tcW w:w="0" w:type="auto"/>
            <w:vAlign w:val="center"/>
            <w:hideMark/>
          </w:tcPr>
          <w:p w14:paraId="1C57EF9B" w14:textId="77777777" w:rsidR="00A0067E" w:rsidRDefault="00467CDC">
            <w:pPr>
              <w:jc w:val="center"/>
              <w:rPr>
                <w:rFonts w:eastAsia="Times New Roman"/>
                <w:b/>
                <w:bCs/>
              </w:rPr>
            </w:pPr>
            <w:r>
              <w:rPr>
                <w:rFonts w:eastAsia="Times New Roman"/>
                <w:b/>
                <w:bCs/>
              </w:rPr>
              <w:t>Indicator</w:t>
            </w:r>
          </w:p>
        </w:tc>
        <w:tc>
          <w:tcPr>
            <w:tcW w:w="0" w:type="auto"/>
            <w:vAlign w:val="center"/>
            <w:hideMark/>
          </w:tcPr>
          <w:p w14:paraId="748FE13A" w14:textId="77777777" w:rsidR="00A0067E" w:rsidRDefault="00467CDC">
            <w:pPr>
              <w:jc w:val="center"/>
              <w:rPr>
                <w:rFonts w:eastAsia="Times New Roman"/>
                <w:b/>
                <w:bCs/>
              </w:rPr>
            </w:pPr>
            <w:proofErr w:type="spellStart"/>
            <w:proofErr w:type="gramStart"/>
            <w:r>
              <w:rPr>
                <w:rFonts w:eastAsia="Times New Roman"/>
                <w:b/>
                <w:bCs/>
              </w:rPr>
              <w:t>Go.Data</w:t>
            </w:r>
            <w:proofErr w:type="spellEnd"/>
            <w:proofErr w:type="gramEnd"/>
            <w:r>
              <w:rPr>
                <w:rFonts w:eastAsia="Times New Roman"/>
                <w:b/>
                <w:bCs/>
              </w:rPr>
              <w:t xml:space="preserve"> Numerator</w:t>
            </w:r>
          </w:p>
        </w:tc>
        <w:tc>
          <w:tcPr>
            <w:tcW w:w="0" w:type="auto"/>
            <w:vAlign w:val="center"/>
            <w:hideMark/>
          </w:tcPr>
          <w:p w14:paraId="4EC058B1" w14:textId="77777777" w:rsidR="00A0067E" w:rsidRDefault="00467CDC">
            <w:pPr>
              <w:jc w:val="center"/>
              <w:rPr>
                <w:rFonts w:eastAsia="Times New Roman"/>
                <w:b/>
                <w:bCs/>
              </w:rPr>
            </w:pPr>
            <w:proofErr w:type="spellStart"/>
            <w:proofErr w:type="gramStart"/>
            <w:r>
              <w:rPr>
                <w:rFonts w:eastAsia="Times New Roman"/>
                <w:b/>
                <w:bCs/>
              </w:rPr>
              <w:t>Go.Data</w:t>
            </w:r>
            <w:proofErr w:type="spellEnd"/>
            <w:proofErr w:type="gramEnd"/>
            <w:r>
              <w:rPr>
                <w:rFonts w:eastAsia="Times New Roman"/>
                <w:b/>
                <w:bCs/>
              </w:rPr>
              <w:t xml:space="preserve"> Denominator</w:t>
            </w:r>
          </w:p>
        </w:tc>
      </w:tr>
      <w:tr w:rsidR="00A0067E" w14:paraId="19A2C382" w14:textId="77777777">
        <w:trPr>
          <w:divId w:val="182860524"/>
          <w:tblCellSpacing w:w="15" w:type="dxa"/>
        </w:trPr>
        <w:tc>
          <w:tcPr>
            <w:tcW w:w="0" w:type="auto"/>
            <w:vAlign w:val="center"/>
            <w:hideMark/>
          </w:tcPr>
          <w:p w14:paraId="515A8F32" w14:textId="77777777" w:rsidR="00A0067E" w:rsidRDefault="00467CDC">
            <w:pPr>
              <w:rPr>
                <w:rFonts w:eastAsia="Times New Roman"/>
              </w:rPr>
            </w:pPr>
            <w:r>
              <w:rPr>
                <w:rFonts w:eastAsia="Times New Roman"/>
              </w:rPr>
              <w:t>Process Indicator - Speed of Contact Tracing</w:t>
            </w:r>
          </w:p>
        </w:tc>
        <w:tc>
          <w:tcPr>
            <w:tcW w:w="0" w:type="auto"/>
            <w:vAlign w:val="center"/>
            <w:hideMark/>
          </w:tcPr>
          <w:p w14:paraId="1A344277" w14:textId="77777777" w:rsidR="00A0067E" w:rsidRDefault="00467CDC">
            <w:pPr>
              <w:rPr>
                <w:rFonts w:eastAsia="Times New Roman"/>
              </w:rPr>
            </w:pPr>
            <w:r>
              <w:rPr>
                <w:rFonts w:eastAsia="Times New Roman"/>
              </w:rPr>
              <w:t>% cases interviewed and isolated within 24h of case report</w:t>
            </w:r>
          </w:p>
        </w:tc>
        <w:tc>
          <w:tcPr>
            <w:tcW w:w="0" w:type="auto"/>
            <w:vAlign w:val="center"/>
            <w:hideMark/>
          </w:tcPr>
          <w:p w14:paraId="61E685C7"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r>
              <w:rPr>
                <w:rFonts w:eastAsia="Times New Roman"/>
              </w:rPr>
              <w:t xml:space="preserve"> WHERE (</w:t>
            </w:r>
            <w:proofErr w:type="spellStart"/>
            <w:r>
              <w:rPr>
                <w:rStyle w:val="HTMLCode"/>
              </w:rPr>
              <w:t>date_of_reporting</w:t>
            </w:r>
            <w:proofErr w:type="spellEnd"/>
            <w:r>
              <w:rPr>
                <w:rFonts w:eastAsia="Times New Roman"/>
              </w:rPr>
              <w:t xml:space="preserve"> - </w:t>
            </w:r>
            <w:proofErr w:type="spellStart"/>
            <w:r>
              <w:rPr>
                <w:rStyle w:val="HTMLCode"/>
              </w:rPr>
              <w:t>date_of_data_entry</w:t>
            </w:r>
            <w:proofErr w:type="spellEnd"/>
            <w:r>
              <w:rPr>
                <w:rFonts w:eastAsia="Times New Roman"/>
              </w:rPr>
              <w:t>) &lt; 1 day AND (</w:t>
            </w:r>
            <w:proofErr w:type="spellStart"/>
            <w:r>
              <w:rPr>
                <w:rStyle w:val="HTMLCode"/>
              </w:rPr>
              <w:t>isolation_startdate</w:t>
            </w:r>
            <w:proofErr w:type="spellEnd"/>
            <w:r>
              <w:rPr>
                <w:rFonts w:eastAsia="Times New Roman"/>
              </w:rPr>
              <w:t xml:space="preserve"> - </w:t>
            </w:r>
            <w:proofErr w:type="spellStart"/>
            <w:r>
              <w:rPr>
                <w:rStyle w:val="HTMLCode"/>
              </w:rPr>
              <w:t>date_of_data_entry</w:t>
            </w:r>
            <w:proofErr w:type="spellEnd"/>
            <w:r>
              <w:rPr>
                <w:rFonts w:eastAsia="Times New Roman"/>
              </w:rPr>
              <w:t>) &lt; 1 day</w:t>
            </w:r>
          </w:p>
        </w:tc>
        <w:tc>
          <w:tcPr>
            <w:tcW w:w="0" w:type="auto"/>
            <w:vAlign w:val="center"/>
            <w:hideMark/>
          </w:tcPr>
          <w:p w14:paraId="63A7061F"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p>
        </w:tc>
      </w:tr>
      <w:tr w:rsidR="00A0067E" w14:paraId="61317319" w14:textId="77777777">
        <w:trPr>
          <w:divId w:val="182860524"/>
          <w:tblCellSpacing w:w="15" w:type="dxa"/>
        </w:trPr>
        <w:tc>
          <w:tcPr>
            <w:tcW w:w="0" w:type="auto"/>
            <w:vAlign w:val="center"/>
            <w:hideMark/>
          </w:tcPr>
          <w:p w14:paraId="14330974" w14:textId="77777777" w:rsidR="00A0067E" w:rsidRDefault="00467CDC">
            <w:pPr>
              <w:rPr>
                <w:rFonts w:eastAsia="Times New Roman"/>
              </w:rPr>
            </w:pPr>
            <w:r>
              <w:rPr>
                <w:rFonts w:eastAsia="Times New Roman"/>
              </w:rPr>
              <w:t>Process Indicator - Speed of Contact Tracing</w:t>
            </w:r>
          </w:p>
        </w:tc>
        <w:tc>
          <w:tcPr>
            <w:tcW w:w="0" w:type="auto"/>
            <w:vAlign w:val="center"/>
            <w:hideMark/>
          </w:tcPr>
          <w:p w14:paraId="04FE559A" w14:textId="77777777" w:rsidR="00A0067E" w:rsidRDefault="00467CDC">
            <w:pPr>
              <w:rPr>
                <w:rFonts w:eastAsia="Times New Roman"/>
              </w:rPr>
            </w:pPr>
            <w:r>
              <w:rPr>
                <w:rFonts w:eastAsia="Times New Roman"/>
              </w:rPr>
              <w:t>% contacts notified and quarantined within 24h of elicitation</w:t>
            </w:r>
          </w:p>
        </w:tc>
        <w:tc>
          <w:tcPr>
            <w:tcW w:w="0" w:type="auto"/>
            <w:vAlign w:val="center"/>
            <w:hideMark/>
          </w:tcPr>
          <w:p w14:paraId="2C2699BD" w14:textId="77777777" w:rsidR="00A0067E" w:rsidRDefault="00467CDC">
            <w:pPr>
              <w:rPr>
                <w:rFonts w:eastAsia="Times New Roman"/>
              </w:rPr>
            </w:pPr>
            <w:r>
              <w:rPr>
                <w:rFonts w:eastAsia="Times New Roman"/>
              </w:rPr>
              <w:t xml:space="preserve">COUNT OF </w:t>
            </w:r>
            <w:proofErr w:type="spellStart"/>
            <w:r>
              <w:rPr>
                <w:rStyle w:val="HTMLCode"/>
              </w:rPr>
              <w:t>contact_id</w:t>
            </w:r>
            <w:proofErr w:type="spellEnd"/>
            <w:r>
              <w:rPr>
                <w:rFonts w:eastAsia="Times New Roman"/>
              </w:rPr>
              <w:t xml:space="preserve"> WHERE </w:t>
            </w:r>
            <w:proofErr w:type="spellStart"/>
            <w:r>
              <w:rPr>
                <w:rStyle w:val="HTMLCode"/>
              </w:rPr>
              <w:t>followup_status</w:t>
            </w:r>
            <w:proofErr w:type="spellEnd"/>
            <w:r>
              <w:rPr>
                <w:rFonts w:eastAsia="Times New Roman"/>
              </w:rPr>
              <w:t xml:space="preserve"> == “SEEN_NOT_OK” OR “SEEN_OK” AND </w:t>
            </w:r>
            <w:proofErr w:type="spellStart"/>
            <w:r>
              <w:rPr>
                <w:rStyle w:val="HTMLCode"/>
              </w:rPr>
              <w:t>date_of_followup</w:t>
            </w:r>
            <w:proofErr w:type="spellEnd"/>
            <w:r>
              <w:rPr>
                <w:rFonts w:eastAsia="Times New Roman"/>
              </w:rPr>
              <w:t xml:space="preserve"> - </w:t>
            </w:r>
            <w:proofErr w:type="spellStart"/>
            <w:r>
              <w:rPr>
                <w:rStyle w:val="HTMLCode"/>
              </w:rPr>
              <w:t>date_of_reporting</w:t>
            </w:r>
            <w:proofErr w:type="spellEnd"/>
            <w:r>
              <w:rPr>
                <w:rFonts w:eastAsia="Times New Roman"/>
              </w:rPr>
              <w:t xml:space="preserve"> &lt; 1 day</w:t>
            </w:r>
          </w:p>
        </w:tc>
        <w:tc>
          <w:tcPr>
            <w:tcW w:w="0" w:type="auto"/>
            <w:vAlign w:val="center"/>
            <w:hideMark/>
          </w:tcPr>
          <w:p w14:paraId="5FE4A241" w14:textId="77777777" w:rsidR="00A0067E" w:rsidRDefault="00467CDC">
            <w:pPr>
              <w:rPr>
                <w:rFonts w:eastAsia="Times New Roman"/>
              </w:rPr>
            </w:pPr>
            <w:r>
              <w:rPr>
                <w:rFonts w:eastAsia="Times New Roman"/>
              </w:rPr>
              <w:t xml:space="preserve">COUNT OF </w:t>
            </w:r>
            <w:proofErr w:type="spellStart"/>
            <w:r>
              <w:rPr>
                <w:rStyle w:val="HTMLCode"/>
              </w:rPr>
              <w:t>contact_id</w:t>
            </w:r>
            <w:proofErr w:type="spellEnd"/>
          </w:p>
        </w:tc>
      </w:tr>
      <w:tr w:rsidR="00A0067E" w14:paraId="7114ED56" w14:textId="77777777">
        <w:trPr>
          <w:divId w:val="182860524"/>
          <w:tblCellSpacing w:w="15" w:type="dxa"/>
        </w:trPr>
        <w:tc>
          <w:tcPr>
            <w:tcW w:w="0" w:type="auto"/>
            <w:vAlign w:val="center"/>
            <w:hideMark/>
          </w:tcPr>
          <w:p w14:paraId="41197DF8" w14:textId="77777777" w:rsidR="00A0067E" w:rsidRDefault="00467CDC">
            <w:pPr>
              <w:rPr>
                <w:rFonts w:eastAsia="Times New Roman"/>
              </w:rPr>
            </w:pPr>
            <w:r>
              <w:rPr>
                <w:rFonts w:eastAsia="Times New Roman"/>
              </w:rPr>
              <w:t>Process Indicator - Completeness of Testing</w:t>
            </w:r>
          </w:p>
        </w:tc>
        <w:tc>
          <w:tcPr>
            <w:tcW w:w="0" w:type="auto"/>
            <w:vAlign w:val="center"/>
            <w:hideMark/>
          </w:tcPr>
          <w:p w14:paraId="0A025E8D" w14:textId="77777777" w:rsidR="00A0067E" w:rsidRDefault="00467CDC">
            <w:pPr>
              <w:rPr>
                <w:rFonts w:eastAsia="Times New Roman"/>
              </w:rPr>
            </w:pPr>
            <w:r>
              <w:rPr>
                <w:rFonts w:eastAsia="Times New Roman"/>
              </w:rPr>
              <w:t>% new symptomatic cases tested and interviewed within 3 days of onset of symptoms</w:t>
            </w:r>
          </w:p>
        </w:tc>
        <w:tc>
          <w:tcPr>
            <w:tcW w:w="0" w:type="auto"/>
            <w:vAlign w:val="center"/>
            <w:hideMark/>
          </w:tcPr>
          <w:p w14:paraId="17F1F754"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r>
              <w:rPr>
                <w:rFonts w:eastAsia="Times New Roman"/>
              </w:rPr>
              <w:t xml:space="preserve"> WHERE (</w:t>
            </w:r>
            <w:proofErr w:type="spellStart"/>
            <w:r>
              <w:rPr>
                <w:rStyle w:val="HTMLCode"/>
              </w:rPr>
              <w:t>date_of_reporting</w:t>
            </w:r>
            <w:proofErr w:type="spellEnd"/>
            <w:r>
              <w:rPr>
                <w:rFonts w:eastAsia="Times New Roman"/>
              </w:rPr>
              <w:t xml:space="preserve"> - </w:t>
            </w:r>
            <w:proofErr w:type="spellStart"/>
            <w:r>
              <w:rPr>
                <w:rStyle w:val="HTMLCode"/>
              </w:rPr>
              <w:t>date_of_onset</w:t>
            </w:r>
            <w:proofErr w:type="spellEnd"/>
            <w:r>
              <w:rPr>
                <w:rFonts w:eastAsia="Times New Roman"/>
              </w:rPr>
              <w:t>) &lt; =3 days</w:t>
            </w:r>
          </w:p>
        </w:tc>
        <w:tc>
          <w:tcPr>
            <w:tcW w:w="0" w:type="auto"/>
            <w:vAlign w:val="center"/>
            <w:hideMark/>
          </w:tcPr>
          <w:p w14:paraId="38AA1C85"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p>
        </w:tc>
      </w:tr>
      <w:tr w:rsidR="00A0067E" w14:paraId="5331E5C0" w14:textId="77777777">
        <w:trPr>
          <w:divId w:val="182860524"/>
          <w:tblCellSpacing w:w="15" w:type="dxa"/>
        </w:trPr>
        <w:tc>
          <w:tcPr>
            <w:tcW w:w="0" w:type="auto"/>
            <w:vAlign w:val="center"/>
            <w:hideMark/>
          </w:tcPr>
          <w:p w14:paraId="4AE1DFF9" w14:textId="77777777" w:rsidR="00A0067E" w:rsidRDefault="00467CDC">
            <w:pPr>
              <w:rPr>
                <w:rFonts w:eastAsia="Times New Roman"/>
              </w:rPr>
            </w:pPr>
            <w:r>
              <w:rPr>
                <w:rFonts w:eastAsia="Times New Roman"/>
              </w:rPr>
              <w:t>Outcome Indicator - Overall</w:t>
            </w:r>
          </w:p>
        </w:tc>
        <w:tc>
          <w:tcPr>
            <w:tcW w:w="0" w:type="auto"/>
            <w:vAlign w:val="center"/>
            <w:hideMark/>
          </w:tcPr>
          <w:p w14:paraId="565A244E" w14:textId="77777777" w:rsidR="00A0067E" w:rsidRDefault="00467CDC">
            <w:pPr>
              <w:rPr>
                <w:rFonts w:eastAsia="Times New Roman"/>
              </w:rPr>
            </w:pPr>
            <w:r>
              <w:rPr>
                <w:rFonts w:eastAsia="Times New Roman"/>
              </w:rPr>
              <w:t>% new cases among existing contact list</w:t>
            </w:r>
          </w:p>
        </w:tc>
        <w:tc>
          <w:tcPr>
            <w:tcW w:w="0" w:type="auto"/>
            <w:vAlign w:val="center"/>
            <w:hideMark/>
          </w:tcPr>
          <w:p w14:paraId="5B2F9DCD"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r>
              <w:rPr>
                <w:rFonts w:eastAsia="Times New Roman"/>
              </w:rPr>
              <w:t xml:space="preserve"> WHERE </w:t>
            </w:r>
            <w:proofErr w:type="spellStart"/>
            <w:r>
              <w:rPr>
                <w:rStyle w:val="HTMLCode"/>
              </w:rPr>
              <w:t>was_contact</w:t>
            </w:r>
            <w:proofErr w:type="spellEnd"/>
            <w:r>
              <w:rPr>
                <w:rFonts w:eastAsia="Times New Roman"/>
              </w:rPr>
              <w:t xml:space="preserve"> == “TRUE”</w:t>
            </w:r>
          </w:p>
        </w:tc>
        <w:tc>
          <w:tcPr>
            <w:tcW w:w="0" w:type="auto"/>
            <w:vAlign w:val="center"/>
            <w:hideMark/>
          </w:tcPr>
          <w:p w14:paraId="4CC596AA" w14:textId="77777777" w:rsidR="00A0067E" w:rsidRDefault="00467CDC">
            <w:pPr>
              <w:rPr>
                <w:rFonts w:eastAsia="Times New Roman"/>
              </w:rPr>
            </w:pPr>
            <w:r>
              <w:rPr>
                <w:rFonts w:eastAsia="Times New Roman"/>
              </w:rPr>
              <w:t xml:space="preserve">COUNT OF </w:t>
            </w:r>
            <w:proofErr w:type="spellStart"/>
            <w:r>
              <w:rPr>
                <w:rStyle w:val="HTMLCode"/>
              </w:rPr>
              <w:t>case_id</w:t>
            </w:r>
            <w:proofErr w:type="spellEnd"/>
          </w:p>
        </w:tc>
      </w:tr>
    </w:tbl>
    <w:p w14:paraId="3C47E977" w14:textId="77777777" w:rsidR="00A0067E" w:rsidRDefault="00467CDC">
      <w:pPr>
        <w:pStyle w:val="NormalWeb"/>
        <w:divId w:val="182860524"/>
      </w:pPr>
      <w:r>
        <w:t xml:space="preserve">Below we will walk through a sample exercise of creating a nice table visual to show contact follow-up across admin areas. At the end, we will make it fit for presentation with the </w:t>
      </w:r>
      <w:r>
        <w:rPr>
          <w:rStyle w:val="Strong"/>
        </w:rPr>
        <w:t>formattable</w:t>
      </w:r>
      <w:r>
        <w:t xml:space="preserve"> package (but you could use other packages like </w:t>
      </w:r>
      <w:proofErr w:type="spellStart"/>
      <w:r>
        <w:rPr>
          <w:rStyle w:val="Strong"/>
        </w:rPr>
        <w:t>flextable</w:t>
      </w:r>
      <w:proofErr w:type="spellEnd"/>
      <w:r>
        <w:t xml:space="preserve"> - see </w:t>
      </w:r>
      <w:hyperlink w:anchor="tables-for-presentation" w:history="1">
        <w:r>
          <w:rPr>
            <w:rStyle w:val="Hyperlink"/>
          </w:rPr>
          <w:t>Tables for presentation</w:t>
        </w:r>
      </w:hyperlink>
      <w:r>
        <w:t>).</w:t>
      </w:r>
    </w:p>
    <w:p w14:paraId="2DD45798" w14:textId="77777777" w:rsidR="00A0067E" w:rsidRDefault="00467CDC">
      <w:pPr>
        <w:pStyle w:val="NormalWeb"/>
        <w:divId w:val="182860524"/>
      </w:pPr>
      <w:r>
        <w:t xml:space="preserve">How you create a table like this will depend on the structure of your contact tracing data. Use the </w:t>
      </w:r>
      <w:hyperlink w:anchor="descriptive-tables" w:history="1">
        <w:r>
          <w:rPr>
            <w:rStyle w:val="Hyperlink"/>
          </w:rPr>
          <w:t>Descriptive tables</w:t>
        </w:r>
      </w:hyperlink>
      <w:r>
        <w:t xml:space="preserve"> page to learn how to </w:t>
      </w:r>
      <w:proofErr w:type="spellStart"/>
      <w:r>
        <w:t>summarise</w:t>
      </w:r>
      <w:proofErr w:type="spellEnd"/>
      <w:r>
        <w:t xml:space="preserve"> data using </w:t>
      </w:r>
      <w:proofErr w:type="spellStart"/>
      <w:r>
        <w:rPr>
          <w:rStyle w:val="Strong"/>
        </w:rPr>
        <w:t>dplyr</w:t>
      </w:r>
      <w:proofErr w:type="spellEnd"/>
      <w:r>
        <w:t xml:space="preserve"> functions.</w:t>
      </w:r>
    </w:p>
    <w:p w14:paraId="46312222" w14:textId="77777777" w:rsidR="00A0067E" w:rsidRDefault="00467CDC">
      <w:pPr>
        <w:pStyle w:val="NormalWeb"/>
        <w:divId w:val="182860524"/>
      </w:pPr>
      <w:r>
        <w:t xml:space="preserve">We will create a table that will be dynamic and change as the data change. To make the results interesting, we will set a </w:t>
      </w:r>
      <w:proofErr w:type="spellStart"/>
      <w:r>
        <w:rPr>
          <w:rStyle w:val="HTMLCode"/>
        </w:rPr>
        <w:t>report_date</w:t>
      </w:r>
      <w:proofErr w:type="spellEnd"/>
      <w:r>
        <w:t xml:space="preserve"> to allow us to simulate running the table on a certain day (we pick 10th June 2020). The data are filtered to that date.</w:t>
      </w:r>
    </w:p>
    <w:p w14:paraId="65F749DE" w14:textId="77777777" w:rsidR="00A0067E" w:rsidRDefault="00467CDC">
      <w:pPr>
        <w:pStyle w:val="NormalWeb"/>
        <w:divId w:val="182860524"/>
      </w:pPr>
      <w:r>
        <w:t>Now, based on our data structure, we will do the following:</w:t>
      </w:r>
    </w:p>
    <w:p w14:paraId="5AD9A97B" w14:textId="77777777" w:rsidR="00A0067E" w:rsidRDefault="00467CDC">
      <w:pPr>
        <w:numPr>
          <w:ilvl w:val="0"/>
          <w:numId w:val="188"/>
        </w:numPr>
        <w:spacing w:before="100" w:beforeAutospacing="1" w:after="100" w:afterAutospacing="1"/>
        <w:divId w:val="182860524"/>
        <w:rPr>
          <w:rFonts w:eastAsia="Times New Roman"/>
        </w:rPr>
      </w:pPr>
      <w:r>
        <w:rPr>
          <w:rFonts w:eastAsia="Times New Roman"/>
        </w:rPr>
        <w:t xml:space="preserve">Begin with the </w:t>
      </w:r>
      <w:proofErr w:type="spellStart"/>
      <w:r>
        <w:rPr>
          <w:rStyle w:val="HTMLCode"/>
        </w:rPr>
        <w:t>followups</w:t>
      </w:r>
      <w:proofErr w:type="spellEnd"/>
      <w:r>
        <w:rPr>
          <w:rFonts w:eastAsia="Times New Roman"/>
        </w:rPr>
        <w:t xml:space="preserve"> data and </w:t>
      </w:r>
      <w:proofErr w:type="spellStart"/>
      <w:r>
        <w:rPr>
          <w:rFonts w:eastAsia="Times New Roman"/>
        </w:rPr>
        <w:t>summarise</w:t>
      </w:r>
      <w:proofErr w:type="spellEnd"/>
      <w:r>
        <w:rPr>
          <w:rFonts w:eastAsia="Times New Roman"/>
        </w:rPr>
        <w:t xml:space="preserve"> it to contain, for each unique contact:</w:t>
      </w:r>
    </w:p>
    <w:p w14:paraId="6B47B9BC" w14:textId="77777777" w:rsidR="00A0067E" w:rsidRDefault="00467CDC">
      <w:pPr>
        <w:numPr>
          <w:ilvl w:val="0"/>
          <w:numId w:val="189"/>
        </w:numPr>
        <w:spacing w:before="100" w:beforeAutospacing="1" w:after="100" w:afterAutospacing="1"/>
        <w:divId w:val="182860524"/>
        <w:rPr>
          <w:rFonts w:eastAsia="Times New Roman"/>
        </w:rPr>
      </w:pPr>
      <w:r>
        <w:rPr>
          <w:rFonts w:eastAsia="Times New Roman"/>
        </w:rPr>
        <w:t>The date of latest record (no matter the status of the encounter)</w:t>
      </w:r>
    </w:p>
    <w:p w14:paraId="39AD4A46" w14:textId="77777777" w:rsidR="00A0067E" w:rsidRDefault="00467CDC">
      <w:pPr>
        <w:numPr>
          <w:ilvl w:val="0"/>
          <w:numId w:val="189"/>
        </w:numPr>
        <w:spacing w:before="100" w:beforeAutospacing="1" w:after="100" w:afterAutospacing="1"/>
        <w:divId w:val="182860524"/>
        <w:rPr>
          <w:rFonts w:eastAsia="Times New Roman"/>
        </w:rPr>
      </w:pPr>
      <w:r>
        <w:rPr>
          <w:rFonts w:eastAsia="Times New Roman"/>
        </w:rPr>
        <w:t>The date of latest encounter where the contact was “seen”</w:t>
      </w:r>
    </w:p>
    <w:p w14:paraId="48072556" w14:textId="77777777" w:rsidR="00A0067E" w:rsidRDefault="00467CDC">
      <w:pPr>
        <w:numPr>
          <w:ilvl w:val="0"/>
          <w:numId w:val="189"/>
        </w:numPr>
        <w:spacing w:before="100" w:beforeAutospacing="1" w:after="100" w:afterAutospacing="1"/>
        <w:divId w:val="182860524"/>
        <w:rPr>
          <w:rFonts w:eastAsia="Times New Roman"/>
        </w:rPr>
      </w:pPr>
      <w:r>
        <w:rPr>
          <w:rFonts w:eastAsia="Times New Roman"/>
        </w:rPr>
        <w:t>The encounter status at that final “seen” encounter (</w:t>
      </w:r>
      <w:proofErr w:type="gramStart"/>
      <w:r>
        <w:rPr>
          <w:rFonts w:eastAsia="Times New Roman"/>
        </w:rPr>
        <w:t>e.g.</w:t>
      </w:r>
      <w:proofErr w:type="gramEnd"/>
      <w:r>
        <w:rPr>
          <w:rFonts w:eastAsia="Times New Roman"/>
        </w:rPr>
        <w:t> with symptoms, without symptoms)</w:t>
      </w:r>
    </w:p>
    <w:p w14:paraId="55304023" w14:textId="77777777" w:rsidR="00A0067E" w:rsidRDefault="00467CDC">
      <w:pPr>
        <w:numPr>
          <w:ilvl w:val="0"/>
          <w:numId w:val="190"/>
        </w:numPr>
        <w:spacing w:before="100" w:beforeAutospacing="1" w:after="100" w:afterAutospacing="1"/>
        <w:divId w:val="182860524"/>
        <w:rPr>
          <w:rFonts w:eastAsia="Times New Roman"/>
        </w:rPr>
      </w:pPr>
      <w:r>
        <w:rPr>
          <w:rFonts w:eastAsia="Times New Roman"/>
        </w:rPr>
        <w:t xml:space="preserve">Join these data to the contacts data, which contains other information such as the overall contact status, date of last exposure to a case, etc. </w:t>
      </w:r>
      <w:proofErr w:type="gramStart"/>
      <w:r>
        <w:rPr>
          <w:rFonts w:eastAsia="Times New Roman"/>
        </w:rPr>
        <w:t>Also</w:t>
      </w:r>
      <w:proofErr w:type="gramEnd"/>
      <w:r>
        <w:rPr>
          <w:rFonts w:eastAsia="Times New Roman"/>
        </w:rPr>
        <w:t xml:space="preserve"> we will calculate metrics of interest for each contact such as days since last exposure</w:t>
      </w:r>
    </w:p>
    <w:p w14:paraId="37196E22" w14:textId="77777777" w:rsidR="00A0067E" w:rsidRDefault="00467CDC">
      <w:pPr>
        <w:numPr>
          <w:ilvl w:val="0"/>
          <w:numId w:val="190"/>
        </w:numPr>
        <w:spacing w:before="100" w:beforeAutospacing="1" w:after="100" w:afterAutospacing="1"/>
        <w:divId w:val="182860524"/>
        <w:rPr>
          <w:rFonts w:eastAsia="Times New Roman"/>
        </w:rPr>
      </w:pPr>
      <w:r>
        <w:rPr>
          <w:rFonts w:eastAsia="Times New Roman"/>
        </w:rPr>
        <w:lastRenderedPageBreak/>
        <w:t>We group the enhanced contact data by geographic region (</w:t>
      </w:r>
      <w:r>
        <w:rPr>
          <w:rStyle w:val="HTMLCode"/>
        </w:rPr>
        <w:t>admin_2_name</w:t>
      </w:r>
      <w:r>
        <w:rPr>
          <w:rFonts w:eastAsia="Times New Roman"/>
        </w:rPr>
        <w:t>) and calculate summary statistics per region</w:t>
      </w:r>
    </w:p>
    <w:p w14:paraId="65A2EC03" w14:textId="77777777" w:rsidR="00A0067E" w:rsidRDefault="00467CDC">
      <w:pPr>
        <w:numPr>
          <w:ilvl w:val="0"/>
          <w:numId w:val="190"/>
        </w:numPr>
        <w:spacing w:before="100" w:beforeAutospacing="1" w:after="100" w:afterAutospacing="1"/>
        <w:divId w:val="182860524"/>
        <w:rPr>
          <w:rFonts w:eastAsia="Times New Roman"/>
        </w:rPr>
      </w:pPr>
      <w:r>
        <w:rPr>
          <w:rFonts w:eastAsia="Times New Roman"/>
        </w:rPr>
        <w:t>Finally, we format the table nicely for presentation</w:t>
      </w:r>
    </w:p>
    <w:p w14:paraId="36450AE1" w14:textId="77777777" w:rsidR="00A0067E" w:rsidRDefault="00467CDC">
      <w:pPr>
        <w:pStyle w:val="NormalWeb"/>
        <w:divId w:val="182860524"/>
      </w:pPr>
      <w:proofErr w:type="gramStart"/>
      <w:r>
        <w:t>First</w:t>
      </w:r>
      <w:proofErr w:type="gramEnd"/>
      <w:r>
        <w:t xml:space="preserve"> we </w:t>
      </w:r>
      <w:proofErr w:type="spellStart"/>
      <w:r>
        <w:t>summarise</w:t>
      </w:r>
      <w:proofErr w:type="spellEnd"/>
      <w:r>
        <w:t xml:space="preserve"> the follow-up data to get the information of interest:</w:t>
      </w:r>
    </w:p>
    <w:p w14:paraId="11BF20C6" w14:textId="77777777" w:rsidR="00A0067E" w:rsidRDefault="00467CDC">
      <w:pPr>
        <w:pStyle w:val="NormalWeb"/>
        <w:divId w:val="182860524"/>
      </w:pPr>
      <w:r>
        <w:t xml:space="preserve">Here </w:t>
      </w:r>
      <w:proofErr w:type="gramStart"/>
      <w:r>
        <w:t>is</w:t>
      </w:r>
      <w:proofErr w:type="gramEnd"/>
      <w:r>
        <w:t xml:space="preserve"> how these data look:</w:t>
      </w:r>
    </w:p>
    <w:p w14:paraId="6C5906E5" w14:textId="77777777" w:rsidR="00A0067E" w:rsidRDefault="00467CDC">
      <w:pPr>
        <w:pStyle w:val="NormalWeb"/>
        <w:divId w:val="182860524"/>
      </w:pPr>
      <w:r>
        <w:t xml:space="preserve">Now we will add this information to the </w:t>
      </w:r>
      <w:r>
        <w:rPr>
          <w:rStyle w:val="HTMLCode"/>
        </w:rPr>
        <w:t>contacts</w:t>
      </w:r>
      <w:r>
        <w:t xml:space="preserve"> </w:t>
      </w:r>
      <w:proofErr w:type="gramStart"/>
      <w:r>
        <w:t>dataset, and</w:t>
      </w:r>
      <w:proofErr w:type="gramEnd"/>
      <w:r>
        <w:t xml:space="preserve"> calculate some additional columns.</w:t>
      </w:r>
    </w:p>
    <w:p w14:paraId="2E6A7D86" w14:textId="77777777" w:rsidR="00A0067E" w:rsidRDefault="00467CDC">
      <w:pPr>
        <w:pStyle w:val="NormalWeb"/>
        <w:divId w:val="182860524"/>
      </w:pPr>
      <w:r>
        <w:t xml:space="preserve">Here </w:t>
      </w:r>
      <w:proofErr w:type="gramStart"/>
      <w:r>
        <w:t>is</w:t>
      </w:r>
      <w:proofErr w:type="gramEnd"/>
      <w:r>
        <w:t xml:space="preserve"> how these data look. Note </w:t>
      </w:r>
      <w:r>
        <w:rPr>
          <w:rStyle w:val="HTMLCode"/>
        </w:rPr>
        <w:t>contacts</w:t>
      </w:r>
      <w:r>
        <w:t xml:space="preserve"> column to the right, and new calculated column at the far right.</w:t>
      </w:r>
    </w:p>
    <w:p w14:paraId="465E3ABF" w14:textId="77777777" w:rsidR="00A0067E" w:rsidRDefault="00467CDC">
      <w:pPr>
        <w:pStyle w:val="NormalWeb"/>
        <w:divId w:val="182860524"/>
      </w:pPr>
      <w:proofErr w:type="gramStart"/>
      <w:r>
        <w:t>Next</w:t>
      </w:r>
      <w:proofErr w:type="gramEnd"/>
      <w:r>
        <w:t xml:space="preserve"> we </w:t>
      </w:r>
      <w:proofErr w:type="spellStart"/>
      <w:r>
        <w:t>summarise</w:t>
      </w:r>
      <w:proofErr w:type="spellEnd"/>
      <w:r>
        <w:t xml:space="preserve"> the contacts data by region, to achieve a concise data frame of summary statistic columns.</w:t>
      </w:r>
    </w:p>
    <w:p w14:paraId="28008CA7" w14:textId="77777777" w:rsidR="00A0067E" w:rsidRDefault="00467CDC">
      <w:pPr>
        <w:pStyle w:val="NormalWeb"/>
        <w:divId w:val="182860524"/>
      </w:pPr>
      <w:r>
        <w:t xml:space="preserve">And now we apply styling from the </w:t>
      </w:r>
      <w:r>
        <w:rPr>
          <w:rStyle w:val="Strong"/>
        </w:rPr>
        <w:t>formattable</w:t>
      </w:r>
      <w:r>
        <w:t xml:space="preserve"> and </w:t>
      </w:r>
      <w:proofErr w:type="spellStart"/>
      <w:r>
        <w:rPr>
          <w:rStyle w:val="Strong"/>
        </w:rPr>
        <w:t>knitr</w:t>
      </w:r>
      <w:proofErr w:type="spellEnd"/>
      <w:r>
        <w:t xml:space="preserve"> packages, including a footnote that shows the “as of” date.</w:t>
      </w:r>
    </w:p>
    <w:p w14:paraId="38209F49" w14:textId="77777777" w:rsidR="00A0067E" w:rsidRDefault="00467CDC">
      <w:pPr>
        <w:pStyle w:val="Heading2"/>
        <w:divId w:val="108202386"/>
        <w:rPr>
          <w:rFonts w:eastAsia="Times New Roman"/>
        </w:rPr>
      </w:pPr>
      <w:r>
        <w:rPr>
          <w:rFonts w:eastAsia="Times New Roman"/>
        </w:rPr>
        <w:t>Transmission Matrices</w:t>
      </w:r>
    </w:p>
    <w:p w14:paraId="568B8B56" w14:textId="77777777" w:rsidR="00A0067E" w:rsidRDefault="00467CDC">
      <w:pPr>
        <w:pStyle w:val="NormalWeb"/>
        <w:divId w:val="108202386"/>
      </w:pPr>
      <w:r>
        <w:t xml:space="preserve">As discussed in the </w:t>
      </w:r>
      <w:hyperlink w:anchor="heat-plots" w:history="1">
        <w:r>
          <w:rPr>
            <w:rStyle w:val="Hyperlink"/>
          </w:rPr>
          <w:t>Heat plots</w:t>
        </w:r>
      </w:hyperlink>
      <w:r>
        <w:t xml:space="preserve"> page, you can create a matrix of “who infected whom” using </w:t>
      </w:r>
      <w:proofErr w:type="spellStart"/>
      <w:r>
        <w:rPr>
          <w:rStyle w:val="HTMLCode"/>
        </w:rPr>
        <w:t>geom_</w:t>
      </w:r>
      <w:proofErr w:type="gramStart"/>
      <w:r>
        <w:rPr>
          <w:rStyle w:val="HTMLCode"/>
        </w:rPr>
        <w:t>tile</w:t>
      </w:r>
      <w:proofErr w:type="spellEnd"/>
      <w:r>
        <w:rPr>
          <w:rStyle w:val="HTMLCode"/>
        </w:rPr>
        <w:t>(</w:t>
      </w:r>
      <w:proofErr w:type="gramEnd"/>
      <w:r>
        <w:rPr>
          <w:rStyle w:val="HTMLCode"/>
        </w:rPr>
        <w:t>)</w:t>
      </w:r>
      <w:r>
        <w:t>.</w:t>
      </w:r>
    </w:p>
    <w:p w14:paraId="426D3796" w14:textId="77777777" w:rsidR="00A0067E" w:rsidRDefault="00467CDC">
      <w:pPr>
        <w:pStyle w:val="NormalWeb"/>
        <w:divId w:val="108202386"/>
      </w:pPr>
      <w:r>
        <w:t xml:space="preserve">When new contacts are created, </w:t>
      </w:r>
      <w:proofErr w:type="spellStart"/>
      <w:proofErr w:type="gramStart"/>
      <w:r>
        <w:t>Go.Data</w:t>
      </w:r>
      <w:proofErr w:type="spellEnd"/>
      <w:proofErr w:type="gramEnd"/>
      <w:r>
        <w:t xml:space="preserve"> stores this relationship information in the </w:t>
      </w:r>
      <w:r>
        <w:rPr>
          <w:rStyle w:val="HTMLCode"/>
        </w:rPr>
        <w:t>relationships</w:t>
      </w:r>
      <w:r>
        <w:t xml:space="preserve"> API endpoint; and we can see the first 50 rows of this dataset below. This means that we can create a heat plot with relatively few steps given each contact is already joined to </w:t>
      </w:r>
      <w:proofErr w:type="spellStart"/>
      <w:proofErr w:type="gramStart"/>
      <w:r>
        <w:t>it’s</w:t>
      </w:r>
      <w:proofErr w:type="spellEnd"/>
      <w:proofErr w:type="gramEnd"/>
      <w:r>
        <w:t xml:space="preserve"> source case.</w:t>
      </w:r>
    </w:p>
    <w:p w14:paraId="72FA4B0F" w14:textId="77777777" w:rsidR="00A0067E" w:rsidRDefault="00467CDC">
      <w:pPr>
        <w:pStyle w:val="NormalWeb"/>
        <w:divId w:val="108202386"/>
      </w:pPr>
      <w:r>
        <w:t>As done above for the age pyramid comparing cases and contacts, we can select the few variables we need and create columns with categorical age groupings for both sources (cases) and targets (contacts).</w:t>
      </w:r>
    </w:p>
    <w:p w14:paraId="071E68ED" w14:textId="77777777" w:rsidR="00A0067E" w:rsidRDefault="00467CDC">
      <w:pPr>
        <w:pStyle w:val="NormalWeb"/>
        <w:divId w:val="108202386"/>
      </w:pPr>
      <w:r>
        <w:t>As described previously, we create cross-</w:t>
      </w:r>
      <w:proofErr w:type="gramStart"/>
      <w:r>
        <w:t>tabulation;</w:t>
      </w:r>
      <w:proofErr w:type="gramEnd"/>
    </w:p>
    <w:p w14:paraId="34AC03EC" w14:textId="77777777" w:rsidR="00A0067E" w:rsidRDefault="00467CDC">
      <w:pPr>
        <w:pStyle w:val="NormalWeb"/>
        <w:divId w:val="108202386"/>
      </w:pPr>
      <w:r>
        <w:t xml:space="preserve">convert into long format with </w:t>
      </w:r>
      <w:proofErr w:type="gramStart"/>
      <w:r>
        <w:t>proportions;</w:t>
      </w:r>
      <w:proofErr w:type="gramEnd"/>
    </w:p>
    <w:p w14:paraId="461F3493" w14:textId="77777777" w:rsidR="00A0067E" w:rsidRDefault="00467CDC">
      <w:pPr>
        <w:pStyle w:val="NormalWeb"/>
        <w:divId w:val="108202386"/>
      </w:pPr>
      <w:r>
        <w:t>and create a heat-map for age.</w:t>
      </w:r>
    </w:p>
    <w:p w14:paraId="3630BBF4" w14:textId="77777777" w:rsidR="00A0067E" w:rsidRDefault="00467CDC">
      <w:pPr>
        <w:pStyle w:val="Heading2"/>
        <w:divId w:val="531693926"/>
        <w:rPr>
          <w:rFonts w:eastAsia="Times New Roman"/>
        </w:rPr>
      </w:pPr>
      <w:r>
        <w:rPr>
          <w:rFonts w:eastAsia="Times New Roman"/>
        </w:rPr>
        <w:t>Resources</w:t>
      </w:r>
    </w:p>
    <w:p w14:paraId="06A73D3C" w14:textId="77777777" w:rsidR="00A0067E" w:rsidRDefault="00CF0925">
      <w:pPr>
        <w:pStyle w:val="NormalWeb"/>
        <w:divId w:val="531693926"/>
      </w:pPr>
      <w:hyperlink r:id="rId367" w:history="1">
        <w:r w:rsidR="00467CDC">
          <w:rPr>
            <w:rStyle w:val="Hyperlink"/>
          </w:rPr>
          <w:t>https://github.com/WorldHealthOrganization/godata/tree/master/analytics/r-reporting</w:t>
        </w:r>
      </w:hyperlink>
    </w:p>
    <w:p w14:paraId="58E4E61C" w14:textId="77777777" w:rsidR="00A0067E" w:rsidRDefault="00CF0925">
      <w:pPr>
        <w:pStyle w:val="NormalWeb"/>
        <w:divId w:val="531693926"/>
      </w:pPr>
      <w:hyperlink r:id="rId368" w:history="1">
        <w:r w:rsidR="00467CDC">
          <w:rPr>
            <w:rStyle w:val="Hyperlink"/>
          </w:rPr>
          <w:t>https://worldhealthorganization.github.io/godata/</w:t>
        </w:r>
      </w:hyperlink>
    </w:p>
    <w:p w14:paraId="605CACAB" w14:textId="77777777" w:rsidR="00A0067E" w:rsidRDefault="00CF0925">
      <w:pPr>
        <w:pStyle w:val="NormalWeb"/>
        <w:divId w:val="531693926"/>
      </w:pPr>
      <w:hyperlink r:id="rId369" w:history="1">
        <w:r w:rsidR="00467CDC">
          <w:rPr>
            <w:rStyle w:val="Hyperlink"/>
          </w:rPr>
          <w:t>https://community-godata.who.int/</w:t>
        </w:r>
      </w:hyperlink>
    </w:p>
    <w:p w14:paraId="5E58F68F" w14:textId="77777777" w:rsidR="00A0067E" w:rsidRDefault="00467CDC">
      <w:pPr>
        <w:pStyle w:val="Heading1"/>
        <w:divId w:val="952057871"/>
        <w:rPr>
          <w:rFonts w:eastAsia="Times New Roman"/>
        </w:rPr>
      </w:pPr>
      <w:r>
        <w:rPr>
          <w:rFonts w:eastAsia="Times New Roman"/>
        </w:rPr>
        <w:t>Survey analysis</w:t>
      </w:r>
    </w:p>
    <w:p w14:paraId="15F7AF02" w14:textId="77777777" w:rsidR="00A0067E" w:rsidRDefault="00467CDC">
      <w:pPr>
        <w:pStyle w:val="Heading2"/>
        <w:divId w:val="2030333672"/>
        <w:rPr>
          <w:rFonts w:eastAsia="Times New Roman"/>
        </w:rPr>
      </w:pPr>
      <w:r>
        <w:rPr>
          <w:rFonts w:eastAsia="Times New Roman"/>
        </w:rPr>
        <w:t>Overview</w:t>
      </w:r>
    </w:p>
    <w:p w14:paraId="5A019825" w14:textId="77777777" w:rsidR="00A0067E" w:rsidRDefault="00467CDC">
      <w:pPr>
        <w:pStyle w:val="NormalWeb"/>
        <w:divId w:val="2030333672"/>
      </w:pPr>
      <w:r>
        <w:t>This page demonstrates the use of several packages for survey analysis.</w:t>
      </w:r>
    </w:p>
    <w:p w14:paraId="0A36BB08" w14:textId="77777777" w:rsidR="00A0067E" w:rsidRDefault="00467CDC">
      <w:pPr>
        <w:pStyle w:val="NormalWeb"/>
        <w:divId w:val="2030333672"/>
      </w:pPr>
      <w:r>
        <w:t xml:space="preserve">Most survey R packages rely on the </w:t>
      </w:r>
      <w:hyperlink r:id="rId370" w:history="1">
        <w:r>
          <w:rPr>
            <w:rStyle w:val="Strong"/>
            <w:color w:val="0000FF"/>
            <w:u w:val="single"/>
          </w:rPr>
          <w:t>survey</w:t>
        </w:r>
        <w:r>
          <w:rPr>
            <w:rStyle w:val="Hyperlink"/>
          </w:rPr>
          <w:t xml:space="preserve"> package</w:t>
        </w:r>
      </w:hyperlink>
      <w:r>
        <w:t xml:space="preserve"> for doing weighted analysis. We will use </w:t>
      </w:r>
      <w:r>
        <w:rPr>
          <w:rStyle w:val="Strong"/>
        </w:rPr>
        <w:t>survey</w:t>
      </w:r>
      <w:r>
        <w:t xml:space="preserve"> as well as </w:t>
      </w:r>
      <w:hyperlink r:id="rId371" w:history="1">
        <w:proofErr w:type="spellStart"/>
        <w:r>
          <w:rPr>
            <w:rStyle w:val="Strong"/>
            <w:color w:val="0000FF"/>
            <w:u w:val="single"/>
          </w:rPr>
          <w:t>srvyr</w:t>
        </w:r>
        <w:proofErr w:type="spellEnd"/>
      </w:hyperlink>
      <w:r>
        <w:t xml:space="preserve"> (a wrapper for </w:t>
      </w:r>
      <w:r>
        <w:rPr>
          <w:rStyle w:val="Strong"/>
        </w:rPr>
        <w:t>survey</w:t>
      </w:r>
      <w:r>
        <w:t xml:space="preserve"> allowing for </w:t>
      </w:r>
      <w:proofErr w:type="spellStart"/>
      <w:r>
        <w:t>tidyverse</w:t>
      </w:r>
      <w:proofErr w:type="spellEnd"/>
      <w:r>
        <w:t xml:space="preserve">-style coding) and </w:t>
      </w:r>
      <w:hyperlink r:id="rId372" w:history="1">
        <w:proofErr w:type="spellStart"/>
        <w:r>
          <w:rPr>
            <w:rStyle w:val="Strong"/>
            <w:color w:val="0000FF"/>
            <w:u w:val="single"/>
          </w:rPr>
          <w:t>gtsummary</w:t>
        </w:r>
        <w:proofErr w:type="spellEnd"/>
      </w:hyperlink>
      <w:r>
        <w:t xml:space="preserve"> (a wrapper for </w:t>
      </w:r>
      <w:r>
        <w:rPr>
          <w:rStyle w:val="Strong"/>
        </w:rPr>
        <w:t>survey</w:t>
      </w:r>
      <w:r>
        <w:t xml:space="preserve"> allowing for publication ready tables). While the original </w:t>
      </w:r>
      <w:r>
        <w:rPr>
          <w:rStyle w:val="Strong"/>
        </w:rPr>
        <w:t>survey</w:t>
      </w:r>
      <w:r>
        <w:t xml:space="preserve"> package does not allow for </w:t>
      </w:r>
      <w:proofErr w:type="spellStart"/>
      <w:r>
        <w:t>tidyverse</w:t>
      </w:r>
      <w:proofErr w:type="spellEnd"/>
      <w:r>
        <w:t xml:space="preserve">-style coding, it does have the added benefit of allowing for survey-weighted </w:t>
      </w:r>
      <w:proofErr w:type="spellStart"/>
      <w:r>
        <w:t>generalised</w:t>
      </w:r>
      <w:proofErr w:type="spellEnd"/>
      <w:r>
        <w:t xml:space="preserve"> linear models (which will be added to this page </w:t>
      </w:r>
      <w:proofErr w:type="gramStart"/>
      <w:r>
        <w:t>at a later date</w:t>
      </w:r>
      <w:proofErr w:type="gramEnd"/>
      <w:r>
        <w:t xml:space="preserve">). We will also demonstrate using a function from the </w:t>
      </w:r>
      <w:hyperlink r:id="rId373" w:history="1">
        <w:r>
          <w:rPr>
            <w:rStyle w:val="Strong"/>
            <w:color w:val="0000FF"/>
            <w:u w:val="single"/>
          </w:rPr>
          <w:t>sitrep</w:t>
        </w:r>
      </w:hyperlink>
      <w:r>
        <w:t xml:space="preserve"> package to create sampling weights (</w:t>
      </w:r>
      <w:proofErr w:type="spellStart"/>
      <w:r>
        <w:rPr>
          <w:rStyle w:val="Emphasis"/>
        </w:rPr>
        <w:t>n.b</w:t>
      </w:r>
      <w:proofErr w:type="spellEnd"/>
      <w:r>
        <w:t xml:space="preserve"> this package is currently not yet on </w:t>
      </w:r>
      <w:proofErr w:type="gramStart"/>
      <w:r>
        <w:t>CRAN, but</w:t>
      </w:r>
      <w:proofErr w:type="gramEnd"/>
      <w:r>
        <w:t xml:space="preserve"> can be installed from </w:t>
      </w:r>
      <w:proofErr w:type="spellStart"/>
      <w:r>
        <w:t>github</w:t>
      </w:r>
      <w:proofErr w:type="spellEnd"/>
      <w:r>
        <w:t>).</w:t>
      </w:r>
    </w:p>
    <w:p w14:paraId="70B1D17C" w14:textId="77777777" w:rsidR="00A0067E" w:rsidRDefault="00467CDC">
      <w:pPr>
        <w:pStyle w:val="NormalWeb"/>
        <w:divId w:val="2030333672"/>
      </w:pPr>
      <w:r>
        <w:t xml:space="preserve">Most of this page is based off work done for the </w:t>
      </w:r>
      <w:hyperlink r:id="rId374" w:history="1">
        <w:r>
          <w:rPr>
            <w:rStyle w:val="Hyperlink"/>
          </w:rPr>
          <w:t>“R4Epis” project</w:t>
        </w:r>
      </w:hyperlink>
      <w:r>
        <w:t xml:space="preserve">; for detailed code and R-markdown templates see the </w:t>
      </w:r>
      <w:hyperlink r:id="rId375" w:history="1">
        <w:r>
          <w:rPr>
            <w:rStyle w:val="Hyperlink"/>
          </w:rPr>
          <w:t xml:space="preserve">“R4Epis” </w:t>
        </w:r>
        <w:proofErr w:type="spellStart"/>
        <w:r>
          <w:rPr>
            <w:rStyle w:val="Hyperlink"/>
          </w:rPr>
          <w:t>github</w:t>
        </w:r>
        <w:proofErr w:type="spellEnd"/>
        <w:r>
          <w:rPr>
            <w:rStyle w:val="Hyperlink"/>
          </w:rPr>
          <w:t xml:space="preserve"> page</w:t>
        </w:r>
      </w:hyperlink>
      <w:r>
        <w:t xml:space="preserve">. Some of the </w:t>
      </w:r>
      <w:r>
        <w:rPr>
          <w:rStyle w:val="Strong"/>
        </w:rPr>
        <w:t>survey</w:t>
      </w:r>
      <w:r>
        <w:t xml:space="preserve"> </w:t>
      </w:r>
      <w:proofErr w:type="gramStart"/>
      <w:r>
        <w:t>package based</w:t>
      </w:r>
      <w:proofErr w:type="gramEnd"/>
      <w:r>
        <w:t xml:space="preserve"> code is based off early versions of </w:t>
      </w:r>
      <w:hyperlink r:id="rId376" w:history="1">
        <w:r>
          <w:rPr>
            <w:rStyle w:val="Hyperlink"/>
          </w:rPr>
          <w:t>EPIET case studies</w:t>
        </w:r>
      </w:hyperlink>
      <w:r>
        <w:t>.</w:t>
      </w:r>
    </w:p>
    <w:p w14:paraId="70BE68FF" w14:textId="77777777" w:rsidR="00A0067E" w:rsidRDefault="00467CDC">
      <w:pPr>
        <w:pStyle w:val="NormalWeb"/>
        <w:divId w:val="2030333672"/>
      </w:pPr>
      <w:r>
        <w:t xml:space="preserve">At </w:t>
      </w:r>
      <w:proofErr w:type="gramStart"/>
      <w:r>
        <w:t>current</w:t>
      </w:r>
      <w:proofErr w:type="gramEnd"/>
      <w:r>
        <w:t xml:space="preserve"> this page does not address sample size calculations or sampling. For a simple to use sample size calculator see </w:t>
      </w:r>
      <w:hyperlink r:id="rId377" w:history="1">
        <w:proofErr w:type="spellStart"/>
        <w:r>
          <w:rPr>
            <w:rStyle w:val="Hyperlink"/>
          </w:rPr>
          <w:t>OpenEpi</w:t>
        </w:r>
        <w:proofErr w:type="spellEnd"/>
      </w:hyperlink>
      <w:r>
        <w:t xml:space="preserve">. The </w:t>
      </w:r>
      <w:hyperlink r:id="rId378" w:history="1">
        <w:r>
          <w:rPr>
            <w:rStyle w:val="Hyperlink"/>
          </w:rPr>
          <w:t>GIS basics</w:t>
        </w:r>
      </w:hyperlink>
      <w:r>
        <w:t xml:space="preserve"> page of the handbook will eventually have a section on spatial random sampling, and this page will eventually have a section on sampling frames as well as sample size calculations.</w:t>
      </w:r>
    </w:p>
    <w:p w14:paraId="53CEEEA7"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Survey data</w:t>
      </w:r>
    </w:p>
    <w:p w14:paraId="44A66BC9"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Observation time</w:t>
      </w:r>
    </w:p>
    <w:p w14:paraId="3F81E62C"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Weighting</w:t>
      </w:r>
    </w:p>
    <w:p w14:paraId="7567EBE4"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Survey design objects</w:t>
      </w:r>
    </w:p>
    <w:p w14:paraId="2ED175BA"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Descriptive analysis</w:t>
      </w:r>
    </w:p>
    <w:p w14:paraId="349E29A0"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Weighted proportions</w:t>
      </w:r>
    </w:p>
    <w:p w14:paraId="32AFBCC9" w14:textId="77777777" w:rsidR="00A0067E" w:rsidRDefault="00467CDC">
      <w:pPr>
        <w:numPr>
          <w:ilvl w:val="0"/>
          <w:numId w:val="191"/>
        </w:numPr>
        <w:spacing w:before="100" w:beforeAutospacing="1" w:after="100" w:afterAutospacing="1"/>
        <w:divId w:val="2030333672"/>
        <w:rPr>
          <w:rFonts w:eastAsia="Times New Roman"/>
        </w:rPr>
      </w:pPr>
      <w:r>
        <w:rPr>
          <w:rFonts w:eastAsia="Times New Roman"/>
        </w:rPr>
        <w:t>Weighted rates</w:t>
      </w:r>
    </w:p>
    <w:p w14:paraId="1AEA46CF" w14:textId="77777777" w:rsidR="00A0067E" w:rsidRDefault="00467CDC">
      <w:pPr>
        <w:pStyle w:val="Heading2"/>
        <w:divId w:val="109904155"/>
        <w:rPr>
          <w:rFonts w:eastAsia="Times New Roman"/>
        </w:rPr>
      </w:pPr>
      <w:r>
        <w:rPr>
          <w:rFonts w:eastAsia="Times New Roman"/>
        </w:rPr>
        <w:t>Preparation</w:t>
      </w:r>
    </w:p>
    <w:p w14:paraId="28AB3A3C" w14:textId="77777777" w:rsidR="00A0067E" w:rsidRDefault="00467CDC">
      <w:pPr>
        <w:pStyle w:val="Heading3"/>
        <w:divId w:val="1366637778"/>
        <w:rPr>
          <w:rFonts w:eastAsia="Times New Roman"/>
        </w:rPr>
      </w:pPr>
      <w:r>
        <w:rPr>
          <w:rFonts w:eastAsia="Times New Roman"/>
        </w:rPr>
        <w:t>Packages</w:t>
      </w:r>
    </w:p>
    <w:p w14:paraId="4BE5CAC4" w14:textId="77777777" w:rsidR="00A0067E" w:rsidRDefault="00467CDC">
      <w:pPr>
        <w:pStyle w:val="NormalWeb"/>
        <w:divId w:val="1366637778"/>
      </w:pPr>
      <w:r>
        <w:t xml:space="preserve">This code chunk shows the loading of packages required for the analyses. 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r>
        <w:br/>
      </w:r>
      <w:r>
        <w:lastRenderedPageBreak/>
        <w:t xml:space="preserve">Here we also demonstrate using the </w:t>
      </w:r>
      <w:proofErr w:type="spellStart"/>
      <w:r>
        <w:rPr>
          <w:rStyle w:val="HTMLCode"/>
        </w:rPr>
        <w:t>p_load_</w:t>
      </w:r>
      <w:proofErr w:type="gramStart"/>
      <w:r>
        <w:rPr>
          <w:rStyle w:val="HTMLCode"/>
        </w:rPr>
        <w:t>gh</w:t>
      </w:r>
      <w:proofErr w:type="spellEnd"/>
      <w:r>
        <w:rPr>
          <w:rStyle w:val="HTMLCode"/>
        </w:rPr>
        <w:t>(</w:t>
      </w:r>
      <w:proofErr w:type="gramEnd"/>
      <w:r>
        <w:rPr>
          <w:rStyle w:val="HTMLCode"/>
        </w:rPr>
        <w:t>)</w:t>
      </w:r>
      <w:r>
        <w:t xml:space="preserve"> function from </w:t>
      </w:r>
      <w:proofErr w:type="spellStart"/>
      <w:r>
        <w:rPr>
          <w:rStyle w:val="Strong"/>
        </w:rPr>
        <w:t>pacman</w:t>
      </w:r>
      <w:proofErr w:type="spellEnd"/>
      <w:r>
        <w:t xml:space="preserve"> to install a load a package from </w:t>
      </w:r>
      <w:proofErr w:type="spellStart"/>
      <w:r>
        <w:t>github</w:t>
      </w:r>
      <w:proofErr w:type="spellEnd"/>
      <w:r>
        <w:t xml:space="preserve"> which has not yet been published on CRAN.</w:t>
      </w:r>
    </w:p>
    <w:p w14:paraId="49A0992B" w14:textId="77777777" w:rsidR="00A0067E" w:rsidRDefault="00467CDC">
      <w:pPr>
        <w:pStyle w:val="Heading3"/>
        <w:divId w:val="805663356"/>
        <w:rPr>
          <w:rFonts w:eastAsia="Times New Roman"/>
        </w:rPr>
      </w:pPr>
      <w:r>
        <w:rPr>
          <w:rFonts w:eastAsia="Times New Roman"/>
        </w:rPr>
        <w:t>Load data</w:t>
      </w:r>
    </w:p>
    <w:p w14:paraId="3120E9E7" w14:textId="77777777" w:rsidR="00A0067E" w:rsidRDefault="00467CDC">
      <w:pPr>
        <w:pStyle w:val="NormalWeb"/>
        <w:divId w:val="805663356"/>
      </w:pPr>
      <w:r>
        <w:t>The example dataset used in this section:</w:t>
      </w:r>
    </w:p>
    <w:p w14:paraId="56BA103E" w14:textId="77777777" w:rsidR="00A0067E" w:rsidRDefault="00467CDC">
      <w:pPr>
        <w:numPr>
          <w:ilvl w:val="0"/>
          <w:numId w:val="192"/>
        </w:numPr>
        <w:spacing w:before="100" w:beforeAutospacing="1" w:after="100" w:afterAutospacing="1"/>
        <w:divId w:val="805663356"/>
        <w:rPr>
          <w:rFonts w:eastAsia="Times New Roman"/>
        </w:rPr>
      </w:pPr>
      <w:r>
        <w:rPr>
          <w:rFonts w:eastAsia="Times New Roman"/>
        </w:rPr>
        <w:t>fictional mortality survey data.</w:t>
      </w:r>
    </w:p>
    <w:p w14:paraId="3B0E05BF" w14:textId="77777777" w:rsidR="00A0067E" w:rsidRDefault="00467CDC">
      <w:pPr>
        <w:numPr>
          <w:ilvl w:val="0"/>
          <w:numId w:val="192"/>
        </w:numPr>
        <w:spacing w:before="100" w:beforeAutospacing="1" w:after="100" w:afterAutospacing="1"/>
        <w:divId w:val="805663356"/>
        <w:rPr>
          <w:rFonts w:eastAsia="Times New Roman"/>
        </w:rPr>
      </w:pPr>
      <w:r>
        <w:rPr>
          <w:rFonts w:eastAsia="Times New Roman"/>
        </w:rPr>
        <w:t>fictional population counts for the survey area.</w:t>
      </w:r>
    </w:p>
    <w:p w14:paraId="23FF4775" w14:textId="77777777" w:rsidR="00A0067E" w:rsidRDefault="00467CDC">
      <w:pPr>
        <w:numPr>
          <w:ilvl w:val="0"/>
          <w:numId w:val="192"/>
        </w:numPr>
        <w:spacing w:before="100" w:beforeAutospacing="1" w:after="100" w:afterAutospacing="1"/>
        <w:divId w:val="805663356"/>
        <w:rPr>
          <w:rFonts w:eastAsia="Times New Roman"/>
        </w:rPr>
      </w:pPr>
      <w:r>
        <w:rPr>
          <w:rFonts w:eastAsia="Times New Roman"/>
        </w:rPr>
        <w:t>data dictionary for the fictional mortality survey data.</w:t>
      </w:r>
    </w:p>
    <w:p w14:paraId="13650988" w14:textId="77777777" w:rsidR="00A0067E" w:rsidRDefault="00467CDC">
      <w:pPr>
        <w:pStyle w:val="NormalWeb"/>
        <w:divId w:val="805663356"/>
      </w:pPr>
      <w:r>
        <w:t xml:space="preserve">This is based off the MSF OCA ethical review board pre-approved survey. The fictional dataset was produced as part of the </w:t>
      </w:r>
      <w:hyperlink r:id="rId379" w:history="1">
        <w:r>
          <w:rPr>
            <w:rStyle w:val="Hyperlink"/>
          </w:rPr>
          <w:t>“R4Epis” project</w:t>
        </w:r>
      </w:hyperlink>
      <w:r>
        <w:t xml:space="preserve">. This is all based off data collected using </w:t>
      </w:r>
      <w:hyperlink r:id="rId380" w:history="1">
        <w:proofErr w:type="spellStart"/>
        <w:r>
          <w:rPr>
            <w:rStyle w:val="Hyperlink"/>
          </w:rPr>
          <w:t>KoboToolbox</w:t>
        </w:r>
        <w:proofErr w:type="spellEnd"/>
      </w:hyperlink>
      <w:r>
        <w:t xml:space="preserve">, which is a data collection software based off </w:t>
      </w:r>
      <w:hyperlink r:id="rId381" w:history="1">
        <w:r>
          <w:rPr>
            <w:rStyle w:val="Hyperlink"/>
          </w:rPr>
          <w:t>Open Data Kit</w:t>
        </w:r>
      </w:hyperlink>
      <w:r>
        <w:t>.</w:t>
      </w:r>
    </w:p>
    <w:p w14:paraId="262B5876" w14:textId="77777777" w:rsidR="00A0067E" w:rsidRDefault="00467CDC">
      <w:pPr>
        <w:pStyle w:val="NormalWeb"/>
        <w:divId w:val="805663356"/>
      </w:pPr>
      <w:r>
        <w:t>Kobo allows you to export both the collected data, as well as the data dictionary for that dataset. We strongly recommend doing this as it simplifies data cleaning and is useful for looking up variables/questions.</w:t>
      </w:r>
    </w:p>
    <w:p w14:paraId="67ED673A" w14:textId="77777777" w:rsidR="00A0067E" w:rsidRDefault="00467CDC">
      <w:pPr>
        <w:pStyle w:val="NormalWeb"/>
        <w:divId w:val="805663356"/>
      </w:pPr>
      <w:r>
        <w:rPr>
          <w:rStyle w:val="Emphasis"/>
          <w:b/>
          <w:bCs/>
          <w:color w:val="006400"/>
        </w:rPr>
        <w:t>TIP:</w:t>
      </w:r>
      <w:r>
        <w:rPr>
          <w:color w:val="006400"/>
        </w:rPr>
        <w:t xml:space="preserve"> The Kobo data dictionary has variable names in the “name” column of the survey sheet. Possible values for each variable are specified in choices sheet. In the choices tab, “name” has the shortened value and the “</w:t>
      </w:r>
      <w:proofErr w:type="gramStart"/>
      <w:r>
        <w:rPr>
          <w:color w:val="006400"/>
        </w:rPr>
        <w:t>label::</w:t>
      </w:r>
      <w:proofErr w:type="spellStart"/>
      <w:proofErr w:type="gramEnd"/>
      <w:r>
        <w:rPr>
          <w:color w:val="006400"/>
        </w:rPr>
        <w:t>english</w:t>
      </w:r>
      <w:proofErr w:type="spellEnd"/>
      <w:r>
        <w:rPr>
          <w:color w:val="006400"/>
        </w:rPr>
        <w:t>” and “label::</w:t>
      </w:r>
      <w:proofErr w:type="spellStart"/>
      <w:r>
        <w:rPr>
          <w:color w:val="006400"/>
        </w:rPr>
        <w:t>french</w:t>
      </w:r>
      <w:proofErr w:type="spellEnd"/>
      <w:r>
        <w:rPr>
          <w:color w:val="006400"/>
        </w:rPr>
        <w:t xml:space="preserve">” columns have the appropriate long versions. Using the </w:t>
      </w:r>
      <w:proofErr w:type="spellStart"/>
      <w:r>
        <w:rPr>
          <w:rStyle w:val="Strong"/>
          <w:color w:val="006400"/>
        </w:rPr>
        <w:t>epidict</w:t>
      </w:r>
      <w:proofErr w:type="spellEnd"/>
      <w:r>
        <w:rPr>
          <w:color w:val="006400"/>
        </w:rPr>
        <w:t xml:space="preserve"> package </w:t>
      </w:r>
      <w:proofErr w:type="spellStart"/>
      <w:r>
        <w:rPr>
          <w:rStyle w:val="HTMLCode"/>
          <w:color w:val="006400"/>
        </w:rPr>
        <w:t>msf_dict_</w:t>
      </w:r>
      <w:proofErr w:type="gramStart"/>
      <w:r>
        <w:rPr>
          <w:rStyle w:val="HTMLCode"/>
          <w:color w:val="006400"/>
        </w:rPr>
        <w:t>survey</w:t>
      </w:r>
      <w:proofErr w:type="spellEnd"/>
      <w:r>
        <w:rPr>
          <w:rStyle w:val="HTMLCode"/>
          <w:color w:val="006400"/>
        </w:rPr>
        <w:t>(</w:t>
      </w:r>
      <w:proofErr w:type="gramEnd"/>
      <w:r>
        <w:rPr>
          <w:rStyle w:val="HTMLCode"/>
          <w:color w:val="006400"/>
        </w:rPr>
        <w:t>)</w:t>
      </w:r>
      <w:r>
        <w:rPr>
          <w:color w:val="006400"/>
        </w:rPr>
        <w:t xml:space="preserve"> function to import a Kobo dictionary excel file will re-format this for you so it can be used easily to recode. </w:t>
      </w:r>
    </w:p>
    <w:p w14:paraId="199E1D66" w14:textId="77777777" w:rsidR="00A0067E" w:rsidRDefault="00467CDC">
      <w:pPr>
        <w:pStyle w:val="NormalWeb"/>
        <w:divId w:val="805663356"/>
      </w:pPr>
      <w:r>
        <w:rPr>
          <w:rStyle w:val="Emphasis"/>
          <w:b/>
          <w:bCs/>
          <w:color w:val="FFA500"/>
        </w:rPr>
        <w:t>CAUTION:</w:t>
      </w:r>
      <w:r>
        <w:rPr>
          <w:color w:val="FFA500"/>
        </w:rPr>
        <w:t xml:space="preserve"> The example dataset is not the same as an export (as in Kobo you export different questionnaire levels individually) - see the survey data section below to merge the different levels.</w:t>
      </w:r>
    </w:p>
    <w:p w14:paraId="61DA9929" w14:textId="77777777" w:rsidR="00A0067E" w:rsidRDefault="00467CDC">
      <w:pPr>
        <w:pStyle w:val="NormalWeb"/>
        <w:divId w:val="805663356"/>
      </w:pPr>
      <w:r>
        <w:t xml:space="preserve">The dataset is imported using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See the page on </w:t>
      </w:r>
      <w:hyperlink r:id="rId382" w:history="1">
        <w:r>
          <w:rPr>
            <w:rStyle w:val="Hyperlink"/>
          </w:rPr>
          <w:t>Import and export</w:t>
        </w:r>
      </w:hyperlink>
      <w:r>
        <w:t xml:space="preserve"> for various ways to import data.</w:t>
      </w:r>
    </w:p>
    <w:p w14:paraId="1A32A233" w14:textId="77777777" w:rsidR="00A0067E" w:rsidRDefault="00467CDC">
      <w:pPr>
        <w:pStyle w:val="NormalWeb"/>
        <w:divId w:val="805663356"/>
      </w:pPr>
      <w:r>
        <w:t>The first 10 rows of the survey are displayed below.</w:t>
      </w:r>
    </w:p>
    <w:p w14:paraId="23852C03" w14:textId="77777777" w:rsidR="00A0067E" w:rsidRDefault="00467CDC">
      <w:pPr>
        <w:pStyle w:val="NormalWeb"/>
        <w:divId w:val="805663356"/>
      </w:pPr>
      <w:r>
        <w:t xml:space="preserve">We also want to import the data on sampling population so that we can produce appropriate weights. This data can be in different formats, however we would suggest </w:t>
      </w:r>
      <w:proofErr w:type="gramStart"/>
      <w:r>
        <w:t>to have</w:t>
      </w:r>
      <w:proofErr w:type="gramEnd"/>
      <w:r>
        <w:t xml:space="preserve"> it as seen below (this can just be typed in to an excel).</w:t>
      </w:r>
    </w:p>
    <w:p w14:paraId="46F62C62" w14:textId="77777777" w:rsidR="00A0067E" w:rsidRDefault="00467CDC">
      <w:pPr>
        <w:pStyle w:val="NormalWeb"/>
        <w:divId w:val="805663356"/>
      </w:pPr>
      <w:r>
        <w:t>The first 10 rows of the survey are displayed below.</w:t>
      </w:r>
    </w:p>
    <w:p w14:paraId="6D117567" w14:textId="77777777" w:rsidR="00A0067E" w:rsidRDefault="00467CDC">
      <w:pPr>
        <w:pStyle w:val="NormalWeb"/>
        <w:divId w:val="805663356"/>
      </w:pPr>
      <w:r>
        <w:t xml:space="preserve">For cluster surveys you may want to add survey weights at the cluster level. You could read this data in as above. </w:t>
      </w:r>
      <w:proofErr w:type="gramStart"/>
      <w:r>
        <w:t>Alternatively</w:t>
      </w:r>
      <w:proofErr w:type="gramEnd"/>
      <w:r>
        <w:t xml:space="preserve"> if there are only a few counts, these could be entered as below in to a </w:t>
      </w:r>
      <w:proofErr w:type="spellStart"/>
      <w:r>
        <w:t>tibble</w:t>
      </w:r>
      <w:proofErr w:type="spellEnd"/>
      <w:r>
        <w:t>. In any case you will need to have one column with a cluster identifier which matches your survey data, and another column with the number of households in each cluster.</w:t>
      </w:r>
    </w:p>
    <w:p w14:paraId="51D1ED66" w14:textId="77777777" w:rsidR="00A0067E" w:rsidRDefault="00467CDC">
      <w:pPr>
        <w:pStyle w:val="Heading3"/>
        <w:divId w:val="795176177"/>
        <w:rPr>
          <w:rFonts w:eastAsia="Times New Roman"/>
        </w:rPr>
      </w:pPr>
      <w:r>
        <w:rPr>
          <w:rFonts w:eastAsia="Times New Roman"/>
        </w:rPr>
        <w:lastRenderedPageBreak/>
        <w:t>Clean data</w:t>
      </w:r>
    </w:p>
    <w:p w14:paraId="7D8D3AFE" w14:textId="77777777" w:rsidR="00A0067E" w:rsidRDefault="00467CDC">
      <w:pPr>
        <w:pStyle w:val="NormalWeb"/>
        <w:divId w:val="795176177"/>
      </w:pPr>
      <w:r>
        <w:t xml:space="preserve">The below makes sure that the date column is in the appropriate format. There are several other ways of doing this (see the </w:t>
      </w:r>
      <w:hyperlink r:id="rId383" w:history="1">
        <w:r>
          <w:rPr>
            <w:rStyle w:val="Hyperlink"/>
          </w:rPr>
          <w:t>Working with dates</w:t>
        </w:r>
      </w:hyperlink>
      <w:r>
        <w:t xml:space="preserve"> page for details), however using the dictionary to define dates is quick and easy.</w:t>
      </w:r>
    </w:p>
    <w:p w14:paraId="2E1D136B" w14:textId="77777777" w:rsidR="00A0067E" w:rsidRDefault="00467CDC">
      <w:pPr>
        <w:pStyle w:val="NormalWeb"/>
        <w:divId w:val="795176177"/>
      </w:pPr>
      <w:r>
        <w:t xml:space="preserve">We also create an age group variable using the </w:t>
      </w:r>
      <w:proofErr w:type="spellStart"/>
      <w:r>
        <w:rPr>
          <w:rStyle w:val="HTMLCode"/>
        </w:rPr>
        <w:t>age_</w:t>
      </w:r>
      <w:proofErr w:type="gramStart"/>
      <w:r>
        <w:rPr>
          <w:rStyle w:val="HTMLCode"/>
        </w:rPr>
        <w:t>categories</w:t>
      </w:r>
      <w:proofErr w:type="spellEnd"/>
      <w:r>
        <w:rPr>
          <w:rStyle w:val="HTMLCode"/>
        </w:rPr>
        <w:t>(</w:t>
      </w:r>
      <w:proofErr w:type="gramEnd"/>
      <w:r>
        <w:rPr>
          <w:rStyle w:val="HTMLCode"/>
        </w:rPr>
        <w:t>)</w:t>
      </w:r>
      <w:r>
        <w:t xml:space="preserve"> function from </w:t>
      </w:r>
      <w:proofErr w:type="spellStart"/>
      <w:r>
        <w:rPr>
          <w:rStyle w:val="Strong"/>
        </w:rPr>
        <w:t>epikit</w:t>
      </w:r>
      <w:proofErr w:type="spellEnd"/>
      <w:r>
        <w:t xml:space="preserve"> - see </w:t>
      </w:r>
      <w:hyperlink r:id="rId384" w:anchor="num_cats" w:history="1">
        <w:r>
          <w:rPr>
            <w:rStyle w:val="Hyperlink"/>
          </w:rPr>
          <w:t>cleaning data</w:t>
        </w:r>
      </w:hyperlink>
      <w:r>
        <w:t xml:space="preserve"> handbook section for details. In addition, we create a character variable defining which district the various clusters are in.</w:t>
      </w:r>
    </w:p>
    <w:p w14:paraId="2C7EAE23" w14:textId="77777777" w:rsidR="00A0067E" w:rsidRDefault="00467CDC">
      <w:pPr>
        <w:pStyle w:val="NormalWeb"/>
        <w:divId w:val="795176177"/>
      </w:pPr>
      <w:r>
        <w:t xml:space="preserve">Finally, we recode all of the yes/no variables to TRUE/FALSE variables - otherwise </w:t>
      </w:r>
      <w:proofErr w:type="gramStart"/>
      <w:r>
        <w:t xml:space="preserve">these </w:t>
      </w:r>
      <w:proofErr w:type="spellStart"/>
      <w:r>
        <w:t>cant</w:t>
      </w:r>
      <w:proofErr w:type="spellEnd"/>
      <w:proofErr w:type="gramEnd"/>
      <w:r>
        <w:t xml:space="preserve"> be used by the </w:t>
      </w:r>
      <w:r>
        <w:rPr>
          <w:rStyle w:val="Strong"/>
        </w:rPr>
        <w:t>survey</w:t>
      </w:r>
      <w:r>
        <w:t xml:space="preserve"> proportion functions.</w:t>
      </w:r>
    </w:p>
    <w:p w14:paraId="12EB4C62" w14:textId="77777777" w:rsidR="00A0067E" w:rsidRDefault="00467CDC">
      <w:pPr>
        <w:pStyle w:val="Heading2"/>
        <w:divId w:val="1576475784"/>
        <w:rPr>
          <w:rFonts w:eastAsia="Times New Roman"/>
        </w:rPr>
      </w:pPr>
      <w:r>
        <w:rPr>
          <w:rFonts w:eastAsia="Times New Roman"/>
        </w:rPr>
        <w:t>Survey data</w:t>
      </w:r>
    </w:p>
    <w:p w14:paraId="67DE1302" w14:textId="77777777" w:rsidR="00A0067E" w:rsidRDefault="00467CDC">
      <w:pPr>
        <w:pStyle w:val="NormalWeb"/>
        <w:divId w:val="1576475784"/>
      </w:pPr>
      <w:proofErr w:type="gramStart"/>
      <w:r>
        <w:t>There</w:t>
      </w:r>
      <w:proofErr w:type="gramEnd"/>
      <w:r>
        <w:t xml:space="preserve"> numerous different sampling designs that can be used for surveys. Here we will demonstrate code for: - Stratified - Cluster - Stratified and cluster</w:t>
      </w:r>
    </w:p>
    <w:p w14:paraId="4D8C1189" w14:textId="77777777" w:rsidR="00A0067E" w:rsidRDefault="00467CDC">
      <w:pPr>
        <w:pStyle w:val="NormalWeb"/>
        <w:divId w:val="1576475784"/>
      </w:pPr>
      <w:r>
        <w:t>As described above (depending on how you design your questionnaire) the data for each level would be exported as a separate dataset from Kobo. In our example there is one level for households and one level for individuals within those households.</w:t>
      </w:r>
    </w:p>
    <w:p w14:paraId="11899E7F" w14:textId="77777777" w:rsidR="00A0067E" w:rsidRDefault="00467CDC">
      <w:pPr>
        <w:pStyle w:val="NormalWeb"/>
        <w:divId w:val="1576475784"/>
      </w:pPr>
      <w:r>
        <w:t>These two levels are linked by a unique identifier. For a Kobo dataset this variable is "_index" at the household level, which matches the "_</w:t>
      </w:r>
      <w:proofErr w:type="spellStart"/>
      <w:r>
        <w:t>parent_index</w:t>
      </w:r>
      <w:proofErr w:type="spellEnd"/>
      <w:r>
        <w:t xml:space="preserve">" at the individual level. This will create new rows for household with each matching individual, see the handbook section on </w:t>
      </w:r>
      <w:hyperlink r:id="rId385" w:history="1">
        <w:r>
          <w:rPr>
            <w:rStyle w:val="Hyperlink"/>
          </w:rPr>
          <w:t>joining</w:t>
        </w:r>
      </w:hyperlink>
      <w:r>
        <w:t xml:space="preserve"> for details.</w:t>
      </w:r>
    </w:p>
    <w:p w14:paraId="67922CED" w14:textId="77777777" w:rsidR="00A0067E" w:rsidRDefault="00467CDC">
      <w:pPr>
        <w:pStyle w:val="Heading2"/>
        <w:divId w:val="193035542"/>
        <w:rPr>
          <w:rFonts w:eastAsia="Times New Roman"/>
        </w:rPr>
      </w:pPr>
      <w:r>
        <w:rPr>
          <w:rFonts w:eastAsia="Times New Roman"/>
        </w:rPr>
        <w:t>Observation time</w:t>
      </w:r>
    </w:p>
    <w:p w14:paraId="6DD2622D" w14:textId="77777777" w:rsidR="00A0067E" w:rsidRDefault="00467CDC">
      <w:pPr>
        <w:pStyle w:val="NormalWeb"/>
        <w:divId w:val="193035542"/>
      </w:pPr>
      <w:r>
        <w:t xml:space="preserve">For mortality surveys we want to </w:t>
      </w:r>
      <w:proofErr w:type="spellStart"/>
      <w:proofErr w:type="gramStart"/>
      <w:r>
        <w:t>now</w:t>
      </w:r>
      <w:proofErr w:type="spellEnd"/>
      <w:proofErr w:type="gramEnd"/>
      <w:r>
        <w:t xml:space="preserve"> how long each individual was present for in the location to be able to calculate an appropriate mortality rate for our period of interest. This is not relevant to all surveys, but particularly for mortality surveys this is important as they are conducted frequently among mobile or displaced populations.</w:t>
      </w:r>
    </w:p>
    <w:p w14:paraId="3B0D4FA2" w14:textId="77777777" w:rsidR="00A0067E" w:rsidRDefault="00467CDC">
      <w:pPr>
        <w:pStyle w:val="NormalWeb"/>
        <w:divId w:val="193035542"/>
      </w:pPr>
      <w:r>
        <w:t>To do this we first define our time period of interest, also known as a recall period (</w:t>
      </w:r>
      <w:proofErr w:type="gramStart"/>
      <w:r>
        <w:t>i.e.</w:t>
      </w:r>
      <w:proofErr w:type="gramEnd"/>
      <w:r>
        <w:t xml:space="preserve"> the time that participants are asked to report on when answering questions). We can then use this period to set inappropriate dates to missing, </w:t>
      </w:r>
      <w:proofErr w:type="gramStart"/>
      <w:r>
        <w:t>i.e.</w:t>
      </w:r>
      <w:proofErr w:type="gramEnd"/>
      <w:r>
        <w:t> if deaths are reported from outside the period of interest.</w:t>
      </w:r>
    </w:p>
    <w:p w14:paraId="08B4DA4A" w14:textId="77777777" w:rsidR="00A0067E" w:rsidRDefault="00467CDC">
      <w:pPr>
        <w:pStyle w:val="NormalWeb"/>
        <w:divId w:val="193035542"/>
      </w:pPr>
      <w:r>
        <w:t xml:space="preserve">We can then use our date variables to define start and end dates for </w:t>
      </w:r>
      <w:proofErr w:type="gramStart"/>
      <w:r>
        <w:t>each individual</w:t>
      </w:r>
      <w:proofErr w:type="gramEnd"/>
      <w:r>
        <w:t xml:space="preserve">. We can use the </w:t>
      </w:r>
      <w:proofErr w:type="spellStart"/>
      <w:r>
        <w:rPr>
          <w:rStyle w:val="HTMLCode"/>
        </w:rPr>
        <w:t>find_start_</w:t>
      </w:r>
      <w:proofErr w:type="gramStart"/>
      <w:r>
        <w:rPr>
          <w:rStyle w:val="HTMLCode"/>
        </w:rPr>
        <w:t>date</w:t>
      </w:r>
      <w:proofErr w:type="spellEnd"/>
      <w:r>
        <w:rPr>
          <w:rStyle w:val="HTMLCode"/>
        </w:rPr>
        <w:t>(</w:t>
      </w:r>
      <w:proofErr w:type="gramEnd"/>
      <w:r>
        <w:rPr>
          <w:rStyle w:val="HTMLCode"/>
        </w:rPr>
        <w:t>)</w:t>
      </w:r>
      <w:r>
        <w:t xml:space="preserve"> function from </w:t>
      </w:r>
      <w:r>
        <w:rPr>
          <w:rStyle w:val="Strong"/>
        </w:rPr>
        <w:t>sitrep</w:t>
      </w:r>
      <w:r>
        <w:t xml:space="preserve"> to fine the causes for the dates and then use that to calculate the difference between days (person-time).</w:t>
      </w:r>
    </w:p>
    <w:p w14:paraId="1D26F398" w14:textId="77777777" w:rsidR="00A0067E" w:rsidRDefault="00467CDC">
      <w:pPr>
        <w:pStyle w:val="NormalWeb"/>
        <w:divId w:val="193035542"/>
      </w:pPr>
      <w:r>
        <w:lastRenderedPageBreak/>
        <w:t>start date: Earliest appropriate arrival event within your recall period Either the beginning of your recall period (which you define in advance), or a date after the start of recall if applicable (</w:t>
      </w:r>
      <w:proofErr w:type="gramStart"/>
      <w:r>
        <w:t>e.g.</w:t>
      </w:r>
      <w:proofErr w:type="gramEnd"/>
      <w:r>
        <w:t> arrivals or births)</w:t>
      </w:r>
    </w:p>
    <w:p w14:paraId="7A5BD639" w14:textId="77777777" w:rsidR="00A0067E" w:rsidRDefault="00467CDC">
      <w:pPr>
        <w:pStyle w:val="NormalWeb"/>
        <w:divId w:val="193035542"/>
      </w:pPr>
      <w:r>
        <w:t>end date: Earliest appropriate departure event within your recall period Either the end of your recall period, or a date before the end of recall if applicable (</w:t>
      </w:r>
      <w:proofErr w:type="gramStart"/>
      <w:r>
        <w:t>e.g.</w:t>
      </w:r>
      <w:proofErr w:type="gramEnd"/>
      <w:r>
        <w:t> departures, deaths)</w:t>
      </w:r>
    </w:p>
    <w:p w14:paraId="303637E7" w14:textId="77777777" w:rsidR="00A0067E" w:rsidRDefault="00467CDC">
      <w:pPr>
        <w:pStyle w:val="Heading2"/>
        <w:divId w:val="1859275327"/>
        <w:rPr>
          <w:rFonts w:eastAsia="Times New Roman"/>
        </w:rPr>
      </w:pPr>
      <w:r>
        <w:rPr>
          <w:rFonts w:eastAsia="Times New Roman"/>
        </w:rPr>
        <w:t>Weighting</w:t>
      </w:r>
    </w:p>
    <w:p w14:paraId="2B0B61AD" w14:textId="77777777" w:rsidR="00A0067E" w:rsidRDefault="00467CDC">
      <w:pPr>
        <w:pStyle w:val="NormalWeb"/>
        <w:divId w:val="1859275327"/>
      </w:pPr>
      <w:r>
        <w:t xml:space="preserve">It is important that you drop erroneous observations before adding survey weights. For example if you have observations with negative observation time, you will need to check those (you can do this with the </w:t>
      </w:r>
      <w:proofErr w:type="spellStart"/>
      <w:r>
        <w:rPr>
          <w:rStyle w:val="HTMLCode"/>
        </w:rPr>
        <w:t>assert_positive_</w:t>
      </w:r>
      <w:proofErr w:type="gramStart"/>
      <w:r>
        <w:rPr>
          <w:rStyle w:val="HTMLCode"/>
        </w:rPr>
        <w:t>timespan</w:t>
      </w:r>
      <w:proofErr w:type="spellEnd"/>
      <w:r>
        <w:rPr>
          <w:rStyle w:val="HTMLCode"/>
        </w:rPr>
        <w:t>(</w:t>
      </w:r>
      <w:proofErr w:type="gramEnd"/>
      <w:r>
        <w:rPr>
          <w:rStyle w:val="HTMLCode"/>
        </w:rPr>
        <w:t>)</w:t>
      </w:r>
      <w:r>
        <w:t xml:space="preserve"> function from </w:t>
      </w:r>
      <w:r>
        <w:rPr>
          <w:rStyle w:val="Strong"/>
        </w:rPr>
        <w:t>sitrep</w:t>
      </w:r>
      <w:r>
        <w:t>. Another thing is if you want to drop empty rows (</w:t>
      </w:r>
      <w:proofErr w:type="gramStart"/>
      <w:r>
        <w:t>e.g.</w:t>
      </w:r>
      <w:proofErr w:type="gramEnd"/>
      <w:r>
        <w:t xml:space="preserve"> with </w:t>
      </w:r>
      <w:proofErr w:type="spellStart"/>
      <w:r>
        <w:rPr>
          <w:rStyle w:val="HTMLCode"/>
        </w:rPr>
        <w:t>drop_na</w:t>
      </w:r>
      <w:proofErr w:type="spellEnd"/>
      <w:r>
        <w:rPr>
          <w:rStyle w:val="HTMLCode"/>
        </w:rPr>
        <w:t>(</w:t>
      </w:r>
      <w:proofErr w:type="spellStart"/>
      <w:r>
        <w:rPr>
          <w:rStyle w:val="HTMLCode"/>
        </w:rPr>
        <w:t>uid</w:t>
      </w:r>
      <w:proofErr w:type="spellEnd"/>
      <w:r>
        <w:rPr>
          <w:rStyle w:val="HTMLCode"/>
        </w:rPr>
        <w:t>)</w:t>
      </w:r>
      <w:r>
        <w:t xml:space="preserve">) or remove duplicates (see handbook section on </w:t>
      </w:r>
      <w:hyperlink w:anchor="de-duplication" w:history="1">
        <w:r>
          <w:rPr>
            <w:rStyle w:val="Hyperlink"/>
          </w:rPr>
          <w:t>De-duplication</w:t>
        </w:r>
      </w:hyperlink>
      <w:r>
        <w:t xml:space="preserve"> for details). Those without consent need to be dropped too.</w:t>
      </w:r>
    </w:p>
    <w:p w14:paraId="6EAEEBA2" w14:textId="77777777" w:rsidR="00A0067E" w:rsidRDefault="00467CDC">
      <w:pPr>
        <w:pStyle w:val="NormalWeb"/>
        <w:divId w:val="1859275327"/>
      </w:pPr>
      <w:r>
        <w:t xml:space="preserve">In this example we filter for the cases we want to drop and store them in a separate data frame - this way we can describe those that were excluded from the survey. We then use the </w:t>
      </w:r>
      <w:proofErr w:type="spellStart"/>
      <w:r>
        <w:rPr>
          <w:rStyle w:val="HTMLCode"/>
        </w:rPr>
        <w:t>anti_</w:t>
      </w:r>
      <w:proofErr w:type="gramStart"/>
      <w:r>
        <w:rPr>
          <w:rStyle w:val="HTMLCode"/>
        </w:rPr>
        <w:t>join</w:t>
      </w:r>
      <w:proofErr w:type="spellEnd"/>
      <w:r>
        <w:rPr>
          <w:rStyle w:val="HTMLCode"/>
        </w:rPr>
        <w:t>(</w:t>
      </w:r>
      <w:proofErr w:type="gramEnd"/>
      <w:r>
        <w:rPr>
          <w:rStyle w:val="HTMLCode"/>
        </w:rPr>
        <w:t>)</w:t>
      </w:r>
      <w:r>
        <w:t xml:space="preserve"> function from </w:t>
      </w:r>
      <w:proofErr w:type="spellStart"/>
      <w:r>
        <w:rPr>
          <w:rStyle w:val="Strong"/>
        </w:rPr>
        <w:t>dplyr</w:t>
      </w:r>
      <w:proofErr w:type="spellEnd"/>
      <w:r>
        <w:t xml:space="preserve"> to remove these dropped cases from our survey data.</w:t>
      </w:r>
    </w:p>
    <w:p w14:paraId="4792921F" w14:textId="77777777" w:rsidR="00A0067E" w:rsidRDefault="00467CDC">
      <w:pPr>
        <w:pStyle w:val="NormalWeb"/>
        <w:divId w:val="1859275327"/>
      </w:pPr>
      <w:r>
        <w:rPr>
          <w:rStyle w:val="Emphasis"/>
          <w:b/>
          <w:bCs/>
          <w:color w:val="FF0000"/>
        </w:rPr>
        <w:t>DANGER:</w:t>
      </w:r>
      <w:r>
        <w:rPr>
          <w:color w:val="FF0000"/>
        </w:rPr>
        <w:t xml:space="preserve"> You </w:t>
      </w:r>
      <w:proofErr w:type="spellStart"/>
      <w:proofErr w:type="gramStart"/>
      <w:r>
        <w:rPr>
          <w:color w:val="FF0000"/>
        </w:rPr>
        <w:t>cant</w:t>
      </w:r>
      <w:proofErr w:type="spellEnd"/>
      <w:proofErr w:type="gramEnd"/>
      <w:r>
        <w:rPr>
          <w:color w:val="FF0000"/>
        </w:rPr>
        <w:t xml:space="preserve"> have missing values in your weight variable, or any of the variables relevant to your survey design (e.g. age, sex, strata or cluster variables).</w:t>
      </w:r>
    </w:p>
    <w:p w14:paraId="5CFC9B3B" w14:textId="77777777" w:rsidR="00A0067E" w:rsidRDefault="00467CDC">
      <w:pPr>
        <w:pStyle w:val="NormalWeb"/>
        <w:divId w:val="1859275327"/>
      </w:pPr>
      <w:r>
        <w:t xml:space="preserve">As mentioned above we demonstrate how to add weights for three different study designs (stratified, cluster and stratified cluster). These require information on the source population and/or the clusters surveyed. We will use the stratified cluster code for this </w:t>
      </w:r>
      <w:proofErr w:type="gramStart"/>
      <w:r>
        <w:t>example, but</w:t>
      </w:r>
      <w:proofErr w:type="gramEnd"/>
      <w:r>
        <w:t xml:space="preserve"> use whichever is most appropriate for your study design.</w:t>
      </w:r>
    </w:p>
    <w:p w14:paraId="61DC1CD2" w14:textId="77777777" w:rsidR="00A0067E" w:rsidRDefault="00467CDC">
      <w:pPr>
        <w:pStyle w:val="Heading2"/>
        <w:divId w:val="713308027"/>
        <w:rPr>
          <w:rFonts w:eastAsia="Times New Roman"/>
        </w:rPr>
      </w:pPr>
      <w:r>
        <w:rPr>
          <w:rFonts w:eastAsia="Times New Roman"/>
        </w:rPr>
        <w:t>Survey design objects</w:t>
      </w:r>
    </w:p>
    <w:p w14:paraId="544A7DD4" w14:textId="77777777" w:rsidR="00A0067E" w:rsidRDefault="00467CDC">
      <w:pPr>
        <w:pStyle w:val="NormalWeb"/>
        <w:divId w:val="713308027"/>
      </w:pPr>
      <w:r>
        <w:t>Create survey object according to your study design. Used the same way as data frames to calculate weight proportions etc. Make sure that all necessary variables are created before this.</w:t>
      </w:r>
    </w:p>
    <w:p w14:paraId="48CA0A2D" w14:textId="77777777" w:rsidR="00A0067E" w:rsidRDefault="00467CDC">
      <w:pPr>
        <w:pStyle w:val="NormalWeb"/>
        <w:divId w:val="713308027"/>
      </w:pPr>
      <w:r>
        <w:t>There are four options, comment out those you do not use: - Simple random - Stratified - Cluster - Stratified cluster</w:t>
      </w:r>
    </w:p>
    <w:p w14:paraId="09F54A3A" w14:textId="77777777" w:rsidR="00A0067E" w:rsidRDefault="00467CDC">
      <w:pPr>
        <w:pStyle w:val="NormalWeb"/>
        <w:divId w:val="713308027"/>
      </w:pPr>
      <w:r>
        <w:t xml:space="preserve">For this template - we will pretend that we cluster surveys in two separate strata (health districts A and B). </w:t>
      </w:r>
      <w:proofErr w:type="gramStart"/>
      <w:r>
        <w:t>So</w:t>
      </w:r>
      <w:proofErr w:type="gramEnd"/>
      <w:r>
        <w:t xml:space="preserve"> to get overall estimates we need have combined cluster and strata weights.</w:t>
      </w:r>
    </w:p>
    <w:p w14:paraId="222D3970" w14:textId="77777777" w:rsidR="00A0067E" w:rsidRDefault="00467CDC">
      <w:pPr>
        <w:pStyle w:val="NormalWeb"/>
        <w:divId w:val="713308027"/>
      </w:pPr>
      <w:r>
        <w:t xml:space="preserve">As mentioned previously, there are two packages available for doing this. The classic one is </w:t>
      </w:r>
      <w:r>
        <w:rPr>
          <w:rStyle w:val="Strong"/>
        </w:rPr>
        <w:t>survey</w:t>
      </w:r>
      <w:r>
        <w:t xml:space="preserve"> and then there is a wrapper package called </w:t>
      </w:r>
      <w:proofErr w:type="spellStart"/>
      <w:r>
        <w:rPr>
          <w:rStyle w:val="Strong"/>
        </w:rPr>
        <w:t>srvyr</w:t>
      </w:r>
      <w:proofErr w:type="spellEnd"/>
      <w:r>
        <w:t xml:space="preserve"> that makes </w:t>
      </w:r>
      <w:proofErr w:type="spellStart"/>
      <w:r>
        <w:t>tidyverse</w:t>
      </w:r>
      <w:proofErr w:type="spellEnd"/>
      <w:r>
        <w:t xml:space="preserve">-friendly objects and functions. We will demonstrate </w:t>
      </w:r>
      <w:proofErr w:type="gramStart"/>
      <w:r>
        <w:t>both, but</w:t>
      </w:r>
      <w:proofErr w:type="gramEnd"/>
      <w:r>
        <w:t xml:space="preserve"> note that most of the code in this chapter will use </w:t>
      </w:r>
      <w:proofErr w:type="spellStart"/>
      <w:r>
        <w:rPr>
          <w:rStyle w:val="Strong"/>
        </w:rPr>
        <w:t>srvyr</w:t>
      </w:r>
      <w:proofErr w:type="spellEnd"/>
      <w:r>
        <w:t xml:space="preserve"> based objects. The one exception is that the </w:t>
      </w:r>
      <w:proofErr w:type="spellStart"/>
      <w:r>
        <w:rPr>
          <w:rStyle w:val="Strong"/>
        </w:rPr>
        <w:t>gtsummary</w:t>
      </w:r>
      <w:proofErr w:type="spellEnd"/>
      <w:r>
        <w:t xml:space="preserve"> package only accepts </w:t>
      </w:r>
      <w:r>
        <w:rPr>
          <w:rStyle w:val="Strong"/>
        </w:rPr>
        <w:t>survey</w:t>
      </w:r>
      <w:r>
        <w:t xml:space="preserve"> objects.</w:t>
      </w:r>
    </w:p>
    <w:p w14:paraId="3C01312A" w14:textId="77777777" w:rsidR="00A0067E" w:rsidRDefault="00467CDC">
      <w:pPr>
        <w:pStyle w:val="Heading3"/>
        <w:divId w:val="1893227796"/>
        <w:rPr>
          <w:rFonts w:eastAsia="Times New Roman"/>
        </w:rPr>
      </w:pPr>
      <w:r>
        <w:rPr>
          <w:rStyle w:val="Strong"/>
          <w:rFonts w:eastAsia="Times New Roman"/>
          <w:b/>
          <w:bCs/>
        </w:rPr>
        <w:lastRenderedPageBreak/>
        <w:t>Survey</w:t>
      </w:r>
      <w:r>
        <w:rPr>
          <w:rFonts w:eastAsia="Times New Roman"/>
        </w:rPr>
        <w:t xml:space="preserve"> package</w:t>
      </w:r>
    </w:p>
    <w:p w14:paraId="14C7E9EF" w14:textId="77777777" w:rsidR="00A0067E" w:rsidRDefault="00467CDC">
      <w:pPr>
        <w:pStyle w:val="NormalWeb"/>
        <w:divId w:val="1893227796"/>
      </w:pPr>
      <w:r>
        <w:t xml:space="preserve">The </w:t>
      </w:r>
      <w:r>
        <w:rPr>
          <w:rStyle w:val="Strong"/>
        </w:rPr>
        <w:t>survey</w:t>
      </w:r>
      <w:r>
        <w:t xml:space="preserve"> package effectively uses </w:t>
      </w:r>
      <w:r>
        <w:rPr>
          <w:rStyle w:val="Strong"/>
        </w:rPr>
        <w:t>base</w:t>
      </w:r>
      <w:r>
        <w:t xml:space="preserve"> </w:t>
      </w:r>
      <w:r>
        <w:rPr>
          <w:rStyle w:val="Emphasis"/>
        </w:rPr>
        <w:t>R</w:t>
      </w:r>
      <w:r>
        <w:t xml:space="preserve"> coding, and so it is not possible to use pipes (</w:t>
      </w:r>
      <w:r>
        <w:rPr>
          <w:rStyle w:val="HTMLCode"/>
        </w:rPr>
        <w:t>%&gt;%</w:t>
      </w:r>
      <w:r>
        <w:t xml:space="preserve">) or other </w:t>
      </w:r>
      <w:proofErr w:type="spellStart"/>
      <w:r>
        <w:rPr>
          <w:rStyle w:val="Strong"/>
        </w:rPr>
        <w:t>dplyr</w:t>
      </w:r>
      <w:proofErr w:type="spellEnd"/>
      <w:r>
        <w:t xml:space="preserve"> syntax. With the </w:t>
      </w:r>
      <w:r>
        <w:rPr>
          <w:rStyle w:val="Strong"/>
        </w:rPr>
        <w:t>survey</w:t>
      </w:r>
      <w:r>
        <w:t xml:space="preserve"> package we use the </w:t>
      </w:r>
      <w:proofErr w:type="spellStart"/>
      <w:proofErr w:type="gramStart"/>
      <w:r>
        <w:rPr>
          <w:rStyle w:val="HTMLCode"/>
        </w:rPr>
        <w:t>svydesign</w:t>
      </w:r>
      <w:proofErr w:type="spellEnd"/>
      <w:r>
        <w:rPr>
          <w:rStyle w:val="HTMLCode"/>
        </w:rPr>
        <w:t>(</w:t>
      </w:r>
      <w:proofErr w:type="gramEnd"/>
      <w:r>
        <w:rPr>
          <w:rStyle w:val="HTMLCode"/>
        </w:rPr>
        <w:t>)</w:t>
      </w:r>
      <w:r>
        <w:t xml:space="preserve"> function to define a survey object with appropriate clusters, weights and strata.</w:t>
      </w:r>
    </w:p>
    <w:p w14:paraId="546628D9" w14:textId="77777777" w:rsidR="00A0067E" w:rsidRDefault="00467CDC">
      <w:pPr>
        <w:pStyle w:val="NormalWeb"/>
        <w:divId w:val="1893227796"/>
      </w:pPr>
      <w:r>
        <w:rPr>
          <w:rStyle w:val="Emphasis"/>
          <w:b/>
          <w:bCs/>
          <w:color w:val="000000"/>
        </w:rPr>
        <w:t>NOTE:</w:t>
      </w:r>
      <w:r>
        <w:rPr>
          <w:color w:val="000000"/>
        </w:rPr>
        <w:t xml:space="preserve"> we need to use the tilde (</w:t>
      </w:r>
      <w:r>
        <w:rPr>
          <w:rStyle w:val="HTMLCode"/>
          <w:color w:val="000000"/>
        </w:rPr>
        <w:t>~</w:t>
      </w:r>
      <w:r>
        <w:rPr>
          <w:color w:val="000000"/>
        </w:rPr>
        <w:t xml:space="preserve">) in front of variables, this is because the package uses the </w:t>
      </w:r>
      <w:r>
        <w:rPr>
          <w:rStyle w:val="Strong"/>
          <w:color w:val="000000"/>
        </w:rPr>
        <w:t>base</w:t>
      </w:r>
      <w:r>
        <w:rPr>
          <w:color w:val="000000"/>
        </w:rPr>
        <w:t xml:space="preserve"> </w:t>
      </w:r>
      <w:r>
        <w:rPr>
          <w:rStyle w:val="Emphasis"/>
          <w:color w:val="000000"/>
        </w:rPr>
        <w:t>R</w:t>
      </w:r>
      <w:r>
        <w:rPr>
          <w:color w:val="000000"/>
        </w:rPr>
        <w:t xml:space="preserve"> syntax of assigning variables based on formulae. </w:t>
      </w:r>
    </w:p>
    <w:p w14:paraId="6E3A016B" w14:textId="77777777" w:rsidR="00A0067E" w:rsidRDefault="00467CDC">
      <w:pPr>
        <w:pStyle w:val="Heading3"/>
        <w:divId w:val="2086218603"/>
        <w:rPr>
          <w:rFonts w:eastAsia="Times New Roman"/>
        </w:rPr>
      </w:pPr>
      <w:proofErr w:type="spellStart"/>
      <w:r>
        <w:rPr>
          <w:rStyle w:val="Strong"/>
          <w:rFonts w:eastAsia="Times New Roman"/>
          <w:b/>
          <w:bCs/>
        </w:rPr>
        <w:t>Srvyr</w:t>
      </w:r>
      <w:proofErr w:type="spellEnd"/>
      <w:r>
        <w:rPr>
          <w:rFonts w:eastAsia="Times New Roman"/>
        </w:rPr>
        <w:t xml:space="preserve"> package</w:t>
      </w:r>
    </w:p>
    <w:p w14:paraId="425557FD" w14:textId="77777777" w:rsidR="00A0067E" w:rsidRDefault="00467CDC">
      <w:pPr>
        <w:pStyle w:val="NormalWeb"/>
        <w:divId w:val="2086218603"/>
      </w:pPr>
      <w:r>
        <w:t xml:space="preserve">With the </w:t>
      </w:r>
      <w:proofErr w:type="spellStart"/>
      <w:r>
        <w:rPr>
          <w:rStyle w:val="Strong"/>
        </w:rPr>
        <w:t>srvyr</w:t>
      </w:r>
      <w:proofErr w:type="spellEnd"/>
      <w:r>
        <w:t xml:space="preserve"> package we can use the </w:t>
      </w:r>
      <w:proofErr w:type="spellStart"/>
      <w:r>
        <w:rPr>
          <w:rStyle w:val="HTMLCode"/>
        </w:rPr>
        <w:t>as_survey_</w:t>
      </w:r>
      <w:proofErr w:type="gramStart"/>
      <w:r>
        <w:rPr>
          <w:rStyle w:val="HTMLCode"/>
        </w:rPr>
        <w:t>design</w:t>
      </w:r>
      <w:proofErr w:type="spellEnd"/>
      <w:r>
        <w:rPr>
          <w:rStyle w:val="HTMLCode"/>
        </w:rPr>
        <w:t>(</w:t>
      </w:r>
      <w:proofErr w:type="gramEnd"/>
      <w:r>
        <w:rPr>
          <w:rStyle w:val="HTMLCode"/>
        </w:rPr>
        <w:t>)</w:t>
      </w:r>
      <w:r>
        <w:t xml:space="preserve"> function, which has all the same arguments as above but allows pipes (</w:t>
      </w:r>
      <w:r>
        <w:rPr>
          <w:rStyle w:val="HTMLCode"/>
        </w:rPr>
        <w:t>%&gt;%</w:t>
      </w:r>
      <w:r>
        <w:t>), and so we do not need to use the tilde (</w:t>
      </w:r>
      <w:r>
        <w:rPr>
          <w:rStyle w:val="HTMLCode"/>
        </w:rPr>
        <w:t>~</w:t>
      </w:r>
      <w:r>
        <w:t>).</w:t>
      </w:r>
    </w:p>
    <w:p w14:paraId="5F1D50F6" w14:textId="77777777" w:rsidR="00A0067E" w:rsidRDefault="00467CDC">
      <w:pPr>
        <w:pStyle w:val="Heading2"/>
        <w:divId w:val="215942368"/>
        <w:rPr>
          <w:rFonts w:eastAsia="Times New Roman"/>
        </w:rPr>
      </w:pPr>
      <w:r>
        <w:rPr>
          <w:rFonts w:eastAsia="Times New Roman"/>
        </w:rPr>
        <w:t>Descriptive analysis</w:t>
      </w:r>
    </w:p>
    <w:p w14:paraId="02B7D539" w14:textId="77777777" w:rsidR="00A0067E" w:rsidRDefault="00467CDC">
      <w:pPr>
        <w:pStyle w:val="NormalWeb"/>
        <w:divId w:val="215942368"/>
      </w:pPr>
      <w:r>
        <w:t xml:space="preserve">Basic descriptive analysis and </w:t>
      </w:r>
      <w:proofErr w:type="spellStart"/>
      <w:r>
        <w:t>visualisation</w:t>
      </w:r>
      <w:proofErr w:type="spellEnd"/>
      <w:r>
        <w:t xml:space="preserve"> is covered extensively in other chapters of the handbook, so we will not dwell on it here. For details see the chapters on </w:t>
      </w:r>
      <w:hyperlink r:id="rId386" w:history="1">
        <w:r>
          <w:rPr>
            <w:rStyle w:val="Hyperlink"/>
          </w:rPr>
          <w:t>descriptive tables</w:t>
        </w:r>
      </w:hyperlink>
      <w:r>
        <w:t xml:space="preserve">, </w:t>
      </w:r>
      <w:hyperlink r:id="rId387" w:history="1">
        <w:r>
          <w:rPr>
            <w:rStyle w:val="Hyperlink"/>
          </w:rPr>
          <w:t>statistical tests</w:t>
        </w:r>
      </w:hyperlink>
      <w:r>
        <w:t xml:space="preserve">, </w:t>
      </w:r>
      <w:hyperlink r:id="rId388" w:history="1">
        <w:r>
          <w:rPr>
            <w:rStyle w:val="Hyperlink"/>
          </w:rPr>
          <w:t>tables for presentation</w:t>
        </w:r>
      </w:hyperlink>
      <w:r>
        <w:t xml:space="preserve">, </w:t>
      </w:r>
      <w:hyperlink r:id="rId389" w:history="1">
        <w:proofErr w:type="spellStart"/>
        <w:r>
          <w:rPr>
            <w:rStyle w:val="Hyperlink"/>
          </w:rPr>
          <w:t>ggplot</w:t>
        </w:r>
        <w:proofErr w:type="spellEnd"/>
        <w:r>
          <w:rPr>
            <w:rStyle w:val="Hyperlink"/>
          </w:rPr>
          <w:t xml:space="preserve"> basics</w:t>
        </w:r>
      </w:hyperlink>
      <w:r>
        <w:t xml:space="preserve"> and </w:t>
      </w:r>
      <w:hyperlink r:id="rId390" w:history="1">
        <w:r>
          <w:rPr>
            <w:rStyle w:val="Hyperlink"/>
          </w:rPr>
          <w:t>R markdown reports</w:t>
        </w:r>
      </w:hyperlink>
      <w:r>
        <w:t>.</w:t>
      </w:r>
    </w:p>
    <w:p w14:paraId="617B95BD" w14:textId="77777777" w:rsidR="00A0067E" w:rsidRDefault="00467CDC">
      <w:pPr>
        <w:pStyle w:val="NormalWeb"/>
        <w:divId w:val="215942368"/>
      </w:pPr>
      <w:r>
        <w:t xml:space="preserve">In this section we will focus on how to investigate bias in your sample and </w:t>
      </w:r>
      <w:proofErr w:type="spellStart"/>
      <w:r>
        <w:t>visualise</w:t>
      </w:r>
      <w:proofErr w:type="spellEnd"/>
      <w:r>
        <w:t xml:space="preserve"> this. We will also look at </w:t>
      </w:r>
      <w:proofErr w:type="spellStart"/>
      <w:r>
        <w:t>visualising</w:t>
      </w:r>
      <w:proofErr w:type="spellEnd"/>
      <w:r>
        <w:t xml:space="preserve"> population flow in a survey setting using alluvial/</w:t>
      </w:r>
      <w:proofErr w:type="spellStart"/>
      <w:r>
        <w:t>sankey</w:t>
      </w:r>
      <w:proofErr w:type="spellEnd"/>
      <w:r>
        <w:t xml:space="preserve"> diagrams.</w:t>
      </w:r>
    </w:p>
    <w:p w14:paraId="5D2C700B" w14:textId="77777777" w:rsidR="00A0067E" w:rsidRDefault="00467CDC">
      <w:pPr>
        <w:pStyle w:val="NormalWeb"/>
        <w:divId w:val="215942368"/>
      </w:pPr>
      <w:r>
        <w:t>In general, you should consider including the following descriptive analyses:</w:t>
      </w:r>
    </w:p>
    <w:p w14:paraId="0CD3348F" w14:textId="77777777" w:rsidR="00A0067E" w:rsidRDefault="00467CDC">
      <w:pPr>
        <w:numPr>
          <w:ilvl w:val="0"/>
          <w:numId w:val="193"/>
        </w:numPr>
        <w:spacing w:before="100" w:beforeAutospacing="1" w:after="100" w:afterAutospacing="1"/>
        <w:divId w:val="215942368"/>
        <w:rPr>
          <w:rFonts w:eastAsia="Times New Roman"/>
        </w:rPr>
      </w:pPr>
      <w:r>
        <w:rPr>
          <w:rFonts w:eastAsia="Times New Roman"/>
        </w:rPr>
        <w:t>Final number of clusters, households and individuals included</w:t>
      </w:r>
    </w:p>
    <w:p w14:paraId="1D940E45" w14:textId="77777777" w:rsidR="00A0067E" w:rsidRDefault="00467CDC">
      <w:pPr>
        <w:numPr>
          <w:ilvl w:val="0"/>
          <w:numId w:val="193"/>
        </w:numPr>
        <w:spacing w:before="100" w:beforeAutospacing="1" w:after="100" w:afterAutospacing="1"/>
        <w:divId w:val="215942368"/>
        <w:rPr>
          <w:rFonts w:eastAsia="Times New Roman"/>
        </w:rPr>
      </w:pPr>
      <w:r>
        <w:rPr>
          <w:rFonts w:eastAsia="Times New Roman"/>
        </w:rPr>
        <w:t>Number of excluded individuals and the reasons for exclusion</w:t>
      </w:r>
    </w:p>
    <w:p w14:paraId="53F42902" w14:textId="77777777" w:rsidR="00A0067E" w:rsidRDefault="00467CDC">
      <w:pPr>
        <w:numPr>
          <w:ilvl w:val="0"/>
          <w:numId w:val="193"/>
        </w:numPr>
        <w:spacing w:before="100" w:beforeAutospacing="1" w:after="100" w:afterAutospacing="1"/>
        <w:divId w:val="215942368"/>
        <w:rPr>
          <w:rFonts w:eastAsia="Times New Roman"/>
        </w:rPr>
      </w:pPr>
      <w:r>
        <w:rPr>
          <w:rFonts w:eastAsia="Times New Roman"/>
        </w:rPr>
        <w:t>Median (range) number of households per cluster and individuals per household</w:t>
      </w:r>
    </w:p>
    <w:p w14:paraId="58D6178E" w14:textId="77777777" w:rsidR="00A0067E" w:rsidRDefault="00467CDC">
      <w:pPr>
        <w:pStyle w:val="Heading3"/>
        <w:divId w:val="1662007299"/>
        <w:rPr>
          <w:rFonts w:eastAsia="Times New Roman"/>
        </w:rPr>
      </w:pPr>
      <w:r>
        <w:rPr>
          <w:rFonts w:eastAsia="Times New Roman"/>
        </w:rPr>
        <w:t>Sampling bias</w:t>
      </w:r>
    </w:p>
    <w:p w14:paraId="285276A8" w14:textId="77777777" w:rsidR="00A0067E" w:rsidRDefault="00467CDC">
      <w:pPr>
        <w:pStyle w:val="NormalWeb"/>
        <w:divId w:val="1662007299"/>
      </w:pPr>
      <w:r>
        <w:t>Compare the proportions in each age group between your sample and the source population. This is important to be able to highlight potential sampling bias. You could similarly repeat this looking at distributions by sex.</w:t>
      </w:r>
    </w:p>
    <w:p w14:paraId="7E9EDD39" w14:textId="77777777" w:rsidR="00A0067E" w:rsidRDefault="00467CDC">
      <w:pPr>
        <w:pStyle w:val="NormalWeb"/>
        <w:divId w:val="1662007299"/>
      </w:pPr>
      <w:r>
        <w:t xml:space="preserve">Note that these p-values are just indicative, and a descriptive discussion (or </w:t>
      </w:r>
      <w:proofErr w:type="spellStart"/>
      <w:r>
        <w:t>visualisation</w:t>
      </w:r>
      <w:proofErr w:type="spellEnd"/>
      <w:r>
        <w:t xml:space="preserve"> with age-pyramids below) of the distributions in your study sample compared to the source population is more important than the binomial test itself. This is because increasing sample size will </w:t>
      </w:r>
      <w:proofErr w:type="gramStart"/>
      <w:r>
        <w:t>more often than not</w:t>
      </w:r>
      <w:proofErr w:type="gramEnd"/>
      <w:r>
        <w:t xml:space="preserve"> lead to differences that may be irrelevant after weighting your data.</w:t>
      </w:r>
    </w:p>
    <w:p w14:paraId="2F99DDE0" w14:textId="77777777" w:rsidR="00A0067E" w:rsidRDefault="00467CDC">
      <w:pPr>
        <w:pStyle w:val="Heading3"/>
        <w:divId w:val="1447699933"/>
        <w:rPr>
          <w:rFonts w:eastAsia="Times New Roman"/>
        </w:rPr>
      </w:pPr>
      <w:r>
        <w:rPr>
          <w:rFonts w:eastAsia="Times New Roman"/>
        </w:rPr>
        <w:t>Demographic pyramids</w:t>
      </w:r>
    </w:p>
    <w:p w14:paraId="3CE1B21E" w14:textId="77777777" w:rsidR="00A0067E" w:rsidRDefault="00467CDC">
      <w:pPr>
        <w:pStyle w:val="NormalWeb"/>
        <w:divId w:val="1447699933"/>
      </w:pPr>
      <w:r>
        <w:lastRenderedPageBreak/>
        <w:t xml:space="preserve">Demographic (or age-sex) pyramids are an easy way of </w:t>
      </w:r>
      <w:proofErr w:type="spellStart"/>
      <w:r>
        <w:t>visualising</w:t>
      </w:r>
      <w:proofErr w:type="spellEnd"/>
      <w:r>
        <w:t xml:space="preserve"> the distribution in your survey population. It is also worth considering creating </w:t>
      </w:r>
      <w:hyperlink r:id="rId391" w:history="1">
        <w:r>
          <w:rPr>
            <w:rStyle w:val="Hyperlink"/>
          </w:rPr>
          <w:t>descriptive tables</w:t>
        </w:r>
      </w:hyperlink>
      <w:r>
        <w:t xml:space="preserve"> of age and sex by survey strata. We will demonstrate using the </w:t>
      </w:r>
      <w:proofErr w:type="spellStart"/>
      <w:r>
        <w:rPr>
          <w:rStyle w:val="Strong"/>
        </w:rPr>
        <w:t>apyramid</w:t>
      </w:r>
      <w:proofErr w:type="spellEnd"/>
      <w:r>
        <w:t xml:space="preserve"> package as it allows for weighted proportions using our survey design object created above. Other options for creating </w:t>
      </w:r>
      <w:hyperlink r:id="rId392" w:history="1">
        <w:r>
          <w:rPr>
            <w:rStyle w:val="Hyperlink"/>
          </w:rPr>
          <w:t>demographic pyramids</w:t>
        </w:r>
      </w:hyperlink>
      <w:r>
        <w:t xml:space="preserve"> are covered extensively in that chapter of the handbook. We will also use a wrapper function from </w:t>
      </w:r>
      <w:r>
        <w:rPr>
          <w:rStyle w:val="Strong"/>
        </w:rPr>
        <w:t>sitrep</w:t>
      </w:r>
      <w:r>
        <w:t xml:space="preserve"> called </w:t>
      </w:r>
      <w:proofErr w:type="spellStart"/>
      <w:r>
        <w:rPr>
          <w:rStyle w:val="HTMLCode"/>
        </w:rPr>
        <w:t>plot_age_</w:t>
      </w:r>
      <w:proofErr w:type="gramStart"/>
      <w:r>
        <w:rPr>
          <w:rStyle w:val="HTMLCode"/>
        </w:rPr>
        <w:t>pyramid</w:t>
      </w:r>
      <w:proofErr w:type="spellEnd"/>
      <w:r>
        <w:rPr>
          <w:rStyle w:val="HTMLCode"/>
        </w:rPr>
        <w:t>(</w:t>
      </w:r>
      <w:proofErr w:type="gramEnd"/>
      <w:r>
        <w:rPr>
          <w:rStyle w:val="HTMLCode"/>
        </w:rPr>
        <w:t>)</w:t>
      </w:r>
      <w:r>
        <w:t xml:space="preserve"> which saves a few lines of coding for producing a plot with proportions.</w:t>
      </w:r>
    </w:p>
    <w:p w14:paraId="397AF746" w14:textId="77777777" w:rsidR="00A0067E" w:rsidRDefault="00467CDC">
      <w:pPr>
        <w:pStyle w:val="NormalWeb"/>
        <w:divId w:val="1447699933"/>
      </w:pPr>
      <w:r>
        <w:t xml:space="preserve">As with the formal binomial test of difference, seen above in the sampling bias section, we are interested here in </w:t>
      </w:r>
      <w:proofErr w:type="spellStart"/>
      <w:r>
        <w:t>visualising</w:t>
      </w:r>
      <w:proofErr w:type="spellEnd"/>
      <w:r>
        <w:t xml:space="preserve"> whether our sampled population is substantially different from the source population and whether weighting corrects this difference. To do this we will use the </w:t>
      </w:r>
      <w:r>
        <w:rPr>
          <w:rStyle w:val="Strong"/>
        </w:rPr>
        <w:t>patchwork</w:t>
      </w:r>
      <w:r>
        <w:t xml:space="preserve"> package to show our </w:t>
      </w:r>
      <w:proofErr w:type="spellStart"/>
      <w:r>
        <w:rPr>
          <w:rStyle w:val="Strong"/>
        </w:rPr>
        <w:t>ggplot</w:t>
      </w:r>
      <w:proofErr w:type="spellEnd"/>
      <w:r>
        <w:t xml:space="preserve"> </w:t>
      </w:r>
      <w:proofErr w:type="spellStart"/>
      <w:r>
        <w:t>visualisations</w:t>
      </w:r>
      <w:proofErr w:type="spellEnd"/>
      <w:r>
        <w:t xml:space="preserve"> side-by-side; for details see the section on combining plots in </w:t>
      </w:r>
      <w:hyperlink r:id="rId393" w:anchor="combine-plots" w:history="1">
        <w:proofErr w:type="spellStart"/>
        <w:r>
          <w:rPr>
            <w:rStyle w:val="Hyperlink"/>
          </w:rPr>
          <w:t>ggplot</w:t>
        </w:r>
        <w:proofErr w:type="spellEnd"/>
        <w:r>
          <w:rPr>
            <w:rStyle w:val="Hyperlink"/>
          </w:rPr>
          <w:t xml:space="preserve"> tips</w:t>
        </w:r>
      </w:hyperlink>
      <w:r>
        <w:t xml:space="preserve"> chapter of the handbook. We will </w:t>
      </w:r>
      <w:proofErr w:type="spellStart"/>
      <w:r>
        <w:t>visualise</w:t>
      </w:r>
      <w:proofErr w:type="spellEnd"/>
      <w:r>
        <w:t xml:space="preserve"> our source population, our un-weighted survey </w:t>
      </w:r>
      <w:proofErr w:type="gramStart"/>
      <w:r>
        <w:t>population</w:t>
      </w:r>
      <w:proofErr w:type="gramEnd"/>
      <w:r>
        <w:t xml:space="preserve"> and our weighted survey population. You may also consider </w:t>
      </w:r>
      <w:proofErr w:type="spellStart"/>
      <w:r>
        <w:t>visualising</w:t>
      </w:r>
      <w:proofErr w:type="spellEnd"/>
      <w:r>
        <w:t xml:space="preserve"> by each strata of your survey - in our example here that would be by using the argument </w:t>
      </w:r>
      <w:proofErr w:type="spellStart"/>
      <w:r>
        <w:rPr>
          <w:rStyle w:val="HTMLCode"/>
        </w:rPr>
        <w:t>stack_</w:t>
      </w:r>
      <w:proofErr w:type="gramStart"/>
      <w:r>
        <w:rPr>
          <w:rStyle w:val="HTMLCode"/>
        </w:rPr>
        <w:t>by</w:t>
      </w:r>
      <w:proofErr w:type="spellEnd"/>
      <w:r>
        <w:rPr>
          <w:rStyle w:val="HTMLCode"/>
        </w:rPr>
        <w:t xml:space="preserve">  =</w:t>
      </w:r>
      <w:proofErr w:type="gramEnd"/>
      <w:r>
        <w:rPr>
          <w:rStyle w:val="HTMLCode"/>
        </w:rPr>
        <w:t xml:space="preserve"> "</w:t>
      </w:r>
      <w:proofErr w:type="spellStart"/>
      <w:r>
        <w:rPr>
          <w:rStyle w:val="HTMLCode"/>
        </w:rPr>
        <w:t>health_district</w:t>
      </w:r>
      <w:proofErr w:type="spellEnd"/>
      <w:r>
        <w:rPr>
          <w:rStyle w:val="HTMLCode"/>
        </w:rPr>
        <w:t>"</w:t>
      </w:r>
      <w:r>
        <w:t xml:space="preserve"> (see </w:t>
      </w:r>
      <w:r>
        <w:rPr>
          <w:rStyle w:val="HTMLCode"/>
        </w:rPr>
        <w:t>?</w:t>
      </w:r>
      <w:proofErr w:type="spellStart"/>
      <w:r>
        <w:rPr>
          <w:rStyle w:val="HTMLCode"/>
        </w:rPr>
        <w:t>plot_age_pyramid</w:t>
      </w:r>
      <w:proofErr w:type="spellEnd"/>
      <w:r>
        <w:t xml:space="preserve"> for details).</w:t>
      </w:r>
    </w:p>
    <w:p w14:paraId="3D6D121F" w14:textId="77777777" w:rsidR="00A0067E" w:rsidRDefault="00467CDC">
      <w:pPr>
        <w:pStyle w:val="NormalWeb"/>
        <w:divId w:val="1447699933"/>
      </w:pPr>
      <w:r>
        <w:rPr>
          <w:rStyle w:val="Emphasis"/>
          <w:b/>
          <w:bCs/>
          <w:color w:val="000000"/>
        </w:rPr>
        <w:t>NOTE:</w:t>
      </w:r>
      <w:r>
        <w:rPr>
          <w:color w:val="000000"/>
        </w:rPr>
        <w:t xml:space="preserve"> The x and y axes are flipped in pyramids </w:t>
      </w:r>
    </w:p>
    <w:p w14:paraId="1C5CF300" w14:textId="77777777" w:rsidR="00A0067E" w:rsidRDefault="00467CDC">
      <w:pPr>
        <w:pStyle w:val="Heading3"/>
        <w:divId w:val="565803243"/>
        <w:rPr>
          <w:rFonts w:eastAsia="Times New Roman"/>
        </w:rPr>
      </w:pPr>
      <w:r>
        <w:rPr>
          <w:rFonts w:eastAsia="Times New Roman"/>
        </w:rPr>
        <w:t>Alluvial/</w:t>
      </w:r>
      <w:proofErr w:type="spellStart"/>
      <w:r>
        <w:rPr>
          <w:rFonts w:eastAsia="Times New Roman"/>
        </w:rPr>
        <w:t>sankey</w:t>
      </w:r>
      <w:proofErr w:type="spellEnd"/>
      <w:r>
        <w:rPr>
          <w:rFonts w:eastAsia="Times New Roman"/>
        </w:rPr>
        <w:t xml:space="preserve"> diagram</w:t>
      </w:r>
    </w:p>
    <w:p w14:paraId="34E30245" w14:textId="77777777" w:rsidR="00A0067E" w:rsidRDefault="00467CDC">
      <w:pPr>
        <w:pStyle w:val="NormalWeb"/>
        <w:divId w:val="565803243"/>
      </w:pPr>
      <w:proofErr w:type="spellStart"/>
      <w:r>
        <w:t>Visualising</w:t>
      </w:r>
      <w:proofErr w:type="spellEnd"/>
      <w:r>
        <w:t xml:space="preserve"> starting points and outcomes for individuals can be very helpful to get an overview. There is quite an obvious application for mobile populations, however there are numerous other applications such as cohorts or any other situation where there are transitions in states for individuals. These diagrams have several different names including alluvial, </w:t>
      </w:r>
      <w:proofErr w:type="spellStart"/>
      <w:r>
        <w:t>sankey</w:t>
      </w:r>
      <w:proofErr w:type="spellEnd"/>
      <w:r>
        <w:t xml:space="preserve"> and parallel sets - the details are in the handbook chapter on </w:t>
      </w:r>
      <w:hyperlink r:id="rId394" w:anchor="alluvialsankey-diagrams" w:history="1">
        <w:r>
          <w:rPr>
            <w:rStyle w:val="Hyperlink"/>
          </w:rPr>
          <w:t>diagrams and charts</w:t>
        </w:r>
      </w:hyperlink>
      <w:r>
        <w:t>.</w:t>
      </w:r>
    </w:p>
    <w:p w14:paraId="03DADE8C" w14:textId="77777777" w:rsidR="00A0067E" w:rsidRDefault="00467CDC">
      <w:pPr>
        <w:pStyle w:val="Heading2"/>
        <w:divId w:val="1353802449"/>
        <w:rPr>
          <w:rFonts w:eastAsia="Times New Roman"/>
        </w:rPr>
      </w:pPr>
      <w:r>
        <w:rPr>
          <w:rFonts w:eastAsia="Times New Roman"/>
        </w:rPr>
        <w:t>Weighted proportions</w:t>
      </w:r>
    </w:p>
    <w:p w14:paraId="7E984D4A" w14:textId="77777777" w:rsidR="00A0067E" w:rsidRDefault="00467CDC">
      <w:pPr>
        <w:pStyle w:val="NormalWeb"/>
        <w:divId w:val="1353802449"/>
      </w:pPr>
      <w:r>
        <w:t xml:space="preserve">This section will detail how to produce tables for weighted counts and proportions, with associated confidence intervals and design effect. There are four different options using functions from the following packages: </w:t>
      </w:r>
      <w:r>
        <w:rPr>
          <w:rStyle w:val="Strong"/>
        </w:rPr>
        <w:t>survey</w:t>
      </w:r>
      <w:r>
        <w:t xml:space="preserve">, </w:t>
      </w:r>
      <w:proofErr w:type="spellStart"/>
      <w:r>
        <w:rPr>
          <w:rStyle w:val="Strong"/>
        </w:rPr>
        <w:t>srvyr</w:t>
      </w:r>
      <w:proofErr w:type="spellEnd"/>
      <w:r>
        <w:t xml:space="preserve">, </w:t>
      </w:r>
      <w:r>
        <w:rPr>
          <w:rStyle w:val="Strong"/>
        </w:rPr>
        <w:t>sitrep</w:t>
      </w:r>
      <w:r>
        <w:t xml:space="preserve"> and </w:t>
      </w:r>
      <w:proofErr w:type="spellStart"/>
      <w:r>
        <w:rPr>
          <w:rStyle w:val="Strong"/>
        </w:rPr>
        <w:t>gtsummary</w:t>
      </w:r>
      <w:proofErr w:type="spellEnd"/>
      <w:r>
        <w:t xml:space="preserve">. For minimal coding to produce a standard epidemiology style table, we would recommend the </w:t>
      </w:r>
      <w:r>
        <w:rPr>
          <w:rStyle w:val="Strong"/>
        </w:rPr>
        <w:t>sitrep</w:t>
      </w:r>
      <w:r>
        <w:t xml:space="preserve"> function - which is a wrapper for </w:t>
      </w:r>
      <w:proofErr w:type="spellStart"/>
      <w:r>
        <w:rPr>
          <w:rStyle w:val="Strong"/>
        </w:rPr>
        <w:t>srvyr</w:t>
      </w:r>
      <w:proofErr w:type="spellEnd"/>
      <w:r>
        <w:t xml:space="preserve"> code; note however that this is not yet on CRAN and may change in the future. Otherwise, the </w:t>
      </w:r>
      <w:r>
        <w:rPr>
          <w:rStyle w:val="Strong"/>
        </w:rPr>
        <w:t>survey</w:t>
      </w:r>
      <w:r>
        <w:t xml:space="preserve"> code is likely to be the most stable long-term, whereas </w:t>
      </w:r>
      <w:proofErr w:type="spellStart"/>
      <w:r>
        <w:rPr>
          <w:rStyle w:val="Strong"/>
        </w:rPr>
        <w:t>srvyr</w:t>
      </w:r>
      <w:proofErr w:type="spellEnd"/>
      <w:r>
        <w:t xml:space="preserve"> will fit most nicely within </w:t>
      </w:r>
      <w:proofErr w:type="spellStart"/>
      <w:r>
        <w:t>tidyverse</w:t>
      </w:r>
      <w:proofErr w:type="spellEnd"/>
      <w:r>
        <w:t xml:space="preserve"> </w:t>
      </w:r>
      <w:proofErr w:type="gramStart"/>
      <w:r>
        <w:t>work-flows</w:t>
      </w:r>
      <w:proofErr w:type="gramEnd"/>
      <w:r>
        <w:t xml:space="preserve">. While </w:t>
      </w:r>
      <w:proofErr w:type="spellStart"/>
      <w:r>
        <w:rPr>
          <w:rStyle w:val="Strong"/>
        </w:rPr>
        <w:t>gtsummary</w:t>
      </w:r>
      <w:proofErr w:type="spellEnd"/>
      <w:r>
        <w:t xml:space="preserve"> functions hold a lot of potential, they appear to be experimental and incomplete at the time of writing.</w:t>
      </w:r>
    </w:p>
    <w:p w14:paraId="33DA0512" w14:textId="77777777" w:rsidR="00A0067E" w:rsidRDefault="00467CDC">
      <w:pPr>
        <w:pStyle w:val="Heading3"/>
        <w:divId w:val="218520921"/>
        <w:rPr>
          <w:rFonts w:eastAsia="Times New Roman"/>
        </w:rPr>
      </w:pPr>
      <w:r>
        <w:rPr>
          <w:rStyle w:val="Strong"/>
          <w:rFonts w:eastAsia="Times New Roman"/>
          <w:b/>
          <w:bCs/>
        </w:rPr>
        <w:t>Survey</w:t>
      </w:r>
      <w:r>
        <w:rPr>
          <w:rFonts w:eastAsia="Times New Roman"/>
        </w:rPr>
        <w:t xml:space="preserve"> package</w:t>
      </w:r>
    </w:p>
    <w:p w14:paraId="4E0160AD" w14:textId="77777777" w:rsidR="00A0067E" w:rsidRDefault="00467CDC">
      <w:pPr>
        <w:pStyle w:val="NormalWeb"/>
        <w:divId w:val="218520921"/>
      </w:pPr>
      <w:r>
        <w:t xml:space="preserve">We can use the </w:t>
      </w:r>
      <w:proofErr w:type="spellStart"/>
      <w:proofErr w:type="gramStart"/>
      <w:r>
        <w:rPr>
          <w:rStyle w:val="HTMLCode"/>
        </w:rPr>
        <w:t>svyciprop</w:t>
      </w:r>
      <w:proofErr w:type="spellEnd"/>
      <w:r>
        <w:rPr>
          <w:rStyle w:val="HTMLCode"/>
        </w:rPr>
        <w:t>(</w:t>
      </w:r>
      <w:proofErr w:type="gramEnd"/>
      <w:r>
        <w:rPr>
          <w:rStyle w:val="HTMLCode"/>
        </w:rPr>
        <w:t>)</w:t>
      </w:r>
      <w:r>
        <w:t xml:space="preserve"> function from </w:t>
      </w:r>
      <w:r>
        <w:rPr>
          <w:rStyle w:val="Strong"/>
        </w:rPr>
        <w:t>survey</w:t>
      </w:r>
      <w:r>
        <w:t xml:space="preserve"> to get weighted proportions and accompanying 95% confidence intervals. An appropriate design effect can be extracted using the </w:t>
      </w:r>
      <w:proofErr w:type="spellStart"/>
      <w:proofErr w:type="gramStart"/>
      <w:r>
        <w:rPr>
          <w:rStyle w:val="HTMLCode"/>
        </w:rPr>
        <w:t>svymean</w:t>
      </w:r>
      <w:proofErr w:type="spellEnd"/>
      <w:r>
        <w:rPr>
          <w:rStyle w:val="HTMLCode"/>
        </w:rPr>
        <w:t>(</w:t>
      </w:r>
      <w:proofErr w:type="gramEnd"/>
      <w:r>
        <w:rPr>
          <w:rStyle w:val="HTMLCode"/>
        </w:rPr>
        <w:t>)</w:t>
      </w:r>
      <w:r>
        <w:t xml:space="preserve"> rather than </w:t>
      </w:r>
      <w:proofErr w:type="spellStart"/>
      <w:r>
        <w:rPr>
          <w:rStyle w:val="HTMLCode"/>
        </w:rPr>
        <w:t>svyprop</w:t>
      </w:r>
      <w:proofErr w:type="spellEnd"/>
      <w:r>
        <w:rPr>
          <w:rStyle w:val="HTMLCode"/>
        </w:rPr>
        <w:t>()</w:t>
      </w:r>
      <w:r>
        <w:t xml:space="preserve"> function. It is worth noting that </w:t>
      </w:r>
      <w:proofErr w:type="spellStart"/>
      <w:proofErr w:type="gramStart"/>
      <w:r>
        <w:rPr>
          <w:rStyle w:val="HTMLCode"/>
        </w:rPr>
        <w:t>svyprop</w:t>
      </w:r>
      <w:proofErr w:type="spellEnd"/>
      <w:r>
        <w:rPr>
          <w:rStyle w:val="HTMLCode"/>
        </w:rPr>
        <w:t>(</w:t>
      </w:r>
      <w:proofErr w:type="gramEnd"/>
      <w:r>
        <w:rPr>
          <w:rStyle w:val="HTMLCode"/>
        </w:rPr>
        <w:t>)</w:t>
      </w:r>
      <w:r>
        <w:t xml:space="preserve"> only appears to accept variables between 0 and 1 (or TRUE/FALSE), so categorical variables will not work.</w:t>
      </w:r>
    </w:p>
    <w:p w14:paraId="25E69E39" w14:textId="77777777" w:rsidR="00A0067E" w:rsidRDefault="00467CDC">
      <w:pPr>
        <w:pStyle w:val="NormalWeb"/>
        <w:divId w:val="218520921"/>
      </w:pPr>
      <w:r>
        <w:rPr>
          <w:rStyle w:val="Emphasis"/>
          <w:b/>
          <w:bCs/>
          <w:color w:val="000000"/>
        </w:rPr>
        <w:lastRenderedPageBreak/>
        <w:t>NOTE:</w:t>
      </w:r>
      <w:r>
        <w:rPr>
          <w:color w:val="000000"/>
        </w:rPr>
        <w:t xml:space="preserve"> Functions from </w:t>
      </w:r>
      <w:r>
        <w:rPr>
          <w:rStyle w:val="Strong"/>
          <w:color w:val="000000"/>
        </w:rPr>
        <w:t>survey</w:t>
      </w:r>
      <w:r>
        <w:rPr>
          <w:color w:val="000000"/>
        </w:rPr>
        <w:t xml:space="preserve"> also accept </w:t>
      </w:r>
      <w:proofErr w:type="spellStart"/>
      <w:r>
        <w:rPr>
          <w:rStyle w:val="Strong"/>
          <w:color w:val="000000"/>
        </w:rPr>
        <w:t>srvyr</w:t>
      </w:r>
      <w:proofErr w:type="spellEnd"/>
      <w:r>
        <w:rPr>
          <w:color w:val="000000"/>
        </w:rPr>
        <w:t xml:space="preserve"> design objects, but here we have used the </w:t>
      </w:r>
      <w:r>
        <w:rPr>
          <w:rStyle w:val="Strong"/>
          <w:color w:val="000000"/>
        </w:rPr>
        <w:t>survey</w:t>
      </w:r>
      <w:r>
        <w:rPr>
          <w:color w:val="000000"/>
        </w:rPr>
        <w:t xml:space="preserve"> design object just for consistency </w:t>
      </w:r>
    </w:p>
    <w:p w14:paraId="1B50AE3A" w14:textId="77777777" w:rsidR="00A0067E" w:rsidRDefault="00467CDC">
      <w:pPr>
        <w:pStyle w:val="NormalWeb"/>
        <w:divId w:val="218520921"/>
      </w:pPr>
      <w:r>
        <w:t xml:space="preserve">We can combine the functions from </w:t>
      </w:r>
      <w:r>
        <w:rPr>
          <w:rStyle w:val="Strong"/>
        </w:rPr>
        <w:t>survey</w:t>
      </w:r>
      <w:r>
        <w:t xml:space="preserve"> shown above in to a function which we define ourselves below, called </w:t>
      </w:r>
      <w:proofErr w:type="spellStart"/>
      <w:r>
        <w:rPr>
          <w:rStyle w:val="HTMLCode"/>
        </w:rPr>
        <w:t>svy_prop</w:t>
      </w:r>
      <w:proofErr w:type="spellEnd"/>
      <w:r>
        <w:t xml:space="preserve">; and we can then use that function together with </w:t>
      </w:r>
      <w:proofErr w:type="gramStart"/>
      <w:r>
        <w:rPr>
          <w:rStyle w:val="HTMLCode"/>
        </w:rPr>
        <w:t>map(</w:t>
      </w:r>
      <w:proofErr w:type="gramEnd"/>
      <w:r>
        <w:rPr>
          <w:rStyle w:val="HTMLCode"/>
        </w:rPr>
        <w:t>)</w:t>
      </w:r>
      <w:r>
        <w:t xml:space="preserve"> from the </w:t>
      </w:r>
      <w:proofErr w:type="spellStart"/>
      <w:r>
        <w:t>purrr</w:t>
      </w:r>
      <w:proofErr w:type="spellEnd"/>
      <w:r>
        <w:t xml:space="preserve"> package to iterate over several variables and create a table. See the handbook </w:t>
      </w:r>
      <w:hyperlink r:id="rId395" w:history="1">
        <w:r>
          <w:rPr>
            <w:rStyle w:val="Hyperlink"/>
          </w:rPr>
          <w:t>iteration</w:t>
        </w:r>
      </w:hyperlink>
      <w:r>
        <w:t xml:space="preserve"> chapter for details on </w:t>
      </w:r>
      <w:proofErr w:type="spellStart"/>
      <w:r>
        <w:rPr>
          <w:rStyle w:val="Strong"/>
        </w:rPr>
        <w:t>purrr</w:t>
      </w:r>
      <w:proofErr w:type="spellEnd"/>
      <w:r>
        <w:t>.</w:t>
      </w:r>
    </w:p>
    <w:p w14:paraId="01389F6C" w14:textId="77777777" w:rsidR="00A0067E" w:rsidRDefault="00467CDC">
      <w:pPr>
        <w:pStyle w:val="Heading3"/>
        <w:divId w:val="1093162900"/>
        <w:rPr>
          <w:rFonts w:eastAsia="Times New Roman"/>
        </w:rPr>
      </w:pPr>
      <w:proofErr w:type="spellStart"/>
      <w:r>
        <w:rPr>
          <w:rStyle w:val="Strong"/>
          <w:rFonts w:eastAsia="Times New Roman"/>
          <w:b/>
          <w:bCs/>
        </w:rPr>
        <w:t>Srvyr</w:t>
      </w:r>
      <w:proofErr w:type="spellEnd"/>
      <w:r>
        <w:rPr>
          <w:rFonts w:eastAsia="Times New Roman"/>
        </w:rPr>
        <w:t xml:space="preserve"> package</w:t>
      </w:r>
    </w:p>
    <w:p w14:paraId="7448961F" w14:textId="77777777" w:rsidR="00A0067E" w:rsidRDefault="00467CDC">
      <w:pPr>
        <w:pStyle w:val="NormalWeb"/>
        <w:divId w:val="1093162900"/>
      </w:pPr>
      <w:r>
        <w:t xml:space="preserve">With </w:t>
      </w:r>
      <w:proofErr w:type="spellStart"/>
      <w:r>
        <w:rPr>
          <w:rStyle w:val="Strong"/>
        </w:rPr>
        <w:t>srvyr</w:t>
      </w:r>
      <w:proofErr w:type="spellEnd"/>
      <w:r>
        <w:t xml:space="preserve"> we can use </w:t>
      </w:r>
      <w:proofErr w:type="spellStart"/>
      <w:r>
        <w:rPr>
          <w:rStyle w:val="Strong"/>
        </w:rPr>
        <w:t>dplyr</w:t>
      </w:r>
      <w:proofErr w:type="spellEnd"/>
      <w:r>
        <w:t xml:space="preserve"> syntax to create a table. Note that the </w:t>
      </w:r>
      <w:proofErr w:type="spellStart"/>
      <w:r>
        <w:rPr>
          <w:rStyle w:val="HTMLCode"/>
        </w:rPr>
        <w:t>survey_</w:t>
      </w:r>
      <w:proofErr w:type="gramStart"/>
      <w:r>
        <w:rPr>
          <w:rStyle w:val="HTMLCode"/>
        </w:rPr>
        <w:t>mean</w:t>
      </w:r>
      <w:proofErr w:type="spellEnd"/>
      <w:r>
        <w:rPr>
          <w:rStyle w:val="HTMLCode"/>
        </w:rPr>
        <w:t>(</w:t>
      </w:r>
      <w:proofErr w:type="gramEnd"/>
      <w:r>
        <w:rPr>
          <w:rStyle w:val="HTMLCode"/>
        </w:rPr>
        <w:t>)</w:t>
      </w:r>
      <w:r>
        <w:t xml:space="preserve"> function is used and the proportion argument is specified, and also that the same function is used to calculate design effect. This is because </w:t>
      </w:r>
      <w:proofErr w:type="spellStart"/>
      <w:r>
        <w:rPr>
          <w:rStyle w:val="Strong"/>
        </w:rPr>
        <w:t>srvyr</w:t>
      </w:r>
      <w:proofErr w:type="spellEnd"/>
      <w:r>
        <w:t xml:space="preserve"> wraps around both of the </w:t>
      </w:r>
      <w:r>
        <w:rPr>
          <w:rStyle w:val="Strong"/>
        </w:rPr>
        <w:t>survey</w:t>
      </w:r>
      <w:r>
        <w:t xml:space="preserve"> package functions </w:t>
      </w:r>
      <w:proofErr w:type="spellStart"/>
      <w:proofErr w:type="gramStart"/>
      <w:r>
        <w:rPr>
          <w:rStyle w:val="HTMLCode"/>
        </w:rPr>
        <w:t>svyciprop</w:t>
      </w:r>
      <w:proofErr w:type="spellEnd"/>
      <w:r>
        <w:rPr>
          <w:rStyle w:val="HTMLCode"/>
        </w:rPr>
        <w:t>(</w:t>
      </w:r>
      <w:proofErr w:type="gramEnd"/>
      <w:r>
        <w:rPr>
          <w:rStyle w:val="HTMLCode"/>
        </w:rPr>
        <w:t>)</w:t>
      </w:r>
      <w:r>
        <w:t xml:space="preserve"> and </w:t>
      </w:r>
      <w:proofErr w:type="spellStart"/>
      <w:r>
        <w:rPr>
          <w:rStyle w:val="HTMLCode"/>
        </w:rPr>
        <w:t>svymean</w:t>
      </w:r>
      <w:proofErr w:type="spellEnd"/>
      <w:r>
        <w:rPr>
          <w:rStyle w:val="HTMLCode"/>
        </w:rPr>
        <w:t>()</w:t>
      </w:r>
      <w:r>
        <w:t>, which are used in the above section.</w:t>
      </w:r>
    </w:p>
    <w:p w14:paraId="1FB423B1" w14:textId="77777777" w:rsidR="00A0067E" w:rsidRDefault="00467CDC">
      <w:pPr>
        <w:pStyle w:val="NormalWeb"/>
        <w:divId w:val="1093162900"/>
      </w:pPr>
      <w:r>
        <w:rPr>
          <w:rStyle w:val="Emphasis"/>
          <w:b/>
          <w:bCs/>
          <w:color w:val="000000"/>
        </w:rPr>
        <w:t>NOTE:</w:t>
      </w:r>
      <w:r>
        <w:rPr>
          <w:color w:val="000000"/>
        </w:rPr>
        <w:t xml:space="preserve"> It does not seem to be possible to get proportions from categorical variables using </w:t>
      </w:r>
      <w:proofErr w:type="spellStart"/>
      <w:r>
        <w:rPr>
          <w:rStyle w:val="Strong"/>
          <w:color w:val="000000"/>
        </w:rPr>
        <w:t>srvyr</w:t>
      </w:r>
      <w:proofErr w:type="spellEnd"/>
      <w:r>
        <w:rPr>
          <w:color w:val="000000"/>
        </w:rPr>
        <w:t xml:space="preserve"> either, if you need this then check out the section below using </w:t>
      </w:r>
      <w:r>
        <w:rPr>
          <w:rStyle w:val="Strong"/>
          <w:color w:val="000000"/>
        </w:rPr>
        <w:t>sitrep</w:t>
      </w:r>
      <w:r>
        <w:rPr>
          <w:color w:val="000000"/>
        </w:rPr>
        <w:t xml:space="preserve"> </w:t>
      </w:r>
    </w:p>
    <w:p w14:paraId="5CCA090D" w14:textId="77777777" w:rsidR="00A0067E" w:rsidRDefault="00467CDC">
      <w:pPr>
        <w:pStyle w:val="NormalWeb"/>
        <w:divId w:val="1093162900"/>
      </w:pPr>
      <w:r>
        <w:t xml:space="preserve">Here too we could write a function to then iterate over multiple variables using the </w:t>
      </w:r>
      <w:proofErr w:type="spellStart"/>
      <w:r>
        <w:rPr>
          <w:rStyle w:val="Strong"/>
        </w:rPr>
        <w:t>purrr</w:t>
      </w:r>
      <w:proofErr w:type="spellEnd"/>
      <w:r>
        <w:t xml:space="preserve"> package. See the handbook </w:t>
      </w:r>
      <w:hyperlink r:id="rId396" w:history="1">
        <w:r>
          <w:rPr>
            <w:rStyle w:val="Hyperlink"/>
          </w:rPr>
          <w:t>iteration</w:t>
        </w:r>
      </w:hyperlink>
      <w:r>
        <w:t xml:space="preserve"> chapter for details on </w:t>
      </w:r>
      <w:proofErr w:type="spellStart"/>
      <w:r>
        <w:rPr>
          <w:rStyle w:val="Strong"/>
        </w:rPr>
        <w:t>purrr</w:t>
      </w:r>
      <w:proofErr w:type="spellEnd"/>
      <w:r>
        <w:t>.</w:t>
      </w:r>
    </w:p>
    <w:p w14:paraId="4DCA2A10" w14:textId="77777777" w:rsidR="00A0067E" w:rsidRDefault="00467CDC">
      <w:pPr>
        <w:pStyle w:val="Heading3"/>
        <w:divId w:val="1756659550"/>
        <w:rPr>
          <w:rFonts w:eastAsia="Times New Roman"/>
        </w:rPr>
      </w:pPr>
      <w:r>
        <w:rPr>
          <w:rStyle w:val="Strong"/>
          <w:rFonts w:eastAsia="Times New Roman"/>
          <w:b/>
          <w:bCs/>
        </w:rPr>
        <w:t>Sitrep</w:t>
      </w:r>
      <w:r>
        <w:rPr>
          <w:rFonts w:eastAsia="Times New Roman"/>
        </w:rPr>
        <w:t xml:space="preserve"> package</w:t>
      </w:r>
    </w:p>
    <w:p w14:paraId="5FBC88B1" w14:textId="77777777" w:rsidR="00A0067E" w:rsidRDefault="00467CDC">
      <w:pPr>
        <w:pStyle w:val="NormalWeb"/>
        <w:divId w:val="1756659550"/>
      </w:pPr>
      <w:r>
        <w:t xml:space="preserve">The </w:t>
      </w:r>
      <w:proofErr w:type="spellStart"/>
      <w:r>
        <w:rPr>
          <w:rStyle w:val="HTMLCode"/>
        </w:rPr>
        <w:t>tab_</w:t>
      </w:r>
      <w:proofErr w:type="gramStart"/>
      <w:r>
        <w:rPr>
          <w:rStyle w:val="HTMLCode"/>
        </w:rPr>
        <w:t>survey</w:t>
      </w:r>
      <w:proofErr w:type="spellEnd"/>
      <w:r>
        <w:rPr>
          <w:rStyle w:val="HTMLCode"/>
        </w:rPr>
        <w:t>(</w:t>
      </w:r>
      <w:proofErr w:type="gramEnd"/>
      <w:r>
        <w:rPr>
          <w:rStyle w:val="HTMLCode"/>
        </w:rPr>
        <w:t>)</w:t>
      </w:r>
      <w:r>
        <w:t xml:space="preserve"> function from </w:t>
      </w:r>
      <w:r>
        <w:rPr>
          <w:rStyle w:val="Strong"/>
        </w:rPr>
        <w:t>sitrep</w:t>
      </w:r>
      <w:r>
        <w:t xml:space="preserve"> is a wrapper for </w:t>
      </w:r>
      <w:proofErr w:type="spellStart"/>
      <w:r>
        <w:rPr>
          <w:rStyle w:val="Strong"/>
        </w:rPr>
        <w:t>srvyr</w:t>
      </w:r>
      <w:proofErr w:type="spellEnd"/>
      <w:r>
        <w:t>, allowing you to create weighted tables with minimal coding. It also allows you to calculate weighted proportions for categorical variables.</w:t>
      </w:r>
    </w:p>
    <w:p w14:paraId="5ED4E92E" w14:textId="77777777" w:rsidR="00A0067E" w:rsidRDefault="00467CDC">
      <w:pPr>
        <w:pStyle w:val="Heading3"/>
        <w:divId w:val="1699817423"/>
        <w:rPr>
          <w:rFonts w:eastAsia="Times New Roman"/>
        </w:rPr>
      </w:pPr>
      <w:proofErr w:type="spellStart"/>
      <w:r>
        <w:rPr>
          <w:rStyle w:val="Strong"/>
          <w:rFonts w:eastAsia="Times New Roman"/>
          <w:b/>
          <w:bCs/>
        </w:rPr>
        <w:t>Gtsummary</w:t>
      </w:r>
      <w:proofErr w:type="spellEnd"/>
      <w:r>
        <w:rPr>
          <w:rFonts w:eastAsia="Times New Roman"/>
        </w:rPr>
        <w:t xml:space="preserve"> package</w:t>
      </w:r>
    </w:p>
    <w:p w14:paraId="290285B8" w14:textId="77777777" w:rsidR="00A0067E" w:rsidRDefault="00467CDC">
      <w:pPr>
        <w:pStyle w:val="NormalWeb"/>
        <w:divId w:val="1699817423"/>
      </w:pPr>
      <w:r>
        <w:t xml:space="preserve">With </w:t>
      </w:r>
      <w:proofErr w:type="spellStart"/>
      <w:r>
        <w:rPr>
          <w:rStyle w:val="Strong"/>
        </w:rPr>
        <w:t>gtsummary</w:t>
      </w:r>
      <w:proofErr w:type="spellEnd"/>
      <w:r>
        <w:t xml:space="preserve"> there does not seem to be inbuilt functions yet to add confidence intervals or design effect. Here we show how to define a function for adding confidence intervals and then add confidence intervals to a </w:t>
      </w:r>
      <w:proofErr w:type="spellStart"/>
      <w:r>
        <w:rPr>
          <w:rStyle w:val="Strong"/>
        </w:rPr>
        <w:t>gtsummary</w:t>
      </w:r>
      <w:proofErr w:type="spellEnd"/>
      <w:r>
        <w:t xml:space="preserve"> table created using the </w:t>
      </w:r>
      <w:proofErr w:type="spellStart"/>
      <w:r>
        <w:rPr>
          <w:rStyle w:val="HTMLCode"/>
        </w:rPr>
        <w:t>tbl_</w:t>
      </w:r>
      <w:proofErr w:type="gramStart"/>
      <w:r>
        <w:rPr>
          <w:rStyle w:val="HTMLCode"/>
        </w:rPr>
        <w:t>svysummary</w:t>
      </w:r>
      <w:proofErr w:type="spellEnd"/>
      <w:r>
        <w:rPr>
          <w:rStyle w:val="HTMLCode"/>
        </w:rPr>
        <w:t>(</w:t>
      </w:r>
      <w:proofErr w:type="gramEnd"/>
      <w:r>
        <w:rPr>
          <w:rStyle w:val="HTMLCode"/>
        </w:rPr>
        <w:t>)</w:t>
      </w:r>
      <w:r>
        <w:t xml:space="preserve"> function.</w:t>
      </w:r>
    </w:p>
    <w:p w14:paraId="60D0AEEC" w14:textId="77777777" w:rsidR="00A0067E" w:rsidRDefault="00467CDC">
      <w:pPr>
        <w:pStyle w:val="Heading2"/>
        <w:divId w:val="1525097469"/>
        <w:rPr>
          <w:rFonts w:eastAsia="Times New Roman"/>
        </w:rPr>
      </w:pPr>
      <w:r>
        <w:rPr>
          <w:rFonts w:eastAsia="Times New Roman"/>
        </w:rPr>
        <w:t>Weighted ratios</w:t>
      </w:r>
    </w:p>
    <w:p w14:paraId="40D36DB9" w14:textId="77777777" w:rsidR="00A0067E" w:rsidRDefault="00467CDC">
      <w:pPr>
        <w:pStyle w:val="NormalWeb"/>
        <w:divId w:val="1525097469"/>
      </w:pPr>
      <w:r>
        <w:t xml:space="preserve">Similarly for weighted ratios (such as for mortality ratios) you can use the </w:t>
      </w:r>
      <w:r>
        <w:rPr>
          <w:rStyle w:val="Strong"/>
        </w:rPr>
        <w:t>survey</w:t>
      </w:r>
      <w:r>
        <w:t xml:space="preserve"> or the </w:t>
      </w:r>
      <w:proofErr w:type="spellStart"/>
      <w:r>
        <w:rPr>
          <w:rStyle w:val="Strong"/>
        </w:rPr>
        <w:t>srvyr</w:t>
      </w:r>
      <w:proofErr w:type="spellEnd"/>
      <w:r>
        <w:t xml:space="preserve"> package. You could similarly write functions (</w:t>
      </w:r>
      <w:proofErr w:type="gramStart"/>
      <w:r>
        <w:t>similar to</w:t>
      </w:r>
      <w:proofErr w:type="gramEnd"/>
      <w:r>
        <w:t xml:space="preserve"> those above) to iterate over several variables. You could also create a function for </w:t>
      </w:r>
      <w:proofErr w:type="spellStart"/>
      <w:r>
        <w:rPr>
          <w:rStyle w:val="Strong"/>
        </w:rPr>
        <w:t>gtsummary</w:t>
      </w:r>
      <w:proofErr w:type="spellEnd"/>
      <w:r>
        <w:t xml:space="preserve"> as above but currently it does not have inbuilt functionality.</w:t>
      </w:r>
    </w:p>
    <w:p w14:paraId="0A2531D2" w14:textId="77777777" w:rsidR="00A0067E" w:rsidRPr="0059496D" w:rsidRDefault="00467CDC">
      <w:pPr>
        <w:pStyle w:val="Heading3"/>
        <w:divId w:val="246379451"/>
        <w:rPr>
          <w:rFonts w:eastAsia="Times New Roman"/>
          <w:lang w:val="fr-CA"/>
        </w:rPr>
      </w:pPr>
      <w:r w:rsidRPr="0059496D">
        <w:rPr>
          <w:rStyle w:val="Strong"/>
          <w:rFonts w:eastAsia="Times New Roman"/>
          <w:b/>
          <w:bCs/>
          <w:lang w:val="fr-CA"/>
        </w:rPr>
        <w:t>Survey</w:t>
      </w:r>
      <w:r w:rsidRPr="0059496D">
        <w:rPr>
          <w:rFonts w:eastAsia="Times New Roman"/>
          <w:lang w:val="fr-CA"/>
        </w:rPr>
        <w:t xml:space="preserve"> package</w:t>
      </w:r>
    </w:p>
    <w:p w14:paraId="4FF4F013" w14:textId="77777777" w:rsidR="00A0067E" w:rsidRPr="0059496D" w:rsidRDefault="00467CDC">
      <w:pPr>
        <w:pStyle w:val="Heading3"/>
        <w:divId w:val="40785388"/>
        <w:rPr>
          <w:rFonts w:eastAsia="Times New Roman"/>
          <w:lang w:val="fr-CA"/>
        </w:rPr>
      </w:pPr>
      <w:proofErr w:type="spellStart"/>
      <w:r w:rsidRPr="0059496D">
        <w:rPr>
          <w:rStyle w:val="Strong"/>
          <w:rFonts w:eastAsia="Times New Roman"/>
          <w:b/>
          <w:bCs/>
          <w:lang w:val="fr-CA"/>
        </w:rPr>
        <w:t>Srvyr</w:t>
      </w:r>
      <w:proofErr w:type="spellEnd"/>
      <w:r w:rsidRPr="0059496D">
        <w:rPr>
          <w:rFonts w:eastAsia="Times New Roman"/>
          <w:lang w:val="fr-CA"/>
        </w:rPr>
        <w:t xml:space="preserve"> package</w:t>
      </w:r>
    </w:p>
    <w:p w14:paraId="02AAD7E1" w14:textId="77777777" w:rsidR="00A0067E" w:rsidRPr="0059496D" w:rsidRDefault="00467CDC">
      <w:pPr>
        <w:pStyle w:val="Heading2"/>
        <w:divId w:val="766387471"/>
        <w:rPr>
          <w:rFonts w:eastAsia="Times New Roman"/>
          <w:lang w:val="fr-CA"/>
        </w:rPr>
      </w:pPr>
      <w:proofErr w:type="spellStart"/>
      <w:r w:rsidRPr="0059496D">
        <w:rPr>
          <w:rFonts w:eastAsia="Times New Roman"/>
          <w:lang w:val="fr-CA"/>
        </w:rPr>
        <w:lastRenderedPageBreak/>
        <w:t>Resources</w:t>
      </w:r>
      <w:proofErr w:type="spellEnd"/>
    </w:p>
    <w:p w14:paraId="6F289772" w14:textId="77777777" w:rsidR="00A0067E" w:rsidRPr="0059496D" w:rsidRDefault="00CF0925">
      <w:pPr>
        <w:pStyle w:val="NormalWeb"/>
        <w:divId w:val="766387471"/>
        <w:rPr>
          <w:lang w:val="fr-CA"/>
        </w:rPr>
      </w:pPr>
      <w:hyperlink r:id="rId397" w:history="1">
        <w:r w:rsidR="00467CDC" w:rsidRPr="0059496D">
          <w:rPr>
            <w:rStyle w:val="Hyperlink"/>
            <w:lang w:val="fr-CA"/>
          </w:rPr>
          <w:t>UCLA stats page</w:t>
        </w:r>
      </w:hyperlink>
    </w:p>
    <w:p w14:paraId="0346DFEA" w14:textId="77777777" w:rsidR="00A0067E" w:rsidRDefault="00CF0925">
      <w:pPr>
        <w:pStyle w:val="NormalWeb"/>
        <w:divId w:val="766387471"/>
      </w:pPr>
      <w:hyperlink r:id="rId398" w:history="1">
        <w:r w:rsidR="00467CDC">
          <w:rPr>
            <w:rStyle w:val="Hyperlink"/>
          </w:rPr>
          <w:t>Analyze survey data free</w:t>
        </w:r>
      </w:hyperlink>
    </w:p>
    <w:p w14:paraId="5108C2FD" w14:textId="77777777" w:rsidR="00A0067E" w:rsidRDefault="00CF0925">
      <w:pPr>
        <w:pStyle w:val="NormalWeb"/>
        <w:divId w:val="766387471"/>
      </w:pPr>
      <w:hyperlink r:id="rId399" w:history="1">
        <w:proofErr w:type="spellStart"/>
        <w:r w:rsidR="00467CDC">
          <w:rPr>
            <w:rStyle w:val="Hyperlink"/>
          </w:rPr>
          <w:t>srvyr</w:t>
        </w:r>
        <w:proofErr w:type="spellEnd"/>
        <w:r w:rsidR="00467CDC">
          <w:rPr>
            <w:rStyle w:val="Hyperlink"/>
          </w:rPr>
          <w:t xml:space="preserve"> </w:t>
        </w:r>
        <w:proofErr w:type="spellStart"/>
        <w:r w:rsidR="00467CDC">
          <w:rPr>
            <w:rStyle w:val="Hyperlink"/>
          </w:rPr>
          <w:t>packge</w:t>
        </w:r>
        <w:proofErr w:type="spellEnd"/>
      </w:hyperlink>
    </w:p>
    <w:p w14:paraId="582D397B" w14:textId="77777777" w:rsidR="00A0067E" w:rsidRDefault="00CF0925">
      <w:pPr>
        <w:pStyle w:val="NormalWeb"/>
        <w:divId w:val="766387471"/>
      </w:pPr>
      <w:hyperlink r:id="rId400" w:history="1">
        <w:proofErr w:type="spellStart"/>
        <w:r w:rsidR="00467CDC">
          <w:rPr>
            <w:rStyle w:val="Hyperlink"/>
          </w:rPr>
          <w:t>gtsummary</w:t>
        </w:r>
        <w:proofErr w:type="spellEnd"/>
        <w:r w:rsidR="00467CDC">
          <w:rPr>
            <w:rStyle w:val="Hyperlink"/>
          </w:rPr>
          <w:t xml:space="preserve"> package</w:t>
        </w:r>
      </w:hyperlink>
    </w:p>
    <w:p w14:paraId="5A02FECC" w14:textId="77777777" w:rsidR="00A0067E" w:rsidRDefault="00CF0925">
      <w:pPr>
        <w:pStyle w:val="NormalWeb"/>
        <w:divId w:val="766387471"/>
      </w:pPr>
      <w:hyperlink r:id="rId401" w:history="1">
        <w:r w:rsidR="00467CDC">
          <w:rPr>
            <w:rStyle w:val="Hyperlink"/>
          </w:rPr>
          <w:t>EPIET survey case studies</w:t>
        </w:r>
      </w:hyperlink>
    </w:p>
    <w:p w14:paraId="3FF5AD27" w14:textId="77777777" w:rsidR="00A0067E" w:rsidRDefault="00467CDC">
      <w:pPr>
        <w:pStyle w:val="Heading1"/>
        <w:divId w:val="794253919"/>
        <w:rPr>
          <w:rFonts w:eastAsia="Times New Roman"/>
        </w:rPr>
      </w:pPr>
      <w:r>
        <w:rPr>
          <w:rFonts w:eastAsia="Times New Roman"/>
        </w:rPr>
        <w:t>Survival analysis</w:t>
      </w:r>
    </w:p>
    <w:p w14:paraId="4F00913A" w14:textId="77777777" w:rsidR="00A0067E" w:rsidRDefault="00467CDC">
      <w:pPr>
        <w:pStyle w:val="Heading2"/>
        <w:divId w:val="324819761"/>
        <w:rPr>
          <w:rFonts w:eastAsia="Times New Roman"/>
        </w:rPr>
      </w:pPr>
      <w:r>
        <w:rPr>
          <w:rFonts w:eastAsia="Times New Roman"/>
        </w:rPr>
        <w:t>Overview</w:t>
      </w:r>
    </w:p>
    <w:p w14:paraId="63D032AA" w14:textId="77777777" w:rsidR="00A0067E" w:rsidRDefault="00467CDC">
      <w:pPr>
        <w:pStyle w:val="NormalWeb"/>
        <w:divId w:val="324819761"/>
      </w:pPr>
      <w:r>
        <w:rPr>
          <w:rStyle w:val="Emphasis"/>
        </w:rPr>
        <w:t>Survival analysis</w:t>
      </w:r>
      <w:r>
        <w:t xml:space="preserve"> focuses on describing for a given individual or group of individuals, a defined point of event called </w:t>
      </w:r>
      <w:r>
        <w:rPr>
          <w:rStyle w:val="Emphasis"/>
          <w:b/>
          <w:bCs/>
        </w:rPr>
        <w:t>the failure</w:t>
      </w:r>
      <w:r>
        <w:t xml:space="preserve"> (occurrence of a disease, cure from a disease, death, relapse after response to treatment…) that occurs after </w:t>
      </w:r>
      <w:proofErr w:type="gramStart"/>
      <w:r>
        <w:t>a period of time</w:t>
      </w:r>
      <w:proofErr w:type="gramEnd"/>
      <w:r>
        <w:t xml:space="preserve"> called </w:t>
      </w:r>
      <w:r>
        <w:rPr>
          <w:rStyle w:val="Emphasis"/>
          <w:b/>
          <w:bCs/>
        </w:rPr>
        <w:t>failure time</w:t>
      </w:r>
      <w:r>
        <w:t xml:space="preserve"> (or </w:t>
      </w:r>
      <w:r>
        <w:rPr>
          <w:rStyle w:val="Emphasis"/>
          <w:b/>
          <w:bCs/>
        </w:rPr>
        <w:t>follow-up time</w:t>
      </w:r>
      <w:r>
        <w:t xml:space="preserve"> in cohort/population-based studies) during which individuals are observed. To determine the failure time, it is then necessary to define a time of origin (that can be the inclusion date, the date of diagnosis…).</w:t>
      </w:r>
    </w:p>
    <w:p w14:paraId="4534805F" w14:textId="77777777" w:rsidR="00A0067E" w:rsidRDefault="00467CDC">
      <w:pPr>
        <w:pStyle w:val="NormalWeb"/>
        <w:divId w:val="324819761"/>
      </w:pPr>
      <w:r>
        <w:t>The target of inference for survival analysis is then the time between an origin and an event. In current medical research, it is widely used in clinical studies to assess the effect of a treatment for instance, or in cancer epidemiology to assess a large variety of cancer survival measures.</w:t>
      </w:r>
    </w:p>
    <w:p w14:paraId="0A2D8379" w14:textId="77777777" w:rsidR="00A0067E" w:rsidRDefault="00467CDC">
      <w:pPr>
        <w:pStyle w:val="NormalWeb"/>
        <w:divId w:val="324819761"/>
      </w:pPr>
      <w:r>
        <w:t xml:space="preserve">It is usually expressed through the </w:t>
      </w:r>
      <w:r>
        <w:rPr>
          <w:rStyle w:val="Emphasis"/>
          <w:b/>
          <w:bCs/>
        </w:rPr>
        <w:t>survival probability</w:t>
      </w:r>
      <w:r>
        <w:t xml:space="preserve"> which is the probability that the event of interest has not occurred by a duration t.</w:t>
      </w:r>
    </w:p>
    <w:p w14:paraId="0F196CF6" w14:textId="77777777" w:rsidR="00A0067E" w:rsidRDefault="00467CDC">
      <w:pPr>
        <w:pStyle w:val="NormalWeb"/>
        <w:divId w:val="324819761"/>
      </w:pPr>
      <w:r>
        <w:rPr>
          <w:rStyle w:val="Emphasis"/>
          <w:b/>
          <w:bCs/>
        </w:rPr>
        <w:t>Censoring</w:t>
      </w:r>
      <w:r>
        <w:t>: Censoring occurs when at the end of follow-up, some of the individuals have not had the event of interest, and thus their true time to event is unknown. We will mostly focus on right censoring here but for more details on censoring and survival analysis in general, you can see references.</w:t>
      </w:r>
    </w:p>
    <w:p w14:paraId="5D75CF17" w14:textId="77777777" w:rsidR="00A0067E" w:rsidRDefault="00467CDC">
      <w:pPr>
        <w:pStyle w:val="Heading2"/>
        <w:divId w:val="676349622"/>
        <w:rPr>
          <w:rFonts w:eastAsia="Times New Roman"/>
        </w:rPr>
      </w:pPr>
      <w:r>
        <w:rPr>
          <w:rFonts w:eastAsia="Times New Roman"/>
        </w:rPr>
        <w:t>Preparation</w:t>
      </w:r>
    </w:p>
    <w:p w14:paraId="0B968844" w14:textId="77777777" w:rsidR="00A0067E" w:rsidRDefault="00467CDC">
      <w:pPr>
        <w:pStyle w:val="Heading3"/>
        <w:divId w:val="368991408"/>
        <w:rPr>
          <w:rFonts w:eastAsia="Times New Roman"/>
        </w:rPr>
      </w:pPr>
      <w:r>
        <w:rPr>
          <w:rFonts w:eastAsia="Times New Roman"/>
        </w:rPr>
        <w:t>Load packages</w:t>
      </w:r>
    </w:p>
    <w:p w14:paraId="28F64330" w14:textId="77777777" w:rsidR="00A0067E" w:rsidRDefault="00467CDC">
      <w:pPr>
        <w:pStyle w:val="NormalWeb"/>
        <w:divId w:val="368991408"/>
      </w:pPr>
      <w:r>
        <w:t xml:space="preserve">To run survival analyses in R, one the most widely used package is the </w:t>
      </w:r>
      <w:r>
        <w:rPr>
          <w:rStyle w:val="Strong"/>
        </w:rPr>
        <w:t>survival</w:t>
      </w:r>
      <w:r>
        <w:t xml:space="preserve"> package. We first install it and then load it as well as the other packages that will be used in this section:</w:t>
      </w:r>
    </w:p>
    <w:p w14:paraId="0A7C61E8" w14:textId="77777777" w:rsidR="00A0067E" w:rsidRDefault="00467CDC">
      <w:pPr>
        <w:pStyle w:val="NormalWeb"/>
        <w:divId w:val="368991408"/>
      </w:pPr>
      <w:r>
        <w:lastRenderedPageBreak/>
        <w:t xml:space="preserve">In this handbook we emphasize </w:t>
      </w:r>
      <w:proofErr w:type="spellStart"/>
      <w:r>
        <w:rPr>
          <w:rStyle w:val="HTMLCode"/>
        </w:rPr>
        <w:t>p_</w:t>
      </w:r>
      <w:proofErr w:type="gramStart"/>
      <w:r>
        <w:rPr>
          <w:rStyle w:val="HTMLCode"/>
        </w:rPr>
        <w:t>load</w:t>
      </w:r>
      <w:proofErr w:type="spellEnd"/>
      <w:r>
        <w:rPr>
          <w:rStyle w:val="HTMLCode"/>
        </w:rPr>
        <w:t>(</w:t>
      </w:r>
      <w:proofErr w:type="gramEnd"/>
      <w:r>
        <w:rPr>
          <w:rStyle w:val="HTMLCode"/>
        </w:rPr>
        <w:t>)</w:t>
      </w:r>
      <w:r>
        <w:t xml:space="preserve"> from </w:t>
      </w:r>
      <w:proofErr w:type="spellStart"/>
      <w:r>
        <w:rPr>
          <w:rStyle w:val="Strong"/>
        </w:rPr>
        <w:t>pacman</w:t>
      </w:r>
      <w:proofErr w:type="spellEnd"/>
      <w:r>
        <w:t xml:space="preserve">, which installs the package if necessary </w:t>
      </w:r>
      <w:r>
        <w:rPr>
          <w:rStyle w:val="Emphasis"/>
        </w:rPr>
        <w:t>and</w:t>
      </w:r>
      <w:r>
        <w:t xml:space="preserve"> loads it for use. You can also load installed packages with </w:t>
      </w:r>
      <w:proofErr w:type="gramStart"/>
      <w:r>
        <w:rPr>
          <w:rStyle w:val="HTMLCode"/>
        </w:rPr>
        <w:t>library(</w:t>
      </w:r>
      <w:proofErr w:type="gramEnd"/>
      <w:r>
        <w:rPr>
          <w:rStyle w:val="HTMLCode"/>
        </w:rPr>
        <w:t>)</w:t>
      </w:r>
      <w:r>
        <w:t xml:space="preserve"> from </w:t>
      </w:r>
      <w:r>
        <w:rPr>
          <w:rStyle w:val="Strong"/>
        </w:rPr>
        <w:t>base</w:t>
      </w:r>
      <w:r>
        <w:t xml:space="preserve"> R. See the page on </w:t>
      </w:r>
      <w:hyperlink w:anchor="r-basics" w:history="1">
        <w:r>
          <w:rPr>
            <w:rStyle w:val="Hyperlink"/>
          </w:rPr>
          <w:t>R basics</w:t>
        </w:r>
      </w:hyperlink>
      <w:r>
        <w:t xml:space="preserve"> for more information on R packages.</w:t>
      </w:r>
    </w:p>
    <w:p w14:paraId="60C4B01C" w14:textId="77777777" w:rsidR="00A0067E" w:rsidRDefault="00467CDC">
      <w:pPr>
        <w:pStyle w:val="NormalWeb"/>
        <w:divId w:val="368991408"/>
      </w:pPr>
      <w:r>
        <w:t xml:space="preserve">This page explores survival analyses using the </w:t>
      </w:r>
      <w:proofErr w:type="spellStart"/>
      <w:r>
        <w:t>linelist</w:t>
      </w:r>
      <w:proofErr w:type="spellEnd"/>
      <w:r>
        <w:t xml:space="preserve"> used in most of the previous pages and on which we apply some changes to have a proper survival data.</w:t>
      </w:r>
    </w:p>
    <w:p w14:paraId="74A5102A" w14:textId="77777777" w:rsidR="00A0067E" w:rsidRDefault="00467CDC">
      <w:pPr>
        <w:pStyle w:val="Heading3"/>
        <w:divId w:val="1660114922"/>
        <w:rPr>
          <w:rFonts w:eastAsia="Times New Roman"/>
        </w:rPr>
      </w:pPr>
      <w:r>
        <w:rPr>
          <w:rFonts w:eastAsia="Times New Roman"/>
        </w:rPr>
        <w:t>Import dataset</w:t>
      </w:r>
    </w:p>
    <w:p w14:paraId="7B6A0DF8" w14:textId="77777777" w:rsidR="00A0067E" w:rsidRDefault="00467CDC">
      <w:pPr>
        <w:pStyle w:val="NormalWeb"/>
        <w:divId w:val="1660114922"/>
      </w:pPr>
      <w:r>
        <w:t xml:space="preserve">We import the dataset of cases from a simulated Ebola epidemic. If you want to follow along, </w:t>
      </w:r>
      <w:hyperlink r:id="rId402" w:history="1">
        <w:r>
          <w:rPr>
            <w:rStyle w:val="Hyperlink"/>
          </w:rPr>
          <w:t xml:space="preserve">click to download the “clean” </w:t>
        </w:r>
        <w:proofErr w:type="spellStart"/>
        <w:r>
          <w:rPr>
            <w:rStyle w:val="Hyperlink"/>
          </w:rPr>
          <w:t>linelist</w:t>
        </w:r>
        <w:proofErr w:type="spellEnd"/>
      </w:hyperlink>
      <w:r>
        <w:t xml:space="preserve"> (as .</w:t>
      </w:r>
      <w:proofErr w:type="spellStart"/>
      <w:r>
        <w:t>rds</w:t>
      </w:r>
      <w:proofErr w:type="spellEnd"/>
      <w:r>
        <w:t xml:space="preserve"> file). Import data with the </w:t>
      </w:r>
      <w:proofErr w:type="gramStart"/>
      <w:r>
        <w:rPr>
          <w:rStyle w:val="HTMLCode"/>
        </w:rPr>
        <w:t>import(</w:t>
      </w:r>
      <w:proofErr w:type="gramEnd"/>
      <w:r>
        <w:rPr>
          <w:rStyle w:val="HTMLCode"/>
        </w:rPr>
        <w:t>)</w:t>
      </w:r>
      <w:r>
        <w:t xml:space="preserve"> function from the </w:t>
      </w:r>
      <w:proofErr w:type="spellStart"/>
      <w:r>
        <w:rPr>
          <w:rStyle w:val="Strong"/>
        </w:rPr>
        <w:t>rio</w:t>
      </w:r>
      <w:proofErr w:type="spellEnd"/>
      <w:r>
        <w:t xml:space="preserve"> package (it handles many file types like .xlsx, .csv, .</w:t>
      </w:r>
      <w:proofErr w:type="spellStart"/>
      <w:r>
        <w:t>rds</w:t>
      </w:r>
      <w:proofErr w:type="spellEnd"/>
      <w:r>
        <w:t xml:space="preserve"> - see the </w:t>
      </w:r>
      <w:hyperlink w:anchor="import-and-export" w:history="1">
        <w:r>
          <w:rPr>
            <w:rStyle w:val="Hyperlink"/>
          </w:rPr>
          <w:t>Import and export</w:t>
        </w:r>
      </w:hyperlink>
      <w:r>
        <w:t xml:space="preserve"> page for details).</w:t>
      </w:r>
    </w:p>
    <w:p w14:paraId="2EA6E6E5" w14:textId="77777777" w:rsidR="00A0067E" w:rsidRDefault="00467CDC">
      <w:pPr>
        <w:pStyle w:val="Heading3"/>
        <w:divId w:val="1293170836"/>
        <w:rPr>
          <w:rFonts w:eastAsia="Times New Roman"/>
        </w:rPr>
      </w:pPr>
      <w:r>
        <w:rPr>
          <w:rFonts w:eastAsia="Times New Roman"/>
        </w:rPr>
        <w:t>Data management and transformation</w:t>
      </w:r>
    </w:p>
    <w:p w14:paraId="53F4A626" w14:textId="77777777" w:rsidR="00A0067E" w:rsidRDefault="00467CDC">
      <w:pPr>
        <w:pStyle w:val="NormalWeb"/>
        <w:divId w:val="1293170836"/>
      </w:pPr>
      <w:r>
        <w:t>In short, survival data can be described as having the following three characteristics:</w:t>
      </w:r>
    </w:p>
    <w:p w14:paraId="6B96DA2A" w14:textId="77777777" w:rsidR="00A0067E" w:rsidRDefault="00467CDC">
      <w:pPr>
        <w:numPr>
          <w:ilvl w:val="0"/>
          <w:numId w:val="194"/>
        </w:numPr>
        <w:spacing w:before="100" w:beforeAutospacing="1" w:after="100" w:afterAutospacing="1"/>
        <w:divId w:val="1293170836"/>
        <w:rPr>
          <w:rFonts w:eastAsia="Times New Roman"/>
        </w:rPr>
      </w:pPr>
      <w:r>
        <w:rPr>
          <w:rFonts w:eastAsia="Times New Roman"/>
        </w:rPr>
        <w:t>the dependent variable or response is the waiting time until the occurrence of a well-defined event,</w:t>
      </w:r>
    </w:p>
    <w:p w14:paraId="153C7FB6" w14:textId="77777777" w:rsidR="00A0067E" w:rsidRDefault="00467CDC">
      <w:pPr>
        <w:numPr>
          <w:ilvl w:val="0"/>
          <w:numId w:val="194"/>
        </w:numPr>
        <w:spacing w:before="100" w:beforeAutospacing="1" w:after="100" w:afterAutospacing="1"/>
        <w:divId w:val="1293170836"/>
        <w:rPr>
          <w:rFonts w:eastAsia="Times New Roman"/>
        </w:rPr>
      </w:pPr>
      <w:r>
        <w:rPr>
          <w:rFonts w:eastAsia="Times New Roman"/>
        </w:rPr>
        <w:t>observations are censored, in the sense that for some units the event of interest has not occurred at the time the data are analyzed, and</w:t>
      </w:r>
    </w:p>
    <w:p w14:paraId="4CFC25BC" w14:textId="77777777" w:rsidR="00A0067E" w:rsidRDefault="00467CDC">
      <w:pPr>
        <w:numPr>
          <w:ilvl w:val="0"/>
          <w:numId w:val="194"/>
        </w:numPr>
        <w:spacing w:before="100" w:beforeAutospacing="1" w:after="100" w:afterAutospacing="1"/>
        <w:divId w:val="1293170836"/>
        <w:rPr>
          <w:rFonts w:eastAsia="Times New Roman"/>
        </w:rPr>
      </w:pPr>
      <w:r>
        <w:rPr>
          <w:rFonts w:eastAsia="Times New Roman"/>
        </w:rPr>
        <w:t>there are predictors or explanatory variables whose effect on the waiting time we wish to assess or control.</w:t>
      </w:r>
    </w:p>
    <w:p w14:paraId="0040751E" w14:textId="77777777" w:rsidR="00A0067E" w:rsidRDefault="00467CDC">
      <w:pPr>
        <w:pStyle w:val="NormalWeb"/>
        <w:divId w:val="1293170836"/>
      </w:pPr>
      <w:r>
        <w:t>Thus, we will create different variables needed to respect that structure and run the survival analysis.</w:t>
      </w:r>
    </w:p>
    <w:p w14:paraId="43D9AEE1" w14:textId="77777777" w:rsidR="00A0067E" w:rsidRDefault="00467CDC">
      <w:pPr>
        <w:pStyle w:val="NormalWeb"/>
        <w:divId w:val="1293170836"/>
      </w:pPr>
      <w:r>
        <w:t>We define:</w:t>
      </w:r>
    </w:p>
    <w:p w14:paraId="1116C350" w14:textId="77777777" w:rsidR="00A0067E" w:rsidRDefault="00467CDC">
      <w:pPr>
        <w:numPr>
          <w:ilvl w:val="0"/>
          <w:numId w:val="195"/>
        </w:numPr>
        <w:spacing w:before="100" w:beforeAutospacing="1" w:after="100" w:afterAutospacing="1"/>
        <w:divId w:val="1293170836"/>
        <w:rPr>
          <w:rFonts w:eastAsia="Times New Roman"/>
        </w:rPr>
      </w:pPr>
      <w:r>
        <w:rPr>
          <w:rFonts w:eastAsia="Times New Roman"/>
        </w:rPr>
        <w:t xml:space="preserve">a new data frame </w:t>
      </w:r>
      <w:proofErr w:type="spellStart"/>
      <w:r>
        <w:rPr>
          <w:rStyle w:val="HTMLCode"/>
        </w:rPr>
        <w:t>linelist_surv</w:t>
      </w:r>
      <w:proofErr w:type="spellEnd"/>
      <w:r>
        <w:rPr>
          <w:rFonts w:eastAsia="Times New Roman"/>
        </w:rPr>
        <w:t xml:space="preserve"> for this analysis</w:t>
      </w:r>
    </w:p>
    <w:p w14:paraId="314F8032" w14:textId="77777777" w:rsidR="00A0067E" w:rsidRDefault="00467CDC">
      <w:pPr>
        <w:numPr>
          <w:ilvl w:val="0"/>
          <w:numId w:val="195"/>
        </w:numPr>
        <w:spacing w:before="100" w:beforeAutospacing="1" w:after="100" w:afterAutospacing="1"/>
        <w:divId w:val="1293170836"/>
        <w:rPr>
          <w:rFonts w:eastAsia="Times New Roman"/>
        </w:rPr>
      </w:pPr>
      <w:r>
        <w:rPr>
          <w:rFonts w:eastAsia="Times New Roman"/>
        </w:rPr>
        <w:t>our event of interest as being “death” (hence our survival probability will be the probability of being alive after a certain time after the time of origin),</w:t>
      </w:r>
    </w:p>
    <w:p w14:paraId="51F5D77A" w14:textId="77777777" w:rsidR="00A0067E" w:rsidRDefault="00467CDC">
      <w:pPr>
        <w:numPr>
          <w:ilvl w:val="0"/>
          <w:numId w:val="195"/>
        </w:numPr>
        <w:spacing w:before="100" w:beforeAutospacing="1" w:after="100" w:afterAutospacing="1"/>
        <w:divId w:val="1293170836"/>
        <w:rPr>
          <w:rFonts w:eastAsia="Times New Roman"/>
        </w:rPr>
      </w:pPr>
      <w:r>
        <w:rPr>
          <w:rFonts w:eastAsia="Times New Roman"/>
        </w:rPr>
        <w:t>the follow-up time (</w:t>
      </w:r>
      <w:proofErr w:type="spellStart"/>
      <w:r>
        <w:rPr>
          <w:rStyle w:val="HTMLCode"/>
        </w:rPr>
        <w:t>futime</w:t>
      </w:r>
      <w:proofErr w:type="spellEnd"/>
      <w:r>
        <w:rPr>
          <w:rFonts w:eastAsia="Times New Roman"/>
        </w:rPr>
        <w:t xml:space="preserve">) as the time between the time of onset and the time of outcome </w:t>
      </w:r>
      <w:r>
        <w:rPr>
          <w:rStyle w:val="Emphasis"/>
          <w:rFonts w:eastAsia="Times New Roman"/>
        </w:rPr>
        <w:t>in days</w:t>
      </w:r>
      <w:r>
        <w:rPr>
          <w:rFonts w:eastAsia="Times New Roman"/>
        </w:rPr>
        <w:t>,</w:t>
      </w:r>
    </w:p>
    <w:p w14:paraId="5F5850F0" w14:textId="77777777" w:rsidR="00A0067E" w:rsidRDefault="00467CDC">
      <w:pPr>
        <w:numPr>
          <w:ilvl w:val="0"/>
          <w:numId w:val="195"/>
        </w:numPr>
        <w:spacing w:before="100" w:beforeAutospacing="1" w:after="100" w:afterAutospacing="1"/>
        <w:divId w:val="1293170836"/>
        <w:rPr>
          <w:rFonts w:eastAsia="Times New Roman"/>
        </w:rPr>
      </w:pPr>
      <w:r>
        <w:rPr>
          <w:rFonts w:eastAsia="Times New Roman"/>
        </w:rPr>
        <w:t xml:space="preserve">censored patients as those who recovered or for whom the final outcome is not known </w:t>
      </w:r>
      <w:proofErr w:type="spellStart"/>
      <w:proofErr w:type="gramStart"/>
      <w:r>
        <w:rPr>
          <w:rFonts w:eastAsia="Times New Roman"/>
        </w:rPr>
        <w:t>ie</w:t>
      </w:r>
      <w:proofErr w:type="spellEnd"/>
      <w:proofErr w:type="gramEnd"/>
      <w:r>
        <w:rPr>
          <w:rFonts w:eastAsia="Times New Roman"/>
        </w:rPr>
        <w:t xml:space="preserve"> the event “death” was not observed (</w:t>
      </w:r>
      <w:r>
        <w:rPr>
          <w:rStyle w:val="HTMLCode"/>
        </w:rPr>
        <w:t>event=0</w:t>
      </w:r>
      <w:r>
        <w:rPr>
          <w:rFonts w:eastAsia="Times New Roman"/>
        </w:rPr>
        <w:t>).</w:t>
      </w:r>
    </w:p>
    <w:p w14:paraId="5A25FD6C" w14:textId="77777777" w:rsidR="00A0067E" w:rsidRDefault="00467CDC">
      <w:pPr>
        <w:pStyle w:val="NormalWeb"/>
        <w:divId w:val="1293170836"/>
      </w:pPr>
      <w:r>
        <w:rPr>
          <w:rStyle w:val="Emphasis"/>
          <w:b/>
          <w:bCs/>
          <w:color w:val="FFA500"/>
        </w:rPr>
        <w:t>CAUTION:</w:t>
      </w:r>
      <w:r>
        <w:rPr>
          <w:color w:val="FFA500"/>
        </w:rPr>
        <w:t xml:space="preserve"> Since in a real cohort study, the information on the time of origin and the end of the follow-up is known given individuals are observed, we will remove observations where the date of onset or the date of outcome is unknown. </w:t>
      </w:r>
      <w:proofErr w:type="gramStart"/>
      <w:r>
        <w:rPr>
          <w:color w:val="FFA500"/>
        </w:rPr>
        <w:t>Also</w:t>
      </w:r>
      <w:proofErr w:type="gramEnd"/>
      <w:r>
        <w:rPr>
          <w:color w:val="FFA500"/>
        </w:rPr>
        <w:t xml:space="preserve"> the cases where the date of onset is later than the date of outcome will be removed since they are considered as wrong.</w:t>
      </w:r>
    </w:p>
    <w:p w14:paraId="7E780A32" w14:textId="77777777" w:rsidR="00A0067E" w:rsidRDefault="00467CDC">
      <w:pPr>
        <w:pStyle w:val="NormalWeb"/>
        <w:divId w:val="1293170836"/>
      </w:pPr>
      <w:r>
        <w:rPr>
          <w:rStyle w:val="Emphasis"/>
          <w:b/>
          <w:bCs/>
          <w:color w:val="006400"/>
        </w:rPr>
        <w:t>TIP:</w:t>
      </w:r>
      <w:r>
        <w:rPr>
          <w:color w:val="006400"/>
        </w:rPr>
        <w:t xml:space="preserve"> Given that filtering to greater than (&gt;) or less than (&lt;) a date can remove rows with missing values, applying the filter on the wrong dates will also remove the rows with missing dates.</w:t>
      </w:r>
    </w:p>
    <w:p w14:paraId="5E2C2AEE" w14:textId="77777777" w:rsidR="00A0067E" w:rsidRDefault="00467CDC">
      <w:pPr>
        <w:pStyle w:val="NormalWeb"/>
        <w:divId w:val="1293170836"/>
      </w:pPr>
      <w:r>
        <w:lastRenderedPageBreak/>
        <w:t xml:space="preserve">We then use </w:t>
      </w:r>
      <w:proofErr w:type="spellStart"/>
      <w:r>
        <w:rPr>
          <w:rStyle w:val="HTMLCode"/>
        </w:rPr>
        <w:t>case_</w:t>
      </w:r>
      <w:proofErr w:type="gramStart"/>
      <w:r>
        <w:rPr>
          <w:rStyle w:val="HTMLCode"/>
        </w:rPr>
        <w:t>when</w:t>
      </w:r>
      <w:proofErr w:type="spellEnd"/>
      <w:r>
        <w:rPr>
          <w:rStyle w:val="HTMLCode"/>
        </w:rPr>
        <w:t>(</w:t>
      </w:r>
      <w:proofErr w:type="gramEnd"/>
      <w:r>
        <w:rPr>
          <w:rStyle w:val="HTMLCode"/>
        </w:rPr>
        <w:t>)</w:t>
      </w:r>
      <w:r>
        <w:t xml:space="preserve"> to create a column </w:t>
      </w:r>
      <w:proofErr w:type="spellStart"/>
      <w:r>
        <w:rPr>
          <w:rStyle w:val="HTMLCode"/>
        </w:rPr>
        <w:t>age_cat_small</w:t>
      </w:r>
      <w:proofErr w:type="spellEnd"/>
      <w:r>
        <w:t xml:space="preserve"> in which there are only 3 age categories.</w:t>
      </w:r>
    </w:p>
    <w:p w14:paraId="5F77D595" w14:textId="77777777" w:rsidR="00A0067E" w:rsidRDefault="00467CDC">
      <w:pPr>
        <w:pStyle w:val="NormalWeb"/>
        <w:divId w:val="1293170836"/>
      </w:pPr>
      <w:r>
        <w:rPr>
          <w:rStyle w:val="Emphasis"/>
          <w:b/>
          <w:bCs/>
          <w:color w:val="006400"/>
        </w:rPr>
        <w:t>TIP:</w:t>
      </w:r>
      <w:r>
        <w:rPr>
          <w:color w:val="006400"/>
        </w:rPr>
        <w:t xml:space="preserve"> We can verify the new columns we have created by doing a summary on the </w:t>
      </w:r>
      <w:proofErr w:type="spellStart"/>
      <w:r>
        <w:rPr>
          <w:rStyle w:val="HTMLCode"/>
          <w:color w:val="006400"/>
        </w:rPr>
        <w:t>futime</w:t>
      </w:r>
      <w:proofErr w:type="spellEnd"/>
      <w:r>
        <w:rPr>
          <w:color w:val="006400"/>
        </w:rPr>
        <w:t xml:space="preserve"> and a cross-tabulation between </w:t>
      </w:r>
      <w:r>
        <w:rPr>
          <w:rStyle w:val="HTMLCode"/>
          <w:color w:val="006400"/>
        </w:rPr>
        <w:t>event</w:t>
      </w:r>
      <w:r>
        <w:rPr>
          <w:color w:val="006400"/>
        </w:rPr>
        <w:t xml:space="preserve"> and </w:t>
      </w:r>
      <w:r>
        <w:rPr>
          <w:rStyle w:val="HTMLCode"/>
          <w:color w:val="006400"/>
        </w:rPr>
        <w:t>outcome</w:t>
      </w:r>
      <w:r>
        <w:rPr>
          <w:color w:val="006400"/>
        </w:rPr>
        <w:t xml:space="preserve"> from which it was created. Besides this verification it is a good habit to communicate the median follow-up time when interpreting survival analysis results.</w:t>
      </w:r>
    </w:p>
    <w:p w14:paraId="1349AF44" w14:textId="77777777" w:rsidR="00A0067E" w:rsidRDefault="00467CDC">
      <w:pPr>
        <w:pStyle w:val="NormalWeb"/>
        <w:divId w:val="1293170836"/>
      </w:pPr>
      <w:r>
        <w:t xml:space="preserve">Now we cross-tabulate the new </w:t>
      </w:r>
      <w:proofErr w:type="spellStart"/>
      <w:r>
        <w:t>age_cat_small</w:t>
      </w:r>
      <w:proofErr w:type="spellEnd"/>
      <w:r>
        <w:t xml:space="preserve"> var and the old </w:t>
      </w:r>
      <w:proofErr w:type="spellStart"/>
      <w:r>
        <w:t>age_cat</w:t>
      </w:r>
      <w:proofErr w:type="spellEnd"/>
      <w:r>
        <w:t xml:space="preserve"> col to ensure correct </w:t>
      </w:r>
      <w:proofErr w:type="spellStart"/>
      <w:r>
        <w:t>assingments</w:t>
      </w:r>
      <w:proofErr w:type="spellEnd"/>
    </w:p>
    <w:p w14:paraId="0CD57A08" w14:textId="77777777" w:rsidR="00A0067E" w:rsidRDefault="00467CDC">
      <w:pPr>
        <w:pStyle w:val="NormalWeb"/>
        <w:divId w:val="1293170836"/>
      </w:pPr>
      <w:r>
        <w:t xml:space="preserve">Now we review the 10 first observations of the </w:t>
      </w:r>
      <w:proofErr w:type="spellStart"/>
      <w:r>
        <w:rPr>
          <w:rStyle w:val="HTMLCode"/>
        </w:rPr>
        <w:t>linelist_surv</w:t>
      </w:r>
      <w:proofErr w:type="spellEnd"/>
      <w:r>
        <w:t xml:space="preserve"> data looking at specific variables (including those newly created).</w:t>
      </w:r>
    </w:p>
    <w:p w14:paraId="74B72C77" w14:textId="77777777" w:rsidR="00A0067E" w:rsidRDefault="00467CDC">
      <w:pPr>
        <w:pStyle w:val="NormalWeb"/>
        <w:divId w:val="1293170836"/>
      </w:pPr>
      <w:r>
        <w:t xml:space="preserve">We can also cross-tabulate the columns </w:t>
      </w:r>
      <w:proofErr w:type="spellStart"/>
      <w:r>
        <w:rPr>
          <w:rStyle w:val="HTMLCode"/>
        </w:rPr>
        <w:t>age_cat_small</w:t>
      </w:r>
      <w:proofErr w:type="spellEnd"/>
      <w:r>
        <w:t xml:space="preserve"> and </w:t>
      </w:r>
      <w:r>
        <w:rPr>
          <w:rStyle w:val="HTMLCode"/>
        </w:rPr>
        <w:t>gender</w:t>
      </w:r>
      <w:r>
        <w:t xml:space="preserve"> to have more details on the distribution of this new column by gender. We use </w:t>
      </w:r>
      <w:proofErr w:type="spellStart"/>
      <w:proofErr w:type="gramStart"/>
      <w:r>
        <w:rPr>
          <w:rStyle w:val="HTMLCode"/>
        </w:rPr>
        <w:t>tabyl</w:t>
      </w:r>
      <w:proofErr w:type="spellEnd"/>
      <w:r>
        <w:rPr>
          <w:rStyle w:val="HTMLCode"/>
        </w:rPr>
        <w:t>(</w:t>
      </w:r>
      <w:proofErr w:type="gramEnd"/>
      <w:r>
        <w:rPr>
          <w:rStyle w:val="HTMLCode"/>
        </w:rPr>
        <w:t>)</w:t>
      </w:r>
      <w:r>
        <w:t xml:space="preserve"> and the </w:t>
      </w:r>
      <w:r>
        <w:rPr>
          <w:rStyle w:val="Emphasis"/>
        </w:rPr>
        <w:t>adorn</w:t>
      </w:r>
      <w:r>
        <w:t xml:space="preserve"> functions from </w:t>
      </w:r>
      <w:r>
        <w:rPr>
          <w:rStyle w:val="Strong"/>
        </w:rPr>
        <w:t>janitor</w:t>
      </w:r>
      <w:r>
        <w:t xml:space="preserve"> as described in the </w:t>
      </w:r>
      <w:hyperlink w:anchor="descriptive-tables" w:history="1">
        <w:r>
          <w:rPr>
            <w:rStyle w:val="Hyperlink"/>
          </w:rPr>
          <w:t>Descriptive tables</w:t>
        </w:r>
      </w:hyperlink>
      <w:r>
        <w:t xml:space="preserve"> page.</w:t>
      </w:r>
    </w:p>
    <w:p w14:paraId="3231CDD6" w14:textId="77777777" w:rsidR="00A0067E" w:rsidRDefault="00467CDC">
      <w:pPr>
        <w:pStyle w:val="Heading2"/>
        <w:divId w:val="979194053"/>
        <w:rPr>
          <w:rFonts w:eastAsia="Times New Roman"/>
        </w:rPr>
      </w:pPr>
      <w:r>
        <w:rPr>
          <w:rFonts w:eastAsia="Times New Roman"/>
        </w:rPr>
        <w:t>Basics of survival analysis</w:t>
      </w:r>
    </w:p>
    <w:p w14:paraId="3BB26747" w14:textId="77777777" w:rsidR="00A0067E" w:rsidRDefault="00467CDC">
      <w:pPr>
        <w:pStyle w:val="Heading3"/>
        <w:divId w:val="1531723237"/>
        <w:rPr>
          <w:rFonts w:eastAsia="Times New Roman"/>
        </w:rPr>
      </w:pPr>
      <w:r>
        <w:rPr>
          <w:rFonts w:eastAsia="Times New Roman"/>
        </w:rPr>
        <w:t xml:space="preserve">Building a </w:t>
      </w:r>
      <w:proofErr w:type="spellStart"/>
      <w:r>
        <w:rPr>
          <w:rFonts w:eastAsia="Times New Roman"/>
        </w:rPr>
        <w:t>surv</w:t>
      </w:r>
      <w:proofErr w:type="spellEnd"/>
      <w:r>
        <w:rPr>
          <w:rFonts w:eastAsia="Times New Roman"/>
        </w:rPr>
        <w:t>-type object</w:t>
      </w:r>
    </w:p>
    <w:p w14:paraId="4630F525" w14:textId="77777777" w:rsidR="00A0067E" w:rsidRDefault="00467CDC">
      <w:pPr>
        <w:pStyle w:val="NormalWeb"/>
        <w:divId w:val="1531723237"/>
      </w:pPr>
      <w:r>
        <w:t xml:space="preserve">We will first use </w:t>
      </w:r>
      <w:proofErr w:type="spellStart"/>
      <w:proofErr w:type="gramStart"/>
      <w:r>
        <w:rPr>
          <w:rStyle w:val="HTMLCode"/>
        </w:rPr>
        <w:t>Surv</w:t>
      </w:r>
      <w:proofErr w:type="spellEnd"/>
      <w:r>
        <w:rPr>
          <w:rStyle w:val="HTMLCode"/>
        </w:rPr>
        <w:t>(</w:t>
      </w:r>
      <w:proofErr w:type="gramEnd"/>
      <w:r>
        <w:rPr>
          <w:rStyle w:val="HTMLCode"/>
        </w:rPr>
        <w:t>)</w:t>
      </w:r>
      <w:r>
        <w:t xml:space="preserve"> from </w:t>
      </w:r>
      <w:r>
        <w:rPr>
          <w:rStyle w:val="Strong"/>
        </w:rPr>
        <w:t>survival</w:t>
      </w:r>
      <w:r>
        <w:t xml:space="preserve"> to build a survival object from the follow-up time and event columns.</w:t>
      </w:r>
    </w:p>
    <w:p w14:paraId="5F396AED" w14:textId="77777777" w:rsidR="00A0067E" w:rsidRDefault="00467CDC">
      <w:pPr>
        <w:pStyle w:val="NormalWeb"/>
        <w:divId w:val="1531723237"/>
      </w:pPr>
      <w:r>
        <w:t xml:space="preserve">The result of such a step is to produce an object of type </w:t>
      </w:r>
      <w:proofErr w:type="spellStart"/>
      <w:r>
        <w:rPr>
          <w:rStyle w:val="Emphasis"/>
        </w:rPr>
        <w:t>Surv</w:t>
      </w:r>
      <w:proofErr w:type="spellEnd"/>
      <w:r>
        <w:t xml:space="preserve"> that condenses the time information and whether the event of interest (death) was observed. This object will ultimately be used in the right-hand side of subsequent model formulae (see </w:t>
      </w:r>
      <w:hyperlink r:id="rId403" w:history="1">
        <w:r>
          <w:rPr>
            <w:rStyle w:val="Hyperlink"/>
          </w:rPr>
          <w:t>documentation</w:t>
        </w:r>
      </w:hyperlink>
      <w:r>
        <w:t>).</w:t>
      </w:r>
    </w:p>
    <w:p w14:paraId="38C7E1D0" w14:textId="77777777" w:rsidR="00A0067E" w:rsidRDefault="00467CDC">
      <w:pPr>
        <w:pStyle w:val="NormalWeb"/>
        <w:divId w:val="1531723237"/>
      </w:pPr>
      <w:r>
        <w:t xml:space="preserve">To review, here are the first 10 rows of the </w:t>
      </w:r>
      <w:proofErr w:type="spellStart"/>
      <w:r>
        <w:rPr>
          <w:rStyle w:val="HTMLCode"/>
        </w:rPr>
        <w:t>linelist_surv</w:t>
      </w:r>
      <w:proofErr w:type="spellEnd"/>
      <w:r>
        <w:t xml:space="preserve"> data, viewing only some important columns.</w:t>
      </w:r>
    </w:p>
    <w:p w14:paraId="672EA8A0" w14:textId="77777777" w:rsidR="00A0067E" w:rsidRDefault="00467CDC">
      <w:pPr>
        <w:pStyle w:val="NormalWeb"/>
        <w:divId w:val="1531723237"/>
      </w:pPr>
      <w:r>
        <w:t xml:space="preserve">And here are the first 10 elements of </w:t>
      </w:r>
      <w:proofErr w:type="spellStart"/>
      <w:r>
        <w:rPr>
          <w:rStyle w:val="HTMLCode"/>
        </w:rPr>
        <w:t>survobj</w:t>
      </w:r>
      <w:proofErr w:type="spellEnd"/>
      <w:r>
        <w:t>. It prints as essentially a vector of follow-up time, with “+” to represent if an observation was right-censored. See how the numbers align above and below.</w:t>
      </w:r>
    </w:p>
    <w:p w14:paraId="0407E795" w14:textId="77777777" w:rsidR="00A0067E" w:rsidRDefault="00467CDC">
      <w:pPr>
        <w:pStyle w:val="Heading3"/>
        <w:divId w:val="1046879091"/>
        <w:rPr>
          <w:rFonts w:eastAsia="Times New Roman"/>
        </w:rPr>
      </w:pPr>
      <w:r>
        <w:rPr>
          <w:rFonts w:eastAsia="Times New Roman"/>
        </w:rPr>
        <w:t>Running initial analyses</w:t>
      </w:r>
    </w:p>
    <w:p w14:paraId="3E4BF05B" w14:textId="77777777" w:rsidR="00A0067E" w:rsidRDefault="00467CDC">
      <w:pPr>
        <w:pStyle w:val="NormalWeb"/>
        <w:divId w:val="1046879091"/>
      </w:pPr>
      <w:r>
        <w:t xml:space="preserve">We then start our analysis using the </w:t>
      </w:r>
      <w:proofErr w:type="spellStart"/>
      <w:proofErr w:type="gramStart"/>
      <w:r>
        <w:rPr>
          <w:rStyle w:val="HTMLCode"/>
        </w:rPr>
        <w:t>survfit</w:t>
      </w:r>
      <w:proofErr w:type="spellEnd"/>
      <w:r>
        <w:rPr>
          <w:rStyle w:val="HTMLCode"/>
        </w:rPr>
        <w:t>(</w:t>
      </w:r>
      <w:proofErr w:type="gramEnd"/>
      <w:r>
        <w:rPr>
          <w:rStyle w:val="HTMLCode"/>
        </w:rPr>
        <w:t>)</w:t>
      </w:r>
      <w:r>
        <w:t xml:space="preserve"> function to produce a </w:t>
      </w:r>
      <w:proofErr w:type="spellStart"/>
      <w:r>
        <w:rPr>
          <w:rStyle w:val="Emphasis"/>
        </w:rPr>
        <w:t>survfit</w:t>
      </w:r>
      <w:proofErr w:type="spellEnd"/>
      <w:r>
        <w:rPr>
          <w:rStyle w:val="Emphasis"/>
        </w:rPr>
        <w:t xml:space="preserve"> object</w:t>
      </w:r>
      <w:r>
        <w:t xml:space="preserve">, which fits the default calculations for </w:t>
      </w:r>
      <w:r>
        <w:rPr>
          <w:rStyle w:val="Emphasis"/>
          <w:b/>
          <w:bCs/>
        </w:rPr>
        <w:t>Kaplan Meier</w:t>
      </w:r>
      <w:r>
        <w:t xml:space="preserve"> (KM) estimates of the overall (marginal) survival curve, which are in fact a step function with jumps at observed event times. The final </w:t>
      </w:r>
      <w:proofErr w:type="spellStart"/>
      <w:r>
        <w:rPr>
          <w:rStyle w:val="Emphasis"/>
        </w:rPr>
        <w:t>survfit</w:t>
      </w:r>
      <w:proofErr w:type="spellEnd"/>
      <w:r>
        <w:rPr>
          <w:rStyle w:val="Emphasis"/>
        </w:rPr>
        <w:t xml:space="preserve"> object</w:t>
      </w:r>
      <w:r>
        <w:t xml:space="preserve"> contains one or more survival curves and is created using the </w:t>
      </w:r>
      <w:proofErr w:type="spellStart"/>
      <w:r>
        <w:rPr>
          <w:rStyle w:val="Emphasis"/>
        </w:rPr>
        <w:t>Surv</w:t>
      </w:r>
      <w:proofErr w:type="spellEnd"/>
      <w:r>
        <w:t xml:space="preserve"> object as a response variable in the model formula.</w:t>
      </w:r>
    </w:p>
    <w:p w14:paraId="0250B9DD" w14:textId="77777777" w:rsidR="00A0067E" w:rsidRDefault="00467CDC">
      <w:pPr>
        <w:pStyle w:val="NormalWeb"/>
        <w:divId w:val="1046879091"/>
      </w:pPr>
      <w:r>
        <w:rPr>
          <w:rStyle w:val="Emphasis"/>
          <w:b/>
          <w:bCs/>
          <w:color w:val="000000"/>
        </w:rPr>
        <w:lastRenderedPageBreak/>
        <w:t>NOTE:</w:t>
      </w:r>
      <w:r>
        <w:rPr>
          <w:color w:val="000000"/>
        </w:rPr>
        <w:t xml:space="preserve"> The Kaplan-Meier estimate is a nonparametric maximum likelihood estimate (MLE) of the survival function</w:t>
      </w:r>
      <w:proofErr w:type="gramStart"/>
      <w:r>
        <w:rPr>
          <w:color w:val="000000"/>
        </w:rPr>
        <w:t>. .</w:t>
      </w:r>
      <w:proofErr w:type="gramEnd"/>
      <w:r>
        <w:rPr>
          <w:color w:val="000000"/>
        </w:rPr>
        <w:t xml:space="preserve"> (see resources for more information).</w:t>
      </w:r>
    </w:p>
    <w:p w14:paraId="6DF70EDA" w14:textId="77777777" w:rsidR="00A0067E" w:rsidRDefault="00467CDC">
      <w:pPr>
        <w:pStyle w:val="NormalWeb"/>
        <w:divId w:val="1046879091"/>
      </w:pPr>
      <w:r>
        <w:t xml:space="preserve">The summary of this </w:t>
      </w:r>
      <w:proofErr w:type="spellStart"/>
      <w:r>
        <w:rPr>
          <w:rStyle w:val="Emphasis"/>
        </w:rPr>
        <w:t>survfit</w:t>
      </w:r>
      <w:proofErr w:type="spellEnd"/>
      <w:r>
        <w:rPr>
          <w:rStyle w:val="Emphasis"/>
        </w:rPr>
        <w:t xml:space="preserve"> object</w:t>
      </w:r>
      <w:r>
        <w:t xml:space="preserve"> will give what is called a </w:t>
      </w:r>
      <w:r>
        <w:rPr>
          <w:rStyle w:val="Emphasis"/>
        </w:rPr>
        <w:t>life table</w:t>
      </w:r>
      <w:r>
        <w:t>. For each time step of the follow-up (</w:t>
      </w:r>
      <w:r>
        <w:rPr>
          <w:rStyle w:val="HTMLCode"/>
        </w:rPr>
        <w:t>time</w:t>
      </w:r>
      <w:r>
        <w:t>) where an event happened (in ascending order):</w:t>
      </w:r>
    </w:p>
    <w:p w14:paraId="3A01AA8C" w14:textId="77777777" w:rsidR="00A0067E" w:rsidRDefault="00467CDC">
      <w:pPr>
        <w:numPr>
          <w:ilvl w:val="0"/>
          <w:numId w:val="196"/>
        </w:numPr>
        <w:spacing w:before="100" w:beforeAutospacing="1" w:after="100" w:afterAutospacing="1"/>
        <w:divId w:val="1046879091"/>
        <w:rPr>
          <w:rFonts w:eastAsia="Times New Roman"/>
        </w:rPr>
      </w:pPr>
      <w:r>
        <w:rPr>
          <w:rFonts w:eastAsia="Times New Roman"/>
        </w:rPr>
        <w:t xml:space="preserve">the number of people who were at risk of developing the event (people who did not have the event yet nor were censored: </w:t>
      </w:r>
      <w:proofErr w:type="spellStart"/>
      <w:proofErr w:type="gramStart"/>
      <w:r>
        <w:rPr>
          <w:rStyle w:val="HTMLCode"/>
        </w:rPr>
        <w:t>n.risk</w:t>
      </w:r>
      <w:proofErr w:type="spellEnd"/>
      <w:proofErr w:type="gramEnd"/>
      <w:r>
        <w:rPr>
          <w:rFonts w:eastAsia="Times New Roman"/>
        </w:rPr>
        <w:t>)</w:t>
      </w:r>
    </w:p>
    <w:p w14:paraId="6CF8963F" w14:textId="77777777" w:rsidR="00A0067E" w:rsidRDefault="00467CDC">
      <w:pPr>
        <w:numPr>
          <w:ilvl w:val="0"/>
          <w:numId w:val="196"/>
        </w:numPr>
        <w:spacing w:before="100" w:beforeAutospacing="1" w:after="100" w:afterAutospacing="1"/>
        <w:divId w:val="1046879091"/>
        <w:rPr>
          <w:rFonts w:eastAsia="Times New Roman"/>
        </w:rPr>
      </w:pPr>
      <w:r>
        <w:rPr>
          <w:rFonts w:eastAsia="Times New Roman"/>
        </w:rPr>
        <w:t>those who did develop the event (</w:t>
      </w:r>
      <w:proofErr w:type="spellStart"/>
      <w:proofErr w:type="gramStart"/>
      <w:r>
        <w:rPr>
          <w:rStyle w:val="HTMLCode"/>
        </w:rPr>
        <w:t>n.event</w:t>
      </w:r>
      <w:proofErr w:type="spellEnd"/>
      <w:proofErr w:type="gramEnd"/>
      <w:r>
        <w:rPr>
          <w:rFonts w:eastAsia="Times New Roman"/>
        </w:rPr>
        <w:t>)</w:t>
      </w:r>
    </w:p>
    <w:p w14:paraId="17A8E37A" w14:textId="77777777" w:rsidR="00A0067E" w:rsidRDefault="00467CDC">
      <w:pPr>
        <w:numPr>
          <w:ilvl w:val="0"/>
          <w:numId w:val="196"/>
        </w:numPr>
        <w:spacing w:before="100" w:beforeAutospacing="1" w:after="100" w:afterAutospacing="1"/>
        <w:divId w:val="1046879091"/>
        <w:rPr>
          <w:rFonts w:eastAsia="Times New Roman"/>
        </w:rPr>
      </w:pPr>
      <w:r>
        <w:rPr>
          <w:rFonts w:eastAsia="Times New Roman"/>
        </w:rPr>
        <w:t xml:space="preserve">and from the above: the probability of </w:t>
      </w:r>
      <w:r>
        <w:rPr>
          <w:rStyle w:val="Emphasis"/>
          <w:rFonts w:eastAsia="Times New Roman"/>
        </w:rPr>
        <w:t>not</w:t>
      </w:r>
      <w:r>
        <w:rPr>
          <w:rFonts w:eastAsia="Times New Roman"/>
        </w:rPr>
        <w:t xml:space="preserve"> developing the event (probability of not dying, or of surviving past that specific time)</w:t>
      </w:r>
    </w:p>
    <w:p w14:paraId="452B8B13" w14:textId="77777777" w:rsidR="00A0067E" w:rsidRDefault="00467CDC">
      <w:pPr>
        <w:numPr>
          <w:ilvl w:val="0"/>
          <w:numId w:val="196"/>
        </w:numPr>
        <w:spacing w:before="100" w:beforeAutospacing="1" w:after="100" w:afterAutospacing="1"/>
        <w:divId w:val="1046879091"/>
        <w:rPr>
          <w:rFonts w:eastAsia="Times New Roman"/>
        </w:rPr>
      </w:pPr>
      <w:r>
        <w:rPr>
          <w:rFonts w:eastAsia="Times New Roman"/>
        </w:rPr>
        <w:t>finally, the standard error and the confidence interval for that probability are derived and displayed</w:t>
      </w:r>
    </w:p>
    <w:p w14:paraId="328323E1" w14:textId="77777777" w:rsidR="00A0067E" w:rsidRDefault="00467CDC">
      <w:pPr>
        <w:pStyle w:val="NormalWeb"/>
        <w:divId w:val="1046879091"/>
      </w:pPr>
      <w:r>
        <w:t xml:space="preserve">We fit the KM estimates using the formula where the previously </w:t>
      </w:r>
      <w:proofErr w:type="spellStart"/>
      <w:r>
        <w:t>Surv</w:t>
      </w:r>
      <w:proofErr w:type="spellEnd"/>
      <w:r>
        <w:t xml:space="preserve"> object “</w:t>
      </w:r>
      <w:proofErr w:type="spellStart"/>
      <w:r>
        <w:t>survobj</w:t>
      </w:r>
      <w:proofErr w:type="spellEnd"/>
      <w:r>
        <w:t>” is the response variable. “~ 1” precises we run the model for the overall survival.</w:t>
      </w:r>
    </w:p>
    <w:p w14:paraId="6C044F9E" w14:textId="77777777" w:rsidR="00A0067E" w:rsidRDefault="00467CDC">
      <w:pPr>
        <w:pStyle w:val="NormalWeb"/>
        <w:divId w:val="1046879091"/>
      </w:pPr>
      <w:r>
        <w:t xml:space="preserve">While using </w:t>
      </w:r>
      <w:proofErr w:type="gramStart"/>
      <w:r>
        <w:rPr>
          <w:rStyle w:val="HTMLCode"/>
        </w:rPr>
        <w:t>summary(</w:t>
      </w:r>
      <w:proofErr w:type="gramEnd"/>
      <w:r>
        <w:rPr>
          <w:rStyle w:val="HTMLCode"/>
        </w:rPr>
        <w:t>)</w:t>
      </w:r>
      <w:r>
        <w:t xml:space="preserve"> we can add the option </w:t>
      </w:r>
      <w:r>
        <w:rPr>
          <w:rStyle w:val="HTMLCode"/>
        </w:rPr>
        <w:t>times</w:t>
      </w:r>
      <w:r>
        <w:t xml:space="preserve"> and specify certain times at which we want to see the survival information</w:t>
      </w:r>
    </w:p>
    <w:p w14:paraId="7C6F5B47" w14:textId="77777777" w:rsidR="00A0067E" w:rsidRDefault="00467CDC">
      <w:pPr>
        <w:pStyle w:val="NormalWeb"/>
        <w:divId w:val="1046879091"/>
      </w:pPr>
      <w:r>
        <w:t xml:space="preserve">We can also use the </w:t>
      </w:r>
      <w:proofErr w:type="gramStart"/>
      <w:r>
        <w:rPr>
          <w:rStyle w:val="HTMLCode"/>
        </w:rPr>
        <w:t>print(</w:t>
      </w:r>
      <w:proofErr w:type="gramEnd"/>
      <w:r>
        <w:rPr>
          <w:rStyle w:val="HTMLCode"/>
        </w:rPr>
        <w:t>)</w:t>
      </w:r>
      <w:r>
        <w:t xml:space="preserve"> function. The </w:t>
      </w:r>
      <w:proofErr w:type="spellStart"/>
      <w:proofErr w:type="gramStart"/>
      <w:r>
        <w:rPr>
          <w:rStyle w:val="HTMLCode"/>
        </w:rPr>
        <w:t>print.rmean</w:t>
      </w:r>
      <w:proofErr w:type="spellEnd"/>
      <w:proofErr w:type="gramEnd"/>
      <w:r>
        <w:rPr>
          <w:rStyle w:val="HTMLCode"/>
        </w:rPr>
        <w:t xml:space="preserve"> = TRUE</w:t>
      </w:r>
      <w:r>
        <w:t xml:space="preserve"> argument is used to obtain the mean survival time and its standard error (se).</w:t>
      </w:r>
    </w:p>
    <w:p w14:paraId="570DAECC" w14:textId="77777777" w:rsidR="00A0067E" w:rsidRDefault="00467CDC">
      <w:pPr>
        <w:pStyle w:val="NormalWeb"/>
        <w:divId w:val="1046879091"/>
        <w:rPr>
          <w:color w:val="000000"/>
        </w:rPr>
      </w:pPr>
      <w:r>
        <w:rPr>
          <w:rStyle w:val="Emphasis"/>
          <w:b/>
          <w:bCs/>
          <w:color w:val="000000"/>
        </w:rPr>
        <w:t>NOTE:</w:t>
      </w:r>
      <w:r>
        <w:rPr>
          <w:color w:val="000000"/>
        </w:rPr>
        <w:t xml:space="preserve"> The restricted mean survival time (RMST) is a specific survival measure more and more used in cancer survival analysis and which is often defined as the area under the survival curve, given we observe patients up to restricted time T (more details in Resources section).</w:t>
      </w:r>
    </w:p>
    <w:p w14:paraId="42F7B9A0" w14:textId="77777777" w:rsidR="00A0067E" w:rsidRDefault="00467CDC">
      <w:pPr>
        <w:pStyle w:val="NormalWeb"/>
        <w:divId w:val="1046879091"/>
        <w:rPr>
          <w:color w:val="000000"/>
        </w:rPr>
      </w:pPr>
      <w:r>
        <w:rPr>
          <w:rStyle w:val="Emphasis"/>
          <w:b/>
          <w:bCs/>
          <w:color w:val="006400"/>
        </w:rPr>
        <w:t>TIP:</w:t>
      </w:r>
      <w:r>
        <w:rPr>
          <w:color w:val="006400"/>
        </w:rPr>
        <w:t xml:space="preserve"> We can create the </w:t>
      </w:r>
      <w:proofErr w:type="spellStart"/>
      <w:r>
        <w:rPr>
          <w:rStyle w:val="Emphasis"/>
          <w:color w:val="006400"/>
        </w:rPr>
        <w:t>surv</w:t>
      </w:r>
      <w:proofErr w:type="spellEnd"/>
      <w:r>
        <w:rPr>
          <w:rStyle w:val="Emphasis"/>
          <w:color w:val="006400"/>
        </w:rPr>
        <w:t xml:space="preserve"> object</w:t>
      </w:r>
      <w:r>
        <w:rPr>
          <w:color w:val="006400"/>
        </w:rPr>
        <w:t xml:space="preserve"> directly in the </w:t>
      </w:r>
      <w:proofErr w:type="spellStart"/>
      <w:proofErr w:type="gramStart"/>
      <w:r>
        <w:rPr>
          <w:rStyle w:val="HTMLCode"/>
          <w:color w:val="006400"/>
        </w:rPr>
        <w:t>survfit</w:t>
      </w:r>
      <w:proofErr w:type="spellEnd"/>
      <w:r>
        <w:rPr>
          <w:rStyle w:val="HTMLCode"/>
          <w:color w:val="006400"/>
        </w:rPr>
        <w:t>(</w:t>
      </w:r>
      <w:proofErr w:type="gramEnd"/>
      <w:r>
        <w:rPr>
          <w:rStyle w:val="HTMLCode"/>
          <w:color w:val="006400"/>
        </w:rPr>
        <w:t>)</w:t>
      </w:r>
      <w:r>
        <w:rPr>
          <w:color w:val="006400"/>
        </w:rPr>
        <w:t xml:space="preserve"> function and save a line of code. This will then look like: </w:t>
      </w:r>
      <w:proofErr w:type="spellStart"/>
      <w:r>
        <w:rPr>
          <w:rStyle w:val="HTMLCode"/>
          <w:color w:val="006400"/>
        </w:rPr>
        <w:t>linelistsurv_quick</w:t>
      </w:r>
      <w:proofErr w:type="spellEnd"/>
      <w:r>
        <w:rPr>
          <w:rStyle w:val="HTMLCode"/>
          <w:color w:val="006400"/>
        </w:rPr>
        <w:t xml:space="preserve"> &lt;</w:t>
      </w:r>
      <w:proofErr w:type="gramStart"/>
      <w:r>
        <w:rPr>
          <w:rStyle w:val="HTMLCode"/>
          <w:color w:val="006400"/>
        </w:rPr>
        <w:t xml:space="preserve">-  </w:t>
      </w:r>
      <w:proofErr w:type="spellStart"/>
      <w:r>
        <w:rPr>
          <w:rStyle w:val="HTMLCode"/>
          <w:color w:val="006400"/>
        </w:rPr>
        <w:t>survfit</w:t>
      </w:r>
      <w:proofErr w:type="spellEnd"/>
      <w:proofErr w:type="gramEnd"/>
      <w:r>
        <w:rPr>
          <w:rStyle w:val="HTMLCode"/>
          <w:color w:val="006400"/>
        </w:rPr>
        <w:t>(</w:t>
      </w:r>
      <w:proofErr w:type="spellStart"/>
      <w:r>
        <w:rPr>
          <w:rStyle w:val="HTMLCode"/>
          <w:color w:val="006400"/>
        </w:rPr>
        <w:t>Surv</w:t>
      </w:r>
      <w:proofErr w:type="spellEnd"/>
      <w:r>
        <w:rPr>
          <w:rStyle w:val="HTMLCode"/>
          <w:color w:val="006400"/>
        </w:rPr>
        <w:t>(</w:t>
      </w:r>
      <w:proofErr w:type="spellStart"/>
      <w:r>
        <w:rPr>
          <w:rStyle w:val="HTMLCode"/>
          <w:color w:val="006400"/>
        </w:rPr>
        <w:t>futime</w:t>
      </w:r>
      <w:proofErr w:type="spellEnd"/>
      <w:r>
        <w:rPr>
          <w:rStyle w:val="HTMLCode"/>
          <w:color w:val="006400"/>
        </w:rPr>
        <w:t>, event) ~ 1, data=</w:t>
      </w:r>
      <w:proofErr w:type="spellStart"/>
      <w:r>
        <w:rPr>
          <w:rStyle w:val="HTMLCode"/>
          <w:color w:val="006400"/>
        </w:rPr>
        <w:t>linelist_surv</w:t>
      </w:r>
      <w:proofErr w:type="spellEnd"/>
      <w:r>
        <w:rPr>
          <w:rStyle w:val="HTMLCode"/>
          <w:color w:val="006400"/>
        </w:rPr>
        <w:t>)</w:t>
      </w:r>
      <w:r>
        <w:rPr>
          <w:color w:val="006400"/>
        </w:rPr>
        <w:t>.</w:t>
      </w:r>
    </w:p>
    <w:p w14:paraId="34991015" w14:textId="77777777" w:rsidR="00A0067E" w:rsidRDefault="00467CDC">
      <w:pPr>
        <w:pStyle w:val="Heading3"/>
        <w:divId w:val="400517484"/>
        <w:rPr>
          <w:rFonts w:eastAsia="Times New Roman"/>
          <w:color w:val="000000"/>
        </w:rPr>
      </w:pPr>
      <w:r>
        <w:rPr>
          <w:rFonts w:eastAsia="Times New Roman"/>
          <w:color w:val="000000"/>
        </w:rPr>
        <w:t>Cumulative hazard</w:t>
      </w:r>
    </w:p>
    <w:p w14:paraId="6F0AD11D" w14:textId="77777777" w:rsidR="00A0067E" w:rsidRDefault="00467CDC">
      <w:pPr>
        <w:pStyle w:val="NormalWeb"/>
        <w:divId w:val="400517484"/>
        <w:rPr>
          <w:color w:val="000000"/>
        </w:rPr>
      </w:pPr>
      <w:r>
        <w:rPr>
          <w:color w:val="000000"/>
        </w:rPr>
        <w:t xml:space="preserve">Besides the </w:t>
      </w:r>
      <w:proofErr w:type="gramStart"/>
      <w:r>
        <w:rPr>
          <w:rStyle w:val="HTMLCode"/>
          <w:color w:val="000000"/>
        </w:rPr>
        <w:t>summary(</w:t>
      </w:r>
      <w:proofErr w:type="gramEnd"/>
      <w:r>
        <w:rPr>
          <w:rStyle w:val="HTMLCode"/>
          <w:color w:val="000000"/>
        </w:rPr>
        <w:t>)</w:t>
      </w:r>
      <w:r>
        <w:rPr>
          <w:color w:val="000000"/>
        </w:rPr>
        <w:t xml:space="preserve"> function, we can also use the </w:t>
      </w:r>
      <w:r>
        <w:rPr>
          <w:rStyle w:val="HTMLCode"/>
          <w:color w:val="000000"/>
        </w:rPr>
        <w:t>str()</w:t>
      </w:r>
      <w:r>
        <w:rPr>
          <w:color w:val="000000"/>
        </w:rPr>
        <w:t xml:space="preserve"> function that gives more details on the structure of the </w:t>
      </w:r>
      <w:proofErr w:type="spellStart"/>
      <w:r>
        <w:rPr>
          <w:rStyle w:val="HTMLCode"/>
          <w:color w:val="000000"/>
        </w:rPr>
        <w:t>survfit</w:t>
      </w:r>
      <w:proofErr w:type="spellEnd"/>
      <w:r>
        <w:rPr>
          <w:rStyle w:val="HTMLCode"/>
          <w:color w:val="000000"/>
        </w:rPr>
        <w:t>()</w:t>
      </w:r>
      <w:r>
        <w:rPr>
          <w:color w:val="000000"/>
        </w:rPr>
        <w:t xml:space="preserve"> object. It is a list of 16 elements.</w:t>
      </w:r>
    </w:p>
    <w:p w14:paraId="0D053D6D" w14:textId="77777777" w:rsidR="00A0067E" w:rsidRDefault="00467CDC">
      <w:pPr>
        <w:pStyle w:val="NormalWeb"/>
        <w:divId w:val="400517484"/>
        <w:rPr>
          <w:color w:val="000000"/>
        </w:rPr>
      </w:pPr>
      <w:r>
        <w:rPr>
          <w:color w:val="000000"/>
        </w:rPr>
        <w:t xml:space="preserve">Among these elements is an important one: </w:t>
      </w:r>
      <w:proofErr w:type="spellStart"/>
      <w:r>
        <w:rPr>
          <w:rStyle w:val="HTMLCode"/>
          <w:color w:val="000000"/>
        </w:rPr>
        <w:t>cumhaz</w:t>
      </w:r>
      <w:proofErr w:type="spellEnd"/>
      <w:r>
        <w:rPr>
          <w:color w:val="000000"/>
        </w:rPr>
        <w:t xml:space="preserve">, which is a numeric vector. This could be plotted to allow show the </w:t>
      </w:r>
      <w:r>
        <w:rPr>
          <w:rStyle w:val="Emphasis"/>
          <w:b/>
          <w:bCs/>
          <w:color w:val="000000"/>
        </w:rPr>
        <w:t>cumulative hazard</w:t>
      </w:r>
      <w:r>
        <w:rPr>
          <w:color w:val="000000"/>
        </w:rPr>
        <w:t xml:space="preserve">, with the </w:t>
      </w:r>
      <w:r>
        <w:rPr>
          <w:rStyle w:val="Emphasis"/>
          <w:b/>
          <w:bCs/>
          <w:color w:val="000000"/>
        </w:rPr>
        <w:t>hazard</w:t>
      </w:r>
      <w:r>
        <w:rPr>
          <w:color w:val="000000"/>
        </w:rPr>
        <w:t xml:space="preserve"> being the </w:t>
      </w:r>
      <w:r>
        <w:rPr>
          <w:rStyle w:val="Emphasis"/>
          <w:b/>
          <w:bCs/>
          <w:color w:val="000000"/>
        </w:rPr>
        <w:t>instantaneous rate of event occurrence</w:t>
      </w:r>
      <w:r>
        <w:rPr>
          <w:color w:val="000000"/>
        </w:rPr>
        <w:t xml:space="preserve"> (see references).</w:t>
      </w:r>
    </w:p>
    <w:p w14:paraId="1D1223B1" w14:textId="77777777" w:rsidR="00A0067E" w:rsidRDefault="00467CDC">
      <w:pPr>
        <w:pStyle w:val="Heading3"/>
        <w:divId w:val="101191062"/>
        <w:rPr>
          <w:rFonts w:eastAsia="Times New Roman"/>
          <w:color w:val="000000"/>
        </w:rPr>
      </w:pPr>
      <w:r>
        <w:rPr>
          <w:rFonts w:eastAsia="Times New Roman"/>
          <w:color w:val="000000"/>
        </w:rPr>
        <w:t>Plotting Kaplan-Meir curves</w:t>
      </w:r>
    </w:p>
    <w:p w14:paraId="5BEFED67" w14:textId="77777777" w:rsidR="00A0067E" w:rsidRDefault="00467CDC">
      <w:pPr>
        <w:pStyle w:val="NormalWeb"/>
        <w:divId w:val="101191062"/>
        <w:rPr>
          <w:color w:val="000000"/>
        </w:rPr>
      </w:pPr>
      <w:r>
        <w:rPr>
          <w:color w:val="000000"/>
        </w:rPr>
        <w:t xml:space="preserve">Once the KM estimates are fitted, we can visualize the probability of being alive through a given time using the basic </w:t>
      </w:r>
      <w:proofErr w:type="gramStart"/>
      <w:r>
        <w:rPr>
          <w:rStyle w:val="HTMLCode"/>
          <w:color w:val="000000"/>
        </w:rPr>
        <w:t>plot(</w:t>
      </w:r>
      <w:proofErr w:type="gramEnd"/>
      <w:r>
        <w:rPr>
          <w:rStyle w:val="HTMLCode"/>
          <w:color w:val="000000"/>
        </w:rPr>
        <w:t>)</w:t>
      </w:r>
      <w:r>
        <w:rPr>
          <w:color w:val="000000"/>
        </w:rPr>
        <w:t xml:space="preserve"> function that draws the “Kaplan-Meier curve”. In other words, the curve below is a conventional illustration of the survival experience in the whole patient group.</w:t>
      </w:r>
    </w:p>
    <w:p w14:paraId="1E7379C9" w14:textId="77777777" w:rsidR="00A0067E" w:rsidRDefault="00467CDC">
      <w:pPr>
        <w:pStyle w:val="NormalWeb"/>
        <w:divId w:val="101191062"/>
        <w:rPr>
          <w:color w:val="000000"/>
        </w:rPr>
      </w:pPr>
      <w:r>
        <w:rPr>
          <w:color w:val="000000"/>
        </w:rPr>
        <w:lastRenderedPageBreak/>
        <w:t>We can quickly verify the follow-up time min and max on the curve.</w:t>
      </w:r>
    </w:p>
    <w:p w14:paraId="4F13E70A" w14:textId="77777777" w:rsidR="00A0067E" w:rsidRDefault="00467CDC">
      <w:pPr>
        <w:pStyle w:val="NormalWeb"/>
        <w:divId w:val="101191062"/>
        <w:rPr>
          <w:color w:val="000000"/>
        </w:rPr>
      </w:pPr>
      <w:r>
        <w:rPr>
          <w:color w:val="000000"/>
        </w:rPr>
        <w:t>An easy way to interpret is to say that at time zero, all the participants are still alive and survival probability is then 100%. This probability decreases over time as patients die. The proportion of participants surviving past 60 days of follow-up is around 40%.</w:t>
      </w:r>
    </w:p>
    <w:p w14:paraId="49934E5D" w14:textId="77777777" w:rsidR="00A0067E" w:rsidRDefault="00467CDC">
      <w:pPr>
        <w:pStyle w:val="NormalWeb"/>
        <w:divId w:val="101191062"/>
        <w:rPr>
          <w:color w:val="000000"/>
        </w:rPr>
      </w:pPr>
      <w:r>
        <w:rPr>
          <w:color w:val="000000"/>
        </w:rPr>
        <w:t xml:space="preserve">The confidence interval of the KM survival estimates are also plotted by default and can be dismissed by adding the option </w:t>
      </w:r>
      <w:r>
        <w:rPr>
          <w:rStyle w:val="HTMLCode"/>
          <w:color w:val="000000"/>
        </w:rPr>
        <w:t>conf.int = FALSE</w:t>
      </w:r>
      <w:r>
        <w:rPr>
          <w:color w:val="000000"/>
        </w:rPr>
        <w:t xml:space="preserve"> to the </w:t>
      </w:r>
      <w:proofErr w:type="gramStart"/>
      <w:r>
        <w:rPr>
          <w:rStyle w:val="HTMLCode"/>
          <w:color w:val="000000"/>
        </w:rPr>
        <w:t>plot(</w:t>
      </w:r>
      <w:proofErr w:type="gramEnd"/>
      <w:r>
        <w:rPr>
          <w:rStyle w:val="HTMLCode"/>
          <w:color w:val="000000"/>
        </w:rPr>
        <w:t>)</w:t>
      </w:r>
      <w:r>
        <w:rPr>
          <w:color w:val="000000"/>
        </w:rPr>
        <w:t xml:space="preserve"> command.</w:t>
      </w:r>
    </w:p>
    <w:p w14:paraId="3332168F" w14:textId="77777777" w:rsidR="00A0067E" w:rsidRDefault="00467CDC">
      <w:pPr>
        <w:pStyle w:val="NormalWeb"/>
        <w:divId w:val="101191062"/>
        <w:rPr>
          <w:color w:val="000000"/>
        </w:rPr>
      </w:pPr>
      <w:r>
        <w:rPr>
          <w:color w:val="000000"/>
        </w:rPr>
        <w:t xml:space="preserve">Since the event of interest is “death”, drawing a curve describing the complements of the survival proportions will lead to drawing the cumulative mortality proportions. This can be done with </w:t>
      </w:r>
      <w:proofErr w:type="gramStart"/>
      <w:r>
        <w:rPr>
          <w:rStyle w:val="HTMLCode"/>
          <w:color w:val="000000"/>
        </w:rPr>
        <w:t>lines(</w:t>
      </w:r>
      <w:proofErr w:type="gramEnd"/>
      <w:r>
        <w:rPr>
          <w:rStyle w:val="HTMLCode"/>
          <w:color w:val="000000"/>
        </w:rPr>
        <w:t>)</w:t>
      </w:r>
      <w:r>
        <w:rPr>
          <w:color w:val="000000"/>
        </w:rPr>
        <w:t>, which adds information to an existing plot.</w:t>
      </w:r>
    </w:p>
    <w:p w14:paraId="23983E73" w14:textId="77777777" w:rsidR="00A0067E" w:rsidRDefault="00467CDC">
      <w:pPr>
        <w:pStyle w:val="Heading2"/>
        <w:divId w:val="67466792"/>
        <w:rPr>
          <w:rFonts w:eastAsia="Times New Roman"/>
          <w:color w:val="000000"/>
        </w:rPr>
      </w:pPr>
      <w:r>
        <w:rPr>
          <w:rFonts w:eastAsia="Times New Roman"/>
          <w:color w:val="000000"/>
        </w:rPr>
        <w:t>Comparison of survival curves</w:t>
      </w:r>
    </w:p>
    <w:p w14:paraId="22A074BB" w14:textId="77777777" w:rsidR="00A0067E" w:rsidRDefault="00467CDC">
      <w:pPr>
        <w:pStyle w:val="NormalWeb"/>
        <w:divId w:val="67466792"/>
        <w:rPr>
          <w:color w:val="000000"/>
        </w:rPr>
      </w:pPr>
      <w:r>
        <w:rPr>
          <w:color w:val="000000"/>
        </w:rPr>
        <w:t>To compare the survival within different groups of our observed participants or patients, we might need to first look at their respective survival curves and then run tests to evaluate the difference between independent groups. This comparison can concern groups based on gender, age, treatment, comorbidity…</w:t>
      </w:r>
    </w:p>
    <w:p w14:paraId="00AAF132" w14:textId="77777777" w:rsidR="00A0067E" w:rsidRDefault="00467CDC">
      <w:pPr>
        <w:pStyle w:val="Heading3"/>
        <w:divId w:val="585966631"/>
        <w:rPr>
          <w:rFonts w:eastAsia="Times New Roman"/>
          <w:color w:val="000000"/>
        </w:rPr>
      </w:pPr>
      <w:r>
        <w:rPr>
          <w:rFonts w:eastAsia="Times New Roman"/>
          <w:color w:val="000000"/>
        </w:rPr>
        <w:t>Log rank test</w:t>
      </w:r>
    </w:p>
    <w:p w14:paraId="38F3B4AD" w14:textId="77777777" w:rsidR="00A0067E" w:rsidRDefault="00467CDC">
      <w:pPr>
        <w:pStyle w:val="NormalWeb"/>
        <w:divId w:val="585966631"/>
        <w:rPr>
          <w:color w:val="000000"/>
        </w:rPr>
      </w:pPr>
      <w:r>
        <w:rPr>
          <w:color w:val="000000"/>
        </w:rPr>
        <w:t xml:space="preserve">The log rank test is a popular test that compares the entire survival experience between two or more </w:t>
      </w:r>
      <w:r>
        <w:rPr>
          <w:rStyle w:val="Emphasis"/>
          <w:color w:val="000000"/>
        </w:rPr>
        <w:t>independent</w:t>
      </w:r>
      <w:r>
        <w:rPr>
          <w:color w:val="000000"/>
        </w:rPr>
        <w:t xml:space="preserve"> groups and can be thought of as a test of whether the survival curves are identical (overlapping) or not (null hypothesis of no difference in survival between the groups). The </w:t>
      </w:r>
      <w:proofErr w:type="spellStart"/>
      <w:proofErr w:type="gramStart"/>
      <w:r>
        <w:rPr>
          <w:rStyle w:val="HTMLCode"/>
          <w:color w:val="000000"/>
        </w:rPr>
        <w:t>survdiff</w:t>
      </w:r>
      <w:proofErr w:type="spellEnd"/>
      <w:r>
        <w:rPr>
          <w:rStyle w:val="HTMLCode"/>
          <w:color w:val="000000"/>
        </w:rPr>
        <w:t>(</w:t>
      </w:r>
      <w:proofErr w:type="gramEnd"/>
      <w:r>
        <w:rPr>
          <w:rStyle w:val="HTMLCode"/>
          <w:color w:val="000000"/>
        </w:rPr>
        <w:t>)</w:t>
      </w:r>
      <w:r>
        <w:rPr>
          <w:color w:val="000000"/>
        </w:rPr>
        <w:t xml:space="preserve"> function of the </w:t>
      </w:r>
      <w:r>
        <w:rPr>
          <w:rStyle w:val="Strong"/>
          <w:color w:val="000000"/>
        </w:rPr>
        <w:t>survival package</w:t>
      </w:r>
      <w:r>
        <w:rPr>
          <w:color w:val="000000"/>
        </w:rPr>
        <w:t xml:space="preserve"> allows running the log-rank test when we specify </w:t>
      </w:r>
      <w:r>
        <w:rPr>
          <w:rStyle w:val="HTMLCode"/>
          <w:color w:val="000000"/>
        </w:rPr>
        <w:t>rho = 0</w:t>
      </w:r>
      <w:r>
        <w:rPr>
          <w:color w:val="000000"/>
        </w:rPr>
        <w:t xml:space="preserve"> (which is the default). The test results </w:t>
      </w:r>
      <w:proofErr w:type="gramStart"/>
      <w:r>
        <w:rPr>
          <w:color w:val="000000"/>
        </w:rPr>
        <w:t>gives</w:t>
      </w:r>
      <w:proofErr w:type="gramEnd"/>
      <w:r>
        <w:rPr>
          <w:color w:val="000000"/>
        </w:rPr>
        <w:t xml:space="preserve"> a chi-square statistic along with a p-value since the log rank statistic is approximately distributed as a chi-square test statistic.</w:t>
      </w:r>
    </w:p>
    <w:p w14:paraId="78671C73" w14:textId="77777777" w:rsidR="00A0067E" w:rsidRDefault="00467CDC">
      <w:pPr>
        <w:pStyle w:val="NormalWeb"/>
        <w:divId w:val="585966631"/>
        <w:rPr>
          <w:color w:val="000000"/>
        </w:rPr>
      </w:pPr>
      <w:r>
        <w:rPr>
          <w:color w:val="000000"/>
        </w:rPr>
        <w:t xml:space="preserve">We first try to compare the survival curves by gender group. For this, we first try to visualize it (check whether the two survival curves are overlapping). A new </w:t>
      </w:r>
      <w:proofErr w:type="spellStart"/>
      <w:r>
        <w:rPr>
          <w:rStyle w:val="Emphasis"/>
          <w:color w:val="000000"/>
        </w:rPr>
        <w:t>survfit</w:t>
      </w:r>
      <w:proofErr w:type="spellEnd"/>
      <w:r>
        <w:rPr>
          <w:rStyle w:val="Emphasis"/>
          <w:color w:val="000000"/>
        </w:rPr>
        <w:t xml:space="preserve"> object</w:t>
      </w:r>
      <w:r>
        <w:rPr>
          <w:color w:val="000000"/>
        </w:rPr>
        <w:t xml:space="preserve"> will be created with a slightly different formula. Then the </w:t>
      </w:r>
      <w:proofErr w:type="spellStart"/>
      <w:r>
        <w:rPr>
          <w:rStyle w:val="Emphasis"/>
          <w:color w:val="000000"/>
        </w:rPr>
        <w:t>survdiff</w:t>
      </w:r>
      <w:proofErr w:type="spellEnd"/>
      <w:r>
        <w:rPr>
          <w:rStyle w:val="Emphasis"/>
          <w:color w:val="000000"/>
        </w:rPr>
        <w:t xml:space="preserve"> object</w:t>
      </w:r>
      <w:r>
        <w:rPr>
          <w:color w:val="000000"/>
        </w:rPr>
        <w:t xml:space="preserve"> will be created.</w:t>
      </w:r>
    </w:p>
    <w:p w14:paraId="26BB57A6" w14:textId="77777777" w:rsidR="00A0067E" w:rsidRDefault="00467CDC">
      <w:pPr>
        <w:pStyle w:val="NormalWeb"/>
        <w:divId w:val="585966631"/>
        <w:rPr>
          <w:color w:val="000000"/>
        </w:rPr>
      </w:pPr>
      <w:r>
        <w:rPr>
          <w:color w:val="000000"/>
        </w:rPr>
        <w:t xml:space="preserve">By supplying </w:t>
      </w:r>
      <w:r>
        <w:rPr>
          <w:rStyle w:val="HTMLCode"/>
          <w:color w:val="000000"/>
        </w:rPr>
        <w:t>~ gender</w:t>
      </w:r>
      <w:r>
        <w:rPr>
          <w:color w:val="000000"/>
        </w:rPr>
        <w:t xml:space="preserve"> as the right side of the formula, we no longer plot the overall survival but instead by gender.</w:t>
      </w:r>
    </w:p>
    <w:p w14:paraId="7C1E361F" w14:textId="77777777" w:rsidR="00A0067E" w:rsidRDefault="00467CDC">
      <w:pPr>
        <w:pStyle w:val="NormalWeb"/>
        <w:divId w:val="585966631"/>
        <w:rPr>
          <w:color w:val="000000"/>
        </w:rPr>
      </w:pPr>
      <w:r>
        <w:rPr>
          <w:color w:val="000000"/>
        </w:rPr>
        <w:t xml:space="preserve">Now we can plot the survival curves by gender. Have a look at the </w:t>
      </w:r>
      <w:r>
        <w:rPr>
          <w:rStyle w:val="Emphasis"/>
          <w:color w:val="000000"/>
        </w:rPr>
        <w:t>order</w:t>
      </w:r>
      <w:r>
        <w:rPr>
          <w:color w:val="000000"/>
        </w:rPr>
        <w:t xml:space="preserve"> of the strata levels in the gender column before defining your colors and legend.</w:t>
      </w:r>
    </w:p>
    <w:p w14:paraId="2E0F33A8" w14:textId="77777777" w:rsidR="00A0067E" w:rsidRDefault="00467CDC">
      <w:pPr>
        <w:pStyle w:val="NormalWeb"/>
        <w:divId w:val="585966631"/>
        <w:rPr>
          <w:color w:val="000000"/>
        </w:rPr>
      </w:pPr>
      <w:r>
        <w:rPr>
          <w:color w:val="000000"/>
        </w:rPr>
        <w:t xml:space="preserve">And now we can compute the test of the difference between the survival curves using </w:t>
      </w:r>
      <w:proofErr w:type="spellStart"/>
      <w:proofErr w:type="gramStart"/>
      <w:r>
        <w:rPr>
          <w:rStyle w:val="HTMLCode"/>
          <w:color w:val="000000"/>
        </w:rPr>
        <w:t>survdiff</w:t>
      </w:r>
      <w:proofErr w:type="spellEnd"/>
      <w:r>
        <w:rPr>
          <w:rStyle w:val="HTMLCode"/>
          <w:color w:val="000000"/>
        </w:rPr>
        <w:t>(</w:t>
      </w:r>
      <w:proofErr w:type="gramEnd"/>
      <w:r>
        <w:rPr>
          <w:rStyle w:val="HTMLCode"/>
          <w:color w:val="000000"/>
        </w:rPr>
        <w:t>)</w:t>
      </w:r>
    </w:p>
    <w:p w14:paraId="183D7931" w14:textId="77777777" w:rsidR="00A0067E" w:rsidRDefault="00467CDC">
      <w:pPr>
        <w:pStyle w:val="NormalWeb"/>
        <w:divId w:val="585966631"/>
        <w:rPr>
          <w:color w:val="000000"/>
        </w:rPr>
      </w:pPr>
      <w:r>
        <w:rPr>
          <w:color w:val="000000"/>
        </w:rPr>
        <w:t>We see that the survival curve for women and the one for men overlap and the log-rank test does not give evidence of a survival difference between women and men.</w:t>
      </w:r>
    </w:p>
    <w:p w14:paraId="095F1962" w14:textId="77777777" w:rsidR="00A0067E" w:rsidRDefault="00467CDC">
      <w:pPr>
        <w:pStyle w:val="NormalWeb"/>
        <w:divId w:val="585966631"/>
        <w:rPr>
          <w:color w:val="000000"/>
        </w:rPr>
      </w:pPr>
      <w:r>
        <w:rPr>
          <w:color w:val="000000"/>
        </w:rPr>
        <w:lastRenderedPageBreak/>
        <w:t xml:space="preserve">Some other R packages allow illustrating survival curves for different groups and testing the difference all at once. Using the </w:t>
      </w:r>
      <w:proofErr w:type="spellStart"/>
      <w:proofErr w:type="gramStart"/>
      <w:r>
        <w:rPr>
          <w:rStyle w:val="HTMLCode"/>
          <w:color w:val="000000"/>
        </w:rPr>
        <w:t>ggsurvplot</w:t>
      </w:r>
      <w:proofErr w:type="spellEnd"/>
      <w:r>
        <w:rPr>
          <w:rStyle w:val="HTMLCode"/>
          <w:color w:val="000000"/>
        </w:rPr>
        <w:t>(</w:t>
      </w:r>
      <w:proofErr w:type="gramEnd"/>
      <w:r>
        <w:rPr>
          <w:rStyle w:val="HTMLCode"/>
          <w:color w:val="000000"/>
        </w:rPr>
        <w:t>)</w:t>
      </w:r>
      <w:r>
        <w:rPr>
          <w:color w:val="000000"/>
        </w:rPr>
        <w:t xml:space="preserve"> function from the </w:t>
      </w:r>
      <w:proofErr w:type="spellStart"/>
      <w:r>
        <w:rPr>
          <w:rStyle w:val="Strong"/>
          <w:color w:val="000000"/>
        </w:rPr>
        <w:t>survminer</w:t>
      </w:r>
      <w:proofErr w:type="spellEnd"/>
      <w:r>
        <w:rPr>
          <w:color w:val="000000"/>
        </w:rPr>
        <w:t xml:space="preserve"> package, we can also include in our curve the printed risk tables for each group, as well the p-value from the log-rank test.</w:t>
      </w:r>
    </w:p>
    <w:p w14:paraId="205D6A25" w14:textId="77777777" w:rsidR="00A0067E" w:rsidRDefault="00467CDC">
      <w:pPr>
        <w:pStyle w:val="NormalWeb"/>
        <w:divId w:val="585966631"/>
        <w:rPr>
          <w:color w:val="000000"/>
        </w:rPr>
      </w:pPr>
      <w:r>
        <w:rPr>
          <w:rStyle w:val="Emphasis"/>
          <w:b/>
          <w:bCs/>
          <w:color w:val="FFA500"/>
        </w:rPr>
        <w:t>CAUTION:</w:t>
      </w:r>
      <w:r>
        <w:rPr>
          <w:color w:val="FFA500"/>
        </w:rPr>
        <w:t xml:space="preserve"> </w:t>
      </w:r>
      <w:proofErr w:type="spellStart"/>
      <w:r>
        <w:rPr>
          <w:rStyle w:val="Strong"/>
          <w:color w:val="FFA500"/>
        </w:rPr>
        <w:t>survminer</w:t>
      </w:r>
      <w:proofErr w:type="spellEnd"/>
      <w:r>
        <w:rPr>
          <w:color w:val="FFA500"/>
        </w:rPr>
        <w:t xml:space="preserve"> functions require that you specify the survival object </w:t>
      </w:r>
      <w:r>
        <w:rPr>
          <w:rStyle w:val="Emphasis"/>
          <w:color w:val="FFA500"/>
        </w:rPr>
        <w:t>and</w:t>
      </w:r>
      <w:r>
        <w:rPr>
          <w:color w:val="FFA500"/>
        </w:rPr>
        <w:t xml:space="preserve"> again specify the data used to fit the survival object. Remember to do this to avoid non-specific error messages. </w:t>
      </w:r>
    </w:p>
    <w:p w14:paraId="3ABDC0FE" w14:textId="77777777" w:rsidR="00A0067E" w:rsidRDefault="00467CDC">
      <w:pPr>
        <w:pStyle w:val="NormalWeb"/>
        <w:divId w:val="585966631"/>
        <w:rPr>
          <w:color w:val="000000"/>
        </w:rPr>
      </w:pPr>
      <w:r>
        <w:rPr>
          <w:color w:val="000000"/>
        </w:rPr>
        <w:t>We may also want to test for differences in survival by the source of infection (source of contamination).</w:t>
      </w:r>
    </w:p>
    <w:p w14:paraId="1CA1A8EB" w14:textId="77777777" w:rsidR="00A0067E" w:rsidRDefault="00467CDC">
      <w:pPr>
        <w:pStyle w:val="NormalWeb"/>
        <w:divId w:val="585966631"/>
        <w:rPr>
          <w:color w:val="000000"/>
        </w:rPr>
      </w:pPr>
      <w:r>
        <w:rPr>
          <w:color w:val="000000"/>
        </w:rPr>
        <w:t xml:space="preserve">In this case, the Log rank test gives enough evidence of a difference in the survival probabilities at </w:t>
      </w:r>
      <w:r>
        <w:rPr>
          <w:rStyle w:val="HTMLCode"/>
          <w:color w:val="000000"/>
        </w:rPr>
        <w:t>alpha= 0.005</w:t>
      </w:r>
      <w:r>
        <w:rPr>
          <w:color w:val="000000"/>
        </w:rPr>
        <w:t>. The survival probabilities for patients that were infected at funerals are higher than the survival probabilities for patients that got infected in other places, suggesting a survival benefit.</w:t>
      </w:r>
    </w:p>
    <w:p w14:paraId="00D9EE48" w14:textId="77777777" w:rsidR="00A0067E" w:rsidRDefault="00467CDC">
      <w:pPr>
        <w:pStyle w:val="Heading2"/>
        <w:divId w:val="309750527"/>
        <w:rPr>
          <w:rFonts w:eastAsia="Times New Roman"/>
          <w:color w:val="000000"/>
        </w:rPr>
      </w:pPr>
      <w:r>
        <w:rPr>
          <w:rFonts w:eastAsia="Times New Roman"/>
          <w:color w:val="000000"/>
        </w:rPr>
        <w:t>Cox regression analysis</w:t>
      </w:r>
    </w:p>
    <w:p w14:paraId="4396E865" w14:textId="77777777" w:rsidR="00A0067E" w:rsidRDefault="00467CDC">
      <w:pPr>
        <w:pStyle w:val="NormalWeb"/>
        <w:divId w:val="309750527"/>
        <w:rPr>
          <w:color w:val="000000"/>
        </w:rPr>
      </w:pPr>
      <w:r>
        <w:rPr>
          <w:color w:val="000000"/>
        </w:rPr>
        <w:t xml:space="preserve">Cox proportional hazards regression is one of the most popular regression techniques for survival analysis. Other models can also be used since the Cox model requires </w:t>
      </w:r>
      <w:r>
        <w:rPr>
          <w:rStyle w:val="Emphasis"/>
          <w:color w:val="000000"/>
        </w:rPr>
        <w:t>important assumptions</w:t>
      </w:r>
      <w:r>
        <w:rPr>
          <w:color w:val="000000"/>
        </w:rPr>
        <w:t xml:space="preserve"> that need to be verified for an appropriate use such as the proportional hazards assumption: see references.</w:t>
      </w:r>
    </w:p>
    <w:p w14:paraId="0F5E32ED" w14:textId="77777777" w:rsidR="00A0067E" w:rsidRDefault="00467CDC">
      <w:pPr>
        <w:pStyle w:val="NormalWeb"/>
        <w:divId w:val="309750527"/>
        <w:rPr>
          <w:color w:val="000000"/>
        </w:rPr>
      </w:pPr>
      <w:r>
        <w:rPr>
          <w:color w:val="000000"/>
        </w:rPr>
        <w:t xml:space="preserve">In a Cox proportional hazards regression model, the measure of effect is the </w:t>
      </w:r>
      <w:r>
        <w:rPr>
          <w:rStyle w:val="Emphasis"/>
          <w:b/>
          <w:bCs/>
          <w:color w:val="000000"/>
        </w:rPr>
        <w:t>hazard rate</w:t>
      </w:r>
      <w:r>
        <w:rPr>
          <w:color w:val="000000"/>
        </w:rPr>
        <w:t xml:space="preserve"> (HR), which is the risk of failure (or the risk of death in our example), given that the participant has survived up to a specific time. Usually, we are interested in comparing </w:t>
      </w:r>
      <w:r>
        <w:rPr>
          <w:rStyle w:val="Emphasis"/>
          <w:color w:val="000000"/>
        </w:rPr>
        <w:t>independent</w:t>
      </w:r>
      <w:r>
        <w:rPr>
          <w:color w:val="000000"/>
        </w:rPr>
        <w:t xml:space="preserve"> groups with respect to their hazards, and we use a hazard ratio, which is analogous to an odds ratio in the setting of multiple logistic regression analysis. The </w:t>
      </w:r>
      <w:proofErr w:type="gramStart"/>
      <w:r>
        <w:rPr>
          <w:rStyle w:val="HTMLCode"/>
          <w:color w:val="000000"/>
        </w:rPr>
        <w:t>cox.ph(</w:t>
      </w:r>
      <w:proofErr w:type="gramEnd"/>
      <w:r>
        <w:rPr>
          <w:rStyle w:val="HTMLCode"/>
          <w:color w:val="000000"/>
        </w:rPr>
        <w:t>)</w:t>
      </w:r>
      <w:r>
        <w:rPr>
          <w:color w:val="000000"/>
        </w:rPr>
        <w:t xml:space="preserve"> function from the </w:t>
      </w:r>
      <w:r>
        <w:rPr>
          <w:rStyle w:val="Strong"/>
          <w:color w:val="000000"/>
        </w:rPr>
        <w:t>survival</w:t>
      </w:r>
      <w:r>
        <w:rPr>
          <w:color w:val="000000"/>
        </w:rPr>
        <w:t xml:space="preserve"> package is used to fit the model. The function </w:t>
      </w:r>
      <w:proofErr w:type="spellStart"/>
      <w:proofErr w:type="gramStart"/>
      <w:r>
        <w:rPr>
          <w:rStyle w:val="HTMLCode"/>
          <w:color w:val="000000"/>
        </w:rPr>
        <w:t>cox.zph</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survival</w:t>
      </w:r>
      <w:r>
        <w:rPr>
          <w:color w:val="000000"/>
        </w:rPr>
        <w:t xml:space="preserve"> package may be used to test the proportional hazards assumption for a Cox regression model fit.</w:t>
      </w:r>
    </w:p>
    <w:p w14:paraId="2BD470EF" w14:textId="77777777" w:rsidR="00A0067E" w:rsidRDefault="00467CDC">
      <w:pPr>
        <w:pStyle w:val="NormalWeb"/>
        <w:divId w:val="309750527"/>
        <w:rPr>
          <w:color w:val="000000"/>
        </w:rPr>
      </w:pPr>
      <w:r>
        <w:rPr>
          <w:rStyle w:val="Emphasis"/>
          <w:b/>
          <w:bCs/>
          <w:color w:val="000000"/>
        </w:rPr>
        <w:t>NOTE:</w:t>
      </w:r>
      <w:r>
        <w:rPr>
          <w:color w:val="000000"/>
        </w:rPr>
        <w:t xml:space="preserve"> A probability must lie in the range 0 to 1. However, the hazard represents the expected number of events per one unit of time.</w:t>
      </w:r>
    </w:p>
    <w:p w14:paraId="0FFD5B91" w14:textId="77777777" w:rsidR="00A0067E" w:rsidRDefault="00467CDC">
      <w:pPr>
        <w:numPr>
          <w:ilvl w:val="0"/>
          <w:numId w:val="197"/>
        </w:numPr>
        <w:spacing w:before="100" w:beforeAutospacing="1" w:after="100" w:afterAutospacing="1"/>
        <w:divId w:val="309750527"/>
        <w:rPr>
          <w:rFonts w:eastAsia="Times New Roman"/>
          <w:color w:val="000000"/>
        </w:rPr>
      </w:pPr>
      <w:r>
        <w:rPr>
          <w:rFonts w:eastAsia="Times New Roman"/>
          <w:color w:val="000000"/>
        </w:rPr>
        <w:t>If the hazard ratio for a predictor is close to 1 then that predictor does not affect survival,</w:t>
      </w:r>
    </w:p>
    <w:p w14:paraId="05AE7BE2" w14:textId="77777777" w:rsidR="00A0067E" w:rsidRDefault="00467CDC">
      <w:pPr>
        <w:numPr>
          <w:ilvl w:val="0"/>
          <w:numId w:val="197"/>
        </w:numPr>
        <w:spacing w:before="100" w:beforeAutospacing="1" w:after="100" w:afterAutospacing="1"/>
        <w:divId w:val="309750527"/>
        <w:rPr>
          <w:rFonts w:eastAsia="Times New Roman"/>
          <w:color w:val="000000"/>
        </w:rPr>
      </w:pPr>
      <w:r>
        <w:rPr>
          <w:rFonts w:eastAsia="Times New Roman"/>
          <w:color w:val="000000"/>
        </w:rPr>
        <w:t>if the HR is less than 1, then the predictor is protective (i.e., associated with improved survival),</w:t>
      </w:r>
    </w:p>
    <w:p w14:paraId="11D3350B" w14:textId="77777777" w:rsidR="00A0067E" w:rsidRDefault="00467CDC">
      <w:pPr>
        <w:numPr>
          <w:ilvl w:val="0"/>
          <w:numId w:val="197"/>
        </w:numPr>
        <w:spacing w:before="100" w:beforeAutospacing="1" w:after="100" w:afterAutospacing="1"/>
        <w:divId w:val="309750527"/>
        <w:rPr>
          <w:rFonts w:eastAsia="Times New Roman"/>
          <w:color w:val="000000"/>
        </w:rPr>
      </w:pPr>
      <w:r>
        <w:rPr>
          <w:rFonts w:eastAsia="Times New Roman"/>
          <w:color w:val="000000"/>
        </w:rPr>
        <w:t>and if the HR is greater than 1, then the predictor is associated with increased risk (or decreased survival).</w:t>
      </w:r>
    </w:p>
    <w:p w14:paraId="6EA6935A" w14:textId="77777777" w:rsidR="00A0067E" w:rsidRDefault="00467CDC">
      <w:pPr>
        <w:pStyle w:val="Heading3"/>
        <w:divId w:val="1354310239"/>
        <w:rPr>
          <w:rFonts w:eastAsia="Times New Roman"/>
          <w:color w:val="000000"/>
        </w:rPr>
      </w:pPr>
      <w:r>
        <w:rPr>
          <w:rFonts w:eastAsia="Times New Roman"/>
          <w:color w:val="000000"/>
        </w:rPr>
        <w:t>Fitting a Cox model</w:t>
      </w:r>
    </w:p>
    <w:p w14:paraId="076FD1EB" w14:textId="77777777" w:rsidR="00A0067E" w:rsidRDefault="00467CDC">
      <w:pPr>
        <w:pStyle w:val="NormalWeb"/>
        <w:divId w:val="1354310239"/>
        <w:rPr>
          <w:color w:val="000000"/>
        </w:rPr>
      </w:pPr>
      <w:r>
        <w:rPr>
          <w:color w:val="000000"/>
        </w:rPr>
        <w:t>We can first fit a model to assess the effect of age and gender on the survival. By just printing the model, we have the information on:</w:t>
      </w:r>
    </w:p>
    <w:p w14:paraId="67D4DF56" w14:textId="77777777" w:rsidR="00A0067E" w:rsidRDefault="00467CDC">
      <w:pPr>
        <w:numPr>
          <w:ilvl w:val="0"/>
          <w:numId w:val="198"/>
        </w:numPr>
        <w:spacing w:before="100" w:beforeAutospacing="1" w:after="100" w:afterAutospacing="1"/>
        <w:divId w:val="1354310239"/>
        <w:rPr>
          <w:rFonts w:eastAsia="Times New Roman"/>
          <w:color w:val="000000"/>
        </w:rPr>
      </w:pPr>
      <w:r>
        <w:rPr>
          <w:rFonts w:eastAsia="Times New Roman"/>
          <w:color w:val="000000"/>
        </w:rPr>
        <w:lastRenderedPageBreak/>
        <w:t xml:space="preserve">the estimated regression coefficients </w:t>
      </w:r>
      <w:proofErr w:type="spellStart"/>
      <w:r>
        <w:rPr>
          <w:rStyle w:val="HTMLCode"/>
          <w:color w:val="000000"/>
        </w:rPr>
        <w:t>coef</w:t>
      </w:r>
      <w:proofErr w:type="spellEnd"/>
      <w:r>
        <w:rPr>
          <w:rFonts w:eastAsia="Times New Roman"/>
          <w:color w:val="000000"/>
        </w:rPr>
        <w:t xml:space="preserve"> which quantifies the association between the predictors and the outcome,</w:t>
      </w:r>
    </w:p>
    <w:p w14:paraId="6C88E492" w14:textId="77777777" w:rsidR="00A0067E" w:rsidRDefault="00467CDC">
      <w:pPr>
        <w:numPr>
          <w:ilvl w:val="0"/>
          <w:numId w:val="198"/>
        </w:numPr>
        <w:spacing w:before="100" w:beforeAutospacing="1" w:after="100" w:afterAutospacing="1"/>
        <w:divId w:val="1354310239"/>
        <w:rPr>
          <w:rFonts w:eastAsia="Times New Roman"/>
          <w:color w:val="000000"/>
        </w:rPr>
      </w:pPr>
      <w:r>
        <w:rPr>
          <w:rFonts w:eastAsia="Times New Roman"/>
          <w:color w:val="000000"/>
        </w:rPr>
        <w:t xml:space="preserve">their exponential (for interpretability, </w:t>
      </w:r>
      <w:r>
        <w:rPr>
          <w:rStyle w:val="HTMLCode"/>
          <w:color w:val="000000"/>
        </w:rPr>
        <w:t>exp(</w:t>
      </w:r>
      <w:proofErr w:type="spellStart"/>
      <w:r>
        <w:rPr>
          <w:rStyle w:val="HTMLCode"/>
          <w:color w:val="000000"/>
        </w:rPr>
        <w:t>coef</w:t>
      </w:r>
      <w:proofErr w:type="spellEnd"/>
      <w:r>
        <w:rPr>
          <w:rStyle w:val="HTMLCode"/>
          <w:color w:val="000000"/>
        </w:rPr>
        <w:t>)</w:t>
      </w:r>
      <w:r>
        <w:rPr>
          <w:rFonts w:eastAsia="Times New Roman"/>
          <w:color w:val="000000"/>
        </w:rPr>
        <w:t xml:space="preserve">) which produces the </w:t>
      </w:r>
      <w:r>
        <w:rPr>
          <w:rStyle w:val="Emphasis"/>
          <w:rFonts w:eastAsia="Times New Roman"/>
          <w:color w:val="000000"/>
        </w:rPr>
        <w:t>hazard ratio</w:t>
      </w:r>
      <w:r>
        <w:rPr>
          <w:rFonts w:eastAsia="Times New Roman"/>
          <w:color w:val="000000"/>
        </w:rPr>
        <w:t>,</w:t>
      </w:r>
    </w:p>
    <w:p w14:paraId="5AB59851" w14:textId="77777777" w:rsidR="00A0067E" w:rsidRDefault="00467CDC">
      <w:pPr>
        <w:numPr>
          <w:ilvl w:val="0"/>
          <w:numId w:val="198"/>
        </w:numPr>
        <w:spacing w:before="100" w:beforeAutospacing="1" w:after="100" w:afterAutospacing="1"/>
        <w:divId w:val="1354310239"/>
        <w:rPr>
          <w:rFonts w:eastAsia="Times New Roman"/>
          <w:color w:val="000000"/>
        </w:rPr>
      </w:pPr>
      <w:r>
        <w:rPr>
          <w:rFonts w:eastAsia="Times New Roman"/>
          <w:color w:val="000000"/>
        </w:rPr>
        <w:t xml:space="preserve">their standard error </w:t>
      </w:r>
      <w:r>
        <w:rPr>
          <w:rStyle w:val="HTMLCode"/>
          <w:color w:val="000000"/>
        </w:rPr>
        <w:t>se(</w:t>
      </w:r>
      <w:proofErr w:type="spellStart"/>
      <w:r>
        <w:rPr>
          <w:rStyle w:val="HTMLCode"/>
          <w:color w:val="000000"/>
        </w:rPr>
        <w:t>coef</w:t>
      </w:r>
      <w:proofErr w:type="spellEnd"/>
      <w:r>
        <w:rPr>
          <w:rStyle w:val="HTMLCode"/>
          <w:color w:val="000000"/>
        </w:rPr>
        <w:t>)</w:t>
      </w:r>
      <w:r>
        <w:rPr>
          <w:rFonts w:eastAsia="Times New Roman"/>
          <w:color w:val="000000"/>
        </w:rPr>
        <w:t>,</w:t>
      </w:r>
    </w:p>
    <w:p w14:paraId="03A14F32" w14:textId="77777777" w:rsidR="00A0067E" w:rsidRDefault="00467CDC">
      <w:pPr>
        <w:numPr>
          <w:ilvl w:val="0"/>
          <w:numId w:val="198"/>
        </w:numPr>
        <w:spacing w:before="100" w:beforeAutospacing="1" w:after="100" w:afterAutospacing="1"/>
        <w:divId w:val="1354310239"/>
        <w:rPr>
          <w:rFonts w:eastAsia="Times New Roman"/>
          <w:color w:val="000000"/>
        </w:rPr>
      </w:pPr>
      <w:r>
        <w:rPr>
          <w:rFonts w:eastAsia="Times New Roman"/>
          <w:color w:val="000000"/>
        </w:rPr>
        <w:t>the z-score: how many standard errors is the estimated coefficient away from 0,</w:t>
      </w:r>
    </w:p>
    <w:p w14:paraId="5E67D6A0" w14:textId="77777777" w:rsidR="00A0067E" w:rsidRDefault="00467CDC">
      <w:pPr>
        <w:numPr>
          <w:ilvl w:val="0"/>
          <w:numId w:val="198"/>
        </w:numPr>
        <w:spacing w:before="100" w:beforeAutospacing="1" w:after="100" w:afterAutospacing="1"/>
        <w:divId w:val="1354310239"/>
        <w:rPr>
          <w:rFonts w:eastAsia="Times New Roman"/>
          <w:color w:val="000000"/>
        </w:rPr>
      </w:pPr>
      <w:r>
        <w:rPr>
          <w:rFonts w:eastAsia="Times New Roman"/>
          <w:color w:val="000000"/>
        </w:rPr>
        <w:t>and the p-value: the probability that the estimated coefficient could be 0.</w:t>
      </w:r>
    </w:p>
    <w:p w14:paraId="50A1B16F" w14:textId="77777777" w:rsidR="00A0067E" w:rsidRDefault="00467CDC">
      <w:pPr>
        <w:pStyle w:val="NormalWeb"/>
        <w:divId w:val="1354310239"/>
        <w:rPr>
          <w:color w:val="000000"/>
        </w:rPr>
      </w:pPr>
      <w:r>
        <w:rPr>
          <w:color w:val="000000"/>
        </w:rPr>
        <w:t xml:space="preserve">The </w:t>
      </w:r>
      <w:proofErr w:type="gramStart"/>
      <w:r>
        <w:rPr>
          <w:rStyle w:val="HTMLCode"/>
          <w:color w:val="000000"/>
        </w:rPr>
        <w:t>summary(</w:t>
      </w:r>
      <w:proofErr w:type="gramEnd"/>
      <w:r>
        <w:rPr>
          <w:rStyle w:val="HTMLCode"/>
          <w:color w:val="000000"/>
        </w:rPr>
        <w:t>)</w:t>
      </w:r>
      <w:r>
        <w:rPr>
          <w:color w:val="000000"/>
        </w:rPr>
        <w:t xml:space="preserve"> function applied to the cox model object gives more information, such as the confidence interval of the estimated HR and the different test scores.</w:t>
      </w:r>
    </w:p>
    <w:p w14:paraId="6620CC15" w14:textId="77777777" w:rsidR="00A0067E" w:rsidRDefault="00467CDC">
      <w:pPr>
        <w:pStyle w:val="NormalWeb"/>
        <w:divId w:val="1354310239"/>
        <w:rPr>
          <w:color w:val="000000"/>
        </w:rPr>
      </w:pPr>
      <w:r>
        <w:rPr>
          <w:color w:val="000000"/>
        </w:rPr>
        <w:t xml:space="preserve">The effect of the first covariate </w:t>
      </w:r>
      <w:r>
        <w:rPr>
          <w:rStyle w:val="HTMLCode"/>
          <w:color w:val="000000"/>
        </w:rPr>
        <w:t>gender</w:t>
      </w:r>
      <w:r>
        <w:rPr>
          <w:color w:val="000000"/>
        </w:rPr>
        <w:t xml:space="preserve"> is presented in the first row. </w:t>
      </w:r>
      <w:proofErr w:type="spellStart"/>
      <w:r>
        <w:rPr>
          <w:rStyle w:val="HTMLCode"/>
          <w:color w:val="000000"/>
        </w:rPr>
        <w:t>genderm</w:t>
      </w:r>
      <w:proofErr w:type="spellEnd"/>
      <w:r>
        <w:rPr>
          <w:color w:val="000000"/>
        </w:rPr>
        <w:t xml:space="preserve"> (male) is printed, implying that the first strata level (“f”), </w:t>
      </w:r>
      <w:proofErr w:type="spellStart"/>
      <w:r>
        <w:rPr>
          <w:color w:val="000000"/>
        </w:rPr>
        <w:t>i.e</w:t>
      </w:r>
      <w:proofErr w:type="spellEnd"/>
      <w:r>
        <w:rPr>
          <w:color w:val="000000"/>
        </w:rPr>
        <w:t xml:space="preserve"> the female group, is the reference group for the gender. </w:t>
      </w:r>
      <w:proofErr w:type="gramStart"/>
      <w:r>
        <w:rPr>
          <w:color w:val="000000"/>
        </w:rPr>
        <w:t>Thus</w:t>
      </w:r>
      <w:proofErr w:type="gramEnd"/>
      <w:r>
        <w:rPr>
          <w:color w:val="000000"/>
        </w:rPr>
        <w:t xml:space="preserve"> the interpretation of the test parameter is that of men compared to women. The p-value indicates there was not enough evidence of an effect of the gender on the expected hazard or of an association between gender and all-cause mortality.</w:t>
      </w:r>
    </w:p>
    <w:p w14:paraId="13423CE4" w14:textId="77777777" w:rsidR="00A0067E" w:rsidRDefault="00467CDC">
      <w:pPr>
        <w:pStyle w:val="NormalWeb"/>
        <w:divId w:val="1354310239"/>
        <w:rPr>
          <w:color w:val="000000"/>
        </w:rPr>
      </w:pPr>
      <w:r>
        <w:rPr>
          <w:color w:val="000000"/>
        </w:rPr>
        <w:t>The same lack of evidence is noted regarding age-group.</w:t>
      </w:r>
    </w:p>
    <w:p w14:paraId="6F26A295" w14:textId="77777777" w:rsidR="00A0067E" w:rsidRDefault="00467CDC">
      <w:pPr>
        <w:pStyle w:val="NormalWeb"/>
        <w:divId w:val="1354310239"/>
        <w:rPr>
          <w:color w:val="000000"/>
        </w:rPr>
      </w:pPr>
      <w:r>
        <w:rPr>
          <w:color w:val="000000"/>
        </w:rPr>
        <w:t>It was interesting to run the model and look at the results but a first look to verify whether the proportional hazards assumptions is respected could help saving time.</w:t>
      </w:r>
    </w:p>
    <w:p w14:paraId="38383154" w14:textId="77777777" w:rsidR="00A0067E" w:rsidRDefault="00467CDC">
      <w:pPr>
        <w:pStyle w:val="NormalWeb"/>
        <w:divId w:val="1354310239"/>
        <w:rPr>
          <w:color w:val="000000"/>
        </w:rPr>
      </w:pPr>
      <w:r>
        <w:rPr>
          <w:rStyle w:val="Emphasis"/>
          <w:b/>
          <w:bCs/>
          <w:color w:val="000000"/>
        </w:rPr>
        <w:t>NOTE:</w:t>
      </w:r>
      <w:r>
        <w:rPr>
          <w:color w:val="000000"/>
        </w:rPr>
        <w:t xml:space="preserve"> A second argument called </w:t>
      </w:r>
      <w:r>
        <w:rPr>
          <w:rStyle w:val="Emphasis"/>
          <w:color w:val="000000"/>
        </w:rPr>
        <w:t>method</w:t>
      </w:r>
      <w:r>
        <w:rPr>
          <w:color w:val="000000"/>
        </w:rPr>
        <w:t xml:space="preserve"> can be specified when computing the cox model, that determines how ties are handled. The </w:t>
      </w:r>
      <w:r>
        <w:rPr>
          <w:rStyle w:val="Emphasis"/>
          <w:color w:val="000000"/>
        </w:rPr>
        <w:t>default</w:t>
      </w:r>
      <w:r>
        <w:rPr>
          <w:color w:val="000000"/>
        </w:rPr>
        <w:t xml:space="preserve"> is “</w:t>
      </w:r>
      <w:proofErr w:type="spellStart"/>
      <w:r>
        <w:rPr>
          <w:color w:val="000000"/>
        </w:rPr>
        <w:t>efron</w:t>
      </w:r>
      <w:proofErr w:type="spellEnd"/>
      <w:r>
        <w:rPr>
          <w:color w:val="000000"/>
        </w:rPr>
        <w:t>”, and the other options are “</w:t>
      </w:r>
      <w:proofErr w:type="spellStart"/>
      <w:r>
        <w:rPr>
          <w:color w:val="000000"/>
        </w:rPr>
        <w:t>breslow</w:t>
      </w:r>
      <w:proofErr w:type="spellEnd"/>
      <w:r>
        <w:rPr>
          <w:color w:val="000000"/>
        </w:rPr>
        <w:t>” and “exact”.</w:t>
      </w:r>
    </w:p>
    <w:p w14:paraId="5EC93F73" w14:textId="77777777" w:rsidR="00A0067E" w:rsidRDefault="00467CDC">
      <w:pPr>
        <w:pStyle w:val="NormalWeb"/>
        <w:divId w:val="1354310239"/>
        <w:rPr>
          <w:color w:val="000000"/>
        </w:rPr>
      </w:pPr>
      <w:r>
        <w:rPr>
          <w:color w:val="000000"/>
        </w:rPr>
        <w:t>In another model we add more risk factors such as the source of infection and the number of days between date of onset and admission. This time, we first verify the proportional hazards assumption before going forward.</w:t>
      </w:r>
    </w:p>
    <w:p w14:paraId="69941A1B" w14:textId="77777777" w:rsidR="00A0067E" w:rsidRDefault="00467CDC">
      <w:pPr>
        <w:pStyle w:val="NormalWeb"/>
        <w:divId w:val="1354310239"/>
        <w:rPr>
          <w:color w:val="000000"/>
        </w:rPr>
      </w:pPr>
      <w:r>
        <w:rPr>
          <w:color w:val="000000"/>
        </w:rPr>
        <w:t>In this model, we have included a continuous predictor (</w:t>
      </w:r>
      <w:proofErr w:type="spellStart"/>
      <w:r>
        <w:rPr>
          <w:rStyle w:val="HTMLCode"/>
          <w:color w:val="000000"/>
        </w:rPr>
        <w:t>days_onset_hosp</w:t>
      </w:r>
      <w:proofErr w:type="spellEnd"/>
      <w:r>
        <w:rPr>
          <w:color w:val="000000"/>
        </w:rPr>
        <w:t>). In this case we interpret the parameter estimates as the increase in the expected log of the relative hazard for each one unit increase in the predictor, holding other predictors constant. We first verify the proportional hazards assumption.</w:t>
      </w:r>
    </w:p>
    <w:p w14:paraId="71BA7D42" w14:textId="77777777" w:rsidR="00A0067E" w:rsidRDefault="00467CDC">
      <w:pPr>
        <w:pStyle w:val="NormalWeb"/>
        <w:divId w:val="1354310239"/>
        <w:rPr>
          <w:color w:val="000000"/>
        </w:rPr>
      </w:pPr>
      <w:r>
        <w:rPr>
          <w:color w:val="000000"/>
        </w:rPr>
        <w:t xml:space="preserve">The graphical verification of this assumption may be performed with the function </w:t>
      </w:r>
      <w:proofErr w:type="spellStart"/>
      <w:proofErr w:type="gramStart"/>
      <w:r>
        <w:rPr>
          <w:rStyle w:val="HTMLCode"/>
          <w:color w:val="000000"/>
        </w:rPr>
        <w:t>ggcoxzph</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survminer</w:t>
      </w:r>
      <w:proofErr w:type="spellEnd"/>
      <w:r>
        <w:rPr>
          <w:color w:val="000000"/>
        </w:rPr>
        <w:t xml:space="preserve"> package.</w:t>
      </w:r>
    </w:p>
    <w:p w14:paraId="1A644C0F" w14:textId="77777777" w:rsidR="00A0067E" w:rsidRDefault="00467CDC">
      <w:pPr>
        <w:pStyle w:val="NormalWeb"/>
        <w:divId w:val="1354310239"/>
        <w:rPr>
          <w:color w:val="000000"/>
        </w:rPr>
      </w:pPr>
      <w:r>
        <w:rPr>
          <w:color w:val="000000"/>
        </w:rPr>
        <w:t xml:space="preserve">The model results indicate there is a negative association between onset to admission duration and all-cause mortality. The expected hazard is 0.9 times lower in a person who </w:t>
      </w:r>
      <w:proofErr w:type="spellStart"/>
      <w:r>
        <w:rPr>
          <w:color w:val="000000"/>
        </w:rPr>
        <w:t>who</w:t>
      </w:r>
      <w:proofErr w:type="spellEnd"/>
      <w:r>
        <w:rPr>
          <w:color w:val="000000"/>
        </w:rPr>
        <w:t xml:space="preserve"> is one day later admitted than another, holding gender constant. Or in a more straightforward explanation, a one unit increase in the duration of onset to admission is associated with a 10.7% (</w:t>
      </w:r>
      <w:proofErr w:type="spellStart"/>
      <w:r>
        <w:rPr>
          <w:rStyle w:val="HTMLCode"/>
          <w:color w:val="000000"/>
        </w:rPr>
        <w:t>coef</w:t>
      </w:r>
      <w:proofErr w:type="spellEnd"/>
      <w:r>
        <w:rPr>
          <w:rStyle w:val="HTMLCode"/>
          <w:color w:val="000000"/>
        </w:rPr>
        <w:t xml:space="preserve"> *100</w:t>
      </w:r>
      <w:r>
        <w:rPr>
          <w:color w:val="000000"/>
        </w:rPr>
        <w:t>) decrease in the risk of death.</w:t>
      </w:r>
    </w:p>
    <w:p w14:paraId="14C69153" w14:textId="77777777" w:rsidR="00A0067E" w:rsidRDefault="00467CDC">
      <w:pPr>
        <w:pStyle w:val="NormalWeb"/>
        <w:divId w:val="1354310239"/>
        <w:rPr>
          <w:color w:val="000000"/>
        </w:rPr>
      </w:pPr>
      <w:r>
        <w:rPr>
          <w:color w:val="000000"/>
        </w:rPr>
        <w:t xml:space="preserve">Results </w:t>
      </w:r>
      <w:proofErr w:type="gramStart"/>
      <w:r>
        <w:rPr>
          <w:color w:val="000000"/>
        </w:rPr>
        <w:t>show also</w:t>
      </w:r>
      <w:proofErr w:type="gramEnd"/>
      <w:r>
        <w:rPr>
          <w:color w:val="000000"/>
        </w:rPr>
        <w:t xml:space="preserve"> a positive association between the source of infection and the all-cause mortality. Which is to say there is an increased risk of death (1.21x) for patients that got a source of infection other than funerals.</w:t>
      </w:r>
    </w:p>
    <w:p w14:paraId="20C1E7A2" w14:textId="77777777" w:rsidR="00A0067E" w:rsidRDefault="00467CDC">
      <w:pPr>
        <w:pStyle w:val="NormalWeb"/>
        <w:divId w:val="1354310239"/>
        <w:rPr>
          <w:color w:val="000000"/>
        </w:rPr>
      </w:pPr>
      <w:r>
        <w:rPr>
          <w:color w:val="000000"/>
        </w:rPr>
        <w:lastRenderedPageBreak/>
        <w:t>We can verify this relationship with a table:</w:t>
      </w:r>
    </w:p>
    <w:p w14:paraId="49DFFA75" w14:textId="77777777" w:rsidR="00A0067E" w:rsidRDefault="00467CDC">
      <w:pPr>
        <w:pStyle w:val="NormalWeb"/>
        <w:divId w:val="1354310239"/>
        <w:rPr>
          <w:color w:val="000000"/>
        </w:rPr>
      </w:pPr>
      <w:r>
        <w:rPr>
          <w:color w:val="000000"/>
        </w:rPr>
        <w:t>We would need to consider and investigate why this association exists in the data. One possible explanation could be that patients who live long enough to be admitted later had less severe disease to begin with. Another perhaps more likely explanation is that since we used a simulated fake dataset, this pattern does not reflect reality!</w:t>
      </w:r>
    </w:p>
    <w:p w14:paraId="309834B8" w14:textId="77777777" w:rsidR="00A0067E" w:rsidRDefault="00467CDC">
      <w:pPr>
        <w:pStyle w:val="Heading3"/>
        <w:divId w:val="721177362"/>
        <w:rPr>
          <w:rFonts w:eastAsia="Times New Roman"/>
          <w:color w:val="000000"/>
        </w:rPr>
      </w:pPr>
      <w:r>
        <w:rPr>
          <w:rFonts w:eastAsia="Times New Roman"/>
          <w:color w:val="000000"/>
        </w:rPr>
        <w:t>Forest plots</w:t>
      </w:r>
    </w:p>
    <w:p w14:paraId="5A2B44FE" w14:textId="77777777" w:rsidR="00A0067E" w:rsidRDefault="00467CDC">
      <w:pPr>
        <w:pStyle w:val="NormalWeb"/>
        <w:divId w:val="721177362"/>
        <w:rPr>
          <w:color w:val="000000"/>
        </w:rPr>
      </w:pPr>
      <w:r>
        <w:rPr>
          <w:color w:val="000000"/>
        </w:rPr>
        <w:t xml:space="preserve">We can then visualize the results of the cox model using the practical forest plots with the </w:t>
      </w:r>
      <w:proofErr w:type="spellStart"/>
      <w:proofErr w:type="gramStart"/>
      <w:r>
        <w:rPr>
          <w:rStyle w:val="HTMLCode"/>
          <w:color w:val="000000"/>
        </w:rPr>
        <w:t>ggforest</w:t>
      </w:r>
      <w:proofErr w:type="spellEnd"/>
      <w:r>
        <w:rPr>
          <w:rStyle w:val="HTMLCode"/>
          <w:color w:val="000000"/>
        </w:rPr>
        <w:t>(</w:t>
      </w:r>
      <w:proofErr w:type="gramEnd"/>
      <w:r>
        <w:rPr>
          <w:rStyle w:val="HTMLCode"/>
          <w:color w:val="000000"/>
        </w:rPr>
        <w:t>)</w:t>
      </w:r>
      <w:r>
        <w:rPr>
          <w:color w:val="000000"/>
        </w:rPr>
        <w:t xml:space="preserve"> function of the </w:t>
      </w:r>
      <w:proofErr w:type="spellStart"/>
      <w:r>
        <w:rPr>
          <w:rStyle w:val="Strong"/>
          <w:color w:val="000000"/>
        </w:rPr>
        <w:t>survminer</w:t>
      </w:r>
      <w:proofErr w:type="spellEnd"/>
      <w:r>
        <w:rPr>
          <w:rStyle w:val="Strong"/>
          <w:color w:val="000000"/>
        </w:rPr>
        <w:t xml:space="preserve"> package</w:t>
      </w:r>
      <w:r>
        <w:rPr>
          <w:color w:val="000000"/>
        </w:rPr>
        <w:t>.</w:t>
      </w:r>
    </w:p>
    <w:p w14:paraId="4902AF6C" w14:textId="77777777" w:rsidR="00A0067E" w:rsidRDefault="00467CDC">
      <w:pPr>
        <w:pStyle w:val="Heading2"/>
        <w:divId w:val="254021940"/>
        <w:rPr>
          <w:rFonts w:eastAsia="Times New Roman"/>
          <w:color w:val="000000"/>
        </w:rPr>
      </w:pPr>
      <w:r>
        <w:rPr>
          <w:rFonts w:eastAsia="Times New Roman"/>
          <w:color w:val="000000"/>
        </w:rPr>
        <w:t>Time-dependent covariates in survival models</w:t>
      </w:r>
    </w:p>
    <w:p w14:paraId="07109256" w14:textId="77777777" w:rsidR="00A0067E" w:rsidRDefault="00467CDC">
      <w:pPr>
        <w:pStyle w:val="NormalWeb"/>
        <w:divId w:val="254021940"/>
        <w:rPr>
          <w:color w:val="000000"/>
        </w:rPr>
      </w:pPr>
      <w:r>
        <w:rPr>
          <w:color w:val="000000"/>
        </w:rPr>
        <w:t xml:space="preserve">Some of the following sections have been adapted with permission from an excellent </w:t>
      </w:r>
      <w:hyperlink r:id="rId404" w:history="1">
        <w:r>
          <w:rPr>
            <w:rStyle w:val="Hyperlink"/>
          </w:rPr>
          <w:t>introduction to survival analysis in R</w:t>
        </w:r>
      </w:hyperlink>
      <w:r>
        <w:rPr>
          <w:color w:val="000000"/>
        </w:rPr>
        <w:t xml:space="preserve"> by </w:t>
      </w:r>
      <w:hyperlink r:id="rId405" w:history="1">
        <w:r>
          <w:rPr>
            <w:rStyle w:val="Hyperlink"/>
          </w:rPr>
          <w:t xml:space="preserve">Dr. Emily </w:t>
        </w:r>
        <w:proofErr w:type="spellStart"/>
        <w:r>
          <w:rPr>
            <w:rStyle w:val="Hyperlink"/>
          </w:rPr>
          <w:t>Zabor</w:t>
        </w:r>
        <w:proofErr w:type="spellEnd"/>
      </w:hyperlink>
    </w:p>
    <w:p w14:paraId="21CAA764" w14:textId="77777777" w:rsidR="00A0067E" w:rsidRDefault="00467CDC">
      <w:pPr>
        <w:pStyle w:val="NormalWeb"/>
        <w:divId w:val="254021940"/>
        <w:rPr>
          <w:color w:val="000000"/>
        </w:rPr>
      </w:pPr>
      <w:r>
        <w:rPr>
          <w:color w:val="000000"/>
        </w:rPr>
        <w:t xml:space="preserve">In the last section we covered using Cox regression to examine associations between covariates of interest and survival </w:t>
      </w:r>
      <w:proofErr w:type="spellStart"/>
      <w:proofErr w:type="gramStart"/>
      <w:r>
        <w:rPr>
          <w:color w:val="000000"/>
        </w:rPr>
        <w:t>outcomes.But</w:t>
      </w:r>
      <w:proofErr w:type="spellEnd"/>
      <w:proofErr w:type="gramEnd"/>
      <w:r>
        <w:rPr>
          <w:color w:val="000000"/>
        </w:rPr>
        <w:t xml:space="preserve"> these analyses rely on the covariate being measured at baseline, that is, before follow-up time for the event begins.</w:t>
      </w:r>
    </w:p>
    <w:p w14:paraId="76845901" w14:textId="77777777" w:rsidR="00A0067E" w:rsidRDefault="00467CDC">
      <w:pPr>
        <w:pStyle w:val="NormalWeb"/>
        <w:divId w:val="254021940"/>
        <w:rPr>
          <w:color w:val="000000"/>
        </w:rPr>
      </w:pPr>
      <w:r>
        <w:rPr>
          <w:color w:val="000000"/>
        </w:rPr>
        <w:t xml:space="preserve">What happens if you are interested in a covariate that is measured </w:t>
      </w:r>
      <w:r>
        <w:rPr>
          <w:rStyle w:val="Strong"/>
          <w:color w:val="000000"/>
        </w:rPr>
        <w:t>after</w:t>
      </w:r>
      <w:r>
        <w:rPr>
          <w:color w:val="000000"/>
        </w:rPr>
        <w:t xml:space="preserve"> follow-up time begins? Or, what if you have a covariate that can change over time?</w:t>
      </w:r>
    </w:p>
    <w:p w14:paraId="4E57659C" w14:textId="77777777" w:rsidR="00A0067E" w:rsidRDefault="00467CDC">
      <w:pPr>
        <w:pStyle w:val="NormalWeb"/>
        <w:divId w:val="254021940"/>
        <w:rPr>
          <w:color w:val="000000"/>
        </w:rPr>
      </w:pPr>
      <w:r>
        <w:rPr>
          <w:color w:val="000000"/>
        </w:rPr>
        <w:t xml:space="preserve">For example, maybe you are working with clinical data where you repeated measures of hospital laboratory values that can change over time. This is an example of a </w:t>
      </w:r>
      <w:r>
        <w:rPr>
          <w:rStyle w:val="Strong"/>
          <w:color w:val="000000"/>
        </w:rPr>
        <w:t>Time Dependent Covariate</w:t>
      </w:r>
      <w:r>
        <w:rPr>
          <w:color w:val="000000"/>
        </w:rPr>
        <w:t xml:space="preserve">. In order to address </w:t>
      </w:r>
      <w:proofErr w:type="gramStart"/>
      <w:r>
        <w:rPr>
          <w:color w:val="000000"/>
        </w:rPr>
        <w:t>this</w:t>
      </w:r>
      <w:proofErr w:type="gramEnd"/>
      <w:r>
        <w:rPr>
          <w:color w:val="000000"/>
        </w:rPr>
        <w:t xml:space="preserve"> you need a special setup, but fortunately the cox model is very flexible and this type of data can also be modeled with tools from the </w:t>
      </w:r>
      <w:r>
        <w:rPr>
          <w:rStyle w:val="Strong"/>
          <w:color w:val="000000"/>
        </w:rPr>
        <w:t>survival</w:t>
      </w:r>
      <w:r>
        <w:rPr>
          <w:color w:val="000000"/>
        </w:rPr>
        <w:t xml:space="preserve"> package.</w:t>
      </w:r>
    </w:p>
    <w:p w14:paraId="09E20165" w14:textId="77777777" w:rsidR="00A0067E" w:rsidRDefault="00467CDC">
      <w:pPr>
        <w:pStyle w:val="Heading3"/>
        <w:divId w:val="1669867377"/>
        <w:rPr>
          <w:rFonts w:eastAsia="Times New Roman"/>
          <w:color w:val="000000"/>
        </w:rPr>
      </w:pPr>
      <w:r>
        <w:rPr>
          <w:rFonts w:eastAsia="Times New Roman"/>
          <w:color w:val="000000"/>
        </w:rPr>
        <w:t>Time-dependent covariate setup</w:t>
      </w:r>
    </w:p>
    <w:p w14:paraId="3E5C2C80" w14:textId="77777777" w:rsidR="00A0067E" w:rsidRDefault="00467CDC">
      <w:pPr>
        <w:pStyle w:val="NormalWeb"/>
        <w:divId w:val="1669867377"/>
        <w:rPr>
          <w:color w:val="000000"/>
        </w:rPr>
      </w:pPr>
      <w:r>
        <w:rPr>
          <w:color w:val="000000"/>
        </w:rPr>
        <w:t xml:space="preserve">Analysis of time-dependent covariates in R requires setup of a special dataset. If interested, see the more detailed paper on this by the author of the </w:t>
      </w:r>
      <w:r>
        <w:rPr>
          <w:rStyle w:val="Strong"/>
          <w:color w:val="000000"/>
        </w:rPr>
        <w:t>survival</w:t>
      </w:r>
      <w:r>
        <w:rPr>
          <w:color w:val="000000"/>
        </w:rPr>
        <w:t xml:space="preserve"> package </w:t>
      </w:r>
      <w:hyperlink r:id="rId406" w:history="1">
        <w:r>
          <w:rPr>
            <w:rStyle w:val="Hyperlink"/>
          </w:rPr>
          <w:t>Using Time Dependent Covariates and Time Dependent Coefficients in the Cox Model</w:t>
        </w:r>
      </w:hyperlink>
      <w:r>
        <w:rPr>
          <w:color w:val="000000"/>
        </w:rPr>
        <w:t>.</w:t>
      </w:r>
    </w:p>
    <w:p w14:paraId="7123F5CD" w14:textId="77777777" w:rsidR="00A0067E" w:rsidRDefault="00467CDC">
      <w:pPr>
        <w:pStyle w:val="NormalWeb"/>
        <w:divId w:val="1669867377"/>
        <w:rPr>
          <w:color w:val="000000"/>
        </w:rPr>
      </w:pPr>
      <w:r>
        <w:rPr>
          <w:color w:val="000000"/>
        </w:rPr>
        <w:t xml:space="preserve">For this, </w:t>
      </w:r>
      <w:proofErr w:type="gramStart"/>
      <w:r>
        <w:rPr>
          <w:color w:val="000000"/>
        </w:rPr>
        <w:t>we’ll</w:t>
      </w:r>
      <w:proofErr w:type="gramEnd"/>
      <w:r>
        <w:rPr>
          <w:color w:val="000000"/>
        </w:rPr>
        <w:t xml:space="preserve"> use a new dataset from the </w:t>
      </w:r>
      <w:proofErr w:type="spellStart"/>
      <w:r>
        <w:rPr>
          <w:rStyle w:val="HTMLCode"/>
          <w:color w:val="000000"/>
        </w:rPr>
        <w:t>SemiCompRisks</w:t>
      </w:r>
      <w:proofErr w:type="spellEnd"/>
      <w:r>
        <w:rPr>
          <w:color w:val="000000"/>
        </w:rPr>
        <w:t xml:space="preserve"> package named </w:t>
      </w:r>
      <w:r>
        <w:rPr>
          <w:rStyle w:val="HTMLCode"/>
          <w:color w:val="000000"/>
        </w:rPr>
        <w:t>BMT</w:t>
      </w:r>
      <w:r>
        <w:rPr>
          <w:color w:val="000000"/>
        </w:rPr>
        <w:t xml:space="preserve">, which includes data on 137 bone marrow transplant patients. The variables </w:t>
      </w:r>
      <w:proofErr w:type="gramStart"/>
      <w:r>
        <w:rPr>
          <w:color w:val="000000"/>
        </w:rPr>
        <w:t>we’ll</w:t>
      </w:r>
      <w:proofErr w:type="gramEnd"/>
      <w:r>
        <w:rPr>
          <w:color w:val="000000"/>
        </w:rPr>
        <w:t xml:space="preserve"> focus on are:</w:t>
      </w:r>
    </w:p>
    <w:p w14:paraId="0B99A85F" w14:textId="77777777" w:rsidR="00A0067E" w:rsidRDefault="00467CDC">
      <w:pPr>
        <w:numPr>
          <w:ilvl w:val="0"/>
          <w:numId w:val="199"/>
        </w:numPr>
        <w:spacing w:before="100" w:beforeAutospacing="1" w:after="100" w:afterAutospacing="1"/>
        <w:divId w:val="1669867377"/>
        <w:rPr>
          <w:rFonts w:eastAsia="Times New Roman"/>
          <w:color w:val="000000"/>
        </w:rPr>
      </w:pPr>
      <w:r>
        <w:rPr>
          <w:rStyle w:val="HTMLCode"/>
          <w:color w:val="000000"/>
        </w:rPr>
        <w:t>T1</w:t>
      </w:r>
      <w:r>
        <w:rPr>
          <w:rFonts w:eastAsia="Times New Roman"/>
          <w:color w:val="000000"/>
        </w:rPr>
        <w:t xml:space="preserve"> - time (in days) to death or last follow-up</w:t>
      </w:r>
    </w:p>
    <w:p w14:paraId="20DCF165" w14:textId="77777777" w:rsidR="00A0067E" w:rsidRDefault="00467CDC">
      <w:pPr>
        <w:numPr>
          <w:ilvl w:val="0"/>
          <w:numId w:val="199"/>
        </w:numPr>
        <w:spacing w:before="100" w:beforeAutospacing="1" w:after="100" w:afterAutospacing="1"/>
        <w:divId w:val="1669867377"/>
        <w:rPr>
          <w:rFonts w:eastAsia="Times New Roman"/>
          <w:color w:val="000000"/>
        </w:rPr>
      </w:pPr>
      <w:r>
        <w:rPr>
          <w:rStyle w:val="HTMLCode"/>
          <w:color w:val="000000"/>
        </w:rPr>
        <w:t>delta1</w:t>
      </w:r>
      <w:r>
        <w:rPr>
          <w:rFonts w:eastAsia="Times New Roman"/>
          <w:color w:val="000000"/>
        </w:rPr>
        <w:t xml:space="preserve"> - death indicator; 1-Dead, 0-Alive</w:t>
      </w:r>
    </w:p>
    <w:p w14:paraId="572581F6" w14:textId="77777777" w:rsidR="00A0067E" w:rsidRDefault="00467CDC">
      <w:pPr>
        <w:numPr>
          <w:ilvl w:val="0"/>
          <w:numId w:val="199"/>
        </w:numPr>
        <w:spacing w:before="100" w:beforeAutospacing="1" w:after="100" w:afterAutospacing="1"/>
        <w:divId w:val="1669867377"/>
        <w:rPr>
          <w:rFonts w:eastAsia="Times New Roman"/>
          <w:color w:val="000000"/>
        </w:rPr>
      </w:pPr>
      <w:r>
        <w:rPr>
          <w:rStyle w:val="HTMLCode"/>
          <w:color w:val="000000"/>
        </w:rPr>
        <w:t>TA</w:t>
      </w:r>
      <w:r>
        <w:rPr>
          <w:rFonts w:eastAsia="Times New Roman"/>
          <w:color w:val="000000"/>
        </w:rPr>
        <w:t xml:space="preserve"> - time (in days) to acute graft-versus-host disease</w:t>
      </w:r>
    </w:p>
    <w:p w14:paraId="54F7A524" w14:textId="77777777" w:rsidR="00A0067E" w:rsidRDefault="00467CDC">
      <w:pPr>
        <w:numPr>
          <w:ilvl w:val="0"/>
          <w:numId w:val="199"/>
        </w:numPr>
        <w:spacing w:before="100" w:beforeAutospacing="1" w:after="100" w:afterAutospacing="1"/>
        <w:divId w:val="1669867377"/>
        <w:rPr>
          <w:rFonts w:eastAsia="Times New Roman"/>
          <w:color w:val="000000"/>
        </w:rPr>
      </w:pPr>
      <w:proofErr w:type="spellStart"/>
      <w:r>
        <w:rPr>
          <w:rStyle w:val="HTMLCode"/>
          <w:color w:val="000000"/>
        </w:rPr>
        <w:t>deltaA</w:t>
      </w:r>
      <w:proofErr w:type="spellEnd"/>
      <w:r>
        <w:rPr>
          <w:rFonts w:eastAsia="Times New Roman"/>
          <w:color w:val="000000"/>
        </w:rPr>
        <w:t xml:space="preserve"> - acute graft-versus-host disease </w:t>
      </w:r>
      <w:proofErr w:type="gramStart"/>
      <w:r>
        <w:rPr>
          <w:rFonts w:eastAsia="Times New Roman"/>
          <w:color w:val="000000"/>
        </w:rPr>
        <w:t>indicator;</w:t>
      </w:r>
      <w:proofErr w:type="gramEnd"/>
      <w:r>
        <w:rPr>
          <w:rFonts w:eastAsia="Times New Roman"/>
          <w:color w:val="000000"/>
        </w:rPr>
        <w:t xml:space="preserve"> </w:t>
      </w:r>
    </w:p>
    <w:p w14:paraId="3B8729B3" w14:textId="77777777" w:rsidR="00A0067E" w:rsidRDefault="00467CDC">
      <w:pPr>
        <w:numPr>
          <w:ilvl w:val="1"/>
          <w:numId w:val="199"/>
        </w:numPr>
        <w:spacing w:before="100" w:beforeAutospacing="1" w:after="100" w:afterAutospacing="1"/>
        <w:divId w:val="1669867377"/>
        <w:rPr>
          <w:rFonts w:eastAsia="Times New Roman"/>
          <w:color w:val="000000"/>
        </w:rPr>
      </w:pPr>
      <w:r>
        <w:rPr>
          <w:rFonts w:eastAsia="Times New Roman"/>
          <w:color w:val="000000"/>
        </w:rPr>
        <w:t>1 - Developed acute graft-versus-host disease</w:t>
      </w:r>
    </w:p>
    <w:p w14:paraId="4B5786C7" w14:textId="77777777" w:rsidR="00A0067E" w:rsidRDefault="00467CDC">
      <w:pPr>
        <w:numPr>
          <w:ilvl w:val="1"/>
          <w:numId w:val="199"/>
        </w:numPr>
        <w:spacing w:before="100" w:beforeAutospacing="1" w:after="100" w:afterAutospacing="1"/>
        <w:divId w:val="1669867377"/>
        <w:rPr>
          <w:rFonts w:eastAsia="Times New Roman"/>
          <w:color w:val="000000"/>
        </w:rPr>
      </w:pPr>
      <w:r>
        <w:rPr>
          <w:rFonts w:eastAsia="Times New Roman"/>
          <w:color w:val="000000"/>
        </w:rPr>
        <w:t>0 - Never developed acute graft-versus-host disease</w:t>
      </w:r>
    </w:p>
    <w:p w14:paraId="77DA5675" w14:textId="77777777" w:rsidR="00A0067E" w:rsidRDefault="00467CDC">
      <w:pPr>
        <w:pStyle w:val="NormalWeb"/>
        <w:divId w:val="1669867377"/>
        <w:rPr>
          <w:color w:val="000000"/>
        </w:rPr>
      </w:pPr>
      <w:r>
        <w:rPr>
          <w:color w:val="000000"/>
        </w:rPr>
        <w:lastRenderedPageBreak/>
        <w:t xml:space="preserve">We’ll load this dataset from the </w:t>
      </w:r>
      <w:r>
        <w:rPr>
          <w:rStyle w:val="Strong"/>
          <w:color w:val="000000"/>
        </w:rPr>
        <w:t>survival</w:t>
      </w:r>
      <w:r>
        <w:rPr>
          <w:color w:val="000000"/>
        </w:rPr>
        <w:t xml:space="preserve"> package using the </w:t>
      </w:r>
      <w:r>
        <w:rPr>
          <w:rStyle w:val="Strong"/>
          <w:color w:val="000000"/>
        </w:rPr>
        <w:t>base</w:t>
      </w:r>
      <w:r>
        <w:rPr>
          <w:color w:val="000000"/>
        </w:rPr>
        <w:t xml:space="preserve"> R command </w:t>
      </w:r>
      <w:proofErr w:type="gramStart"/>
      <w:r>
        <w:rPr>
          <w:rStyle w:val="HTMLCode"/>
          <w:color w:val="000000"/>
        </w:rPr>
        <w:t>data(</w:t>
      </w:r>
      <w:proofErr w:type="gramEnd"/>
      <w:r>
        <w:rPr>
          <w:rStyle w:val="HTMLCode"/>
          <w:color w:val="000000"/>
        </w:rPr>
        <w:t>)</w:t>
      </w:r>
      <w:r>
        <w:rPr>
          <w:color w:val="000000"/>
        </w:rPr>
        <w:t xml:space="preserve">, which can be used for loading data that is already included in a R package that is loaded. The data frame </w:t>
      </w:r>
      <w:r>
        <w:rPr>
          <w:rStyle w:val="HTMLCode"/>
          <w:color w:val="000000"/>
        </w:rPr>
        <w:t>BMT</w:t>
      </w:r>
      <w:r>
        <w:rPr>
          <w:color w:val="000000"/>
        </w:rPr>
        <w:t xml:space="preserve"> will appear in your R environment.</w:t>
      </w:r>
    </w:p>
    <w:p w14:paraId="0E33C25D" w14:textId="77777777" w:rsidR="00A0067E" w:rsidRDefault="00467CDC">
      <w:pPr>
        <w:pStyle w:val="Heading4"/>
        <w:divId w:val="960306531"/>
        <w:rPr>
          <w:rFonts w:eastAsia="Times New Roman"/>
          <w:color w:val="000000"/>
        </w:rPr>
      </w:pPr>
      <w:r>
        <w:rPr>
          <w:rFonts w:eastAsia="Times New Roman"/>
          <w:color w:val="000000"/>
        </w:rPr>
        <w:t>Add unique patient identifier</w:t>
      </w:r>
    </w:p>
    <w:p w14:paraId="72B42700" w14:textId="77777777" w:rsidR="00A0067E" w:rsidRDefault="00467CDC">
      <w:pPr>
        <w:pStyle w:val="NormalWeb"/>
        <w:divId w:val="960306531"/>
        <w:rPr>
          <w:color w:val="000000"/>
        </w:rPr>
      </w:pPr>
      <w:r>
        <w:rPr>
          <w:color w:val="000000"/>
        </w:rPr>
        <w:t xml:space="preserve">There is no unique ID column in the </w:t>
      </w:r>
      <w:r>
        <w:rPr>
          <w:rStyle w:val="HTMLCode"/>
          <w:color w:val="000000"/>
        </w:rPr>
        <w:t>BMT</w:t>
      </w:r>
      <w:r>
        <w:rPr>
          <w:color w:val="000000"/>
        </w:rPr>
        <w:t xml:space="preserve"> data, which is needed to create the type of dataset we want. So we use the function </w:t>
      </w:r>
      <w:proofErr w:type="spellStart"/>
      <w:r>
        <w:rPr>
          <w:rStyle w:val="HTMLCode"/>
          <w:color w:val="000000"/>
        </w:rPr>
        <w:t>rowid_to_</w:t>
      </w:r>
      <w:proofErr w:type="gramStart"/>
      <w:r>
        <w:rPr>
          <w:rStyle w:val="HTMLCode"/>
          <w:color w:val="000000"/>
        </w:rPr>
        <w:t>column</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tidyverse</w:t>
      </w:r>
      <w:proofErr w:type="spellEnd"/>
      <w:r>
        <w:rPr>
          <w:color w:val="000000"/>
        </w:rPr>
        <w:t xml:space="preserve"> package </w:t>
      </w:r>
      <w:proofErr w:type="spellStart"/>
      <w:r>
        <w:rPr>
          <w:rStyle w:val="Strong"/>
          <w:color w:val="000000"/>
        </w:rPr>
        <w:t>tibble</w:t>
      </w:r>
      <w:proofErr w:type="spellEnd"/>
      <w:r>
        <w:rPr>
          <w:color w:val="000000"/>
        </w:rPr>
        <w:t xml:space="preserve"> to create a new id column called </w:t>
      </w:r>
      <w:proofErr w:type="spellStart"/>
      <w:r>
        <w:rPr>
          <w:rStyle w:val="HTMLCode"/>
          <w:color w:val="000000"/>
        </w:rPr>
        <w:t>my_id</w:t>
      </w:r>
      <w:proofErr w:type="spellEnd"/>
      <w:r>
        <w:rPr>
          <w:color w:val="000000"/>
        </w:rPr>
        <w:t xml:space="preserve"> (adds column at start of data frame with sequential row ids, starting at 1). We name the data frame </w:t>
      </w:r>
      <w:proofErr w:type="spellStart"/>
      <w:r>
        <w:rPr>
          <w:rStyle w:val="HTMLCode"/>
          <w:color w:val="000000"/>
        </w:rPr>
        <w:t>bmt</w:t>
      </w:r>
      <w:proofErr w:type="spellEnd"/>
      <w:r>
        <w:rPr>
          <w:color w:val="000000"/>
        </w:rPr>
        <w:t>.</w:t>
      </w:r>
    </w:p>
    <w:p w14:paraId="04491434" w14:textId="77777777" w:rsidR="00A0067E" w:rsidRDefault="00467CDC">
      <w:pPr>
        <w:pStyle w:val="NormalWeb"/>
        <w:divId w:val="960306531"/>
        <w:rPr>
          <w:color w:val="000000"/>
        </w:rPr>
      </w:pPr>
      <w:r>
        <w:rPr>
          <w:color w:val="000000"/>
        </w:rPr>
        <w:t>The dataset now looks like this:</w:t>
      </w:r>
    </w:p>
    <w:p w14:paraId="0298C345" w14:textId="77777777" w:rsidR="00A0067E" w:rsidRDefault="00467CDC">
      <w:pPr>
        <w:pStyle w:val="Heading4"/>
        <w:divId w:val="1302999426"/>
        <w:rPr>
          <w:rFonts w:eastAsia="Times New Roman"/>
          <w:color w:val="000000"/>
        </w:rPr>
      </w:pPr>
      <w:r>
        <w:rPr>
          <w:rFonts w:eastAsia="Times New Roman"/>
          <w:color w:val="000000"/>
        </w:rPr>
        <w:t>Expand patient rows</w:t>
      </w:r>
    </w:p>
    <w:p w14:paraId="3987E045" w14:textId="77777777" w:rsidR="00A0067E" w:rsidRDefault="00467CDC">
      <w:pPr>
        <w:pStyle w:val="NormalWeb"/>
        <w:divId w:val="1302999426"/>
        <w:rPr>
          <w:color w:val="000000"/>
        </w:rPr>
      </w:pPr>
      <w:r>
        <w:rPr>
          <w:color w:val="000000"/>
        </w:rPr>
        <w:t xml:space="preserve">Next, we’ll use the </w:t>
      </w:r>
      <w:proofErr w:type="spellStart"/>
      <w:proofErr w:type="gramStart"/>
      <w:r>
        <w:rPr>
          <w:rStyle w:val="HTMLCode"/>
          <w:color w:val="000000"/>
        </w:rPr>
        <w:t>tmerge</w:t>
      </w:r>
      <w:proofErr w:type="spellEnd"/>
      <w:r>
        <w:rPr>
          <w:rStyle w:val="HTMLCode"/>
          <w:color w:val="000000"/>
        </w:rPr>
        <w:t>(</w:t>
      </w:r>
      <w:proofErr w:type="gramEnd"/>
      <w:r>
        <w:rPr>
          <w:rStyle w:val="HTMLCode"/>
          <w:color w:val="000000"/>
        </w:rPr>
        <w:t>)</w:t>
      </w:r>
      <w:r>
        <w:rPr>
          <w:color w:val="000000"/>
        </w:rPr>
        <w:t xml:space="preserve"> function with the </w:t>
      </w:r>
      <w:r>
        <w:rPr>
          <w:rStyle w:val="HTMLCode"/>
          <w:color w:val="000000"/>
        </w:rPr>
        <w:t>event()</w:t>
      </w:r>
      <w:r>
        <w:rPr>
          <w:color w:val="000000"/>
        </w:rPr>
        <w:t xml:space="preserve"> and </w:t>
      </w:r>
      <w:proofErr w:type="spellStart"/>
      <w:r>
        <w:rPr>
          <w:rStyle w:val="HTMLCode"/>
          <w:color w:val="000000"/>
        </w:rPr>
        <w:t>tdc</w:t>
      </w:r>
      <w:proofErr w:type="spellEnd"/>
      <w:r>
        <w:rPr>
          <w:rStyle w:val="HTMLCode"/>
          <w:color w:val="000000"/>
        </w:rPr>
        <w:t>()</w:t>
      </w:r>
      <w:r>
        <w:rPr>
          <w:color w:val="000000"/>
        </w:rPr>
        <w:t xml:space="preserve"> helper functions to create the restructured dataset. Our goal is to restructure the dataset to create a separate row for each patient for each time interval where they have a different value for </w:t>
      </w:r>
      <w:proofErr w:type="spellStart"/>
      <w:r>
        <w:rPr>
          <w:rStyle w:val="HTMLCode"/>
          <w:color w:val="000000"/>
        </w:rPr>
        <w:t>deltaA</w:t>
      </w:r>
      <w:proofErr w:type="spellEnd"/>
      <w:r>
        <w:rPr>
          <w:color w:val="000000"/>
        </w:rPr>
        <w:t xml:space="preserve">. In this case, each patient can have at most two rows depending on whether they developed acute graft-versus-host disease during the data collection period. </w:t>
      </w:r>
      <w:proofErr w:type="gramStart"/>
      <w:r>
        <w:rPr>
          <w:color w:val="000000"/>
        </w:rPr>
        <w:t>We’ll</w:t>
      </w:r>
      <w:proofErr w:type="gramEnd"/>
      <w:r>
        <w:rPr>
          <w:color w:val="000000"/>
        </w:rPr>
        <w:t xml:space="preserve"> call our new indicator for the development of acute graft-versus-host disease </w:t>
      </w:r>
      <w:proofErr w:type="spellStart"/>
      <w:r>
        <w:rPr>
          <w:rStyle w:val="HTMLCode"/>
          <w:color w:val="000000"/>
        </w:rPr>
        <w:t>agvhd</w:t>
      </w:r>
      <w:proofErr w:type="spellEnd"/>
      <w:r>
        <w:rPr>
          <w:color w:val="000000"/>
        </w:rPr>
        <w:t>.</w:t>
      </w:r>
    </w:p>
    <w:p w14:paraId="2CB3855F" w14:textId="77777777" w:rsidR="00A0067E" w:rsidRDefault="00467CDC">
      <w:pPr>
        <w:numPr>
          <w:ilvl w:val="0"/>
          <w:numId w:val="200"/>
        </w:numPr>
        <w:spacing w:before="100" w:beforeAutospacing="1" w:after="100" w:afterAutospacing="1"/>
        <w:divId w:val="1302999426"/>
        <w:rPr>
          <w:rFonts w:eastAsia="Times New Roman"/>
          <w:color w:val="000000"/>
        </w:rPr>
      </w:pPr>
      <w:proofErr w:type="spellStart"/>
      <w:proofErr w:type="gramStart"/>
      <w:r>
        <w:rPr>
          <w:rStyle w:val="HTMLCode"/>
          <w:color w:val="000000"/>
        </w:rPr>
        <w:t>tmerge</w:t>
      </w:r>
      <w:proofErr w:type="spellEnd"/>
      <w:r>
        <w:rPr>
          <w:rStyle w:val="HTMLCode"/>
          <w:color w:val="000000"/>
        </w:rPr>
        <w:t>(</w:t>
      </w:r>
      <w:proofErr w:type="gramEnd"/>
      <w:r>
        <w:rPr>
          <w:rStyle w:val="HTMLCode"/>
          <w:color w:val="000000"/>
        </w:rPr>
        <w:t>)</w:t>
      </w:r>
      <w:r>
        <w:rPr>
          <w:rFonts w:eastAsia="Times New Roman"/>
          <w:color w:val="000000"/>
        </w:rPr>
        <w:t xml:space="preserve"> creates a long dataset with multiple time intervals for the different covariate values for each patient</w:t>
      </w:r>
    </w:p>
    <w:p w14:paraId="7E1050DE" w14:textId="77777777" w:rsidR="00A0067E" w:rsidRDefault="00467CDC">
      <w:pPr>
        <w:numPr>
          <w:ilvl w:val="0"/>
          <w:numId w:val="200"/>
        </w:numPr>
        <w:spacing w:before="100" w:beforeAutospacing="1" w:after="100" w:afterAutospacing="1"/>
        <w:divId w:val="1302999426"/>
        <w:rPr>
          <w:rFonts w:eastAsia="Times New Roman"/>
          <w:color w:val="000000"/>
        </w:rPr>
      </w:pPr>
      <w:proofErr w:type="gramStart"/>
      <w:r>
        <w:rPr>
          <w:rStyle w:val="HTMLCode"/>
          <w:color w:val="000000"/>
        </w:rPr>
        <w:t>event(</w:t>
      </w:r>
      <w:proofErr w:type="gramEnd"/>
      <w:r>
        <w:rPr>
          <w:rStyle w:val="HTMLCode"/>
          <w:color w:val="000000"/>
        </w:rPr>
        <w:t>)</w:t>
      </w:r>
      <w:r>
        <w:rPr>
          <w:rFonts w:eastAsia="Times New Roman"/>
          <w:color w:val="000000"/>
        </w:rPr>
        <w:t xml:space="preserve"> creates the new event indicator to go with the newly-created time intervals</w:t>
      </w:r>
    </w:p>
    <w:p w14:paraId="52FB602A" w14:textId="77777777" w:rsidR="00A0067E" w:rsidRDefault="00467CDC">
      <w:pPr>
        <w:numPr>
          <w:ilvl w:val="0"/>
          <w:numId w:val="200"/>
        </w:numPr>
        <w:spacing w:before="100" w:beforeAutospacing="1" w:after="100" w:afterAutospacing="1"/>
        <w:divId w:val="1302999426"/>
        <w:rPr>
          <w:rFonts w:eastAsia="Times New Roman"/>
          <w:color w:val="000000"/>
        </w:rPr>
      </w:pPr>
      <w:proofErr w:type="spellStart"/>
      <w:proofErr w:type="gramStart"/>
      <w:r>
        <w:rPr>
          <w:rStyle w:val="HTMLCode"/>
          <w:color w:val="000000"/>
        </w:rPr>
        <w:t>tdc</w:t>
      </w:r>
      <w:proofErr w:type="spellEnd"/>
      <w:r>
        <w:rPr>
          <w:rStyle w:val="HTMLCode"/>
          <w:color w:val="000000"/>
        </w:rPr>
        <w:t>(</w:t>
      </w:r>
      <w:proofErr w:type="gramEnd"/>
      <w:r>
        <w:rPr>
          <w:rStyle w:val="HTMLCode"/>
          <w:color w:val="000000"/>
        </w:rPr>
        <w:t>)</w:t>
      </w:r>
      <w:r>
        <w:rPr>
          <w:rFonts w:eastAsia="Times New Roman"/>
          <w:color w:val="000000"/>
        </w:rPr>
        <w:t xml:space="preserve"> creates the time-dependent covariate column, </w:t>
      </w:r>
      <w:proofErr w:type="spellStart"/>
      <w:r>
        <w:rPr>
          <w:rStyle w:val="HTMLCode"/>
          <w:color w:val="000000"/>
        </w:rPr>
        <w:t>agvhd</w:t>
      </w:r>
      <w:proofErr w:type="spellEnd"/>
      <w:r>
        <w:rPr>
          <w:rFonts w:eastAsia="Times New Roman"/>
          <w:color w:val="000000"/>
        </w:rPr>
        <w:t>, to go with the newly created time intervals</w:t>
      </w:r>
    </w:p>
    <w:p w14:paraId="10A50D7E" w14:textId="77777777" w:rsidR="00A0067E" w:rsidRDefault="00467CDC">
      <w:pPr>
        <w:pStyle w:val="NormalWeb"/>
        <w:divId w:val="1302999426"/>
        <w:rPr>
          <w:color w:val="000000"/>
        </w:rPr>
      </w:pPr>
      <w:r>
        <w:rPr>
          <w:color w:val="000000"/>
        </w:rPr>
        <w:t xml:space="preserve">To see what this does, </w:t>
      </w:r>
      <w:proofErr w:type="gramStart"/>
      <w:r>
        <w:rPr>
          <w:color w:val="000000"/>
        </w:rPr>
        <w:t>let’s</w:t>
      </w:r>
      <w:proofErr w:type="gramEnd"/>
      <w:r>
        <w:rPr>
          <w:color w:val="000000"/>
        </w:rPr>
        <w:t xml:space="preserve"> look at the data for the first 5 individual patients.</w:t>
      </w:r>
    </w:p>
    <w:p w14:paraId="27035345" w14:textId="77777777" w:rsidR="00A0067E" w:rsidRDefault="00467CDC">
      <w:pPr>
        <w:pStyle w:val="NormalWeb"/>
        <w:divId w:val="1302999426"/>
        <w:rPr>
          <w:color w:val="000000"/>
        </w:rPr>
      </w:pPr>
      <w:r>
        <w:rPr>
          <w:color w:val="000000"/>
        </w:rPr>
        <w:t>The variables of interest in the original data looked like this:</w:t>
      </w:r>
    </w:p>
    <w:p w14:paraId="459E5642" w14:textId="77777777" w:rsidR="00A0067E" w:rsidRDefault="00467CDC">
      <w:pPr>
        <w:pStyle w:val="NormalWeb"/>
        <w:divId w:val="1302999426"/>
        <w:rPr>
          <w:color w:val="000000"/>
        </w:rPr>
      </w:pPr>
      <w:r>
        <w:rPr>
          <w:color w:val="000000"/>
        </w:rPr>
        <w:t>The new dataset for these same patients looks like this:</w:t>
      </w:r>
    </w:p>
    <w:p w14:paraId="665FF3CC" w14:textId="77777777" w:rsidR="00A0067E" w:rsidRDefault="00467CDC">
      <w:pPr>
        <w:pStyle w:val="NormalWeb"/>
        <w:divId w:val="1302999426"/>
        <w:rPr>
          <w:color w:val="000000"/>
        </w:rPr>
      </w:pPr>
      <w:r>
        <w:rPr>
          <w:color w:val="000000"/>
        </w:rPr>
        <w:t xml:space="preserve">Now some of our patients have two rows in the dataset corresponding to intervals where they have a different value of our new variable, </w:t>
      </w:r>
      <w:proofErr w:type="spellStart"/>
      <w:r>
        <w:rPr>
          <w:rStyle w:val="HTMLCode"/>
          <w:color w:val="000000"/>
        </w:rPr>
        <w:t>agvhd</w:t>
      </w:r>
      <w:proofErr w:type="spellEnd"/>
      <w:r>
        <w:rPr>
          <w:color w:val="000000"/>
        </w:rPr>
        <w:t xml:space="preserve">. For example, Patient 1 now has two rows with </w:t>
      </w:r>
      <w:proofErr w:type="gramStart"/>
      <w:r>
        <w:rPr>
          <w:color w:val="000000"/>
        </w:rPr>
        <w:t>a</w:t>
      </w:r>
      <w:proofErr w:type="gramEnd"/>
      <w:r>
        <w:rPr>
          <w:color w:val="000000"/>
        </w:rPr>
        <w:t xml:space="preserve"> </w:t>
      </w:r>
      <w:proofErr w:type="spellStart"/>
      <w:r>
        <w:rPr>
          <w:rStyle w:val="HTMLCode"/>
          <w:color w:val="000000"/>
        </w:rPr>
        <w:t>agvhd</w:t>
      </w:r>
      <w:proofErr w:type="spellEnd"/>
      <w:r>
        <w:rPr>
          <w:color w:val="000000"/>
        </w:rPr>
        <w:t xml:space="preserve"> value of zero from time 0 to time 67, and a value of 1 from time 67 to time 2081.</w:t>
      </w:r>
    </w:p>
    <w:p w14:paraId="0A18C070" w14:textId="77777777" w:rsidR="00A0067E" w:rsidRDefault="00467CDC">
      <w:pPr>
        <w:pStyle w:val="Heading3"/>
        <w:divId w:val="784272478"/>
        <w:rPr>
          <w:rFonts w:eastAsia="Times New Roman"/>
          <w:color w:val="000000"/>
        </w:rPr>
      </w:pPr>
      <w:r>
        <w:rPr>
          <w:rFonts w:eastAsia="Times New Roman"/>
          <w:color w:val="000000"/>
        </w:rPr>
        <w:t>Cox regression with time-dependent covariates</w:t>
      </w:r>
    </w:p>
    <w:p w14:paraId="729B4EAB" w14:textId="77777777" w:rsidR="00A0067E" w:rsidRDefault="00467CDC">
      <w:pPr>
        <w:pStyle w:val="NormalWeb"/>
        <w:divId w:val="784272478"/>
        <w:rPr>
          <w:color w:val="000000"/>
        </w:rPr>
      </w:pPr>
      <w:r>
        <w:rPr>
          <w:color w:val="000000"/>
        </w:rPr>
        <w:t xml:space="preserve">Now that </w:t>
      </w:r>
      <w:proofErr w:type="gramStart"/>
      <w:r>
        <w:rPr>
          <w:color w:val="000000"/>
        </w:rPr>
        <w:t>we’ve</w:t>
      </w:r>
      <w:proofErr w:type="gramEnd"/>
      <w:r>
        <w:rPr>
          <w:color w:val="000000"/>
        </w:rPr>
        <w:t xml:space="preserve"> reshaped our data and added the new time-dependent </w:t>
      </w:r>
      <w:proofErr w:type="spellStart"/>
      <w:r>
        <w:rPr>
          <w:rStyle w:val="HTMLCode"/>
          <w:color w:val="000000"/>
        </w:rPr>
        <w:t>aghvd</w:t>
      </w:r>
      <w:proofErr w:type="spellEnd"/>
      <w:r>
        <w:rPr>
          <w:color w:val="000000"/>
        </w:rPr>
        <w:t xml:space="preserve"> variable, let’s fit a simple single variable cox regression model. We can use the same </w:t>
      </w:r>
      <w:proofErr w:type="spellStart"/>
      <w:proofErr w:type="gramStart"/>
      <w:r>
        <w:rPr>
          <w:rStyle w:val="HTMLCode"/>
          <w:color w:val="000000"/>
        </w:rPr>
        <w:t>coxph</w:t>
      </w:r>
      <w:proofErr w:type="spellEnd"/>
      <w:r>
        <w:rPr>
          <w:rStyle w:val="HTMLCode"/>
          <w:color w:val="000000"/>
        </w:rPr>
        <w:t>(</w:t>
      </w:r>
      <w:proofErr w:type="gramEnd"/>
      <w:r>
        <w:rPr>
          <w:rStyle w:val="HTMLCode"/>
          <w:color w:val="000000"/>
        </w:rPr>
        <w:t>)</w:t>
      </w:r>
      <w:r>
        <w:rPr>
          <w:color w:val="000000"/>
        </w:rPr>
        <w:t xml:space="preserve"> function as before, we just need to change our </w:t>
      </w:r>
      <w:proofErr w:type="spellStart"/>
      <w:r>
        <w:rPr>
          <w:rStyle w:val="HTMLCode"/>
          <w:color w:val="000000"/>
        </w:rPr>
        <w:t>Surv</w:t>
      </w:r>
      <w:proofErr w:type="spellEnd"/>
      <w:r>
        <w:rPr>
          <w:rStyle w:val="HTMLCode"/>
          <w:color w:val="000000"/>
        </w:rPr>
        <w:t>()</w:t>
      </w:r>
      <w:r>
        <w:rPr>
          <w:color w:val="000000"/>
        </w:rPr>
        <w:t xml:space="preserve"> function to specify both the start and stop time for each interval using the </w:t>
      </w:r>
      <w:r>
        <w:rPr>
          <w:rStyle w:val="HTMLCode"/>
          <w:color w:val="000000"/>
        </w:rPr>
        <w:t>time1 =</w:t>
      </w:r>
      <w:r>
        <w:rPr>
          <w:color w:val="000000"/>
        </w:rPr>
        <w:t xml:space="preserve"> and </w:t>
      </w:r>
      <w:r>
        <w:rPr>
          <w:rStyle w:val="HTMLCode"/>
          <w:color w:val="000000"/>
        </w:rPr>
        <w:t>time2 =</w:t>
      </w:r>
      <w:r>
        <w:rPr>
          <w:color w:val="000000"/>
        </w:rPr>
        <w:t xml:space="preserve"> arguments.</w:t>
      </w:r>
    </w:p>
    <w:p w14:paraId="4B25E8FC" w14:textId="77777777" w:rsidR="00A0067E" w:rsidRDefault="00467CDC">
      <w:pPr>
        <w:pStyle w:val="NormalWeb"/>
        <w:divId w:val="784272478"/>
        <w:rPr>
          <w:color w:val="000000"/>
        </w:rPr>
      </w:pPr>
      <w:r>
        <w:rPr>
          <w:color w:val="000000"/>
        </w:rPr>
        <w:lastRenderedPageBreak/>
        <w:t xml:space="preserve">Again, we’ll visualize our cox model results using the </w:t>
      </w:r>
      <w:proofErr w:type="spellStart"/>
      <w:proofErr w:type="gramStart"/>
      <w:r>
        <w:rPr>
          <w:rStyle w:val="HTMLCode"/>
          <w:color w:val="000000"/>
        </w:rPr>
        <w:t>ggforest</w:t>
      </w:r>
      <w:proofErr w:type="spellEnd"/>
      <w:r>
        <w:rPr>
          <w:rStyle w:val="HTMLCode"/>
          <w:color w:val="000000"/>
        </w:rPr>
        <w:t>(</w:t>
      </w:r>
      <w:proofErr w:type="gramEnd"/>
      <w:r>
        <w:rPr>
          <w:rStyle w:val="HTMLCode"/>
          <w:color w:val="000000"/>
        </w:rPr>
        <w:t>)</w:t>
      </w:r>
      <w:r>
        <w:rPr>
          <w:color w:val="000000"/>
        </w:rPr>
        <w:t xml:space="preserve"> function from the </w:t>
      </w:r>
      <w:proofErr w:type="spellStart"/>
      <w:r>
        <w:rPr>
          <w:rStyle w:val="Strong"/>
          <w:color w:val="000000"/>
        </w:rPr>
        <w:t>survminer</w:t>
      </w:r>
      <w:proofErr w:type="spellEnd"/>
      <w:r>
        <w:rPr>
          <w:rStyle w:val="Strong"/>
          <w:color w:val="000000"/>
        </w:rPr>
        <w:t xml:space="preserve"> package</w:t>
      </w:r>
      <w:r>
        <w:rPr>
          <w:color w:val="000000"/>
        </w:rPr>
        <w:t>.:</w:t>
      </w:r>
    </w:p>
    <w:p w14:paraId="0867F6EC" w14:textId="77777777" w:rsidR="00A0067E" w:rsidRDefault="00467CDC">
      <w:pPr>
        <w:pStyle w:val="NormalWeb"/>
        <w:divId w:val="784272478"/>
        <w:rPr>
          <w:color w:val="000000"/>
        </w:rPr>
      </w:pPr>
      <w:r>
        <w:rPr>
          <w:color w:val="000000"/>
        </w:rPr>
        <w:t>As you can see from the forest plot, confidence interval, and p-value, there does not appear to be a strong association between death and acute graft-versus-host disease in the context of our simple model.</w:t>
      </w:r>
    </w:p>
    <w:p w14:paraId="17787A61" w14:textId="77777777" w:rsidR="00A0067E" w:rsidRDefault="00467CDC">
      <w:pPr>
        <w:pStyle w:val="Heading2"/>
        <w:divId w:val="118379921"/>
        <w:rPr>
          <w:rFonts w:eastAsia="Times New Roman"/>
          <w:color w:val="000000"/>
        </w:rPr>
      </w:pPr>
      <w:r>
        <w:rPr>
          <w:rFonts w:eastAsia="Times New Roman"/>
          <w:color w:val="000000"/>
        </w:rPr>
        <w:t>Resources</w:t>
      </w:r>
    </w:p>
    <w:p w14:paraId="03FB8906" w14:textId="77777777" w:rsidR="00A0067E" w:rsidRDefault="00CF0925">
      <w:pPr>
        <w:pStyle w:val="NormalWeb"/>
        <w:divId w:val="118379921"/>
        <w:rPr>
          <w:color w:val="000000"/>
        </w:rPr>
      </w:pPr>
      <w:hyperlink r:id="rId407" w:history="1">
        <w:r w:rsidR="00467CDC">
          <w:rPr>
            <w:rStyle w:val="Hyperlink"/>
          </w:rPr>
          <w:t>Survival Analysis Part I: Basic concepts and first analyses</w:t>
        </w:r>
      </w:hyperlink>
    </w:p>
    <w:p w14:paraId="63C45DFB" w14:textId="77777777" w:rsidR="00A0067E" w:rsidRDefault="00CF0925">
      <w:pPr>
        <w:pStyle w:val="NormalWeb"/>
        <w:divId w:val="118379921"/>
        <w:rPr>
          <w:color w:val="000000"/>
        </w:rPr>
      </w:pPr>
      <w:hyperlink r:id="rId408" w:history="1">
        <w:r w:rsidR="00467CDC">
          <w:rPr>
            <w:rStyle w:val="Hyperlink"/>
          </w:rPr>
          <w:t>Survival Analysis in R</w:t>
        </w:r>
      </w:hyperlink>
    </w:p>
    <w:p w14:paraId="7F5645DD" w14:textId="77777777" w:rsidR="00A0067E" w:rsidRDefault="00CF0925">
      <w:pPr>
        <w:pStyle w:val="NormalWeb"/>
        <w:divId w:val="118379921"/>
        <w:rPr>
          <w:color w:val="000000"/>
        </w:rPr>
      </w:pPr>
      <w:hyperlink r:id="rId409" w:history="1">
        <w:r w:rsidR="00467CDC">
          <w:rPr>
            <w:rStyle w:val="Hyperlink"/>
          </w:rPr>
          <w:t>Survival analysis in infectious disease research: Describing events in time</w:t>
        </w:r>
      </w:hyperlink>
    </w:p>
    <w:p w14:paraId="2BC32DC4" w14:textId="77777777" w:rsidR="00A0067E" w:rsidRDefault="00CF0925">
      <w:pPr>
        <w:pStyle w:val="NormalWeb"/>
        <w:divId w:val="118379921"/>
        <w:rPr>
          <w:color w:val="000000"/>
        </w:rPr>
      </w:pPr>
      <w:hyperlink r:id="rId410" w:history="1">
        <w:r w:rsidR="00467CDC">
          <w:rPr>
            <w:rStyle w:val="Hyperlink"/>
          </w:rPr>
          <w:t>Chapter on advanced survival models Princeton</w:t>
        </w:r>
      </w:hyperlink>
    </w:p>
    <w:p w14:paraId="79BF830E" w14:textId="77777777" w:rsidR="00A0067E" w:rsidRDefault="00CF0925">
      <w:pPr>
        <w:pStyle w:val="NormalWeb"/>
        <w:divId w:val="118379921"/>
        <w:rPr>
          <w:color w:val="000000"/>
        </w:rPr>
      </w:pPr>
      <w:hyperlink r:id="rId411" w:history="1">
        <w:r w:rsidR="00467CDC">
          <w:rPr>
            <w:rStyle w:val="Hyperlink"/>
          </w:rPr>
          <w:t>Using Time Dependent Covariates and Time Dependent Coefficients in the Cox Model</w:t>
        </w:r>
      </w:hyperlink>
    </w:p>
    <w:p w14:paraId="43139B89" w14:textId="77777777" w:rsidR="00A0067E" w:rsidRDefault="00CF0925">
      <w:pPr>
        <w:pStyle w:val="NormalWeb"/>
        <w:divId w:val="118379921"/>
        <w:rPr>
          <w:color w:val="000000"/>
        </w:rPr>
      </w:pPr>
      <w:hyperlink r:id="rId412" w:history="1">
        <w:r w:rsidR="00467CDC">
          <w:rPr>
            <w:rStyle w:val="Hyperlink"/>
          </w:rPr>
          <w:t xml:space="preserve">Survival analysis </w:t>
        </w:r>
        <w:proofErr w:type="spellStart"/>
        <w:r w:rsidR="00467CDC">
          <w:rPr>
            <w:rStyle w:val="Hyperlink"/>
          </w:rPr>
          <w:t>cheatsheet</w:t>
        </w:r>
        <w:proofErr w:type="spellEnd"/>
        <w:r w:rsidR="00467CDC">
          <w:rPr>
            <w:rStyle w:val="Hyperlink"/>
          </w:rPr>
          <w:t xml:space="preserve"> R</w:t>
        </w:r>
      </w:hyperlink>
    </w:p>
    <w:p w14:paraId="62429C87" w14:textId="77777777" w:rsidR="00A0067E" w:rsidRDefault="00CF0925">
      <w:pPr>
        <w:pStyle w:val="NormalWeb"/>
        <w:divId w:val="118379921"/>
        <w:rPr>
          <w:color w:val="000000"/>
        </w:rPr>
      </w:pPr>
      <w:hyperlink r:id="rId413" w:history="1">
        <w:proofErr w:type="spellStart"/>
        <w:r w:rsidR="00467CDC">
          <w:rPr>
            <w:rStyle w:val="Hyperlink"/>
          </w:rPr>
          <w:t>Survminer</w:t>
        </w:r>
        <w:proofErr w:type="spellEnd"/>
        <w:r w:rsidR="00467CDC">
          <w:rPr>
            <w:rStyle w:val="Hyperlink"/>
          </w:rPr>
          <w:t xml:space="preserve"> </w:t>
        </w:r>
        <w:proofErr w:type="spellStart"/>
        <w:r w:rsidR="00467CDC">
          <w:rPr>
            <w:rStyle w:val="Hyperlink"/>
          </w:rPr>
          <w:t>cheatsheet</w:t>
        </w:r>
        <w:proofErr w:type="spellEnd"/>
      </w:hyperlink>
    </w:p>
    <w:p w14:paraId="307BC501" w14:textId="77777777" w:rsidR="00A0067E" w:rsidRDefault="00CF0925">
      <w:pPr>
        <w:pStyle w:val="NormalWeb"/>
        <w:divId w:val="118379921"/>
        <w:rPr>
          <w:color w:val="000000"/>
        </w:rPr>
      </w:pPr>
      <w:hyperlink r:id="rId414" w:history="1">
        <w:r w:rsidR="00467CDC">
          <w:rPr>
            <w:rStyle w:val="Hyperlink"/>
          </w:rPr>
          <w:t xml:space="preserve">Paper on different survival measures for cancer registry data with </w:t>
        </w:r>
        <w:proofErr w:type="spellStart"/>
        <w:r w:rsidR="00467CDC">
          <w:rPr>
            <w:rStyle w:val="Hyperlink"/>
          </w:rPr>
          <w:t>Rcode</w:t>
        </w:r>
        <w:proofErr w:type="spellEnd"/>
        <w:r w:rsidR="00467CDC">
          <w:rPr>
            <w:rStyle w:val="Hyperlink"/>
          </w:rPr>
          <w:t xml:space="preserve"> provided as supplementary materials</w:t>
        </w:r>
      </w:hyperlink>
    </w:p>
    <w:p w14:paraId="174188AA" w14:textId="77777777" w:rsidR="00A0067E" w:rsidRDefault="00467CDC">
      <w:pPr>
        <w:pStyle w:val="Heading1"/>
        <w:divId w:val="636646942"/>
        <w:rPr>
          <w:rFonts w:eastAsia="Times New Roman"/>
          <w:color w:val="000000"/>
        </w:rPr>
      </w:pPr>
      <w:r>
        <w:rPr>
          <w:rFonts w:eastAsia="Times New Roman"/>
          <w:color w:val="000000"/>
        </w:rPr>
        <w:t>GIS basics</w:t>
      </w:r>
    </w:p>
    <w:p w14:paraId="4824984E" w14:textId="77777777" w:rsidR="00A0067E" w:rsidRDefault="00467CDC">
      <w:pPr>
        <w:pStyle w:val="Heading2"/>
        <w:divId w:val="2062555980"/>
        <w:rPr>
          <w:rFonts w:eastAsia="Times New Roman"/>
          <w:color w:val="000000"/>
        </w:rPr>
      </w:pPr>
      <w:r>
        <w:rPr>
          <w:rFonts w:eastAsia="Times New Roman"/>
          <w:color w:val="000000"/>
        </w:rPr>
        <w:t>Overview</w:t>
      </w:r>
    </w:p>
    <w:p w14:paraId="3EF3CB2B" w14:textId="77777777" w:rsidR="00A0067E" w:rsidRDefault="00467CDC">
      <w:pPr>
        <w:pStyle w:val="NormalWeb"/>
        <w:divId w:val="2062555980"/>
        <w:rPr>
          <w:color w:val="000000"/>
        </w:rPr>
      </w:pPr>
      <w:r>
        <w:rPr>
          <w:color w:val="000000"/>
        </w:rPr>
        <w:t>Spatial aspects of your data can provide a lot of insights into the situation of the outbreak, and to answer questions such as:</w:t>
      </w:r>
    </w:p>
    <w:p w14:paraId="29C5FA81" w14:textId="77777777" w:rsidR="00A0067E" w:rsidRDefault="00467CDC">
      <w:pPr>
        <w:numPr>
          <w:ilvl w:val="0"/>
          <w:numId w:val="201"/>
        </w:numPr>
        <w:spacing w:before="100" w:beforeAutospacing="1" w:after="100" w:afterAutospacing="1"/>
        <w:divId w:val="2062555980"/>
        <w:rPr>
          <w:rFonts w:eastAsia="Times New Roman"/>
          <w:color w:val="000000"/>
        </w:rPr>
      </w:pPr>
      <w:r>
        <w:rPr>
          <w:rFonts w:eastAsia="Times New Roman"/>
          <w:color w:val="000000"/>
        </w:rPr>
        <w:t>Where are the current disease hotspots?</w:t>
      </w:r>
    </w:p>
    <w:p w14:paraId="2B27DE16" w14:textId="77777777" w:rsidR="00A0067E" w:rsidRDefault="00467CDC">
      <w:pPr>
        <w:numPr>
          <w:ilvl w:val="0"/>
          <w:numId w:val="201"/>
        </w:numPr>
        <w:spacing w:before="100" w:beforeAutospacing="1" w:after="100" w:afterAutospacing="1"/>
        <w:divId w:val="2062555980"/>
        <w:rPr>
          <w:rFonts w:eastAsia="Times New Roman"/>
          <w:color w:val="000000"/>
        </w:rPr>
      </w:pPr>
      <w:r>
        <w:rPr>
          <w:rFonts w:eastAsia="Times New Roman"/>
          <w:color w:val="000000"/>
        </w:rPr>
        <w:t>How have the hotspots have changed over time?</w:t>
      </w:r>
    </w:p>
    <w:p w14:paraId="337FC6D0" w14:textId="77777777" w:rsidR="00A0067E" w:rsidRDefault="00467CDC">
      <w:pPr>
        <w:numPr>
          <w:ilvl w:val="0"/>
          <w:numId w:val="201"/>
        </w:numPr>
        <w:spacing w:before="100" w:beforeAutospacing="1" w:after="100" w:afterAutospacing="1"/>
        <w:divId w:val="2062555980"/>
        <w:rPr>
          <w:rFonts w:eastAsia="Times New Roman"/>
          <w:color w:val="000000"/>
        </w:rPr>
      </w:pPr>
      <w:r>
        <w:rPr>
          <w:rFonts w:eastAsia="Times New Roman"/>
          <w:color w:val="000000"/>
        </w:rPr>
        <w:t>How is the access to health facilities? Are any improvements needed?</w:t>
      </w:r>
    </w:p>
    <w:p w14:paraId="47FAE4B7" w14:textId="77777777" w:rsidR="00A0067E" w:rsidRDefault="00467CDC">
      <w:pPr>
        <w:pStyle w:val="NormalWeb"/>
        <w:divId w:val="2062555980"/>
        <w:rPr>
          <w:color w:val="000000"/>
        </w:rPr>
      </w:pPr>
      <w:r>
        <w:rPr>
          <w:color w:val="000000"/>
        </w:rPr>
        <w:t xml:space="preserve">The current focus of this GIS page to address the needs of applied epidemiologists in outbreak response. We will explore basic spatial data visualization methods using </w:t>
      </w:r>
      <w:proofErr w:type="spellStart"/>
      <w:r>
        <w:rPr>
          <w:rStyle w:val="Strong"/>
          <w:color w:val="000000"/>
        </w:rPr>
        <w:t>tmap</w:t>
      </w:r>
      <w:proofErr w:type="spellEnd"/>
      <w:r>
        <w:rPr>
          <w:color w:val="000000"/>
        </w:rPr>
        <w:t xml:space="preserve"> and </w:t>
      </w:r>
      <w:r>
        <w:rPr>
          <w:rStyle w:val="Strong"/>
          <w:color w:val="000000"/>
        </w:rPr>
        <w:t>ggplot2</w:t>
      </w:r>
      <w:r>
        <w:rPr>
          <w:color w:val="000000"/>
        </w:rPr>
        <w:t xml:space="preserve"> packages. We will also walk through some of the basic spatial data management and querying methods with the </w:t>
      </w:r>
      <w:r>
        <w:rPr>
          <w:rStyle w:val="Strong"/>
          <w:color w:val="000000"/>
        </w:rPr>
        <w:t>sf</w:t>
      </w:r>
      <w:r>
        <w:rPr>
          <w:color w:val="000000"/>
        </w:rPr>
        <w:t xml:space="preserve"> package. Lastly, we will briefly touch upon concepts of </w:t>
      </w:r>
      <w:r>
        <w:rPr>
          <w:rStyle w:val="Emphasis"/>
          <w:color w:val="000000"/>
        </w:rPr>
        <w:t>spatial statistics</w:t>
      </w:r>
      <w:r>
        <w:rPr>
          <w:color w:val="000000"/>
        </w:rPr>
        <w:t xml:space="preserve"> such as spatial relationships, spatial autocorrelation, and spatial regression using the </w:t>
      </w:r>
      <w:proofErr w:type="spellStart"/>
      <w:r>
        <w:rPr>
          <w:rStyle w:val="Strong"/>
          <w:color w:val="000000"/>
        </w:rPr>
        <w:t>spdep</w:t>
      </w:r>
      <w:proofErr w:type="spellEnd"/>
      <w:r>
        <w:rPr>
          <w:color w:val="000000"/>
        </w:rPr>
        <w:t xml:space="preserve"> package.</w:t>
      </w:r>
    </w:p>
    <w:p w14:paraId="7F25216F" w14:textId="77777777" w:rsidR="00A0067E" w:rsidRDefault="00467CDC">
      <w:pPr>
        <w:pStyle w:val="Heading2"/>
        <w:divId w:val="1013266536"/>
        <w:rPr>
          <w:rFonts w:eastAsia="Times New Roman"/>
          <w:color w:val="000000"/>
        </w:rPr>
      </w:pPr>
      <w:r>
        <w:rPr>
          <w:rFonts w:eastAsia="Times New Roman"/>
          <w:color w:val="000000"/>
        </w:rPr>
        <w:lastRenderedPageBreak/>
        <w:t>Key terms</w:t>
      </w:r>
    </w:p>
    <w:p w14:paraId="4E80A12D" w14:textId="77777777" w:rsidR="00A0067E" w:rsidRDefault="00467CDC">
      <w:pPr>
        <w:pStyle w:val="NormalWeb"/>
        <w:divId w:val="1013266536"/>
        <w:rPr>
          <w:color w:val="000000"/>
        </w:rPr>
      </w:pPr>
      <w:r>
        <w:rPr>
          <w:color w:val="000000"/>
        </w:rPr>
        <w:t>Below we introduce some key terminology. For a thorough introduction to GIS and spatial analysis, we suggest that you review one of the longer tutorials or courses listed in the References section.</w:t>
      </w:r>
    </w:p>
    <w:p w14:paraId="37B40CF2" w14:textId="77777777" w:rsidR="00A0067E" w:rsidRDefault="00467CDC">
      <w:pPr>
        <w:pStyle w:val="NormalWeb"/>
        <w:divId w:val="1013266536"/>
        <w:rPr>
          <w:color w:val="000000"/>
        </w:rPr>
      </w:pPr>
      <w:r>
        <w:rPr>
          <w:rStyle w:val="Strong"/>
          <w:color w:val="000000"/>
        </w:rPr>
        <w:t>Geographic Information System (GIS)</w:t>
      </w:r>
      <w:r>
        <w:rPr>
          <w:color w:val="000000"/>
        </w:rPr>
        <w:t xml:space="preserve"> - A GIS is a framework or environment for gathering, managing, analyzing, and visualizing spatial data.</w:t>
      </w:r>
    </w:p>
    <w:p w14:paraId="11617257" w14:textId="77777777" w:rsidR="00A0067E" w:rsidRDefault="00467CDC">
      <w:pPr>
        <w:pStyle w:val="Heading3"/>
        <w:divId w:val="883518880"/>
        <w:rPr>
          <w:rFonts w:eastAsia="Times New Roman"/>
          <w:color w:val="000000"/>
        </w:rPr>
      </w:pPr>
      <w:r>
        <w:rPr>
          <w:rFonts w:eastAsia="Times New Roman"/>
          <w:color w:val="000000"/>
        </w:rPr>
        <w:t>GIS software</w:t>
      </w:r>
    </w:p>
    <w:p w14:paraId="626C1F96" w14:textId="77777777" w:rsidR="00A0067E" w:rsidRDefault="00467CDC">
      <w:pPr>
        <w:pStyle w:val="NormalWeb"/>
        <w:divId w:val="883518880"/>
        <w:rPr>
          <w:color w:val="000000"/>
        </w:rPr>
      </w:pPr>
      <w:r>
        <w:rPr>
          <w:color w:val="000000"/>
        </w:rPr>
        <w:t xml:space="preserve">Some popular GIS software allow point-and-click interaction for map development and spatial analysis. These tools </w:t>
      </w:r>
      <w:proofErr w:type="gramStart"/>
      <w:r>
        <w:rPr>
          <w:color w:val="000000"/>
        </w:rPr>
        <w:t>comes</w:t>
      </w:r>
      <w:proofErr w:type="gramEnd"/>
      <w:r>
        <w:rPr>
          <w:color w:val="000000"/>
        </w:rPr>
        <w:t xml:space="preserve"> with advantages such as not needing to learn code and the ease of manually selecting and placing icons and features on a map. Here are two popular ones:</w:t>
      </w:r>
    </w:p>
    <w:p w14:paraId="6904AF3B" w14:textId="77777777" w:rsidR="00A0067E" w:rsidRDefault="00467CDC">
      <w:pPr>
        <w:pStyle w:val="NormalWeb"/>
        <w:divId w:val="883518880"/>
        <w:rPr>
          <w:color w:val="000000"/>
        </w:rPr>
      </w:pPr>
      <w:r>
        <w:rPr>
          <w:rStyle w:val="Strong"/>
          <w:color w:val="000000"/>
        </w:rPr>
        <w:t>ArcGIS</w:t>
      </w:r>
      <w:r>
        <w:rPr>
          <w:color w:val="000000"/>
        </w:rPr>
        <w:t xml:space="preserve"> - A commercial GIS software developed by the company ESRI, which is very popular but quite expensive</w:t>
      </w:r>
    </w:p>
    <w:p w14:paraId="73C3604B" w14:textId="77777777" w:rsidR="00A0067E" w:rsidRDefault="00467CDC">
      <w:pPr>
        <w:pStyle w:val="NormalWeb"/>
        <w:divId w:val="883518880"/>
        <w:rPr>
          <w:color w:val="000000"/>
        </w:rPr>
      </w:pPr>
      <w:r>
        <w:rPr>
          <w:rStyle w:val="Strong"/>
          <w:color w:val="000000"/>
        </w:rPr>
        <w:t>QGIS</w:t>
      </w:r>
      <w:r>
        <w:rPr>
          <w:color w:val="000000"/>
        </w:rPr>
        <w:t xml:space="preserve"> - A free open-source GIS software that can do almost anything that ArcGIS can do. You can </w:t>
      </w:r>
      <w:hyperlink r:id="rId415" w:history="1">
        <w:r>
          <w:rPr>
            <w:rStyle w:val="Hyperlink"/>
          </w:rPr>
          <w:t>download QGIS here</w:t>
        </w:r>
      </w:hyperlink>
    </w:p>
    <w:p w14:paraId="295212BC" w14:textId="77777777" w:rsidR="00A0067E" w:rsidRDefault="00467CDC">
      <w:pPr>
        <w:pStyle w:val="NormalWeb"/>
        <w:divId w:val="883518880"/>
        <w:rPr>
          <w:color w:val="000000"/>
        </w:rPr>
      </w:pPr>
      <w:r>
        <w:rPr>
          <w:color w:val="000000"/>
        </w:rPr>
        <w:t>Using R as a GIS can seem more intimidating at first because instead of “point-and-click”, it has a “command-line interface” (you must code to acquire the desired outcome). However, this is a major advantage if you need to repetitively produce maps or create an analysis that is reproducible.</w:t>
      </w:r>
    </w:p>
    <w:p w14:paraId="4CA588F1" w14:textId="77777777" w:rsidR="00A0067E" w:rsidRDefault="00467CDC">
      <w:pPr>
        <w:pStyle w:val="Heading3"/>
        <w:divId w:val="920261294"/>
        <w:rPr>
          <w:rFonts w:eastAsia="Times New Roman"/>
          <w:color w:val="000000"/>
        </w:rPr>
      </w:pPr>
      <w:r>
        <w:rPr>
          <w:rFonts w:eastAsia="Times New Roman"/>
          <w:color w:val="000000"/>
        </w:rPr>
        <w:t>Spatial data</w:t>
      </w:r>
    </w:p>
    <w:p w14:paraId="05836CCE" w14:textId="77777777" w:rsidR="00A0067E" w:rsidRDefault="00467CDC">
      <w:pPr>
        <w:pStyle w:val="NormalWeb"/>
        <w:divId w:val="920261294"/>
        <w:rPr>
          <w:color w:val="000000"/>
        </w:rPr>
      </w:pPr>
      <w:r>
        <w:rPr>
          <w:color w:val="000000"/>
        </w:rPr>
        <w:t>The two primary forms of spatial data used in GIS are vector and raster data:</w:t>
      </w:r>
    </w:p>
    <w:p w14:paraId="1DF1D9DA" w14:textId="77777777" w:rsidR="00A0067E" w:rsidRDefault="00467CDC">
      <w:pPr>
        <w:pStyle w:val="NormalWeb"/>
        <w:divId w:val="920261294"/>
        <w:rPr>
          <w:color w:val="000000"/>
        </w:rPr>
      </w:pPr>
      <w:r>
        <w:rPr>
          <w:rStyle w:val="Strong"/>
          <w:color w:val="000000"/>
        </w:rPr>
        <w:t>Vector Data</w:t>
      </w:r>
      <w:r>
        <w:rPr>
          <w:color w:val="000000"/>
        </w:rPr>
        <w:t xml:space="preserve"> - The most common format of spatial data used in GIS, vector data are comprised of geometric features of vertices and paths. Vector spatial data can be further divided into three </w:t>
      </w:r>
      <w:proofErr w:type="gramStart"/>
      <w:r>
        <w:rPr>
          <w:color w:val="000000"/>
        </w:rPr>
        <w:t>widely-used</w:t>
      </w:r>
      <w:proofErr w:type="gramEnd"/>
      <w:r>
        <w:rPr>
          <w:color w:val="000000"/>
        </w:rPr>
        <w:t xml:space="preserve"> types:</w:t>
      </w:r>
    </w:p>
    <w:p w14:paraId="623F50D1" w14:textId="77777777" w:rsidR="00A0067E" w:rsidRDefault="00467CDC">
      <w:pPr>
        <w:pStyle w:val="NormalWeb"/>
        <w:numPr>
          <w:ilvl w:val="0"/>
          <w:numId w:val="202"/>
        </w:numPr>
        <w:divId w:val="920261294"/>
        <w:rPr>
          <w:color w:val="000000"/>
        </w:rPr>
      </w:pPr>
      <w:r>
        <w:rPr>
          <w:rStyle w:val="Emphasis"/>
          <w:color w:val="000000"/>
        </w:rPr>
        <w:t>Points</w:t>
      </w:r>
      <w:r>
        <w:rPr>
          <w:color w:val="000000"/>
        </w:rPr>
        <w:t xml:space="preserve"> - A point consists of a coordinate pair (</w:t>
      </w:r>
      <w:proofErr w:type="spellStart"/>
      <w:proofErr w:type="gramStart"/>
      <w:r>
        <w:rPr>
          <w:color w:val="000000"/>
        </w:rPr>
        <w:t>x,y</w:t>
      </w:r>
      <w:proofErr w:type="spellEnd"/>
      <w:proofErr w:type="gramEnd"/>
      <w:r>
        <w:rPr>
          <w:color w:val="000000"/>
        </w:rPr>
        <w:t>) representing a specific location in a coordinate system. Points are the most basic form of spatial data, and may be used to denote a case (</w:t>
      </w:r>
      <w:proofErr w:type="gramStart"/>
      <w:r>
        <w:rPr>
          <w:color w:val="000000"/>
        </w:rPr>
        <w:t>i.e.</w:t>
      </w:r>
      <w:proofErr w:type="gramEnd"/>
      <w:r>
        <w:rPr>
          <w:color w:val="000000"/>
        </w:rPr>
        <w:t> patient home) or a location (i.e. hospital) on a map.</w:t>
      </w:r>
    </w:p>
    <w:p w14:paraId="320C4CDA" w14:textId="77777777" w:rsidR="00A0067E" w:rsidRDefault="00467CDC">
      <w:pPr>
        <w:pStyle w:val="NormalWeb"/>
        <w:numPr>
          <w:ilvl w:val="0"/>
          <w:numId w:val="202"/>
        </w:numPr>
        <w:divId w:val="920261294"/>
        <w:rPr>
          <w:color w:val="000000"/>
        </w:rPr>
      </w:pPr>
      <w:r>
        <w:rPr>
          <w:rStyle w:val="Emphasis"/>
          <w:color w:val="000000"/>
        </w:rPr>
        <w:t>Lines</w:t>
      </w:r>
      <w:r>
        <w:rPr>
          <w:color w:val="000000"/>
        </w:rPr>
        <w:t xml:space="preserve"> - A line is composed of two connected points. Lines have a </w:t>
      </w:r>
      <w:proofErr w:type="gramStart"/>
      <w:r>
        <w:rPr>
          <w:color w:val="000000"/>
        </w:rPr>
        <w:t>length, and</w:t>
      </w:r>
      <w:proofErr w:type="gramEnd"/>
      <w:r>
        <w:rPr>
          <w:color w:val="000000"/>
        </w:rPr>
        <w:t xml:space="preserve"> may be used to denote things like roads or rivers.</w:t>
      </w:r>
    </w:p>
    <w:p w14:paraId="1CED0264" w14:textId="77777777" w:rsidR="00A0067E" w:rsidRDefault="00467CDC">
      <w:pPr>
        <w:pStyle w:val="NormalWeb"/>
        <w:numPr>
          <w:ilvl w:val="0"/>
          <w:numId w:val="202"/>
        </w:numPr>
        <w:divId w:val="920261294"/>
        <w:rPr>
          <w:color w:val="000000"/>
        </w:rPr>
      </w:pPr>
      <w:r>
        <w:rPr>
          <w:rStyle w:val="Emphasis"/>
          <w:color w:val="000000"/>
        </w:rPr>
        <w:t>Polygons</w:t>
      </w:r>
      <w:r>
        <w:rPr>
          <w:color w:val="000000"/>
        </w:rPr>
        <w:t xml:space="preserve"> - A polygon is composed of at least </w:t>
      </w:r>
      <w:proofErr w:type="gramStart"/>
      <w:r>
        <w:rPr>
          <w:color w:val="000000"/>
        </w:rPr>
        <w:t>three line</w:t>
      </w:r>
      <w:proofErr w:type="gramEnd"/>
      <w:r>
        <w:rPr>
          <w:color w:val="000000"/>
        </w:rPr>
        <w:t xml:space="preserve"> segments connected by points. Polygon features have a length (</w:t>
      </w:r>
      <w:proofErr w:type="gramStart"/>
      <w:r>
        <w:rPr>
          <w:color w:val="000000"/>
        </w:rPr>
        <w:t>i.e.</w:t>
      </w:r>
      <w:proofErr w:type="gramEnd"/>
      <w:r>
        <w:rPr>
          <w:color w:val="000000"/>
        </w:rPr>
        <w:t> the perimeter of the area) as well as an area measurement. Polygons may be used to note an area (</w:t>
      </w:r>
      <w:proofErr w:type="gramStart"/>
      <w:r>
        <w:rPr>
          <w:color w:val="000000"/>
        </w:rPr>
        <w:t>i.e.</w:t>
      </w:r>
      <w:proofErr w:type="gramEnd"/>
      <w:r>
        <w:rPr>
          <w:color w:val="000000"/>
        </w:rPr>
        <w:t> a village) or a structure (i.e. the actual area of a hospital).</w:t>
      </w:r>
    </w:p>
    <w:p w14:paraId="4B817CD6" w14:textId="77777777" w:rsidR="00A0067E" w:rsidRDefault="00467CDC">
      <w:pPr>
        <w:pStyle w:val="NormalWeb"/>
        <w:divId w:val="920261294"/>
        <w:rPr>
          <w:color w:val="000000"/>
        </w:rPr>
      </w:pPr>
      <w:r>
        <w:rPr>
          <w:rStyle w:val="Strong"/>
          <w:color w:val="000000"/>
        </w:rPr>
        <w:lastRenderedPageBreak/>
        <w:t>Raster Data</w:t>
      </w:r>
      <w:r>
        <w:rPr>
          <w:color w:val="000000"/>
        </w:rPr>
        <w:t xml:space="preserve"> - An alternative format for spatial data, raster data is a matrix of cells (</w:t>
      </w:r>
      <w:proofErr w:type="gramStart"/>
      <w:r>
        <w:rPr>
          <w:color w:val="000000"/>
        </w:rPr>
        <w:t>e.g.</w:t>
      </w:r>
      <w:proofErr w:type="gramEnd"/>
      <w:r>
        <w:rPr>
          <w:color w:val="000000"/>
        </w:rPr>
        <w:t xml:space="preserve"> pixels) with each cell containing information such as height, temperature, slope, forest cover, etc. These are often aerial photographs, satellite imagery, etc. </w:t>
      </w:r>
      <w:proofErr w:type="spellStart"/>
      <w:r>
        <w:rPr>
          <w:color w:val="000000"/>
        </w:rPr>
        <w:t>Rasters</w:t>
      </w:r>
      <w:proofErr w:type="spellEnd"/>
      <w:r>
        <w:rPr>
          <w:color w:val="000000"/>
        </w:rPr>
        <w:t xml:space="preserve"> can also be used as “base maps” below vector data.</w:t>
      </w:r>
    </w:p>
    <w:p w14:paraId="419EF4A9" w14:textId="77777777" w:rsidR="00A0067E" w:rsidRDefault="00467CDC">
      <w:pPr>
        <w:pStyle w:val="Heading3"/>
        <w:divId w:val="418718053"/>
        <w:rPr>
          <w:rFonts w:eastAsia="Times New Roman"/>
          <w:color w:val="000000"/>
        </w:rPr>
      </w:pPr>
      <w:r>
        <w:rPr>
          <w:rFonts w:eastAsia="Times New Roman"/>
          <w:color w:val="000000"/>
        </w:rPr>
        <w:t>Visualizing spatial data</w:t>
      </w:r>
    </w:p>
    <w:p w14:paraId="0A1CC5D9" w14:textId="77777777" w:rsidR="00A0067E" w:rsidRDefault="00467CDC">
      <w:pPr>
        <w:pStyle w:val="NormalWeb"/>
        <w:divId w:val="418718053"/>
        <w:rPr>
          <w:color w:val="000000"/>
        </w:rPr>
      </w:pPr>
      <w:r>
        <w:rPr>
          <w:color w:val="000000"/>
        </w:rPr>
        <w:t>To visually represent spatial data on a map, GIS software requires you to provide sufficient information about where different features should be, in relation to one another. If you are using vector data, which will be true for most use cases, this information will typically be stored in a shapefile:</w:t>
      </w:r>
    </w:p>
    <w:p w14:paraId="0CDED021" w14:textId="77777777" w:rsidR="00A0067E" w:rsidRDefault="00467CDC">
      <w:pPr>
        <w:pStyle w:val="NormalWeb"/>
        <w:divId w:val="418718053"/>
        <w:rPr>
          <w:color w:val="000000"/>
        </w:rPr>
      </w:pPr>
      <w:r>
        <w:rPr>
          <w:rStyle w:val="Strong"/>
          <w:color w:val="000000"/>
        </w:rPr>
        <w:t>Shapefiles</w:t>
      </w:r>
      <w:r>
        <w:rPr>
          <w:color w:val="000000"/>
        </w:rPr>
        <w:t xml:space="preserve"> - A shapefile is a common data format for storing “vector” spatial data consisting or lines, points, or polygons. A single shapefile is </w:t>
      </w:r>
      <w:proofErr w:type="gramStart"/>
      <w:r>
        <w:rPr>
          <w:color w:val="000000"/>
        </w:rPr>
        <w:t>actually a</w:t>
      </w:r>
      <w:proofErr w:type="gramEnd"/>
      <w:r>
        <w:rPr>
          <w:color w:val="000000"/>
        </w:rPr>
        <w:t xml:space="preserve"> collection of at least three files - .</w:t>
      </w:r>
      <w:proofErr w:type="spellStart"/>
      <w:r>
        <w:rPr>
          <w:color w:val="000000"/>
        </w:rPr>
        <w:t>shp</w:t>
      </w:r>
      <w:proofErr w:type="spellEnd"/>
      <w:r>
        <w:rPr>
          <w:color w:val="000000"/>
        </w:rPr>
        <w:t>, .</w:t>
      </w:r>
      <w:proofErr w:type="spellStart"/>
      <w:r>
        <w:rPr>
          <w:color w:val="000000"/>
        </w:rPr>
        <w:t>shx</w:t>
      </w:r>
      <w:proofErr w:type="spellEnd"/>
      <w:r>
        <w:rPr>
          <w:color w:val="000000"/>
        </w:rPr>
        <w:t>, and .</w:t>
      </w:r>
      <w:proofErr w:type="spellStart"/>
      <w:r>
        <w:rPr>
          <w:color w:val="000000"/>
        </w:rPr>
        <w:t>dbf</w:t>
      </w:r>
      <w:proofErr w:type="spellEnd"/>
      <w:r>
        <w:rPr>
          <w:color w:val="000000"/>
        </w:rPr>
        <w:t xml:space="preserve">. </w:t>
      </w:r>
      <w:proofErr w:type="gramStart"/>
      <w:r>
        <w:rPr>
          <w:color w:val="000000"/>
        </w:rPr>
        <w:t>All of</w:t>
      </w:r>
      <w:proofErr w:type="gramEnd"/>
      <w:r>
        <w:rPr>
          <w:color w:val="000000"/>
        </w:rPr>
        <w:t xml:space="preserve"> these sub-component files must be present in a given directory (folder) for the shapefile to be readable. These associated files can be compressed into a ZIP folder to be sent via email or download from a website.</w:t>
      </w:r>
    </w:p>
    <w:p w14:paraId="5AE3419A" w14:textId="77777777" w:rsidR="00A0067E" w:rsidRDefault="00467CDC">
      <w:pPr>
        <w:pStyle w:val="NormalWeb"/>
        <w:divId w:val="418718053"/>
        <w:rPr>
          <w:color w:val="000000"/>
        </w:rPr>
      </w:pPr>
      <w:r>
        <w:rPr>
          <w:color w:val="000000"/>
        </w:rPr>
        <w:t>The shapefile will contain information about the features themselves, as well as where to locate them on the Earth’s surface. This is important because while the Earth is a globe, maps are typically two-dimensional; choices about how to “flatten” spatial data can have a big impact on the look and interpretation of the resulting map.</w:t>
      </w:r>
    </w:p>
    <w:p w14:paraId="5B5892F3" w14:textId="77777777" w:rsidR="00A0067E" w:rsidRDefault="00467CDC">
      <w:pPr>
        <w:pStyle w:val="NormalWeb"/>
        <w:divId w:val="418718053"/>
        <w:rPr>
          <w:color w:val="000000"/>
        </w:rPr>
      </w:pPr>
      <w:r>
        <w:rPr>
          <w:rStyle w:val="Strong"/>
          <w:color w:val="000000"/>
        </w:rPr>
        <w:t>Coordinate Reference Systems (CRS)</w:t>
      </w:r>
      <w:r>
        <w:rPr>
          <w:color w:val="000000"/>
        </w:rPr>
        <w:t xml:space="preserve"> - A CRS is a coordinate-based system used to locate geographical features on the Earth’s surface. It has a few key components:</w:t>
      </w:r>
    </w:p>
    <w:p w14:paraId="700A6498" w14:textId="77777777" w:rsidR="00A0067E" w:rsidRDefault="00467CDC">
      <w:pPr>
        <w:pStyle w:val="NormalWeb"/>
        <w:numPr>
          <w:ilvl w:val="0"/>
          <w:numId w:val="203"/>
        </w:numPr>
        <w:divId w:val="418718053"/>
        <w:rPr>
          <w:color w:val="000000"/>
        </w:rPr>
      </w:pPr>
      <w:r>
        <w:rPr>
          <w:rStyle w:val="Emphasis"/>
          <w:color w:val="000000"/>
        </w:rPr>
        <w:t>Coordinate System</w:t>
      </w:r>
      <w:r>
        <w:rPr>
          <w:color w:val="000000"/>
        </w:rPr>
        <w:t xml:space="preserve"> - There are many </w:t>
      </w:r>
      <w:proofErr w:type="spellStart"/>
      <w:r>
        <w:rPr>
          <w:color w:val="000000"/>
        </w:rPr>
        <w:t>many</w:t>
      </w:r>
      <w:proofErr w:type="spellEnd"/>
      <w:r>
        <w:rPr>
          <w:color w:val="000000"/>
        </w:rPr>
        <w:t xml:space="preserve"> different coordinate systems, so make sure you know which system your coordinates are from. Degrees of latitude/longitude are common, but you could also see </w:t>
      </w:r>
      <w:hyperlink r:id="rId416" w:history="1">
        <w:r>
          <w:rPr>
            <w:rStyle w:val="Hyperlink"/>
          </w:rPr>
          <w:t>UTM</w:t>
        </w:r>
      </w:hyperlink>
      <w:r>
        <w:rPr>
          <w:color w:val="000000"/>
        </w:rPr>
        <w:t xml:space="preserve"> coordinates.</w:t>
      </w:r>
    </w:p>
    <w:p w14:paraId="59C1FFC5" w14:textId="77777777" w:rsidR="00A0067E" w:rsidRDefault="00467CDC">
      <w:pPr>
        <w:pStyle w:val="NormalWeb"/>
        <w:numPr>
          <w:ilvl w:val="0"/>
          <w:numId w:val="203"/>
        </w:numPr>
        <w:divId w:val="418718053"/>
        <w:rPr>
          <w:color w:val="000000"/>
        </w:rPr>
      </w:pPr>
      <w:r>
        <w:rPr>
          <w:rStyle w:val="Emphasis"/>
          <w:color w:val="000000"/>
        </w:rPr>
        <w:t>Units</w:t>
      </w:r>
      <w:r>
        <w:rPr>
          <w:color w:val="000000"/>
        </w:rPr>
        <w:t xml:space="preserve"> - Know what the units are for your coordinate system (</w:t>
      </w:r>
      <w:proofErr w:type="gramStart"/>
      <w:r>
        <w:rPr>
          <w:color w:val="000000"/>
        </w:rPr>
        <w:t>e.g.</w:t>
      </w:r>
      <w:proofErr w:type="gramEnd"/>
      <w:r>
        <w:rPr>
          <w:color w:val="000000"/>
        </w:rPr>
        <w:t> decimal degrees, meters)</w:t>
      </w:r>
    </w:p>
    <w:p w14:paraId="027E1FC8" w14:textId="77777777" w:rsidR="00A0067E" w:rsidRDefault="00467CDC">
      <w:pPr>
        <w:pStyle w:val="NormalWeb"/>
        <w:numPr>
          <w:ilvl w:val="0"/>
          <w:numId w:val="203"/>
        </w:numPr>
        <w:divId w:val="418718053"/>
        <w:rPr>
          <w:color w:val="000000"/>
        </w:rPr>
      </w:pPr>
      <w:r>
        <w:rPr>
          <w:rStyle w:val="Emphasis"/>
          <w:color w:val="000000"/>
        </w:rPr>
        <w:t>Datum</w:t>
      </w:r>
      <w:r>
        <w:rPr>
          <w:color w:val="000000"/>
        </w:rPr>
        <w:t xml:space="preserve"> - A particular modeled version of the Earth. These have been revised over the years, so ensure that your map layers are using the same datum.</w:t>
      </w:r>
    </w:p>
    <w:p w14:paraId="3B95EEC2" w14:textId="77777777" w:rsidR="00A0067E" w:rsidRDefault="00467CDC">
      <w:pPr>
        <w:pStyle w:val="NormalWeb"/>
        <w:numPr>
          <w:ilvl w:val="0"/>
          <w:numId w:val="203"/>
        </w:numPr>
        <w:divId w:val="418718053"/>
        <w:rPr>
          <w:color w:val="000000"/>
        </w:rPr>
      </w:pPr>
      <w:r>
        <w:rPr>
          <w:rStyle w:val="Emphasis"/>
          <w:color w:val="000000"/>
        </w:rPr>
        <w:t>Projection</w:t>
      </w:r>
      <w:r>
        <w:rPr>
          <w:color w:val="000000"/>
        </w:rPr>
        <w:t xml:space="preserve"> - A reference to the mathematical equation that was used to project the truly round earth onto a flat surface (map).</w:t>
      </w:r>
    </w:p>
    <w:p w14:paraId="01F55DAD" w14:textId="77777777" w:rsidR="00A0067E" w:rsidRDefault="00467CDC">
      <w:pPr>
        <w:pStyle w:val="NormalWeb"/>
        <w:divId w:val="418718053"/>
        <w:rPr>
          <w:color w:val="000000"/>
        </w:rPr>
      </w:pPr>
      <w:r>
        <w:rPr>
          <w:color w:val="000000"/>
        </w:rPr>
        <w:t xml:space="preserve">Remember that you can </w:t>
      </w:r>
      <w:proofErr w:type="spellStart"/>
      <w:r>
        <w:rPr>
          <w:color w:val="000000"/>
        </w:rPr>
        <w:t>summarise</w:t>
      </w:r>
      <w:proofErr w:type="spellEnd"/>
      <w:r>
        <w:rPr>
          <w:color w:val="000000"/>
        </w:rPr>
        <w:t xml:space="preserve"> spatial data without using the mapping tools shown below. Sometimes a simple table by geography (</w:t>
      </w:r>
      <w:proofErr w:type="gramStart"/>
      <w:r>
        <w:rPr>
          <w:color w:val="000000"/>
        </w:rPr>
        <w:t>e.g.</w:t>
      </w:r>
      <w:proofErr w:type="gramEnd"/>
      <w:r>
        <w:rPr>
          <w:color w:val="000000"/>
        </w:rPr>
        <w:t> district, country, etc.) is all that is needed!</w:t>
      </w:r>
    </w:p>
    <w:p w14:paraId="3D176E1F" w14:textId="77777777" w:rsidR="00A0067E" w:rsidRDefault="00467CDC">
      <w:pPr>
        <w:pStyle w:val="Heading2"/>
        <w:divId w:val="2075352847"/>
        <w:rPr>
          <w:rFonts w:eastAsia="Times New Roman"/>
          <w:color w:val="000000"/>
        </w:rPr>
      </w:pPr>
      <w:r>
        <w:rPr>
          <w:rFonts w:eastAsia="Times New Roman"/>
          <w:color w:val="000000"/>
        </w:rPr>
        <w:t>Getting started with GIS</w:t>
      </w:r>
    </w:p>
    <w:p w14:paraId="46E85E8D" w14:textId="77777777" w:rsidR="00A0067E" w:rsidRDefault="00467CDC">
      <w:pPr>
        <w:pStyle w:val="NormalWeb"/>
        <w:divId w:val="2075352847"/>
        <w:rPr>
          <w:color w:val="000000"/>
        </w:rPr>
      </w:pPr>
      <w:r>
        <w:rPr>
          <w:color w:val="000000"/>
        </w:rPr>
        <w:t>There are a couple of key items you will need to have and to think about to make a map. These include:</w:t>
      </w:r>
    </w:p>
    <w:p w14:paraId="5B80160C" w14:textId="77777777" w:rsidR="00A0067E" w:rsidRDefault="00467CDC">
      <w:pPr>
        <w:pStyle w:val="NormalWeb"/>
        <w:numPr>
          <w:ilvl w:val="0"/>
          <w:numId w:val="204"/>
        </w:numPr>
        <w:divId w:val="2075352847"/>
        <w:rPr>
          <w:color w:val="000000"/>
        </w:rPr>
      </w:pPr>
      <w:r>
        <w:rPr>
          <w:color w:val="000000"/>
        </w:rPr>
        <w:lastRenderedPageBreak/>
        <w:t xml:space="preserve">A </w:t>
      </w:r>
      <w:r>
        <w:rPr>
          <w:rStyle w:val="Strong"/>
          <w:color w:val="000000"/>
        </w:rPr>
        <w:t>dataset</w:t>
      </w:r>
      <w:r>
        <w:rPr>
          <w:color w:val="000000"/>
        </w:rPr>
        <w:t xml:space="preserve"> – this can be in a spatial data format (such as shapefiles, as noted above) or it may not be in a spatial format (for instance just as a csv).</w:t>
      </w:r>
    </w:p>
    <w:p w14:paraId="5BDAA77E" w14:textId="77777777" w:rsidR="00A0067E" w:rsidRDefault="00467CDC">
      <w:pPr>
        <w:pStyle w:val="NormalWeb"/>
        <w:numPr>
          <w:ilvl w:val="0"/>
          <w:numId w:val="204"/>
        </w:numPr>
        <w:divId w:val="2075352847"/>
        <w:rPr>
          <w:color w:val="000000"/>
        </w:rPr>
      </w:pPr>
      <w:r>
        <w:rPr>
          <w:color w:val="000000"/>
        </w:rPr>
        <w:t xml:space="preserve">If your dataset is not in a spatial </w:t>
      </w:r>
      <w:proofErr w:type="gramStart"/>
      <w:r>
        <w:rPr>
          <w:color w:val="000000"/>
        </w:rPr>
        <w:t>format</w:t>
      </w:r>
      <w:proofErr w:type="gramEnd"/>
      <w:r>
        <w:rPr>
          <w:color w:val="000000"/>
        </w:rPr>
        <w:t xml:space="preserve"> you will also need a </w:t>
      </w:r>
      <w:r>
        <w:rPr>
          <w:rStyle w:val="Strong"/>
          <w:color w:val="000000"/>
        </w:rPr>
        <w:t>reference dataset</w:t>
      </w:r>
      <w:r>
        <w:rPr>
          <w:color w:val="000000"/>
        </w:rPr>
        <w:t xml:space="preserve">. Reference data consists of the spatial representation of the data and the related </w:t>
      </w:r>
      <w:r>
        <w:rPr>
          <w:rStyle w:val="Strong"/>
          <w:color w:val="000000"/>
        </w:rPr>
        <w:t>attributes</w:t>
      </w:r>
      <w:r>
        <w:rPr>
          <w:color w:val="000000"/>
        </w:rPr>
        <w:t>, which would include material containing the location and address information of specific features.</w:t>
      </w:r>
    </w:p>
    <w:p w14:paraId="6E588482" w14:textId="77777777" w:rsidR="00A0067E" w:rsidRDefault="00467CDC">
      <w:pPr>
        <w:pStyle w:val="NormalWeb"/>
        <w:numPr>
          <w:ilvl w:val="1"/>
          <w:numId w:val="204"/>
        </w:numPr>
        <w:divId w:val="2075352847"/>
        <w:rPr>
          <w:color w:val="000000"/>
        </w:rPr>
      </w:pPr>
      <w:r>
        <w:rPr>
          <w:color w:val="000000"/>
        </w:rPr>
        <w:t>If you are working with pre-defined geographic boundaries (for example, administrative regions), reference shapefiles are often freely available to download from a government agency or data sharing organization. When in doubt, a good place to start is to Google “[regions] shapefile”</w:t>
      </w:r>
    </w:p>
    <w:p w14:paraId="54E0531B" w14:textId="77777777" w:rsidR="00A0067E" w:rsidRDefault="00467CDC">
      <w:pPr>
        <w:pStyle w:val="NormalWeb"/>
        <w:numPr>
          <w:ilvl w:val="1"/>
          <w:numId w:val="204"/>
        </w:numPr>
        <w:divId w:val="2075352847"/>
        <w:rPr>
          <w:color w:val="000000"/>
        </w:rPr>
      </w:pPr>
      <w:r>
        <w:rPr>
          <w:color w:val="000000"/>
        </w:rPr>
        <w:t xml:space="preserve">If you have address information, but no latitude and longitude, you may need to use a </w:t>
      </w:r>
      <w:r>
        <w:rPr>
          <w:rStyle w:val="Strong"/>
          <w:color w:val="000000"/>
        </w:rPr>
        <w:t>geocoding engine</w:t>
      </w:r>
      <w:r>
        <w:rPr>
          <w:color w:val="000000"/>
        </w:rPr>
        <w:t xml:space="preserve"> to get the spatial reference data for your records.</w:t>
      </w:r>
    </w:p>
    <w:p w14:paraId="3CE11198" w14:textId="77777777" w:rsidR="00A0067E" w:rsidRDefault="00467CDC">
      <w:pPr>
        <w:pStyle w:val="NormalWeb"/>
        <w:numPr>
          <w:ilvl w:val="0"/>
          <w:numId w:val="204"/>
        </w:numPr>
        <w:divId w:val="2075352847"/>
        <w:rPr>
          <w:color w:val="000000"/>
        </w:rPr>
      </w:pPr>
      <w:r>
        <w:rPr>
          <w:color w:val="000000"/>
        </w:rPr>
        <w:t xml:space="preserve">An idea about </w:t>
      </w:r>
      <w:r>
        <w:rPr>
          <w:rStyle w:val="Strong"/>
          <w:color w:val="000000"/>
        </w:rPr>
        <w:t>how you want to present</w:t>
      </w:r>
      <w:r>
        <w:rPr>
          <w:color w:val="000000"/>
        </w:rPr>
        <w:t xml:space="preserve"> the information in your datasets to your target audience. There are many different types of maps, and it is important to think about which type of map best fits your needs.</w:t>
      </w:r>
    </w:p>
    <w:p w14:paraId="216CC571" w14:textId="77777777" w:rsidR="00A0067E" w:rsidRDefault="00467CDC">
      <w:pPr>
        <w:pStyle w:val="Heading3"/>
        <w:divId w:val="283312261"/>
        <w:rPr>
          <w:rFonts w:eastAsia="Times New Roman"/>
          <w:color w:val="000000"/>
        </w:rPr>
      </w:pPr>
      <w:r>
        <w:rPr>
          <w:rFonts w:eastAsia="Times New Roman"/>
          <w:color w:val="000000"/>
        </w:rPr>
        <w:t>Types of maps for visualizing your data</w:t>
      </w:r>
    </w:p>
    <w:p w14:paraId="64DF55FE" w14:textId="77777777" w:rsidR="00A0067E" w:rsidRDefault="00467CDC">
      <w:pPr>
        <w:pStyle w:val="NormalWeb"/>
        <w:divId w:val="283312261"/>
        <w:rPr>
          <w:color w:val="000000"/>
        </w:rPr>
      </w:pPr>
      <w:r>
        <w:rPr>
          <w:rStyle w:val="Strong"/>
          <w:color w:val="000000"/>
        </w:rPr>
        <w:t>Choropleth map</w:t>
      </w:r>
      <w:r>
        <w:rPr>
          <w:color w:val="000000"/>
        </w:rPr>
        <w:t xml:space="preserve"> - a type of thematic map where colors, shading, or patterns are used to represent geographic regions in relation to their value of an attribute. For </w:t>
      </w:r>
      <w:proofErr w:type="gramStart"/>
      <w:r>
        <w:rPr>
          <w:color w:val="000000"/>
        </w:rPr>
        <w:t>instance</w:t>
      </w:r>
      <w:proofErr w:type="gramEnd"/>
      <w:r>
        <w:rPr>
          <w:color w:val="000000"/>
        </w:rPr>
        <w:t xml:space="preserve"> a larger value could be indicated by a darker </w:t>
      </w:r>
      <w:proofErr w:type="spellStart"/>
      <w:r>
        <w:rPr>
          <w:color w:val="000000"/>
        </w:rPr>
        <w:t>colour</w:t>
      </w:r>
      <w:proofErr w:type="spellEnd"/>
      <w:r>
        <w:rPr>
          <w:color w:val="000000"/>
        </w:rPr>
        <w:t xml:space="preserve"> than a smaller value. This type of map is particularly useful when visualizing a variable and how it changes across defined regions or geopolitical areas.</w:t>
      </w:r>
    </w:p>
    <w:p w14:paraId="66F2D839" w14:textId="77777777" w:rsidR="00A0067E" w:rsidRDefault="00467CDC">
      <w:pPr>
        <w:pStyle w:val="NormalWeb"/>
        <w:divId w:val="283312261"/>
        <w:rPr>
          <w:color w:val="000000"/>
        </w:rPr>
      </w:pPr>
      <w:r>
        <w:rPr>
          <w:rStyle w:val="Strong"/>
          <w:color w:val="000000"/>
        </w:rPr>
        <w:t>Case density heatmap</w:t>
      </w:r>
      <w:r>
        <w:rPr>
          <w:color w:val="000000"/>
        </w:rPr>
        <w:t xml:space="preserve"> - a type of thematic map where </w:t>
      </w:r>
      <w:proofErr w:type="spellStart"/>
      <w:r>
        <w:rPr>
          <w:color w:val="000000"/>
        </w:rPr>
        <w:t>colours</w:t>
      </w:r>
      <w:proofErr w:type="spellEnd"/>
      <w:r>
        <w:rPr>
          <w:color w:val="000000"/>
        </w:rPr>
        <w:t xml:space="preserve"> are used to represent intensity of a value, however, it does not use defined regions or geopolitical boundaries to group data. This type of map is typically used for showing ‘hot </w:t>
      </w:r>
      <w:proofErr w:type="gramStart"/>
      <w:r>
        <w:rPr>
          <w:color w:val="000000"/>
        </w:rPr>
        <w:t>spots’</w:t>
      </w:r>
      <w:proofErr w:type="gramEnd"/>
      <w:r>
        <w:rPr>
          <w:color w:val="000000"/>
        </w:rPr>
        <w:t xml:space="preserve"> or areas with a high density or concentration of points.</w:t>
      </w:r>
    </w:p>
    <w:p w14:paraId="0D5DF294" w14:textId="77777777" w:rsidR="00A0067E" w:rsidRDefault="00467CDC">
      <w:pPr>
        <w:pStyle w:val="NormalWeb"/>
        <w:divId w:val="283312261"/>
        <w:rPr>
          <w:color w:val="000000"/>
        </w:rPr>
      </w:pPr>
      <w:r>
        <w:rPr>
          <w:rStyle w:val="Strong"/>
          <w:color w:val="000000"/>
        </w:rPr>
        <w:t>Dot density map</w:t>
      </w:r>
      <w:r>
        <w:rPr>
          <w:color w:val="000000"/>
        </w:rPr>
        <w:t xml:space="preserve"> - a thematic map type that uses dots to represent attribute values in your data. This type of map is best used to visualize the scatter of your data and visually scan for clusters.</w:t>
      </w:r>
    </w:p>
    <w:p w14:paraId="682FD282" w14:textId="77777777" w:rsidR="00A0067E" w:rsidRDefault="00467CDC">
      <w:pPr>
        <w:pStyle w:val="NormalWeb"/>
        <w:divId w:val="283312261"/>
        <w:rPr>
          <w:color w:val="000000"/>
        </w:rPr>
      </w:pPr>
      <w:r>
        <w:rPr>
          <w:rStyle w:val="Strong"/>
          <w:color w:val="000000"/>
        </w:rPr>
        <w:t>Proportional symbols map (graduated symbols map)</w:t>
      </w:r>
      <w:r>
        <w:rPr>
          <w:color w:val="000000"/>
        </w:rPr>
        <w:t xml:space="preserve"> - a thematic map </w:t>
      </w:r>
      <w:proofErr w:type="gramStart"/>
      <w:r>
        <w:rPr>
          <w:color w:val="000000"/>
        </w:rPr>
        <w:t>similar to</w:t>
      </w:r>
      <w:proofErr w:type="gramEnd"/>
      <w:r>
        <w:rPr>
          <w:color w:val="000000"/>
        </w:rPr>
        <w:t xml:space="preserve"> a choropleth map, but instead of using </w:t>
      </w:r>
      <w:proofErr w:type="spellStart"/>
      <w:r>
        <w:rPr>
          <w:color w:val="000000"/>
        </w:rPr>
        <w:t>colour</w:t>
      </w:r>
      <w:proofErr w:type="spellEnd"/>
      <w:r>
        <w:rPr>
          <w:color w:val="000000"/>
        </w:rPr>
        <w:t xml:space="preserve"> to indicate the value of an attribute it uses a symbol (usually a circle) in relation to the value. For </w:t>
      </w:r>
      <w:proofErr w:type="gramStart"/>
      <w:r>
        <w:rPr>
          <w:color w:val="000000"/>
        </w:rPr>
        <w:t>instance</w:t>
      </w:r>
      <w:proofErr w:type="gramEnd"/>
      <w:r>
        <w:rPr>
          <w:color w:val="000000"/>
        </w:rPr>
        <w:t xml:space="preserve"> a larger value could be indicated by a larger symbol than a smaller value. This type of map is best used when you want to visualize the size or quantity of your data across geographic regions.</w:t>
      </w:r>
    </w:p>
    <w:p w14:paraId="0DABAEA7" w14:textId="77777777" w:rsidR="00A0067E" w:rsidRDefault="00467CDC">
      <w:pPr>
        <w:pStyle w:val="NormalWeb"/>
        <w:divId w:val="283312261"/>
        <w:rPr>
          <w:color w:val="000000"/>
        </w:rPr>
      </w:pPr>
      <w:r>
        <w:rPr>
          <w:color w:val="000000"/>
        </w:rPr>
        <w:t xml:space="preserve">You can also combine several different types of visualizations to show complex geographic patterns. For example, the cases (dots) in the map below are colored according to their closest health facility (see legend). The large red circles show </w:t>
      </w:r>
      <w:r>
        <w:rPr>
          <w:rStyle w:val="Emphasis"/>
          <w:color w:val="000000"/>
        </w:rPr>
        <w:t>health facility catchment areas</w:t>
      </w:r>
      <w:r>
        <w:rPr>
          <w:color w:val="000000"/>
        </w:rPr>
        <w:t xml:space="preserve"> of a certain radius, and the bright red case-dots those that were outside any catchment range:</w:t>
      </w:r>
    </w:p>
    <w:p w14:paraId="0E5805F4" w14:textId="77777777" w:rsidR="00A0067E" w:rsidRDefault="00467CDC">
      <w:pPr>
        <w:pStyle w:val="NormalWeb"/>
        <w:divId w:val="283312261"/>
        <w:rPr>
          <w:color w:val="000000"/>
        </w:rPr>
      </w:pPr>
      <w:r>
        <w:rPr>
          <w:color w:val="000000"/>
        </w:rPr>
        <w:t xml:space="preserve">Note: The primary focus of this GIS page is based on the context of field outbreak response. </w:t>
      </w:r>
      <w:proofErr w:type="gramStart"/>
      <w:r>
        <w:rPr>
          <w:color w:val="000000"/>
        </w:rPr>
        <w:t>Therefore</w:t>
      </w:r>
      <w:proofErr w:type="gramEnd"/>
      <w:r>
        <w:rPr>
          <w:color w:val="000000"/>
        </w:rPr>
        <w:t xml:space="preserve"> the contents of the page will cover the basic spatial data manipulations, visualizations, and analyses.</w:t>
      </w:r>
    </w:p>
    <w:p w14:paraId="61E9077A" w14:textId="77777777" w:rsidR="00A0067E" w:rsidRDefault="00467CDC">
      <w:pPr>
        <w:pStyle w:val="Heading2"/>
        <w:divId w:val="1403720966"/>
        <w:rPr>
          <w:rFonts w:eastAsia="Times New Roman"/>
          <w:color w:val="000000"/>
        </w:rPr>
      </w:pPr>
      <w:r>
        <w:rPr>
          <w:rFonts w:eastAsia="Times New Roman"/>
          <w:color w:val="000000"/>
        </w:rPr>
        <w:lastRenderedPageBreak/>
        <w:t>Preparation</w:t>
      </w:r>
    </w:p>
    <w:p w14:paraId="43D0C91C" w14:textId="77777777" w:rsidR="00A0067E" w:rsidRDefault="00467CDC">
      <w:pPr>
        <w:pStyle w:val="Heading3"/>
        <w:divId w:val="1746872982"/>
        <w:rPr>
          <w:rFonts w:eastAsia="Times New Roman"/>
          <w:color w:val="000000"/>
        </w:rPr>
      </w:pPr>
      <w:r>
        <w:rPr>
          <w:rFonts w:eastAsia="Times New Roman"/>
          <w:color w:val="000000"/>
        </w:rPr>
        <w:t>Load packages</w:t>
      </w:r>
    </w:p>
    <w:p w14:paraId="3BBFFF54" w14:textId="77777777" w:rsidR="00A0067E" w:rsidRDefault="00467CDC">
      <w:pPr>
        <w:pStyle w:val="NormalWeb"/>
        <w:divId w:val="1746872982"/>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4FB31048" w14:textId="77777777" w:rsidR="00A0067E" w:rsidRDefault="00467CDC">
      <w:pPr>
        <w:pStyle w:val="NormalWeb"/>
        <w:divId w:val="1746872982"/>
        <w:rPr>
          <w:color w:val="000000"/>
        </w:rPr>
      </w:pPr>
      <w:r>
        <w:rPr>
          <w:color w:val="000000"/>
        </w:rPr>
        <w:t xml:space="preserve">You can see an overview of all the R packages that deal with spatial data at the </w:t>
      </w:r>
      <w:hyperlink r:id="rId417" w:history="1">
        <w:r>
          <w:rPr>
            <w:rStyle w:val="Hyperlink"/>
          </w:rPr>
          <w:t>CRAN “Spatial Task View”</w:t>
        </w:r>
      </w:hyperlink>
      <w:r>
        <w:rPr>
          <w:color w:val="000000"/>
        </w:rPr>
        <w:t>.</w:t>
      </w:r>
    </w:p>
    <w:p w14:paraId="23848109" w14:textId="77777777" w:rsidR="00A0067E" w:rsidRDefault="00467CDC">
      <w:pPr>
        <w:pStyle w:val="Heading3"/>
        <w:divId w:val="1365447430"/>
        <w:rPr>
          <w:rFonts w:eastAsia="Times New Roman"/>
          <w:color w:val="000000"/>
        </w:rPr>
      </w:pPr>
      <w:r>
        <w:rPr>
          <w:rFonts w:eastAsia="Times New Roman"/>
          <w:color w:val="000000"/>
        </w:rPr>
        <w:t>Sample case data</w:t>
      </w:r>
    </w:p>
    <w:p w14:paraId="2D56F8CF" w14:textId="77777777" w:rsidR="00A0067E" w:rsidRDefault="00467CDC">
      <w:pPr>
        <w:pStyle w:val="NormalWeb"/>
        <w:divId w:val="1365447430"/>
        <w:rPr>
          <w:color w:val="000000"/>
        </w:rPr>
      </w:pPr>
      <w:r>
        <w:rPr>
          <w:color w:val="000000"/>
        </w:rPr>
        <w:t xml:space="preserve">For demonstration purposes, we will work with a random sample of 1000 cases from the simulated Ebola epidemic </w:t>
      </w:r>
      <w:proofErr w:type="spellStart"/>
      <w:r>
        <w:rPr>
          <w:rStyle w:val="HTMLCode"/>
          <w:color w:val="000000"/>
        </w:rPr>
        <w:t>linelist</w:t>
      </w:r>
      <w:proofErr w:type="spellEnd"/>
      <w:r>
        <w:rPr>
          <w:color w:val="000000"/>
        </w:rPr>
        <w:t xml:space="preserve"> </w:t>
      </w:r>
      <w:proofErr w:type="spellStart"/>
      <w:r>
        <w:rPr>
          <w:color w:val="000000"/>
        </w:rPr>
        <w:t>dataframe</w:t>
      </w:r>
      <w:proofErr w:type="spellEnd"/>
      <w:r>
        <w:rPr>
          <w:color w:val="000000"/>
        </w:rPr>
        <w:t xml:space="preserve"> (computationally, working with fewer cases is easier to display in this handbook). If you want to follow along, </w:t>
      </w:r>
      <w:hyperlink r:id="rId418"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w:t>
      </w:r>
    </w:p>
    <w:p w14:paraId="7C93DC10" w14:textId="77777777" w:rsidR="00A0067E" w:rsidRDefault="00467CDC">
      <w:pPr>
        <w:pStyle w:val="NormalWeb"/>
        <w:divId w:val="1365447430"/>
        <w:rPr>
          <w:color w:val="000000"/>
        </w:rPr>
      </w:pPr>
      <w:r>
        <w:rPr>
          <w:color w:val="000000"/>
        </w:rPr>
        <w:t>Since we are taking a random sample of the cases, your results may look slightly different from what is demonstrated here when you run the codes on your own.</w:t>
      </w:r>
    </w:p>
    <w:p w14:paraId="4F6E3ADD" w14:textId="77777777" w:rsidR="00A0067E" w:rsidRDefault="00467CDC">
      <w:pPr>
        <w:pStyle w:val="NormalWeb"/>
        <w:divId w:val="1365447430"/>
        <w:rPr>
          <w:color w:val="000000"/>
        </w:rPr>
      </w:pPr>
      <w:r>
        <w:rPr>
          <w:color w:val="000000"/>
        </w:rPr>
        <w:t xml:space="preserve">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52D4FD3C" w14:textId="77777777" w:rsidR="00A0067E" w:rsidRDefault="00467CDC">
      <w:pPr>
        <w:pStyle w:val="NormalWeb"/>
        <w:divId w:val="1365447430"/>
        <w:rPr>
          <w:color w:val="000000"/>
        </w:rPr>
      </w:pPr>
      <w:r>
        <w:rPr>
          <w:color w:val="000000"/>
        </w:rPr>
        <w:t xml:space="preserve">Next we select a random sample of 1000 rows using </w:t>
      </w:r>
      <w:proofErr w:type="gramStart"/>
      <w:r>
        <w:rPr>
          <w:rStyle w:val="HTMLCode"/>
          <w:color w:val="000000"/>
        </w:rPr>
        <w:t>sample(</w:t>
      </w:r>
      <w:proofErr w:type="gramEnd"/>
      <w:r>
        <w:rPr>
          <w:rStyle w:val="HTMLCode"/>
          <w:color w:val="000000"/>
        </w:rPr>
        <w:t>)</w:t>
      </w:r>
      <w:r>
        <w:rPr>
          <w:color w:val="000000"/>
        </w:rPr>
        <w:t xml:space="preserve"> from </w:t>
      </w:r>
      <w:r>
        <w:rPr>
          <w:rStyle w:val="Strong"/>
          <w:color w:val="000000"/>
        </w:rPr>
        <w:t>base</w:t>
      </w:r>
      <w:r>
        <w:rPr>
          <w:color w:val="000000"/>
        </w:rPr>
        <w:t xml:space="preserve"> R.</w:t>
      </w:r>
    </w:p>
    <w:p w14:paraId="5003D58A" w14:textId="77777777" w:rsidR="00A0067E" w:rsidRDefault="00467CDC">
      <w:pPr>
        <w:pStyle w:val="NormalWeb"/>
        <w:divId w:val="1365447430"/>
        <w:rPr>
          <w:color w:val="000000"/>
        </w:rPr>
      </w:pPr>
      <w:r>
        <w:rPr>
          <w:color w:val="000000"/>
        </w:rPr>
        <w:t xml:space="preserve">Now we want to convert this </w:t>
      </w:r>
      <w:proofErr w:type="spellStart"/>
      <w:r>
        <w:rPr>
          <w:rStyle w:val="HTMLCode"/>
          <w:color w:val="000000"/>
        </w:rPr>
        <w:t>linelist</w:t>
      </w:r>
      <w:proofErr w:type="spellEnd"/>
      <w:r>
        <w:rPr>
          <w:color w:val="000000"/>
        </w:rPr>
        <w:t xml:space="preserve"> which is class </w:t>
      </w:r>
      <w:proofErr w:type="spellStart"/>
      <w:r>
        <w:rPr>
          <w:color w:val="000000"/>
        </w:rPr>
        <w:t>dataframe</w:t>
      </w:r>
      <w:proofErr w:type="spellEnd"/>
      <w:r>
        <w:rPr>
          <w:color w:val="000000"/>
        </w:rPr>
        <w:t xml:space="preserve">, to an object of class “sf” (spatial features). Given that the </w:t>
      </w:r>
      <w:proofErr w:type="spellStart"/>
      <w:r>
        <w:rPr>
          <w:color w:val="000000"/>
        </w:rPr>
        <w:t>linelist</w:t>
      </w:r>
      <w:proofErr w:type="spellEnd"/>
      <w:r>
        <w:rPr>
          <w:color w:val="000000"/>
        </w:rPr>
        <w:t xml:space="preserve"> has two columns “</w:t>
      </w:r>
      <w:proofErr w:type="spellStart"/>
      <w:r>
        <w:rPr>
          <w:color w:val="000000"/>
        </w:rPr>
        <w:t>lon</w:t>
      </w:r>
      <w:proofErr w:type="spellEnd"/>
      <w:r>
        <w:rPr>
          <w:color w:val="000000"/>
        </w:rPr>
        <w:t>” and “</w:t>
      </w:r>
      <w:proofErr w:type="spellStart"/>
      <w:r>
        <w:rPr>
          <w:color w:val="000000"/>
        </w:rPr>
        <w:t>lat</w:t>
      </w:r>
      <w:proofErr w:type="spellEnd"/>
      <w:r>
        <w:rPr>
          <w:color w:val="000000"/>
        </w:rPr>
        <w:t>” representing the longitude and latitude of each case’s residence, this will be easy.</w:t>
      </w:r>
    </w:p>
    <w:p w14:paraId="3E23FACE" w14:textId="77777777" w:rsidR="00A0067E" w:rsidRDefault="00467CDC">
      <w:pPr>
        <w:pStyle w:val="NormalWeb"/>
        <w:divId w:val="1365447430"/>
        <w:rPr>
          <w:color w:val="000000"/>
        </w:rPr>
      </w:pPr>
      <w:r>
        <w:rPr>
          <w:color w:val="000000"/>
        </w:rPr>
        <w:t xml:space="preserve">We use the package </w:t>
      </w:r>
      <w:r>
        <w:rPr>
          <w:rStyle w:val="Strong"/>
          <w:color w:val="000000"/>
        </w:rPr>
        <w:t>sf</w:t>
      </w:r>
      <w:r>
        <w:rPr>
          <w:color w:val="000000"/>
        </w:rPr>
        <w:t xml:space="preserve"> (spatial features) and its function </w:t>
      </w:r>
      <w:proofErr w:type="spellStart"/>
      <w:r>
        <w:rPr>
          <w:rStyle w:val="HTMLCode"/>
          <w:color w:val="000000"/>
        </w:rPr>
        <w:t>st_as_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to create the new object we call </w:t>
      </w:r>
      <w:proofErr w:type="spellStart"/>
      <w:r>
        <w:rPr>
          <w:rStyle w:val="HTMLCode"/>
          <w:color w:val="000000"/>
        </w:rPr>
        <w:t>linelist_sf</w:t>
      </w:r>
      <w:proofErr w:type="spellEnd"/>
      <w:r>
        <w:rPr>
          <w:color w:val="000000"/>
        </w:rPr>
        <w:t xml:space="preserve">. This new object looks essentially the same as the </w:t>
      </w:r>
      <w:proofErr w:type="spellStart"/>
      <w:r>
        <w:rPr>
          <w:color w:val="000000"/>
        </w:rPr>
        <w:t>linelist</w:t>
      </w:r>
      <w:proofErr w:type="spellEnd"/>
      <w:r>
        <w:rPr>
          <w:color w:val="000000"/>
        </w:rPr>
        <w:t xml:space="preserve">, but the columns </w:t>
      </w:r>
      <w:proofErr w:type="spellStart"/>
      <w:r>
        <w:rPr>
          <w:rStyle w:val="HTMLCode"/>
          <w:color w:val="000000"/>
        </w:rPr>
        <w:t>lon</w:t>
      </w:r>
      <w:proofErr w:type="spellEnd"/>
      <w:r>
        <w:rPr>
          <w:color w:val="000000"/>
        </w:rPr>
        <w:t xml:space="preserve"> and </w:t>
      </w:r>
      <w:proofErr w:type="spellStart"/>
      <w:r>
        <w:rPr>
          <w:rStyle w:val="HTMLCode"/>
          <w:color w:val="000000"/>
        </w:rPr>
        <w:t>lat</w:t>
      </w:r>
      <w:proofErr w:type="spellEnd"/>
      <w:r>
        <w:rPr>
          <w:color w:val="000000"/>
        </w:rPr>
        <w:t xml:space="preserve"> have been designated as coordinate columns, and a coordinate reference system (CRS) has been assigned for when the points are displayed. 4326 identifies our coordinates as based on the </w:t>
      </w:r>
      <w:hyperlink r:id="rId419" w:history="1">
        <w:r>
          <w:rPr>
            <w:rStyle w:val="Hyperlink"/>
          </w:rPr>
          <w:t>World Geodetic System 1984 (WGS84)</w:t>
        </w:r>
      </w:hyperlink>
      <w:r>
        <w:rPr>
          <w:color w:val="000000"/>
        </w:rPr>
        <w:t xml:space="preserve"> - which is standard for GPS coordinates.</w:t>
      </w:r>
    </w:p>
    <w:p w14:paraId="05598B5A" w14:textId="77777777" w:rsidR="00A0067E" w:rsidRDefault="00467CDC">
      <w:pPr>
        <w:pStyle w:val="NormalWeb"/>
        <w:divId w:val="1365447430"/>
        <w:rPr>
          <w:color w:val="000000"/>
        </w:rPr>
      </w:pPr>
      <w:r>
        <w:rPr>
          <w:color w:val="000000"/>
        </w:rPr>
        <w:t xml:space="preserve">This is how the original </w:t>
      </w:r>
      <w:proofErr w:type="spellStart"/>
      <w:r>
        <w:rPr>
          <w:rStyle w:val="HTMLCode"/>
          <w:color w:val="000000"/>
        </w:rPr>
        <w:t>linelist</w:t>
      </w:r>
      <w:proofErr w:type="spellEnd"/>
      <w:r>
        <w:rPr>
          <w:color w:val="000000"/>
        </w:rPr>
        <w:t xml:space="preserve"> </w:t>
      </w:r>
      <w:proofErr w:type="spellStart"/>
      <w:r>
        <w:rPr>
          <w:color w:val="000000"/>
        </w:rPr>
        <w:t>dataframe</w:t>
      </w:r>
      <w:proofErr w:type="spellEnd"/>
      <w:r>
        <w:rPr>
          <w:color w:val="000000"/>
        </w:rPr>
        <w:t xml:space="preserve"> looks like. In this demonstration, we will only use the column </w:t>
      </w:r>
      <w:proofErr w:type="spellStart"/>
      <w:r>
        <w:rPr>
          <w:rStyle w:val="HTMLCode"/>
          <w:color w:val="000000"/>
        </w:rPr>
        <w:t>date_onset</w:t>
      </w:r>
      <w:proofErr w:type="spellEnd"/>
      <w:r>
        <w:rPr>
          <w:color w:val="000000"/>
        </w:rPr>
        <w:t xml:space="preserve"> and </w:t>
      </w:r>
      <w:r>
        <w:rPr>
          <w:rStyle w:val="HTMLCode"/>
          <w:color w:val="000000"/>
        </w:rPr>
        <w:t>geometry</w:t>
      </w:r>
      <w:r>
        <w:rPr>
          <w:color w:val="000000"/>
        </w:rPr>
        <w:t xml:space="preserve"> (which was constructed from the longitude and latitude fields above and is the last column in the data frame).</w:t>
      </w:r>
    </w:p>
    <w:p w14:paraId="5743BF5B" w14:textId="77777777" w:rsidR="00A0067E" w:rsidRDefault="00467CDC">
      <w:pPr>
        <w:pStyle w:val="Heading3"/>
        <w:divId w:val="1565680371"/>
        <w:rPr>
          <w:rFonts w:eastAsia="Times New Roman"/>
          <w:color w:val="000000"/>
        </w:rPr>
      </w:pPr>
      <w:r>
        <w:rPr>
          <w:rFonts w:eastAsia="Times New Roman"/>
          <w:color w:val="000000"/>
        </w:rPr>
        <w:t>Admin boundary shapefiles</w:t>
      </w:r>
    </w:p>
    <w:p w14:paraId="5D10E0B8" w14:textId="77777777" w:rsidR="00A0067E" w:rsidRDefault="00467CDC">
      <w:pPr>
        <w:pStyle w:val="NormalWeb"/>
        <w:divId w:val="1565680371"/>
        <w:rPr>
          <w:color w:val="000000"/>
        </w:rPr>
      </w:pPr>
      <w:r>
        <w:rPr>
          <w:rStyle w:val="Strong"/>
          <w:color w:val="000000"/>
        </w:rPr>
        <w:t>Sierra Leone: Admin boundary shapefiles</w:t>
      </w:r>
    </w:p>
    <w:p w14:paraId="6B89EACD" w14:textId="77777777" w:rsidR="00A0067E" w:rsidRDefault="00467CDC">
      <w:pPr>
        <w:pStyle w:val="NormalWeb"/>
        <w:divId w:val="1565680371"/>
        <w:rPr>
          <w:color w:val="000000"/>
        </w:rPr>
      </w:pPr>
      <w:r>
        <w:rPr>
          <w:color w:val="000000"/>
        </w:rPr>
        <w:lastRenderedPageBreak/>
        <w:t xml:space="preserve">In advance, we have downloaded all administrative boundaries for Sierra Leone from the Humanitarian Data Exchange (HDX) </w:t>
      </w:r>
      <w:hyperlink r:id="rId420" w:history="1">
        <w:r>
          <w:rPr>
            <w:rStyle w:val="Hyperlink"/>
          </w:rPr>
          <w:t>website here</w:t>
        </w:r>
      </w:hyperlink>
      <w:r>
        <w:rPr>
          <w:color w:val="000000"/>
        </w:rPr>
        <w:t xml:space="preserve">. Alternatively, you can download these and all other example data for this handbook via our R package, as explained in the </w:t>
      </w:r>
      <w:hyperlink w:anchor="download-handbook-and-data" w:history="1">
        <w:r>
          <w:rPr>
            <w:rStyle w:val="Hyperlink"/>
          </w:rPr>
          <w:t>Download handbook and data</w:t>
        </w:r>
      </w:hyperlink>
      <w:r>
        <w:rPr>
          <w:color w:val="000000"/>
        </w:rPr>
        <w:t xml:space="preserve"> page.</w:t>
      </w:r>
    </w:p>
    <w:p w14:paraId="2501B342" w14:textId="77777777" w:rsidR="00A0067E" w:rsidRDefault="00467CDC">
      <w:pPr>
        <w:pStyle w:val="NormalWeb"/>
        <w:divId w:val="1565680371"/>
        <w:rPr>
          <w:color w:val="000000"/>
        </w:rPr>
      </w:pPr>
      <w:r>
        <w:rPr>
          <w:color w:val="000000"/>
        </w:rPr>
        <w:t>Now we are going to do the following to save the Admin Level 3 shapefile in R:</w:t>
      </w:r>
    </w:p>
    <w:p w14:paraId="4D46BD53" w14:textId="77777777" w:rsidR="00A0067E" w:rsidRDefault="00467CDC">
      <w:pPr>
        <w:numPr>
          <w:ilvl w:val="0"/>
          <w:numId w:val="205"/>
        </w:numPr>
        <w:spacing w:before="100" w:beforeAutospacing="1" w:after="100" w:afterAutospacing="1"/>
        <w:divId w:val="1565680371"/>
        <w:rPr>
          <w:rFonts w:eastAsia="Times New Roman"/>
          <w:color w:val="000000"/>
        </w:rPr>
      </w:pPr>
      <w:r>
        <w:rPr>
          <w:rFonts w:eastAsia="Times New Roman"/>
          <w:color w:val="000000"/>
        </w:rPr>
        <w:t>Import the shapefile</w:t>
      </w:r>
    </w:p>
    <w:p w14:paraId="2DD9E488" w14:textId="77777777" w:rsidR="00A0067E" w:rsidRDefault="00467CDC">
      <w:pPr>
        <w:numPr>
          <w:ilvl w:val="0"/>
          <w:numId w:val="205"/>
        </w:numPr>
        <w:spacing w:before="100" w:beforeAutospacing="1" w:after="100" w:afterAutospacing="1"/>
        <w:divId w:val="1565680371"/>
        <w:rPr>
          <w:rFonts w:eastAsia="Times New Roman"/>
          <w:color w:val="000000"/>
        </w:rPr>
      </w:pPr>
      <w:r>
        <w:rPr>
          <w:rFonts w:eastAsia="Times New Roman"/>
          <w:color w:val="000000"/>
        </w:rPr>
        <w:t>Clean the column names</w:t>
      </w:r>
    </w:p>
    <w:p w14:paraId="1B2104E8" w14:textId="77777777" w:rsidR="00A0067E" w:rsidRDefault="00467CDC">
      <w:pPr>
        <w:numPr>
          <w:ilvl w:val="0"/>
          <w:numId w:val="205"/>
        </w:numPr>
        <w:spacing w:before="100" w:beforeAutospacing="1" w:after="100" w:afterAutospacing="1"/>
        <w:divId w:val="1565680371"/>
        <w:rPr>
          <w:rFonts w:eastAsia="Times New Roman"/>
          <w:color w:val="000000"/>
        </w:rPr>
      </w:pPr>
      <w:r>
        <w:rPr>
          <w:rFonts w:eastAsia="Times New Roman"/>
          <w:color w:val="000000"/>
        </w:rPr>
        <w:t>Filter rows to keep only areas of interest</w:t>
      </w:r>
    </w:p>
    <w:p w14:paraId="5CC60767" w14:textId="77777777" w:rsidR="00A0067E" w:rsidRDefault="00467CDC">
      <w:pPr>
        <w:pStyle w:val="NormalWeb"/>
        <w:divId w:val="1565680371"/>
        <w:rPr>
          <w:color w:val="000000"/>
        </w:rPr>
      </w:pPr>
      <w:r>
        <w:rPr>
          <w:color w:val="000000"/>
        </w:rPr>
        <w:t xml:space="preserve">To import a shapefile we use the </w:t>
      </w:r>
      <w:proofErr w:type="spellStart"/>
      <w:r>
        <w:rPr>
          <w:rStyle w:val="HTMLCode"/>
          <w:color w:val="000000"/>
        </w:rPr>
        <w:t>read_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function from </w:t>
      </w:r>
      <w:r>
        <w:rPr>
          <w:rStyle w:val="Strong"/>
          <w:color w:val="000000"/>
        </w:rPr>
        <w:t>sf</w:t>
      </w:r>
      <w:r>
        <w:rPr>
          <w:color w:val="000000"/>
        </w:rPr>
        <w:t xml:space="preserve">. It is provided the </w:t>
      </w:r>
      <w:proofErr w:type="spellStart"/>
      <w:r>
        <w:rPr>
          <w:color w:val="000000"/>
        </w:rPr>
        <w:t>filepath</w:t>
      </w:r>
      <w:proofErr w:type="spellEnd"/>
      <w:r>
        <w:rPr>
          <w:color w:val="000000"/>
        </w:rPr>
        <w:t xml:space="preserve"> via </w:t>
      </w:r>
      <w:proofErr w:type="gramStart"/>
      <w:r>
        <w:rPr>
          <w:rStyle w:val="HTMLCode"/>
          <w:color w:val="000000"/>
        </w:rPr>
        <w:t>here(</w:t>
      </w:r>
      <w:proofErr w:type="gramEnd"/>
      <w:r>
        <w:rPr>
          <w:rStyle w:val="HTMLCode"/>
          <w:color w:val="000000"/>
        </w:rPr>
        <w:t>)</w:t>
      </w:r>
      <w:r>
        <w:rPr>
          <w:color w:val="000000"/>
        </w:rPr>
        <w:t>. - in our case the file is within our R project in the “data”, “</w:t>
      </w:r>
      <w:proofErr w:type="spellStart"/>
      <w:r>
        <w:rPr>
          <w:color w:val="000000"/>
        </w:rPr>
        <w:t>gis</w:t>
      </w:r>
      <w:proofErr w:type="spellEnd"/>
      <w:r>
        <w:rPr>
          <w:color w:val="000000"/>
        </w:rPr>
        <w:t>”, and “</w:t>
      </w:r>
      <w:proofErr w:type="spellStart"/>
      <w:r>
        <w:rPr>
          <w:color w:val="000000"/>
        </w:rPr>
        <w:t>shp</w:t>
      </w:r>
      <w:proofErr w:type="spellEnd"/>
      <w:r>
        <w:rPr>
          <w:color w:val="000000"/>
        </w:rPr>
        <w:t xml:space="preserve">” subfolders, with filename “sle_adm3.shp” (see pages on </w:t>
      </w:r>
      <w:hyperlink w:anchor="import-and-export" w:history="1">
        <w:r>
          <w:rPr>
            <w:rStyle w:val="Hyperlink"/>
          </w:rPr>
          <w:t>Import and export</w:t>
        </w:r>
      </w:hyperlink>
      <w:r>
        <w:rPr>
          <w:color w:val="000000"/>
        </w:rPr>
        <w:t xml:space="preserve"> and </w:t>
      </w:r>
      <w:hyperlink w:anchor="r-projects" w:history="1">
        <w:r>
          <w:rPr>
            <w:rStyle w:val="Hyperlink"/>
          </w:rPr>
          <w:t>R projects</w:t>
        </w:r>
      </w:hyperlink>
      <w:r>
        <w:rPr>
          <w:color w:val="000000"/>
        </w:rPr>
        <w:t xml:space="preserve"> for more information). You will need to provide your own file path.</w:t>
      </w:r>
    </w:p>
    <w:p w14:paraId="3416F36E" w14:textId="77777777" w:rsidR="00A0067E" w:rsidRDefault="00467CDC">
      <w:pPr>
        <w:pStyle w:val="NormalWeb"/>
        <w:divId w:val="1565680371"/>
        <w:rPr>
          <w:color w:val="000000"/>
        </w:rPr>
      </w:pPr>
      <w:r>
        <w:rPr>
          <w:color w:val="000000"/>
        </w:rPr>
        <w:t xml:space="preserve">Next we use </w:t>
      </w:r>
      <w:proofErr w:type="spellStart"/>
      <w:r>
        <w:rPr>
          <w:rStyle w:val="HTMLCode"/>
          <w:color w:val="000000"/>
        </w:rPr>
        <w:t>clean_</w:t>
      </w:r>
      <w:proofErr w:type="gramStart"/>
      <w:r>
        <w:rPr>
          <w:rStyle w:val="HTMLCode"/>
          <w:color w:val="000000"/>
        </w:rPr>
        <w:t>names</w:t>
      </w:r>
      <w:proofErr w:type="spellEnd"/>
      <w:r>
        <w:rPr>
          <w:rStyle w:val="HTMLCode"/>
          <w:color w:val="000000"/>
        </w:rPr>
        <w:t>(</w:t>
      </w:r>
      <w:proofErr w:type="gramEnd"/>
      <w:r>
        <w:rPr>
          <w:rStyle w:val="HTMLCode"/>
          <w:color w:val="000000"/>
        </w:rPr>
        <w:t>)</w:t>
      </w:r>
      <w:r>
        <w:rPr>
          <w:color w:val="000000"/>
        </w:rPr>
        <w:t xml:space="preserve"> from the </w:t>
      </w:r>
      <w:r>
        <w:rPr>
          <w:rStyle w:val="Strong"/>
          <w:color w:val="000000"/>
        </w:rPr>
        <w:t>janitor</w:t>
      </w:r>
      <w:r>
        <w:rPr>
          <w:color w:val="000000"/>
        </w:rPr>
        <w:t xml:space="preserve"> package to standardize the column names of the shapefile. We also use </w:t>
      </w:r>
      <w:proofErr w:type="gramStart"/>
      <w:r>
        <w:rPr>
          <w:rStyle w:val="HTMLCode"/>
          <w:color w:val="000000"/>
        </w:rPr>
        <w:t>filter(</w:t>
      </w:r>
      <w:proofErr w:type="gramEnd"/>
      <w:r>
        <w:rPr>
          <w:rStyle w:val="HTMLCode"/>
          <w:color w:val="000000"/>
        </w:rPr>
        <w:t>)</w:t>
      </w:r>
      <w:r>
        <w:rPr>
          <w:color w:val="000000"/>
        </w:rPr>
        <w:t xml:space="preserve"> to keep only the rows with admin2name of “Western Area Urban” or “Western Area Rural”.</w:t>
      </w:r>
    </w:p>
    <w:p w14:paraId="6F8583D9" w14:textId="77777777" w:rsidR="00A0067E" w:rsidRDefault="00467CDC">
      <w:pPr>
        <w:pStyle w:val="NormalWeb"/>
        <w:divId w:val="1565680371"/>
        <w:rPr>
          <w:color w:val="000000"/>
        </w:rPr>
      </w:pPr>
      <w:r>
        <w:rPr>
          <w:color w:val="000000"/>
        </w:rPr>
        <w:t xml:space="preserve">Below you can see the how the shapefile looks after import and cleaning. </w:t>
      </w:r>
      <w:r>
        <w:rPr>
          <w:rStyle w:val="Emphasis"/>
          <w:color w:val="000000"/>
        </w:rPr>
        <w:t>Scroll to the right</w:t>
      </w:r>
      <w:r>
        <w:rPr>
          <w:color w:val="000000"/>
        </w:rPr>
        <w:t xml:space="preserve"> to see how there are columns with admin level 0 (country), admin level 1, admin level 2, and finally admin level 3. Each level has a character name and a unique identifier “</w:t>
      </w:r>
      <w:proofErr w:type="spellStart"/>
      <w:r>
        <w:rPr>
          <w:color w:val="000000"/>
        </w:rPr>
        <w:t>pcode</w:t>
      </w:r>
      <w:proofErr w:type="spellEnd"/>
      <w:r>
        <w:rPr>
          <w:color w:val="000000"/>
        </w:rPr>
        <w:t xml:space="preserve">”. The </w:t>
      </w:r>
      <w:proofErr w:type="spellStart"/>
      <w:r>
        <w:rPr>
          <w:color w:val="000000"/>
        </w:rPr>
        <w:t>pcode</w:t>
      </w:r>
      <w:proofErr w:type="spellEnd"/>
      <w:r>
        <w:rPr>
          <w:color w:val="000000"/>
        </w:rPr>
        <w:t xml:space="preserve"> expands with each increasing admin level </w:t>
      </w:r>
      <w:proofErr w:type="gramStart"/>
      <w:r>
        <w:rPr>
          <w:color w:val="000000"/>
        </w:rPr>
        <w:t>e.g.</w:t>
      </w:r>
      <w:proofErr w:type="gramEnd"/>
      <w:r>
        <w:rPr>
          <w:color w:val="000000"/>
        </w:rPr>
        <w:t> SL (Sierra Leone) -&gt; SL04 (Western) -&gt; SL0410 (Western Area Rural) -&gt; SL040101 (</w:t>
      </w:r>
      <w:proofErr w:type="spellStart"/>
      <w:r>
        <w:rPr>
          <w:color w:val="000000"/>
        </w:rPr>
        <w:t>Koya</w:t>
      </w:r>
      <w:proofErr w:type="spellEnd"/>
      <w:r>
        <w:rPr>
          <w:color w:val="000000"/>
        </w:rPr>
        <w:t xml:space="preserve"> Rural).</w:t>
      </w:r>
    </w:p>
    <w:p w14:paraId="70200135" w14:textId="77777777" w:rsidR="00A0067E" w:rsidRDefault="00467CDC">
      <w:pPr>
        <w:pStyle w:val="Heading3"/>
        <w:divId w:val="700279591"/>
        <w:rPr>
          <w:rFonts w:eastAsia="Times New Roman"/>
          <w:color w:val="000000"/>
        </w:rPr>
      </w:pPr>
      <w:r>
        <w:rPr>
          <w:rFonts w:eastAsia="Times New Roman"/>
          <w:color w:val="000000"/>
        </w:rPr>
        <w:t>Population data</w:t>
      </w:r>
    </w:p>
    <w:p w14:paraId="16DB4551" w14:textId="77777777" w:rsidR="00A0067E" w:rsidRDefault="00467CDC">
      <w:pPr>
        <w:pStyle w:val="NormalWeb"/>
        <w:divId w:val="700279591"/>
        <w:rPr>
          <w:color w:val="000000"/>
        </w:rPr>
      </w:pPr>
      <w:r>
        <w:rPr>
          <w:rStyle w:val="Strong"/>
          <w:color w:val="000000"/>
        </w:rPr>
        <w:t>Sierra Leone: Population by ADM3</w:t>
      </w:r>
    </w:p>
    <w:p w14:paraId="74FF0007" w14:textId="77777777" w:rsidR="00A0067E" w:rsidRDefault="00467CDC">
      <w:pPr>
        <w:pStyle w:val="NormalWeb"/>
        <w:divId w:val="700279591"/>
        <w:rPr>
          <w:color w:val="000000"/>
        </w:rPr>
      </w:pPr>
      <w:r>
        <w:rPr>
          <w:color w:val="000000"/>
        </w:rPr>
        <w:t xml:space="preserve">These data can again be downloaded from HDX (link </w:t>
      </w:r>
      <w:hyperlink r:id="rId421" w:history="1">
        <w:r>
          <w:rPr>
            <w:rStyle w:val="Hyperlink"/>
          </w:rPr>
          <w:t>here</w:t>
        </w:r>
      </w:hyperlink>
      <w:r>
        <w:rPr>
          <w:color w:val="000000"/>
        </w:rPr>
        <w:t xml:space="preserve">) or via our </w:t>
      </w:r>
      <w:proofErr w:type="spellStart"/>
      <w:r>
        <w:rPr>
          <w:rStyle w:val="Strong"/>
          <w:color w:val="000000"/>
        </w:rPr>
        <w:t>epirhandbook</w:t>
      </w:r>
      <w:proofErr w:type="spellEnd"/>
      <w:r>
        <w:rPr>
          <w:color w:val="000000"/>
        </w:rPr>
        <w:t xml:space="preserve"> R package as explained </w:t>
      </w:r>
      <w:hyperlink w:anchor="download-handbook-and-data" w:history="1">
        <w:r>
          <w:rPr>
            <w:rStyle w:val="Hyperlink"/>
          </w:rPr>
          <w:t>in this page</w:t>
        </w:r>
      </w:hyperlink>
      <w:r>
        <w:rPr>
          <w:color w:val="000000"/>
        </w:rPr>
        <w:t xml:space="preserve">. We use </w:t>
      </w:r>
      <w:proofErr w:type="gramStart"/>
      <w:r>
        <w:rPr>
          <w:rStyle w:val="HTMLCode"/>
          <w:color w:val="000000"/>
        </w:rPr>
        <w:t>import(</w:t>
      </w:r>
      <w:proofErr w:type="gramEnd"/>
      <w:r>
        <w:rPr>
          <w:rStyle w:val="HTMLCode"/>
          <w:color w:val="000000"/>
        </w:rPr>
        <w:t>)</w:t>
      </w:r>
      <w:r>
        <w:rPr>
          <w:color w:val="000000"/>
        </w:rPr>
        <w:t xml:space="preserve"> to load the .csv file. We also pass the imported file to </w:t>
      </w:r>
      <w:proofErr w:type="spellStart"/>
      <w:r>
        <w:rPr>
          <w:rStyle w:val="HTMLCode"/>
          <w:color w:val="000000"/>
        </w:rPr>
        <w:t>clean_</w:t>
      </w:r>
      <w:proofErr w:type="gramStart"/>
      <w:r>
        <w:rPr>
          <w:rStyle w:val="HTMLCode"/>
          <w:color w:val="000000"/>
        </w:rPr>
        <w:t>names</w:t>
      </w:r>
      <w:proofErr w:type="spellEnd"/>
      <w:r>
        <w:rPr>
          <w:rStyle w:val="HTMLCode"/>
          <w:color w:val="000000"/>
        </w:rPr>
        <w:t>(</w:t>
      </w:r>
      <w:proofErr w:type="gramEnd"/>
      <w:r>
        <w:rPr>
          <w:rStyle w:val="HTMLCode"/>
          <w:color w:val="000000"/>
        </w:rPr>
        <w:t>)</w:t>
      </w:r>
      <w:r>
        <w:rPr>
          <w:color w:val="000000"/>
        </w:rPr>
        <w:t xml:space="preserve"> to standardize the column name syntax.</w:t>
      </w:r>
    </w:p>
    <w:p w14:paraId="75B0F0F2" w14:textId="77777777" w:rsidR="00A0067E" w:rsidRDefault="00467CDC">
      <w:pPr>
        <w:pStyle w:val="NormalWeb"/>
        <w:divId w:val="700279591"/>
        <w:rPr>
          <w:color w:val="000000"/>
        </w:rPr>
      </w:pPr>
      <w:r>
        <w:rPr>
          <w:color w:val="000000"/>
        </w:rPr>
        <w:t xml:space="preserve">Here is what the population file looks like. Scroll to the right to see how each jurisdiction has columns with </w:t>
      </w:r>
      <w:r>
        <w:rPr>
          <w:rStyle w:val="HTMLCode"/>
          <w:color w:val="000000"/>
        </w:rPr>
        <w:t>male</w:t>
      </w:r>
      <w:r>
        <w:rPr>
          <w:color w:val="000000"/>
        </w:rPr>
        <w:t xml:space="preserve"> population, </w:t>
      </w:r>
      <w:r>
        <w:rPr>
          <w:rStyle w:val="HTMLCode"/>
          <w:color w:val="000000"/>
        </w:rPr>
        <w:t>female</w:t>
      </w:r>
      <w:r>
        <w:rPr>
          <w:color w:val="000000"/>
        </w:rPr>
        <w:t xml:space="preserve"> </w:t>
      </w:r>
      <w:proofErr w:type="spellStart"/>
      <w:r>
        <w:rPr>
          <w:color w:val="000000"/>
        </w:rPr>
        <w:t>populaton</w:t>
      </w:r>
      <w:proofErr w:type="spellEnd"/>
      <w:r>
        <w:rPr>
          <w:color w:val="000000"/>
        </w:rPr>
        <w:t xml:space="preserve">, </w:t>
      </w:r>
      <w:r>
        <w:rPr>
          <w:rStyle w:val="HTMLCode"/>
          <w:color w:val="000000"/>
        </w:rPr>
        <w:t>total</w:t>
      </w:r>
      <w:r>
        <w:rPr>
          <w:color w:val="000000"/>
        </w:rPr>
        <w:t xml:space="preserve"> population, and the population break-down in columns by age group.</w:t>
      </w:r>
    </w:p>
    <w:p w14:paraId="20185D0A" w14:textId="77777777" w:rsidR="00A0067E" w:rsidRDefault="00467CDC">
      <w:pPr>
        <w:pStyle w:val="Heading3"/>
        <w:divId w:val="1370180862"/>
        <w:rPr>
          <w:rFonts w:eastAsia="Times New Roman"/>
          <w:color w:val="000000"/>
        </w:rPr>
      </w:pPr>
      <w:r>
        <w:rPr>
          <w:rFonts w:eastAsia="Times New Roman"/>
          <w:color w:val="000000"/>
        </w:rPr>
        <w:t>Health Facilities</w:t>
      </w:r>
    </w:p>
    <w:p w14:paraId="61B61C7A" w14:textId="77777777" w:rsidR="00A0067E" w:rsidRDefault="00467CDC">
      <w:pPr>
        <w:pStyle w:val="NormalWeb"/>
        <w:divId w:val="1370180862"/>
        <w:rPr>
          <w:color w:val="000000"/>
        </w:rPr>
      </w:pPr>
      <w:r>
        <w:rPr>
          <w:rStyle w:val="Strong"/>
          <w:color w:val="000000"/>
        </w:rPr>
        <w:t>Sierra Leone: Health facility data from OpenStreetMap</w:t>
      </w:r>
    </w:p>
    <w:p w14:paraId="226F57FA" w14:textId="77777777" w:rsidR="00A0067E" w:rsidRDefault="00467CDC">
      <w:pPr>
        <w:pStyle w:val="NormalWeb"/>
        <w:divId w:val="1370180862"/>
        <w:rPr>
          <w:color w:val="000000"/>
        </w:rPr>
      </w:pPr>
      <w:r>
        <w:rPr>
          <w:color w:val="000000"/>
        </w:rPr>
        <w:t xml:space="preserve">Again we have downloaded the locations of health facilities from HDX </w:t>
      </w:r>
      <w:hyperlink r:id="rId422" w:history="1">
        <w:r>
          <w:rPr>
            <w:rStyle w:val="Hyperlink"/>
          </w:rPr>
          <w:t>here</w:t>
        </w:r>
      </w:hyperlink>
      <w:r>
        <w:rPr>
          <w:color w:val="000000"/>
        </w:rPr>
        <w:t xml:space="preserve"> or via instructions in the </w:t>
      </w:r>
      <w:hyperlink w:anchor="download-handbook-and-data" w:history="1">
        <w:r>
          <w:rPr>
            <w:rStyle w:val="Hyperlink"/>
          </w:rPr>
          <w:t>Download handbook and data</w:t>
        </w:r>
      </w:hyperlink>
      <w:r>
        <w:rPr>
          <w:color w:val="000000"/>
        </w:rPr>
        <w:t xml:space="preserve"> page.</w:t>
      </w:r>
    </w:p>
    <w:p w14:paraId="248EDBA0" w14:textId="77777777" w:rsidR="00A0067E" w:rsidRDefault="00467CDC">
      <w:pPr>
        <w:pStyle w:val="NormalWeb"/>
        <w:divId w:val="1370180862"/>
        <w:rPr>
          <w:color w:val="000000"/>
        </w:rPr>
      </w:pPr>
      <w:r>
        <w:rPr>
          <w:color w:val="000000"/>
        </w:rPr>
        <w:lastRenderedPageBreak/>
        <w:t xml:space="preserve">We import the facility points shapefile with </w:t>
      </w:r>
      <w:proofErr w:type="spellStart"/>
      <w:r>
        <w:rPr>
          <w:rStyle w:val="HTMLCode"/>
          <w:color w:val="000000"/>
        </w:rPr>
        <w:t>read_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again clean the column names, and then filter to keep only the points tagged as either “hospital”, “clinic”, or “doctors”.</w:t>
      </w:r>
    </w:p>
    <w:p w14:paraId="178C5FBF" w14:textId="77777777" w:rsidR="00A0067E" w:rsidRDefault="00467CDC">
      <w:pPr>
        <w:pStyle w:val="NormalWeb"/>
        <w:divId w:val="1370180862"/>
        <w:rPr>
          <w:color w:val="000000"/>
        </w:rPr>
      </w:pPr>
      <w:r>
        <w:rPr>
          <w:color w:val="000000"/>
        </w:rPr>
        <w:t xml:space="preserve">Here is the resulting </w:t>
      </w:r>
      <w:proofErr w:type="spellStart"/>
      <w:r>
        <w:rPr>
          <w:color w:val="000000"/>
        </w:rPr>
        <w:t>dataframe</w:t>
      </w:r>
      <w:proofErr w:type="spellEnd"/>
      <w:r>
        <w:rPr>
          <w:color w:val="000000"/>
        </w:rPr>
        <w:t xml:space="preserve"> - </w:t>
      </w:r>
      <w:r>
        <w:rPr>
          <w:rStyle w:val="Emphasis"/>
          <w:color w:val="000000"/>
        </w:rPr>
        <w:t>scroll right</w:t>
      </w:r>
      <w:r>
        <w:rPr>
          <w:color w:val="000000"/>
        </w:rPr>
        <w:t xml:space="preserve"> to see the facility name and </w:t>
      </w:r>
      <w:r>
        <w:rPr>
          <w:rStyle w:val="HTMLCode"/>
          <w:color w:val="000000"/>
        </w:rPr>
        <w:t>geometry</w:t>
      </w:r>
      <w:r>
        <w:rPr>
          <w:color w:val="000000"/>
        </w:rPr>
        <w:t xml:space="preserve"> coordinates.</w:t>
      </w:r>
    </w:p>
    <w:p w14:paraId="7F41D4F6" w14:textId="77777777" w:rsidR="00A0067E" w:rsidRDefault="00467CDC">
      <w:pPr>
        <w:pStyle w:val="Heading2"/>
        <w:divId w:val="1390228826"/>
        <w:rPr>
          <w:rFonts w:eastAsia="Times New Roman"/>
          <w:color w:val="000000"/>
        </w:rPr>
      </w:pPr>
      <w:r>
        <w:rPr>
          <w:rFonts w:eastAsia="Times New Roman"/>
          <w:color w:val="000000"/>
        </w:rPr>
        <w:t>Plotting coordinates</w:t>
      </w:r>
    </w:p>
    <w:p w14:paraId="1B93D283" w14:textId="77777777" w:rsidR="00A0067E" w:rsidRDefault="00467CDC">
      <w:pPr>
        <w:pStyle w:val="NormalWeb"/>
        <w:divId w:val="1390228826"/>
        <w:rPr>
          <w:color w:val="000000"/>
        </w:rPr>
      </w:pPr>
      <w:r>
        <w:rPr>
          <w:color w:val="000000"/>
        </w:rPr>
        <w:t xml:space="preserve">The easiest way to plot X-Y coordinates (longitude/latitude, points), in this case of cases, is to draw them as points directly from the </w:t>
      </w:r>
      <w:proofErr w:type="spellStart"/>
      <w:r>
        <w:rPr>
          <w:rStyle w:val="HTMLCode"/>
          <w:color w:val="000000"/>
        </w:rPr>
        <w:t>linelist_sf</w:t>
      </w:r>
      <w:proofErr w:type="spellEnd"/>
      <w:r>
        <w:rPr>
          <w:color w:val="000000"/>
        </w:rPr>
        <w:t xml:space="preserve"> object which we created in the preparation section.</w:t>
      </w:r>
    </w:p>
    <w:p w14:paraId="10FFA9DC" w14:textId="77777777" w:rsidR="00A0067E" w:rsidRDefault="00467CDC">
      <w:pPr>
        <w:pStyle w:val="NormalWeb"/>
        <w:divId w:val="1390228826"/>
        <w:rPr>
          <w:color w:val="000000"/>
        </w:rPr>
      </w:pPr>
      <w:r>
        <w:rPr>
          <w:color w:val="000000"/>
        </w:rPr>
        <w:t xml:space="preserve">The package </w:t>
      </w:r>
      <w:proofErr w:type="spellStart"/>
      <w:r>
        <w:rPr>
          <w:rStyle w:val="Strong"/>
          <w:color w:val="000000"/>
        </w:rPr>
        <w:t>tmap</w:t>
      </w:r>
      <w:proofErr w:type="spellEnd"/>
      <w:r>
        <w:rPr>
          <w:color w:val="000000"/>
        </w:rPr>
        <w:t xml:space="preserve"> offers simple mapping capabilities for both static (“plot” mode) and interactive (“view” mode) with just a few lines of code. The </w:t>
      </w:r>
      <w:proofErr w:type="spellStart"/>
      <w:r>
        <w:rPr>
          <w:rStyle w:val="Strong"/>
          <w:color w:val="000000"/>
        </w:rPr>
        <w:t>tmap</w:t>
      </w:r>
      <w:proofErr w:type="spellEnd"/>
      <w:r>
        <w:rPr>
          <w:color w:val="000000"/>
        </w:rPr>
        <w:t xml:space="preserve"> syntax is </w:t>
      </w:r>
      <w:proofErr w:type="gramStart"/>
      <w:r>
        <w:rPr>
          <w:color w:val="000000"/>
        </w:rPr>
        <w:t>similar to</w:t>
      </w:r>
      <w:proofErr w:type="gramEnd"/>
      <w:r>
        <w:rPr>
          <w:color w:val="000000"/>
        </w:rPr>
        <w:t xml:space="preserve"> that of </w:t>
      </w:r>
      <w:r>
        <w:rPr>
          <w:rStyle w:val="Strong"/>
          <w:color w:val="000000"/>
        </w:rPr>
        <w:t>ggplot2</w:t>
      </w:r>
      <w:r>
        <w:rPr>
          <w:color w:val="000000"/>
        </w:rPr>
        <w:t xml:space="preserve">, such that commands are added to each other with </w:t>
      </w:r>
      <w:r>
        <w:rPr>
          <w:rStyle w:val="HTMLCode"/>
          <w:color w:val="000000"/>
        </w:rPr>
        <w:t>+</w:t>
      </w:r>
      <w:r>
        <w:rPr>
          <w:color w:val="000000"/>
        </w:rPr>
        <w:t xml:space="preserve">. Read more detail in this </w:t>
      </w:r>
      <w:hyperlink r:id="rId423" w:history="1">
        <w:r>
          <w:rPr>
            <w:rStyle w:val="Hyperlink"/>
          </w:rPr>
          <w:t>vignette</w:t>
        </w:r>
      </w:hyperlink>
      <w:r>
        <w:rPr>
          <w:color w:val="000000"/>
        </w:rPr>
        <w:t>.</w:t>
      </w:r>
    </w:p>
    <w:p w14:paraId="3B240E3A" w14:textId="77777777" w:rsidR="00A0067E" w:rsidRDefault="00467CDC">
      <w:pPr>
        <w:numPr>
          <w:ilvl w:val="0"/>
          <w:numId w:val="206"/>
        </w:numPr>
        <w:spacing w:before="100" w:beforeAutospacing="1" w:after="100" w:afterAutospacing="1"/>
        <w:divId w:val="1390228826"/>
        <w:rPr>
          <w:rFonts w:eastAsia="Times New Roman"/>
          <w:color w:val="000000"/>
        </w:rPr>
      </w:pPr>
      <w:r>
        <w:rPr>
          <w:rFonts w:eastAsia="Times New Roman"/>
          <w:color w:val="000000"/>
        </w:rPr>
        <w:t xml:space="preserve">Set the </w:t>
      </w:r>
      <w:proofErr w:type="spellStart"/>
      <w:r>
        <w:rPr>
          <w:rStyle w:val="Strong"/>
          <w:rFonts w:eastAsia="Times New Roman"/>
          <w:color w:val="000000"/>
        </w:rPr>
        <w:t>tmap</w:t>
      </w:r>
      <w:proofErr w:type="spellEnd"/>
      <w:r>
        <w:rPr>
          <w:rFonts w:eastAsia="Times New Roman"/>
          <w:color w:val="000000"/>
        </w:rPr>
        <w:t xml:space="preserve"> mode. In this case we will use “plot” mode, which produces static outputs.</w:t>
      </w:r>
    </w:p>
    <w:p w14:paraId="71428E79" w14:textId="77777777" w:rsidR="00A0067E" w:rsidRDefault="00467CDC">
      <w:pPr>
        <w:pStyle w:val="NormalWeb"/>
        <w:divId w:val="1390228826"/>
        <w:rPr>
          <w:color w:val="000000"/>
        </w:rPr>
      </w:pPr>
      <w:r>
        <w:rPr>
          <w:color w:val="000000"/>
        </w:rPr>
        <w:t xml:space="preserve">Below, the points are plotted </w:t>
      </w:r>
      <w:proofErr w:type="spellStart"/>
      <w:r>
        <w:rPr>
          <w:color w:val="000000"/>
        </w:rPr>
        <w:t>alone.</w:t>
      </w:r>
      <w:r>
        <w:rPr>
          <w:rStyle w:val="HTMLCode"/>
          <w:color w:val="000000"/>
        </w:rPr>
        <w:t>tm_</w:t>
      </w:r>
      <w:proofErr w:type="gramStart"/>
      <w:r>
        <w:rPr>
          <w:rStyle w:val="HTMLCode"/>
          <w:color w:val="000000"/>
        </w:rPr>
        <w:t>shape</w:t>
      </w:r>
      <w:proofErr w:type="spellEnd"/>
      <w:r>
        <w:rPr>
          <w:rStyle w:val="HTMLCode"/>
          <w:color w:val="000000"/>
        </w:rPr>
        <w:t>(</w:t>
      </w:r>
      <w:proofErr w:type="gramEnd"/>
      <w:r>
        <w:rPr>
          <w:rStyle w:val="HTMLCode"/>
          <w:color w:val="000000"/>
        </w:rPr>
        <w:t>)</w:t>
      </w:r>
      <w:r>
        <w:rPr>
          <w:color w:val="000000"/>
        </w:rPr>
        <w:t xml:space="preserve"> is provided with the </w:t>
      </w:r>
      <w:proofErr w:type="spellStart"/>
      <w:r>
        <w:rPr>
          <w:rStyle w:val="HTMLCode"/>
          <w:color w:val="000000"/>
        </w:rPr>
        <w:t>linelist_sf</w:t>
      </w:r>
      <w:proofErr w:type="spellEnd"/>
      <w:r>
        <w:rPr>
          <w:color w:val="000000"/>
        </w:rPr>
        <w:t xml:space="preserve"> objects. We then add points via </w:t>
      </w:r>
      <w:proofErr w:type="spellStart"/>
      <w:r>
        <w:rPr>
          <w:rStyle w:val="HTMLCode"/>
          <w:color w:val="000000"/>
        </w:rPr>
        <w:t>tm_</w:t>
      </w:r>
      <w:proofErr w:type="gramStart"/>
      <w:r>
        <w:rPr>
          <w:rStyle w:val="HTMLCode"/>
          <w:color w:val="000000"/>
        </w:rPr>
        <w:t>dots</w:t>
      </w:r>
      <w:proofErr w:type="spellEnd"/>
      <w:r>
        <w:rPr>
          <w:rStyle w:val="HTMLCode"/>
          <w:color w:val="000000"/>
        </w:rPr>
        <w:t>(</w:t>
      </w:r>
      <w:proofErr w:type="gramEnd"/>
      <w:r>
        <w:rPr>
          <w:rStyle w:val="HTMLCode"/>
          <w:color w:val="000000"/>
        </w:rPr>
        <w:t>)</w:t>
      </w:r>
      <w:r>
        <w:rPr>
          <w:color w:val="000000"/>
        </w:rPr>
        <w:t xml:space="preserve">, specifying the size and color. Because </w:t>
      </w:r>
      <w:proofErr w:type="spellStart"/>
      <w:r>
        <w:rPr>
          <w:rStyle w:val="HTMLCode"/>
          <w:color w:val="000000"/>
        </w:rPr>
        <w:t>linelist_sf</w:t>
      </w:r>
      <w:proofErr w:type="spellEnd"/>
      <w:r>
        <w:rPr>
          <w:color w:val="000000"/>
        </w:rPr>
        <w:t xml:space="preserve"> is an sf object, we have already designated the two columns that contain the </w:t>
      </w:r>
      <w:proofErr w:type="spellStart"/>
      <w:r>
        <w:rPr>
          <w:color w:val="000000"/>
        </w:rPr>
        <w:t>lat</w:t>
      </w:r>
      <w:proofErr w:type="spellEnd"/>
      <w:r>
        <w:rPr>
          <w:color w:val="000000"/>
        </w:rPr>
        <w:t>/long coordinates and the coordinate reference system (CRS):</w:t>
      </w:r>
    </w:p>
    <w:p w14:paraId="2160BC22" w14:textId="77777777" w:rsidR="00A0067E" w:rsidRDefault="00467CDC">
      <w:pPr>
        <w:pStyle w:val="NormalWeb"/>
        <w:divId w:val="1390228826"/>
        <w:rPr>
          <w:color w:val="000000"/>
        </w:rPr>
      </w:pPr>
      <w:r>
        <w:rPr>
          <w:color w:val="000000"/>
        </w:rPr>
        <w:t xml:space="preserve">Alone, the points do not tell us much. </w:t>
      </w:r>
      <w:proofErr w:type="gramStart"/>
      <w:r>
        <w:rPr>
          <w:color w:val="000000"/>
        </w:rPr>
        <w:t>So</w:t>
      </w:r>
      <w:proofErr w:type="gramEnd"/>
      <w:r>
        <w:rPr>
          <w:color w:val="000000"/>
        </w:rPr>
        <w:t xml:space="preserve"> we should also map the administrative boundaries:</w:t>
      </w:r>
    </w:p>
    <w:p w14:paraId="171E27B7" w14:textId="77777777" w:rsidR="00A0067E" w:rsidRDefault="00467CDC">
      <w:pPr>
        <w:pStyle w:val="NormalWeb"/>
        <w:divId w:val="1390228826"/>
        <w:rPr>
          <w:color w:val="000000"/>
        </w:rPr>
      </w:pPr>
      <w:r>
        <w:rPr>
          <w:color w:val="000000"/>
        </w:rPr>
        <w:t xml:space="preserve">Again we use </w:t>
      </w:r>
      <w:proofErr w:type="spellStart"/>
      <w:r>
        <w:rPr>
          <w:rStyle w:val="HTMLCode"/>
          <w:color w:val="000000"/>
        </w:rPr>
        <w:t>tm_shape</w:t>
      </w:r>
      <w:proofErr w:type="spellEnd"/>
      <w:r>
        <w:rPr>
          <w:rStyle w:val="HTMLCode"/>
          <w:color w:val="000000"/>
        </w:rPr>
        <w:t>()</w:t>
      </w:r>
      <w:r>
        <w:rPr>
          <w:color w:val="000000"/>
        </w:rPr>
        <w:t xml:space="preserve"> (see </w:t>
      </w:r>
      <w:hyperlink r:id="rId424" w:history="1">
        <w:r>
          <w:rPr>
            <w:rStyle w:val="Hyperlink"/>
          </w:rPr>
          <w:t>documentation</w:t>
        </w:r>
      </w:hyperlink>
      <w:r>
        <w:rPr>
          <w:color w:val="000000"/>
        </w:rPr>
        <w:t>) but instead of providing the case points shapefile, we provide the administrative boundary shapefile (polygons).</w:t>
      </w:r>
    </w:p>
    <w:p w14:paraId="7AE65644" w14:textId="77777777" w:rsidR="00A0067E" w:rsidRDefault="00467CDC">
      <w:pPr>
        <w:pStyle w:val="NormalWeb"/>
        <w:divId w:val="1390228826"/>
        <w:rPr>
          <w:color w:val="000000"/>
        </w:rPr>
      </w:pPr>
      <w:r>
        <w:rPr>
          <w:color w:val="000000"/>
        </w:rPr>
        <w:t xml:space="preserve">With the </w:t>
      </w:r>
      <w:proofErr w:type="spellStart"/>
      <w:r>
        <w:rPr>
          <w:rStyle w:val="HTMLCode"/>
          <w:color w:val="000000"/>
        </w:rPr>
        <w:t>bbox</w:t>
      </w:r>
      <w:proofErr w:type="spellEnd"/>
      <w:r>
        <w:rPr>
          <w:rStyle w:val="HTMLCode"/>
          <w:color w:val="000000"/>
        </w:rPr>
        <w:t xml:space="preserve"> =</w:t>
      </w:r>
      <w:r>
        <w:rPr>
          <w:color w:val="000000"/>
        </w:rPr>
        <w:t xml:space="preserve"> argument (</w:t>
      </w:r>
      <w:proofErr w:type="spellStart"/>
      <w:r>
        <w:rPr>
          <w:color w:val="000000"/>
        </w:rPr>
        <w:t>bbox</w:t>
      </w:r>
      <w:proofErr w:type="spellEnd"/>
      <w:r>
        <w:rPr>
          <w:color w:val="000000"/>
        </w:rPr>
        <w:t xml:space="preserve"> stands for “bounding box”) we can specify the coordinate boundaries. </w:t>
      </w:r>
      <w:proofErr w:type="gramStart"/>
      <w:r>
        <w:rPr>
          <w:color w:val="000000"/>
        </w:rPr>
        <w:t>First</w:t>
      </w:r>
      <w:proofErr w:type="gramEnd"/>
      <w:r>
        <w:rPr>
          <w:color w:val="000000"/>
        </w:rPr>
        <w:t xml:space="preserve"> we show the map display without </w:t>
      </w:r>
      <w:proofErr w:type="spellStart"/>
      <w:r>
        <w:rPr>
          <w:rStyle w:val="HTMLCode"/>
          <w:color w:val="000000"/>
        </w:rPr>
        <w:t>bbox</w:t>
      </w:r>
      <w:proofErr w:type="spellEnd"/>
      <w:r>
        <w:rPr>
          <w:color w:val="000000"/>
        </w:rPr>
        <w:t>, and then with it.</w:t>
      </w:r>
    </w:p>
    <w:p w14:paraId="71887725" w14:textId="77777777" w:rsidR="00A0067E" w:rsidRDefault="00467CDC">
      <w:pPr>
        <w:pStyle w:val="NormalWeb"/>
        <w:divId w:val="1390228826"/>
        <w:rPr>
          <w:color w:val="000000"/>
        </w:rPr>
      </w:pPr>
      <w:r>
        <w:rPr>
          <w:color w:val="000000"/>
        </w:rPr>
        <w:t>And now both points and polygons together:</w:t>
      </w:r>
    </w:p>
    <w:p w14:paraId="1B4FBDCE" w14:textId="77777777" w:rsidR="00A0067E" w:rsidRDefault="00467CDC">
      <w:pPr>
        <w:pStyle w:val="NormalWeb"/>
        <w:divId w:val="1390228826"/>
        <w:rPr>
          <w:color w:val="000000"/>
        </w:rPr>
      </w:pPr>
      <w:r>
        <w:rPr>
          <w:color w:val="000000"/>
        </w:rPr>
        <w:t xml:space="preserve">To read a good comparison of mapping options in R, see this </w:t>
      </w:r>
      <w:hyperlink r:id="rId425" w:history="1">
        <w:r>
          <w:rPr>
            <w:rStyle w:val="Hyperlink"/>
          </w:rPr>
          <w:t>blog post</w:t>
        </w:r>
      </w:hyperlink>
      <w:r>
        <w:rPr>
          <w:color w:val="000000"/>
        </w:rPr>
        <w:t>.</w:t>
      </w:r>
    </w:p>
    <w:p w14:paraId="5D3148F2" w14:textId="77777777" w:rsidR="00A0067E" w:rsidRDefault="00467CDC">
      <w:pPr>
        <w:pStyle w:val="Heading2"/>
        <w:divId w:val="1372732367"/>
        <w:rPr>
          <w:rFonts w:eastAsia="Times New Roman"/>
          <w:color w:val="000000"/>
        </w:rPr>
      </w:pPr>
      <w:r>
        <w:rPr>
          <w:rFonts w:eastAsia="Times New Roman"/>
          <w:color w:val="000000"/>
        </w:rPr>
        <w:t>Spatial joins</w:t>
      </w:r>
    </w:p>
    <w:p w14:paraId="46C86632" w14:textId="77777777" w:rsidR="00A0067E" w:rsidRDefault="00467CDC">
      <w:pPr>
        <w:pStyle w:val="NormalWeb"/>
        <w:divId w:val="1372732367"/>
        <w:rPr>
          <w:color w:val="000000"/>
        </w:rPr>
      </w:pPr>
      <w:r>
        <w:rPr>
          <w:color w:val="000000"/>
        </w:rPr>
        <w:t xml:space="preserve">You may be familiar with </w:t>
      </w:r>
      <w:r>
        <w:rPr>
          <w:rStyle w:val="Emphasis"/>
          <w:color w:val="000000"/>
        </w:rPr>
        <w:t>joining</w:t>
      </w:r>
      <w:r>
        <w:rPr>
          <w:color w:val="000000"/>
        </w:rPr>
        <w:t xml:space="preserve"> data from one dataset to another one. Several methods are discussed in the </w:t>
      </w:r>
      <w:hyperlink w:anchor="joining-data" w:history="1">
        <w:r>
          <w:rPr>
            <w:rStyle w:val="Hyperlink"/>
          </w:rPr>
          <w:t>Joining data</w:t>
        </w:r>
      </w:hyperlink>
      <w:r>
        <w:rPr>
          <w:color w:val="000000"/>
        </w:rPr>
        <w:t xml:space="preserve"> page of this handbook. A spatial join serves a similar purpose but leverages spatial relationships. Instead of relying on common values in columns to correctly match observations, you can utilize their spatial relationships, such as one feature being </w:t>
      </w:r>
      <w:r>
        <w:rPr>
          <w:rStyle w:val="Emphasis"/>
          <w:color w:val="000000"/>
        </w:rPr>
        <w:t>within</w:t>
      </w:r>
      <w:r>
        <w:rPr>
          <w:color w:val="000000"/>
        </w:rPr>
        <w:t xml:space="preserve"> another, or </w:t>
      </w:r>
      <w:r>
        <w:rPr>
          <w:rStyle w:val="Emphasis"/>
          <w:color w:val="000000"/>
        </w:rPr>
        <w:t>the nearest neighbor</w:t>
      </w:r>
      <w:r>
        <w:rPr>
          <w:color w:val="000000"/>
        </w:rPr>
        <w:t xml:space="preserve"> to another, or within a </w:t>
      </w:r>
      <w:r>
        <w:rPr>
          <w:rStyle w:val="Emphasis"/>
          <w:color w:val="000000"/>
        </w:rPr>
        <w:t>buffer</w:t>
      </w:r>
      <w:r>
        <w:rPr>
          <w:color w:val="000000"/>
        </w:rPr>
        <w:t xml:space="preserve"> of a certain radius from another, etc.</w:t>
      </w:r>
    </w:p>
    <w:p w14:paraId="110576CA" w14:textId="77777777" w:rsidR="00A0067E" w:rsidRDefault="00467CDC">
      <w:pPr>
        <w:pStyle w:val="NormalWeb"/>
        <w:divId w:val="1372732367"/>
        <w:rPr>
          <w:color w:val="000000"/>
        </w:rPr>
      </w:pPr>
      <w:r>
        <w:rPr>
          <w:color w:val="000000"/>
        </w:rPr>
        <w:lastRenderedPageBreak/>
        <w:t xml:space="preserve">The </w:t>
      </w:r>
      <w:r>
        <w:rPr>
          <w:rStyle w:val="Strong"/>
          <w:color w:val="000000"/>
        </w:rPr>
        <w:t>sf</w:t>
      </w:r>
      <w:r>
        <w:rPr>
          <w:color w:val="000000"/>
        </w:rPr>
        <w:t xml:space="preserve"> package offers various methods for spatial joins. See more documentation about the </w:t>
      </w:r>
      <w:proofErr w:type="spellStart"/>
      <w:r>
        <w:rPr>
          <w:color w:val="000000"/>
        </w:rPr>
        <w:t>st_join</w:t>
      </w:r>
      <w:proofErr w:type="spellEnd"/>
      <w:r>
        <w:rPr>
          <w:color w:val="000000"/>
        </w:rPr>
        <w:t xml:space="preserve"> method and spatial join types in this </w:t>
      </w:r>
      <w:hyperlink r:id="rId426" w:history="1">
        <w:r>
          <w:rPr>
            <w:rStyle w:val="Hyperlink"/>
          </w:rPr>
          <w:t>reference</w:t>
        </w:r>
      </w:hyperlink>
      <w:r>
        <w:rPr>
          <w:color w:val="000000"/>
        </w:rPr>
        <w:t>.</w:t>
      </w:r>
    </w:p>
    <w:p w14:paraId="19AAE912" w14:textId="77777777" w:rsidR="00A0067E" w:rsidRDefault="00467CDC">
      <w:pPr>
        <w:pStyle w:val="Heading3"/>
        <w:divId w:val="1390349782"/>
        <w:rPr>
          <w:rFonts w:eastAsia="Times New Roman"/>
          <w:color w:val="000000"/>
        </w:rPr>
      </w:pPr>
      <w:r>
        <w:rPr>
          <w:rFonts w:eastAsia="Times New Roman"/>
          <w:color w:val="000000"/>
        </w:rPr>
        <w:t>Points in polygon</w:t>
      </w:r>
    </w:p>
    <w:p w14:paraId="4CBC082B" w14:textId="77777777" w:rsidR="00A0067E" w:rsidRDefault="00467CDC">
      <w:pPr>
        <w:pStyle w:val="NormalWeb"/>
        <w:divId w:val="1390349782"/>
        <w:rPr>
          <w:color w:val="000000"/>
        </w:rPr>
      </w:pPr>
      <w:r>
        <w:rPr>
          <w:rStyle w:val="Strong"/>
          <w:color w:val="000000"/>
        </w:rPr>
        <w:t>Spatial assign administrative units to cases</w:t>
      </w:r>
    </w:p>
    <w:p w14:paraId="64922F0A" w14:textId="77777777" w:rsidR="00A0067E" w:rsidRDefault="00467CDC">
      <w:pPr>
        <w:pStyle w:val="NormalWeb"/>
        <w:divId w:val="1390349782"/>
        <w:rPr>
          <w:color w:val="000000"/>
        </w:rPr>
      </w:pPr>
      <w:r>
        <w:rPr>
          <w:color w:val="000000"/>
        </w:rPr>
        <w:t xml:space="preserve">Here is an interesting conundrum: the case </w:t>
      </w:r>
      <w:proofErr w:type="spellStart"/>
      <w:r>
        <w:rPr>
          <w:color w:val="000000"/>
        </w:rPr>
        <w:t>linelist</w:t>
      </w:r>
      <w:proofErr w:type="spellEnd"/>
      <w:r>
        <w:rPr>
          <w:color w:val="000000"/>
        </w:rPr>
        <w:t xml:space="preserve"> does not contain any information about the administrative units of the cases. Although it is ideal to collect such information during the initial data collection phase, we can also assign administrative units to individual cases based on their spatial relationships (</w:t>
      </w:r>
      <w:proofErr w:type="gramStart"/>
      <w:r>
        <w:rPr>
          <w:color w:val="000000"/>
        </w:rPr>
        <w:t>i.e.</w:t>
      </w:r>
      <w:proofErr w:type="gramEnd"/>
      <w:r>
        <w:rPr>
          <w:color w:val="000000"/>
        </w:rPr>
        <w:t> point intersects with a polygon).</w:t>
      </w:r>
    </w:p>
    <w:p w14:paraId="57236F2B" w14:textId="77777777" w:rsidR="00A0067E" w:rsidRDefault="00467CDC">
      <w:pPr>
        <w:pStyle w:val="NormalWeb"/>
        <w:divId w:val="1390349782"/>
        <w:rPr>
          <w:color w:val="000000"/>
        </w:rPr>
      </w:pPr>
      <w:r>
        <w:rPr>
          <w:color w:val="000000"/>
        </w:rPr>
        <w:t>Below, we will spatially intersect our case locations (points) with the ADM3 boundaries (polygons):</w:t>
      </w:r>
    </w:p>
    <w:p w14:paraId="056CAAFA" w14:textId="77777777" w:rsidR="00A0067E" w:rsidRDefault="00467CDC">
      <w:pPr>
        <w:numPr>
          <w:ilvl w:val="0"/>
          <w:numId w:val="207"/>
        </w:numPr>
        <w:spacing w:before="100" w:beforeAutospacing="1" w:after="100" w:afterAutospacing="1"/>
        <w:divId w:val="1390349782"/>
        <w:rPr>
          <w:rFonts w:eastAsia="Times New Roman"/>
          <w:color w:val="000000"/>
        </w:rPr>
      </w:pPr>
      <w:r>
        <w:rPr>
          <w:rFonts w:eastAsia="Times New Roman"/>
          <w:color w:val="000000"/>
        </w:rPr>
        <w:t xml:space="preserve">Begin with the </w:t>
      </w:r>
      <w:proofErr w:type="spellStart"/>
      <w:r>
        <w:rPr>
          <w:rFonts w:eastAsia="Times New Roman"/>
          <w:color w:val="000000"/>
        </w:rPr>
        <w:t>linelist</w:t>
      </w:r>
      <w:proofErr w:type="spellEnd"/>
      <w:r>
        <w:rPr>
          <w:rFonts w:eastAsia="Times New Roman"/>
          <w:color w:val="000000"/>
        </w:rPr>
        <w:t xml:space="preserve"> (points)</w:t>
      </w:r>
    </w:p>
    <w:p w14:paraId="34E7F0F1" w14:textId="77777777" w:rsidR="00A0067E" w:rsidRDefault="00467CDC">
      <w:pPr>
        <w:numPr>
          <w:ilvl w:val="0"/>
          <w:numId w:val="207"/>
        </w:numPr>
        <w:spacing w:before="100" w:beforeAutospacing="1" w:after="100" w:afterAutospacing="1"/>
        <w:divId w:val="1390349782"/>
        <w:rPr>
          <w:rFonts w:eastAsia="Times New Roman"/>
          <w:color w:val="000000"/>
        </w:rPr>
      </w:pPr>
      <w:r>
        <w:rPr>
          <w:rFonts w:eastAsia="Times New Roman"/>
          <w:color w:val="000000"/>
        </w:rPr>
        <w:t>Spatial join to the boundaries, setting the type of join at “</w:t>
      </w:r>
      <w:proofErr w:type="spellStart"/>
      <w:r>
        <w:rPr>
          <w:rFonts w:eastAsia="Times New Roman"/>
          <w:color w:val="000000"/>
        </w:rPr>
        <w:t>st_intersects</w:t>
      </w:r>
      <w:proofErr w:type="spellEnd"/>
      <w:r>
        <w:rPr>
          <w:rFonts w:eastAsia="Times New Roman"/>
          <w:color w:val="000000"/>
        </w:rPr>
        <w:t>”</w:t>
      </w:r>
    </w:p>
    <w:p w14:paraId="41132943" w14:textId="77777777" w:rsidR="00A0067E" w:rsidRDefault="00467CDC">
      <w:pPr>
        <w:numPr>
          <w:ilvl w:val="0"/>
          <w:numId w:val="207"/>
        </w:numPr>
        <w:spacing w:before="100" w:beforeAutospacing="1" w:after="100" w:afterAutospacing="1"/>
        <w:divId w:val="1390349782"/>
        <w:rPr>
          <w:rFonts w:eastAsia="Times New Roman"/>
          <w:color w:val="000000"/>
        </w:rPr>
      </w:pPr>
      <w:r>
        <w:rPr>
          <w:rFonts w:eastAsia="Times New Roman"/>
          <w:color w:val="000000"/>
        </w:rPr>
        <w:t xml:space="preserve">Use </w:t>
      </w:r>
      <w:proofErr w:type="gramStart"/>
      <w:r>
        <w:rPr>
          <w:rStyle w:val="HTMLCode"/>
          <w:color w:val="000000"/>
        </w:rPr>
        <w:t>select(</w:t>
      </w:r>
      <w:proofErr w:type="gramEnd"/>
      <w:r>
        <w:rPr>
          <w:rStyle w:val="HTMLCode"/>
          <w:color w:val="000000"/>
        </w:rPr>
        <w:t>)</w:t>
      </w:r>
      <w:r>
        <w:rPr>
          <w:rFonts w:eastAsia="Times New Roman"/>
          <w:color w:val="000000"/>
        </w:rPr>
        <w:t xml:space="preserve"> to keep only certain of the new administrative boundary columns</w:t>
      </w:r>
    </w:p>
    <w:p w14:paraId="1722D5C5" w14:textId="77777777" w:rsidR="00A0067E" w:rsidRDefault="00467CDC">
      <w:pPr>
        <w:pStyle w:val="NormalWeb"/>
        <w:divId w:val="1390349782"/>
        <w:rPr>
          <w:color w:val="000000"/>
        </w:rPr>
      </w:pPr>
      <w:r>
        <w:rPr>
          <w:color w:val="000000"/>
        </w:rPr>
        <w:t xml:space="preserve">All the columns from </w:t>
      </w:r>
      <w:proofErr w:type="spellStart"/>
      <w:r>
        <w:rPr>
          <w:rStyle w:val="HTMLCode"/>
          <w:color w:val="000000"/>
        </w:rPr>
        <w:t>sle_adms</w:t>
      </w:r>
      <w:proofErr w:type="spellEnd"/>
      <w:r>
        <w:rPr>
          <w:color w:val="000000"/>
        </w:rPr>
        <w:t xml:space="preserve"> have been added to the </w:t>
      </w:r>
      <w:proofErr w:type="spellStart"/>
      <w:r>
        <w:rPr>
          <w:color w:val="000000"/>
        </w:rPr>
        <w:t>linelist</w:t>
      </w:r>
      <w:proofErr w:type="spellEnd"/>
      <w:r>
        <w:rPr>
          <w:color w:val="000000"/>
        </w:rPr>
        <w:t xml:space="preserve">! Each case now has columns detailing the administrative levels that it falls within. In this example, we only want to keep two of the new columns (admin level 3), so we </w:t>
      </w:r>
      <w:proofErr w:type="gramStart"/>
      <w:r>
        <w:rPr>
          <w:rStyle w:val="HTMLCode"/>
          <w:color w:val="000000"/>
        </w:rPr>
        <w:t>select(</w:t>
      </w:r>
      <w:proofErr w:type="gramEnd"/>
      <w:r>
        <w:rPr>
          <w:rStyle w:val="HTMLCode"/>
          <w:color w:val="000000"/>
        </w:rPr>
        <w:t>)</w:t>
      </w:r>
      <w:r>
        <w:rPr>
          <w:color w:val="000000"/>
        </w:rPr>
        <w:t xml:space="preserve"> the old column names and just the two additional of interest:</w:t>
      </w:r>
    </w:p>
    <w:p w14:paraId="2E6FA5A8" w14:textId="77777777" w:rsidR="00A0067E" w:rsidRDefault="00467CDC">
      <w:pPr>
        <w:pStyle w:val="NormalWeb"/>
        <w:divId w:val="1390349782"/>
        <w:rPr>
          <w:color w:val="000000"/>
        </w:rPr>
      </w:pPr>
      <w:r>
        <w:rPr>
          <w:color w:val="000000"/>
        </w:rPr>
        <w:t>Below, just for display purposes you can see the first ten cases and that their admin level 3 (ADM3) jurisdictions that have been attached, based on where the point spatially intersected with the polygon shapes.</w:t>
      </w:r>
    </w:p>
    <w:p w14:paraId="0C32F5A0" w14:textId="77777777" w:rsidR="00A0067E" w:rsidRDefault="00467CDC">
      <w:pPr>
        <w:pStyle w:val="NormalWeb"/>
        <w:divId w:val="1390349782"/>
        <w:rPr>
          <w:color w:val="000000"/>
        </w:rPr>
      </w:pPr>
      <w:r>
        <w:rPr>
          <w:color w:val="000000"/>
        </w:rPr>
        <w:t>Now we can describe our cases by administrative unit - something we were not able to do before the spatial join!</w:t>
      </w:r>
    </w:p>
    <w:p w14:paraId="1A05BB91" w14:textId="77777777" w:rsidR="00A0067E" w:rsidRDefault="00467CDC">
      <w:pPr>
        <w:pStyle w:val="NormalWeb"/>
        <w:divId w:val="1390349782"/>
        <w:rPr>
          <w:color w:val="000000"/>
        </w:rPr>
      </w:pPr>
      <w:r>
        <w:rPr>
          <w:color w:val="000000"/>
        </w:rPr>
        <w:t>We can also create a bar plot of case counts by administrative unit.</w:t>
      </w:r>
    </w:p>
    <w:p w14:paraId="68F9653E" w14:textId="77777777" w:rsidR="00A0067E" w:rsidRDefault="00467CDC">
      <w:pPr>
        <w:pStyle w:val="NormalWeb"/>
        <w:divId w:val="1390349782"/>
        <w:rPr>
          <w:color w:val="000000"/>
        </w:rPr>
      </w:pPr>
      <w:r>
        <w:rPr>
          <w:color w:val="000000"/>
        </w:rPr>
        <w:t xml:space="preserve">In this example, we begin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with the </w:t>
      </w:r>
      <w:proofErr w:type="spellStart"/>
      <w:r>
        <w:rPr>
          <w:rStyle w:val="HTMLCode"/>
          <w:color w:val="000000"/>
        </w:rPr>
        <w:t>linelist_adm</w:t>
      </w:r>
      <w:proofErr w:type="spellEnd"/>
      <w:r>
        <w:rPr>
          <w:color w:val="000000"/>
        </w:rPr>
        <w:t xml:space="preserve">, so that we can apply factor functions like </w:t>
      </w:r>
      <w:proofErr w:type="spellStart"/>
      <w:r>
        <w:rPr>
          <w:rStyle w:val="HTMLCode"/>
          <w:color w:val="000000"/>
        </w:rPr>
        <w:t>fct_infreq</w:t>
      </w:r>
      <w:proofErr w:type="spellEnd"/>
      <w:r>
        <w:rPr>
          <w:rStyle w:val="HTMLCode"/>
          <w:color w:val="000000"/>
        </w:rPr>
        <w:t>()</w:t>
      </w:r>
      <w:r>
        <w:rPr>
          <w:color w:val="000000"/>
        </w:rPr>
        <w:t xml:space="preserve"> which orders the bars by frequency (see page on </w:t>
      </w:r>
      <w:hyperlink w:anchor="factors" w:history="1">
        <w:r>
          <w:rPr>
            <w:rStyle w:val="Hyperlink"/>
          </w:rPr>
          <w:t>Factors</w:t>
        </w:r>
      </w:hyperlink>
      <w:r>
        <w:rPr>
          <w:color w:val="000000"/>
        </w:rPr>
        <w:t xml:space="preserve"> for tips).</w:t>
      </w:r>
    </w:p>
    <w:p w14:paraId="42ADE4DF" w14:textId="77777777" w:rsidR="00A0067E" w:rsidRDefault="00467CDC">
      <w:pPr>
        <w:pStyle w:val="Heading3"/>
        <w:divId w:val="1684699644"/>
        <w:rPr>
          <w:rFonts w:eastAsia="Times New Roman"/>
          <w:color w:val="000000"/>
        </w:rPr>
      </w:pPr>
      <w:r>
        <w:rPr>
          <w:rFonts w:eastAsia="Times New Roman"/>
          <w:color w:val="000000"/>
        </w:rPr>
        <w:t>Nearest neighbor</w:t>
      </w:r>
    </w:p>
    <w:p w14:paraId="243227B0" w14:textId="77777777" w:rsidR="00A0067E" w:rsidRDefault="00467CDC">
      <w:pPr>
        <w:pStyle w:val="NormalWeb"/>
        <w:divId w:val="1684699644"/>
        <w:rPr>
          <w:color w:val="000000"/>
        </w:rPr>
      </w:pPr>
      <w:r>
        <w:rPr>
          <w:rStyle w:val="Strong"/>
          <w:color w:val="000000"/>
        </w:rPr>
        <w:t>Finding the nearest health facility / catchment area</w:t>
      </w:r>
    </w:p>
    <w:p w14:paraId="33295B43" w14:textId="77777777" w:rsidR="00A0067E" w:rsidRDefault="00467CDC">
      <w:pPr>
        <w:pStyle w:val="NormalWeb"/>
        <w:divId w:val="1684699644"/>
        <w:rPr>
          <w:color w:val="000000"/>
        </w:rPr>
      </w:pPr>
      <w:r>
        <w:rPr>
          <w:color w:val="000000"/>
        </w:rPr>
        <w:t xml:space="preserve">It might be useful to know where the health facilities </w:t>
      </w:r>
      <w:proofErr w:type="gramStart"/>
      <w:r>
        <w:rPr>
          <w:color w:val="000000"/>
        </w:rPr>
        <w:t>are located in</w:t>
      </w:r>
      <w:proofErr w:type="gramEnd"/>
      <w:r>
        <w:rPr>
          <w:color w:val="000000"/>
        </w:rPr>
        <w:t xml:space="preserve"> relation to the disease hot spots.</w:t>
      </w:r>
    </w:p>
    <w:p w14:paraId="549EE863" w14:textId="77777777" w:rsidR="00A0067E" w:rsidRDefault="00467CDC">
      <w:pPr>
        <w:pStyle w:val="NormalWeb"/>
        <w:divId w:val="1684699644"/>
        <w:rPr>
          <w:color w:val="000000"/>
        </w:rPr>
      </w:pPr>
      <w:r>
        <w:rPr>
          <w:color w:val="000000"/>
        </w:rPr>
        <w:t xml:space="preserve">We can use the </w:t>
      </w:r>
      <w:proofErr w:type="spellStart"/>
      <w:r>
        <w:rPr>
          <w:rStyle w:val="Emphasis"/>
          <w:color w:val="000000"/>
        </w:rPr>
        <w:t>st_nearest_feature</w:t>
      </w:r>
      <w:proofErr w:type="spellEnd"/>
      <w:r>
        <w:rPr>
          <w:color w:val="000000"/>
        </w:rPr>
        <w:t xml:space="preserve"> join method from the </w:t>
      </w:r>
      <w:proofErr w:type="spellStart"/>
      <w:r>
        <w:rPr>
          <w:rStyle w:val="HTMLCode"/>
          <w:color w:val="000000"/>
        </w:rPr>
        <w:t>st_</w:t>
      </w:r>
      <w:proofErr w:type="gramStart"/>
      <w:r>
        <w:rPr>
          <w:rStyle w:val="HTMLCode"/>
          <w:color w:val="000000"/>
        </w:rPr>
        <w:t>join</w:t>
      </w:r>
      <w:proofErr w:type="spellEnd"/>
      <w:r>
        <w:rPr>
          <w:rStyle w:val="HTMLCode"/>
          <w:color w:val="000000"/>
        </w:rPr>
        <w:t>(</w:t>
      </w:r>
      <w:proofErr w:type="gramEnd"/>
      <w:r>
        <w:rPr>
          <w:rStyle w:val="HTMLCode"/>
          <w:color w:val="000000"/>
        </w:rPr>
        <w:t>)</w:t>
      </w:r>
      <w:r>
        <w:rPr>
          <w:color w:val="000000"/>
        </w:rPr>
        <w:t xml:space="preserve"> function (</w:t>
      </w:r>
      <w:r>
        <w:rPr>
          <w:rStyle w:val="Strong"/>
          <w:color w:val="000000"/>
        </w:rPr>
        <w:t>sf</w:t>
      </w:r>
      <w:r>
        <w:rPr>
          <w:color w:val="000000"/>
        </w:rPr>
        <w:t xml:space="preserve"> package) to visualize the closest health facility to individual cases.</w:t>
      </w:r>
    </w:p>
    <w:p w14:paraId="6F461001" w14:textId="77777777" w:rsidR="00A0067E" w:rsidRDefault="00467CDC">
      <w:pPr>
        <w:numPr>
          <w:ilvl w:val="0"/>
          <w:numId w:val="208"/>
        </w:numPr>
        <w:spacing w:before="100" w:beforeAutospacing="1" w:after="100" w:afterAutospacing="1"/>
        <w:divId w:val="1684699644"/>
        <w:rPr>
          <w:rFonts w:eastAsia="Times New Roman"/>
          <w:color w:val="000000"/>
        </w:rPr>
      </w:pPr>
      <w:r>
        <w:rPr>
          <w:rFonts w:eastAsia="Times New Roman"/>
          <w:color w:val="000000"/>
        </w:rPr>
        <w:lastRenderedPageBreak/>
        <w:t xml:space="preserve">We begin with the shapefile </w:t>
      </w:r>
      <w:proofErr w:type="spellStart"/>
      <w:r>
        <w:rPr>
          <w:rFonts w:eastAsia="Times New Roman"/>
          <w:color w:val="000000"/>
        </w:rPr>
        <w:t>linelist</w:t>
      </w:r>
      <w:proofErr w:type="spellEnd"/>
      <w:r>
        <w:rPr>
          <w:rFonts w:eastAsia="Times New Roman"/>
          <w:color w:val="000000"/>
        </w:rPr>
        <w:t xml:space="preserve"> </w:t>
      </w:r>
      <w:proofErr w:type="spellStart"/>
      <w:r>
        <w:rPr>
          <w:rStyle w:val="HTMLCode"/>
          <w:color w:val="000000"/>
        </w:rPr>
        <w:t>linelist_sf</w:t>
      </w:r>
      <w:proofErr w:type="spellEnd"/>
    </w:p>
    <w:p w14:paraId="6DE0E1BC" w14:textId="77777777" w:rsidR="00A0067E" w:rsidRDefault="00467CDC">
      <w:pPr>
        <w:numPr>
          <w:ilvl w:val="0"/>
          <w:numId w:val="208"/>
        </w:numPr>
        <w:spacing w:before="100" w:beforeAutospacing="1" w:after="100" w:afterAutospacing="1"/>
        <w:divId w:val="1684699644"/>
        <w:rPr>
          <w:rFonts w:eastAsia="Times New Roman"/>
          <w:color w:val="000000"/>
        </w:rPr>
      </w:pPr>
      <w:r>
        <w:rPr>
          <w:rFonts w:eastAsia="Times New Roman"/>
          <w:color w:val="000000"/>
        </w:rPr>
        <w:t xml:space="preserve">We spatially join with </w:t>
      </w:r>
      <w:proofErr w:type="spellStart"/>
      <w:r>
        <w:rPr>
          <w:rStyle w:val="HTMLCode"/>
          <w:color w:val="000000"/>
        </w:rPr>
        <w:t>sle_hf</w:t>
      </w:r>
      <w:proofErr w:type="spellEnd"/>
      <w:r>
        <w:rPr>
          <w:rFonts w:eastAsia="Times New Roman"/>
          <w:color w:val="000000"/>
        </w:rPr>
        <w:t>, which is the locations of health facilities and clinics (points)</w:t>
      </w:r>
    </w:p>
    <w:p w14:paraId="6740CE60" w14:textId="77777777" w:rsidR="00A0067E" w:rsidRDefault="00467CDC">
      <w:pPr>
        <w:pStyle w:val="NormalWeb"/>
        <w:divId w:val="1684699644"/>
        <w:rPr>
          <w:color w:val="000000"/>
        </w:rPr>
      </w:pPr>
      <w:r>
        <w:rPr>
          <w:color w:val="000000"/>
        </w:rPr>
        <w:t xml:space="preserve">We can see below (first 50 rows) that </w:t>
      </w:r>
      <w:proofErr w:type="gramStart"/>
      <w:r>
        <w:rPr>
          <w:color w:val="000000"/>
        </w:rPr>
        <w:t>the each</w:t>
      </w:r>
      <w:proofErr w:type="gramEnd"/>
      <w:r>
        <w:rPr>
          <w:color w:val="000000"/>
        </w:rPr>
        <w:t xml:space="preserve"> case now has data on the nearest clinic/hospital</w:t>
      </w:r>
    </w:p>
    <w:p w14:paraId="3C3A1410" w14:textId="77777777" w:rsidR="00A0067E" w:rsidRDefault="00467CDC">
      <w:pPr>
        <w:pStyle w:val="NormalWeb"/>
        <w:divId w:val="1684699644"/>
        <w:rPr>
          <w:color w:val="000000"/>
        </w:rPr>
      </w:pPr>
      <w:r>
        <w:rPr>
          <w:color w:val="000000"/>
        </w:rPr>
        <w:t>We can see that “Den Clinic” is the closest health facility for about ~30% of the cases.</w:t>
      </w:r>
    </w:p>
    <w:p w14:paraId="1B2085D4" w14:textId="77777777" w:rsidR="00A0067E" w:rsidRDefault="00467CDC">
      <w:pPr>
        <w:pStyle w:val="NormalWeb"/>
        <w:divId w:val="1684699644"/>
        <w:rPr>
          <w:color w:val="000000"/>
        </w:rPr>
      </w:pPr>
      <w:r>
        <w:rPr>
          <w:color w:val="000000"/>
        </w:rPr>
        <w:t xml:space="preserve">To visualize the results, we can use </w:t>
      </w:r>
      <w:proofErr w:type="spellStart"/>
      <w:r>
        <w:rPr>
          <w:rStyle w:val="Strong"/>
          <w:color w:val="000000"/>
        </w:rPr>
        <w:t>tmap</w:t>
      </w:r>
      <w:proofErr w:type="spellEnd"/>
      <w:r>
        <w:rPr>
          <w:color w:val="000000"/>
        </w:rPr>
        <w:t xml:space="preserve"> - this time interactive mode for easier viewing</w:t>
      </w:r>
    </w:p>
    <w:p w14:paraId="49BACB97" w14:textId="77777777" w:rsidR="00A0067E" w:rsidRDefault="00467CDC">
      <w:pPr>
        <w:pStyle w:val="Heading3"/>
        <w:divId w:val="1890653094"/>
        <w:rPr>
          <w:rFonts w:eastAsia="Times New Roman"/>
          <w:color w:val="000000"/>
        </w:rPr>
      </w:pPr>
      <w:r>
        <w:rPr>
          <w:rFonts w:eastAsia="Times New Roman"/>
          <w:color w:val="000000"/>
        </w:rPr>
        <w:t>Buffers</w:t>
      </w:r>
    </w:p>
    <w:p w14:paraId="1E2134D4" w14:textId="77777777" w:rsidR="00A0067E" w:rsidRDefault="00467CDC">
      <w:pPr>
        <w:pStyle w:val="NormalWeb"/>
        <w:divId w:val="1890653094"/>
        <w:rPr>
          <w:color w:val="000000"/>
        </w:rPr>
      </w:pPr>
      <w:r>
        <w:rPr>
          <w:color w:val="000000"/>
        </w:rPr>
        <w:t>We can also explore how many cases are located within 2.5km (~30 mins) walking distance from the closest health facility.</w:t>
      </w:r>
    </w:p>
    <w:p w14:paraId="7AF45BBD" w14:textId="77777777" w:rsidR="00A0067E" w:rsidRDefault="00467CDC">
      <w:pPr>
        <w:pStyle w:val="NormalWeb"/>
        <w:divId w:val="1890653094"/>
        <w:rPr>
          <w:color w:val="000000"/>
        </w:rPr>
      </w:pPr>
      <w:r>
        <w:rPr>
          <w:rStyle w:val="Emphasis"/>
          <w:color w:val="000000"/>
        </w:rPr>
        <w:t xml:space="preserve">Note: For more accurate distance calculations, it is better to re-project your sf object to the respective local map projection system such as UTM (Earth projected onto a planar surface). In this example, for simplicity we will stick to the World Geodetic System (WGS84) </w:t>
      </w:r>
      <w:proofErr w:type="spellStart"/>
      <w:r>
        <w:rPr>
          <w:rStyle w:val="Emphasis"/>
          <w:color w:val="000000"/>
        </w:rPr>
        <w:t>Geograhpic</w:t>
      </w:r>
      <w:proofErr w:type="spellEnd"/>
      <w:r>
        <w:rPr>
          <w:rStyle w:val="Emphasis"/>
          <w:color w:val="000000"/>
        </w:rPr>
        <w:t xml:space="preserve"> coordinate system (Earth represented in a spherical / round surface, therefore the units are in decimal degrees). We will use a general conversion </w:t>
      </w:r>
      <w:proofErr w:type="gramStart"/>
      <w:r>
        <w:rPr>
          <w:rStyle w:val="Emphasis"/>
          <w:color w:val="000000"/>
        </w:rPr>
        <w:t>of:</w:t>
      </w:r>
      <w:proofErr w:type="gramEnd"/>
      <w:r>
        <w:rPr>
          <w:rStyle w:val="Emphasis"/>
          <w:color w:val="000000"/>
        </w:rPr>
        <w:t xml:space="preserve"> 1 decimal degree = ~111km.</w:t>
      </w:r>
    </w:p>
    <w:p w14:paraId="0B7060BE" w14:textId="77777777" w:rsidR="00A0067E" w:rsidRDefault="00467CDC">
      <w:pPr>
        <w:pStyle w:val="NormalWeb"/>
        <w:divId w:val="1890653094"/>
        <w:rPr>
          <w:color w:val="000000"/>
        </w:rPr>
      </w:pPr>
      <w:r>
        <w:rPr>
          <w:color w:val="000000"/>
        </w:rPr>
        <w:t xml:space="preserve">See more information about map projections and coordinate systems at this </w:t>
      </w:r>
      <w:hyperlink r:id="rId427" w:history="1">
        <w:proofErr w:type="spellStart"/>
        <w:r>
          <w:rPr>
            <w:rStyle w:val="Hyperlink"/>
          </w:rPr>
          <w:t>esri</w:t>
        </w:r>
        <w:proofErr w:type="spellEnd"/>
        <w:r>
          <w:rPr>
            <w:rStyle w:val="Hyperlink"/>
          </w:rPr>
          <w:t xml:space="preserve"> article</w:t>
        </w:r>
      </w:hyperlink>
      <w:r>
        <w:rPr>
          <w:color w:val="000000"/>
        </w:rPr>
        <w:t xml:space="preserve">. This </w:t>
      </w:r>
      <w:hyperlink r:id="rId428" w:history="1">
        <w:r>
          <w:rPr>
            <w:rStyle w:val="Hyperlink"/>
          </w:rPr>
          <w:t>blog</w:t>
        </w:r>
      </w:hyperlink>
      <w:r>
        <w:rPr>
          <w:color w:val="000000"/>
        </w:rPr>
        <w:t xml:space="preserve"> talks about different types of map projection and how one can choose a suitable projection depending on the area of interest and the context of your map / analysis.</w:t>
      </w:r>
    </w:p>
    <w:p w14:paraId="713C0EE5" w14:textId="77777777" w:rsidR="00A0067E" w:rsidRDefault="00467CDC">
      <w:pPr>
        <w:pStyle w:val="NormalWeb"/>
        <w:divId w:val="1890653094"/>
        <w:rPr>
          <w:color w:val="000000"/>
        </w:rPr>
      </w:pPr>
      <w:r>
        <w:rPr>
          <w:rStyle w:val="Strong"/>
          <w:color w:val="000000"/>
        </w:rPr>
        <w:t>First</w:t>
      </w:r>
      <w:r>
        <w:rPr>
          <w:color w:val="000000"/>
        </w:rPr>
        <w:t xml:space="preserve">, create a circular buffer with a radius of ~2.5km around each health facility. This is done with the function </w:t>
      </w:r>
      <w:proofErr w:type="spellStart"/>
      <w:r>
        <w:rPr>
          <w:rStyle w:val="HTMLCode"/>
          <w:color w:val="000000"/>
        </w:rPr>
        <w:t>st_</w:t>
      </w:r>
      <w:proofErr w:type="gramStart"/>
      <w:r>
        <w:rPr>
          <w:rStyle w:val="HTMLCode"/>
          <w:color w:val="000000"/>
        </w:rPr>
        <w:t>buffer</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tmap</w:t>
      </w:r>
      <w:proofErr w:type="spellEnd"/>
      <w:r>
        <w:rPr>
          <w:color w:val="000000"/>
        </w:rPr>
        <w:t xml:space="preserve">. Because the unit of the map is in </w:t>
      </w:r>
      <w:proofErr w:type="spellStart"/>
      <w:r>
        <w:rPr>
          <w:color w:val="000000"/>
        </w:rPr>
        <w:t>lat</w:t>
      </w:r>
      <w:proofErr w:type="spellEnd"/>
      <w:r>
        <w:rPr>
          <w:color w:val="000000"/>
        </w:rPr>
        <w:t>/long decimal degrees, that is how “0.02” is interpreted. If your map coordinate system is in meters, the number must be provided in meters.</w:t>
      </w:r>
    </w:p>
    <w:p w14:paraId="28145809" w14:textId="77777777" w:rsidR="00A0067E" w:rsidRDefault="00467CDC">
      <w:pPr>
        <w:pStyle w:val="NormalWeb"/>
        <w:divId w:val="1890653094"/>
        <w:rPr>
          <w:color w:val="000000"/>
        </w:rPr>
      </w:pPr>
      <w:r>
        <w:rPr>
          <w:color w:val="000000"/>
        </w:rPr>
        <w:t xml:space="preserve">Below we plot the buffer zones themselves, with </w:t>
      </w:r>
      <w:proofErr w:type="gramStart"/>
      <w:r>
        <w:rPr>
          <w:color w:val="000000"/>
        </w:rPr>
        <w:t>the :</w:t>
      </w:r>
      <w:proofErr w:type="gramEnd"/>
    </w:p>
    <w:p w14:paraId="2F821A07" w14:textId="77777777" w:rsidR="00A0067E" w:rsidRDefault="00467CDC">
      <w:pPr>
        <w:pStyle w:val="NormalWeb"/>
        <w:divId w:val="1890653094"/>
        <w:rPr>
          <w:color w:val="000000"/>
        </w:rPr>
      </w:pPr>
      <w:r>
        <w:rPr>
          <w:color w:val="000000"/>
        </w:rPr>
        <w:t>**Second</w:t>
      </w:r>
      <w:r>
        <w:rPr>
          <w:rStyle w:val="Emphasis"/>
          <w:color w:val="000000"/>
        </w:rPr>
        <w:t xml:space="preserve">, we intersect these buffers with the cases (points) using </w:t>
      </w:r>
      <w:proofErr w:type="spellStart"/>
      <w:r>
        <w:rPr>
          <w:rStyle w:val="HTMLCode"/>
          <w:i/>
          <w:iCs/>
          <w:color w:val="000000"/>
        </w:rPr>
        <w:t>st_</w:t>
      </w:r>
      <w:proofErr w:type="gramStart"/>
      <w:r>
        <w:rPr>
          <w:rStyle w:val="HTMLCode"/>
          <w:i/>
          <w:iCs/>
          <w:color w:val="000000"/>
        </w:rPr>
        <w:t>join</w:t>
      </w:r>
      <w:proofErr w:type="spellEnd"/>
      <w:r>
        <w:rPr>
          <w:rStyle w:val="HTMLCode"/>
          <w:i/>
          <w:iCs/>
          <w:color w:val="000000"/>
        </w:rPr>
        <w:t>(</w:t>
      </w:r>
      <w:proofErr w:type="gramEnd"/>
      <w:r>
        <w:rPr>
          <w:rStyle w:val="HTMLCode"/>
          <w:i/>
          <w:iCs/>
          <w:color w:val="000000"/>
        </w:rPr>
        <w:t>)</w:t>
      </w:r>
      <w:r>
        <w:rPr>
          <w:rStyle w:val="Emphasis"/>
          <w:color w:val="000000"/>
        </w:rPr>
        <w:t xml:space="preserve"> and the join type of </w:t>
      </w:r>
      <w:proofErr w:type="spellStart"/>
      <w:r>
        <w:rPr>
          <w:color w:val="000000"/>
        </w:rPr>
        <w:t>st_intersects</w:t>
      </w:r>
      <w:proofErr w:type="spellEnd"/>
      <w:r>
        <w:rPr>
          <w:color w:val="000000"/>
        </w:rPr>
        <w:t>*. That is, the data from the buffers are joined to the points that they intersect with.</w:t>
      </w:r>
    </w:p>
    <w:p w14:paraId="2D2D4055" w14:textId="77777777" w:rsidR="00A0067E" w:rsidRDefault="00467CDC">
      <w:pPr>
        <w:pStyle w:val="NormalWeb"/>
        <w:divId w:val="1890653094"/>
        <w:rPr>
          <w:color w:val="000000"/>
        </w:rPr>
      </w:pPr>
      <w:r>
        <w:rPr>
          <w:color w:val="000000"/>
        </w:rPr>
        <w:t xml:space="preserve">Now we can count the results: </w:t>
      </w:r>
      <w:proofErr w:type="spellStart"/>
      <w:r>
        <w:rPr>
          <w:rStyle w:val="HTMLCode"/>
          <w:color w:val="000000"/>
        </w:rPr>
        <w:t>nrow</w:t>
      </w:r>
      <w:proofErr w:type="spellEnd"/>
      <w:r>
        <w:rPr>
          <w:rStyle w:val="HTMLCode"/>
          <w:color w:val="000000"/>
        </w:rPr>
        <w:t>(linelist_sf_hf_2k[is.na(linelist_sf_hf_2k$osm_</w:t>
      </w:r>
      <w:proofErr w:type="gramStart"/>
      <w:r>
        <w:rPr>
          <w:rStyle w:val="HTMLCode"/>
          <w:color w:val="000000"/>
        </w:rPr>
        <w:t>id.y</w:t>
      </w:r>
      <w:proofErr w:type="gramEnd"/>
      <w:r>
        <w:rPr>
          <w:rStyle w:val="HTMLCode"/>
          <w:color w:val="000000"/>
        </w:rPr>
        <w:t>),])</w:t>
      </w:r>
      <w:r>
        <w:rPr>
          <w:color w:val="000000"/>
        </w:rPr>
        <w:t xml:space="preserve"> out of 1000 cases did not intersect with any buffer (that value is missing), and so live more than 30 mins walk from the nearest health facility.</w:t>
      </w:r>
    </w:p>
    <w:p w14:paraId="3C09C2CA" w14:textId="77777777" w:rsidR="00A0067E" w:rsidRDefault="00467CDC">
      <w:pPr>
        <w:pStyle w:val="NormalWeb"/>
        <w:divId w:val="1890653094"/>
        <w:rPr>
          <w:color w:val="000000"/>
        </w:rPr>
      </w:pPr>
      <w:r>
        <w:rPr>
          <w:color w:val="000000"/>
        </w:rPr>
        <w:t>We can visualize the results such that cases that did not intersect with any buffer appear in red.</w:t>
      </w:r>
    </w:p>
    <w:p w14:paraId="5D8284EA" w14:textId="77777777" w:rsidR="00A0067E" w:rsidRDefault="00467CDC">
      <w:pPr>
        <w:pStyle w:val="Heading3"/>
        <w:divId w:val="1921408262"/>
        <w:rPr>
          <w:rFonts w:eastAsia="Times New Roman"/>
          <w:color w:val="000000"/>
        </w:rPr>
      </w:pPr>
      <w:r>
        <w:rPr>
          <w:rFonts w:eastAsia="Times New Roman"/>
          <w:color w:val="000000"/>
        </w:rPr>
        <w:t>Other spatial joins</w:t>
      </w:r>
    </w:p>
    <w:p w14:paraId="7331F46C" w14:textId="77777777" w:rsidR="00A0067E" w:rsidRDefault="00467CDC">
      <w:pPr>
        <w:pStyle w:val="NormalWeb"/>
        <w:divId w:val="1921408262"/>
        <w:rPr>
          <w:color w:val="000000"/>
        </w:rPr>
      </w:pPr>
      <w:r>
        <w:rPr>
          <w:color w:val="000000"/>
        </w:rPr>
        <w:t xml:space="preserve">Alternative values for argument </w:t>
      </w:r>
      <w:r>
        <w:rPr>
          <w:rStyle w:val="HTMLCode"/>
          <w:color w:val="000000"/>
        </w:rPr>
        <w:t>join</w:t>
      </w:r>
      <w:r>
        <w:rPr>
          <w:color w:val="000000"/>
        </w:rPr>
        <w:t xml:space="preserve"> include (from the </w:t>
      </w:r>
      <w:hyperlink r:id="rId429" w:history="1">
        <w:r>
          <w:rPr>
            <w:rStyle w:val="Hyperlink"/>
          </w:rPr>
          <w:t>documentation</w:t>
        </w:r>
      </w:hyperlink>
      <w:r>
        <w:rPr>
          <w:color w:val="000000"/>
        </w:rPr>
        <w:t>)</w:t>
      </w:r>
    </w:p>
    <w:p w14:paraId="5E7AD742"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lastRenderedPageBreak/>
        <w:t>st_contains_properly</w:t>
      </w:r>
      <w:proofErr w:type="spellEnd"/>
    </w:p>
    <w:p w14:paraId="29A0DAEA"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st_contains</w:t>
      </w:r>
      <w:proofErr w:type="spellEnd"/>
    </w:p>
    <w:p w14:paraId="1AFB17FB"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st_covered_by</w:t>
      </w:r>
      <w:proofErr w:type="spellEnd"/>
    </w:p>
    <w:p w14:paraId="2DD3AAE9"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st_covers</w:t>
      </w:r>
      <w:proofErr w:type="spellEnd"/>
    </w:p>
    <w:p w14:paraId="2C50855C"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st_crosses</w:t>
      </w:r>
      <w:proofErr w:type="spellEnd"/>
    </w:p>
    <w:p w14:paraId="2818F6A9"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st_disjoint</w:t>
      </w:r>
      <w:proofErr w:type="spellEnd"/>
    </w:p>
    <w:p w14:paraId="60BB7BDF"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st_equals_exact</w:t>
      </w:r>
      <w:proofErr w:type="spellEnd"/>
    </w:p>
    <w:p w14:paraId="138C08FC"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st_equals</w:t>
      </w:r>
      <w:proofErr w:type="spellEnd"/>
    </w:p>
    <w:p w14:paraId="7E415F65"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st_is_within_distance</w:t>
      </w:r>
      <w:proofErr w:type="spellEnd"/>
    </w:p>
    <w:p w14:paraId="2CF59A35"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st_nearest_feature</w:t>
      </w:r>
      <w:proofErr w:type="spellEnd"/>
    </w:p>
    <w:p w14:paraId="6529A81C"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st_overlaps</w:t>
      </w:r>
      <w:proofErr w:type="spellEnd"/>
    </w:p>
    <w:p w14:paraId="0A23379B"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st_touches</w:t>
      </w:r>
      <w:proofErr w:type="spellEnd"/>
    </w:p>
    <w:p w14:paraId="0418EB56" w14:textId="77777777" w:rsidR="00A0067E" w:rsidRDefault="00467CDC">
      <w:pPr>
        <w:numPr>
          <w:ilvl w:val="0"/>
          <w:numId w:val="209"/>
        </w:numPr>
        <w:spacing w:before="100" w:beforeAutospacing="1" w:after="100" w:afterAutospacing="1"/>
        <w:divId w:val="1921408262"/>
        <w:rPr>
          <w:rFonts w:eastAsia="Times New Roman"/>
          <w:color w:val="000000"/>
        </w:rPr>
      </w:pPr>
      <w:proofErr w:type="spellStart"/>
      <w:r>
        <w:rPr>
          <w:rFonts w:eastAsia="Times New Roman"/>
          <w:color w:val="000000"/>
        </w:rPr>
        <w:t>st_within</w:t>
      </w:r>
      <w:proofErr w:type="spellEnd"/>
    </w:p>
    <w:p w14:paraId="4B08F44B" w14:textId="77777777" w:rsidR="00A0067E" w:rsidRDefault="00467CDC">
      <w:pPr>
        <w:pStyle w:val="Heading2"/>
        <w:divId w:val="1297562656"/>
        <w:rPr>
          <w:rFonts w:eastAsia="Times New Roman"/>
          <w:color w:val="000000"/>
        </w:rPr>
      </w:pPr>
      <w:r>
        <w:rPr>
          <w:rFonts w:eastAsia="Times New Roman"/>
          <w:color w:val="000000"/>
        </w:rPr>
        <w:t>Choropleth maps</w:t>
      </w:r>
    </w:p>
    <w:p w14:paraId="3190C7F9" w14:textId="77777777" w:rsidR="00A0067E" w:rsidRDefault="00467CDC">
      <w:pPr>
        <w:pStyle w:val="NormalWeb"/>
        <w:divId w:val="1297562656"/>
        <w:rPr>
          <w:color w:val="000000"/>
        </w:rPr>
      </w:pPr>
      <w:r>
        <w:rPr>
          <w:color w:val="000000"/>
        </w:rPr>
        <w:t xml:space="preserve">Choropleth maps can be useful to visualize your data by pre-defined area, usually administrative </w:t>
      </w:r>
      <w:proofErr w:type="gramStart"/>
      <w:r>
        <w:rPr>
          <w:color w:val="000000"/>
        </w:rPr>
        <w:t>unit</w:t>
      </w:r>
      <w:proofErr w:type="gramEnd"/>
      <w:r>
        <w:rPr>
          <w:color w:val="000000"/>
        </w:rPr>
        <w:t xml:space="preserve"> or health area. In outbreak response this can help to target resource allocation for specific areas with high incidence rates, for example.</w:t>
      </w:r>
    </w:p>
    <w:p w14:paraId="1A54766C" w14:textId="77777777" w:rsidR="00A0067E" w:rsidRDefault="00467CDC">
      <w:pPr>
        <w:pStyle w:val="NormalWeb"/>
        <w:divId w:val="1297562656"/>
        <w:rPr>
          <w:color w:val="000000"/>
        </w:rPr>
      </w:pPr>
      <w:r>
        <w:rPr>
          <w:color w:val="000000"/>
        </w:rPr>
        <w:t>Now that we have the administrative unit names assigned to all cases (see section on spatial joins, above), we can start mapping the case counts by area (choropleth maps).</w:t>
      </w:r>
    </w:p>
    <w:p w14:paraId="354FD458" w14:textId="77777777" w:rsidR="00A0067E" w:rsidRDefault="00467CDC">
      <w:pPr>
        <w:pStyle w:val="NormalWeb"/>
        <w:divId w:val="1297562656"/>
        <w:rPr>
          <w:color w:val="000000"/>
        </w:rPr>
      </w:pPr>
      <w:r>
        <w:rPr>
          <w:color w:val="000000"/>
        </w:rPr>
        <w:t xml:space="preserve">Since we also have population data by ADM3, we can add this information to the </w:t>
      </w:r>
      <w:r>
        <w:rPr>
          <w:rStyle w:val="Emphasis"/>
          <w:color w:val="000000"/>
        </w:rPr>
        <w:t>case_adm3</w:t>
      </w:r>
      <w:r>
        <w:rPr>
          <w:color w:val="000000"/>
        </w:rPr>
        <w:t xml:space="preserve"> table created previously.</w:t>
      </w:r>
    </w:p>
    <w:p w14:paraId="5291F5E8" w14:textId="77777777" w:rsidR="00A0067E" w:rsidRDefault="00467CDC">
      <w:pPr>
        <w:pStyle w:val="NormalWeb"/>
        <w:divId w:val="1297562656"/>
        <w:rPr>
          <w:color w:val="000000"/>
        </w:rPr>
      </w:pPr>
      <w:r>
        <w:rPr>
          <w:color w:val="000000"/>
        </w:rPr>
        <w:t xml:space="preserve">We begin with the </w:t>
      </w:r>
      <w:proofErr w:type="spellStart"/>
      <w:r>
        <w:rPr>
          <w:color w:val="000000"/>
        </w:rPr>
        <w:t>dataframe</w:t>
      </w:r>
      <w:proofErr w:type="spellEnd"/>
      <w:r>
        <w:rPr>
          <w:color w:val="000000"/>
        </w:rPr>
        <w:t xml:space="preserve"> created in the previous step </w:t>
      </w:r>
      <w:r>
        <w:rPr>
          <w:rStyle w:val="HTMLCode"/>
          <w:color w:val="000000"/>
        </w:rPr>
        <w:t>case_adm3</w:t>
      </w:r>
      <w:r>
        <w:rPr>
          <w:color w:val="000000"/>
        </w:rPr>
        <w:t>, which is a summary table of each administrative unit and its number of cases.</w:t>
      </w:r>
    </w:p>
    <w:p w14:paraId="44939920" w14:textId="77777777" w:rsidR="00A0067E" w:rsidRDefault="00467CDC">
      <w:pPr>
        <w:numPr>
          <w:ilvl w:val="0"/>
          <w:numId w:val="210"/>
        </w:numPr>
        <w:spacing w:before="100" w:beforeAutospacing="1" w:after="100" w:afterAutospacing="1"/>
        <w:divId w:val="1297562656"/>
        <w:rPr>
          <w:rFonts w:eastAsia="Times New Roman"/>
          <w:color w:val="000000"/>
        </w:rPr>
      </w:pPr>
      <w:r>
        <w:rPr>
          <w:rFonts w:eastAsia="Times New Roman"/>
          <w:color w:val="000000"/>
        </w:rPr>
        <w:t xml:space="preserve">The population data </w:t>
      </w:r>
      <w:r>
        <w:rPr>
          <w:rStyle w:val="HTMLCode"/>
          <w:color w:val="000000"/>
        </w:rPr>
        <w:t>sle_adm3_pop</w:t>
      </w:r>
      <w:r>
        <w:rPr>
          <w:rFonts w:eastAsia="Times New Roman"/>
          <w:color w:val="000000"/>
        </w:rPr>
        <w:t xml:space="preserve"> are joined using a </w:t>
      </w:r>
      <w:proofErr w:type="spellStart"/>
      <w:r>
        <w:rPr>
          <w:rStyle w:val="HTMLCode"/>
          <w:color w:val="000000"/>
        </w:rPr>
        <w:t>left_</w:t>
      </w:r>
      <w:proofErr w:type="gramStart"/>
      <w:r>
        <w:rPr>
          <w:rStyle w:val="HTMLCode"/>
          <w:color w:val="000000"/>
        </w:rPr>
        <w:t>join</w:t>
      </w:r>
      <w:proofErr w:type="spellEnd"/>
      <w:r>
        <w:rPr>
          <w:rStyle w:val="HTMLCode"/>
          <w:color w:val="000000"/>
        </w:rPr>
        <w:t>(</w:t>
      </w:r>
      <w:proofErr w:type="gramEnd"/>
      <w:r>
        <w:rPr>
          <w:rStyle w:val="HTMLCode"/>
          <w:color w:val="000000"/>
        </w:rPr>
        <w:t>)</w:t>
      </w:r>
      <w:r>
        <w:rPr>
          <w:rFonts w:eastAsia="Times New Roman"/>
          <w:color w:val="000000"/>
        </w:rPr>
        <w:t xml:space="preserve"> from </w:t>
      </w:r>
      <w:proofErr w:type="spellStart"/>
      <w:r>
        <w:rPr>
          <w:rStyle w:val="Strong"/>
          <w:rFonts w:eastAsia="Times New Roman"/>
          <w:color w:val="000000"/>
        </w:rPr>
        <w:t>dplyr</w:t>
      </w:r>
      <w:proofErr w:type="spellEnd"/>
      <w:r>
        <w:rPr>
          <w:rFonts w:eastAsia="Times New Roman"/>
          <w:color w:val="000000"/>
        </w:rPr>
        <w:t xml:space="preserve"> on the basis of common values across column </w:t>
      </w:r>
      <w:r>
        <w:rPr>
          <w:rStyle w:val="HTMLCode"/>
          <w:color w:val="000000"/>
        </w:rPr>
        <w:t>admin3pcod</w:t>
      </w:r>
      <w:r>
        <w:rPr>
          <w:rFonts w:eastAsia="Times New Roman"/>
          <w:color w:val="000000"/>
        </w:rPr>
        <w:t xml:space="preserve"> in the </w:t>
      </w:r>
      <w:r>
        <w:rPr>
          <w:rStyle w:val="HTMLCode"/>
          <w:color w:val="000000"/>
        </w:rPr>
        <w:t>case_adm3</w:t>
      </w:r>
      <w:r>
        <w:rPr>
          <w:rFonts w:eastAsia="Times New Roman"/>
          <w:color w:val="000000"/>
        </w:rPr>
        <w:t xml:space="preserve"> </w:t>
      </w:r>
      <w:proofErr w:type="spellStart"/>
      <w:r>
        <w:rPr>
          <w:rFonts w:eastAsia="Times New Roman"/>
          <w:color w:val="000000"/>
        </w:rPr>
        <w:t>dataframe</w:t>
      </w:r>
      <w:proofErr w:type="spellEnd"/>
      <w:r>
        <w:rPr>
          <w:rFonts w:eastAsia="Times New Roman"/>
          <w:color w:val="000000"/>
        </w:rPr>
        <w:t xml:space="preserve">, and column </w:t>
      </w:r>
      <w:proofErr w:type="spellStart"/>
      <w:r>
        <w:rPr>
          <w:rStyle w:val="HTMLCode"/>
          <w:color w:val="000000"/>
        </w:rPr>
        <w:t>adm_pcode</w:t>
      </w:r>
      <w:proofErr w:type="spellEnd"/>
      <w:r>
        <w:rPr>
          <w:rFonts w:eastAsia="Times New Roman"/>
          <w:color w:val="000000"/>
        </w:rPr>
        <w:t xml:space="preserve"> in the </w:t>
      </w:r>
      <w:r>
        <w:rPr>
          <w:rStyle w:val="HTMLCode"/>
          <w:color w:val="000000"/>
        </w:rPr>
        <w:t>sle_adm3_pop</w:t>
      </w:r>
      <w:r>
        <w:rPr>
          <w:rFonts w:eastAsia="Times New Roman"/>
          <w:color w:val="000000"/>
        </w:rPr>
        <w:t xml:space="preserve"> </w:t>
      </w:r>
      <w:proofErr w:type="spellStart"/>
      <w:r>
        <w:rPr>
          <w:rFonts w:eastAsia="Times New Roman"/>
          <w:color w:val="000000"/>
        </w:rPr>
        <w:t>dataframe</w:t>
      </w:r>
      <w:proofErr w:type="spellEnd"/>
      <w:r>
        <w:rPr>
          <w:rFonts w:eastAsia="Times New Roman"/>
          <w:color w:val="000000"/>
        </w:rPr>
        <w:t xml:space="preserve">. See page on </w:t>
      </w:r>
      <w:hyperlink w:anchor="joining-data" w:history="1">
        <w:r>
          <w:rPr>
            <w:rStyle w:val="Hyperlink"/>
            <w:rFonts w:eastAsia="Times New Roman"/>
          </w:rPr>
          <w:t>Joining data</w:t>
        </w:r>
      </w:hyperlink>
      <w:r>
        <w:rPr>
          <w:rFonts w:eastAsia="Times New Roman"/>
          <w:color w:val="000000"/>
        </w:rPr>
        <w:t>).</w:t>
      </w:r>
    </w:p>
    <w:p w14:paraId="6D664447" w14:textId="77777777" w:rsidR="00A0067E" w:rsidRDefault="00467CDC">
      <w:pPr>
        <w:numPr>
          <w:ilvl w:val="0"/>
          <w:numId w:val="210"/>
        </w:numPr>
        <w:spacing w:before="100" w:beforeAutospacing="1" w:after="100" w:afterAutospacing="1"/>
        <w:divId w:val="1297562656"/>
        <w:rPr>
          <w:rFonts w:eastAsia="Times New Roman"/>
          <w:color w:val="000000"/>
        </w:rPr>
      </w:pPr>
      <w:proofErr w:type="gramStart"/>
      <w:r>
        <w:rPr>
          <w:rStyle w:val="HTMLCode"/>
          <w:color w:val="000000"/>
        </w:rPr>
        <w:t>select(</w:t>
      </w:r>
      <w:proofErr w:type="gramEnd"/>
      <w:r>
        <w:rPr>
          <w:rStyle w:val="HTMLCode"/>
          <w:color w:val="000000"/>
        </w:rPr>
        <w:t>)</w:t>
      </w:r>
      <w:r>
        <w:rPr>
          <w:rFonts w:eastAsia="Times New Roman"/>
          <w:color w:val="000000"/>
        </w:rPr>
        <w:t xml:space="preserve"> is applied to the new </w:t>
      </w:r>
      <w:proofErr w:type="spellStart"/>
      <w:r>
        <w:rPr>
          <w:rFonts w:eastAsia="Times New Roman"/>
          <w:color w:val="000000"/>
        </w:rPr>
        <w:t>dataframe</w:t>
      </w:r>
      <w:proofErr w:type="spellEnd"/>
      <w:r>
        <w:rPr>
          <w:rFonts w:eastAsia="Times New Roman"/>
          <w:color w:val="000000"/>
        </w:rPr>
        <w:t xml:space="preserve">, to keep only the useful columns - </w:t>
      </w:r>
      <w:r>
        <w:rPr>
          <w:rStyle w:val="HTMLCode"/>
          <w:color w:val="000000"/>
        </w:rPr>
        <w:t>total</w:t>
      </w:r>
      <w:r>
        <w:rPr>
          <w:rFonts w:eastAsia="Times New Roman"/>
          <w:color w:val="000000"/>
        </w:rPr>
        <w:t xml:space="preserve"> is total population</w:t>
      </w:r>
    </w:p>
    <w:p w14:paraId="075647F7" w14:textId="77777777" w:rsidR="00A0067E" w:rsidRDefault="00467CDC">
      <w:pPr>
        <w:numPr>
          <w:ilvl w:val="0"/>
          <w:numId w:val="210"/>
        </w:numPr>
        <w:spacing w:before="100" w:beforeAutospacing="1" w:after="100" w:afterAutospacing="1"/>
        <w:divId w:val="1297562656"/>
        <w:rPr>
          <w:rFonts w:eastAsia="Times New Roman"/>
          <w:color w:val="000000"/>
        </w:rPr>
      </w:pPr>
      <w:r>
        <w:rPr>
          <w:rFonts w:eastAsia="Times New Roman"/>
          <w:color w:val="000000"/>
        </w:rPr>
        <w:t xml:space="preserve">Cases per 10,000 </w:t>
      </w:r>
      <w:proofErr w:type="spellStart"/>
      <w:r>
        <w:rPr>
          <w:rFonts w:eastAsia="Times New Roman"/>
          <w:color w:val="000000"/>
        </w:rPr>
        <w:t>populaton</w:t>
      </w:r>
      <w:proofErr w:type="spellEnd"/>
      <w:r>
        <w:rPr>
          <w:rFonts w:eastAsia="Times New Roman"/>
          <w:color w:val="000000"/>
        </w:rPr>
        <w:t xml:space="preserve"> is calculated as a new column with </w:t>
      </w:r>
      <w:proofErr w:type="gramStart"/>
      <w:r>
        <w:rPr>
          <w:rStyle w:val="HTMLCode"/>
          <w:color w:val="000000"/>
        </w:rPr>
        <w:t>mutate(</w:t>
      </w:r>
      <w:proofErr w:type="gramEnd"/>
      <w:r>
        <w:rPr>
          <w:rStyle w:val="HTMLCode"/>
          <w:color w:val="000000"/>
        </w:rPr>
        <w:t>)</w:t>
      </w:r>
    </w:p>
    <w:p w14:paraId="14137F10" w14:textId="77777777" w:rsidR="00A0067E" w:rsidRDefault="00467CDC">
      <w:pPr>
        <w:pStyle w:val="NormalWeb"/>
        <w:divId w:val="1297562656"/>
        <w:rPr>
          <w:color w:val="000000"/>
        </w:rPr>
      </w:pPr>
      <w:r>
        <w:rPr>
          <w:color w:val="000000"/>
        </w:rPr>
        <w:t>Join this table with the ADM3 polygons shapefile for mapping</w:t>
      </w:r>
    </w:p>
    <w:p w14:paraId="4AFE425B" w14:textId="77777777" w:rsidR="00A0067E" w:rsidRDefault="00467CDC">
      <w:pPr>
        <w:pStyle w:val="NormalWeb"/>
        <w:divId w:val="1297562656"/>
        <w:rPr>
          <w:color w:val="000000"/>
        </w:rPr>
      </w:pPr>
      <w:r>
        <w:rPr>
          <w:color w:val="000000"/>
        </w:rPr>
        <w:t>Mapping the results</w:t>
      </w:r>
    </w:p>
    <w:p w14:paraId="17448A15" w14:textId="77777777" w:rsidR="00A0067E" w:rsidRDefault="00467CDC">
      <w:pPr>
        <w:pStyle w:val="NormalWeb"/>
        <w:divId w:val="1297562656"/>
        <w:rPr>
          <w:color w:val="000000"/>
        </w:rPr>
      </w:pPr>
      <w:r>
        <w:rPr>
          <w:color w:val="000000"/>
        </w:rPr>
        <w:t>We can also map the incidence rates</w:t>
      </w:r>
    </w:p>
    <w:p w14:paraId="3B72061F" w14:textId="77777777" w:rsidR="00A0067E" w:rsidRDefault="00467CDC">
      <w:pPr>
        <w:pStyle w:val="Heading2"/>
        <w:divId w:val="808867299"/>
        <w:rPr>
          <w:rFonts w:eastAsia="Times New Roman"/>
          <w:color w:val="000000"/>
        </w:rPr>
      </w:pPr>
      <w:r>
        <w:rPr>
          <w:rFonts w:eastAsia="Times New Roman"/>
          <w:color w:val="000000"/>
        </w:rPr>
        <w:t>Mapping with ggplot2</w:t>
      </w:r>
    </w:p>
    <w:p w14:paraId="20619979" w14:textId="77777777" w:rsidR="00A0067E" w:rsidRDefault="00467CDC">
      <w:pPr>
        <w:pStyle w:val="NormalWeb"/>
        <w:divId w:val="808867299"/>
        <w:rPr>
          <w:color w:val="000000"/>
        </w:rPr>
      </w:pPr>
      <w:r>
        <w:rPr>
          <w:color w:val="000000"/>
        </w:rPr>
        <w:lastRenderedPageBreak/>
        <w:t xml:space="preserve">If you are already familiar with using </w:t>
      </w:r>
      <w:r>
        <w:rPr>
          <w:rStyle w:val="Strong"/>
          <w:color w:val="000000"/>
        </w:rPr>
        <w:t>ggplot2</w:t>
      </w:r>
      <w:r>
        <w:rPr>
          <w:color w:val="000000"/>
        </w:rPr>
        <w:t xml:space="preserve">, you can use that package instead to create static maps of your data. The </w:t>
      </w:r>
      <w:proofErr w:type="spellStart"/>
      <w:r>
        <w:rPr>
          <w:rStyle w:val="HTMLCode"/>
          <w:color w:val="000000"/>
        </w:rPr>
        <w:t>geom_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function will draw different objects based on which features (points, lines, or polygons) are in your data. For example, you can use </w:t>
      </w:r>
      <w:proofErr w:type="spellStart"/>
      <w:r>
        <w:rPr>
          <w:rStyle w:val="HTMLCode"/>
          <w:color w:val="000000"/>
        </w:rPr>
        <w:t>geom_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in a </w:t>
      </w:r>
      <w:proofErr w:type="spellStart"/>
      <w:r>
        <w:rPr>
          <w:rStyle w:val="HTMLCode"/>
          <w:color w:val="000000"/>
        </w:rPr>
        <w:t>ggplot</w:t>
      </w:r>
      <w:proofErr w:type="spellEnd"/>
      <w:r>
        <w:rPr>
          <w:rStyle w:val="HTMLCode"/>
          <w:color w:val="000000"/>
        </w:rPr>
        <w:t>()</w:t>
      </w:r>
      <w:r>
        <w:rPr>
          <w:color w:val="000000"/>
        </w:rPr>
        <w:t xml:space="preserve"> using </w:t>
      </w:r>
      <w:r>
        <w:rPr>
          <w:rStyle w:val="HTMLCode"/>
          <w:color w:val="000000"/>
        </w:rPr>
        <w:t>sf</w:t>
      </w:r>
      <w:r>
        <w:rPr>
          <w:color w:val="000000"/>
        </w:rPr>
        <w:t xml:space="preserve"> data with polygon geometry to create a choropleth map.</w:t>
      </w:r>
    </w:p>
    <w:p w14:paraId="5B497200" w14:textId="77777777" w:rsidR="00A0067E" w:rsidRDefault="00467CDC">
      <w:pPr>
        <w:pStyle w:val="NormalWeb"/>
        <w:divId w:val="808867299"/>
        <w:rPr>
          <w:color w:val="000000"/>
        </w:rPr>
      </w:pPr>
      <w:r>
        <w:rPr>
          <w:color w:val="000000"/>
        </w:rPr>
        <w:t>To illustrate how this works, we can start with the ADM3 polygons shapefile that we used earlier. Recall that these are Admin Level 3 regions in Sierra Leone:</w:t>
      </w:r>
    </w:p>
    <w:p w14:paraId="2BA748F0" w14:textId="77777777" w:rsidR="00A0067E" w:rsidRDefault="00467CDC">
      <w:pPr>
        <w:pStyle w:val="NormalWeb"/>
        <w:divId w:val="808867299"/>
        <w:rPr>
          <w:color w:val="000000"/>
        </w:rPr>
      </w:pPr>
      <w:r>
        <w:rPr>
          <w:color w:val="000000"/>
        </w:rPr>
        <w:t xml:space="preserve">We can use the </w:t>
      </w:r>
      <w:proofErr w:type="spellStart"/>
      <w:r>
        <w:rPr>
          <w:rStyle w:val="HTMLCode"/>
          <w:color w:val="000000"/>
        </w:rPr>
        <w:t>left_</w:t>
      </w:r>
      <w:proofErr w:type="gramStart"/>
      <w:r>
        <w:rPr>
          <w:rStyle w:val="HTMLCode"/>
          <w:color w:val="000000"/>
        </w:rPr>
        <w:t>join</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dplyr</w:t>
      </w:r>
      <w:proofErr w:type="spellEnd"/>
      <w:r>
        <w:rPr>
          <w:color w:val="000000"/>
        </w:rPr>
        <w:t xml:space="preserve"> to add the data we would like to map to the shapefile object. In this case, we are going to use the </w:t>
      </w:r>
      <w:r>
        <w:rPr>
          <w:rStyle w:val="HTMLCode"/>
          <w:color w:val="000000"/>
        </w:rPr>
        <w:t>case_adm3</w:t>
      </w:r>
      <w:r>
        <w:rPr>
          <w:color w:val="000000"/>
        </w:rPr>
        <w:t xml:space="preserve"> data frame that we created earlier to summarize case counts by administrative region; however, we can use this same approach to map any data stored in a data frame.</w:t>
      </w:r>
    </w:p>
    <w:p w14:paraId="4BA5D7FC" w14:textId="77777777" w:rsidR="00A0067E" w:rsidRDefault="00467CDC">
      <w:pPr>
        <w:pStyle w:val="NormalWeb"/>
        <w:divId w:val="808867299"/>
        <w:rPr>
          <w:color w:val="000000"/>
        </w:rPr>
      </w:pPr>
      <w:r>
        <w:rPr>
          <w:color w:val="000000"/>
        </w:rPr>
        <w:t xml:space="preserve">To make a column chart of case counts by region, using </w:t>
      </w:r>
      <w:r>
        <w:rPr>
          <w:rStyle w:val="Strong"/>
          <w:color w:val="000000"/>
        </w:rPr>
        <w:t>ggplot2</w:t>
      </w:r>
      <w:r>
        <w:rPr>
          <w:color w:val="000000"/>
        </w:rPr>
        <w:t xml:space="preserve">, we could then call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as follows:</w:t>
      </w:r>
    </w:p>
    <w:p w14:paraId="345BAC40" w14:textId="77777777" w:rsidR="00A0067E" w:rsidRDefault="00467CDC">
      <w:pPr>
        <w:pStyle w:val="NormalWeb"/>
        <w:divId w:val="808867299"/>
        <w:rPr>
          <w:color w:val="000000"/>
        </w:rPr>
      </w:pPr>
      <w:r>
        <w:rPr>
          <w:color w:val="000000"/>
        </w:rPr>
        <w:t xml:space="preserve">If we want to use </w:t>
      </w:r>
      <w:r>
        <w:rPr>
          <w:rStyle w:val="Strong"/>
          <w:color w:val="000000"/>
        </w:rPr>
        <w:t>ggplot2</w:t>
      </w:r>
      <w:r>
        <w:rPr>
          <w:color w:val="000000"/>
        </w:rPr>
        <w:t xml:space="preserve"> to instead make a choropleth map of case counts, we can use similar syntax to call the </w:t>
      </w:r>
      <w:proofErr w:type="spellStart"/>
      <w:r>
        <w:rPr>
          <w:rStyle w:val="HTMLCode"/>
          <w:color w:val="000000"/>
        </w:rPr>
        <w:t>geom_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function:</w:t>
      </w:r>
    </w:p>
    <w:p w14:paraId="3BEBD497" w14:textId="77777777" w:rsidR="00A0067E" w:rsidRDefault="00467CDC">
      <w:pPr>
        <w:pStyle w:val="NormalWeb"/>
        <w:divId w:val="808867299"/>
        <w:rPr>
          <w:color w:val="000000"/>
        </w:rPr>
      </w:pPr>
      <w:r>
        <w:rPr>
          <w:color w:val="000000"/>
        </w:rPr>
        <w:t xml:space="preserve">We can then customize the appearance of our map using grammar that is consistent across </w:t>
      </w:r>
      <w:r>
        <w:rPr>
          <w:rStyle w:val="Strong"/>
          <w:color w:val="000000"/>
        </w:rPr>
        <w:t>ggplot2</w:t>
      </w:r>
      <w:r>
        <w:rPr>
          <w:color w:val="000000"/>
        </w:rPr>
        <w:t>, for example:</w:t>
      </w:r>
    </w:p>
    <w:p w14:paraId="61476751" w14:textId="77777777" w:rsidR="00A0067E" w:rsidRDefault="00467CDC">
      <w:pPr>
        <w:pStyle w:val="NormalWeb"/>
        <w:divId w:val="808867299"/>
        <w:rPr>
          <w:color w:val="000000"/>
        </w:rPr>
      </w:pPr>
      <w:r>
        <w:rPr>
          <w:color w:val="000000"/>
        </w:rPr>
        <w:t xml:space="preserve">For R users who are comfortable working with </w:t>
      </w:r>
      <w:r>
        <w:rPr>
          <w:rStyle w:val="Strong"/>
          <w:color w:val="000000"/>
        </w:rPr>
        <w:t>ggplot2</w:t>
      </w:r>
      <w:r>
        <w:rPr>
          <w:color w:val="000000"/>
        </w:rPr>
        <w:t xml:space="preserve">, </w:t>
      </w:r>
      <w:proofErr w:type="spellStart"/>
      <w:r>
        <w:rPr>
          <w:rStyle w:val="HTMLCode"/>
          <w:color w:val="000000"/>
        </w:rPr>
        <w:t>geom_</w:t>
      </w:r>
      <w:proofErr w:type="gramStart"/>
      <w:r>
        <w:rPr>
          <w:rStyle w:val="HTMLCode"/>
          <w:color w:val="000000"/>
        </w:rPr>
        <w:t>sf</w:t>
      </w:r>
      <w:proofErr w:type="spellEnd"/>
      <w:r>
        <w:rPr>
          <w:rStyle w:val="HTMLCode"/>
          <w:color w:val="000000"/>
        </w:rPr>
        <w:t>(</w:t>
      </w:r>
      <w:proofErr w:type="gramEnd"/>
      <w:r>
        <w:rPr>
          <w:rStyle w:val="HTMLCode"/>
          <w:color w:val="000000"/>
        </w:rPr>
        <w:t>)</w:t>
      </w:r>
      <w:r>
        <w:rPr>
          <w:color w:val="000000"/>
        </w:rPr>
        <w:t xml:space="preserve"> offers a simple and direct implementation that is suitable for basic map visualizations. To learn more, read the </w:t>
      </w:r>
      <w:hyperlink r:id="rId430" w:history="1">
        <w:proofErr w:type="spellStart"/>
        <w:r>
          <w:rPr>
            <w:rStyle w:val="Hyperlink"/>
          </w:rPr>
          <w:t>geom_sf</w:t>
        </w:r>
        <w:proofErr w:type="spellEnd"/>
        <w:r>
          <w:rPr>
            <w:rStyle w:val="Hyperlink"/>
          </w:rPr>
          <w:t>() vignette</w:t>
        </w:r>
      </w:hyperlink>
      <w:r>
        <w:rPr>
          <w:color w:val="000000"/>
        </w:rPr>
        <w:t xml:space="preserve"> or the </w:t>
      </w:r>
      <w:hyperlink r:id="rId431" w:history="1">
        <w:r>
          <w:rPr>
            <w:rStyle w:val="Hyperlink"/>
          </w:rPr>
          <w:t>ggplot2 book</w:t>
        </w:r>
      </w:hyperlink>
      <w:r>
        <w:rPr>
          <w:color w:val="000000"/>
        </w:rPr>
        <w:t>.</w:t>
      </w:r>
    </w:p>
    <w:p w14:paraId="0B536CB0" w14:textId="77777777" w:rsidR="00A0067E" w:rsidRDefault="00467CDC">
      <w:pPr>
        <w:pStyle w:val="Heading2"/>
        <w:divId w:val="1114861089"/>
        <w:rPr>
          <w:rFonts w:eastAsia="Times New Roman"/>
          <w:color w:val="000000"/>
        </w:rPr>
      </w:pPr>
      <w:proofErr w:type="spellStart"/>
      <w:r>
        <w:rPr>
          <w:rFonts w:eastAsia="Times New Roman"/>
          <w:color w:val="000000"/>
        </w:rPr>
        <w:t>Basemaps</w:t>
      </w:r>
      <w:proofErr w:type="spellEnd"/>
    </w:p>
    <w:p w14:paraId="1A7D62BF" w14:textId="77777777" w:rsidR="00A0067E" w:rsidRDefault="00467CDC">
      <w:pPr>
        <w:pStyle w:val="Heading3"/>
        <w:divId w:val="1922327824"/>
        <w:rPr>
          <w:rFonts w:eastAsia="Times New Roman"/>
          <w:color w:val="000000"/>
        </w:rPr>
      </w:pPr>
      <w:r>
        <w:rPr>
          <w:rFonts w:eastAsia="Times New Roman"/>
          <w:color w:val="000000"/>
        </w:rPr>
        <w:t>OpenStreetMap</w:t>
      </w:r>
    </w:p>
    <w:p w14:paraId="574205D0" w14:textId="77777777" w:rsidR="00A0067E" w:rsidRDefault="00467CDC">
      <w:pPr>
        <w:pStyle w:val="NormalWeb"/>
        <w:divId w:val="1922327824"/>
        <w:rPr>
          <w:color w:val="000000"/>
        </w:rPr>
      </w:pPr>
      <w:r>
        <w:rPr>
          <w:color w:val="000000"/>
        </w:rPr>
        <w:t xml:space="preserve">Below we describe how to achieve a </w:t>
      </w:r>
      <w:proofErr w:type="spellStart"/>
      <w:r>
        <w:rPr>
          <w:color w:val="000000"/>
        </w:rPr>
        <w:t>basemap</w:t>
      </w:r>
      <w:proofErr w:type="spellEnd"/>
      <w:r>
        <w:rPr>
          <w:color w:val="000000"/>
        </w:rPr>
        <w:t xml:space="preserve"> for a </w:t>
      </w:r>
      <w:r>
        <w:rPr>
          <w:rStyle w:val="Strong"/>
          <w:color w:val="000000"/>
        </w:rPr>
        <w:t>ggplot2</w:t>
      </w:r>
      <w:r>
        <w:rPr>
          <w:color w:val="000000"/>
        </w:rPr>
        <w:t xml:space="preserve"> map using OpenStreetMap features. Alternative methods include using </w:t>
      </w:r>
      <w:proofErr w:type="spellStart"/>
      <w:r>
        <w:rPr>
          <w:rStyle w:val="Strong"/>
          <w:color w:val="000000"/>
        </w:rPr>
        <w:t>ggmap</w:t>
      </w:r>
      <w:proofErr w:type="spellEnd"/>
      <w:r>
        <w:rPr>
          <w:color w:val="000000"/>
        </w:rPr>
        <w:t xml:space="preserve"> which requires free registration with Google (</w:t>
      </w:r>
      <w:hyperlink r:id="rId432" w:history="1">
        <w:r>
          <w:rPr>
            <w:rStyle w:val="Hyperlink"/>
          </w:rPr>
          <w:t>details</w:t>
        </w:r>
      </w:hyperlink>
      <w:r>
        <w:rPr>
          <w:color w:val="000000"/>
        </w:rPr>
        <w:t>).</w:t>
      </w:r>
    </w:p>
    <w:p w14:paraId="1AE5E0E5" w14:textId="77777777" w:rsidR="00A0067E" w:rsidRDefault="00CF0925">
      <w:pPr>
        <w:pStyle w:val="NormalWeb"/>
        <w:divId w:val="1922327824"/>
        <w:rPr>
          <w:color w:val="000000"/>
        </w:rPr>
      </w:pPr>
      <w:hyperlink r:id="rId433" w:history="1">
        <w:r w:rsidR="00467CDC">
          <w:rPr>
            <w:rStyle w:val="Strong"/>
            <w:color w:val="0000FF"/>
            <w:u w:val="single"/>
          </w:rPr>
          <w:t>OpenStreetMap</w:t>
        </w:r>
      </w:hyperlink>
      <w:r w:rsidR="00467CDC">
        <w:rPr>
          <w:color w:val="000000"/>
        </w:rPr>
        <w:t xml:space="preserve"> is a collaborative project to create a free editable map of the world. The underlying geolocation data (</w:t>
      </w:r>
      <w:proofErr w:type="gramStart"/>
      <w:r w:rsidR="00467CDC">
        <w:rPr>
          <w:color w:val="000000"/>
        </w:rPr>
        <w:t>e.g.</w:t>
      </w:r>
      <w:proofErr w:type="gramEnd"/>
      <w:r w:rsidR="00467CDC">
        <w:rPr>
          <w:color w:val="000000"/>
        </w:rPr>
        <w:t xml:space="preserve"> locations of cities, roads, natural features, airports, schools, hospitals, roads </w:t>
      </w:r>
      <w:proofErr w:type="spellStart"/>
      <w:r w:rsidR="00467CDC">
        <w:rPr>
          <w:color w:val="000000"/>
        </w:rPr>
        <w:t>etc</w:t>
      </w:r>
      <w:proofErr w:type="spellEnd"/>
      <w:r w:rsidR="00467CDC">
        <w:rPr>
          <w:color w:val="000000"/>
        </w:rPr>
        <w:t>) are considered the primary output of the project.</w:t>
      </w:r>
    </w:p>
    <w:p w14:paraId="7FF16CFB" w14:textId="77777777" w:rsidR="00A0067E" w:rsidRDefault="00467CDC">
      <w:pPr>
        <w:pStyle w:val="NormalWeb"/>
        <w:divId w:val="1922327824"/>
        <w:rPr>
          <w:color w:val="000000"/>
        </w:rPr>
      </w:pPr>
      <w:proofErr w:type="gramStart"/>
      <w:r>
        <w:rPr>
          <w:color w:val="000000"/>
        </w:rPr>
        <w:t>First</w:t>
      </w:r>
      <w:proofErr w:type="gramEnd"/>
      <w:r>
        <w:rPr>
          <w:color w:val="000000"/>
        </w:rPr>
        <w:t xml:space="preserve"> we load the </w:t>
      </w:r>
      <w:r>
        <w:rPr>
          <w:rStyle w:val="Strong"/>
          <w:color w:val="000000"/>
        </w:rPr>
        <w:t>OpenStreetMap</w:t>
      </w:r>
      <w:r>
        <w:rPr>
          <w:color w:val="000000"/>
        </w:rPr>
        <w:t xml:space="preserve"> package, from which we will get our </w:t>
      </w:r>
      <w:proofErr w:type="spellStart"/>
      <w:r>
        <w:rPr>
          <w:color w:val="000000"/>
        </w:rPr>
        <w:t>basemap</w:t>
      </w:r>
      <w:proofErr w:type="spellEnd"/>
      <w:r>
        <w:rPr>
          <w:color w:val="000000"/>
        </w:rPr>
        <w:t>.</w:t>
      </w:r>
    </w:p>
    <w:p w14:paraId="6BEED76F" w14:textId="77777777" w:rsidR="00A0067E" w:rsidRDefault="00467CDC">
      <w:pPr>
        <w:pStyle w:val="NormalWeb"/>
        <w:divId w:val="1922327824"/>
        <w:rPr>
          <w:color w:val="000000"/>
        </w:rPr>
      </w:pPr>
      <w:r>
        <w:rPr>
          <w:color w:val="000000"/>
        </w:rPr>
        <w:t xml:space="preserve">Then, we create the object </w:t>
      </w:r>
      <w:r>
        <w:rPr>
          <w:rStyle w:val="HTMLCode"/>
          <w:color w:val="000000"/>
        </w:rPr>
        <w:t>map</w:t>
      </w:r>
      <w:r>
        <w:rPr>
          <w:color w:val="000000"/>
        </w:rPr>
        <w:t xml:space="preserve">, which we define using the function </w:t>
      </w:r>
      <w:proofErr w:type="spellStart"/>
      <w:r>
        <w:rPr>
          <w:rStyle w:val="HTMLCode"/>
          <w:color w:val="000000"/>
        </w:rPr>
        <w:t>openmap</w:t>
      </w:r>
      <w:proofErr w:type="spellEnd"/>
      <w:r>
        <w:rPr>
          <w:rStyle w:val="HTMLCode"/>
          <w:color w:val="000000"/>
        </w:rPr>
        <w:t>()</w:t>
      </w:r>
      <w:r>
        <w:rPr>
          <w:color w:val="000000"/>
        </w:rPr>
        <w:t xml:space="preserve"> from </w:t>
      </w:r>
      <w:r>
        <w:rPr>
          <w:rStyle w:val="Strong"/>
          <w:color w:val="000000"/>
        </w:rPr>
        <w:t>OpenStreetMap</w:t>
      </w:r>
      <w:r>
        <w:rPr>
          <w:color w:val="000000"/>
        </w:rPr>
        <w:t xml:space="preserve"> package (</w:t>
      </w:r>
      <w:hyperlink r:id="rId434" w:history="1">
        <w:r>
          <w:rPr>
            <w:rStyle w:val="Hyperlink"/>
          </w:rPr>
          <w:t>documentation</w:t>
        </w:r>
      </w:hyperlink>
      <w:r>
        <w:rPr>
          <w:color w:val="000000"/>
        </w:rPr>
        <w:t>). We provide the following:</w:t>
      </w:r>
    </w:p>
    <w:p w14:paraId="44CBC013" w14:textId="77777777" w:rsidR="00A0067E" w:rsidRDefault="00467CDC">
      <w:pPr>
        <w:numPr>
          <w:ilvl w:val="0"/>
          <w:numId w:val="211"/>
        </w:numPr>
        <w:spacing w:before="100" w:beforeAutospacing="1" w:after="100" w:afterAutospacing="1"/>
        <w:divId w:val="1922327824"/>
        <w:rPr>
          <w:rFonts w:eastAsia="Times New Roman"/>
          <w:color w:val="000000"/>
        </w:rPr>
      </w:pPr>
      <w:proofErr w:type="spellStart"/>
      <w:r>
        <w:rPr>
          <w:rStyle w:val="HTMLCode"/>
          <w:color w:val="000000"/>
        </w:rPr>
        <w:t>upperLeft</w:t>
      </w:r>
      <w:proofErr w:type="spellEnd"/>
      <w:r>
        <w:rPr>
          <w:rFonts w:eastAsia="Times New Roman"/>
          <w:color w:val="000000"/>
        </w:rPr>
        <w:t xml:space="preserve"> and </w:t>
      </w:r>
      <w:proofErr w:type="spellStart"/>
      <w:r>
        <w:rPr>
          <w:rStyle w:val="HTMLCode"/>
          <w:color w:val="000000"/>
        </w:rPr>
        <w:t>lowerRight</w:t>
      </w:r>
      <w:proofErr w:type="spellEnd"/>
      <w:r>
        <w:rPr>
          <w:rFonts w:eastAsia="Times New Roman"/>
          <w:color w:val="000000"/>
        </w:rPr>
        <w:t xml:space="preserve"> Two coordinate pairs specifying the limits of the </w:t>
      </w:r>
      <w:proofErr w:type="spellStart"/>
      <w:r>
        <w:rPr>
          <w:rFonts w:eastAsia="Times New Roman"/>
          <w:color w:val="000000"/>
        </w:rPr>
        <w:t>basemap</w:t>
      </w:r>
      <w:proofErr w:type="spellEnd"/>
      <w:r>
        <w:rPr>
          <w:rFonts w:eastAsia="Times New Roman"/>
          <w:color w:val="000000"/>
        </w:rPr>
        <w:t xml:space="preserve"> tile </w:t>
      </w:r>
    </w:p>
    <w:p w14:paraId="57947164" w14:textId="77777777" w:rsidR="00A0067E" w:rsidRDefault="00467CDC">
      <w:pPr>
        <w:numPr>
          <w:ilvl w:val="1"/>
          <w:numId w:val="211"/>
        </w:numPr>
        <w:spacing w:before="100" w:beforeAutospacing="1" w:after="100" w:afterAutospacing="1"/>
        <w:divId w:val="1922327824"/>
        <w:rPr>
          <w:rFonts w:eastAsia="Times New Roman"/>
          <w:color w:val="000000"/>
        </w:rPr>
      </w:pPr>
      <w:r>
        <w:rPr>
          <w:rFonts w:eastAsia="Times New Roman"/>
          <w:color w:val="000000"/>
        </w:rPr>
        <w:lastRenderedPageBreak/>
        <w:t xml:space="preserve">In this case </w:t>
      </w:r>
      <w:proofErr w:type="gramStart"/>
      <w:r>
        <w:rPr>
          <w:rFonts w:eastAsia="Times New Roman"/>
          <w:color w:val="000000"/>
        </w:rPr>
        <w:t>we’ve</w:t>
      </w:r>
      <w:proofErr w:type="gramEnd"/>
      <w:r>
        <w:rPr>
          <w:rFonts w:eastAsia="Times New Roman"/>
          <w:color w:val="000000"/>
        </w:rPr>
        <w:t xml:space="preserve"> put in the max and min from the </w:t>
      </w:r>
      <w:proofErr w:type="spellStart"/>
      <w:r>
        <w:rPr>
          <w:rFonts w:eastAsia="Times New Roman"/>
          <w:color w:val="000000"/>
        </w:rPr>
        <w:t>linelist</w:t>
      </w:r>
      <w:proofErr w:type="spellEnd"/>
      <w:r>
        <w:rPr>
          <w:rFonts w:eastAsia="Times New Roman"/>
          <w:color w:val="000000"/>
        </w:rPr>
        <w:t xml:space="preserve"> rows, so the map will respond dynamically to the data</w:t>
      </w:r>
    </w:p>
    <w:p w14:paraId="74CEF705" w14:textId="77777777" w:rsidR="00A0067E" w:rsidRDefault="00467CDC">
      <w:pPr>
        <w:numPr>
          <w:ilvl w:val="0"/>
          <w:numId w:val="211"/>
        </w:numPr>
        <w:spacing w:before="100" w:beforeAutospacing="1" w:after="100" w:afterAutospacing="1"/>
        <w:divId w:val="1922327824"/>
        <w:rPr>
          <w:rFonts w:eastAsia="Times New Roman"/>
          <w:color w:val="000000"/>
        </w:rPr>
      </w:pPr>
      <w:r>
        <w:rPr>
          <w:rStyle w:val="HTMLCode"/>
          <w:color w:val="000000"/>
        </w:rPr>
        <w:t>zoom =</w:t>
      </w:r>
      <w:r>
        <w:rPr>
          <w:rFonts w:eastAsia="Times New Roman"/>
          <w:color w:val="000000"/>
        </w:rPr>
        <w:t xml:space="preserve"> (if null it is determined automatically)</w:t>
      </w:r>
    </w:p>
    <w:p w14:paraId="42E77806" w14:textId="77777777" w:rsidR="00A0067E" w:rsidRDefault="00467CDC">
      <w:pPr>
        <w:numPr>
          <w:ilvl w:val="0"/>
          <w:numId w:val="211"/>
        </w:numPr>
        <w:spacing w:before="100" w:beforeAutospacing="1" w:after="100" w:afterAutospacing="1"/>
        <w:divId w:val="1922327824"/>
        <w:rPr>
          <w:rFonts w:eastAsia="Times New Roman"/>
          <w:color w:val="000000"/>
        </w:rPr>
      </w:pPr>
      <w:r>
        <w:rPr>
          <w:rStyle w:val="HTMLCode"/>
          <w:color w:val="000000"/>
        </w:rPr>
        <w:t>type =</w:t>
      </w:r>
      <w:r>
        <w:rPr>
          <w:rFonts w:eastAsia="Times New Roman"/>
          <w:color w:val="000000"/>
        </w:rPr>
        <w:t xml:space="preserve"> which type of </w:t>
      </w:r>
      <w:proofErr w:type="spellStart"/>
      <w:r>
        <w:rPr>
          <w:rFonts w:eastAsia="Times New Roman"/>
          <w:color w:val="000000"/>
        </w:rPr>
        <w:t>basemap</w:t>
      </w:r>
      <w:proofErr w:type="spellEnd"/>
      <w:r>
        <w:rPr>
          <w:rFonts w:eastAsia="Times New Roman"/>
          <w:color w:val="000000"/>
        </w:rPr>
        <w:t xml:space="preserve"> - we have listed several possibilities here and the code is currently using the first one (</w:t>
      </w:r>
      <w:r>
        <w:rPr>
          <w:rStyle w:val="HTMLCode"/>
          <w:color w:val="000000"/>
        </w:rPr>
        <w:t>[1]</w:t>
      </w:r>
      <w:r>
        <w:rPr>
          <w:rFonts w:eastAsia="Times New Roman"/>
          <w:color w:val="000000"/>
        </w:rPr>
        <w:t>) “</w:t>
      </w:r>
      <w:proofErr w:type="spellStart"/>
      <w:r>
        <w:rPr>
          <w:rFonts w:eastAsia="Times New Roman"/>
          <w:color w:val="000000"/>
        </w:rPr>
        <w:t>osm</w:t>
      </w:r>
      <w:proofErr w:type="spellEnd"/>
      <w:r>
        <w:rPr>
          <w:rFonts w:eastAsia="Times New Roman"/>
          <w:color w:val="000000"/>
        </w:rPr>
        <w:t>”</w:t>
      </w:r>
    </w:p>
    <w:p w14:paraId="44F445BC" w14:textId="77777777" w:rsidR="00A0067E" w:rsidRDefault="00467CDC">
      <w:pPr>
        <w:numPr>
          <w:ilvl w:val="0"/>
          <w:numId w:val="211"/>
        </w:numPr>
        <w:spacing w:before="100" w:beforeAutospacing="1" w:after="100" w:afterAutospacing="1"/>
        <w:divId w:val="1922327824"/>
        <w:rPr>
          <w:rFonts w:eastAsia="Times New Roman"/>
          <w:color w:val="000000"/>
        </w:rPr>
      </w:pPr>
      <w:proofErr w:type="spellStart"/>
      <w:r>
        <w:rPr>
          <w:rStyle w:val="HTMLCode"/>
          <w:color w:val="000000"/>
        </w:rPr>
        <w:t>mergeTiles</w:t>
      </w:r>
      <w:proofErr w:type="spellEnd"/>
      <w:r>
        <w:rPr>
          <w:rStyle w:val="HTMLCode"/>
          <w:color w:val="000000"/>
        </w:rPr>
        <w:t xml:space="preserve"> =</w:t>
      </w:r>
      <w:r>
        <w:rPr>
          <w:rFonts w:eastAsia="Times New Roman"/>
          <w:color w:val="000000"/>
        </w:rPr>
        <w:t xml:space="preserve"> we chose TRUE so the </w:t>
      </w:r>
      <w:proofErr w:type="spellStart"/>
      <w:r>
        <w:rPr>
          <w:rFonts w:eastAsia="Times New Roman"/>
          <w:color w:val="000000"/>
        </w:rPr>
        <w:t>basetiles</w:t>
      </w:r>
      <w:proofErr w:type="spellEnd"/>
      <w:r>
        <w:rPr>
          <w:rFonts w:eastAsia="Times New Roman"/>
          <w:color w:val="000000"/>
        </w:rPr>
        <w:t xml:space="preserve"> are all merged into one</w:t>
      </w:r>
    </w:p>
    <w:p w14:paraId="6A24290B" w14:textId="77777777" w:rsidR="00A0067E" w:rsidRDefault="00467CDC">
      <w:pPr>
        <w:pStyle w:val="NormalWeb"/>
        <w:divId w:val="1922327824"/>
        <w:rPr>
          <w:color w:val="000000"/>
        </w:rPr>
      </w:pPr>
      <w:r>
        <w:rPr>
          <w:color w:val="000000"/>
        </w:rPr>
        <w:t xml:space="preserve">If we plot this </w:t>
      </w:r>
      <w:proofErr w:type="spellStart"/>
      <w:r>
        <w:rPr>
          <w:color w:val="000000"/>
        </w:rPr>
        <w:t>basemap</w:t>
      </w:r>
      <w:proofErr w:type="spellEnd"/>
      <w:r>
        <w:rPr>
          <w:color w:val="000000"/>
        </w:rPr>
        <w:t xml:space="preserve"> right now, using </w:t>
      </w:r>
      <w:proofErr w:type="spellStart"/>
      <w:proofErr w:type="gramStart"/>
      <w:r>
        <w:rPr>
          <w:rStyle w:val="HTMLCode"/>
          <w:color w:val="000000"/>
        </w:rPr>
        <w:t>autoplot.OpenStreetMap</w:t>
      </w:r>
      <w:proofErr w:type="spellEnd"/>
      <w:proofErr w:type="gramEnd"/>
      <w:r>
        <w:rPr>
          <w:rStyle w:val="HTMLCode"/>
          <w:color w:val="000000"/>
        </w:rPr>
        <w:t>()</w:t>
      </w:r>
      <w:r>
        <w:rPr>
          <w:color w:val="000000"/>
        </w:rPr>
        <w:t xml:space="preserve"> from </w:t>
      </w:r>
      <w:r>
        <w:rPr>
          <w:rStyle w:val="Strong"/>
          <w:color w:val="000000"/>
        </w:rPr>
        <w:t>OpenStreetMap</w:t>
      </w:r>
      <w:r>
        <w:rPr>
          <w:color w:val="000000"/>
        </w:rPr>
        <w:t xml:space="preserve"> package, you see that the units on the axes are not latitude/longitude coordinates. It is using a different coordinate system. To correctly display the case residences (which are stored in </w:t>
      </w:r>
      <w:proofErr w:type="spellStart"/>
      <w:r>
        <w:rPr>
          <w:color w:val="000000"/>
        </w:rPr>
        <w:t>lat</w:t>
      </w:r>
      <w:proofErr w:type="spellEnd"/>
      <w:r>
        <w:rPr>
          <w:color w:val="000000"/>
        </w:rPr>
        <w:t>/long), this must be changed.</w:t>
      </w:r>
    </w:p>
    <w:p w14:paraId="08476C7B" w14:textId="77777777" w:rsidR="00A0067E" w:rsidRDefault="00467CDC">
      <w:pPr>
        <w:pStyle w:val="NormalWeb"/>
        <w:divId w:val="1922327824"/>
        <w:rPr>
          <w:color w:val="000000"/>
        </w:rPr>
      </w:pPr>
      <w:r>
        <w:rPr>
          <w:color w:val="000000"/>
        </w:rPr>
        <w:t xml:space="preserve">Thus, we want to convert the map to latitude/longitude with the </w:t>
      </w:r>
      <w:proofErr w:type="spellStart"/>
      <w:proofErr w:type="gramStart"/>
      <w:r>
        <w:rPr>
          <w:rStyle w:val="HTMLCode"/>
          <w:color w:val="000000"/>
        </w:rPr>
        <w:t>openproj</w:t>
      </w:r>
      <w:proofErr w:type="spellEnd"/>
      <w:r>
        <w:rPr>
          <w:rStyle w:val="HTMLCode"/>
          <w:color w:val="000000"/>
        </w:rPr>
        <w:t>(</w:t>
      </w:r>
      <w:proofErr w:type="gramEnd"/>
      <w:r>
        <w:rPr>
          <w:rStyle w:val="HTMLCode"/>
          <w:color w:val="000000"/>
        </w:rPr>
        <w:t>)</w:t>
      </w:r>
      <w:r>
        <w:rPr>
          <w:color w:val="000000"/>
        </w:rPr>
        <w:t xml:space="preserve"> function from </w:t>
      </w:r>
      <w:r>
        <w:rPr>
          <w:rStyle w:val="Strong"/>
          <w:color w:val="000000"/>
        </w:rPr>
        <w:t>OpenStreetMap</w:t>
      </w:r>
      <w:r>
        <w:rPr>
          <w:color w:val="000000"/>
        </w:rPr>
        <w:t xml:space="preserve"> package. We provide the </w:t>
      </w:r>
      <w:proofErr w:type="spellStart"/>
      <w:r>
        <w:rPr>
          <w:color w:val="000000"/>
        </w:rPr>
        <w:t>basemap</w:t>
      </w:r>
      <w:proofErr w:type="spellEnd"/>
      <w:r>
        <w:rPr>
          <w:color w:val="000000"/>
        </w:rPr>
        <w:t xml:space="preserve"> </w:t>
      </w:r>
      <w:r>
        <w:rPr>
          <w:rStyle w:val="HTMLCode"/>
          <w:color w:val="000000"/>
        </w:rPr>
        <w:t>map</w:t>
      </w:r>
      <w:r>
        <w:rPr>
          <w:color w:val="000000"/>
        </w:rPr>
        <w:t xml:space="preserve"> </w:t>
      </w:r>
      <w:proofErr w:type="gramStart"/>
      <w:r>
        <w:rPr>
          <w:color w:val="000000"/>
        </w:rPr>
        <w:t>and also</w:t>
      </w:r>
      <w:proofErr w:type="gramEnd"/>
      <w:r>
        <w:rPr>
          <w:color w:val="000000"/>
        </w:rPr>
        <w:t xml:space="preserve"> provide the Coordinate Reference System (CRS) we want. We do this by providing the “proj.4” character string for the WGS 1984 projection, but you can provide the CRS in other ways as well. (see </w:t>
      </w:r>
      <w:hyperlink r:id="rId435" w:history="1">
        <w:r>
          <w:rPr>
            <w:rStyle w:val="Hyperlink"/>
          </w:rPr>
          <w:t>this page</w:t>
        </w:r>
      </w:hyperlink>
      <w:r>
        <w:rPr>
          <w:color w:val="000000"/>
        </w:rPr>
        <w:t xml:space="preserve"> to better understand what a proj.4 string is)</w:t>
      </w:r>
    </w:p>
    <w:p w14:paraId="37196A39" w14:textId="77777777" w:rsidR="00A0067E" w:rsidRDefault="00467CDC">
      <w:pPr>
        <w:pStyle w:val="NormalWeb"/>
        <w:divId w:val="1922327824"/>
        <w:rPr>
          <w:color w:val="000000"/>
        </w:rPr>
      </w:pPr>
      <w:r>
        <w:rPr>
          <w:color w:val="000000"/>
        </w:rPr>
        <w:t xml:space="preserve">Now when we create the </w:t>
      </w:r>
      <w:proofErr w:type="gramStart"/>
      <w:r>
        <w:rPr>
          <w:color w:val="000000"/>
        </w:rPr>
        <w:t>plot</w:t>
      </w:r>
      <w:proofErr w:type="gramEnd"/>
      <w:r>
        <w:rPr>
          <w:color w:val="000000"/>
        </w:rPr>
        <w:t xml:space="preserve"> we see that along the axes are latitude and longitude coordinate. The coordinate system has been converted. Now our cases will plot correctly if overlaid!</w:t>
      </w:r>
    </w:p>
    <w:p w14:paraId="650CE7BE" w14:textId="77777777" w:rsidR="00A0067E" w:rsidRDefault="00467CDC">
      <w:pPr>
        <w:pStyle w:val="NormalWeb"/>
        <w:divId w:val="1922327824"/>
        <w:rPr>
          <w:color w:val="000000"/>
        </w:rPr>
      </w:pPr>
      <w:r>
        <w:rPr>
          <w:color w:val="000000"/>
        </w:rPr>
        <w:t xml:space="preserve">See the tutorials </w:t>
      </w:r>
      <w:hyperlink r:id="rId436" w:history="1">
        <w:r>
          <w:rPr>
            <w:rStyle w:val="Hyperlink"/>
          </w:rPr>
          <w:t>here</w:t>
        </w:r>
      </w:hyperlink>
      <w:r>
        <w:rPr>
          <w:color w:val="000000"/>
        </w:rPr>
        <w:t xml:space="preserve"> and </w:t>
      </w:r>
      <w:hyperlink r:id="rId437" w:history="1">
        <w:r>
          <w:rPr>
            <w:rStyle w:val="Hyperlink"/>
          </w:rPr>
          <w:t>here</w:t>
        </w:r>
      </w:hyperlink>
      <w:r>
        <w:rPr>
          <w:color w:val="000000"/>
        </w:rPr>
        <w:t xml:space="preserve"> for more info.</w:t>
      </w:r>
    </w:p>
    <w:p w14:paraId="3B235876" w14:textId="77777777" w:rsidR="00A0067E" w:rsidRDefault="00467CDC">
      <w:pPr>
        <w:pStyle w:val="Heading2"/>
        <w:divId w:val="301689535"/>
        <w:rPr>
          <w:rFonts w:eastAsia="Times New Roman"/>
          <w:color w:val="000000"/>
        </w:rPr>
      </w:pPr>
      <w:r>
        <w:rPr>
          <w:rFonts w:eastAsia="Times New Roman"/>
          <w:color w:val="000000"/>
        </w:rPr>
        <w:t>Contoured density heatmaps</w:t>
      </w:r>
    </w:p>
    <w:p w14:paraId="56058B0C" w14:textId="77777777" w:rsidR="00A0067E" w:rsidRDefault="00467CDC">
      <w:pPr>
        <w:pStyle w:val="NormalWeb"/>
        <w:divId w:val="301689535"/>
        <w:rPr>
          <w:color w:val="000000"/>
        </w:rPr>
      </w:pPr>
      <w:r>
        <w:rPr>
          <w:color w:val="000000"/>
        </w:rPr>
        <w:t xml:space="preserve">Below we describe how to achieve a contoured density heatmap of cases, over a </w:t>
      </w:r>
      <w:proofErr w:type="spellStart"/>
      <w:r>
        <w:rPr>
          <w:color w:val="000000"/>
        </w:rPr>
        <w:t>basemap</w:t>
      </w:r>
      <w:proofErr w:type="spellEnd"/>
      <w:r>
        <w:rPr>
          <w:color w:val="000000"/>
        </w:rPr>
        <w:t xml:space="preserve">, beginning with a </w:t>
      </w:r>
      <w:proofErr w:type="spellStart"/>
      <w:r>
        <w:rPr>
          <w:color w:val="000000"/>
        </w:rPr>
        <w:t>linelist</w:t>
      </w:r>
      <w:proofErr w:type="spellEnd"/>
      <w:r>
        <w:rPr>
          <w:color w:val="000000"/>
        </w:rPr>
        <w:t xml:space="preserve"> (one row per case).</w:t>
      </w:r>
    </w:p>
    <w:p w14:paraId="2DB41F95" w14:textId="77777777" w:rsidR="00A0067E" w:rsidRDefault="00467CDC">
      <w:pPr>
        <w:numPr>
          <w:ilvl w:val="0"/>
          <w:numId w:val="212"/>
        </w:numPr>
        <w:spacing w:before="100" w:beforeAutospacing="1" w:after="100" w:afterAutospacing="1"/>
        <w:divId w:val="301689535"/>
        <w:rPr>
          <w:rFonts w:eastAsia="Times New Roman"/>
          <w:color w:val="000000"/>
        </w:rPr>
      </w:pPr>
      <w:r>
        <w:rPr>
          <w:rFonts w:eastAsia="Times New Roman"/>
          <w:color w:val="000000"/>
        </w:rPr>
        <w:t xml:space="preserve">Create </w:t>
      </w:r>
      <w:proofErr w:type="spellStart"/>
      <w:r>
        <w:rPr>
          <w:rFonts w:eastAsia="Times New Roman"/>
          <w:color w:val="000000"/>
        </w:rPr>
        <w:t>basemap</w:t>
      </w:r>
      <w:proofErr w:type="spellEnd"/>
      <w:r>
        <w:rPr>
          <w:rFonts w:eastAsia="Times New Roman"/>
          <w:color w:val="000000"/>
        </w:rPr>
        <w:t xml:space="preserve"> tile from OpenStreetMap, as described above</w:t>
      </w:r>
    </w:p>
    <w:p w14:paraId="722C50E5" w14:textId="77777777" w:rsidR="00A0067E" w:rsidRDefault="00467CDC">
      <w:pPr>
        <w:numPr>
          <w:ilvl w:val="0"/>
          <w:numId w:val="212"/>
        </w:numPr>
        <w:spacing w:before="100" w:beforeAutospacing="1" w:after="100" w:afterAutospacing="1"/>
        <w:divId w:val="301689535"/>
        <w:rPr>
          <w:rFonts w:eastAsia="Times New Roman"/>
          <w:color w:val="000000"/>
        </w:rPr>
      </w:pPr>
      <w:r>
        <w:rPr>
          <w:rFonts w:eastAsia="Times New Roman"/>
          <w:color w:val="000000"/>
        </w:rPr>
        <w:t xml:space="preserve">Plot the cases from </w:t>
      </w:r>
      <w:proofErr w:type="spellStart"/>
      <w:r>
        <w:rPr>
          <w:rStyle w:val="HTMLCode"/>
          <w:color w:val="000000"/>
        </w:rPr>
        <w:t>linelist</w:t>
      </w:r>
      <w:proofErr w:type="spellEnd"/>
      <w:r>
        <w:rPr>
          <w:rFonts w:eastAsia="Times New Roman"/>
          <w:color w:val="000000"/>
        </w:rPr>
        <w:t xml:space="preserve"> using the latitude and longitude columns</w:t>
      </w:r>
    </w:p>
    <w:p w14:paraId="2928631E" w14:textId="77777777" w:rsidR="00A0067E" w:rsidRDefault="00467CDC">
      <w:pPr>
        <w:numPr>
          <w:ilvl w:val="0"/>
          <w:numId w:val="212"/>
        </w:numPr>
        <w:spacing w:before="100" w:beforeAutospacing="1" w:after="100" w:afterAutospacing="1"/>
        <w:divId w:val="301689535"/>
        <w:rPr>
          <w:rFonts w:eastAsia="Times New Roman"/>
          <w:color w:val="000000"/>
        </w:rPr>
      </w:pPr>
      <w:r>
        <w:rPr>
          <w:rFonts w:eastAsia="Times New Roman"/>
          <w:color w:val="000000"/>
        </w:rPr>
        <w:t xml:space="preserve">Convert the points to a density heatmap with </w:t>
      </w:r>
      <w:r>
        <w:rPr>
          <w:rStyle w:val="HTMLCode"/>
          <w:color w:val="000000"/>
        </w:rPr>
        <w:t>stat_density_2</w:t>
      </w:r>
      <w:proofErr w:type="gramStart"/>
      <w:r>
        <w:rPr>
          <w:rStyle w:val="HTMLCode"/>
          <w:color w:val="000000"/>
        </w:rPr>
        <w:t>d(</w:t>
      </w:r>
      <w:proofErr w:type="gramEnd"/>
      <w:r>
        <w:rPr>
          <w:rStyle w:val="HTMLCode"/>
          <w:color w:val="000000"/>
        </w:rPr>
        <w:t>)</w:t>
      </w:r>
      <w:r>
        <w:rPr>
          <w:rFonts w:eastAsia="Times New Roman"/>
          <w:color w:val="000000"/>
        </w:rPr>
        <w:t xml:space="preserve"> from </w:t>
      </w:r>
      <w:r>
        <w:rPr>
          <w:rStyle w:val="Strong"/>
          <w:rFonts w:eastAsia="Times New Roman"/>
          <w:color w:val="000000"/>
        </w:rPr>
        <w:t>ggplot2</w:t>
      </w:r>
      <w:r>
        <w:rPr>
          <w:rFonts w:eastAsia="Times New Roman"/>
          <w:color w:val="000000"/>
        </w:rPr>
        <w:t>,</w:t>
      </w:r>
    </w:p>
    <w:p w14:paraId="0D6F4E8B" w14:textId="77777777" w:rsidR="00A0067E" w:rsidRDefault="00467CDC">
      <w:pPr>
        <w:pStyle w:val="NormalWeb"/>
        <w:divId w:val="301689535"/>
        <w:rPr>
          <w:color w:val="000000"/>
        </w:rPr>
      </w:pPr>
      <w:r>
        <w:rPr>
          <w:color w:val="000000"/>
        </w:rPr>
        <w:t xml:space="preserve">When we have a </w:t>
      </w:r>
      <w:proofErr w:type="spellStart"/>
      <w:r>
        <w:rPr>
          <w:color w:val="000000"/>
        </w:rPr>
        <w:t>basemap</w:t>
      </w:r>
      <w:proofErr w:type="spellEnd"/>
      <w:r>
        <w:rPr>
          <w:color w:val="000000"/>
        </w:rPr>
        <w:t xml:space="preserve"> with </w:t>
      </w:r>
      <w:proofErr w:type="spellStart"/>
      <w:r>
        <w:rPr>
          <w:color w:val="000000"/>
        </w:rPr>
        <w:t>lat</w:t>
      </w:r>
      <w:proofErr w:type="spellEnd"/>
      <w:r>
        <w:rPr>
          <w:color w:val="000000"/>
        </w:rPr>
        <w:t xml:space="preserve">/long coordinates, we can plot our cases on top using the </w:t>
      </w:r>
      <w:proofErr w:type="spellStart"/>
      <w:r>
        <w:rPr>
          <w:color w:val="000000"/>
        </w:rPr>
        <w:t>lat</w:t>
      </w:r>
      <w:proofErr w:type="spellEnd"/>
      <w:r>
        <w:rPr>
          <w:color w:val="000000"/>
        </w:rPr>
        <w:t>/long coordinates of their residence.</w:t>
      </w:r>
    </w:p>
    <w:p w14:paraId="0224D968" w14:textId="77777777" w:rsidR="00A0067E" w:rsidRDefault="00467CDC">
      <w:pPr>
        <w:pStyle w:val="NormalWeb"/>
        <w:divId w:val="301689535"/>
        <w:rPr>
          <w:color w:val="000000"/>
        </w:rPr>
      </w:pPr>
      <w:r>
        <w:rPr>
          <w:color w:val="000000"/>
        </w:rPr>
        <w:t xml:space="preserve">Building on the function </w:t>
      </w:r>
      <w:proofErr w:type="spellStart"/>
      <w:proofErr w:type="gramStart"/>
      <w:r>
        <w:rPr>
          <w:rStyle w:val="HTMLCode"/>
          <w:color w:val="000000"/>
        </w:rPr>
        <w:t>autoplot.OpenStreetMap</w:t>
      </w:r>
      <w:proofErr w:type="spellEnd"/>
      <w:proofErr w:type="gramEnd"/>
      <w:r>
        <w:rPr>
          <w:rStyle w:val="HTMLCode"/>
          <w:color w:val="000000"/>
        </w:rPr>
        <w:t>()</w:t>
      </w:r>
      <w:r>
        <w:rPr>
          <w:color w:val="000000"/>
        </w:rPr>
        <w:t xml:space="preserve"> to create the </w:t>
      </w:r>
      <w:proofErr w:type="spellStart"/>
      <w:r>
        <w:rPr>
          <w:color w:val="000000"/>
        </w:rPr>
        <w:t>basemap</w:t>
      </w:r>
      <w:proofErr w:type="spellEnd"/>
      <w:r>
        <w:rPr>
          <w:color w:val="000000"/>
        </w:rPr>
        <w:t xml:space="preserve">, </w:t>
      </w:r>
      <w:r>
        <w:rPr>
          <w:rStyle w:val="Strong"/>
          <w:color w:val="000000"/>
        </w:rPr>
        <w:t>ggplot2</w:t>
      </w:r>
      <w:r>
        <w:rPr>
          <w:color w:val="000000"/>
        </w:rPr>
        <w:t xml:space="preserve"> functions will easily add on top, as shown with </w:t>
      </w:r>
      <w:proofErr w:type="spellStart"/>
      <w:r>
        <w:rPr>
          <w:rStyle w:val="HTMLCode"/>
          <w:color w:val="000000"/>
        </w:rPr>
        <w:t>geom_point</w:t>
      </w:r>
      <w:proofErr w:type="spellEnd"/>
      <w:r>
        <w:rPr>
          <w:rStyle w:val="HTMLCode"/>
          <w:color w:val="000000"/>
        </w:rPr>
        <w:t>()</w:t>
      </w:r>
      <w:r>
        <w:rPr>
          <w:color w:val="000000"/>
        </w:rPr>
        <w:t xml:space="preserve"> below:</w:t>
      </w:r>
    </w:p>
    <w:p w14:paraId="5AB51304" w14:textId="77777777" w:rsidR="00A0067E" w:rsidRDefault="00467CDC">
      <w:pPr>
        <w:pStyle w:val="NormalWeb"/>
        <w:divId w:val="301689535"/>
        <w:rPr>
          <w:color w:val="000000"/>
        </w:rPr>
      </w:pPr>
      <w:r>
        <w:rPr>
          <w:color w:val="000000"/>
        </w:rPr>
        <w:t xml:space="preserve">The map above might be difficult to interpret, especially with the points overlapping. So you can instead plot a 2d density map using the </w:t>
      </w:r>
      <w:r>
        <w:rPr>
          <w:rStyle w:val="Strong"/>
          <w:color w:val="000000"/>
        </w:rPr>
        <w:t>ggplot2</w:t>
      </w:r>
      <w:r>
        <w:rPr>
          <w:color w:val="000000"/>
        </w:rPr>
        <w:t xml:space="preserve"> function </w:t>
      </w:r>
      <w:r>
        <w:rPr>
          <w:rStyle w:val="HTMLCode"/>
          <w:color w:val="000000"/>
        </w:rPr>
        <w:t>stat_density_2</w:t>
      </w:r>
      <w:proofErr w:type="gramStart"/>
      <w:r>
        <w:rPr>
          <w:rStyle w:val="HTMLCode"/>
          <w:color w:val="000000"/>
        </w:rPr>
        <w:t>d(</w:t>
      </w:r>
      <w:proofErr w:type="gramEnd"/>
      <w:r>
        <w:rPr>
          <w:rStyle w:val="HTMLCode"/>
          <w:color w:val="000000"/>
        </w:rPr>
        <w:t>)</w:t>
      </w:r>
      <w:r>
        <w:rPr>
          <w:color w:val="000000"/>
        </w:rPr>
        <w:t xml:space="preserve">. You are still using the </w:t>
      </w:r>
      <w:proofErr w:type="spellStart"/>
      <w:r>
        <w:rPr>
          <w:color w:val="000000"/>
        </w:rPr>
        <w:t>linelist</w:t>
      </w:r>
      <w:proofErr w:type="spellEnd"/>
      <w:r>
        <w:rPr>
          <w:color w:val="000000"/>
        </w:rPr>
        <w:t xml:space="preserve"> </w:t>
      </w:r>
      <w:proofErr w:type="spellStart"/>
      <w:r>
        <w:rPr>
          <w:color w:val="000000"/>
        </w:rPr>
        <w:t>lat</w:t>
      </w:r>
      <w:proofErr w:type="spellEnd"/>
      <w:r>
        <w:rPr>
          <w:color w:val="000000"/>
        </w:rPr>
        <w:t>/</w:t>
      </w:r>
      <w:proofErr w:type="spellStart"/>
      <w:r>
        <w:rPr>
          <w:color w:val="000000"/>
        </w:rPr>
        <w:t>lon</w:t>
      </w:r>
      <w:proofErr w:type="spellEnd"/>
      <w:r>
        <w:rPr>
          <w:color w:val="000000"/>
        </w:rPr>
        <w:t xml:space="preserve"> coordinates, but a 2D kernel density estimation is </w:t>
      </w:r>
      <w:proofErr w:type="gramStart"/>
      <w:r>
        <w:rPr>
          <w:color w:val="000000"/>
        </w:rPr>
        <w:t>performed</w:t>
      </w:r>
      <w:proofErr w:type="gramEnd"/>
      <w:r>
        <w:rPr>
          <w:color w:val="000000"/>
        </w:rPr>
        <w:t xml:space="preserve"> and the results are displayed with contour lines - like a topographical map. Read the full </w:t>
      </w:r>
      <w:hyperlink r:id="rId438" w:history="1">
        <w:r>
          <w:rPr>
            <w:rStyle w:val="Hyperlink"/>
          </w:rPr>
          <w:t>documentation here</w:t>
        </w:r>
      </w:hyperlink>
      <w:r>
        <w:rPr>
          <w:color w:val="000000"/>
        </w:rPr>
        <w:t>.</w:t>
      </w:r>
    </w:p>
    <w:p w14:paraId="6FA76F0C" w14:textId="77777777" w:rsidR="00A0067E" w:rsidRDefault="00467CDC">
      <w:pPr>
        <w:pStyle w:val="Heading3"/>
        <w:divId w:val="1164662530"/>
        <w:rPr>
          <w:rFonts w:eastAsia="Times New Roman"/>
          <w:color w:val="000000"/>
        </w:rPr>
      </w:pPr>
      <w:r>
        <w:rPr>
          <w:rFonts w:eastAsia="Times New Roman"/>
          <w:color w:val="000000"/>
        </w:rPr>
        <w:t>Time series heatmap</w:t>
      </w:r>
    </w:p>
    <w:p w14:paraId="055C141A" w14:textId="77777777" w:rsidR="00A0067E" w:rsidRDefault="00467CDC">
      <w:pPr>
        <w:pStyle w:val="NormalWeb"/>
        <w:divId w:val="1164662530"/>
        <w:rPr>
          <w:color w:val="000000"/>
        </w:rPr>
      </w:pPr>
      <w:r>
        <w:rPr>
          <w:color w:val="000000"/>
        </w:rPr>
        <w:lastRenderedPageBreak/>
        <w:t xml:space="preserve">The density heatmap above shows </w:t>
      </w:r>
      <w:r>
        <w:rPr>
          <w:rStyle w:val="Emphasis"/>
          <w:color w:val="000000"/>
        </w:rPr>
        <w:t>cumulative cases</w:t>
      </w:r>
      <w:r>
        <w:rPr>
          <w:color w:val="000000"/>
        </w:rPr>
        <w:t xml:space="preserve">. We can examine the outbreak over time and space by faceting the heatmap based on the </w:t>
      </w:r>
      <w:r>
        <w:rPr>
          <w:rStyle w:val="Emphasis"/>
          <w:color w:val="000000"/>
        </w:rPr>
        <w:t>month of symptom onset</w:t>
      </w:r>
      <w:r>
        <w:rPr>
          <w:color w:val="000000"/>
        </w:rPr>
        <w:t xml:space="preserve">, as derived from the </w:t>
      </w:r>
      <w:proofErr w:type="spellStart"/>
      <w:r>
        <w:rPr>
          <w:color w:val="000000"/>
        </w:rPr>
        <w:t>linelist</w:t>
      </w:r>
      <w:proofErr w:type="spellEnd"/>
      <w:r>
        <w:rPr>
          <w:color w:val="000000"/>
        </w:rPr>
        <w:t>.</w:t>
      </w:r>
    </w:p>
    <w:p w14:paraId="387BDCEC" w14:textId="77777777" w:rsidR="00A0067E" w:rsidRDefault="00467CDC">
      <w:pPr>
        <w:pStyle w:val="NormalWeb"/>
        <w:divId w:val="1164662530"/>
        <w:rPr>
          <w:color w:val="000000"/>
        </w:rPr>
      </w:pPr>
      <w:r>
        <w:rPr>
          <w:color w:val="000000"/>
        </w:rPr>
        <w:t xml:space="preserve">We begin in the </w:t>
      </w:r>
      <w:proofErr w:type="spellStart"/>
      <w:r>
        <w:rPr>
          <w:rStyle w:val="HTMLCode"/>
          <w:color w:val="000000"/>
        </w:rPr>
        <w:t>linelist</w:t>
      </w:r>
      <w:proofErr w:type="spellEnd"/>
      <w:r>
        <w:rPr>
          <w:color w:val="000000"/>
        </w:rPr>
        <w:t xml:space="preserve">, creating a new column with the Year and Month of onset. The </w:t>
      </w:r>
      <w:proofErr w:type="gramStart"/>
      <w:r>
        <w:rPr>
          <w:rStyle w:val="HTMLCode"/>
          <w:color w:val="000000"/>
        </w:rPr>
        <w:t>format(</w:t>
      </w:r>
      <w:proofErr w:type="gramEnd"/>
      <w:r>
        <w:rPr>
          <w:rStyle w:val="HTMLCode"/>
          <w:color w:val="000000"/>
        </w:rPr>
        <w:t>)</w:t>
      </w:r>
      <w:r>
        <w:rPr>
          <w:color w:val="000000"/>
        </w:rPr>
        <w:t xml:space="preserve"> function from </w:t>
      </w:r>
      <w:r>
        <w:rPr>
          <w:rStyle w:val="Strong"/>
          <w:color w:val="000000"/>
        </w:rPr>
        <w:t>base</w:t>
      </w:r>
      <w:r>
        <w:rPr>
          <w:color w:val="000000"/>
        </w:rPr>
        <w:t xml:space="preserve"> R changes how a date is displayed. In this case we want “YYYY-MM”.</w:t>
      </w:r>
    </w:p>
    <w:p w14:paraId="02D71B69" w14:textId="77777777" w:rsidR="00A0067E" w:rsidRDefault="00467CDC">
      <w:pPr>
        <w:pStyle w:val="NormalWeb"/>
        <w:divId w:val="1164662530"/>
        <w:rPr>
          <w:color w:val="000000"/>
        </w:rPr>
      </w:pPr>
      <w:r>
        <w:rPr>
          <w:color w:val="000000"/>
        </w:rPr>
        <w:t xml:space="preserve">Now, we simply introduce </w:t>
      </w:r>
      <w:proofErr w:type="spellStart"/>
      <w:r>
        <w:rPr>
          <w:color w:val="000000"/>
        </w:rPr>
        <w:t>facetting</w:t>
      </w:r>
      <w:proofErr w:type="spellEnd"/>
      <w:r>
        <w:rPr>
          <w:color w:val="000000"/>
        </w:rPr>
        <w:t xml:space="preserve"> via </w:t>
      </w:r>
      <w:r>
        <w:rPr>
          <w:rStyle w:val="Strong"/>
          <w:color w:val="000000"/>
        </w:rPr>
        <w:t>ggplot2</w:t>
      </w:r>
      <w:r>
        <w:rPr>
          <w:color w:val="000000"/>
        </w:rPr>
        <w:t xml:space="preserve"> to the density heatmap.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is applied, using the new column as rows. We set the number of facet columns to 3 for clarity.</w:t>
      </w:r>
    </w:p>
    <w:p w14:paraId="11433E2D" w14:textId="77777777" w:rsidR="00A0067E" w:rsidRDefault="00467CDC">
      <w:pPr>
        <w:pStyle w:val="Heading2"/>
        <w:divId w:val="1506895646"/>
        <w:rPr>
          <w:rFonts w:eastAsia="Times New Roman"/>
          <w:color w:val="000000"/>
        </w:rPr>
      </w:pPr>
      <w:r>
        <w:rPr>
          <w:rFonts w:eastAsia="Times New Roman"/>
          <w:color w:val="000000"/>
        </w:rPr>
        <w:t>Spatial statistics</w:t>
      </w:r>
    </w:p>
    <w:p w14:paraId="5BB4EC36" w14:textId="77777777" w:rsidR="00A0067E" w:rsidRDefault="00467CDC">
      <w:pPr>
        <w:pStyle w:val="NormalWeb"/>
        <w:divId w:val="1506895646"/>
        <w:rPr>
          <w:color w:val="000000"/>
        </w:rPr>
      </w:pPr>
      <w:r>
        <w:rPr>
          <w:color w:val="000000"/>
        </w:rPr>
        <w:t xml:space="preserve">Most of our discussion so far has focused on visualization of spatial data. In some cases, you may also be interested in using </w:t>
      </w:r>
      <w:r>
        <w:rPr>
          <w:rStyle w:val="Emphasis"/>
          <w:color w:val="000000"/>
        </w:rPr>
        <w:t>spatial statistics</w:t>
      </w:r>
      <w:r>
        <w:rPr>
          <w:color w:val="000000"/>
        </w:rPr>
        <w:t xml:space="preserve"> to quantify the spatial relationships of attributes in your data. This section will provide a very brief overview of some key concepts in spatial </w:t>
      </w:r>
      <w:proofErr w:type="gramStart"/>
      <w:r>
        <w:rPr>
          <w:color w:val="000000"/>
        </w:rPr>
        <w:t>statistics, and</w:t>
      </w:r>
      <w:proofErr w:type="gramEnd"/>
      <w:r>
        <w:rPr>
          <w:color w:val="000000"/>
        </w:rPr>
        <w:t xml:space="preserve"> suggest some resources that will be helpful to explore if you wish to do more comprehensive spatial analyses.</w:t>
      </w:r>
    </w:p>
    <w:p w14:paraId="46D6B65F" w14:textId="77777777" w:rsidR="00A0067E" w:rsidRDefault="00467CDC">
      <w:pPr>
        <w:pStyle w:val="Heading3"/>
        <w:divId w:val="531260357"/>
        <w:rPr>
          <w:rFonts w:eastAsia="Times New Roman"/>
          <w:color w:val="000000"/>
        </w:rPr>
      </w:pPr>
      <w:r>
        <w:rPr>
          <w:rFonts w:eastAsia="Times New Roman"/>
          <w:color w:val="000000"/>
        </w:rPr>
        <w:t>Spatial relationships</w:t>
      </w:r>
    </w:p>
    <w:p w14:paraId="361F43C9" w14:textId="77777777" w:rsidR="00A0067E" w:rsidRDefault="00467CDC">
      <w:pPr>
        <w:pStyle w:val="NormalWeb"/>
        <w:divId w:val="531260357"/>
        <w:rPr>
          <w:color w:val="000000"/>
        </w:rPr>
      </w:pPr>
      <w:r>
        <w:rPr>
          <w:color w:val="000000"/>
        </w:rPr>
        <w:t xml:space="preserve">Before we can calculate any spatial statistics, we need to specify the relationships between features in our data. There are many ways to conceptualize spatial relationships, but a simple and </w:t>
      </w:r>
      <w:proofErr w:type="gramStart"/>
      <w:r>
        <w:rPr>
          <w:color w:val="000000"/>
        </w:rPr>
        <w:t>commonly-applicable</w:t>
      </w:r>
      <w:proofErr w:type="gramEnd"/>
      <w:r>
        <w:rPr>
          <w:color w:val="000000"/>
        </w:rPr>
        <w:t xml:space="preserve"> model to use is that of </w:t>
      </w:r>
      <w:r>
        <w:rPr>
          <w:rStyle w:val="Emphasis"/>
          <w:color w:val="000000"/>
        </w:rPr>
        <w:t>adjacency</w:t>
      </w:r>
      <w:r>
        <w:rPr>
          <w:color w:val="000000"/>
        </w:rPr>
        <w:t xml:space="preserve"> - specifically, that we expect a geographic relationship between areas that share a border or “</w:t>
      </w:r>
      <w:proofErr w:type="spellStart"/>
      <w:r>
        <w:rPr>
          <w:color w:val="000000"/>
        </w:rPr>
        <w:t>neighbour</w:t>
      </w:r>
      <w:proofErr w:type="spellEnd"/>
      <w:r>
        <w:rPr>
          <w:color w:val="000000"/>
        </w:rPr>
        <w:t>” one another.</w:t>
      </w:r>
    </w:p>
    <w:p w14:paraId="687857B9" w14:textId="77777777" w:rsidR="00A0067E" w:rsidRDefault="00467CDC">
      <w:pPr>
        <w:pStyle w:val="NormalWeb"/>
        <w:divId w:val="531260357"/>
        <w:rPr>
          <w:color w:val="000000"/>
        </w:rPr>
      </w:pPr>
      <w:r>
        <w:rPr>
          <w:color w:val="000000"/>
        </w:rPr>
        <w:t xml:space="preserve">We can quantify adjacency relationships between administrative region polygons in the </w:t>
      </w:r>
      <w:r>
        <w:rPr>
          <w:rStyle w:val="HTMLCode"/>
          <w:color w:val="000000"/>
        </w:rPr>
        <w:t>sle_adm3</w:t>
      </w:r>
      <w:r>
        <w:rPr>
          <w:color w:val="000000"/>
        </w:rPr>
        <w:t xml:space="preserve"> data we have been using with the </w:t>
      </w:r>
      <w:proofErr w:type="spellStart"/>
      <w:r>
        <w:rPr>
          <w:rStyle w:val="Strong"/>
          <w:color w:val="000000"/>
        </w:rPr>
        <w:t>spdep</w:t>
      </w:r>
      <w:proofErr w:type="spellEnd"/>
      <w:r>
        <w:rPr>
          <w:color w:val="000000"/>
        </w:rPr>
        <w:t xml:space="preserve"> package. We will specify </w:t>
      </w:r>
      <w:r>
        <w:rPr>
          <w:rStyle w:val="Emphasis"/>
          <w:color w:val="000000"/>
        </w:rPr>
        <w:t>queen</w:t>
      </w:r>
      <w:r>
        <w:rPr>
          <w:color w:val="000000"/>
        </w:rPr>
        <w:t xml:space="preserve"> contiguity, which means that regions will be neighbors if they share at least one point along their borders. The alternative would be </w:t>
      </w:r>
      <w:r>
        <w:rPr>
          <w:rStyle w:val="Emphasis"/>
          <w:color w:val="000000"/>
        </w:rPr>
        <w:t>rook</w:t>
      </w:r>
      <w:r>
        <w:rPr>
          <w:color w:val="000000"/>
        </w:rPr>
        <w:t xml:space="preserve"> contiguity, which requires that regions share an edge - in our case, with irregular polygons, the distinction is trivial, but in some cases the choice between queen and rook can be influential.</w:t>
      </w:r>
    </w:p>
    <w:p w14:paraId="6BCA4F03" w14:textId="77777777" w:rsidR="00A0067E" w:rsidRDefault="00467CDC">
      <w:pPr>
        <w:pStyle w:val="NormalWeb"/>
        <w:divId w:val="531260357"/>
        <w:rPr>
          <w:color w:val="000000"/>
        </w:rPr>
      </w:pPr>
      <w:r>
        <w:rPr>
          <w:color w:val="000000"/>
        </w:rPr>
        <w:t xml:space="preserve">The matrix printed above shows the relationships between the 9 regions in our </w:t>
      </w:r>
      <w:r>
        <w:rPr>
          <w:rStyle w:val="HTMLCode"/>
          <w:color w:val="000000"/>
        </w:rPr>
        <w:t>sle_adm3</w:t>
      </w:r>
      <w:r>
        <w:rPr>
          <w:color w:val="000000"/>
        </w:rPr>
        <w:t xml:space="preserve"> data. A score of 0 indicates two regions are not neighbors, while any value other than 0 indicates a neighbor relationship. The values in the matrix are scaled so that each region has a total row weight of 1.</w:t>
      </w:r>
    </w:p>
    <w:p w14:paraId="4B461B21" w14:textId="77777777" w:rsidR="00A0067E" w:rsidRDefault="00467CDC">
      <w:pPr>
        <w:pStyle w:val="NormalWeb"/>
        <w:divId w:val="531260357"/>
        <w:rPr>
          <w:color w:val="000000"/>
        </w:rPr>
      </w:pPr>
      <w:r>
        <w:rPr>
          <w:color w:val="000000"/>
        </w:rPr>
        <w:t>A better way to visualize these neighbor relationships is by plotting them:</w:t>
      </w:r>
    </w:p>
    <w:p w14:paraId="5B8B9056" w14:textId="77777777" w:rsidR="00A0067E" w:rsidRDefault="00467CDC">
      <w:pPr>
        <w:pStyle w:val="NormalWeb"/>
        <w:divId w:val="531260357"/>
        <w:rPr>
          <w:color w:val="000000"/>
        </w:rPr>
      </w:pPr>
      <w:r>
        <w:rPr>
          <w:color w:val="000000"/>
        </w:rPr>
        <w:t xml:space="preserve">We have used an adjacency approach to identify neighboring polygons; the neighbors we identified are also sometimes called </w:t>
      </w:r>
      <w:r>
        <w:rPr>
          <w:rStyle w:val="Strong"/>
          <w:color w:val="000000"/>
        </w:rPr>
        <w:t>contiguity-based neighbors</w:t>
      </w:r>
      <w:r>
        <w:rPr>
          <w:color w:val="000000"/>
        </w:rPr>
        <w:t xml:space="preserve">. But this is just one way of choosing which regions are expected to have a geographic relationship. The most common alternative approaches for identifying geographic relationships generate </w:t>
      </w:r>
      <w:r>
        <w:rPr>
          <w:rStyle w:val="Strong"/>
          <w:color w:val="000000"/>
        </w:rPr>
        <w:t>distance-based neighbors</w:t>
      </w:r>
      <w:r>
        <w:rPr>
          <w:color w:val="000000"/>
        </w:rPr>
        <w:t>; briefly, these are:</w:t>
      </w:r>
    </w:p>
    <w:p w14:paraId="142D1ACC" w14:textId="77777777" w:rsidR="00A0067E" w:rsidRDefault="00467CDC">
      <w:pPr>
        <w:pStyle w:val="NormalWeb"/>
        <w:numPr>
          <w:ilvl w:val="0"/>
          <w:numId w:val="213"/>
        </w:numPr>
        <w:divId w:val="531260357"/>
        <w:rPr>
          <w:color w:val="000000"/>
        </w:rPr>
      </w:pPr>
      <w:r>
        <w:rPr>
          <w:rStyle w:val="Strong"/>
          <w:color w:val="000000"/>
        </w:rPr>
        <w:lastRenderedPageBreak/>
        <w:t>K-nearest neighbors</w:t>
      </w:r>
      <w:r>
        <w:rPr>
          <w:color w:val="000000"/>
        </w:rPr>
        <w:t xml:space="preserve"> - Based on the distance between centroids (the </w:t>
      </w:r>
      <w:proofErr w:type="gramStart"/>
      <w:r>
        <w:rPr>
          <w:color w:val="000000"/>
        </w:rPr>
        <w:t>geographically-weighted</w:t>
      </w:r>
      <w:proofErr w:type="gramEnd"/>
      <w:r>
        <w:rPr>
          <w:color w:val="000000"/>
        </w:rPr>
        <w:t xml:space="preserve"> center of each polygon region), select the </w:t>
      </w:r>
      <w:r>
        <w:rPr>
          <w:rStyle w:val="Emphasis"/>
          <w:color w:val="000000"/>
        </w:rPr>
        <w:t>n</w:t>
      </w:r>
      <w:r>
        <w:rPr>
          <w:color w:val="000000"/>
        </w:rPr>
        <w:t xml:space="preserve"> closest regions as neighbors. A maximum-distance proximity threshold may also be specified. In </w:t>
      </w:r>
      <w:proofErr w:type="spellStart"/>
      <w:r>
        <w:rPr>
          <w:rStyle w:val="Strong"/>
          <w:color w:val="000000"/>
        </w:rPr>
        <w:t>spdep</w:t>
      </w:r>
      <w:proofErr w:type="spellEnd"/>
      <w:r>
        <w:rPr>
          <w:color w:val="000000"/>
        </w:rPr>
        <w:t xml:space="preserve">, you can use </w:t>
      </w:r>
      <w:proofErr w:type="spellStart"/>
      <w:proofErr w:type="gramStart"/>
      <w:r>
        <w:rPr>
          <w:rStyle w:val="HTMLCode"/>
          <w:color w:val="000000"/>
        </w:rPr>
        <w:t>knearneigh</w:t>
      </w:r>
      <w:proofErr w:type="spellEnd"/>
      <w:r>
        <w:rPr>
          <w:rStyle w:val="HTMLCode"/>
          <w:color w:val="000000"/>
        </w:rPr>
        <w:t>(</w:t>
      </w:r>
      <w:proofErr w:type="gramEnd"/>
      <w:r>
        <w:rPr>
          <w:rStyle w:val="HTMLCode"/>
          <w:color w:val="000000"/>
        </w:rPr>
        <w:t>)</w:t>
      </w:r>
      <w:r>
        <w:rPr>
          <w:color w:val="000000"/>
        </w:rPr>
        <w:t xml:space="preserve"> (see </w:t>
      </w:r>
      <w:hyperlink r:id="rId439" w:history="1">
        <w:r>
          <w:rPr>
            <w:rStyle w:val="Hyperlink"/>
          </w:rPr>
          <w:t>documentation</w:t>
        </w:r>
      </w:hyperlink>
      <w:r>
        <w:rPr>
          <w:color w:val="000000"/>
        </w:rPr>
        <w:t>).</w:t>
      </w:r>
    </w:p>
    <w:p w14:paraId="2169B8A3" w14:textId="77777777" w:rsidR="00A0067E" w:rsidRDefault="00467CDC">
      <w:pPr>
        <w:pStyle w:val="NormalWeb"/>
        <w:numPr>
          <w:ilvl w:val="0"/>
          <w:numId w:val="213"/>
        </w:numPr>
        <w:divId w:val="531260357"/>
        <w:rPr>
          <w:color w:val="000000"/>
        </w:rPr>
      </w:pPr>
      <w:r>
        <w:rPr>
          <w:rStyle w:val="Strong"/>
          <w:color w:val="000000"/>
        </w:rPr>
        <w:t>Distance threshold neighbors</w:t>
      </w:r>
      <w:r>
        <w:rPr>
          <w:color w:val="000000"/>
        </w:rPr>
        <w:t xml:space="preserve"> - Select all neighbors within a distance threshold. In </w:t>
      </w:r>
      <w:proofErr w:type="spellStart"/>
      <w:r>
        <w:rPr>
          <w:rStyle w:val="Strong"/>
          <w:color w:val="000000"/>
        </w:rPr>
        <w:t>spdep</w:t>
      </w:r>
      <w:proofErr w:type="spellEnd"/>
      <w:r>
        <w:rPr>
          <w:color w:val="000000"/>
        </w:rPr>
        <w:t xml:space="preserve">, these neighbor relationships can be identified using </w:t>
      </w:r>
      <w:proofErr w:type="spellStart"/>
      <w:proofErr w:type="gramStart"/>
      <w:r>
        <w:rPr>
          <w:rStyle w:val="HTMLCode"/>
          <w:color w:val="000000"/>
        </w:rPr>
        <w:t>dnearneigh</w:t>
      </w:r>
      <w:proofErr w:type="spellEnd"/>
      <w:r>
        <w:rPr>
          <w:rStyle w:val="HTMLCode"/>
          <w:color w:val="000000"/>
        </w:rPr>
        <w:t>(</w:t>
      </w:r>
      <w:proofErr w:type="gramEnd"/>
      <w:r>
        <w:rPr>
          <w:rStyle w:val="HTMLCode"/>
          <w:color w:val="000000"/>
        </w:rPr>
        <w:t>)</w:t>
      </w:r>
      <w:r>
        <w:rPr>
          <w:color w:val="000000"/>
        </w:rPr>
        <w:t xml:space="preserve"> (see </w:t>
      </w:r>
      <w:hyperlink r:id="rId440" w:history="1">
        <w:r>
          <w:rPr>
            <w:rStyle w:val="Hyperlink"/>
          </w:rPr>
          <w:t>documentation</w:t>
        </w:r>
      </w:hyperlink>
      <w:r>
        <w:rPr>
          <w:color w:val="000000"/>
        </w:rPr>
        <w:t>).</w:t>
      </w:r>
    </w:p>
    <w:p w14:paraId="6FDD055A" w14:textId="77777777" w:rsidR="00A0067E" w:rsidRDefault="00467CDC">
      <w:pPr>
        <w:pStyle w:val="Heading3"/>
        <w:divId w:val="594090760"/>
        <w:rPr>
          <w:rFonts w:eastAsia="Times New Roman"/>
          <w:color w:val="000000"/>
        </w:rPr>
      </w:pPr>
      <w:r>
        <w:rPr>
          <w:rFonts w:eastAsia="Times New Roman"/>
          <w:color w:val="000000"/>
        </w:rPr>
        <w:t>Spatial autocorrelation</w:t>
      </w:r>
    </w:p>
    <w:p w14:paraId="0D233A1F" w14:textId="77777777" w:rsidR="00A0067E" w:rsidRDefault="00467CDC">
      <w:pPr>
        <w:pStyle w:val="NormalWeb"/>
        <w:divId w:val="594090760"/>
        <w:rPr>
          <w:color w:val="000000"/>
        </w:rPr>
      </w:pPr>
      <w:r>
        <w:rPr>
          <w:color w:val="000000"/>
        </w:rPr>
        <w:t xml:space="preserve">Tobler’s oft-cited first law of geography states that “everything is related to everything else, but near things are more related than distant things.” In epidemiology, this often means that risk of a particular health outcome </w:t>
      </w:r>
      <w:proofErr w:type="gramStart"/>
      <w:r>
        <w:rPr>
          <w:color w:val="000000"/>
        </w:rPr>
        <w:t>in a given</w:t>
      </w:r>
      <w:proofErr w:type="gramEnd"/>
      <w:r>
        <w:rPr>
          <w:color w:val="000000"/>
        </w:rPr>
        <w:t xml:space="preserve"> region is more similar to its neighboring regions than to those far away. This concept has been formalized as </w:t>
      </w:r>
      <w:r>
        <w:rPr>
          <w:rStyle w:val="Strong"/>
          <w:color w:val="000000"/>
        </w:rPr>
        <w:t>spatial autocorrelation</w:t>
      </w:r>
      <w:r>
        <w:rPr>
          <w:color w:val="000000"/>
        </w:rPr>
        <w:t xml:space="preserve"> - the statistical property that geographic features with similar values are clustered together in space. Statistical measures of spatial autocorrelation can be used to </w:t>
      </w:r>
      <w:r>
        <w:rPr>
          <w:rStyle w:val="Emphasis"/>
          <w:color w:val="000000"/>
        </w:rPr>
        <w:t>quantify the extent of spatial clustering</w:t>
      </w:r>
      <w:r>
        <w:rPr>
          <w:color w:val="000000"/>
        </w:rPr>
        <w:t xml:space="preserve"> in your data, </w:t>
      </w:r>
      <w:r>
        <w:rPr>
          <w:rStyle w:val="Emphasis"/>
          <w:color w:val="000000"/>
        </w:rPr>
        <w:t>locate where clustering occurs</w:t>
      </w:r>
      <w:r>
        <w:rPr>
          <w:color w:val="000000"/>
        </w:rPr>
        <w:t xml:space="preserve">, and </w:t>
      </w:r>
      <w:r>
        <w:rPr>
          <w:rStyle w:val="Emphasis"/>
          <w:color w:val="000000"/>
        </w:rPr>
        <w:t>identify shared patterns of spatial autocorrelation</w:t>
      </w:r>
      <w:r>
        <w:rPr>
          <w:color w:val="000000"/>
        </w:rPr>
        <w:t xml:space="preserve"> between distinct variables in your data. This section gives an overview of some common measures of spatial autocorrelation and how to calculate them in R.</w:t>
      </w:r>
    </w:p>
    <w:p w14:paraId="1B796472" w14:textId="77777777" w:rsidR="00A0067E" w:rsidRDefault="00467CDC">
      <w:pPr>
        <w:pStyle w:val="NormalWeb"/>
        <w:divId w:val="594090760"/>
        <w:rPr>
          <w:color w:val="000000"/>
        </w:rPr>
      </w:pPr>
      <w:r>
        <w:rPr>
          <w:rStyle w:val="Strong"/>
          <w:color w:val="000000"/>
        </w:rPr>
        <w:t>Moran’s I</w:t>
      </w:r>
      <w:r>
        <w:rPr>
          <w:color w:val="000000"/>
        </w:rPr>
        <w:t xml:space="preserve"> - This is a global summary statistic of the correlation between the value of a variable in one region, and the values of the same variable in neighboring regions. The Moran’s I statistic typically ranges from -1 to 1. A value of 0 indicates no pattern of spatial correlation, while values closer to 1 or -1 indicate stronger spatial autocorrelation (similar values close together) or spatial dispersion (dissimilar values close together), respectively.</w:t>
      </w:r>
    </w:p>
    <w:p w14:paraId="1B0F3133" w14:textId="77777777" w:rsidR="00A0067E" w:rsidRDefault="00467CDC">
      <w:pPr>
        <w:pStyle w:val="NormalWeb"/>
        <w:divId w:val="594090760"/>
        <w:rPr>
          <w:color w:val="000000"/>
        </w:rPr>
      </w:pPr>
      <w:r>
        <w:rPr>
          <w:color w:val="000000"/>
        </w:rPr>
        <w:t xml:space="preserve">For an example, we will calculate a Moran’s I statistic to quantify the spatial autocorrelation in Ebola cases we mapped earlier (remember, this is a subset of cases from the simulated epidemic </w:t>
      </w:r>
      <w:proofErr w:type="spellStart"/>
      <w:r>
        <w:rPr>
          <w:rStyle w:val="HTMLCode"/>
          <w:color w:val="000000"/>
        </w:rPr>
        <w:t>linelist</w:t>
      </w:r>
      <w:proofErr w:type="spellEnd"/>
      <w:r>
        <w:rPr>
          <w:color w:val="000000"/>
        </w:rPr>
        <w:t xml:space="preserve"> </w:t>
      </w:r>
      <w:proofErr w:type="spellStart"/>
      <w:r>
        <w:rPr>
          <w:color w:val="000000"/>
        </w:rPr>
        <w:t>dataframe</w:t>
      </w:r>
      <w:proofErr w:type="spellEnd"/>
      <w:r>
        <w:rPr>
          <w:color w:val="000000"/>
        </w:rPr>
        <w:t xml:space="preserve">). The </w:t>
      </w:r>
      <w:proofErr w:type="spellStart"/>
      <w:r>
        <w:rPr>
          <w:rStyle w:val="Strong"/>
          <w:color w:val="000000"/>
        </w:rPr>
        <w:t>spdep</w:t>
      </w:r>
      <w:proofErr w:type="spellEnd"/>
      <w:r>
        <w:rPr>
          <w:color w:val="000000"/>
        </w:rPr>
        <w:t xml:space="preserve"> package has a function, </w:t>
      </w:r>
      <w:proofErr w:type="spellStart"/>
      <w:r>
        <w:rPr>
          <w:rStyle w:val="HTMLCode"/>
          <w:color w:val="000000"/>
        </w:rPr>
        <w:t>moran.test</w:t>
      </w:r>
      <w:proofErr w:type="spellEnd"/>
      <w:r>
        <w:rPr>
          <w:color w:val="000000"/>
        </w:rPr>
        <w:t>, that can do this calculation for us:</w:t>
      </w:r>
    </w:p>
    <w:p w14:paraId="30DF2574" w14:textId="77777777" w:rsidR="00A0067E" w:rsidRDefault="00467CDC">
      <w:pPr>
        <w:pStyle w:val="NormalWeb"/>
        <w:divId w:val="594090760"/>
        <w:rPr>
          <w:color w:val="000000"/>
        </w:rPr>
      </w:pPr>
      <w:r>
        <w:rPr>
          <w:color w:val="000000"/>
        </w:rPr>
        <w:t xml:space="preserve">The output from the </w:t>
      </w:r>
      <w:proofErr w:type="spellStart"/>
      <w:r>
        <w:rPr>
          <w:rStyle w:val="HTMLCode"/>
          <w:color w:val="000000"/>
        </w:rPr>
        <w:t>moran.</w:t>
      </w:r>
      <w:proofErr w:type="gramStart"/>
      <w:r>
        <w:rPr>
          <w:rStyle w:val="HTMLCode"/>
          <w:color w:val="000000"/>
        </w:rPr>
        <w:t>test</w:t>
      </w:r>
      <w:proofErr w:type="spellEnd"/>
      <w:r>
        <w:rPr>
          <w:rStyle w:val="HTMLCode"/>
          <w:color w:val="000000"/>
        </w:rPr>
        <w:t>(</w:t>
      </w:r>
      <w:proofErr w:type="gramEnd"/>
      <w:r>
        <w:rPr>
          <w:rStyle w:val="HTMLCode"/>
          <w:color w:val="000000"/>
        </w:rPr>
        <w:t>)</w:t>
      </w:r>
      <w:r>
        <w:rPr>
          <w:color w:val="000000"/>
        </w:rPr>
        <w:t xml:space="preserve"> function shows us a Moran I statistic of </w:t>
      </w:r>
      <w:r>
        <w:rPr>
          <w:rStyle w:val="HTMLCode"/>
          <w:color w:val="000000"/>
        </w:rPr>
        <w:t>round(</w:t>
      </w:r>
      <w:proofErr w:type="spellStart"/>
      <w:r>
        <w:rPr>
          <w:rStyle w:val="HTMLCode"/>
          <w:color w:val="000000"/>
        </w:rPr>
        <w:t>moran_i$estimate</w:t>
      </w:r>
      <w:proofErr w:type="spellEnd"/>
      <w:r>
        <w:rPr>
          <w:rStyle w:val="HTMLCode"/>
          <w:color w:val="000000"/>
        </w:rPr>
        <w:t>[1],2)</w:t>
      </w:r>
      <w:r>
        <w:rPr>
          <w:color w:val="000000"/>
        </w:rPr>
        <w:t xml:space="preserve">. This indicates the presence of spatial autocorrelation in our data - specifically, that regions with similar numbers of Ebola cases are likely to be close together. The p-value provided by </w:t>
      </w:r>
      <w:proofErr w:type="spellStart"/>
      <w:r>
        <w:rPr>
          <w:rStyle w:val="HTMLCode"/>
          <w:color w:val="000000"/>
        </w:rPr>
        <w:t>moran.</w:t>
      </w:r>
      <w:proofErr w:type="gramStart"/>
      <w:r>
        <w:rPr>
          <w:rStyle w:val="HTMLCode"/>
          <w:color w:val="000000"/>
        </w:rPr>
        <w:t>test</w:t>
      </w:r>
      <w:proofErr w:type="spellEnd"/>
      <w:r>
        <w:rPr>
          <w:rStyle w:val="HTMLCode"/>
          <w:color w:val="000000"/>
        </w:rPr>
        <w:t>(</w:t>
      </w:r>
      <w:proofErr w:type="gramEnd"/>
      <w:r>
        <w:rPr>
          <w:rStyle w:val="HTMLCode"/>
          <w:color w:val="000000"/>
        </w:rPr>
        <w:t>)</w:t>
      </w:r>
      <w:r>
        <w:rPr>
          <w:color w:val="000000"/>
        </w:rPr>
        <w:t xml:space="preserve"> is generated by comparison to the expectation under null hypothesis of no spatial autocorrelation, and can be used if you need to report the results of a formal hypothesis test.</w:t>
      </w:r>
    </w:p>
    <w:p w14:paraId="7BACA841" w14:textId="77777777" w:rsidR="00A0067E" w:rsidRDefault="00467CDC">
      <w:pPr>
        <w:pStyle w:val="NormalWeb"/>
        <w:divId w:val="594090760"/>
        <w:rPr>
          <w:color w:val="000000"/>
        </w:rPr>
      </w:pPr>
      <w:r>
        <w:rPr>
          <w:rStyle w:val="Strong"/>
          <w:color w:val="000000"/>
        </w:rPr>
        <w:t>Local Moran’s I</w:t>
      </w:r>
      <w:r>
        <w:rPr>
          <w:color w:val="000000"/>
        </w:rPr>
        <w:t xml:space="preserve"> - We can decompose the (global) Moran’s I statistic calculated above to identify </w:t>
      </w:r>
      <w:r>
        <w:rPr>
          <w:rStyle w:val="Emphasis"/>
          <w:color w:val="000000"/>
        </w:rPr>
        <w:t>localized</w:t>
      </w:r>
      <w:r>
        <w:rPr>
          <w:color w:val="000000"/>
        </w:rPr>
        <w:t xml:space="preserve"> spatial autocorrelation; that is, to identify specific clusters in our data. This statistic, which is sometimes called a </w:t>
      </w:r>
      <w:r>
        <w:rPr>
          <w:rStyle w:val="Strong"/>
          <w:color w:val="000000"/>
        </w:rPr>
        <w:t>Local Indicator of Spatial Association (LISA)</w:t>
      </w:r>
      <w:r>
        <w:rPr>
          <w:color w:val="000000"/>
        </w:rPr>
        <w:t xml:space="preserve"> statistic, summarizes the extent of spatial autocorrelation around each individual region. It can be useful for finding “hot” and “cold” spots on the map.</w:t>
      </w:r>
    </w:p>
    <w:p w14:paraId="29BFD301" w14:textId="77777777" w:rsidR="00A0067E" w:rsidRDefault="00467CDC">
      <w:pPr>
        <w:pStyle w:val="NormalWeb"/>
        <w:divId w:val="594090760"/>
        <w:rPr>
          <w:color w:val="000000"/>
        </w:rPr>
      </w:pPr>
      <w:r>
        <w:rPr>
          <w:color w:val="000000"/>
        </w:rPr>
        <w:t xml:space="preserve">To show an example, we can calculate and map Local Moran’s I for the Ebola case counts used above, with the </w:t>
      </w:r>
      <w:proofErr w:type="spellStart"/>
      <w:r>
        <w:rPr>
          <w:rStyle w:val="HTMLCode"/>
          <w:color w:val="000000"/>
        </w:rPr>
        <w:t>local_</w:t>
      </w:r>
      <w:proofErr w:type="gramStart"/>
      <w:r>
        <w:rPr>
          <w:rStyle w:val="HTMLCode"/>
          <w:color w:val="000000"/>
        </w:rPr>
        <w:t>moran</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spdep</w:t>
      </w:r>
      <w:proofErr w:type="spellEnd"/>
      <w:r>
        <w:rPr>
          <w:color w:val="000000"/>
        </w:rPr>
        <w:t>:</w:t>
      </w:r>
    </w:p>
    <w:p w14:paraId="3F0E9DE9" w14:textId="77777777" w:rsidR="00A0067E" w:rsidRDefault="00467CDC">
      <w:pPr>
        <w:pStyle w:val="NormalWeb"/>
        <w:divId w:val="594090760"/>
        <w:rPr>
          <w:color w:val="000000"/>
        </w:rPr>
      </w:pPr>
      <w:proofErr w:type="spellStart"/>
      <w:r>
        <w:rPr>
          <w:rStyle w:val="Strong"/>
          <w:color w:val="000000"/>
        </w:rPr>
        <w:lastRenderedPageBreak/>
        <w:t>Getis</w:t>
      </w:r>
      <w:proofErr w:type="spellEnd"/>
      <w:r>
        <w:rPr>
          <w:rStyle w:val="Strong"/>
          <w:color w:val="000000"/>
        </w:rPr>
        <w:t>-Ord Gi*</w:t>
      </w:r>
      <w:r>
        <w:rPr>
          <w:color w:val="000000"/>
        </w:rPr>
        <w:t xml:space="preserve"> - This is another statistic that is commonly used for hotspot analysis; in large part, the popularity of this statistic relates to its use in the Hot Spot Analysis tool in ArcGIS. It </w:t>
      </w:r>
      <w:proofErr w:type="gramStart"/>
      <w:r>
        <w:rPr>
          <w:color w:val="000000"/>
        </w:rPr>
        <w:t>is based on the assumption</w:t>
      </w:r>
      <w:proofErr w:type="gramEnd"/>
      <w:r>
        <w:rPr>
          <w:color w:val="000000"/>
        </w:rPr>
        <w:t xml:space="preserve"> that typically, the difference in a variable’s value between neighboring regions should follow a normal distribution. It uses a z-score approach to identify regions that have significantly higher (hot spot) or significantly lower (cold spot) values of a specified variable, compared to their neighbors.</w:t>
      </w:r>
    </w:p>
    <w:p w14:paraId="2ECCD79A" w14:textId="77777777" w:rsidR="00A0067E" w:rsidRDefault="00467CDC">
      <w:pPr>
        <w:pStyle w:val="NormalWeb"/>
        <w:divId w:val="594090760"/>
        <w:rPr>
          <w:color w:val="000000"/>
        </w:rPr>
      </w:pPr>
      <w:r>
        <w:rPr>
          <w:color w:val="000000"/>
        </w:rPr>
        <w:t xml:space="preserve">We can calculate and map the Gi* statistic using the </w:t>
      </w:r>
      <w:proofErr w:type="spellStart"/>
      <w:proofErr w:type="gramStart"/>
      <w:r>
        <w:rPr>
          <w:rStyle w:val="HTMLCode"/>
          <w:color w:val="000000"/>
        </w:rPr>
        <w:t>localG</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spdep</w:t>
      </w:r>
      <w:proofErr w:type="spellEnd"/>
      <w:r>
        <w:rPr>
          <w:color w:val="000000"/>
        </w:rPr>
        <w:t>:</w:t>
      </w:r>
    </w:p>
    <w:p w14:paraId="0377EE44" w14:textId="77777777" w:rsidR="00A0067E" w:rsidRDefault="00467CDC">
      <w:pPr>
        <w:pStyle w:val="NormalWeb"/>
        <w:divId w:val="594090760"/>
        <w:rPr>
          <w:color w:val="000000"/>
        </w:rPr>
      </w:pPr>
      <w:r>
        <w:rPr>
          <w:color w:val="000000"/>
        </w:rPr>
        <w:t xml:space="preserve">As you can see, the map of </w:t>
      </w:r>
      <w:proofErr w:type="spellStart"/>
      <w:r>
        <w:rPr>
          <w:color w:val="000000"/>
        </w:rPr>
        <w:t>Getis</w:t>
      </w:r>
      <w:proofErr w:type="spellEnd"/>
      <w:r>
        <w:rPr>
          <w:color w:val="000000"/>
        </w:rPr>
        <w:t>-Ord Gi* looks slightly different from the map of Local Moran’s I produced earlier. This reflects that the method used to calculate these two statistics are slightly different; which one you should use depends on your specific use case and the research question of interest.</w:t>
      </w:r>
    </w:p>
    <w:p w14:paraId="2AFC4679" w14:textId="77777777" w:rsidR="00A0067E" w:rsidRDefault="00467CDC">
      <w:pPr>
        <w:pStyle w:val="NormalWeb"/>
        <w:divId w:val="594090760"/>
        <w:rPr>
          <w:color w:val="000000"/>
        </w:rPr>
      </w:pPr>
      <w:r>
        <w:rPr>
          <w:rStyle w:val="Strong"/>
          <w:color w:val="000000"/>
        </w:rPr>
        <w:t>Lee’s L test</w:t>
      </w:r>
      <w:r>
        <w:rPr>
          <w:color w:val="000000"/>
        </w:rPr>
        <w:t xml:space="preserve"> - This is a statistical test for bivariate spatial correlation. It allows you to test whether the spatial pattern for a given variable </w:t>
      </w:r>
      <w:r>
        <w:rPr>
          <w:rStyle w:val="Emphasis"/>
          <w:color w:val="000000"/>
        </w:rPr>
        <w:t>x</w:t>
      </w:r>
      <w:r>
        <w:rPr>
          <w:color w:val="000000"/>
        </w:rPr>
        <w:t xml:space="preserve"> is </w:t>
      </w:r>
      <w:proofErr w:type="gramStart"/>
      <w:r>
        <w:rPr>
          <w:color w:val="000000"/>
        </w:rPr>
        <w:t>similar to</w:t>
      </w:r>
      <w:proofErr w:type="gramEnd"/>
      <w:r>
        <w:rPr>
          <w:color w:val="000000"/>
        </w:rPr>
        <w:t xml:space="preserve"> the spatial pattern of another variable, </w:t>
      </w:r>
      <w:r>
        <w:rPr>
          <w:rStyle w:val="Emphasis"/>
          <w:color w:val="000000"/>
        </w:rPr>
        <w:t>y</w:t>
      </w:r>
      <w:r>
        <w:rPr>
          <w:color w:val="000000"/>
        </w:rPr>
        <w:t xml:space="preserve">, that is hypothesized to be related spatially to </w:t>
      </w:r>
      <w:r>
        <w:rPr>
          <w:rStyle w:val="Emphasis"/>
          <w:color w:val="000000"/>
        </w:rPr>
        <w:t>x</w:t>
      </w:r>
      <w:r>
        <w:rPr>
          <w:color w:val="000000"/>
        </w:rPr>
        <w:t>.</w:t>
      </w:r>
    </w:p>
    <w:p w14:paraId="2B286A66" w14:textId="77777777" w:rsidR="00A0067E" w:rsidRDefault="00467CDC">
      <w:pPr>
        <w:pStyle w:val="NormalWeb"/>
        <w:divId w:val="594090760"/>
        <w:rPr>
          <w:color w:val="000000"/>
        </w:rPr>
      </w:pPr>
      <w:r>
        <w:rPr>
          <w:color w:val="000000"/>
        </w:rPr>
        <w:t xml:space="preserve">To give an example, </w:t>
      </w:r>
      <w:proofErr w:type="gramStart"/>
      <w:r>
        <w:rPr>
          <w:color w:val="000000"/>
        </w:rPr>
        <w:t>let’s</w:t>
      </w:r>
      <w:proofErr w:type="gramEnd"/>
      <w:r>
        <w:rPr>
          <w:color w:val="000000"/>
        </w:rPr>
        <w:t xml:space="preserve"> test whether the spatial pattern of Ebola cases from the simulated epidemic is correlated with the spatial pattern of population. To start, we need to have a </w:t>
      </w:r>
      <w:r>
        <w:rPr>
          <w:rStyle w:val="HTMLCode"/>
          <w:color w:val="000000"/>
        </w:rPr>
        <w:t>population</w:t>
      </w:r>
      <w:r>
        <w:rPr>
          <w:color w:val="000000"/>
        </w:rPr>
        <w:t xml:space="preserve"> variable in our </w:t>
      </w:r>
      <w:r>
        <w:rPr>
          <w:rStyle w:val="HTMLCode"/>
          <w:color w:val="000000"/>
        </w:rPr>
        <w:t>sle_adm3</w:t>
      </w:r>
      <w:r>
        <w:rPr>
          <w:color w:val="000000"/>
        </w:rPr>
        <w:t xml:space="preserve"> data. We can use the </w:t>
      </w:r>
      <w:r>
        <w:rPr>
          <w:rStyle w:val="HTMLCode"/>
          <w:color w:val="000000"/>
        </w:rPr>
        <w:t>total</w:t>
      </w:r>
      <w:r>
        <w:rPr>
          <w:color w:val="000000"/>
        </w:rPr>
        <w:t xml:space="preserve"> variable from the </w:t>
      </w:r>
      <w:r>
        <w:rPr>
          <w:rStyle w:val="HTMLCode"/>
          <w:color w:val="000000"/>
        </w:rPr>
        <w:t>sle_adm3_pop</w:t>
      </w:r>
      <w:r>
        <w:rPr>
          <w:color w:val="000000"/>
        </w:rPr>
        <w:t xml:space="preserve"> </w:t>
      </w:r>
      <w:proofErr w:type="spellStart"/>
      <w:r>
        <w:rPr>
          <w:color w:val="000000"/>
        </w:rPr>
        <w:t>dataframe</w:t>
      </w:r>
      <w:proofErr w:type="spellEnd"/>
      <w:r>
        <w:rPr>
          <w:color w:val="000000"/>
        </w:rPr>
        <w:t xml:space="preserve"> that we loaded earlier.</w:t>
      </w:r>
    </w:p>
    <w:p w14:paraId="488687BF" w14:textId="77777777" w:rsidR="00A0067E" w:rsidRDefault="00467CDC">
      <w:pPr>
        <w:pStyle w:val="NormalWeb"/>
        <w:divId w:val="594090760"/>
        <w:rPr>
          <w:color w:val="000000"/>
        </w:rPr>
      </w:pPr>
      <w:r>
        <w:rPr>
          <w:color w:val="000000"/>
        </w:rPr>
        <w:t>We can quickly visualize the spatial patterns of the two variables side by side, to see whether they look similar:</w:t>
      </w:r>
    </w:p>
    <w:p w14:paraId="6C12892B" w14:textId="77777777" w:rsidR="00A0067E" w:rsidRDefault="00467CDC">
      <w:pPr>
        <w:pStyle w:val="NormalWeb"/>
        <w:divId w:val="594090760"/>
        <w:rPr>
          <w:color w:val="000000"/>
        </w:rPr>
      </w:pPr>
      <w:r>
        <w:rPr>
          <w:color w:val="000000"/>
        </w:rPr>
        <w:t xml:space="preserve">Visually, the patterns seem dissimilar. We can use the </w:t>
      </w:r>
      <w:proofErr w:type="spellStart"/>
      <w:r>
        <w:rPr>
          <w:rStyle w:val="HTMLCode"/>
          <w:color w:val="000000"/>
        </w:rPr>
        <w:t>lee.</w:t>
      </w:r>
      <w:proofErr w:type="gramStart"/>
      <w:r>
        <w:rPr>
          <w:rStyle w:val="HTMLCode"/>
          <w:color w:val="000000"/>
        </w:rPr>
        <w:t>test</w:t>
      </w:r>
      <w:proofErr w:type="spellEnd"/>
      <w:r>
        <w:rPr>
          <w:rStyle w:val="HTMLCode"/>
          <w:color w:val="000000"/>
        </w:rPr>
        <w:t>(</w:t>
      </w:r>
      <w:proofErr w:type="gramEnd"/>
      <w:r>
        <w:rPr>
          <w:rStyle w:val="HTMLCode"/>
          <w:color w:val="000000"/>
        </w:rPr>
        <w:t>)</w:t>
      </w:r>
      <w:r>
        <w:rPr>
          <w:color w:val="000000"/>
        </w:rPr>
        <w:t xml:space="preserve"> function in </w:t>
      </w:r>
      <w:proofErr w:type="spellStart"/>
      <w:r>
        <w:rPr>
          <w:rStyle w:val="Strong"/>
          <w:color w:val="000000"/>
        </w:rPr>
        <w:t>spdep</w:t>
      </w:r>
      <w:proofErr w:type="spellEnd"/>
      <w:r>
        <w:rPr>
          <w:color w:val="000000"/>
        </w:rPr>
        <w:t xml:space="preserve"> to test statistically whether the pattern of spatial autocorrelation in the two variables is related. The L statistic will be close to 0 if there is no correlation between the patterns, close to 1 if there is a strong positive correlation (</w:t>
      </w:r>
      <w:proofErr w:type="gramStart"/>
      <w:r>
        <w:rPr>
          <w:color w:val="000000"/>
        </w:rPr>
        <w:t>i.e.</w:t>
      </w:r>
      <w:proofErr w:type="gramEnd"/>
      <w:r>
        <w:rPr>
          <w:color w:val="000000"/>
        </w:rPr>
        <w:t> the patterns are similar), and close to -1 if there is a strong negative correlation (i.e. the patterns are inverse).</w:t>
      </w:r>
    </w:p>
    <w:p w14:paraId="1E252E36" w14:textId="77777777" w:rsidR="00A0067E" w:rsidRDefault="00467CDC">
      <w:pPr>
        <w:pStyle w:val="NormalWeb"/>
        <w:divId w:val="594090760"/>
        <w:rPr>
          <w:color w:val="000000"/>
        </w:rPr>
      </w:pPr>
      <w:r>
        <w:rPr>
          <w:color w:val="000000"/>
        </w:rPr>
        <w:t xml:space="preserve">The output above shows that the Lee’s L statistic for our two variables was </w:t>
      </w:r>
      <w:r>
        <w:rPr>
          <w:rStyle w:val="HTMLCode"/>
          <w:color w:val="000000"/>
        </w:rPr>
        <w:t>round(</w:t>
      </w:r>
      <w:proofErr w:type="spellStart"/>
      <w:r>
        <w:rPr>
          <w:rStyle w:val="HTMLCode"/>
          <w:color w:val="000000"/>
        </w:rPr>
        <w:t>lee_test$</w:t>
      </w:r>
      <w:proofErr w:type="gramStart"/>
      <w:r>
        <w:rPr>
          <w:rStyle w:val="HTMLCode"/>
          <w:color w:val="000000"/>
        </w:rPr>
        <w:t>estimate</w:t>
      </w:r>
      <w:proofErr w:type="spellEnd"/>
      <w:r>
        <w:rPr>
          <w:rStyle w:val="HTMLCode"/>
          <w:color w:val="000000"/>
        </w:rPr>
        <w:t>[</w:t>
      </w:r>
      <w:proofErr w:type="gramEnd"/>
      <w:r>
        <w:rPr>
          <w:rStyle w:val="HTMLCode"/>
          <w:color w:val="000000"/>
        </w:rPr>
        <w:t>1],2)</w:t>
      </w:r>
      <w:r>
        <w:rPr>
          <w:color w:val="000000"/>
        </w:rPr>
        <w:t xml:space="preserve">, which indicates weak negative correlation. This confirms our visual assessment that the pattern of cases and population are not related to </w:t>
      </w:r>
      <w:proofErr w:type="gramStart"/>
      <w:r>
        <w:rPr>
          <w:color w:val="000000"/>
        </w:rPr>
        <w:t>one another, and</w:t>
      </w:r>
      <w:proofErr w:type="gramEnd"/>
      <w:r>
        <w:rPr>
          <w:color w:val="000000"/>
        </w:rPr>
        <w:t xml:space="preserve"> provides evidence that the spatial pattern of cases is not strictly a result of population density in high-risk areas.</w:t>
      </w:r>
    </w:p>
    <w:p w14:paraId="136A7D33" w14:textId="77777777" w:rsidR="00A0067E" w:rsidRDefault="00467CDC">
      <w:pPr>
        <w:pStyle w:val="NormalWeb"/>
        <w:divId w:val="594090760"/>
        <w:rPr>
          <w:color w:val="000000"/>
        </w:rPr>
      </w:pPr>
      <w:r>
        <w:rPr>
          <w:color w:val="000000"/>
        </w:rPr>
        <w:t xml:space="preserve">The Lee L statistic can be useful for making these kinds of inferences about the relationship between spatially distributed variables; however, to describe the nature of the relationship between two variables in more detail, or adjust for confounding, </w:t>
      </w:r>
      <w:r>
        <w:rPr>
          <w:rStyle w:val="Emphasis"/>
          <w:color w:val="000000"/>
        </w:rPr>
        <w:t>spatial regression</w:t>
      </w:r>
      <w:r>
        <w:rPr>
          <w:color w:val="000000"/>
        </w:rPr>
        <w:t xml:space="preserve"> techniques will be needed. These are described briefly in the following section.</w:t>
      </w:r>
    </w:p>
    <w:p w14:paraId="7751CE1D" w14:textId="77777777" w:rsidR="00A0067E" w:rsidRDefault="00467CDC">
      <w:pPr>
        <w:pStyle w:val="Heading3"/>
        <w:divId w:val="491726106"/>
        <w:rPr>
          <w:rFonts w:eastAsia="Times New Roman"/>
          <w:color w:val="000000"/>
        </w:rPr>
      </w:pPr>
      <w:r>
        <w:rPr>
          <w:rFonts w:eastAsia="Times New Roman"/>
          <w:color w:val="000000"/>
        </w:rPr>
        <w:t>Spatial regression</w:t>
      </w:r>
    </w:p>
    <w:p w14:paraId="185D1E68" w14:textId="77777777" w:rsidR="00A0067E" w:rsidRDefault="00467CDC">
      <w:pPr>
        <w:pStyle w:val="NormalWeb"/>
        <w:divId w:val="491726106"/>
        <w:rPr>
          <w:color w:val="000000"/>
        </w:rPr>
      </w:pPr>
      <w:r>
        <w:rPr>
          <w:color w:val="000000"/>
        </w:rPr>
        <w:lastRenderedPageBreak/>
        <w:t xml:space="preserve">You may wish to make statistical inferences about the relationships between variables in your spatial data. In these cases, it is useful to consider </w:t>
      </w:r>
      <w:r>
        <w:rPr>
          <w:rStyle w:val="Emphasis"/>
          <w:color w:val="000000"/>
        </w:rPr>
        <w:t>spatial regression</w:t>
      </w:r>
      <w:r>
        <w:rPr>
          <w:color w:val="000000"/>
        </w:rPr>
        <w:t xml:space="preserve"> techniques - that is, approaches to regression that explicitly consider the spatial organization of units in your data. Some reasons that you may need to consider spatial regression models, rather than standard regression models such as GLMs, include:</w:t>
      </w:r>
    </w:p>
    <w:p w14:paraId="4764369A" w14:textId="77777777" w:rsidR="00A0067E" w:rsidRDefault="00467CDC">
      <w:pPr>
        <w:pStyle w:val="NormalWeb"/>
        <w:numPr>
          <w:ilvl w:val="0"/>
          <w:numId w:val="214"/>
        </w:numPr>
        <w:divId w:val="491726106"/>
        <w:rPr>
          <w:color w:val="000000"/>
        </w:rPr>
      </w:pPr>
      <w:r>
        <w:rPr>
          <w:color w:val="000000"/>
        </w:rPr>
        <w:t xml:space="preserve">Standard regression models assume that residuals are independent from one another. In the presence of strong </w:t>
      </w:r>
      <w:r>
        <w:rPr>
          <w:rStyle w:val="Emphasis"/>
          <w:color w:val="000000"/>
        </w:rPr>
        <w:t>spatial autocorrelation</w:t>
      </w:r>
      <w:r>
        <w:rPr>
          <w:color w:val="000000"/>
        </w:rPr>
        <w:t>, the residuals of a standard regression model are likely to be spatially autocorrelated as well, thus violating this assumption. This can lead to problems with interpreting the model results, in which case a spatial model would be preferred.</w:t>
      </w:r>
    </w:p>
    <w:p w14:paraId="6A8F7BF9" w14:textId="77777777" w:rsidR="00A0067E" w:rsidRDefault="00467CDC">
      <w:pPr>
        <w:pStyle w:val="NormalWeb"/>
        <w:numPr>
          <w:ilvl w:val="0"/>
          <w:numId w:val="214"/>
        </w:numPr>
        <w:divId w:val="491726106"/>
        <w:rPr>
          <w:color w:val="000000"/>
        </w:rPr>
      </w:pPr>
      <w:r>
        <w:rPr>
          <w:color w:val="000000"/>
        </w:rPr>
        <w:t xml:space="preserve">Regression models also typically assume that the effect of a variable </w:t>
      </w:r>
      <w:r>
        <w:rPr>
          <w:rStyle w:val="Emphasis"/>
          <w:color w:val="000000"/>
        </w:rPr>
        <w:t>x</w:t>
      </w:r>
      <w:r>
        <w:rPr>
          <w:color w:val="000000"/>
        </w:rPr>
        <w:t xml:space="preserve"> is constant over all observations. In the case of </w:t>
      </w:r>
      <w:r>
        <w:rPr>
          <w:rStyle w:val="Emphasis"/>
          <w:color w:val="000000"/>
        </w:rPr>
        <w:t>spatial heterogeneity</w:t>
      </w:r>
      <w:r>
        <w:rPr>
          <w:color w:val="000000"/>
        </w:rPr>
        <w:t>, the effects we wish to estimate may vary over space, and we may be interested in quantifying those differences. In this case, spatial regression models offer more flexibility for estimating and interpreting effects.</w:t>
      </w:r>
    </w:p>
    <w:p w14:paraId="1D93EAFB" w14:textId="77777777" w:rsidR="00A0067E" w:rsidRDefault="00467CDC">
      <w:pPr>
        <w:pStyle w:val="NormalWeb"/>
        <w:divId w:val="491726106"/>
        <w:rPr>
          <w:color w:val="000000"/>
        </w:rPr>
      </w:pPr>
      <w:r>
        <w:rPr>
          <w:color w:val="000000"/>
        </w:rPr>
        <w:t xml:space="preserve">The details of spatial regression approaches are beyond the scope of this handbook. This section will instead provide an overview of the most common spatial regression models and their </w:t>
      </w:r>
      <w:proofErr w:type="gramStart"/>
      <w:r>
        <w:rPr>
          <w:color w:val="000000"/>
        </w:rPr>
        <w:t>uses, and</w:t>
      </w:r>
      <w:proofErr w:type="gramEnd"/>
      <w:r>
        <w:rPr>
          <w:color w:val="000000"/>
        </w:rPr>
        <w:t xml:space="preserve"> refer you to references that may of use if you wish to explore this area further.</w:t>
      </w:r>
    </w:p>
    <w:p w14:paraId="4EAA6BC2" w14:textId="77777777" w:rsidR="00A0067E" w:rsidRDefault="00467CDC">
      <w:pPr>
        <w:pStyle w:val="NormalWeb"/>
        <w:divId w:val="491726106"/>
        <w:rPr>
          <w:color w:val="000000"/>
        </w:rPr>
      </w:pPr>
      <w:r>
        <w:rPr>
          <w:rStyle w:val="Strong"/>
          <w:color w:val="000000"/>
        </w:rPr>
        <w:t>Spatial error models</w:t>
      </w:r>
      <w:r>
        <w:rPr>
          <w:color w:val="000000"/>
        </w:rPr>
        <w:t xml:space="preserve"> - These models assume that the error terms across spatial units are correlated, in which case the data would violate the assumptions of a standard OLS model. Spatial error models are also sometimes referred to as </w:t>
      </w:r>
      <w:r>
        <w:rPr>
          <w:rStyle w:val="Strong"/>
          <w:color w:val="000000"/>
        </w:rPr>
        <w:t>simultaneous autoregressive (SAR) models</w:t>
      </w:r>
      <w:r>
        <w:rPr>
          <w:color w:val="000000"/>
        </w:rPr>
        <w:t xml:space="preserve">. They can be fit using the </w:t>
      </w:r>
      <w:proofErr w:type="spellStart"/>
      <w:proofErr w:type="gramStart"/>
      <w:r>
        <w:rPr>
          <w:rStyle w:val="HTMLCode"/>
          <w:color w:val="000000"/>
        </w:rPr>
        <w:t>errorsarlm</w:t>
      </w:r>
      <w:proofErr w:type="spellEnd"/>
      <w:r>
        <w:rPr>
          <w:rStyle w:val="HTMLCode"/>
          <w:color w:val="000000"/>
        </w:rPr>
        <w:t>(</w:t>
      </w:r>
      <w:proofErr w:type="gramEnd"/>
      <w:r>
        <w:rPr>
          <w:rStyle w:val="HTMLCode"/>
          <w:color w:val="000000"/>
        </w:rPr>
        <w:t>)</w:t>
      </w:r>
      <w:r>
        <w:rPr>
          <w:color w:val="000000"/>
        </w:rPr>
        <w:t xml:space="preserve"> function in the </w:t>
      </w:r>
      <w:proofErr w:type="spellStart"/>
      <w:r>
        <w:rPr>
          <w:rStyle w:val="Strong"/>
          <w:color w:val="000000"/>
        </w:rPr>
        <w:t>spatialreg</w:t>
      </w:r>
      <w:proofErr w:type="spellEnd"/>
      <w:r>
        <w:rPr>
          <w:color w:val="000000"/>
        </w:rPr>
        <w:t xml:space="preserve"> package (spatial regression functions which used to be a part of </w:t>
      </w:r>
      <w:proofErr w:type="spellStart"/>
      <w:r>
        <w:rPr>
          <w:rStyle w:val="Strong"/>
          <w:color w:val="000000"/>
        </w:rPr>
        <w:t>spdep</w:t>
      </w:r>
      <w:proofErr w:type="spellEnd"/>
      <w:r>
        <w:rPr>
          <w:color w:val="000000"/>
        </w:rPr>
        <w:t>).</w:t>
      </w:r>
    </w:p>
    <w:p w14:paraId="7AF4E3BD" w14:textId="77777777" w:rsidR="00A0067E" w:rsidRDefault="00467CDC">
      <w:pPr>
        <w:pStyle w:val="NormalWeb"/>
        <w:divId w:val="491726106"/>
        <w:rPr>
          <w:color w:val="000000"/>
        </w:rPr>
      </w:pPr>
      <w:r>
        <w:rPr>
          <w:rStyle w:val="Strong"/>
          <w:color w:val="000000"/>
        </w:rPr>
        <w:t>Spatial lag models</w:t>
      </w:r>
      <w:r>
        <w:rPr>
          <w:color w:val="000000"/>
        </w:rPr>
        <w:t xml:space="preserve"> - These models assume that the dependent variable for a region </w:t>
      </w:r>
      <w:proofErr w:type="spellStart"/>
      <w:r>
        <w:rPr>
          <w:rStyle w:val="Emphasis"/>
          <w:color w:val="000000"/>
        </w:rPr>
        <w:t>i</w:t>
      </w:r>
      <w:proofErr w:type="spellEnd"/>
      <w:r>
        <w:rPr>
          <w:color w:val="000000"/>
        </w:rPr>
        <w:t xml:space="preserve"> is influenced not only by value of independent variables in </w:t>
      </w:r>
      <w:proofErr w:type="spellStart"/>
      <w:r>
        <w:rPr>
          <w:rStyle w:val="Emphasis"/>
          <w:color w:val="000000"/>
        </w:rPr>
        <w:t>i</w:t>
      </w:r>
      <w:proofErr w:type="spellEnd"/>
      <w:r>
        <w:rPr>
          <w:color w:val="000000"/>
        </w:rPr>
        <w:t xml:space="preserve">, but also by the values of those variables in regions neighboring </w:t>
      </w:r>
      <w:proofErr w:type="spellStart"/>
      <w:r>
        <w:rPr>
          <w:rStyle w:val="Emphasis"/>
          <w:color w:val="000000"/>
        </w:rPr>
        <w:t>i</w:t>
      </w:r>
      <w:proofErr w:type="spellEnd"/>
      <w:r>
        <w:rPr>
          <w:color w:val="000000"/>
        </w:rPr>
        <w:t xml:space="preserve">. Like spatial error models, spatial lag models are also sometimes described as </w:t>
      </w:r>
      <w:r>
        <w:rPr>
          <w:rStyle w:val="Strong"/>
          <w:color w:val="000000"/>
        </w:rPr>
        <w:t>simultaneous autoregressive (SAR) models</w:t>
      </w:r>
      <w:r>
        <w:rPr>
          <w:color w:val="000000"/>
        </w:rPr>
        <w:t xml:space="preserve">. They can be fit using the </w:t>
      </w:r>
      <w:proofErr w:type="spellStart"/>
      <w:proofErr w:type="gramStart"/>
      <w:r>
        <w:rPr>
          <w:rStyle w:val="HTMLCode"/>
          <w:color w:val="000000"/>
        </w:rPr>
        <w:t>lagsarlm</w:t>
      </w:r>
      <w:proofErr w:type="spellEnd"/>
      <w:r>
        <w:rPr>
          <w:rStyle w:val="HTMLCode"/>
          <w:color w:val="000000"/>
        </w:rPr>
        <w:t>(</w:t>
      </w:r>
      <w:proofErr w:type="gramEnd"/>
      <w:r>
        <w:rPr>
          <w:rStyle w:val="HTMLCode"/>
          <w:color w:val="000000"/>
        </w:rPr>
        <w:t>)</w:t>
      </w:r>
      <w:r>
        <w:rPr>
          <w:color w:val="000000"/>
        </w:rPr>
        <w:t xml:space="preserve"> function in the </w:t>
      </w:r>
      <w:proofErr w:type="spellStart"/>
      <w:r>
        <w:rPr>
          <w:rStyle w:val="Strong"/>
          <w:color w:val="000000"/>
        </w:rPr>
        <w:t>spatialreg</w:t>
      </w:r>
      <w:proofErr w:type="spellEnd"/>
      <w:r>
        <w:rPr>
          <w:color w:val="000000"/>
        </w:rPr>
        <w:t xml:space="preserve"> package.</w:t>
      </w:r>
    </w:p>
    <w:p w14:paraId="1FD1C9F1" w14:textId="77777777" w:rsidR="00A0067E" w:rsidRDefault="00467CDC">
      <w:pPr>
        <w:pStyle w:val="NormalWeb"/>
        <w:divId w:val="491726106"/>
        <w:rPr>
          <w:color w:val="000000"/>
        </w:rPr>
      </w:pPr>
      <w:r>
        <w:rPr>
          <w:color w:val="000000"/>
        </w:rPr>
        <w:t xml:space="preserve">The </w:t>
      </w:r>
      <w:proofErr w:type="spellStart"/>
      <w:r>
        <w:rPr>
          <w:rStyle w:val="Strong"/>
          <w:color w:val="000000"/>
        </w:rPr>
        <w:t>spdep</w:t>
      </w:r>
      <w:proofErr w:type="spellEnd"/>
      <w:r>
        <w:rPr>
          <w:color w:val="000000"/>
        </w:rPr>
        <w:t xml:space="preserve"> package contains several useful diagnostic tests for deciding between standard OLS, spatial lag, and spatial error models. These tests, called </w:t>
      </w:r>
      <w:r>
        <w:rPr>
          <w:rStyle w:val="Emphasis"/>
          <w:color w:val="000000"/>
        </w:rPr>
        <w:t>Lagrange Multiplier diagnostics</w:t>
      </w:r>
      <w:r>
        <w:rPr>
          <w:color w:val="000000"/>
        </w:rPr>
        <w:t xml:space="preserve">, can be used to identify the type of spatial dependence in your data and choose which model is most appropriate. The function </w:t>
      </w:r>
      <w:proofErr w:type="spellStart"/>
      <w:proofErr w:type="gramStart"/>
      <w:r>
        <w:rPr>
          <w:rStyle w:val="HTMLCode"/>
          <w:color w:val="000000"/>
        </w:rPr>
        <w:t>lm.LMtests</w:t>
      </w:r>
      <w:proofErr w:type="spellEnd"/>
      <w:proofErr w:type="gramEnd"/>
      <w:r>
        <w:rPr>
          <w:rStyle w:val="HTMLCode"/>
          <w:color w:val="000000"/>
        </w:rPr>
        <w:t>()</w:t>
      </w:r>
      <w:r>
        <w:rPr>
          <w:color w:val="000000"/>
        </w:rPr>
        <w:t xml:space="preserve"> can be used to calculate all of the Lagrange Multiplier tests. </w:t>
      </w:r>
      <w:proofErr w:type="spellStart"/>
      <w:r>
        <w:rPr>
          <w:color w:val="000000"/>
        </w:rPr>
        <w:t>Anselin</w:t>
      </w:r>
      <w:proofErr w:type="spellEnd"/>
      <w:r>
        <w:rPr>
          <w:color w:val="000000"/>
        </w:rPr>
        <w:t xml:space="preserve"> (1988) also provides a useful flow chart tool to decide which spatial regression model to use based on the results of the Lagrange Multiplier tests:</w:t>
      </w:r>
    </w:p>
    <w:p w14:paraId="4E3CD4D4" w14:textId="77777777" w:rsidR="00A0067E" w:rsidRDefault="00467CDC">
      <w:pPr>
        <w:pStyle w:val="NormalWeb"/>
        <w:divId w:val="491726106"/>
        <w:rPr>
          <w:color w:val="000000"/>
        </w:rPr>
      </w:pPr>
      <w:r>
        <w:rPr>
          <w:rStyle w:val="Strong"/>
          <w:color w:val="000000"/>
        </w:rPr>
        <w:t>Bayesian hierarchical models</w:t>
      </w:r>
      <w:r>
        <w:rPr>
          <w:color w:val="000000"/>
        </w:rPr>
        <w:t xml:space="preserve"> - Bayesian approaches are commonly used for some applications in spatial analysis, most commonly for </w:t>
      </w:r>
      <w:hyperlink r:id="rId441" w:history="1">
        <w:r>
          <w:rPr>
            <w:rStyle w:val="Hyperlink"/>
          </w:rPr>
          <w:t>disease mapping</w:t>
        </w:r>
      </w:hyperlink>
      <w:r>
        <w:rPr>
          <w:color w:val="000000"/>
        </w:rPr>
        <w:t xml:space="preserve">. They are preferred in cases where case data are sparsely distributed (for example, in the case of a rare outcome) or statistically “noisy”, as they can be used to generate “smoothed” estimates of disease risk by accounting for the underlying latent spatial process. This may improve the quality of estimates. They also allow investigator pre-specification (via choice of prior) of complex spatial correlation patterns that may exist in the data, which can account for </w:t>
      </w:r>
      <w:proofErr w:type="gramStart"/>
      <w:r>
        <w:rPr>
          <w:color w:val="000000"/>
        </w:rPr>
        <w:t>spatially-dependent</w:t>
      </w:r>
      <w:proofErr w:type="gramEnd"/>
      <w:r>
        <w:rPr>
          <w:color w:val="000000"/>
        </w:rPr>
        <w:t xml:space="preserve"> and -independent variation in </w:t>
      </w:r>
      <w:r>
        <w:rPr>
          <w:color w:val="000000"/>
        </w:rPr>
        <w:lastRenderedPageBreak/>
        <w:t xml:space="preserve">both independent and dependent variables. In R, Bayesian hierarchical models can be fit using the </w:t>
      </w:r>
      <w:proofErr w:type="spellStart"/>
      <w:r>
        <w:rPr>
          <w:rStyle w:val="Strong"/>
          <w:color w:val="000000"/>
        </w:rPr>
        <w:t>CARbayes</w:t>
      </w:r>
      <w:proofErr w:type="spellEnd"/>
      <w:r>
        <w:rPr>
          <w:color w:val="000000"/>
        </w:rPr>
        <w:t xml:space="preserve"> package (see </w:t>
      </w:r>
      <w:hyperlink r:id="rId442" w:history="1">
        <w:r>
          <w:rPr>
            <w:rStyle w:val="Hyperlink"/>
          </w:rPr>
          <w:t>vignette</w:t>
        </w:r>
      </w:hyperlink>
      <w:r>
        <w:rPr>
          <w:color w:val="000000"/>
        </w:rPr>
        <w:t xml:space="preserve">) or R-INLA (see </w:t>
      </w:r>
      <w:hyperlink r:id="rId443" w:history="1">
        <w:r>
          <w:rPr>
            <w:rStyle w:val="Hyperlink"/>
          </w:rPr>
          <w:t>website</w:t>
        </w:r>
      </w:hyperlink>
      <w:r>
        <w:rPr>
          <w:color w:val="000000"/>
        </w:rPr>
        <w:t xml:space="preserve"> and </w:t>
      </w:r>
      <w:hyperlink r:id="rId444" w:history="1">
        <w:r>
          <w:rPr>
            <w:rStyle w:val="Hyperlink"/>
          </w:rPr>
          <w:t>textbook</w:t>
        </w:r>
      </w:hyperlink>
      <w:r>
        <w:rPr>
          <w:color w:val="000000"/>
        </w:rPr>
        <w:t xml:space="preserve">). R can also be used to call external software that does Bayesian estimation, such as JAGS or </w:t>
      </w:r>
      <w:proofErr w:type="spellStart"/>
      <w:r>
        <w:rPr>
          <w:color w:val="000000"/>
        </w:rPr>
        <w:t>WinBUGS</w:t>
      </w:r>
      <w:proofErr w:type="spellEnd"/>
      <w:r>
        <w:rPr>
          <w:color w:val="000000"/>
        </w:rPr>
        <w:t>.</w:t>
      </w:r>
    </w:p>
    <w:p w14:paraId="0EBD9E4A" w14:textId="77777777" w:rsidR="00A0067E" w:rsidRDefault="00467CDC">
      <w:pPr>
        <w:pStyle w:val="Heading2"/>
        <w:divId w:val="1189954953"/>
        <w:rPr>
          <w:rFonts w:eastAsia="Times New Roman"/>
          <w:color w:val="000000"/>
        </w:rPr>
      </w:pPr>
      <w:r>
        <w:rPr>
          <w:rFonts w:eastAsia="Times New Roman"/>
          <w:color w:val="000000"/>
        </w:rPr>
        <w:t>Resources</w:t>
      </w:r>
    </w:p>
    <w:p w14:paraId="1B6E251F" w14:textId="77777777" w:rsidR="00A0067E" w:rsidRDefault="00467CDC">
      <w:pPr>
        <w:pStyle w:val="NormalWeb"/>
        <w:numPr>
          <w:ilvl w:val="0"/>
          <w:numId w:val="215"/>
        </w:numPr>
        <w:divId w:val="1189954953"/>
        <w:rPr>
          <w:color w:val="000000"/>
        </w:rPr>
      </w:pPr>
      <w:r>
        <w:rPr>
          <w:color w:val="000000"/>
        </w:rPr>
        <w:t xml:space="preserve">R Simple Features and sf package </w:t>
      </w:r>
      <w:hyperlink r:id="rId445" w:history="1">
        <w:r>
          <w:rPr>
            <w:rStyle w:val="Hyperlink"/>
          </w:rPr>
          <w:t>vignette</w:t>
        </w:r>
      </w:hyperlink>
    </w:p>
    <w:p w14:paraId="6B92DE7E" w14:textId="77777777" w:rsidR="00A0067E" w:rsidRDefault="00467CDC">
      <w:pPr>
        <w:pStyle w:val="NormalWeb"/>
        <w:numPr>
          <w:ilvl w:val="0"/>
          <w:numId w:val="215"/>
        </w:numPr>
        <w:divId w:val="1189954953"/>
        <w:rPr>
          <w:color w:val="000000"/>
        </w:rPr>
      </w:pPr>
      <w:r>
        <w:rPr>
          <w:color w:val="000000"/>
        </w:rPr>
        <w:t xml:space="preserve">R </w:t>
      </w:r>
      <w:proofErr w:type="spellStart"/>
      <w:r>
        <w:rPr>
          <w:color w:val="000000"/>
        </w:rPr>
        <w:t>tmap</w:t>
      </w:r>
      <w:proofErr w:type="spellEnd"/>
      <w:r>
        <w:rPr>
          <w:color w:val="000000"/>
        </w:rPr>
        <w:t xml:space="preserve"> package </w:t>
      </w:r>
      <w:hyperlink r:id="rId446" w:history="1">
        <w:r>
          <w:rPr>
            <w:rStyle w:val="Hyperlink"/>
          </w:rPr>
          <w:t>vignette</w:t>
        </w:r>
      </w:hyperlink>
    </w:p>
    <w:p w14:paraId="7C6E6581" w14:textId="77777777" w:rsidR="00A0067E" w:rsidRDefault="00467CDC">
      <w:pPr>
        <w:pStyle w:val="NormalWeb"/>
        <w:numPr>
          <w:ilvl w:val="0"/>
          <w:numId w:val="215"/>
        </w:numPr>
        <w:divId w:val="1189954953"/>
        <w:rPr>
          <w:color w:val="000000"/>
        </w:rPr>
      </w:pPr>
      <w:proofErr w:type="spellStart"/>
      <w:r>
        <w:rPr>
          <w:color w:val="000000"/>
        </w:rPr>
        <w:t>ggmap</w:t>
      </w:r>
      <w:proofErr w:type="spellEnd"/>
      <w:r>
        <w:rPr>
          <w:color w:val="000000"/>
        </w:rPr>
        <w:t xml:space="preserve">: </w:t>
      </w:r>
      <w:hyperlink r:id="rId447" w:history="1">
        <w:r>
          <w:rPr>
            <w:rStyle w:val="Hyperlink"/>
          </w:rPr>
          <w:t>Spatial Visualization with ggplot2</w:t>
        </w:r>
      </w:hyperlink>
    </w:p>
    <w:p w14:paraId="32390F0F" w14:textId="77777777" w:rsidR="00A0067E" w:rsidRDefault="00CF0925">
      <w:pPr>
        <w:pStyle w:val="NormalWeb"/>
        <w:numPr>
          <w:ilvl w:val="0"/>
          <w:numId w:val="215"/>
        </w:numPr>
        <w:divId w:val="1189954953"/>
        <w:rPr>
          <w:color w:val="000000"/>
        </w:rPr>
      </w:pPr>
      <w:hyperlink r:id="rId448" w:history="1">
        <w:r w:rsidR="00467CDC">
          <w:rPr>
            <w:rStyle w:val="Hyperlink"/>
          </w:rPr>
          <w:t>Intro to making maps with R, overview of different packages</w:t>
        </w:r>
      </w:hyperlink>
    </w:p>
    <w:p w14:paraId="52037C67" w14:textId="77777777" w:rsidR="00A0067E" w:rsidRDefault="00467CDC">
      <w:pPr>
        <w:pStyle w:val="NormalWeb"/>
        <w:numPr>
          <w:ilvl w:val="0"/>
          <w:numId w:val="215"/>
        </w:numPr>
        <w:divId w:val="1189954953"/>
        <w:rPr>
          <w:color w:val="000000"/>
        </w:rPr>
      </w:pPr>
      <w:r>
        <w:rPr>
          <w:color w:val="000000"/>
        </w:rPr>
        <w:t xml:space="preserve">Spatial Data in R </w:t>
      </w:r>
      <w:hyperlink r:id="rId449" w:history="1">
        <w:r>
          <w:rPr>
            <w:rStyle w:val="Hyperlink"/>
          </w:rPr>
          <w:t>(</w:t>
        </w:r>
        <w:proofErr w:type="spellStart"/>
        <w:r>
          <w:rPr>
            <w:rStyle w:val="Hyperlink"/>
          </w:rPr>
          <w:t>EarthLab</w:t>
        </w:r>
        <w:proofErr w:type="spellEnd"/>
        <w:r>
          <w:rPr>
            <w:rStyle w:val="Hyperlink"/>
          </w:rPr>
          <w:t xml:space="preserve"> course)</w:t>
        </w:r>
      </w:hyperlink>
    </w:p>
    <w:p w14:paraId="6AC85FF8" w14:textId="77777777" w:rsidR="00A0067E" w:rsidRDefault="00467CDC">
      <w:pPr>
        <w:pStyle w:val="NormalWeb"/>
        <w:numPr>
          <w:ilvl w:val="0"/>
          <w:numId w:val="215"/>
        </w:numPr>
        <w:divId w:val="1189954953"/>
        <w:rPr>
          <w:color w:val="000000"/>
        </w:rPr>
      </w:pPr>
      <w:r>
        <w:rPr>
          <w:color w:val="000000"/>
        </w:rPr>
        <w:t xml:space="preserve">Applied Spatial Data Analysis in R </w:t>
      </w:r>
      <w:hyperlink r:id="rId450" w:history="1">
        <w:r>
          <w:rPr>
            <w:rStyle w:val="Hyperlink"/>
          </w:rPr>
          <w:t>textbook</w:t>
        </w:r>
      </w:hyperlink>
    </w:p>
    <w:p w14:paraId="2416A428" w14:textId="77777777" w:rsidR="00A0067E" w:rsidRDefault="00467CDC">
      <w:pPr>
        <w:pStyle w:val="NormalWeb"/>
        <w:numPr>
          <w:ilvl w:val="0"/>
          <w:numId w:val="215"/>
        </w:numPr>
        <w:divId w:val="1189954953"/>
        <w:rPr>
          <w:color w:val="000000"/>
        </w:rPr>
      </w:pPr>
      <w:proofErr w:type="spellStart"/>
      <w:r>
        <w:rPr>
          <w:rStyle w:val="Strong"/>
          <w:color w:val="000000"/>
        </w:rPr>
        <w:t>SpatialEpiApp</w:t>
      </w:r>
      <w:proofErr w:type="spellEnd"/>
      <w:r>
        <w:rPr>
          <w:color w:val="000000"/>
        </w:rPr>
        <w:t xml:space="preserve"> - a </w:t>
      </w:r>
      <w:hyperlink r:id="rId451" w:history="1">
        <w:r>
          <w:rPr>
            <w:rStyle w:val="Hyperlink"/>
          </w:rPr>
          <w:t>Shiny app that is downloadable as an R package</w:t>
        </w:r>
      </w:hyperlink>
      <w:r>
        <w:rPr>
          <w:color w:val="000000"/>
        </w:rPr>
        <w:t>, allowing you to provide your own data and conduct mapping, cluster analysis, and spatial statistics.</w:t>
      </w:r>
    </w:p>
    <w:p w14:paraId="13A45E23" w14:textId="77777777" w:rsidR="00A0067E" w:rsidRDefault="00467CDC">
      <w:pPr>
        <w:pStyle w:val="NormalWeb"/>
        <w:numPr>
          <w:ilvl w:val="0"/>
          <w:numId w:val="215"/>
        </w:numPr>
        <w:divId w:val="1189954953"/>
        <w:rPr>
          <w:color w:val="000000"/>
        </w:rPr>
      </w:pPr>
      <w:r>
        <w:rPr>
          <w:color w:val="000000"/>
        </w:rPr>
        <w:t xml:space="preserve">An Introduction to Spatial Econometrics in R </w:t>
      </w:r>
      <w:hyperlink r:id="rId452" w:history="1">
        <w:r>
          <w:rPr>
            <w:rStyle w:val="Hyperlink"/>
          </w:rPr>
          <w:t>workshop</w:t>
        </w:r>
      </w:hyperlink>
    </w:p>
    <w:p w14:paraId="23BC22C2" w14:textId="77777777" w:rsidR="00A0067E" w:rsidRDefault="00467CDC">
      <w:pPr>
        <w:pStyle w:val="Heading1"/>
        <w:divId w:val="351882417"/>
        <w:rPr>
          <w:rFonts w:eastAsia="Times New Roman"/>
          <w:color w:val="000000"/>
        </w:rPr>
      </w:pPr>
      <w:r>
        <w:rPr>
          <w:rStyle w:val="header-section-number"/>
          <w:rFonts w:eastAsia="Times New Roman"/>
          <w:color w:val="000000"/>
        </w:rPr>
        <w:t>V</w:t>
      </w:r>
      <w:r>
        <w:rPr>
          <w:rFonts w:eastAsia="Times New Roman"/>
          <w:color w:val="000000"/>
        </w:rPr>
        <w:t xml:space="preserve"> Data Visualization</w:t>
      </w:r>
    </w:p>
    <w:p w14:paraId="038E2F3E" w14:textId="77777777" w:rsidR="00A0067E" w:rsidRDefault="00467CDC">
      <w:pPr>
        <w:pStyle w:val="Heading1"/>
        <w:divId w:val="1902205942"/>
        <w:rPr>
          <w:rFonts w:eastAsia="Times New Roman"/>
          <w:color w:val="000000"/>
        </w:rPr>
      </w:pPr>
      <w:r>
        <w:rPr>
          <w:rFonts w:eastAsia="Times New Roman"/>
          <w:color w:val="000000"/>
        </w:rPr>
        <w:t>Tables for presentation</w:t>
      </w:r>
    </w:p>
    <w:p w14:paraId="00B70AEF" w14:textId="77777777" w:rsidR="00A0067E" w:rsidRDefault="00467CDC">
      <w:pPr>
        <w:pStyle w:val="NormalWeb"/>
        <w:divId w:val="1902205942"/>
        <w:rPr>
          <w:color w:val="000000"/>
        </w:rPr>
      </w:pPr>
      <w:r>
        <w:rPr>
          <w:color w:val="000000"/>
        </w:rPr>
        <w:t xml:space="preserve">This page demonstrates how to convert summary data frames into presentation-ready tables with the </w:t>
      </w:r>
      <w:proofErr w:type="spellStart"/>
      <w:r>
        <w:rPr>
          <w:rStyle w:val="Strong"/>
          <w:color w:val="000000"/>
        </w:rPr>
        <w:t>flextable</w:t>
      </w:r>
      <w:proofErr w:type="spellEnd"/>
      <w:r>
        <w:rPr>
          <w:color w:val="000000"/>
        </w:rPr>
        <w:t xml:space="preserve"> package. These tables can be inserted into </w:t>
      </w:r>
      <w:proofErr w:type="spellStart"/>
      <w:r>
        <w:rPr>
          <w:color w:val="000000"/>
        </w:rPr>
        <w:t>powerpoint</w:t>
      </w:r>
      <w:proofErr w:type="spellEnd"/>
      <w:r>
        <w:rPr>
          <w:color w:val="000000"/>
        </w:rPr>
        <w:t xml:space="preserve"> slides, HTML pages, </w:t>
      </w:r>
      <w:proofErr w:type="gramStart"/>
      <w:r>
        <w:rPr>
          <w:color w:val="000000"/>
        </w:rPr>
        <w:t>PDF</w:t>
      </w:r>
      <w:proofErr w:type="gramEnd"/>
      <w:r>
        <w:rPr>
          <w:color w:val="000000"/>
        </w:rPr>
        <w:t xml:space="preserve"> or Word documents, etc.</w:t>
      </w:r>
    </w:p>
    <w:p w14:paraId="092B2927" w14:textId="77777777" w:rsidR="00A0067E" w:rsidRDefault="00467CDC">
      <w:pPr>
        <w:pStyle w:val="NormalWeb"/>
        <w:divId w:val="1902205942"/>
        <w:rPr>
          <w:color w:val="000000"/>
        </w:rPr>
      </w:pPr>
      <w:r>
        <w:rPr>
          <w:color w:val="000000"/>
        </w:rPr>
        <w:t xml:space="preserve">Understand that </w:t>
      </w:r>
      <w:r>
        <w:rPr>
          <w:rStyle w:val="Emphasis"/>
          <w:color w:val="000000"/>
        </w:rPr>
        <w:t>before</w:t>
      </w:r>
      <w:r>
        <w:rPr>
          <w:color w:val="000000"/>
        </w:rPr>
        <w:t xml:space="preserve"> using </w:t>
      </w:r>
      <w:proofErr w:type="spellStart"/>
      <w:r>
        <w:rPr>
          <w:rStyle w:val="Strong"/>
          <w:color w:val="000000"/>
        </w:rPr>
        <w:t>flextable</w:t>
      </w:r>
      <w:proofErr w:type="spellEnd"/>
      <w:r>
        <w:rPr>
          <w:color w:val="000000"/>
        </w:rPr>
        <w:t xml:space="preserve">, you must create the summary table as a data frame. Use methods from the </w:t>
      </w:r>
      <w:hyperlink w:anchor="descriptive-tables" w:history="1">
        <w:r>
          <w:rPr>
            <w:rStyle w:val="Hyperlink"/>
          </w:rPr>
          <w:t>Descriptive tables</w:t>
        </w:r>
      </w:hyperlink>
      <w:r>
        <w:rPr>
          <w:color w:val="000000"/>
        </w:rPr>
        <w:t xml:space="preserve"> and </w:t>
      </w:r>
      <w:hyperlink w:anchor="pivoting-data" w:history="1">
        <w:r>
          <w:rPr>
            <w:rStyle w:val="Hyperlink"/>
          </w:rPr>
          <w:t>Pivoting data</w:t>
        </w:r>
      </w:hyperlink>
      <w:r>
        <w:rPr>
          <w:color w:val="000000"/>
        </w:rPr>
        <w:t xml:space="preserve"> pages such as tabulations, cross-tabulations, pivoting, and calculating descriptive statistics. The resulting data frame can then be passed to </w:t>
      </w:r>
      <w:proofErr w:type="spellStart"/>
      <w:r>
        <w:rPr>
          <w:rStyle w:val="Strong"/>
          <w:color w:val="000000"/>
        </w:rPr>
        <w:t>flextable</w:t>
      </w:r>
      <w:proofErr w:type="spellEnd"/>
      <w:r>
        <w:rPr>
          <w:color w:val="000000"/>
        </w:rPr>
        <w:t xml:space="preserve"> for display formatting.</w:t>
      </w:r>
    </w:p>
    <w:p w14:paraId="57D664BB" w14:textId="77777777" w:rsidR="00A0067E" w:rsidRDefault="00467CDC">
      <w:pPr>
        <w:pStyle w:val="NormalWeb"/>
        <w:divId w:val="1902205942"/>
        <w:rPr>
          <w:color w:val="000000"/>
        </w:rPr>
      </w:pPr>
      <w:r>
        <w:rPr>
          <w:color w:val="000000"/>
        </w:rPr>
        <w:t xml:space="preserve">There are many other R packages that can be used to craft tables for presentation - we chose to highlight </w:t>
      </w:r>
      <w:proofErr w:type="spellStart"/>
      <w:r>
        <w:rPr>
          <w:rStyle w:val="Strong"/>
          <w:color w:val="000000"/>
        </w:rPr>
        <w:t>flextable</w:t>
      </w:r>
      <w:proofErr w:type="spellEnd"/>
      <w:r>
        <w:rPr>
          <w:color w:val="000000"/>
        </w:rPr>
        <w:t xml:space="preserve"> in this page. An example using the </w:t>
      </w:r>
      <w:proofErr w:type="spellStart"/>
      <w:r>
        <w:rPr>
          <w:rStyle w:val="Strong"/>
          <w:color w:val="000000"/>
        </w:rPr>
        <w:t>knitr</w:t>
      </w:r>
      <w:proofErr w:type="spellEnd"/>
      <w:r>
        <w:rPr>
          <w:color w:val="000000"/>
        </w:rPr>
        <w:t xml:space="preserve"> package and its </w:t>
      </w:r>
      <w:proofErr w:type="spellStart"/>
      <w:proofErr w:type="gramStart"/>
      <w:r>
        <w:rPr>
          <w:rStyle w:val="HTMLCode"/>
          <w:color w:val="000000"/>
        </w:rPr>
        <w:t>kable</w:t>
      </w:r>
      <w:proofErr w:type="spellEnd"/>
      <w:r>
        <w:rPr>
          <w:rStyle w:val="HTMLCode"/>
          <w:color w:val="000000"/>
        </w:rPr>
        <w:t>(</w:t>
      </w:r>
      <w:proofErr w:type="gramEnd"/>
      <w:r>
        <w:rPr>
          <w:rStyle w:val="HTMLCode"/>
          <w:color w:val="000000"/>
        </w:rPr>
        <w:t>)</w:t>
      </w:r>
      <w:r>
        <w:rPr>
          <w:color w:val="000000"/>
        </w:rPr>
        <w:t xml:space="preserve"> function can be found in the </w:t>
      </w:r>
      <w:hyperlink w:anchor="contact-tracing-1" w:history="1">
        <w:r>
          <w:rPr>
            <w:rStyle w:val="Hyperlink"/>
          </w:rPr>
          <w:t>Contact Tracing</w:t>
        </w:r>
      </w:hyperlink>
      <w:r>
        <w:rPr>
          <w:color w:val="000000"/>
        </w:rPr>
        <w:t xml:space="preserve"> page. Likewise, the </w:t>
      </w:r>
      <w:r>
        <w:rPr>
          <w:rStyle w:val="Strong"/>
          <w:color w:val="000000"/>
        </w:rPr>
        <w:t>DT</w:t>
      </w:r>
      <w:r>
        <w:rPr>
          <w:color w:val="000000"/>
        </w:rPr>
        <w:t xml:space="preserve"> package is highlighted in the page </w:t>
      </w:r>
      <w:hyperlink w:anchor="dashboards-with-shiny" w:history="1">
        <w:r>
          <w:rPr>
            <w:rStyle w:val="Hyperlink"/>
          </w:rPr>
          <w:t>Dashboards with Shiny</w:t>
        </w:r>
      </w:hyperlink>
      <w:r>
        <w:rPr>
          <w:color w:val="000000"/>
        </w:rPr>
        <w:t xml:space="preserve">. Others such as </w:t>
      </w:r>
      <w:r>
        <w:rPr>
          <w:rStyle w:val="Strong"/>
          <w:color w:val="000000"/>
        </w:rPr>
        <w:t>GT</w:t>
      </w:r>
      <w:r>
        <w:rPr>
          <w:color w:val="000000"/>
        </w:rPr>
        <w:t xml:space="preserve"> and </w:t>
      </w:r>
      <w:proofErr w:type="spellStart"/>
      <w:r>
        <w:rPr>
          <w:rStyle w:val="Strong"/>
          <w:color w:val="000000"/>
        </w:rPr>
        <w:t>huxtable</w:t>
      </w:r>
      <w:proofErr w:type="spellEnd"/>
      <w:r>
        <w:rPr>
          <w:color w:val="000000"/>
        </w:rPr>
        <w:t xml:space="preserve"> are </w:t>
      </w:r>
      <w:proofErr w:type="spellStart"/>
      <w:r>
        <w:rPr>
          <w:color w:val="000000"/>
        </w:rPr>
        <w:t>mentione</w:t>
      </w:r>
      <w:proofErr w:type="spellEnd"/>
      <w:r>
        <w:rPr>
          <w:color w:val="000000"/>
        </w:rPr>
        <w:t xml:space="preserve"> in the </w:t>
      </w:r>
      <w:hyperlink w:anchor="suggested-packages-1" w:history="1">
        <w:r>
          <w:rPr>
            <w:rStyle w:val="Hyperlink"/>
          </w:rPr>
          <w:t>Suggested packages</w:t>
        </w:r>
      </w:hyperlink>
      <w:r>
        <w:rPr>
          <w:color w:val="000000"/>
        </w:rPr>
        <w:t xml:space="preserve"> page.</w:t>
      </w:r>
    </w:p>
    <w:p w14:paraId="56E33BAD" w14:textId="77777777" w:rsidR="00A0067E" w:rsidRDefault="00467CDC">
      <w:pPr>
        <w:pStyle w:val="Heading2"/>
        <w:divId w:val="1731152632"/>
        <w:rPr>
          <w:rFonts w:eastAsia="Times New Roman"/>
          <w:color w:val="000000"/>
        </w:rPr>
      </w:pPr>
      <w:r>
        <w:rPr>
          <w:rFonts w:eastAsia="Times New Roman"/>
          <w:color w:val="000000"/>
        </w:rPr>
        <w:t>Preparation</w:t>
      </w:r>
    </w:p>
    <w:p w14:paraId="667546FE" w14:textId="77777777" w:rsidR="00A0067E" w:rsidRDefault="00467CDC">
      <w:pPr>
        <w:pStyle w:val="Heading3"/>
        <w:divId w:val="1048409451"/>
        <w:rPr>
          <w:rFonts w:eastAsia="Times New Roman"/>
          <w:color w:val="000000"/>
        </w:rPr>
      </w:pPr>
      <w:r>
        <w:rPr>
          <w:rFonts w:eastAsia="Times New Roman"/>
          <w:color w:val="000000"/>
        </w:rPr>
        <w:t>Load packages</w:t>
      </w:r>
    </w:p>
    <w:p w14:paraId="3C3174BC" w14:textId="77777777" w:rsidR="00A0067E" w:rsidRDefault="00467CDC">
      <w:pPr>
        <w:pStyle w:val="NormalWeb"/>
        <w:divId w:val="1048409451"/>
        <w:rPr>
          <w:color w:val="000000"/>
        </w:rPr>
      </w:pPr>
      <w:r>
        <w:rPr>
          <w:color w:val="000000"/>
        </w:rPr>
        <w:t xml:space="preserve">Install and load </w:t>
      </w:r>
      <w:proofErr w:type="spellStart"/>
      <w:r>
        <w:rPr>
          <w:rStyle w:val="Strong"/>
          <w:color w:val="000000"/>
        </w:rPr>
        <w:t>flextable</w:t>
      </w:r>
      <w:proofErr w:type="spellEnd"/>
      <w:r>
        <w:rPr>
          <w:color w:val="000000"/>
        </w:rPr>
        <w:t xml:space="preserve">.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505830CE" w14:textId="77777777" w:rsidR="00A0067E" w:rsidRDefault="00467CDC">
      <w:pPr>
        <w:pStyle w:val="Heading3"/>
        <w:divId w:val="1166634444"/>
        <w:rPr>
          <w:rFonts w:eastAsia="Times New Roman"/>
          <w:color w:val="000000"/>
        </w:rPr>
      </w:pPr>
      <w:r>
        <w:rPr>
          <w:rFonts w:eastAsia="Times New Roman"/>
          <w:color w:val="000000"/>
        </w:rPr>
        <w:lastRenderedPageBreak/>
        <w:t>Import data</w:t>
      </w:r>
    </w:p>
    <w:p w14:paraId="625526E0" w14:textId="77777777" w:rsidR="00A0067E" w:rsidRDefault="00467CDC">
      <w:pPr>
        <w:pStyle w:val="NormalWeb"/>
        <w:divId w:val="1166634444"/>
        <w:rPr>
          <w:color w:val="000000"/>
        </w:rPr>
      </w:pPr>
      <w:r>
        <w:rPr>
          <w:color w:val="000000"/>
        </w:rPr>
        <w:t xml:space="preserve">To begin, we import the cleaned </w:t>
      </w:r>
      <w:proofErr w:type="spellStart"/>
      <w:r>
        <w:rPr>
          <w:color w:val="000000"/>
        </w:rPr>
        <w:t>linelist</w:t>
      </w:r>
      <w:proofErr w:type="spellEnd"/>
      <w:r>
        <w:rPr>
          <w:color w:val="000000"/>
        </w:rPr>
        <w:t xml:space="preserve"> of cases from a simulated Ebola epidemic. If you want to follow along, </w:t>
      </w:r>
      <w:hyperlink r:id="rId453"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77C1499F" w14:textId="77777777" w:rsidR="00A0067E" w:rsidRDefault="00467CDC">
      <w:pPr>
        <w:pStyle w:val="NormalWeb"/>
        <w:divId w:val="1166634444"/>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4D324854" w14:textId="77777777" w:rsidR="00A0067E" w:rsidRDefault="00467CDC">
      <w:pPr>
        <w:pStyle w:val="Heading3"/>
        <w:divId w:val="1205750248"/>
        <w:rPr>
          <w:rFonts w:eastAsia="Times New Roman"/>
          <w:color w:val="000000"/>
        </w:rPr>
      </w:pPr>
      <w:r>
        <w:rPr>
          <w:rFonts w:eastAsia="Times New Roman"/>
          <w:color w:val="000000"/>
        </w:rPr>
        <w:t>Prepare table</w:t>
      </w:r>
    </w:p>
    <w:p w14:paraId="1D0DAA31" w14:textId="77777777" w:rsidR="00A0067E" w:rsidRDefault="00467CDC">
      <w:pPr>
        <w:pStyle w:val="NormalWeb"/>
        <w:divId w:val="1205750248"/>
        <w:rPr>
          <w:color w:val="000000"/>
        </w:rPr>
      </w:pPr>
      <w:r>
        <w:rPr>
          <w:rStyle w:val="Emphasis"/>
          <w:color w:val="000000"/>
        </w:rPr>
        <w:t>Before</w:t>
      </w:r>
      <w:r>
        <w:rPr>
          <w:color w:val="000000"/>
        </w:rPr>
        <w:t xml:space="preserve"> beginning to use </w:t>
      </w:r>
      <w:proofErr w:type="spellStart"/>
      <w:r>
        <w:rPr>
          <w:rStyle w:val="Strong"/>
          <w:color w:val="000000"/>
        </w:rPr>
        <w:t>flextable</w:t>
      </w:r>
      <w:proofErr w:type="spellEnd"/>
      <w:r>
        <w:rPr>
          <w:color w:val="000000"/>
        </w:rPr>
        <w:t xml:space="preserve"> you will need to </w:t>
      </w:r>
      <w:r>
        <w:rPr>
          <w:rStyle w:val="Emphasis"/>
          <w:color w:val="000000"/>
        </w:rPr>
        <w:t>create</w:t>
      </w:r>
      <w:r>
        <w:rPr>
          <w:color w:val="000000"/>
        </w:rPr>
        <w:t xml:space="preserve"> your table as a data frame. See the page on </w:t>
      </w:r>
      <w:hyperlink w:anchor="descriptive-tables" w:history="1">
        <w:r>
          <w:rPr>
            <w:rStyle w:val="Hyperlink"/>
          </w:rPr>
          <w:t>Descriptive tables</w:t>
        </w:r>
      </w:hyperlink>
      <w:r>
        <w:rPr>
          <w:color w:val="000000"/>
        </w:rPr>
        <w:t xml:space="preserve"> and </w:t>
      </w:r>
      <w:hyperlink w:anchor="pivoting-data" w:history="1">
        <w:r>
          <w:rPr>
            <w:rStyle w:val="Hyperlink"/>
          </w:rPr>
          <w:t>Pivoting data</w:t>
        </w:r>
      </w:hyperlink>
      <w:r>
        <w:rPr>
          <w:color w:val="000000"/>
        </w:rPr>
        <w:t xml:space="preserve"> to learn how to create a data frame using packages such as </w:t>
      </w:r>
      <w:r>
        <w:rPr>
          <w:rStyle w:val="Strong"/>
          <w:color w:val="000000"/>
        </w:rPr>
        <w:t>janitor</w:t>
      </w:r>
      <w:r>
        <w:rPr>
          <w:color w:val="000000"/>
        </w:rPr>
        <w:t xml:space="preserve"> and </w:t>
      </w:r>
      <w:proofErr w:type="spellStart"/>
      <w:r>
        <w:rPr>
          <w:rStyle w:val="Strong"/>
          <w:color w:val="000000"/>
        </w:rPr>
        <w:t>dplyr</w:t>
      </w:r>
      <w:proofErr w:type="spellEnd"/>
      <w:r>
        <w:rPr>
          <w:color w:val="000000"/>
        </w:rPr>
        <w:t xml:space="preserve">. You must arrange the content in rows and columns as you want it displayed. Then, the data frame will be passed to </w:t>
      </w:r>
      <w:proofErr w:type="spellStart"/>
      <w:r>
        <w:rPr>
          <w:rStyle w:val="Strong"/>
          <w:color w:val="000000"/>
        </w:rPr>
        <w:t>flextable</w:t>
      </w:r>
      <w:proofErr w:type="spellEnd"/>
      <w:r>
        <w:rPr>
          <w:color w:val="000000"/>
        </w:rPr>
        <w:t xml:space="preserve"> to display it with colors, headers, fonts, etc.</w:t>
      </w:r>
    </w:p>
    <w:p w14:paraId="3046CDF4" w14:textId="77777777" w:rsidR="00A0067E" w:rsidRDefault="00467CDC">
      <w:pPr>
        <w:pStyle w:val="NormalWeb"/>
        <w:divId w:val="1205750248"/>
        <w:rPr>
          <w:color w:val="000000"/>
        </w:rPr>
      </w:pPr>
      <w:r>
        <w:rPr>
          <w:color w:val="000000"/>
        </w:rPr>
        <w:t xml:space="preserve">Below is an example from the </w:t>
      </w:r>
      <w:hyperlink w:anchor="descriptive-tables" w:history="1">
        <w:r>
          <w:rPr>
            <w:rStyle w:val="Hyperlink"/>
          </w:rPr>
          <w:t>Descriptive tables</w:t>
        </w:r>
      </w:hyperlink>
      <w:r>
        <w:rPr>
          <w:color w:val="000000"/>
        </w:rPr>
        <w:t xml:space="preserve"> page of converting the case </w:t>
      </w:r>
      <w:proofErr w:type="spellStart"/>
      <w:r>
        <w:rPr>
          <w:rStyle w:val="HTMLCode"/>
          <w:color w:val="000000"/>
        </w:rPr>
        <w:t>linelist</w:t>
      </w:r>
      <w:proofErr w:type="spellEnd"/>
      <w:r>
        <w:rPr>
          <w:color w:val="000000"/>
        </w:rPr>
        <w:t xml:space="preserve"> into a data frame that </w:t>
      </w:r>
      <w:proofErr w:type="spellStart"/>
      <w:r>
        <w:rPr>
          <w:color w:val="000000"/>
        </w:rPr>
        <w:t>summarises</w:t>
      </w:r>
      <w:proofErr w:type="spellEnd"/>
      <w:r>
        <w:rPr>
          <w:color w:val="000000"/>
        </w:rPr>
        <w:t xml:space="preserve"> patient outcomes and CT values by hospital, with a Totals row at the bottom. The output is saved as </w:t>
      </w:r>
      <w:r>
        <w:rPr>
          <w:rStyle w:val="HTMLCode"/>
          <w:color w:val="000000"/>
        </w:rPr>
        <w:t>table</w:t>
      </w:r>
      <w:r>
        <w:rPr>
          <w:color w:val="000000"/>
        </w:rPr>
        <w:t>.</w:t>
      </w:r>
    </w:p>
    <w:p w14:paraId="2757CD4D" w14:textId="77777777" w:rsidR="00A0067E" w:rsidRDefault="00467CDC">
      <w:pPr>
        <w:pStyle w:val="Heading2"/>
        <w:divId w:val="922687295"/>
        <w:rPr>
          <w:rFonts w:eastAsia="Times New Roman"/>
          <w:color w:val="000000"/>
        </w:rPr>
      </w:pPr>
      <w:r>
        <w:rPr>
          <w:rFonts w:eastAsia="Times New Roman"/>
          <w:color w:val="000000"/>
        </w:rPr>
        <w:t xml:space="preserve">Basic </w:t>
      </w:r>
      <w:proofErr w:type="spellStart"/>
      <w:r>
        <w:rPr>
          <w:rFonts w:eastAsia="Times New Roman"/>
          <w:color w:val="000000"/>
        </w:rPr>
        <w:t>flextable</w:t>
      </w:r>
      <w:proofErr w:type="spellEnd"/>
    </w:p>
    <w:p w14:paraId="6E6BDDA2" w14:textId="77777777" w:rsidR="00A0067E" w:rsidRDefault="00467CDC">
      <w:pPr>
        <w:pStyle w:val="Heading3"/>
        <w:divId w:val="461384437"/>
        <w:rPr>
          <w:rFonts w:eastAsia="Times New Roman"/>
          <w:color w:val="000000"/>
        </w:rPr>
      </w:pPr>
      <w:r>
        <w:rPr>
          <w:rFonts w:eastAsia="Times New Roman"/>
          <w:color w:val="000000"/>
        </w:rPr>
        <w:t xml:space="preserve">Create a </w:t>
      </w:r>
      <w:proofErr w:type="spellStart"/>
      <w:r>
        <w:rPr>
          <w:rFonts w:eastAsia="Times New Roman"/>
          <w:color w:val="000000"/>
        </w:rPr>
        <w:t>flextable</w:t>
      </w:r>
      <w:proofErr w:type="spellEnd"/>
    </w:p>
    <w:p w14:paraId="3B2287D0" w14:textId="77777777" w:rsidR="00A0067E" w:rsidRDefault="00467CDC">
      <w:pPr>
        <w:pStyle w:val="NormalWeb"/>
        <w:divId w:val="461384437"/>
        <w:rPr>
          <w:color w:val="000000"/>
        </w:rPr>
      </w:pPr>
      <w:r>
        <w:rPr>
          <w:color w:val="000000"/>
        </w:rPr>
        <w:t xml:space="preserve">To create and manage </w:t>
      </w:r>
      <w:proofErr w:type="spellStart"/>
      <w:r>
        <w:rPr>
          <w:rStyle w:val="Strong"/>
          <w:color w:val="000000"/>
        </w:rPr>
        <w:t>flextable</w:t>
      </w:r>
      <w:proofErr w:type="spellEnd"/>
      <w:r>
        <w:rPr>
          <w:color w:val="000000"/>
        </w:rPr>
        <w:t xml:space="preserve"> objects, we first pass the data frame through the </w:t>
      </w:r>
      <w:proofErr w:type="spellStart"/>
      <w:proofErr w:type="gramStart"/>
      <w:r>
        <w:rPr>
          <w:rStyle w:val="HTMLCode"/>
          <w:color w:val="000000"/>
        </w:rPr>
        <w:t>flextable</w:t>
      </w:r>
      <w:proofErr w:type="spellEnd"/>
      <w:r>
        <w:rPr>
          <w:rStyle w:val="HTMLCode"/>
          <w:color w:val="000000"/>
        </w:rPr>
        <w:t>(</w:t>
      </w:r>
      <w:proofErr w:type="gramEnd"/>
      <w:r>
        <w:rPr>
          <w:rStyle w:val="HTMLCode"/>
          <w:color w:val="000000"/>
        </w:rPr>
        <w:t>)</w:t>
      </w:r>
      <w:r>
        <w:rPr>
          <w:color w:val="000000"/>
        </w:rPr>
        <w:t xml:space="preserve"> function. We save the result as </w:t>
      </w:r>
      <w:proofErr w:type="spellStart"/>
      <w:r>
        <w:rPr>
          <w:rStyle w:val="HTMLCode"/>
          <w:color w:val="000000"/>
        </w:rPr>
        <w:t>my_table</w:t>
      </w:r>
      <w:proofErr w:type="spellEnd"/>
      <w:r>
        <w:rPr>
          <w:color w:val="000000"/>
        </w:rPr>
        <w:t>.</w:t>
      </w:r>
    </w:p>
    <w:p w14:paraId="36C1090F" w14:textId="77777777" w:rsidR="00A0067E" w:rsidRDefault="00467CDC">
      <w:pPr>
        <w:pStyle w:val="NormalWeb"/>
        <w:divId w:val="461384437"/>
        <w:rPr>
          <w:color w:val="000000"/>
        </w:rPr>
      </w:pPr>
      <w:r>
        <w:rPr>
          <w:color w:val="000000"/>
        </w:rPr>
        <w:t xml:space="preserve">After doing this, we can progressively pipe the </w:t>
      </w:r>
      <w:proofErr w:type="spellStart"/>
      <w:r>
        <w:rPr>
          <w:rStyle w:val="HTMLCode"/>
          <w:color w:val="000000"/>
        </w:rPr>
        <w:t>my_table</w:t>
      </w:r>
      <w:proofErr w:type="spellEnd"/>
      <w:r>
        <w:rPr>
          <w:color w:val="000000"/>
        </w:rPr>
        <w:t xml:space="preserve"> object through more </w:t>
      </w:r>
      <w:proofErr w:type="spellStart"/>
      <w:r>
        <w:rPr>
          <w:rStyle w:val="Strong"/>
          <w:color w:val="000000"/>
        </w:rPr>
        <w:t>flextable</w:t>
      </w:r>
      <w:proofErr w:type="spellEnd"/>
      <w:r>
        <w:rPr>
          <w:color w:val="000000"/>
        </w:rPr>
        <w:t xml:space="preserve"> formatting functions.</w:t>
      </w:r>
    </w:p>
    <w:p w14:paraId="26855DC4" w14:textId="77777777" w:rsidR="00A0067E" w:rsidRDefault="00467CDC">
      <w:pPr>
        <w:pStyle w:val="NormalWeb"/>
        <w:divId w:val="461384437"/>
        <w:rPr>
          <w:color w:val="000000"/>
        </w:rPr>
      </w:pPr>
      <w:r>
        <w:rPr>
          <w:color w:val="000000"/>
        </w:rPr>
        <w:t xml:space="preserve">In this page for sake of clarity we will save the table at intermediate steps as </w:t>
      </w:r>
      <w:proofErr w:type="spellStart"/>
      <w:r>
        <w:rPr>
          <w:rStyle w:val="HTMLCode"/>
          <w:color w:val="000000"/>
        </w:rPr>
        <w:t>my_table</w:t>
      </w:r>
      <w:proofErr w:type="spellEnd"/>
      <w:r>
        <w:rPr>
          <w:color w:val="000000"/>
        </w:rPr>
        <w:t xml:space="preserve">, adding </w:t>
      </w:r>
      <w:proofErr w:type="spellStart"/>
      <w:r>
        <w:rPr>
          <w:rStyle w:val="Strong"/>
          <w:color w:val="000000"/>
        </w:rPr>
        <w:t>flextable</w:t>
      </w:r>
      <w:proofErr w:type="spellEnd"/>
      <w:r>
        <w:rPr>
          <w:color w:val="000000"/>
        </w:rPr>
        <w:t xml:space="preserve"> functions bit-by-bit. If you want to see </w:t>
      </w:r>
      <w:r>
        <w:rPr>
          <w:rStyle w:val="Emphasis"/>
          <w:color w:val="000000"/>
        </w:rPr>
        <w:t>all</w:t>
      </w:r>
      <w:r>
        <w:rPr>
          <w:color w:val="000000"/>
        </w:rPr>
        <w:t xml:space="preserve"> the code from beginning to end written in one chunk, visit the </w:t>
      </w:r>
      <w:hyperlink w:anchor="tbl_pres_all" w:history="1">
        <w:r>
          <w:rPr>
            <w:rStyle w:val="Hyperlink"/>
          </w:rPr>
          <w:t>All code together</w:t>
        </w:r>
      </w:hyperlink>
      <w:r>
        <w:rPr>
          <w:color w:val="000000"/>
        </w:rPr>
        <w:t xml:space="preserve"> section below.</w:t>
      </w:r>
    </w:p>
    <w:p w14:paraId="656AEF75" w14:textId="77777777" w:rsidR="00A0067E" w:rsidRDefault="00467CDC">
      <w:pPr>
        <w:pStyle w:val="NormalWeb"/>
        <w:divId w:val="461384437"/>
        <w:rPr>
          <w:color w:val="000000"/>
        </w:rPr>
      </w:pPr>
      <w:r>
        <w:rPr>
          <w:color w:val="000000"/>
        </w:rPr>
        <w:t xml:space="preserve">The general syntax of each line of </w:t>
      </w:r>
      <w:proofErr w:type="spellStart"/>
      <w:r>
        <w:rPr>
          <w:rStyle w:val="Strong"/>
          <w:color w:val="000000"/>
        </w:rPr>
        <w:t>flextable</w:t>
      </w:r>
      <w:proofErr w:type="spellEnd"/>
      <w:r>
        <w:rPr>
          <w:color w:val="000000"/>
        </w:rPr>
        <w:t xml:space="preserve"> code is as follows:</w:t>
      </w:r>
    </w:p>
    <w:p w14:paraId="527151BD" w14:textId="77777777" w:rsidR="00A0067E" w:rsidRDefault="00467CDC">
      <w:pPr>
        <w:numPr>
          <w:ilvl w:val="0"/>
          <w:numId w:val="216"/>
        </w:numPr>
        <w:spacing w:before="100" w:beforeAutospacing="1" w:after="100" w:afterAutospacing="1"/>
        <w:divId w:val="461384437"/>
        <w:rPr>
          <w:rFonts w:eastAsia="Times New Roman"/>
          <w:color w:val="000000"/>
        </w:rPr>
      </w:pPr>
      <w:proofErr w:type="gramStart"/>
      <w:r>
        <w:rPr>
          <w:rStyle w:val="HTMLCode"/>
          <w:color w:val="000000"/>
        </w:rPr>
        <w:t>function(</w:t>
      </w:r>
      <w:proofErr w:type="gramEnd"/>
      <w:r>
        <w:rPr>
          <w:rStyle w:val="HTMLCode"/>
          <w:color w:val="000000"/>
        </w:rPr>
        <w:t xml:space="preserve">table, </w:t>
      </w:r>
      <w:proofErr w:type="spellStart"/>
      <w:r>
        <w:rPr>
          <w:rStyle w:val="HTMLCode"/>
          <w:color w:val="000000"/>
        </w:rPr>
        <w:t>i</w:t>
      </w:r>
      <w:proofErr w:type="spellEnd"/>
      <w:r>
        <w:rPr>
          <w:rStyle w:val="HTMLCode"/>
          <w:color w:val="000000"/>
        </w:rPr>
        <w:t xml:space="preserve"> = X, j = X, part = "X")</w:t>
      </w:r>
      <w:r>
        <w:rPr>
          <w:rFonts w:eastAsia="Times New Roman"/>
          <w:color w:val="000000"/>
        </w:rPr>
        <w:t xml:space="preserve">, where: </w:t>
      </w:r>
    </w:p>
    <w:p w14:paraId="6059B1A0" w14:textId="77777777" w:rsidR="00A0067E" w:rsidRDefault="00467CDC">
      <w:pPr>
        <w:numPr>
          <w:ilvl w:val="1"/>
          <w:numId w:val="216"/>
        </w:numPr>
        <w:spacing w:before="100" w:beforeAutospacing="1" w:after="100" w:afterAutospacing="1"/>
        <w:divId w:val="461384437"/>
        <w:rPr>
          <w:rFonts w:eastAsia="Times New Roman"/>
          <w:color w:val="000000"/>
        </w:rPr>
      </w:pPr>
      <w:r>
        <w:rPr>
          <w:rFonts w:eastAsia="Times New Roman"/>
          <w:color w:val="000000"/>
        </w:rPr>
        <w:t xml:space="preserve">The ‘function’ can be one of many different functions, such as </w:t>
      </w:r>
      <w:proofErr w:type="gramStart"/>
      <w:r>
        <w:rPr>
          <w:rStyle w:val="HTMLCode"/>
          <w:color w:val="000000"/>
        </w:rPr>
        <w:t>width(</w:t>
      </w:r>
      <w:proofErr w:type="gramEnd"/>
      <w:r>
        <w:rPr>
          <w:rStyle w:val="HTMLCode"/>
          <w:color w:val="000000"/>
        </w:rPr>
        <w:t>)</w:t>
      </w:r>
      <w:r>
        <w:rPr>
          <w:rFonts w:eastAsia="Times New Roman"/>
          <w:color w:val="000000"/>
        </w:rPr>
        <w:t xml:space="preserve"> to determine column widths, </w:t>
      </w:r>
      <w:proofErr w:type="spellStart"/>
      <w:r>
        <w:rPr>
          <w:rStyle w:val="HTMLCode"/>
          <w:color w:val="000000"/>
        </w:rPr>
        <w:t>bg</w:t>
      </w:r>
      <w:proofErr w:type="spellEnd"/>
      <w:r>
        <w:rPr>
          <w:rStyle w:val="HTMLCode"/>
          <w:color w:val="000000"/>
        </w:rPr>
        <w:t>()</w:t>
      </w:r>
      <w:r>
        <w:rPr>
          <w:rFonts w:eastAsia="Times New Roman"/>
          <w:color w:val="000000"/>
        </w:rPr>
        <w:t xml:space="preserve"> to set background </w:t>
      </w:r>
      <w:proofErr w:type="spellStart"/>
      <w:r>
        <w:rPr>
          <w:rFonts w:eastAsia="Times New Roman"/>
          <w:color w:val="000000"/>
        </w:rPr>
        <w:t>colours</w:t>
      </w:r>
      <w:proofErr w:type="spellEnd"/>
      <w:r>
        <w:rPr>
          <w:rFonts w:eastAsia="Times New Roman"/>
          <w:color w:val="000000"/>
        </w:rPr>
        <w:t xml:space="preserve">, </w:t>
      </w:r>
      <w:r>
        <w:rPr>
          <w:rStyle w:val="HTMLCode"/>
          <w:color w:val="000000"/>
        </w:rPr>
        <w:t>align()</w:t>
      </w:r>
      <w:r>
        <w:rPr>
          <w:rFonts w:eastAsia="Times New Roman"/>
          <w:color w:val="000000"/>
        </w:rPr>
        <w:t xml:space="preserve"> to set whether text is </w:t>
      </w:r>
      <w:proofErr w:type="spellStart"/>
      <w:r>
        <w:rPr>
          <w:rFonts w:eastAsia="Times New Roman"/>
          <w:color w:val="000000"/>
        </w:rPr>
        <w:t>centre</w:t>
      </w:r>
      <w:proofErr w:type="spellEnd"/>
      <w:r>
        <w:rPr>
          <w:rFonts w:eastAsia="Times New Roman"/>
          <w:color w:val="000000"/>
        </w:rPr>
        <w:t>/right/left aligned, and so on.</w:t>
      </w:r>
    </w:p>
    <w:p w14:paraId="6C002B87" w14:textId="77777777" w:rsidR="00A0067E" w:rsidRDefault="00467CDC">
      <w:pPr>
        <w:numPr>
          <w:ilvl w:val="1"/>
          <w:numId w:val="216"/>
        </w:numPr>
        <w:spacing w:before="100" w:beforeAutospacing="1" w:after="100" w:afterAutospacing="1"/>
        <w:divId w:val="461384437"/>
        <w:rPr>
          <w:rFonts w:eastAsia="Times New Roman"/>
          <w:color w:val="000000"/>
        </w:rPr>
      </w:pPr>
      <w:r>
        <w:rPr>
          <w:rStyle w:val="HTMLCode"/>
          <w:color w:val="000000"/>
        </w:rPr>
        <w:t>table =</w:t>
      </w:r>
      <w:r>
        <w:rPr>
          <w:rFonts w:eastAsia="Times New Roman"/>
          <w:color w:val="000000"/>
        </w:rPr>
        <w:t xml:space="preserve"> is the name of the data frame, although does not need to be stated if the data frame is piped into the function.</w:t>
      </w:r>
    </w:p>
    <w:p w14:paraId="5D92C32A" w14:textId="77777777" w:rsidR="00A0067E" w:rsidRDefault="00467CDC">
      <w:pPr>
        <w:numPr>
          <w:ilvl w:val="1"/>
          <w:numId w:val="216"/>
        </w:numPr>
        <w:spacing w:before="100" w:beforeAutospacing="1" w:after="100" w:afterAutospacing="1"/>
        <w:divId w:val="461384437"/>
        <w:rPr>
          <w:rFonts w:eastAsia="Times New Roman"/>
          <w:color w:val="000000"/>
        </w:rPr>
      </w:pPr>
      <w:r>
        <w:rPr>
          <w:rStyle w:val="HTMLCode"/>
          <w:color w:val="000000"/>
        </w:rPr>
        <w:lastRenderedPageBreak/>
        <w:t>part =</w:t>
      </w:r>
      <w:r>
        <w:rPr>
          <w:rFonts w:eastAsia="Times New Roman"/>
          <w:color w:val="000000"/>
        </w:rPr>
        <w:t xml:space="preserve"> refers to which part of the table the function is being applied to. </w:t>
      </w:r>
      <w:proofErr w:type="gramStart"/>
      <w:r>
        <w:rPr>
          <w:rFonts w:eastAsia="Times New Roman"/>
          <w:color w:val="000000"/>
        </w:rPr>
        <w:t>E.g.</w:t>
      </w:r>
      <w:proofErr w:type="gramEnd"/>
      <w:r>
        <w:rPr>
          <w:rFonts w:eastAsia="Times New Roman"/>
          <w:color w:val="000000"/>
        </w:rPr>
        <w:t xml:space="preserve"> “header”, “body” or “all”.</w:t>
      </w:r>
    </w:p>
    <w:p w14:paraId="62561C77" w14:textId="77777777" w:rsidR="00A0067E" w:rsidRDefault="00467CDC">
      <w:pPr>
        <w:numPr>
          <w:ilvl w:val="1"/>
          <w:numId w:val="216"/>
        </w:numPr>
        <w:spacing w:before="100" w:beforeAutospacing="1" w:after="100" w:afterAutospacing="1"/>
        <w:divId w:val="461384437"/>
        <w:rPr>
          <w:rFonts w:eastAsia="Times New Roman"/>
          <w:color w:val="000000"/>
        </w:rPr>
      </w:pPr>
      <w:proofErr w:type="spellStart"/>
      <w:r>
        <w:rPr>
          <w:rStyle w:val="HTMLCode"/>
          <w:color w:val="000000"/>
        </w:rPr>
        <w:t>i</w:t>
      </w:r>
      <w:proofErr w:type="spellEnd"/>
      <w:r>
        <w:rPr>
          <w:rStyle w:val="HTMLCode"/>
          <w:color w:val="000000"/>
        </w:rPr>
        <w:t xml:space="preserve"> =</w:t>
      </w:r>
      <w:r>
        <w:rPr>
          <w:rFonts w:eastAsia="Times New Roman"/>
          <w:color w:val="000000"/>
        </w:rPr>
        <w:t xml:space="preserve"> specifies the </w:t>
      </w:r>
      <w:r>
        <w:rPr>
          <w:rStyle w:val="Emphasis"/>
          <w:rFonts w:eastAsia="Times New Roman"/>
          <w:color w:val="000000"/>
        </w:rPr>
        <w:t>row</w:t>
      </w:r>
      <w:r>
        <w:rPr>
          <w:rFonts w:eastAsia="Times New Roman"/>
          <w:color w:val="000000"/>
        </w:rPr>
        <w:t xml:space="preserve"> to apply the function to, where ‘X’ is the row number. If multiple rows, e.g. the first to third rows, one can specify: </w:t>
      </w:r>
      <w:proofErr w:type="spellStart"/>
      <w:r>
        <w:rPr>
          <w:rStyle w:val="HTMLCode"/>
          <w:color w:val="000000"/>
        </w:rPr>
        <w:t>i</w:t>
      </w:r>
      <w:proofErr w:type="spellEnd"/>
      <w:r>
        <w:rPr>
          <w:rStyle w:val="HTMLCode"/>
          <w:color w:val="000000"/>
        </w:rPr>
        <w:t xml:space="preserve"> = </w:t>
      </w:r>
      <w:proofErr w:type="gramStart"/>
      <w:r>
        <w:rPr>
          <w:rStyle w:val="HTMLCode"/>
          <w:color w:val="000000"/>
        </w:rPr>
        <w:t>c(</w:t>
      </w:r>
      <w:proofErr w:type="gramEnd"/>
      <w:r>
        <w:rPr>
          <w:rStyle w:val="HTMLCode"/>
          <w:color w:val="000000"/>
        </w:rPr>
        <w:t>1:3)</w:t>
      </w:r>
      <w:r>
        <w:rPr>
          <w:rFonts w:eastAsia="Times New Roman"/>
          <w:color w:val="000000"/>
        </w:rPr>
        <w:t>. Note if ‘body’ is selected, the first row starts from underneath the header section.</w:t>
      </w:r>
    </w:p>
    <w:p w14:paraId="1C8EE4E3" w14:textId="77777777" w:rsidR="00A0067E" w:rsidRDefault="00467CDC">
      <w:pPr>
        <w:numPr>
          <w:ilvl w:val="1"/>
          <w:numId w:val="216"/>
        </w:numPr>
        <w:spacing w:before="100" w:beforeAutospacing="1" w:after="100" w:afterAutospacing="1"/>
        <w:divId w:val="461384437"/>
        <w:rPr>
          <w:rFonts w:eastAsia="Times New Roman"/>
          <w:color w:val="000000"/>
        </w:rPr>
      </w:pPr>
      <w:r>
        <w:rPr>
          <w:rStyle w:val="HTMLCode"/>
          <w:color w:val="000000"/>
        </w:rPr>
        <w:t>j =</w:t>
      </w:r>
      <w:r>
        <w:rPr>
          <w:rFonts w:eastAsia="Times New Roman"/>
          <w:color w:val="000000"/>
        </w:rPr>
        <w:t xml:space="preserve"> specifies the </w:t>
      </w:r>
      <w:r>
        <w:rPr>
          <w:rStyle w:val="Emphasis"/>
          <w:rFonts w:eastAsia="Times New Roman"/>
          <w:color w:val="000000"/>
        </w:rPr>
        <w:t>column</w:t>
      </w:r>
      <w:r>
        <w:rPr>
          <w:rFonts w:eastAsia="Times New Roman"/>
          <w:color w:val="000000"/>
        </w:rPr>
        <w:t xml:space="preserve"> to apply the function to, where ‘x’ is the column number or name. If multiple columns, e.g. the fifth and sixth, one can specify: </w:t>
      </w:r>
      <w:r>
        <w:rPr>
          <w:rStyle w:val="HTMLCode"/>
          <w:color w:val="000000"/>
        </w:rPr>
        <w:t xml:space="preserve">j = </w:t>
      </w:r>
      <w:proofErr w:type="gramStart"/>
      <w:r>
        <w:rPr>
          <w:rStyle w:val="HTMLCode"/>
          <w:color w:val="000000"/>
        </w:rPr>
        <w:t>c(</w:t>
      </w:r>
      <w:proofErr w:type="gramEnd"/>
      <w:r>
        <w:rPr>
          <w:rStyle w:val="HTMLCode"/>
          <w:color w:val="000000"/>
        </w:rPr>
        <w:t>5,6)</w:t>
      </w:r>
      <w:r>
        <w:rPr>
          <w:rFonts w:eastAsia="Times New Roman"/>
          <w:color w:val="000000"/>
        </w:rPr>
        <w:t>.</w:t>
      </w:r>
    </w:p>
    <w:p w14:paraId="30EFA245" w14:textId="77777777" w:rsidR="00A0067E" w:rsidRDefault="00467CDC">
      <w:pPr>
        <w:pStyle w:val="NormalWeb"/>
        <w:divId w:val="461384437"/>
        <w:rPr>
          <w:color w:val="000000"/>
        </w:rPr>
      </w:pPr>
      <w:r>
        <w:rPr>
          <w:color w:val="000000"/>
        </w:rPr>
        <w:t xml:space="preserve">You can find the complete list of </w:t>
      </w:r>
      <w:proofErr w:type="spellStart"/>
      <w:r>
        <w:rPr>
          <w:rStyle w:val="Strong"/>
          <w:color w:val="000000"/>
        </w:rPr>
        <w:t>flextable</w:t>
      </w:r>
      <w:proofErr w:type="spellEnd"/>
      <w:r>
        <w:rPr>
          <w:color w:val="000000"/>
        </w:rPr>
        <w:t xml:space="preserve"> formatting function </w:t>
      </w:r>
      <w:hyperlink r:id="rId454" w:history="1">
        <w:r>
          <w:rPr>
            <w:rStyle w:val="Hyperlink"/>
          </w:rPr>
          <w:t>here</w:t>
        </w:r>
      </w:hyperlink>
      <w:r>
        <w:rPr>
          <w:color w:val="000000"/>
        </w:rPr>
        <w:t xml:space="preserve"> or review the documentation by </w:t>
      </w:r>
      <w:proofErr w:type="gramStart"/>
      <w:r>
        <w:rPr>
          <w:color w:val="000000"/>
        </w:rPr>
        <w:t xml:space="preserve">entering </w:t>
      </w:r>
      <w:r>
        <w:rPr>
          <w:rStyle w:val="HTMLCode"/>
          <w:color w:val="000000"/>
        </w:rPr>
        <w:t>?</w:t>
      </w:r>
      <w:proofErr w:type="spellStart"/>
      <w:r>
        <w:rPr>
          <w:rStyle w:val="HTMLCode"/>
          <w:color w:val="000000"/>
        </w:rPr>
        <w:t>flextable</w:t>
      </w:r>
      <w:proofErr w:type="spellEnd"/>
      <w:proofErr w:type="gramEnd"/>
      <w:r>
        <w:rPr>
          <w:color w:val="000000"/>
        </w:rPr>
        <w:t>.</w:t>
      </w:r>
    </w:p>
    <w:p w14:paraId="743107AE" w14:textId="77777777" w:rsidR="00A0067E" w:rsidRDefault="00467CDC">
      <w:pPr>
        <w:pStyle w:val="Heading3"/>
        <w:divId w:val="525876384"/>
        <w:rPr>
          <w:rFonts w:eastAsia="Times New Roman"/>
          <w:color w:val="000000"/>
        </w:rPr>
      </w:pPr>
      <w:r>
        <w:rPr>
          <w:rFonts w:eastAsia="Times New Roman"/>
          <w:color w:val="000000"/>
        </w:rPr>
        <w:t>Column width</w:t>
      </w:r>
    </w:p>
    <w:p w14:paraId="18009D84" w14:textId="77777777" w:rsidR="00A0067E" w:rsidRDefault="00467CDC">
      <w:pPr>
        <w:pStyle w:val="NormalWeb"/>
        <w:divId w:val="525876384"/>
        <w:rPr>
          <w:color w:val="000000"/>
        </w:rPr>
      </w:pPr>
      <w:r>
        <w:rPr>
          <w:color w:val="000000"/>
        </w:rPr>
        <w:t xml:space="preserve">We can use the </w:t>
      </w:r>
      <w:proofErr w:type="gramStart"/>
      <w:r>
        <w:rPr>
          <w:rStyle w:val="HTMLCode"/>
          <w:color w:val="000000"/>
        </w:rPr>
        <w:t>autofit(</w:t>
      </w:r>
      <w:proofErr w:type="gramEnd"/>
      <w:r>
        <w:rPr>
          <w:rStyle w:val="HTMLCode"/>
          <w:color w:val="000000"/>
        </w:rPr>
        <w:t>)</w:t>
      </w:r>
      <w:r>
        <w:rPr>
          <w:color w:val="000000"/>
        </w:rPr>
        <w:t xml:space="preserve"> function, which nicely stretches out the table so that each cell only has one row of text. The function </w:t>
      </w:r>
      <w:proofErr w:type="spellStart"/>
      <w:proofErr w:type="gramStart"/>
      <w:r>
        <w:rPr>
          <w:rStyle w:val="HTMLCode"/>
          <w:color w:val="000000"/>
        </w:rPr>
        <w:t>qflextable</w:t>
      </w:r>
      <w:proofErr w:type="spellEnd"/>
      <w:r>
        <w:rPr>
          <w:rStyle w:val="HTMLCode"/>
          <w:color w:val="000000"/>
        </w:rPr>
        <w:t>(</w:t>
      </w:r>
      <w:proofErr w:type="gramEnd"/>
      <w:r>
        <w:rPr>
          <w:rStyle w:val="HTMLCode"/>
          <w:color w:val="000000"/>
        </w:rPr>
        <w:t>)</w:t>
      </w:r>
      <w:r>
        <w:rPr>
          <w:color w:val="000000"/>
        </w:rPr>
        <w:t xml:space="preserve"> is a convenient shorthand for </w:t>
      </w:r>
      <w:proofErr w:type="spellStart"/>
      <w:r>
        <w:rPr>
          <w:rStyle w:val="HTMLCode"/>
          <w:color w:val="000000"/>
        </w:rPr>
        <w:t>flextable</w:t>
      </w:r>
      <w:proofErr w:type="spellEnd"/>
      <w:r>
        <w:rPr>
          <w:rStyle w:val="HTMLCode"/>
          <w:color w:val="000000"/>
        </w:rPr>
        <w:t>()</w:t>
      </w:r>
      <w:r>
        <w:rPr>
          <w:color w:val="000000"/>
        </w:rPr>
        <w:t xml:space="preserve"> and </w:t>
      </w:r>
      <w:r>
        <w:rPr>
          <w:rStyle w:val="HTMLCode"/>
          <w:color w:val="000000"/>
        </w:rPr>
        <w:t>autofit()</w:t>
      </w:r>
      <w:r>
        <w:rPr>
          <w:color w:val="000000"/>
        </w:rPr>
        <w:t>.</w:t>
      </w:r>
    </w:p>
    <w:p w14:paraId="6AA79BCE" w14:textId="77777777" w:rsidR="00A0067E" w:rsidRDefault="00467CDC">
      <w:pPr>
        <w:pStyle w:val="NormalWeb"/>
        <w:divId w:val="525876384"/>
        <w:rPr>
          <w:color w:val="000000"/>
        </w:rPr>
      </w:pPr>
      <w:r>
        <w:rPr>
          <w:color w:val="000000"/>
        </w:rPr>
        <w:t>However, this might not always be appropriate, especially if there are very long values within cells, meaning the table might not fit on the page.</w:t>
      </w:r>
    </w:p>
    <w:p w14:paraId="3B111949" w14:textId="77777777" w:rsidR="00A0067E" w:rsidRDefault="00467CDC">
      <w:pPr>
        <w:pStyle w:val="NormalWeb"/>
        <w:divId w:val="525876384"/>
        <w:rPr>
          <w:color w:val="000000"/>
        </w:rPr>
      </w:pPr>
      <w:r>
        <w:rPr>
          <w:color w:val="000000"/>
        </w:rPr>
        <w:t xml:space="preserve">Instead, we can specify widths with the </w:t>
      </w:r>
      <w:proofErr w:type="gramStart"/>
      <w:r>
        <w:rPr>
          <w:rStyle w:val="HTMLCode"/>
          <w:color w:val="000000"/>
        </w:rPr>
        <w:t>width(</w:t>
      </w:r>
      <w:proofErr w:type="gramEnd"/>
      <w:r>
        <w:rPr>
          <w:rStyle w:val="HTMLCode"/>
          <w:color w:val="000000"/>
        </w:rPr>
        <w:t>)</w:t>
      </w:r>
      <w:r>
        <w:rPr>
          <w:color w:val="000000"/>
        </w:rPr>
        <w:t xml:space="preserve"> function. It can take some playing around to know what width value to put. In the example below, we specify different widths for column 1, column 2, and columns 4 to 8.</w:t>
      </w:r>
    </w:p>
    <w:p w14:paraId="1A03CB21" w14:textId="77777777" w:rsidR="00A0067E" w:rsidRDefault="00467CDC">
      <w:pPr>
        <w:pStyle w:val="Heading3"/>
        <w:divId w:val="1639651086"/>
        <w:rPr>
          <w:rFonts w:eastAsia="Times New Roman"/>
          <w:color w:val="000000"/>
        </w:rPr>
      </w:pPr>
      <w:r>
        <w:rPr>
          <w:rFonts w:eastAsia="Times New Roman"/>
          <w:color w:val="000000"/>
        </w:rPr>
        <w:t>Column headers</w:t>
      </w:r>
    </w:p>
    <w:p w14:paraId="1E948104" w14:textId="77777777" w:rsidR="00A0067E" w:rsidRDefault="00467CDC">
      <w:pPr>
        <w:pStyle w:val="NormalWeb"/>
        <w:divId w:val="1639651086"/>
        <w:rPr>
          <w:color w:val="000000"/>
        </w:rPr>
      </w:pPr>
      <w:r>
        <w:rPr>
          <w:color w:val="000000"/>
        </w:rPr>
        <w:t>We want more clearer headers for easier interpretation of the table contents.</w:t>
      </w:r>
    </w:p>
    <w:p w14:paraId="422629A1" w14:textId="77777777" w:rsidR="00A0067E" w:rsidRDefault="00467CDC">
      <w:pPr>
        <w:pStyle w:val="NormalWeb"/>
        <w:divId w:val="1639651086"/>
        <w:rPr>
          <w:color w:val="000000"/>
        </w:rPr>
      </w:pPr>
      <w:r>
        <w:rPr>
          <w:color w:val="000000"/>
        </w:rPr>
        <w:t xml:space="preserve">For this table, we will want to add a second header layer so that columns covering the same subgroups can be grouped together. We do this with the </w:t>
      </w:r>
      <w:proofErr w:type="spellStart"/>
      <w:r>
        <w:rPr>
          <w:rStyle w:val="HTMLCode"/>
          <w:color w:val="000000"/>
        </w:rPr>
        <w:t>add_header_</w:t>
      </w:r>
      <w:proofErr w:type="gramStart"/>
      <w:r>
        <w:rPr>
          <w:rStyle w:val="HTMLCode"/>
          <w:color w:val="000000"/>
        </w:rPr>
        <w:t>row</w:t>
      </w:r>
      <w:proofErr w:type="spellEnd"/>
      <w:r>
        <w:rPr>
          <w:rStyle w:val="HTMLCode"/>
          <w:color w:val="000000"/>
        </w:rPr>
        <w:t>(</w:t>
      </w:r>
      <w:proofErr w:type="gramEnd"/>
      <w:r>
        <w:rPr>
          <w:rStyle w:val="HTMLCode"/>
          <w:color w:val="000000"/>
        </w:rPr>
        <w:t>)</w:t>
      </w:r>
      <w:r>
        <w:rPr>
          <w:color w:val="000000"/>
        </w:rPr>
        <w:t xml:space="preserve"> function with </w:t>
      </w:r>
      <w:r>
        <w:rPr>
          <w:rStyle w:val="HTMLCode"/>
          <w:color w:val="000000"/>
        </w:rPr>
        <w:t>top = TRUE</w:t>
      </w:r>
      <w:r>
        <w:rPr>
          <w:color w:val="000000"/>
        </w:rPr>
        <w:t xml:space="preserve">. We provide the new name of each column to </w:t>
      </w:r>
      <w:r>
        <w:rPr>
          <w:rStyle w:val="HTMLCode"/>
          <w:color w:val="000000"/>
        </w:rPr>
        <w:t>values =</w:t>
      </w:r>
      <w:r>
        <w:rPr>
          <w:color w:val="000000"/>
        </w:rPr>
        <w:t xml:space="preserve">, leaving empty values </w:t>
      </w:r>
      <w:r>
        <w:rPr>
          <w:rStyle w:val="HTMLCode"/>
          <w:color w:val="000000"/>
        </w:rPr>
        <w:t>""</w:t>
      </w:r>
      <w:r>
        <w:rPr>
          <w:color w:val="000000"/>
        </w:rPr>
        <w:t xml:space="preserve"> for columns we know we will </w:t>
      </w:r>
      <w:proofErr w:type="gramStart"/>
      <w:r>
        <w:rPr>
          <w:color w:val="000000"/>
        </w:rPr>
        <w:t>merge together</w:t>
      </w:r>
      <w:proofErr w:type="gramEnd"/>
      <w:r>
        <w:rPr>
          <w:color w:val="000000"/>
        </w:rPr>
        <w:t xml:space="preserve"> later.</w:t>
      </w:r>
    </w:p>
    <w:p w14:paraId="4D17E1A6" w14:textId="77777777" w:rsidR="00A0067E" w:rsidRDefault="00467CDC">
      <w:pPr>
        <w:pStyle w:val="NormalWeb"/>
        <w:divId w:val="1639651086"/>
        <w:rPr>
          <w:color w:val="000000"/>
        </w:rPr>
      </w:pPr>
      <w:r>
        <w:rPr>
          <w:color w:val="000000"/>
        </w:rPr>
        <w:t xml:space="preserve">We also rename the header names in the now-second header in a separate </w:t>
      </w:r>
      <w:proofErr w:type="spellStart"/>
      <w:r>
        <w:rPr>
          <w:rStyle w:val="HTMLCode"/>
          <w:color w:val="000000"/>
        </w:rPr>
        <w:t>set_header_</w:t>
      </w:r>
      <w:proofErr w:type="gramStart"/>
      <w:r>
        <w:rPr>
          <w:rStyle w:val="HTMLCode"/>
          <w:color w:val="000000"/>
        </w:rPr>
        <w:t>labels</w:t>
      </w:r>
      <w:proofErr w:type="spellEnd"/>
      <w:r>
        <w:rPr>
          <w:rStyle w:val="HTMLCode"/>
          <w:color w:val="000000"/>
        </w:rPr>
        <w:t>(</w:t>
      </w:r>
      <w:proofErr w:type="gramEnd"/>
      <w:r>
        <w:rPr>
          <w:rStyle w:val="HTMLCode"/>
          <w:color w:val="000000"/>
        </w:rPr>
        <w:t>)</w:t>
      </w:r>
      <w:r>
        <w:rPr>
          <w:color w:val="000000"/>
        </w:rPr>
        <w:t xml:space="preserve"> command.</w:t>
      </w:r>
    </w:p>
    <w:p w14:paraId="2838872E" w14:textId="77777777" w:rsidR="00A0067E" w:rsidRDefault="00467CDC">
      <w:pPr>
        <w:pStyle w:val="NormalWeb"/>
        <w:divId w:val="1639651086"/>
        <w:rPr>
          <w:color w:val="000000"/>
        </w:rPr>
      </w:pPr>
      <w:r>
        <w:rPr>
          <w:color w:val="000000"/>
        </w:rPr>
        <w:t xml:space="preserve">Finally, to “combine” certain column headers in the top header we use </w:t>
      </w:r>
      <w:proofErr w:type="spellStart"/>
      <w:r>
        <w:rPr>
          <w:rStyle w:val="HTMLCode"/>
          <w:color w:val="000000"/>
        </w:rPr>
        <w:t>merge_</w:t>
      </w:r>
      <w:proofErr w:type="gramStart"/>
      <w:r>
        <w:rPr>
          <w:rStyle w:val="HTMLCode"/>
          <w:color w:val="000000"/>
        </w:rPr>
        <w:t>at</w:t>
      </w:r>
      <w:proofErr w:type="spellEnd"/>
      <w:r>
        <w:rPr>
          <w:rStyle w:val="HTMLCode"/>
          <w:color w:val="000000"/>
        </w:rPr>
        <w:t>(</w:t>
      </w:r>
      <w:proofErr w:type="gramEnd"/>
      <w:r>
        <w:rPr>
          <w:rStyle w:val="HTMLCode"/>
          <w:color w:val="000000"/>
        </w:rPr>
        <w:t>)</w:t>
      </w:r>
      <w:r>
        <w:rPr>
          <w:color w:val="000000"/>
        </w:rPr>
        <w:t xml:space="preserve"> to merge the column headers in the top header row.</w:t>
      </w:r>
    </w:p>
    <w:p w14:paraId="1BA6BC71" w14:textId="77777777" w:rsidR="00A0067E" w:rsidRDefault="00467CDC">
      <w:pPr>
        <w:pStyle w:val="Heading3"/>
        <w:divId w:val="1969508642"/>
        <w:rPr>
          <w:rFonts w:eastAsia="Times New Roman"/>
          <w:color w:val="000000"/>
        </w:rPr>
      </w:pPr>
      <w:r>
        <w:rPr>
          <w:rFonts w:eastAsia="Times New Roman"/>
          <w:color w:val="000000"/>
        </w:rPr>
        <w:t>Borders and background</w:t>
      </w:r>
    </w:p>
    <w:p w14:paraId="6697EE86" w14:textId="77777777" w:rsidR="00A0067E" w:rsidRDefault="00467CDC">
      <w:pPr>
        <w:pStyle w:val="NormalWeb"/>
        <w:divId w:val="1969508642"/>
        <w:rPr>
          <w:color w:val="000000"/>
        </w:rPr>
      </w:pPr>
      <w:r>
        <w:rPr>
          <w:color w:val="000000"/>
        </w:rPr>
        <w:t xml:space="preserve">You can adjust the borders, internal lines, etc. with various </w:t>
      </w:r>
      <w:proofErr w:type="spellStart"/>
      <w:r>
        <w:rPr>
          <w:rStyle w:val="Strong"/>
          <w:color w:val="000000"/>
        </w:rPr>
        <w:t>flextable</w:t>
      </w:r>
      <w:proofErr w:type="spellEnd"/>
      <w:r>
        <w:rPr>
          <w:color w:val="000000"/>
        </w:rPr>
        <w:t xml:space="preserve"> functions. It is often easier to start by removing all existing borders with </w:t>
      </w:r>
      <w:proofErr w:type="spellStart"/>
      <w:r>
        <w:rPr>
          <w:rStyle w:val="HTMLCode"/>
          <w:color w:val="000000"/>
        </w:rPr>
        <w:t>border_</w:t>
      </w:r>
      <w:proofErr w:type="gramStart"/>
      <w:r>
        <w:rPr>
          <w:rStyle w:val="HTMLCode"/>
          <w:color w:val="000000"/>
        </w:rPr>
        <w:t>remove</w:t>
      </w:r>
      <w:proofErr w:type="spellEnd"/>
      <w:r>
        <w:rPr>
          <w:rStyle w:val="HTMLCode"/>
          <w:color w:val="000000"/>
        </w:rPr>
        <w:t>(</w:t>
      </w:r>
      <w:proofErr w:type="gramEnd"/>
      <w:r>
        <w:rPr>
          <w:rStyle w:val="HTMLCode"/>
          <w:color w:val="000000"/>
        </w:rPr>
        <w:t>)</w:t>
      </w:r>
      <w:r>
        <w:rPr>
          <w:color w:val="000000"/>
        </w:rPr>
        <w:t>.</w:t>
      </w:r>
    </w:p>
    <w:p w14:paraId="6DA682B6" w14:textId="77777777" w:rsidR="00A0067E" w:rsidRDefault="00467CDC">
      <w:pPr>
        <w:pStyle w:val="NormalWeb"/>
        <w:divId w:val="1969508642"/>
        <w:rPr>
          <w:color w:val="000000"/>
        </w:rPr>
      </w:pPr>
      <w:r>
        <w:rPr>
          <w:color w:val="000000"/>
        </w:rPr>
        <w:lastRenderedPageBreak/>
        <w:t xml:space="preserve">Then, you can apply default border themes by passing the table to </w:t>
      </w:r>
      <w:proofErr w:type="spellStart"/>
      <w:r>
        <w:rPr>
          <w:rStyle w:val="HTMLCode"/>
          <w:color w:val="000000"/>
        </w:rPr>
        <w:t>theme_</w:t>
      </w:r>
      <w:proofErr w:type="gramStart"/>
      <w:r>
        <w:rPr>
          <w:rStyle w:val="HTMLCode"/>
          <w:color w:val="000000"/>
        </w:rPr>
        <w:t>box</w:t>
      </w:r>
      <w:proofErr w:type="spellEnd"/>
      <w:r>
        <w:rPr>
          <w:rStyle w:val="HTMLCode"/>
          <w:color w:val="000000"/>
        </w:rPr>
        <w:t>(</w:t>
      </w:r>
      <w:proofErr w:type="gramEnd"/>
      <w:r>
        <w:rPr>
          <w:rStyle w:val="HTMLCode"/>
          <w:color w:val="000000"/>
        </w:rPr>
        <w:t>)</w:t>
      </w:r>
      <w:r>
        <w:rPr>
          <w:color w:val="000000"/>
        </w:rPr>
        <w:t xml:space="preserve">, </w:t>
      </w:r>
      <w:proofErr w:type="spellStart"/>
      <w:r>
        <w:rPr>
          <w:rStyle w:val="HTMLCode"/>
          <w:color w:val="000000"/>
        </w:rPr>
        <w:t>theme_booktabs</w:t>
      </w:r>
      <w:proofErr w:type="spellEnd"/>
      <w:r>
        <w:rPr>
          <w:rStyle w:val="HTMLCode"/>
          <w:color w:val="000000"/>
        </w:rPr>
        <w:t>()</w:t>
      </w:r>
      <w:r>
        <w:rPr>
          <w:color w:val="000000"/>
        </w:rPr>
        <w:t xml:space="preserve">, or </w:t>
      </w:r>
      <w:proofErr w:type="spellStart"/>
      <w:r>
        <w:rPr>
          <w:rStyle w:val="HTMLCode"/>
          <w:color w:val="000000"/>
        </w:rPr>
        <w:t>theme_alafoli</w:t>
      </w:r>
      <w:proofErr w:type="spellEnd"/>
      <w:r>
        <w:rPr>
          <w:rStyle w:val="HTMLCode"/>
          <w:color w:val="000000"/>
        </w:rPr>
        <w:t>()</w:t>
      </w:r>
      <w:r>
        <w:rPr>
          <w:color w:val="000000"/>
        </w:rPr>
        <w:t>.</w:t>
      </w:r>
    </w:p>
    <w:p w14:paraId="27F17FDF" w14:textId="77777777" w:rsidR="00A0067E" w:rsidRDefault="00467CDC">
      <w:pPr>
        <w:pStyle w:val="NormalWeb"/>
        <w:divId w:val="1969508642"/>
        <w:rPr>
          <w:color w:val="000000"/>
        </w:rPr>
      </w:pPr>
      <w:r>
        <w:rPr>
          <w:color w:val="000000"/>
        </w:rPr>
        <w:t xml:space="preserve">You can add vertical and horizontal lines with a variety of functions. </w:t>
      </w:r>
      <w:proofErr w:type="spellStart"/>
      <w:proofErr w:type="gramStart"/>
      <w:r>
        <w:rPr>
          <w:rStyle w:val="HTMLCode"/>
          <w:color w:val="000000"/>
        </w:rPr>
        <w:t>hline</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HTMLCode"/>
          <w:color w:val="000000"/>
        </w:rPr>
        <w:t>vline</w:t>
      </w:r>
      <w:proofErr w:type="spellEnd"/>
      <w:r>
        <w:rPr>
          <w:rStyle w:val="HTMLCode"/>
          <w:color w:val="000000"/>
        </w:rPr>
        <w:t>()</w:t>
      </w:r>
      <w:r>
        <w:rPr>
          <w:color w:val="000000"/>
        </w:rPr>
        <w:t xml:space="preserve"> add lines to a specified row or column, respectively. Within each, you must specify the </w:t>
      </w:r>
      <w:r>
        <w:rPr>
          <w:rStyle w:val="HTMLCode"/>
          <w:color w:val="000000"/>
        </w:rPr>
        <w:t>part =</w:t>
      </w:r>
      <w:r>
        <w:rPr>
          <w:color w:val="000000"/>
        </w:rPr>
        <w:t xml:space="preserve"> as either “all”, “body”, or “header”. For vertical lines, specify the column to </w:t>
      </w:r>
      <w:r>
        <w:rPr>
          <w:rStyle w:val="HTMLCode"/>
          <w:color w:val="000000"/>
        </w:rPr>
        <w:t>j =</w:t>
      </w:r>
      <w:r>
        <w:rPr>
          <w:color w:val="000000"/>
        </w:rPr>
        <w:t xml:space="preserve">, and for horizontal lines the row to </w:t>
      </w:r>
      <w:proofErr w:type="spellStart"/>
      <w:r>
        <w:rPr>
          <w:rStyle w:val="HTMLCode"/>
          <w:color w:val="000000"/>
        </w:rPr>
        <w:t>i</w:t>
      </w:r>
      <w:proofErr w:type="spellEnd"/>
      <w:r>
        <w:rPr>
          <w:rStyle w:val="HTMLCode"/>
          <w:color w:val="000000"/>
        </w:rPr>
        <w:t xml:space="preserve"> =</w:t>
      </w:r>
      <w:r>
        <w:rPr>
          <w:color w:val="000000"/>
        </w:rPr>
        <w:t xml:space="preserve">. Other functions like </w:t>
      </w:r>
      <w:proofErr w:type="spellStart"/>
      <w:r>
        <w:rPr>
          <w:rStyle w:val="HTMLCode"/>
          <w:color w:val="000000"/>
        </w:rPr>
        <w:t>vline_</w:t>
      </w:r>
      <w:proofErr w:type="gramStart"/>
      <w:r>
        <w:rPr>
          <w:rStyle w:val="HTMLCode"/>
          <w:color w:val="000000"/>
        </w:rPr>
        <w:t>right</w:t>
      </w:r>
      <w:proofErr w:type="spellEnd"/>
      <w:r>
        <w:rPr>
          <w:rStyle w:val="HTMLCode"/>
          <w:color w:val="000000"/>
        </w:rPr>
        <w:t>(</w:t>
      </w:r>
      <w:proofErr w:type="gramEnd"/>
      <w:r>
        <w:rPr>
          <w:rStyle w:val="HTMLCode"/>
          <w:color w:val="000000"/>
        </w:rPr>
        <w:t>)</w:t>
      </w:r>
      <w:r>
        <w:rPr>
          <w:color w:val="000000"/>
        </w:rPr>
        <w:t xml:space="preserve">, </w:t>
      </w:r>
      <w:proofErr w:type="spellStart"/>
      <w:r>
        <w:rPr>
          <w:rStyle w:val="HTMLCode"/>
          <w:color w:val="000000"/>
        </w:rPr>
        <w:t>vline_left</w:t>
      </w:r>
      <w:proofErr w:type="spellEnd"/>
      <w:r>
        <w:rPr>
          <w:rStyle w:val="HTMLCode"/>
          <w:color w:val="000000"/>
        </w:rPr>
        <w:t>()</w:t>
      </w:r>
      <w:r>
        <w:rPr>
          <w:color w:val="000000"/>
        </w:rPr>
        <w:t xml:space="preserve">, </w:t>
      </w:r>
      <w:proofErr w:type="spellStart"/>
      <w:r>
        <w:rPr>
          <w:rStyle w:val="HTMLCode"/>
          <w:color w:val="000000"/>
        </w:rPr>
        <w:t>hline_top</w:t>
      </w:r>
      <w:proofErr w:type="spellEnd"/>
      <w:r>
        <w:rPr>
          <w:rStyle w:val="HTMLCode"/>
          <w:color w:val="000000"/>
        </w:rPr>
        <w:t>()</w:t>
      </w:r>
      <w:r>
        <w:rPr>
          <w:color w:val="000000"/>
        </w:rPr>
        <w:t xml:space="preserve">, and </w:t>
      </w:r>
      <w:proofErr w:type="spellStart"/>
      <w:r>
        <w:rPr>
          <w:rStyle w:val="HTMLCode"/>
          <w:color w:val="000000"/>
        </w:rPr>
        <w:t>hline_bottom</w:t>
      </w:r>
      <w:proofErr w:type="spellEnd"/>
      <w:r>
        <w:rPr>
          <w:rStyle w:val="HTMLCode"/>
          <w:color w:val="000000"/>
        </w:rPr>
        <w:t>()</w:t>
      </w:r>
      <w:r>
        <w:rPr>
          <w:color w:val="000000"/>
        </w:rPr>
        <w:t xml:space="preserve"> add lines to the outsides only.</w:t>
      </w:r>
    </w:p>
    <w:p w14:paraId="76C35C4F" w14:textId="77777777" w:rsidR="00A0067E" w:rsidRDefault="00467CDC">
      <w:pPr>
        <w:pStyle w:val="NormalWeb"/>
        <w:divId w:val="1969508642"/>
        <w:rPr>
          <w:color w:val="000000"/>
        </w:rPr>
      </w:pPr>
      <w:r>
        <w:rPr>
          <w:color w:val="000000"/>
        </w:rPr>
        <w:t xml:space="preserve">In all of these functions, the actual line style itself must be specified to </w:t>
      </w:r>
      <w:r>
        <w:rPr>
          <w:rStyle w:val="HTMLCode"/>
          <w:color w:val="000000"/>
        </w:rPr>
        <w:t>border =</w:t>
      </w:r>
      <w:r>
        <w:rPr>
          <w:color w:val="000000"/>
        </w:rPr>
        <w:t xml:space="preserve"> and must be the output of a separate command using the </w:t>
      </w:r>
      <w:proofErr w:type="spellStart"/>
      <w:r>
        <w:rPr>
          <w:rStyle w:val="HTMLCode"/>
          <w:color w:val="000000"/>
        </w:rPr>
        <w:t>fp_</w:t>
      </w:r>
      <w:proofErr w:type="gramStart"/>
      <w:r>
        <w:rPr>
          <w:rStyle w:val="HTMLCode"/>
          <w:color w:val="000000"/>
        </w:rPr>
        <w:t>border</w:t>
      </w:r>
      <w:proofErr w:type="spellEnd"/>
      <w:r>
        <w:rPr>
          <w:rStyle w:val="HTMLCode"/>
          <w:color w:val="000000"/>
        </w:rPr>
        <w:t>(</w:t>
      </w:r>
      <w:proofErr w:type="gramEnd"/>
      <w:r>
        <w:rPr>
          <w:rStyle w:val="HTMLCode"/>
          <w:color w:val="000000"/>
        </w:rPr>
        <w:t>)</w:t>
      </w:r>
      <w:r>
        <w:rPr>
          <w:color w:val="000000"/>
        </w:rPr>
        <w:t xml:space="preserve"> function from the </w:t>
      </w:r>
      <w:r>
        <w:rPr>
          <w:rStyle w:val="Strong"/>
          <w:color w:val="000000"/>
        </w:rPr>
        <w:t>officer</w:t>
      </w:r>
      <w:r>
        <w:rPr>
          <w:color w:val="000000"/>
        </w:rPr>
        <w:t xml:space="preserve"> package. This function helps you define the width and color of the line. You can define this above the table commands, as shown below.</w:t>
      </w:r>
    </w:p>
    <w:p w14:paraId="3FB93BC9" w14:textId="77777777" w:rsidR="00A0067E" w:rsidRDefault="00467CDC">
      <w:pPr>
        <w:pStyle w:val="Heading3"/>
        <w:divId w:val="684938449"/>
        <w:rPr>
          <w:rFonts w:eastAsia="Times New Roman"/>
          <w:color w:val="000000"/>
        </w:rPr>
      </w:pPr>
      <w:r>
        <w:rPr>
          <w:rFonts w:eastAsia="Times New Roman"/>
          <w:color w:val="000000"/>
        </w:rPr>
        <w:t>Font and alignment</w:t>
      </w:r>
    </w:p>
    <w:p w14:paraId="403755E0" w14:textId="77777777" w:rsidR="00A0067E" w:rsidRDefault="00467CDC">
      <w:pPr>
        <w:pStyle w:val="NormalWeb"/>
        <w:divId w:val="684938449"/>
        <w:rPr>
          <w:color w:val="000000"/>
        </w:rPr>
      </w:pPr>
      <w:r>
        <w:rPr>
          <w:color w:val="000000"/>
        </w:rPr>
        <w:t xml:space="preserve">We </w:t>
      </w:r>
      <w:proofErr w:type="spellStart"/>
      <w:r>
        <w:rPr>
          <w:color w:val="000000"/>
        </w:rPr>
        <w:t>centre</w:t>
      </w:r>
      <w:proofErr w:type="spellEnd"/>
      <w:r>
        <w:rPr>
          <w:color w:val="000000"/>
        </w:rPr>
        <w:t xml:space="preserve">-align all columns aside from the left-most column with the hospital names, using the </w:t>
      </w:r>
      <w:proofErr w:type="gramStart"/>
      <w:r>
        <w:rPr>
          <w:rStyle w:val="HTMLCode"/>
          <w:color w:val="000000"/>
        </w:rPr>
        <w:t>align(</w:t>
      </w:r>
      <w:proofErr w:type="gramEnd"/>
      <w:r>
        <w:rPr>
          <w:rStyle w:val="HTMLCode"/>
          <w:color w:val="000000"/>
        </w:rPr>
        <w:t>)</w:t>
      </w:r>
      <w:r>
        <w:rPr>
          <w:color w:val="000000"/>
        </w:rPr>
        <w:t xml:space="preserve"> function from </w:t>
      </w:r>
      <w:proofErr w:type="spellStart"/>
      <w:r>
        <w:rPr>
          <w:rStyle w:val="Strong"/>
          <w:color w:val="000000"/>
        </w:rPr>
        <w:t>flextable</w:t>
      </w:r>
      <w:proofErr w:type="spellEnd"/>
      <w:r>
        <w:rPr>
          <w:color w:val="000000"/>
        </w:rPr>
        <w:t>.</w:t>
      </w:r>
    </w:p>
    <w:p w14:paraId="25E653A2" w14:textId="77777777" w:rsidR="00A0067E" w:rsidRDefault="00467CDC">
      <w:pPr>
        <w:pStyle w:val="NormalWeb"/>
        <w:divId w:val="684938449"/>
        <w:rPr>
          <w:color w:val="000000"/>
        </w:rPr>
      </w:pPr>
      <w:r>
        <w:rPr>
          <w:color w:val="000000"/>
        </w:rPr>
        <w:t>Additionally, we can increase the header font size and change then to bold. We can also change the total row to bold.</w:t>
      </w:r>
    </w:p>
    <w:p w14:paraId="10233EDA" w14:textId="77777777" w:rsidR="00A0067E" w:rsidRDefault="00467CDC">
      <w:pPr>
        <w:pStyle w:val="NormalWeb"/>
        <w:divId w:val="684938449"/>
        <w:rPr>
          <w:color w:val="000000"/>
        </w:rPr>
      </w:pPr>
      <w:r>
        <w:rPr>
          <w:color w:val="000000"/>
        </w:rPr>
        <w:t xml:space="preserve">We can ensure that the proportion columns display only one decimal place using the function </w:t>
      </w:r>
      <w:proofErr w:type="spellStart"/>
      <w:r>
        <w:rPr>
          <w:rStyle w:val="HTMLCode"/>
          <w:color w:val="000000"/>
        </w:rPr>
        <w:t>colformat_</w:t>
      </w:r>
      <w:proofErr w:type="gramStart"/>
      <w:r>
        <w:rPr>
          <w:rStyle w:val="HTMLCode"/>
          <w:color w:val="000000"/>
        </w:rPr>
        <w:t>num</w:t>
      </w:r>
      <w:proofErr w:type="spellEnd"/>
      <w:r>
        <w:rPr>
          <w:rStyle w:val="HTMLCode"/>
          <w:color w:val="000000"/>
        </w:rPr>
        <w:t>(</w:t>
      </w:r>
      <w:proofErr w:type="gramEnd"/>
      <w:r>
        <w:rPr>
          <w:rStyle w:val="HTMLCode"/>
          <w:color w:val="000000"/>
        </w:rPr>
        <w:t>)</w:t>
      </w:r>
      <w:r>
        <w:rPr>
          <w:color w:val="000000"/>
        </w:rPr>
        <w:t xml:space="preserve">. Note this could also have been done at data management stage with the </w:t>
      </w:r>
      <w:proofErr w:type="gramStart"/>
      <w:r>
        <w:rPr>
          <w:rStyle w:val="HTMLCode"/>
          <w:color w:val="000000"/>
        </w:rPr>
        <w:t>round(</w:t>
      </w:r>
      <w:proofErr w:type="gramEnd"/>
      <w:r>
        <w:rPr>
          <w:rStyle w:val="HTMLCode"/>
          <w:color w:val="000000"/>
        </w:rPr>
        <w:t>)</w:t>
      </w:r>
      <w:r>
        <w:rPr>
          <w:color w:val="000000"/>
        </w:rPr>
        <w:t xml:space="preserve"> function.</w:t>
      </w:r>
    </w:p>
    <w:p w14:paraId="332EF23C" w14:textId="77777777" w:rsidR="00A0067E" w:rsidRDefault="00467CDC">
      <w:pPr>
        <w:pStyle w:val="Heading3"/>
        <w:divId w:val="2060781659"/>
        <w:rPr>
          <w:rFonts w:eastAsia="Times New Roman"/>
          <w:color w:val="000000"/>
        </w:rPr>
      </w:pPr>
      <w:r>
        <w:rPr>
          <w:rFonts w:eastAsia="Times New Roman"/>
          <w:color w:val="000000"/>
        </w:rPr>
        <w:t>Merge cells</w:t>
      </w:r>
    </w:p>
    <w:p w14:paraId="2B0FB4C0" w14:textId="77777777" w:rsidR="00A0067E" w:rsidRDefault="00467CDC">
      <w:pPr>
        <w:pStyle w:val="NormalWeb"/>
        <w:divId w:val="2060781659"/>
        <w:rPr>
          <w:color w:val="000000"/>
        </w:rPr>
      </w:pPr>
      <w:r>
        <w:rPr>
          <w:color w:val="000000"/>
        </w:rPr>
        <w:t xml:space="preserve">Just as we merge cells horizontally in the header row, we can also merge cells vertically using </w:t>
      </w:r>
      <w:proofErr w:type="spellStart"/>
      <w:r>
        <w:rPr>
          <w:rStyle w:val="HTMLCode"/>
          <w:color w:val="000000"/>
        </w:rPr>
        <w:t>merge_</w:t>
      </w:r>
      <w:proofErr w:type="gramStart"/>
      <w:r>
        <w:rPr>
          <w:rStyle w:val="HTMLCode"/>
          <w:color w:val="000000"/>
        </w:rPr>
        <w:t>at</w:t>
      </w:r>
      <w:proofErr w:type="spellEnd"/>
      <w:r>
        <w:rPr>
          <w:rStyle w:val="HTMLCode"/>
          <w:color w:val="000000"/>
        </w:rPr>
        <w:t>(</w:t>
      </w:r>
      <w:proofErr w:type="gramEnd"/>
      <w:r>
        <w:rPr>
          <w:rStyle w:val="HTMLCode"/>
          <w:color w:val="000000"/>
        </w:rPr>
        <w:t>)</w:t>
      </w:r>
      <w:r>
        <w:rPr>
          <w:color w:val="000000"/>
        </w:rPr>
        <w:t xml:space="preserve"> and specifying the rows (</w:t>
      </w:r>
      <w:proofErr w:type="spellStart"/>
      <w:r>
        <w:rPr>
          <w:rStyle w:val="HTMLCode"/>
          <w:color w:val="000000"/>
        </w:rPr>
        <w:t>i</w:t>
      </w:r>
      <w:proofErr w:type="spellEnd"/>
      <w:r>
        <w:rPr>
          <w:color w:val="000000"/>
        </w:rPr>
        <w:t>) and column (</w:t>
      </w:r>
      <w:r>
        <w:rPr>
          <w:rStyle w:val="HTMLCode"/>
          <w:color w:val="000000"/>
        </w:rPr>
        <w:t>j</w:t>
      </w:r>
      <w:r>
        <w:rPr>
          <w:color w:val="000000"/>
        </w:rPr>
        <w:t>). Here we merge the “Hospital” and “Total cases with known outcome” values vertically to give them more space.</w:t>
      </w:r>
    </w:p>
    <w:p w14:paraId="1495F222" w14:textId="77777777" w:rsidR="00A0067E" w:rsidRDefault="00467CDC">
      <w:pPr>
        <w:pStyle w:val="Heading3"/>
        <w:divId w:val="169879006"/>
        <w:rPr>
          <w:rFonts w:eastAsia="Times New Roman"/>
          <w:color w:val="000000"/>
        </w:rPr>
      </w:pPr>
      <w:r>
        <w:rPr>
          <w:rFonts w:eastAsia="Times New Roman"/>
          <w:color w:val="000000"/>
        </w:rPr>
        <w:t>Background color</w:t>
      </w:r>
    </w:p>
    <w:p w14:paraId="5776C7A9" w14:textId="77777777" w:rsidR="00A0067E" w:rsidRDefault="00467CDC">
      <w:pPr>
        <w:pStyle w:val="NormalWeb"/>
        <w:divId w:val="169879006"/>
        <w:rPr>
          <w:color w:val="000000"/>
        </w:rPr>
      </w:pPr>
      <w:r>
        <w:rPr>
          <w:color w:val="000000"/>
        </w:rPr>
        <w:t xml:space="preserve">To distinguish the content of the table from the headers, we may want to add additional formatting. </w:t>
      </w:r>
      <w:proofErr w:type="gramStart"/>
      <w:r>
        <w:rPr>
          <w:color w:val="000000"/>
        </w:rPr>
        <w:t>e.g.</w:t>
      </w:r>
      <w:proofErr w:type="gramEnd"/>
      <w:r>
        <w:rPr>
          <w:color w:val="000000"/>
        </w:rPr>
        <w:t> changing the background color. In this example we change the table body to gray.</w:t>
      </w:r>
    </w:p>
    <w:p w14:paraId="02D678E9" w14:textId="77777777" w:rsidR="00A0067E" w:rsidRDefault="00467CDC">
      <w:pPr>
        <w:pStyle w:val="Heading2"/>
        <w:divId w:val="1490292833"/>
        <w:rPr>
          <w:rFonts w:eastAsia="Times New Roman"/>
          <w:color w:val="000000"/>
        </w:rPr>
      </w:pPr>
      <w:r>
        <w:rPr>
          <w:rFonts w:eastAsia="Times New Roman"/>
          <w:color w:val="000000"/>
        </w:rPr>
        <w:t>Conditional formatting</w:t>
      </w:r>
    </w:p>
    <w:p w14:paraId="78E9464D" w14:textId="77777777" w:rsidR="00A0067E" w:rsidRDefault="00467CDC">
      <w:pPr>
        <w:pStyle w:val="NormalWeb"/>
        <w:divId w:val="1490292833"/>
        <w:rPr>
          <w:color w:val="000000"/>
        </w:rPr>
      </w:pPr>
      <w:r>
        <w:rPr>
          <w:color w:val="000000"/>
        </w:rPr>
        <w:t xml:space="preserve">We can highlight all values in a column that meet a certain rule, </w:t>
      </w:r>
      <w:proofErr w:type="gramStart"/>
      <w:r>
        <w:rPr>
          <w:color w:val="000000"/>
        </w:rPr>
        <w:t>e.g.</w:t>
      </w:r>
      <w:proofErr w:type="gramEnd"/>
      <w:r>
        <w:rPr>
          <w:color w:val="000000"/>
        </w:rPr>
        <w:t xml:space="preserve"> where more than 55% of cases died. Simply put the criteria to the </w:t>
      </w:r>
      <w:proofErr w:type="spellStart"/>
      <w:r>
        <w:rPr>
          <w:rStyle w:val="HTMLCode"/>
          <w:color w:val="000000"/>
        </w:rPr>
        <w:t>i</w:t>
      </w:r>
      <w:proofErr w:type="spellEnd"/>
      <w:r>
        <w:rPr>
          <w:rStyle w:val="HTMLCode"/>
          <w:color w:val="000000"/>
        </w:rPr>
        <w:t xml:space="preserve"> =</w:t>
      </w:r>
      <w:r>
        <w:rPr>
          <w:color w:val="000000"/>
        </w:rPr>
        <w:t xml:space="preserve"> or </w:t>
      </w:r>
      <w:r>
        <w:rPr>
          <w:rStyle w:val="HTMLCode"/>
          <w:color w:val="000000"/>
        </w:rPr>
        <w:t>j =</w:t>
      </w:r>
      <w:r>
        <w:rPr>
          <w:color w:val="000000"/>
        </w:rPr>
        <w:t xml:space="preserve"> argument, preceded by a tilde </w:t>
      </w:r>
      <w:r>
        <w:rPr>
          <w:rStyle w:val="HTMLCode"/>
          <w:color w:val="000000"/>
        </w:rPr>
        <w:t>~</w:t>
      </w:r>
      <w:r>
        <w:rPr>
          <w:color w:val="000000"/>
        </w:rPr>
        <w:t>. Reference the column in the data frame, not the display heading values.</w:t>
      </w:r>
    </w:p>
    <w:p w14:paraId="283AF901" w14:textId="77777777" w:rsidR="00A0067E" w:rsidRDefault="00467CDC">
      <w:pPr>
        <w:pStyle w:val="NormalWeb"/>
        <w:divId w:val="1490292833"/>
        <w:rPr>
          <w:color w:val="000000"/>
        </w:rPr>
      </w:pPr>
      <w:r>
        <w:rPr>
          <w:color w:val="000000"/>
        </w:rPr>
        <w:lastRenderedPageBreak/>
        <w:t>Or, we can highlight the entire row meeting a certain criterion, such as a hospital of interest. To do this we just remove the column (</w:t>
      </w:r>
      <w:r>
        <w:rPr>
          <w:rStyle w:val="HTMLCode"/>
          <w:color w:val="000000"/>
        </w:rPr>
        <w:t>j</w:t>
      </w:r>
      <w:r>
        <w:rPr>
          <w:color w:val="000000"/>
        </w:rPr>
        <w:t xml:space="preserve">) </w:t>
      </w:r>
      <w:proofErr w:type="gramStart"/>
      <w:r>
        <w:rPr>
          <w:color w:val="000000"/>
        </w:rPr>
        <w:t>specification</w:t>
      </w:r>
      <w:proofErr w:type="gramEnd"/>
      <w:r>
        <w:rPr>
          <w:color w:val="000000"/>
        </w:rPr>
        <w:t xml:space="preserve"> so the criteria apply to all columns.</w:t>
      </w:r>
    </w:p>
    <w:p w14:paraId="796F5DAC" w14:textId="77777777" w:rsidR="00A0067E" w:rsidRDefault="00467CDC">
      <w:pPr>
        <w:pStyle w:val="Heading2"/>
        <w:divId w:val="1870139454"/>
        <w:rPr>
          <w:rFonts w:eastAsia="Times New Roman"/>
          <w:color w:val="000000"/>
        </w:rPr>
      </w:pPr>
      <w:r>
        <w:rPr>
          <w:rFonts w:eastAsia="Times New Roman"/>
          <w:color w:val="000000"/>
        </w:rPr>
        <w:t>All code together</w:t>
      </w:r>
    </w:p>
    <w:p w14:paraId="4069862C" w14:textId="77777777" w:rsidR="00A0067E" w:rsidRDefault="00467CDC">
      <w:pPr>
        <w:pStyle w:val="NormalWeb"/>
        <w:divId w:val="1870139454"/>
        <w:rPr>
          <w:color w:val="000000"/>
        </w:rPr>
      </w:pPr>
      <w:r>
        <w:rPr>
          <w:color w:val="000000"/>
        </w:rPr>
        <w:t>Below we show all the code from the above sections together.</w:t>
      </w:r>
    </w:p>
    <w:p w14:paraId="2B4D1509" w14:textId="77777777" w:rsidR="00A0067E" w:rsidRDefault="00467CDC">
      <w:pPr>
        <w:pStyle w:val="Heading2"/>
        <w:divId w:val="299963800"/>
        <w:rPr>
          <w:rFonts w:eastAsia="Times New Roman"/>
          <w:color w:val="000000"/>
        </w:rPr>
      </w:pPr>
      <w:r>
        <w:rPr>
          <w:rFonts w:eastAsia="Times New Roman"/>
          <w:color w:val="000000"/>
        </w:rPr>
        <w:t>Saving your table</w:t>
      </w:r>
    </w:p>
    <w:p w14:paraId="472CC5F2" w14:textId="77777777" w:rsidR="00A0067E" w:rsidRDefault="00467CDC">
      <w:pPr>
        <w:pStyle w:val="NormalWeb"/>
        <w:divId w:val="299963800"/>
        <w:rPr>
          <w:color w:val="000000"/>
        </w:rPr>
      </w:pPr>
      <w:r>
        <w:rPr>
          <w:color w:val="000000"/>
        </w:rPr>
        <w:t>There are different ways the table can be integrated into your output.</w:t>
      </w:r>
    </w:p>
    <w:p w14:paraId="1BB2C04A" w14:textId="77777777" w:rsidR="00A0067E" w:rsidRDefault="00467CDC">
      <w:pPr>
        <w:pStyle w:val="Heading3"/>
        <w:divId w:val="725957536"/>
        <w:rPr>
          <w:rFonts w:eastAsia="Times New Roman"/>
          <w:color w:val="000000"/>
        </w:rPr>
      </w:pPr>
      <w:r>
        <w:rPr>
          <w:rFonts w:eastAsia="Times New Roman"/>
          <w:color w:val="000000"/>
        </w:rPr>
        <w:t>Save single table</w:t>
      </w:r>
    </w:p>
    <w:p w14:paraId="33879586" w14:textId="77777777" w:rsidR="00A0067E" w:rsidRDefault="00467CDC">
      <w:pPr>
        <w:pStyle w:val="NormalWeb"/>
        <w:divId w:val="725957536"/>
        <w:rPr>
          <w:color w:val="000000"/>
        </w:rPr>
      </w:pPr>
      <w:r>
        <w:rPr>
          <w:color w:val="000000"/>
        </w:rPr>
        <w:t xml:space="preserve">You can export the tables to Word, PowerPoint or HTML or as an image (PNG) </w:t>
      </w:r>
      <w:proofErr w:type="gramStart"/>
      <w:r>
        <w:rPr>
          <w:color w:val="000000"/>
        </w:rPr>
        <w:t>files</w:t>
      </w:r>
      <w:proofErr w:type="gramEnd"/>
      <w:r>
        <w:rPr>
          <w:color w:val="000000"/>
        </w:rPr>
        <w:t>. To do this, use one of the following functions:</w:t>
      </w:r>
    </w:p>
    <w:p w14:paraId="738009D2" w14:textId="77777777" w:rsidR="00A0067E" w:rsidRDefault="00467CDC">
      <w:pPr>
        <w:numPr>
          <w:ilvl w:val="0"/>
          <w:numId w:val="217"/>
        </w:numPr>
        <w:spacing w:before="100" w:beforeAutospacing="1" w:after="100" w:afterAutospacing="1"/>
        <w:divId w:val="725957536"/>
        <w:rPr>
          <w:rFonts w:eastAsia="Times New Roman"/>
          <w:color w:val="000000"/>
        </w:rPr>
      </w:pPr>
      <w:proofErr w:type="spellStart"/>
      <w:r>
        <w:rPr>
          <w:rStyle w:val="HTMLCode"/>
          <w:color w:val="000000"/>
        </w:rPr>
        <w:t>save_as_</w:t>
      </w:r>
      <w:proofErr w:type="gramStart"/>
      <w:r>
        <w:rPr>
          <w:rStyle w:val="HTMLCode"/>
          <w:color w:val="000000"/>
        </w:rPr>
        <w:t>docx</w:t>
      </w:r>
      <w:proofErr w:type="spellEnd"/>
      <w:r>
        <w:rPr>
          <w:rStyle w:val="HTMLCode"/>
          <w:color w:val="000000"/>
        </w:rPr>
        <w:t>(</w:t>
      </w:r>
      <w:proofErr w:type="gramEnd"/>
      <w:r>
        <w:rPr>
          <w:rStyle w:val="HTMLCode"/>
          <w:color w:val="000000"/>
        </w:rPr>
        <w:t>)</w:t>
      </w:r>
    </w:p>
    <w:p w14:paraId="1205BCD2" w14:textId="77777777" w:rsidR="00A0067E" w:rsidRDefault="00467CDC">
      <w:pPr>
        <w:numPr>
          <w:ilvl w:val="0"/>
          <w:numId w:val="217"/>
        </w:numPr>
        <w:spacing w:before="100" w:beforeAutospacing="1" w:after="100" w:afterAutospacing="1"/>
        <w:divId w:val="725957536"/>
        <w:rPr>
          <w:rFonts w:eastAsia="Times New Roman"/>
          <w:color w:val="000000"/>
        </w:rPr>
      </w:pPr>
      <w:proofErr w:type="spellStart"/>
      <w:r>
        <w:rPr>
          <w:rStyle w:val="HTMLCode"/>
          <w:color w:val="000000"/>
        </w:rPr>
        <w:t>save_as_</w:t>
      </w:r>
      <w:proofErr w:type="gramStart"/>
      <w:r>
        <w:rPr>
          <w:rStyle w:val="HTMLCode"/>
          <w:color w:val="000000"/>
        </w:rPr>
        <w:t>pptx</w:t>
      </w:r>
      <w:proofErr w:type="spellEnd"/>
      <w:r>
        <w:rPr>
          <w:rStyle w:val="HTMLCode"/>
          <w:color w:val="000000"/>
        </w:rPr>
        <w:t>(</w:t>
      </w:r>
      <w:proofErr w:type="gramEnd"/>
      <w:r>
        <w:rPr>
          <w:rStyle w:val="HTMLCode"/>
          <w:color w:val="000000"/>
        </w:rPr>
        <w:t>)</w:t>
      </w:r>
    </w:p>
    <w:p w14:paraId="01297DC3" w14:textId="77777777" w:rsidR="00A0067E" w:rsidRDefault="00467CDC">
      <w:pPr>
        <w:numPr>
          <w:ilvl w:val="0"/>
          <w:numId w:val="217"/>
        </w:numPr>
        <w:spacing w:before="100" w:beforeAutospacing="1" w:after="100" w:afterAutospacing="1"/>
        <w:divId w:val="725957536"/>
        <w:rPr>
          <w:rFonts w:eastAsia="Times New Roman"/>
          <w:color w:val="000000"/>
        </w:rPr>
      </w:pPr>
      <w:proofErr w:type="spellStart"/>
      <w:r>
        <w:rPr>
          <w:rStyle w:val="HTMLCode"/>
          <w:color w:val="000000"/>
        </w:rPr>
        <w:t>save_as_</w:t>
      </w:r>
      <w:proofErr w:type="gramStart"/>
      <w:r>
        <w:rPr>
          <w:rStyle w:val="HTMLCode"/>
          <w:color w:val="000000"/>
        </w:rPr>
        <w:t>image</w:t>
      </w:r>
      <w:proofErr w:type="spellEnd"/>
      <w:r>
        <w:rPr>
          <w:rStyle w:val="HTMLCode"/>
          <w:color w:val="000000"/>
        </w:rPr>
        <w:t>(</w:t>
      </w:r>
      <w:proofErr w:type="gramEnd"/>
      <w:r>
        <w:rPr>
          <w:rStyle w:val="HTMLCode"/>
          <w:color w:val="000000"/>
        </w:rPr>
        <w:t>)</w:t>
      </w:r>
    </w:p>
    <w:p w14:paraId="2FCA6188" w14:textId="77777777" w:rsidR="00A0067E" w:rsidRDefault="00467CDC">
      <w:pPr>
        <w:numPr>
          <w:ilvl w:val="0"/>
          <w:numId w:val="217"/>
        </w:numPr>
        <w:spacing w:before="100" w:beforeAutospacing="1" w:after="100" w:afterAutospacing="1"/>
        <w:divId w:val="725957536"/>
        <w:rPr>
          <w:rFonts w:eastAsia="Times New Roman"/>
          <w:color w:val="000000"/>
        </w:rPr>
      </w:pPr>
      <w:proofErr w:type="spellStart"/>
      <w:r>
        <w:rPr>
          <w:rStyle w:val="HTMLCode"/>
          <w:color w:val="000000"/>
        </w:rPr>
        <w:t>save_as_</w:t>
      </w:r>
      <w:proofErr w:type="gramStart"/>
      <w:r>
        <w:rPr>
          <w:rStyle w:val="HTMLCode"/>
          <w:color w:val="000000"/>
        </w:rPr>
        <w:t>html</w:t>
      </w:r>
      <w:proofErr w:type="spellEnd"/>
      <w:r>
        <w:rPr>
          <w:rStyle w:val="HTMLCode"/>
          <w:color w:val="000000"/>
        </w:rPr>
        <w:t>(</w:t>
      </w:r>
      <w:proofErr w:type="gramEnd"/>
      <w:r>
        <w:rPr>
          <w:rStyle w:val="HTMLCode"/>
          <w:color w:val="000000"/>
        </w:rPr>
        <w:t>)</w:t>
      </w:r>
    </w:p>
    <w:p w14:paraId="020C6106" w14:textId="77777777" w:rsidR="00A0067E" w:rsidRDefault="00467CDC">
      <w:pPr>
        <w:pStyle w:val="NormalWeb"/>
        <w:divId w:val="725957536"/>
        <w:rPr>
          <w:color w:val="000000"/>
        </w:rPr>
      </w:pPr>
      <w:r>
        <w:rPr>
          <w:color w:val="000000"/>
        </w:rPr>
        <w:t xml:space="preserve">For </w:t>
      </w:r>
      <w:proofErr w:type="gramStart"/>
      <w:r>
        <w:rPr>
          <w:color w:val="000000"/>
        </w:rPr>
        <w:t>instance</w:t>
      </w:r>
      <w:proofErr w:type="gramEnd"/>
      <w:r>
        <w:rPr>
          <w:color w:val="000000"/>
        </w:rPr>
        <w:t xml:space="preserve"> below we save our table as a word document. Note the syntax of the first argument - you can just provide the name of your </w:t>
      </w:r>
      <w:proofErr w:type="spellStart"/>
      <w:r>
        <w:rPr>
          <w:color w:val="000000"/>
        </w:rPr>
        <w:t>flextable</w:t>
      </w:r>
      <w:proofErr w:type="spellEnd"/>
      <w:r>
        <w:rPr>
          <w:color w:val="000000"/>
        </w:rPr>
        <w:t xml:space="preserve"> object </w:t>
      </w:r>
      <w:proofErr w:type="gramStart"/>
      <w:r>
        <w:rPr>
          <w:color w:val="000000"/>
        </w:rPr>
        <w:t>e.g.</w:t>
      </w:r>
      <w:proofErr w:type="gramEnd"/>
      <w:r>
        <w:rPr>
          <w:color w:val="000000"/>
        </w:rPr>
        <w:t> </w:t>
      </w:r>
      <w:proofErr w:type="spellStart"/>
      <w:r>
        <w:rPr>
          <w:rStyle w:val="HTMLCode"/>
          <w:color w:val="000000"/>
        </w:rPr>
        <w:t>my_table</w:t>
      </w:r>
      <w:proofErr w:type="spellEnd"/>
      <w:r>
        <w:rPr>
          <w:color w:val="000000"/>
        </w:rPr>
        <w:t>, or you can give is a “name” as shown below (the name is “my table”). If name, this will appear as the title of the table in Word. We also demonstrate code to save as PNG image.</w:t>
      </w:r>
    </w:p>
    <w:p w14:paraId="2FF2CE27" w14:textId="77777777" w:rsidR="00A0067E" w:rsidRDefault="00467CDC">
      <w:pPr>
        <w:pStyle w:val="NormalWeb"/>
        <w:divId w:val="725957536"/>
        <w:rPr>
          <w:color w:val="000000"/>
        </w:rPr>
      </w:pPr>
      <w:r>
        <w:rPr>
          <w:color w:val="000000"/>
        </w:rPr>
        <w:t xml:space="preserve">Note the packages </w:t>
      </w:r>
      <w:proofErr w:type="spellStart"/>
      <w:r>
        <w:rPr>
          <w:rStyle w:val="HTMLCode"/>
          <w:color w:val="000000"/>
        </w:rPr>
        <w:t>webshot</w:t>
      </w:r>
      <w:proofErr w:type="spellEnd"/>
      <w:r>
        <w:rPr>
          <w:color w:val="000000"/>
        </w:rPr>
        <w:t xml:space="preserve"> or </w:t>
      </w:r>
      <w:r>
        <w:rPr>
          <w:rStyle w:val="HTMLCode"/>
          <w:color w:val="000000"/>
        </w:rPr>
        <w:t>webshot2</w:t>
      </w:r>
      <w:r>
        <w:rPr>
          <w:color w:val="000000"/>
        </w:rPr>
        <w:t xml:space="preserve"> are required to save a </w:t>
      </w:r>
      <w:proofErr w:type="spellStart"/>
      <w:r>
        <w:rPr>
          <w:color w:val="000000"/>
        </w:rPr>
        <w:t>flextable</w:t>
      </w:r>
      <w:proofErr w:type="spellEnd"/>
      <w:r>
        <w:rPr>
          <w:color w:val="000000"/>
        </w:rPr>
        <w:t xml:space="preserve"> as an image. Images may come out with transparent backgrounds.</w:t>
      </w:r>
    </w:p>
    <w:p w14:paraId="10DB7B63" w14:textId="77777777" w:rsidR="00A0067E" w:rsidRDefault="00467CDC">
      <w:pPr>
        <w:pStyle w:val="NormalWeb"/>
        <w:divId w:val="725957536"/>
        <w:rPr>
          <w:color w:val="000000"/>
        </w:rPr>
      </w:pPr>
      <w:r>
        <w:rPr>
          <w:color w:val="000000"/>
        </w:rPr>
        <w:t xml:space="preserve">If you want to view a ‘live’ version of the </w:t>
      </w:r>
      <w:proofErr w:type="spellStart"/>
      <w:r>
        <w:rPr>
          <w:rStyle w:val="Strong"/>
          <w:color w:val="000000"/>
        </w:rPr>
        <w:t>flextable</w:t>
      </w:r>
      <w:proofErr w:type="spellEnd"/>
      <w:r>
        <w:rPr>
          <w:color w:val="000000"/>
        </w:rPr>
        <w:t xml:space="preserve"> output in the intended document format, use </w:t>
      </w:r>
      <w:proofErr w:type="gramStart"/>
      <w:r>
        <w:rPr>
          <w:rStyle w:val="HTMLCode"/>
          <w:color w:val="000000"/>
        </w:rPr>
        <w:t>print(</w:t>
      </w:r>
      <w:proofErr w:type="gramEnd"/>
      <w:r>
        <w:rPr>
          <w:rStyle w:val="HTMLCode"/>
          <w:color w:val="000000"/>
        </w:rPr>
        <w:t>)</w:t>
      </w:r>
      <w:r>
        <w:rPr>
          <w:color w:val="000000"/>
        </w:rPr>
        <w:t xml:space="preserve"> and specify one of the below to </w:t>
      </w:r>
      <w:r>
        <w:rPr>
          <w:rStyle w:val="HTMLCode"/>
          <w:color w:val="000000"/>
        </w:rPr>
        <w:t>preview =</w:t>
      </w:r>
      <w:r>
        <w:rPr>
          <w:color w:val="000000"/>
        </w:rPr>
        <w:t xml:space="preserve">. The document will “pop-up” open on your computer in the specified software </w:t>
      </w:r>
      <w:proofErr w:type="gramStart"/>
      <w:r>
        <w:rPr>
          <w:color w:val="000000"/>
        </w:rPr>
        <w:t>program, but</w:t>
      </w:r>
      <w:proofErr w:type="gramEnd"/>
      <w:r>
        <w:rPr>
          <w:color w:val="000000"/>
        </w:rPr>
        <w:t xml:space="preserve"> will not be saved. This can be useful to check if the table fits in one page/slide or so you can quickly copy it into another document, you can use the print method with the argument preview set to “pptx” or “docx”.</w:t>
      </w:r>
    </w:p>
    <w:p w14:paraId="4F194331" w14:textId="77777777" w:rsidR="00A0067E" w:rsidRDefault="00467CDC">
      <w:pPr>
        <w:pStyle w:val="Heading3"/>
        <w:divId w:val="2052538243"/>
        <w:rPr>
          <w:rFonts w:eastAsia="Times New Roman"/>
          <w:color w:val="000000"/>
        </w:rPr>
      </w:pPr>
      <w:r>
        <w:rPr>
          <w:rFonts w:eastAsia="Times New Roman"/>
          <w:color w:val="000000"/>
        </w:rPr>
        <w:t>Print table in R markdown</w:t>
      </w:r>
    </w:p>
    <w:p w14:paraId="1733962B" w14:textId="77777777" w:rsidR="00A0067E" w:rsidRDefault="00467CDC">
      <w:pPr>
        <w:pStyle w:val="NormalWeb"/>
        <w:divId w:val="2052538243"/>
        <w:rPr>
          <w:color w:val="000000"/>
        </w:rPr>
      </w:pPr>
      <w:r>
        <w:rPr>
          <w:color w:val="000000"/>
        </w:rPr>
        <w:t xml:space="preserve">This table can be integrated into </w:t>
      </w:r>
      <w:proofErr w:type="gramStart"/>
      <w:r>
        <w:rPr>
          <w:color w:val="000000"/>
        </w:rPr>
        <w:t>your an</w:t>
      </w:r>
      <w:proofErr w:type="gramEnd"/>
      <w:r>
        <w:rPr>
          <w:color w:val="000000"/>
        </w:rPr>
        <w:t xml:space="preserve"> automated document, an R markdown output, if the table object is called within the R markdown chunk. This means the table can be updated as part of a report where the data might change, so the numbers can be refreshed.</w:t>
      </w:r>
    </w:p>
    <w:p w14:paraId="3114A5DF" w14:textId="77777777" w:rsidR="00A0067E" w:rsidRDefault="00467CDC">
      <w:pPr>
        <w:pStyle w:val="NormalWeb"/>
        <w:divId w:val="2052538243"/>
        <w:rPr>
          <w:color w:val="000000"/>
        </w:rPr>
      </w:pPr>
      <w:r>
        <w:rPr>
          <w:color w:val="000000"/>
        </w:rPr>
        <w:t xml:space="preserve">See detail in the </w:t>
      </w:r>
      <w:hyperlink w:anchor="reports-with-r-markdown" w:history="1">
        <w:r>
          <w:rPr>
            <w:rStyle w:val="Hyperlink"/>
          </w:rPr>
          <w:t>Reports with R Markdown</w:t>
        </w:r>
      </w:hyperlink>
      <w:r>
        <w:rPr>
          <w:color w:val="000000"/>
        </w:rPr>
        <w:t xml:space="preserve"> page of this handbook.</w:t>
      </w:r>
    </w:p>
    <w:p w14:paraId="002C22F9" w14:textId="77777777" w:rsidR="00A0067E" w:rsidRDefault="00467CDC">
      <w:pPr>
        <w:pStyle w:val="Heading2"/>
        <w:divId w:val="1760440496"/>
        <w:rPr>
          <w:rFonts w:eastAsia="Times New Roman"/>
          <w:color w:val="000000"/>
        </w:rPr>
      </w:pPr>
      <w:r>
        <w:rPr>
          <w:rFonts w:eastAsia="Times New Roman"/>
          <w:color w:val="000000"/>
        </w:rPr>
        <w:lastRenderedPageBreak/>
        <w:t>Resources</w:t>
      </w:r>
    </w:p>
    <w:p w14:paraId="38465E75" w14:textId="77777777" w:rsidR="00A0067E" w:rsidRDefault="00467CDC">
      <w:pPr>
        <w:pStyle w:val="NormalWeb"/>
        <w:divId w:val="1760440496"/>
        <w:rPr>
          <w:color w:val="000000"/>
        </w:rPr>
      </w:pPr>
      <w:r>
        <w:rPr>
          <w:color w:val="000000"/>
        </w:rPr>
        <w:t xml:space="preserve">The full </w:t>
      </w:r>
      <w:proofErr w:type="spellStart"/>
      <w:r>
        <w:rPr>
          <w:rStyle w:val="Strong"/>
          <w:color w:val="000000"/>
        </w:rPr>
        <w:t>flextable</w:t>
      </w:r>
      <w:proofErr w:type="spellEnd"/>
      <w:r>
        <w:rPr>
          <w:color w:val="000000"/>
        </w:rPr>
        <w:t xml:space="preserve"> book is here: </w:t>
      </w:r>
      <w:hyperlink r:id="rId455" w:history="1">
        <w:r>
          <w:rPr>
            <w:rStyle w:val="Hyperlink"/>
          </w:rPr>
          <w:t>https://ardata-fr.github.io/flextable-book/</w:t>
        </w:r>
      </w:hyperlink>
      <w:r>
        <w:rPr>
          <w:color w:val="000000"/>
        </w:rPr>
        <w:t xml:space="preserve"> The </w:t>
      </w:r>
      <w:proofErr w:type="spellStart"/>
      <w:r>
        <w:rPr>
          <w:color w:val="000000"/>
        </w:rPr>
        <w:t>Github</w:t>
      </w:r>
      <w:proofErr w:type="spellEnd"/>
      <w:r>
        <w:rPr>
          <w:color w:val="000000"/>
        </w:rPr>
        <w:t xml:space="preserve"> site is </w:t>
      </w:r>
      <w:hyperlink r:id="rId456" w:history="1">
        <w:r>
          <w:rPr>
            <w:rStyle w:val="Hyperlink"/>
          </w:rPr>
          <w:t>here</w:t>
        </w:r>
      </w:hyperlink>
      <w:r>
        <w:rPr>
          <w:color w:val="000000"/>
        </w:rPr>
        <w:br/>
        <w:t xml:space="preserve">A manual of all the </w:t>
      </w:r>
      <w:proofErr w:type="spellStart"/>
      <w:r>
        <w:rPr>
          <w:rStyle w:val="Strong"/>
          <w:color w:val="000000"/>
        </w:rPr>
        <w:t>flextable</w:t>
      </w:r>
      <w:proofErr w:type="spellEnd"/>
      <w:r>
        <w:rPr>
          <w:color w:val="000000"/>
        </w:rPr>
        <w:t xml:space="preserve"> functions can be found </w:t>
      </w:r>
      <w:hyperlink r:id="rId457" w:history="1">
        <w:r>
          <w:rPr>
            <w:rStyle w:val="Hyperlink"/>
          </w:rPr>
          <w:t>here</w:t>
        </w:r>
      </w:hyperlink>
    </w:p>
    <w:p w14:paraId="7EA28A97" w14:textId="77777777" w:rsidR="00A0067E" w:rsidRDefault="00467CDC">
      <w:pPr>
        <w:pStyle w:val="NormalWeb"/>
        <w:divId w:val="1760440496"/>
        <w:rPr>
          <w:color w:val="000000"/>
        </w:rPr>
      </w:pPr>
      <w:r>
        <w:rPr>
          <w:color w:val="000000"/>
        </w:rPr>
        <w:t xml:space="preserve">A gallery of beautiful example </w:t>
      </w:r>
      <w:proofErr w:type="spellStart"/>
      <w:r>
        <w:rPr>
          <w:rStyle w:val="Strong"/>
          <w:color w:val="000000"/>
        </w:rPr>
        <w:t>flextable</w:t>
      </w:r>
      <w:proofErr w:type="spellEnd"/>
      <w:r>
        <w:rPr>
          <w:color w:val="000000"/>
        </w:rPr>
        <w:t xml:space="preserve"> tables with code can be accessed </w:t>
      </w:r>
      <w:hyperlink r:id="rId458" w:history="1">
        <w:r>
          <w:rPr>
            <w:rStyle w:val="Hyperlink"/>
          </w:rPr>
          <w:t>here</w:t>
        </w:r>
      </w:hyperlink>
    </w:p>
    <w:p w14:paraId="3CABB426" w14:textId="77777777" w:rsidR="00A0067E" w:rsidRDefault="00467CDC">
      <w:pPr>
        <w:pStyle w:val="Heading1"/>
        <w:divId w:val="285738263"/>
        <w:rPr>
          <w:rFonts w:eastAsia="Times New Roman"/>
          <w:color w:val="000000"/>
        </w:rPr>
      </w:pPr>
      <w:proofErr w:type="spellStart"/>
      <w:r>
        <w:rPr>
          <w:rFonts w:eastAsia="Times New Roman"/>
          <w:color w:val="000000"/>
        </w:rPr>
        <w:t>ggplot</w:t>
      </w:r>
      <w:proofErr w:type="spellEnd"/>
      <w:r>
        <w:rPr>
          <w:rFonts w:eastAsia="Times New Roman"/>
          <w:color w:val="000000"/>
        </w:rPr>
        <w:t xml:space="preserve"> basics</w:t>
      </w:r>
    </w:p>
    <w:p w14:paraId="222AE1DC" w14:textId="77777777" w:rsidR="00A0067E" w:rsidRDefault="00467CDC">
      <w:pPr>
        <w:pStyle w:val="NormalWeb"/>
        <w:divId w:val="285738263"/>
        <w:rPr>
          <w:color w:val="000000"/>
        </w:rPr>
      </w:pPr>
      <w:r>
        <w:rPr>
          <w:rStyle w:val="Strong"/>
          <w:color w:val="000000"/>
        </w:rPr>
        <w:t>ggplot2</w:t>
      </w:r>
      <w:r>
        <w:rPr>
          <w:color w:val="000000"/>
        </w:rPr>
        <w:t xml:space="preserve"> is the most popular data </w:t>
      </w:r>
      <w:proofErr w:type="spellStart"/>
      <w:r>
        <w:rPr>
          <w:color w:val="000000"/>
        </w:rPr>
        <w:t>visualisation</w:t>
      </w:r>
      <w:proofErr w:type="spellEnd"/>
      <w:r>
        <w:rPr>
          <w:color w:val="000000"/>
        </w:rPr>
        <w:t xml:space="preserve"> R package. Its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function is at the core of this package, and this whole approach is colloquially known as </w:t>
      </w:r>
      <w:r>
        <w:rPr>
          <w:rStyle w:val="Emphasis"/>
          <w:color w:val="000000"/>
        </w:rPr>
        <w:t>“</w:t>
      </w:r>
      <w:proofErr w:type="spellStart"/>
      <w:r>
        <w:rPr>
          <w:rStyle w:val="Emphasis"/>
          <w:color w:val="000000"/>
        </w:rPr>
        <w:t>ggplot</w:t>
      </w:r>
      <w:proofErr w:type="spellEnd"/>
      <w:r>
        <w:rPr>
          <w:rStyle w:val="Emphasis"/>
          <w:color w:val="000000"/>
        </w:rPr>
        <w:t>”</w:t>
      </w:r>
      <w:r>
        <w:rPr>
          <w:color w:val="000000"/>
        </w:rPr>
        <w:t xml:space="preserve"> with the resulting figures sometimes affectionately called “</w:t>
      </w:r>
      <w:proofErr w:type="spellStart"/>
      <w:r>
        <w:rPr>
          <w:color w:val="000000"/>
        </w:rPr>
        <w:t>ggplots</w:t>
      </w:r>
      <w:proofErr w:type="spellEnd"/>
      <w:r>
        <w:rPr>
          <w:color w:val="000000"/>
        </w:rPr>
        <w:t>”. The “gg” in these names reflects the “</w:t>
      </w:r>
      <w:r>
        <w:rPr>
          <w:rStyle w:val="Strong"/>
          <w:color w:val="000000"/>
        </w:rPr>
        <w:t>g</w:t>
      </w:r>
      <w:r>
        <w:rPr>
          <w:color w:val="000000"/>
        </w:rPr>
        <w:t xml:space="preserve">rammar of </w:t>
      </w:r>
      <w:r>
        <w:rPr>
          <w:rStyle w:val="Strong"/>
          <w:color w:val="000000"/>
        </w:rPr>
        <w:t>g</w:t>
      </w:r>
      <w:r>
        <w:rPr>
          <w:color w:val="000000"/>
        </w:rPr>
        <w:t xml:space="preserve">raphics” used to construct the figures. </w:t>
      </w:r>
      <w:r>
        <w:rPr>
          <w:rStyle w:val="Strong"/>
          <w:color w:val="000000"/>
        </w:rPr>
        <w:t>ggplot2</w:t>
      </w:r>
      <w:r>
        <w:rPr>
          <w:color w:val="000000"/>
        </w:rPr>
        <w:t xml:space="preserve"> benefits from a wide variety of supplementary R packages that further enhance its functionality.</w:t>
      </w:r>
    </w:p>
    <w:p w14:paraId="62277668" w14:textId="77777777" w:rsidR="00A0067E" w:rsidRDefault="00467CDC">
      <w:pPr>
        <w:pStyle w:val="NormalWeb"/>
        <w:divId w:val="285738263"/>
        <w:rPr>
          <w:color w:val="000000"/>
        </w:rPr>
      </w:pPr>
      <w:r>
        <w:rPr>
          <w:color w:val="000000"/>
        </w:rPr>
        <w:t xml:space="preserve">The syntax is significantly different from </w:t>
      </w:r>
      <w:r>
        <w:rPr>
          <w:rStyle w:val="Strong"/>
          <w:color w:val="000000"/>
        </w:rPr>
        <w:t>base</w:t>
      </w:r>
      <w:r>
        <w:rPr>
          <w:color w:val="000000"/>
        </w:rPr>
        <w:t xml:space="preserve"> </w:t>
      </w:r>
      <w:r>
        <w:rPr>
          <w:rStyle w:val="HTMLCode"/>
          <w:color w:val="000000"/>
        </w:rPr>
        <w:t>R</w:t>
      </w:r>
      <w:r>
        <w:rPr>
          <w:color w:val="000000"/>
        </w:rPr>
        <w:t xml:space="preserve"> </w:t>
      </w:r>
      <w:proofErr w:type="gramStart"/>
      <w:r>
        <w:rPr>
          <w:color w:val="000000"/>
        </w:rPr>
        <w:t>plotting, and</w:t>
      </w:r>
      <w:proofErr w:type="gramEnd"/>
      <w:r>
        <w:rPr>
          <w:color w:val="000000"/>
        </w:rPr>
        <w:t xml:space="preserve"> has a learning curve associated with it. Using </w:t>
      </w:r>
      <w:r>
        <w:rPr>
          <w:rStyle w:val="Strong"/>
          <w:color w:val="000000"/>
        </w:rPr>
        <w:t>ggplot2</w:t>
      </w:r>
      <w:r>
        <w:rPr>
          <w:color w:val="000000"/>
        </w:rPr>
        <w:t xml:space="preserve"> generally requires the user to format their data in a way that is highly </w:t>
      </w:r>
      <w:proofErr w:type="spellStart"/>
      <w:r>
        <w:rPr>
          <w:rStyle w:val="Strong"/>
          <w:color w:val="000000"/>
        </w:rPr>
        <w:t>tidyverse</w:t>
      </w:r>
      <w:proofErr w:type="spellEnd"/>
      <w:r>
        <w:rPr>
          <w:color w:val="000000"/>
        </w:rPr>
        <w:t xml:space="preserve"> compatible, which ultimately makes using these packages together very effective.</w:t>
      </w:r>
    </w:p>
    <w:p w14:paraId="1EF66A8C" w14:textId="77777777" w:rsidR="00A0067E" w:rsidRDefault="00467CDC">
      <w:pPr>
        <w:pStyle w:val="NormalWeb"/>
        <w:divId w:val="285738263"/>
        <w:rPr>
          <w:color w:val="000000"/>
        </w:rPr>
      </w:pPr>
      <w:r>
        <w:rPr>
          <w:color w:val="000000"/>
        </w:rPr>
        <w:t xml:space="preserve">In this page we will cover the fundamentals of plotting with </w:t>
      </w:r>
      <w:r>
        <w:rPr>
          <w:rStyle w:val="Strong"/>
          <w:color w:val="000000"/>
        </w:rPr>
        <w:t>ggplot2</w:t>
      </w:r>
      <w:r>
        <w:rPr>
          <w:color w:val="000000"/>
        </w:rPr>
        <w:t xml:space="preserve">. See the page </w:t>
      </w:r>
      <w:hyperlink w:anchor="ggplot-tips" w:history="1">
        <w:proofErr w:type="spellStart"/>
        <w:r>
          <w:rPr>
            <w:rStyle w:val="Hyperlink"/>
          </w:rPr>
          <w:t>ggplot</w:t>
        </w:r>
        <w:proofErr w:type="spellEnd"/>
        <w:r>
          <w:rPr>
            <w:rStyle w:val="Hyperlink"/>
          </w:rPr>
          <w:t xml:space="preserve"> tips</w:t>
        </w:r>
      </w:hyperlink>
      <w:r>
        <w:rPr>
          <w:color w:val="000000"/>
        </w:rPr>
        <w:t xml:space="preserve"> for suggestions and advanced techniques to make your plots really look nice.</w:t>
      </w:r>
    </w:p>
    <w:p w14:paraId="6E622C83" w14:textId="77777777" w:rsidR="00A0067E" w:rsidRDefault="00467CDC">
      <w:pPr>
        <w:pStyle w:val="NormalWeb"/>
        <w:divId w:val="285738263"/>
        <w:rPr>
          <w:color w:val="000000"/>
        </w:rPr>
      </w:pPr>
      <w:r>
        <w:rPr>
          <w:color w:val="000000"/>
        </w:rPr>
        <w:t xml:space="preserve">There are several extensive </w:t>
      </w:r>
      <w:r>
        <w:rPr>
          <w:rStyle w:val="Strong"/>
          <w:color w:val="000000"/>
        </w:rPr>
        <w:t>ggplot2</w:t>
      </w:r>
      <w:r>
        <w:rPr>
          <w:color w:val="000000"/>
        </w:rPr>
        <w:t xml:space="preserve"> tutorials linked in the resources section. You can also download this </w:t>
      </w:r>
      <w:hyperlink r:id="rId459" w:history="1">
        <w:r>
          <w:rPr>
            <w:rStyle w:val="Hyperlink"/>
          </w:rPr>
          <w:t xml:space="preserve">data visualization with </w:t>
        </w:r>
        <w:proofErr w:type="spellStart"/>
        <w:r>
          <w:rPr>
            <w:rStyle w:val="Hyperlink"/>
          </w:rPr>
          <w:t>ggplot</w:t>
        </w:r>
        <w:proofErr w:type="spellEnd"/>
        <w:r>
          <w:rPr>
            <w:rStyle w:val="Hyperlink"/>
          </w:rPr>
          <w:t xml:space="preserve"> </w:t>
        </w:r>
        <w:proofErr w:type="spellStart"/>
        <w:r>
          <w:rPr>
            <w:rStyle w:val="Hyperlink"/>
          </w:rPr>
          <w:t>cheatsheet</w:t>
        </w:r>
        <w:proofErr w:type="spellEnd"/>
      </w:hyperlink>
      <w:r>
        <w:rPr>
          <w:color w:val="000000"/>
        </w:rPr>
        <w:t xml:space="preserve"> from the RStudio website. If you want inspiration for ways to creatively </w:t>
      </w:r>
      <w:proofErr w:type="spellStart"/>
      <w:r>
        <w:rPr>
          <w:color w:val="000000"/>
        </w:rPr>
        <w:t>visualise</w:t>
      </w:r>
      <w:proofErr w:type="spellEnd"/>
      <w:r>
        <w:rPr>
          <w:color w:val="000000"/>
        </w:rPr>
        <w:t xml:space="preserve"> your data, we suggest reviewing websites like the </w:t>
      </w:r>
      <w:hyperlink r:id="rId460" w:history="1">
        <w:r>
          <w:rPr>
            <w:rStyle w:val="Hyperlink"/>
          </w:rPr>
          <w:t>R graph gallery</w:t>
        </w:r>
      </w:hyperlink>
      <w:r>
        <w:rPr>
          <w:color w:val="000000"/>
        </w:rPr>
        <w:t xml:space="preserve"> and </w:t>
      </w:r>
      <w:hyperlink r:id="rId461" w:history="1">
        <w:r>
          <w:rPr>
            <w:rStyle w:val="Hyperlink"/>
          </w:rPr>
          <w:t>Data-to-viz</w:t>
        </w:r>
      </w:hyperlink>
      <w:r>
        <w:rPr>
          <w:color w:val="000000"/>
        </w:rPr>
        <w:t>.</w:t>
      </w:r>
    </w:p>
    <w:p w14:paraId="47528B82" w14:textId="77777777" w:rsidR="00A0067E" w:rsidRDefault="00467CDC">
      <w:pPr>
        <w:pStyle w:val="Heading2"/>
        <w:divId w:val="604314876"/>
        <w:rPr>
          <w:rFonts w:eastAsia="Times New Roman"/>
          <w:color w:val="000000"/>
        </w:rPr>
      </w:pPr>
      <w:r>
        <w:rPr>
          <w:rFonts w:eastAsia="Times New Roman"/>
          <w:color w:val="000000"/>
        </w:rPr>
        <w:t>Preparation</w:t>
      </w:r>
    </w:p>
    <w:p w14:paraId="44BEE60C" w14:textId="77777777" w:rsidR="00A0067E" w:rsidRDefault="00467CDC">
      <w:pPr>
        <w:pStyle w:val="Heading3"/>
        <w:divId w:val="423428315"/>
        <w:rPr>
          <w:rFonts w:eastAsia="Times New Roman"/>
          <w:color w:val="000000"/>
        </w:rPr>
      </w:pPr>
      <w:r>
        <w:rPr>
          <w:rFonts w:eastAsia="Times New Roman"/>
          <w:color w:val="000000"/>
        </w:rPr>
        <w:t>Load packages</w:t>
      </w:r>
    </w:p>
    <w:p w14:paraId="6A8C42CF" w14:textId="77777777" w:rsidR="00A0067E" w:rsidRDefault="00467CDC">
      <w:pPr>
        <w:pStyle w:val="NormalWeb"/>
        <w:divId w:val="423428315"/>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21EBE0FC" w14:textId="77777777" w:rsidR="00A0067E" w:rsidRDefault="00467CDC">
      <w:pPr>
        <w:pStyle w:val="Heading3"/>
        <w:divId w:val="1573469382"/>
        <w:rPr>
          <w:rFonts w:eastAsia="Times New Roman"/>
          <w:color w:val="000000"/>
        </w:rPr>
      </w:pPr>
      <w:r>
        <w:rPr>
          <w:rFonts w:eastAsia="Times New Roman"/>
          <w:color w:val="000000"/>
        </w:rPr>
        <w:t>Import data</w:t>
      </w:r>
    </w:p>
    <w:p w14:paraId="7122D898" w14:textId="77777777" w:rsidR="00A0067E" w:rsidRDefault="00467CDC">
      <w:pPr>
        <w:pStyle w:val="NormalWeb"/>
        <w:divId w:val="1573469382"/>
        <w:rPr>
          <w:color w:val="000000"/>
        </w:rPr>
      </w:pPr>
      <w:r>
        <w:rPr>
          <w:color w:val="000000"/>
        </w:rPr>
        <w:t xml:space="preserve">We import the dataset of cases from a simulated Ebola epidemic. If you want to follow along, </w:t>
      </w:r>
      <w:hyperlink r:id="rId462"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your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accepts many file types like .xlsx, .</w:t>
      </w:r>
      <w:proofErr w:type="spellStart"/>
      <w:r>
        <w:rPr>
          <w:color w:val="000000"/>
        </w:rPr>
        <w:t>rds</w:t>
      </w:r>
      <w:proofErr w:type="spellEnd"/>
      <w:r>
        <w:rPr>
          <w:color w:val="000000"/>
        </w:rPr>
        <w:t xml:space="preserve">, .csv - see the </w:t>
      </w:r>
      <w:hyperlink w:anchor="import-and-export" w:history="1">
        <w:r>
          <w:rPr>
            <w:rStyle w:val="Hyperlink"/>
          </w:rPr>
          <w:t>Import and export</w:t>
        </w:r>
      </w:hyperlink>
      <w:r>
        <w:rPr>
          <w:color w:val="000000"/>
        </w:rPr>
        <w:t xml:space="preserve"> page for details).</w:t>
      </w:r>
    </w:p>
    <w:p w14:paraId="60DC3022" w14:textId="77777777" w:rsidR="00A0067E" w:rsidRDefault="00467CDC">
      <w:pPr>
        <w:pStyle w:val="NormalWeb"/>
        <w:divId w:val="1573469382"/>
        <w:rPr>
          <w:color w:val="000000"/>
        </w:rPr>
      </w:pPr>
      <w:r>
        <w:rPr>
          <w:color w:val="000000"/>
        </w:rPr>
        <w:lastRenderedPageBreak/>
        <w:t xml:space="preserve">The first 50 rows of the </w:t>
      </w:r>
      <w:proofErr w:type="spellStart"/>
      <w:r>
        <w:rPr>
          <w:color w:val="000000"/>
        </w:rPr>
        <w:t>linelist</w:t>
      </w:r>
      <w:proofErr w:type="spellEnd"/>
      <w:r>
        <w:rPr>
          <w:color w:val="000000"/>
        </w:rPr>
        <w:t xml:space="preserve"> are displayed below. We will focus on the continuous variables </w:t>
      </w:r>
      <w:r>
        <w:rPr>
          <w:rStyle w:val="HTMLCode"/>
          <w:color w:val="000000"/>
        </w:rPr>
        <w:t>age</w:t>
      </w:r>
      <w:r>
        <w:rPr>
          <w:color w:val="000000"/>
        </w:rPr>
        <w:t xml:space="preserve">, </w:t>
      </w:r>
      <w:proofErr w:type="spellStart"/>
      <w:r>
        <w:rPr>
          <w:rStyle w:val="HTMLCode"/>
          <w:color w:val="000000"/>
        </w:rPr>
        <w:t>wt_kg</w:t>
      </w:r>
      <w:proofErr w:type="spellEnd"/>
      <w:r>
        <w:rPr>
          <w:color w:val="000000"/>
        </w:rPr>
        <w:t xml:space="preserve"> (weight in kilos), </w:t>
      </w:r>
      <w:proofErr w:type="spellStart"/>
      <w:r>
        <w:rPr>
          <w:rStyle w:val="HTMLCode"/>
          <w:color w:val="000000"/>
        </w:rPr>
        <w:t>ct_blood</w:t>
      </w:r>
      <w:proofErr w:type="spellEnd"/>
      <w:r>
        <w:rPr>
          <w:color w:val="000000"/>
        </w:rPr>
        <w:t xml:space="preserve"> (CT values), and </w:t>
      </w:r>
      <w:proofErr w:type="spellStart"/>
      <w:r>
        <w:rPr>
          <w:rStyle w:val="HTMLCode"/>
          <w:color w:val="000000"/>
        </w:rPr>
        <w:t>days_onset_hosp</w:t>
      </w:r>
      <w:proofErr w:type="spellEnd"/>
      <w:r>
        <w:rPr>
          <w:color w:val="000000"/>
        </w:rPr>
        <w:t xml:space="preserve"> (difference between onset date and </w:t>
      </w:r>
      <w:proofErr w:type="spellStart"/>
      <w:r>
        <w:rPr>
          <w:color w:val="000000"/>
        </w:rPr>
        <w:t>hospitalisation</w:t>
      </w:r>
      <w:proofErr w:type="spellEnd"/>
      <w:r>
        <w:rPr>
          <w:color w:val="000000"/>
        </w:rPr>
        <w:t>).</w:t>
      </w:r>
    </w:p>
    <w:p w14:paraId="7A2F7E5C" w14:textId="77777777" w:rsidR="00A0067E" w:rsidRDefault="00467CDC">
      <w:pPr>
        <w:pStyle w:val="Heading3"/>
        <w:divId w:val="355694569"/>
        <w:rPr>
          <w:rFonts w:eastAsia="Times New Roman"/>
          <w:color w:val="000000"/>
        </w:rPr>
      </w:pPr>
      <w:r>
        <w:rPr>
          <w:rFonts w:eastAsia="Times New Roman"/>
          <w:color w:val="000000"/>
        </w:rPr>
        <w:t>General cleaning</w:t>
      </w:r>
    </w:p>
    <w:p w14:paraId="0B0F92DA" w14:textId="77777777" w:rsidR="00A0067E" w:rsidRDefault="00467CDC">
      <w:pPr>
        <w:pStyle w:val="NormalWeb"/>
        <w:divId w:val="355694569"/>
        <w:rPr>
          <w:color w:val="000000"/>
        </w:rPr>
      </w:pPr>
      <w:r>
        <w:rPr>
          <w:color w:val="000000"/>
        </w:rPr>
        <w:t xml:space="preserve">When preparing data to plot, it is best to make the data adhere to </w:t>
      </w:r>
      <w:hyperlink r:id="rId463" w:history="1">
        <w:r>
          <w:rPr>
            <w:rStyle w:val="Hyperlink"/>
          </w:rPr>
          <w:t>“tidy” data standards</w:t>
        </w:r>
      </w:hyperlink>
      <w:r>
        <w:rPr>
          <w:color w:val="000000"/>
        </w:rPr>
        <w:t xml:space="preserve"> as much as possible. How to achieve this is expanded on in the data management pages of this handbook, such as </w:t>
      </w:r>
      <w:hyperlink w:anchor="cleaning-data-and-core-functions" w:history="1">
        <w:r>
          <w:rPr>
            <w:rStyle w:val="Hyperlink"/>
          </w:rPr>
          <w:t>Cleaning data and core functions</w:t>
        </w:r>
      </w:hyperlink>
      <w:r>
        <w:rPr>
          <w:color w:val="000000"/>
        </w:rPr>
        <w:t>.</w:t>
      </w:r>
    </w:p>
    <w:p w14:paraId="6F815962" w14:textId="77777777" w:rsidR="00A0067E" w:rsidRDefault="00467CDC">
      <w:pPr>
        <w:pStyle w:val="NormalWeb"/>
        <w:divId w:val="355694569"/>
        <w:rPr>
          <w:color w:val="000000"/>
        </w:rPr>
      </w:pPr>
      <w:r>
        <w:rPr>
          <w:color w:val="000000"/>
        </w:rPr>
        <w:t>Some simple ways we can prepare our data to make it better for plotting can include making the contents of the data better for display - which does not necessarily equate to better for data manipulation. For example:</w:t>
      </w:r>
    </w:p>
    <w:p w14:paraId="504EFA8A" w14:textId="77777777" w:rsidR="00A0067E" w:rsidRDefault="00467CDC">
      <w:pPr>
        <w:numPr>
          <w:ilvl w:val="0"/>
          <w:numId w:val="218"/>
        </w:numPr>
        <w:spacing w:before="100" w:beforeAutospacing="1" w:after="100" w:afterAutospacing="1"/>
        <w:divId w:val="355694569"/>
        <w:rPr>
          <w:rFonts w:eastAsia="Times New Roman"/>
          <w:color w:val="000000"/>
        </w:rPr>
      </w:pPr>
      <w:r>
        <w:rPr>
          <w:rFonts w:eastAsia="Times New Roman"/>
          <w:color w:val="000000"/>
        </w:rPr>
        <w:t xml:space="preserve">Replace </w:t>
      </w:r>
      <w:r>
        <w:rPr>
          <w:rStyle w:val="HTMLCode"/>
          <w:color w:val="000000"/>
        </w:rPr>
        <w:t>NA</w:t>
      </w:r>
      <w:r>
        <w:rPr>
          <w:rFonts w:eastAsia="Times New Roman"/>
          <w:color w:val="000000"/>
        </w:rPr>
        <w:t xml:space="preserve"> values in a character column with the character string “Unknown”</w:t>
      </w:r>
    </w:p>
    <w:p w14:paraId="00EE5661" w14:textId="77777777" w:rsidR="00A0067E" w:rsidRDefault="00467CDC">
      <w:pPr>
        <w:numPr>
          <w:ilvl w:val="0"/>
          <w:numId w:val="218"/>
        </w:numPr>
        <w:spacing w:before="100" w:beforeAutospacing="1" w:after="100" w:afterAutospacing="1"/>
        <w:divId w:val="355694569"/>
        <w:rPr>
          <w:rFonts w:eastAsia="Times New Roman"/>
          <w:color w:val="000000"/>
        </w:rPr>
      </w:pPr>
      <w:r>
        <w:rPr>
          <w:rFonts w:eastAsia="Times New Roman"/>
          <w:color w:val="000000"/>
        </w:rPr>
        <w:t xml:space="preserve">Consider converting column to class </w:t>
      </w:r>
      <w:r>
        <w:rPr>
          <w:rStyle w:val="Emphasis"/>
          <w:rFonts w:eastAsia="Times New Roman"/>
          <w:color w:val="000000"/>
        </w:rPr>
        <w:t>factor</w:t>
      </w:r>
      <w:r>
        <w:rPr>
          <w:rFonts w:eastAsia="Times New Roman"/>
          <w:color w:val="000000"/>
        </w:rPr>
        <w:t xml:space="preserve"> so their values have prescribed ordinal levels</w:t>
      </w:r>
    </w:p>
    <w:p w14:paraId="52747D56" w14:textId="77777777" w:rsidR="00A0067E" w:rsidRDefault="00467CDC">
      <w:pPr>
        <w:numPr>
          <w:ilvl w:val="0"/>
          <w:numId w:val="218"/>
        </w:numPr>
        <w:spacing w:before="100" w:beforeAutospacing="1" w:after="100" w:afterAutospacing="1"/>
        <w:divId w:val="355694569"/>
        <w:rPr>
          <w:rFonts w:eastAsia="Times New Roman"/>
          <w:color w:val="000000"/>
        </w:rPr>
      </w:pPr>
      <w:r>
        <w:rPr>
          <w:rFonts w:eastAsia="Times New Roman"/>
          <w:color w:val="000000"/>
        </w:rPr>
        <w:t xml:space="preserve">Clean some columns so that their “data friendly” values with underscores </w:t>
      </w:r>
      <w:proofErr w:type="spellStart"/>
      <w:r>
        <w:rPr>
          <w:rFonts w:eastAsia="Times New Roman"/>
          <w:color w:val="000000"/>
        </w:rPr>
        <w:t>etc</w:t>
      </w:r>
      <w:proofErr w:type="spellEnd"/>
      <w:r>
        <w:rPr>
          <w:rFonts w:eastAsia="Times New Roman"/>
          <w:color w:val="000000"/>
        </w:rPr>
        <w:t xml:space="preserve"> are changed to normal text or title case (see </w:t>
      </w:r>
      <w:hyperlink w:anchor="characters-and-strings" w:history="1">
        <w:r>
          <w:rPr>
            <w:rStyle w:val="Hyperlink"/>
            <w:rFonts w:eastAsia="Times New Roman"/>
          </w:rPr>
          <w:t>Characters and strings</w:t>
        </w:r>
      </w:hyperlink>
      <w:r>
        <w:rPr>
          <w:rFonts w:eastAsia="Times New Roman"/>
          <w:color w:val="000000"/>
        </w:rPr>
        <w:t>)</w:t>
      </w:r>
    </w:p>
    <w:p w14:paraId="59F92BA0" w14:textId="77777777" w:rsidR="00A0067E" w:rsidRDefault="00467CDC">
      <w:pPr>
        <w:pStyle w:val="NormalWeb"/>
        <w:divId w:val="355694569"/>
        <w:rPr>
          <w:color w:val="000000"/>
        </w:rPr>
      </w:pPr>
      <w:r>
        <w:rPr>
          <w:color w:val="000000"/>
        </w:rPr>
        <w:t>Here are some examples of this in action:</w:t>
      </w:r>
    </w:p>
    <w:p w14:paraId="470B8732" w14:textId="77777777" w:rsidR="00A0067E" w:rsidRDefault="00467CDC">
      <w:pPr>
        <w:pStyle w:val="Heading3"/>
        <w:divId w:val="1637098266"/>
        <w:rPr>
          <w:rFonts w:eastAsia="Times New Roman"/>
          <w:color w:val="000000"/>
        </w:rPr>
      </w:pPr>
      <w:r>
        <w:rPr>
          <w:rFonts w:eastAsia="Times New Roman"/>
          <w:color w:val="000000"/>
        </w:rPr>
        <w:t>Pivoting longer</w:t>
      </w:r>
    </w:p>
    <w:p w14:paraId="204E5C7D" w14:textId="77777777" w:rsidR="00A0067E" w:rsidRDefault="00467CDC">
      <w:pPr>
        <w:pStyle w:val="NormalWeb"/>
        <w:divId w:val="1637098266"/>
        <w:rPr>
          <w:color w:val="000000"/>
        </w:rPr>
      </w:pPr>
      <w:r>
        <w:rPr>
          <w:color w:val="000000"/>
        </w:rPr>
        <w:t xml:space="preserve">As a matter of data structure, for </w:t>
      </w:r>
      <w:r>
        <w:rPr>
          <w:rStyle w:val="Strong"/>
          <w:color w:val="000000"/>
        </w:rPr>
        <w:t>ggplot2</w:t>
      </w:r>
      <w:r>
        <w:rPr>
          <w:color w:val="000000"/>
        </w:rPr>
        <w:t xml:space="preserve"> we often also want to pivot our data into </w:t>
      </w:r>
      <w:r>
        <w:rPr>
          <w:rStyle w:val="Emphasis"/>
          <w:color w:val="000000"/>
        </w:rPr>
        <w:t>longer</w:t>
      </w:r>
      <w:r>
        <w:rPr>
          <w:color w:val="000000"/>
        </w:rPr>
        <w:t xml:space="preserve"> formats. Read more about this is the page on </w:t>
      </w:r>
      <w:hyperlink w:anchor="pivoting-data" w:history="1">
        <w:r>
          <w:rPr>
            <w:rStyle w:val="Hyperlink"/>
          </w:rPr>
          <w:t>Pivoting data</w:t>
        </w:r>
      </w:hyperlink>
      <w:r>
        <w:rPr>
          <w:color w:val="000000"/>
        </w:rPr>
        <w:t>.</w:t>
      </w:r>
    </w:p>
    <w:p w14:paraId="793EDA49" w14:textId="77777777" w:rsidR="00A0067E" w:rsidRDefault="00467CDC">
      <w:pPr>
        <w:pStyle w:val="NormalWeb"/>
        <w:divId w:val="1637098266"/>
        <w:rPr>
          <w:color w:val="000000"/>
        </w:rPr>
      </w:pPr>
      <w:r>
        <w:rPr>
          <w:color w:val="000000"/>
        </w:rPr>
        <w:t xml:space="preserve">For example, say that we want to plot data that are in a “wide” format, such as for each case in the </w:t>
      </w:r>
      <w:proofErr w:type="spellStart"/>
      <w:r>
        <w:rPr>
          <w:rStyle w:val="HTMLCode"/>
          <w:color w:val="000000"/>
        </w:rPr>
        <w:t>linelist</w:t>
      </w:r>
      <w:proofErr w:type="spellEnd"/>
      <w:r>
        <w:rPr>
          <w:color w:val="000000"/>
        </w:rPr>
        <w:t xml:space="preserve"> and their symptoms. Below we create a mini-</w:t>
      </w:r>
      <w:proofErr w:type="spellStart"/>
      <w:r>
        <w:rPr>
          <w:color w:val="000000"/>
        </w:rPr>
        <w:t>linelist</w:t>
      </w:r>
      <w:proofErr w:type="spellEnd"/>
      <w:r>
        <w:rPr>
          <w:color w:val="000000"/>
        </w:rPr>
        <w:t xml:space="preserve"> called </w:t>
      </w:r>
      <w:proofErr w:type="spellStart"/>
      <w:r>
        <w:rPr>
          <w:rStyle w:val="HTMLCode"/>
          <w:color w:val="000000"/>
        </w:rPr>
        <w:t>symptoms_data</w:t>
      </w:r>
      <w:proofErr w:type="spellEnd"/>
      <w:r>
        <w:rPr>
          <w:color w:val="000000"/>
        </w:rPr>
        <w:t xml:space="preserve"> that contains only the </w:t>
      </w:r>
      <w:proofErr w:type="spellStart"/>
      <w:r>
        <w:rPr>
          <w:rStyle w:val="HTMLCode"/>
          <w:color w:val="000000"/>
        </w:rPr>
        <w:t>case_id</w:t>
      </w:r>
      <w:proofErr w:type="spellEnd"/>
      <w:r>
        <w:rPr>
          <w:color w:val="000000"/>
        </w:rPr>
        <w:t xml:space="preserve"> and symptoms columns.</w:t>
      </w:r>
    </w:p>
    <w:p w14:paraId="7B49092B" w14:textId="77777777" w:rsidR="00A0067E" w:rsidRDefault="00467CDC">
      <w:pPr>
        <w:pStyle w:val="NormalWeb"/>
        <w:divId w:val="1637098266"/>
        <w:rPr>
          <w:color w:val="000000"/>
        </w:rPr>
      </w:pPr>
      <w:r>
        <w:rPr>
          <w:color w:val="000000"/>
        </w:rPr>
        <w:t>Here is how the first 50 rows of this mini-</w:t>
      </w:r>
      <w:proofErr w:type="spellStart"/>
      <w:r>
        <w:rPr>
          <w:color w:val="000000"/>
        </w:rPr>
        <w:t>linelist</w:t>
      </w:r>
      <w:proofErr w:type="spellEnd"/>
      <w:r>
        <w:rPr>
          <w:color w:val="000000"/>
        </w:rPr>
        <w:t xml:space="preserve"> look - see how they are formatted “wide” with each symptom as a column:</w:t>
      </w:r>
    </w:p>
    <w:p w14:paraId="3BF1B121" w14:textId="77777777" w:rsidR="00A0067E" w:rsidRDefault="00467CDC">
      <w:pPr>
        <w:pStyle w:val="NormalWeb"/>
        <w:divId w:val="1637098266"/>
        <w:rPr>
          <w:color w:val="000000"/>
        </w:rPr>
      </w:pPr>
      <w:r>
        <w:rPr>
          <w:color w:val="000000"/>
        </w:rPr>
        <w:t xml:space="preserve">If we wanted to plot the number of cases with specific symptoms, we are limited by the fact that each symptom is a specific column. However, we can </w:t>
      </w:r>
      <w:r>
        <w:rPr>
          <w:rStyle w:val="Emphasis"/>
          <w:color w:val="000000"/>
        </w:rPr>
        <w:t>pivot</w:t>
      </w:r>
      <w:r>
        <w:rPr>
          <w:color w:val="000000"/>
        </w:rPr>
        <w:t xml:space="preserve"> the symptoms columns to a longer format like this:</w:t>
      </w:r>
    </w:p>
    <w:p w14:paraId="4225183A" w14:textId="77777777" w:rsidR="00A0067E" w:rsidRDefault="00467CDC">
      <w:pPr>
        <w:pStyle w:val="NormalWeb"/>
        <w:divId w:val="1637098266"/>
        <w:rPr>
          <w:color w:val="000000"/>
        </w:rPr>
      </w:pPr>
      <w:r>
        <w:rPr>
          <w:color w:val="000000"/>
        </w:rPr>
        <w:t xml:space="preserve">Here are the first 50 rows. Note that case has 5 rows - one for each possible symptom. The new columns </w:t>
      </w:r>
      <w:proofErr w:type="spellStart"/>
      <w:r>
        <w:rPr>
          <w:rStyle w:val="HTMLCode"/>
          <w:color w:val="000000"/>
        </w:rPr>
        <w:t>symptom_name</w:t>
      </w:r>
      <w:proofErr w:type="spellEnd"/>
      <w:r>
        <w:rPr>
          <w:color w:val="000000"/>
        </w:rPr>
        <w:t xml:space="preserve"> and </w:t>
      </w:r>
      <w:proofErr w:type="spellStart"/>
      <w:r>
        <w:rPr>
          <w:rStyle w:val="HTMLCode"/>
          <w:color w:val="000000"/>
        </w:rPr>
        <w:t>symptom_is_present</w:t>
      </w:r>
      <w:proofErr w:type="spellEnd"/>
      <w:r>
        <w:rPr>
          <w:color w:val="000000"/>
        </w:rPr>
        <w:t xml:space="preserve"> are the result of the pivot. Note that this format may not be very useful for other </w:t>
      </w:r>
      <w:proofErr w:type="gramStart"/>
      <w:r>
        <w:rPr>
          <w:color w:val="000000"/>
        </w:rPr>
        <w:t>operations, but</w:t>
      </w:r>
      <w:proofErr w:type="gramEnd"/>
      <w:r>
        <w:rPr>
          <w:color w:val="000000"/>
        </w:rPr>
        <w:t xml:space="preserve"> is useful for plotting.</w:t>
      </w:r>
    </w:p>
    <w:p w14:paraId="241F4FB9" w14:textId="77777777" w:rsidR="00A0067E" w:rsidRDefault="00467CDC">
      <w:pPr>
        <w:pStyle w:val="Heading2"/>
        <w:divId w:val="904073890"/>
        <w:rPr>
          <w:rFonts w:eastAsia="Times New Roman"/>
          <w:color w:val="000000"/>
        </w:rPr>
      </w:pPr>
      <w:r>
        <w:rPr>
          <w:rFonts w:eastAsia="Times New Roman"/>
          <w:color w:val="000000"/>
        </w:rPr>
        <w:t xml:space="preserve">Basics of </w:t>
      </w:r>
      <w:proofErr w:type="spellStart"/>
      <w:r>
        <w:rPr>
          <w:rFonts w:eastAsia="Times New Roman"/>
          <w:color w:val="000000"/>
        </w:rPr>
        <w:t>ggplot</w:t>
      </w:r>
      <w:proofErr w:type="spellEnd"/>
    </w:p>
    <w:p w14:paraId="60424033" w14:textId="77777777" w:rsidR="00A0067E" w:rsidRDefault="00467CDC">
      <w:pPr>
        <w:pStyle w:val="NormalWeb"/>
        <w:divId w:val="904073890"/>
        <w:rPr>
          <w:color w:val="000000"/>
        </w:rPr>
      </w:pPr>
      <w:r>
        <w:rPr>
          <w:rStyle w:val="Strong"/>
          <w:color w:val="000000"/>
        </w:rPr>
        <w:t>“Grammar of graphics” - ggplot2</w:t>
      </w:r>
    </w:p>
    <w:p w14:paraId="68A5D61E" w14:textId="77777777" w:rsidR="00A0067E" w:rsidRDefault="00467CDC">
      <w:pPr>
        <w:pStyle w:val="NormalWeb"/>
        <w:divId w:val="904073890"/>
        <w:rPr>
          <w:color w:val="000000"/>
        </w:rPr>
      </w:pPr>
      <w:r>
        <w:rPr>
          <w:color w:val="000000"/>
        </w:rPr>
        <w:lastRenderedPageBreak/>
        <w:t xml:space="preserve">Plotting with </w:t>
      </w:r>
      <w:r>
        <w:rPr>
          <w:rStyle w:val="Strong"/>
          <w:color w:val="000000"/>
        </w:rPr>
        <w:t>ggplot2</w:t>
      </w:r>
      <w:r>
        <w:rPr>
          <w:color w:val="000000"/>
        </w:rPr>
        <w:t xml:space="preserve"> is based on “adding” plot layers and design elements on top of one another, with each command added to the previous ones with a plus symbol (</w:t>
      </w:r>
      <w:r>
        <w:rPr>
          <w:rStyle w:val="HTMLCode"/>
          <w:color w:val="000000"/>
        </w:rPr>
        <w:t>+</w:t>
      </w:r>
      <w:r>
        <w:rPr>
          <w:color w:val="000000"/>
        </w:rPr>
        <w:t>). The result is a multi-layer plot object that can be saved, modified, printed, exported, etc.</w:t>
      </w:r>
    </w:p>
    <w:p w14:paraId="3D1424D3" w14:textId="77777777" w:rsidR="00A0067E" w:rsidRDefault="00467CDC">
      <w:pPr>
        <w:pStyle w:val="NormalWeb"/>
        <w:divId w:val="904073890"/>
        <w:rPr>
          <w:color w:val="000000"/>
        </w:rPr>
      </w:pPr>
      <w:proofErr w:type="spellStart"/>
      <w:r>
        <w:rPr>
          <w:color w:val="000000"/>
        </w:rPr>
        <w:t>ggplot</w:t>
      </w:r>
      <w:proofErr w:type="spellEnd"/>
      <w:r>
        <w:rPr>
          <w:color w:val="000000"/>
        </w:rPr>
        <w:t xml:space="preserve"> objects can be highly complex, but the basic order of layers will usually look like this:</w:t>
      </w:r>
    </w:p>
    <w:p w14:paraId="48D58A05" w14:textId="77777777" w:rsidR="00A0067E" w:rsidRDefault="00467CDC">
      <w:pPr>
        <w:numPr>
          <w:ilvl w:val="0"/>
          <w:numId w:val="219"/>
        </w:numPr>
        <w:spacing w:before="100" w:beforeAutospacing="1" w:after="100" w:afterAutospacing="1"/>
        <w:divId w:val="904073890"/>
        <w:rPr>
          <w:rFonts w:eastAsia="Times New Roman"/>
          <w:color w:val="000000"/>
        </w:rPr>
      </w:pPr>
      <w:r>
        <w:rPr>
          <w:rFonts w:eastAsia="Times New Roman"/>
          <w:color w:val="000000"/>
        </w:rPr>
        <w:t xml:space="preserve">Begin with the baseline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rFonts w:eastAsia="Times New Roman"/>
          <w:color w:val="000000"/>
        </w:rPr>
        <w:t xml:space="preserve"> command - this “opens” the </w:t>
      </w:r>
      <w:proofErr w:type="spellStart"/>
      <w:r>
        <w:rPr>
          <w:rFonts w:eastAsia="Times New Roman"/>
          <w:color w:val="000000"/>
        </w:rPr>
        <w:t>ggplot</w:t>
      </w:r>
      <w:proofErr w:type="spellEnd"/>
      <w:r>
        <w:rPr>
          <w:rFonts w:eastAsia="Times New Roman"/>
          <w:color w:val="000000"/>
        </w:rPr>
        <w:t xml:space="preserve"> and allow subsequent functions to be added with </w:t>
      </w:r>
      <w:r>
        <w:rPr>
          <w:rStyle w:val="HTMLCode"/>
          <w:color w:val="000000"/>
        </w:rPr>
        <w:t>+</w:t>
      </w:r>
      <w:r>
        <w:rPr>
          <w:rFonts w:eastAsia="Times New Roman"/>
          <w:color w:val="000000"/>
        </w:rPr>
        <w:t xml:space="preserve">. </w:t>
      </w:r>
      <w:proofErr w:type="gramStart"/>
      <w:r>
        <w:rPr>
          <w:rFonts w:eastAsia="Times New Roman"/>
          <w:color w:val="000000"/>
        </w:rPr>
        <w:t>Typically</w:t>
      </w:r>
      <w:proofErr w:type="gramEnd"/>
      <w:r>
        <w:rPr>
          <w:rFonts w:eastAsia="Times New Roman"/>
          <w:color w:val="000000"/>
        </w:rPr>
        <w:t xml:space="preserve"> the dataset is also specified in this command</w:t>
      </w:r>
    </w:p>
    <w:p w14:paraId="431CB3B7" w14:textId="77777777" w:rsidR="00A0067E" w:rsidRDefault="00467CDC">
      <w:pPr>
        <w:numPr>
          <w:ilvl w:val="0"/>
          <w:numId w:val="219"/>
        </w:numPr>
        <w:spacing w:before="100" w:beforeAutospacing="1" w:after="100" w:afterAutospacing="1"/>
        <w:divId w:val="904073890"/>
        <w:rPr>
          <w:rFonts w:eastAsia="Times New Roman"/>
          <w:color w:val="000000"/>
        </w:rPr>
      </w:pPr>
      <w:r>
        <w:rPr>
          <w:rFonts w:eastAsia="Times New Roman"/>
          <w:color w:val="000000"/>
        </w:rPr>
        <w:t>Add “</w:t>
      </w:r>
      <w:proofErr w:type="spellStart"/>
      <w:r>
        <w:rPr>
          <w:rFonts w:eastAsia="Times New Roman"/>
          <w:color w:val="000000"/>
        </w:rPr>
        <w:t>geom</w:t>
      </w:r>
      <w:proofErr w:type="spellEnd"/>
      <w:r>
        <w:rPr>
          <w:rFonts w:eastAsia="Times New Roman"/>
          <w:color w:val="000000"/>
        </w:rPr>
        <w:t xml:space="preserve">” layers - these functions visualize the data as </w:t>
      </w:r>
      <w:r>
        <w:rPr>
          <w:rStyle w:val="Emphasis"/>
          <w:rFonts w:eastAsia="Times New Roman"/>
          <w:color w:val="000000"/>
        </w:rPr>
        <w:t>geometries</w:t>
      </w:r>
      <w:r>
        <w:rPr>
          <w:rFonts w:eastAsia="Times New Roman"/>
          <w:color w:val="000000"/>
        </w:rPr>
        <w:t xml:space="preserve"> (</w:t>
      </w:r>
      <w:r>
        <w:rPr>
          <w:rStyle w:val="Emphasis"/>
          <w:rFonts w:eastAsia="Times New Roman"/>
          <w:color w:val="000000"/>
        </w:rPr>
        <w:t>shapes</w:t>
      </w:r>
      <w:r>
        <w:rPr>
          <w:rFonts w:eastAsia="Times New Roman"/>
          <w:color w:val="000000"/>
        </w:rPr>
        <w:t xml:space="preserve">), </w:t>
      </w:r>
      <w:proofErr w:type="gramStart"/>
      <w:r>
        <w:rPr>
          <w:rFonts w:eastAsia="Times New Roman"/>
          <w:color w:val="000000"/>
        </w:rPr>
        <w:t>e.g.</w:t>
      </w:r>
      <w:proofErr w:type="gramEnd"/>
      <w:r>
        <w:rPr>
          <w:rFonts w:eastAsia="Times New Roman"/>
          <w:color w:val="000000"/>
        </w:rPr>
        <w:t xml:space="preserve"> as a bar graph, line plot, scatter plot, histogram (or a combination!). These functions all start with </w:t>
      </w:r>
      <w:proofErr w:type="spellStart"/>
      <w:r>
        <w:rPr>
          <w:rStyle w:val="HTMLCode"/>
          <w:color w:val="000000"/>
        </w:rPr>
        <w:t>geom</w:t>
      </w:r>
      <w:proofErr w:type="spellEnd"/>
      <w:r>
        <w:rPr>
          <w:rStyle w:val="HTMLCode"/>
          <w:color w:val="000000"/>
        </w:rPr>
        <w:t>_</w:t>
      </w:r>
      <w:r>
        <w:rPr>
          <w:rFonts w:eastAsia="Times New Roman"/>
          <w:color w:val="000000"/>
        </w:rPr>
        <w:t xml:space="preserve"> as a prefix.</w:t>
      </w:r>
    </w:p>
    <w:p w14:paraId="3F273B69" w14:textId="77777777" w:rsidR="00A0067E" w:rsidRDefault="00467CDC">
      <w:pPr>
        <w:numPr>
          <w:ilvl w:val="0"/>
          <w:numId w:val="219"/>
        </w:numPr>
        <w:spacing w:before="100" w:beforeAutospacing="1" w:after="100" w:afterAutospacing="1"/>
        <w:divId w:val="904073890"/>
        <w:rPr>
          <w:rFonts w:eastAsia="Times New Roman"/>
          <w:color w:val="000000"/>
        </w:rPr>
      </w:pPr>
      <w:r>
        <w:rPr>
          <w:rFonts w:eastAsia="Times New Roman"/>
          <w:color w:val="000000"/>
        </w:rPr>
        <w:t>Add design elements to the plot such as axis labels, title, fonts, sizes, color schemes, legends, or axes rotation</w:t>
      </w:r>
    </w:p>
    <w:p w14:paraId="5F1F135E" w14:textId="77777777" w:rsidR="00A0067E" w:rsidRDefault="00467CDC">
      <w:pPr>
        <w:pStyle w:val="NormalWeb"/>
        <w:divId w:val="904073890"/>
        <w:rPr>
          <w:color w:val="000000"/>
        </w:rPr>
      </w:pPr>
      <w:r>
        <w:rPr>
          <w:color w:val="000000"/>
        </w:rPr>
        <w:t>A simple example of skeleton code is as follows. We will explain each component in the sections below.</w:t>
      </w:r>
    </w:p>
    <w:p w14:paraId="4636F063" w14:textId="77777777" w:rsidR="00A0067E" w:rsidRDefault="00467CDC">
      <w:pPr>
        <w:pStyle w:val="Heading2"/>
        <w:divId w:val="1752461381"/>
        <w:rPr>
          <w:rFonts w:eastAsia="Times New Roman"/>
          <w:color w:val="000000"/>
        </w:rPr>
      </w:pP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p>
    <w:p w14:paraId="44B0EDBE" w14:textId="77777777" w:rsidR="00A0067E" w:rsidRDefault="00467CDC">
      <w:pPr>
        <w:pStyle w:val="NormalWeb"/>
        <w:divId w:val="1752461381"/>
        <w:rPr>
          <w:color w:val="000000"/>
        </w:rPr>
      </w:pPr>
      <w:r>
        <w:rPr>
          <w:color w:val="000000"/>
        </w:rPr>
        <w:t xml:space="preserve">The opening command of any ggplot2 plot is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This command simply creates a blank canvas upon which to add layers. It “opens” the way for further layers to be added with a </w:t>
      </w:r>
      <w:r>
        <w:rPr>
          <w:rStyle w:val="HTMLCode"/>
          <w:color w:val="000000"/>
        </w:rPr>
        <w:t>+</w:t>
      </w:r>
      <w:r>
        <w:rPr>
          <w:color w:val="000000"/>
        </w:rPr>
        <w:t xml:space="preserve"> symbol.</w:t>
      </w:r>
    </w:p>
    <w:p w14:paraId="529D5B74" w14:textId="77777777" w:rsidR="00A0067E" w:rsidRDefault="00467CDC">
      <w:pPr>
        <w:pStyle w:val="NormalWeb"/>
        <w:divId w:val="1752461381"/>
        <w:rPr>
          <w:color w:val="000000"/>
        </w:rPr>
      </w:pPr>
      <w:r>
        <w:rPr>
          <w:color w:val="000000"/>
        </w:rPr>
        <w:t xml:space="preserve">Typically, the command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includes the </w:t>
      </w:r>
      <w:r>
        <w:rPr>
          <w:rStyle w:val="HTMLCode"/>
          <w:color w:val="000000"/>
        </w:rPr>
        <w:t>data =</w:t>
      </w:r>
      <w:r>
        <w:rPr>
          <w:color w:val="000000"/>
        </w:rPr>
        <w:t xml:space="preserve"> argument for the plot. This sets the default dataset to be used for subsequent layers of the plot.</w:t>
      </w:r>
    </w:p>
    <w:p w14:paraId="79CA4B47" w14:textId="77777777" w:rsidR="00A0067E" w:rsidRDefault="00467CDC">
      <w:pPr>
        <w:pStyle w:val="NormalWeb"/>
        <w:divId w:val="1752461381"/>
        <w:rPr>
          <w:color w:val="000000"/>
        </w:rPr>
      </w:pPr>
      <w:r>
        <w:rPr>
          <w:color w:val="000000"/>
        </w:rPr>
        <w:t xml:space="preserve">This command will end with a </w:t>
      </w:r>
      <w:r>
        <w:rPr>
          <w:rStyle w:val="HTMLCode"/>
          <w:color w:val="000000"/>
        </w:rPr>
        <w:t>+</w:t>
      </w:r>
      <w:r>
        <w:rPr>
          <w:color w:val="000000"/>
        </w:rPr>
        <w:t xml:space="preserve"> after its closing parentheses. This leaves the command “open”. The </w:t>
      </w:r>
      <w:proofErr w:type="spellStart"/>
      <w:r>
        <w:rPr>
          <w:color w:val="000000"/>
        </w:rPr>
        <w:t>ggplot</w:t>
      </w:r>
      <w:proofErr w:type="spellEnd"/>
      <w:r>
        <w:rPr>
          <w:color w:val="000000"/>
        </w:rPr>
        <w:t xml:space="preserve"> will only execute/appear when the full command includes a final layer </w:t>
      </w:r>
      <w:r>
        <w:rPr>
          <w:rStyle w:val="Emphasis"/>
          <w:color w:val="000000"/>
        </w:rPr>
        <w:t>without</w:t>
      </w:r>
      <w:r>
        <w:rPr>
          <w:color w:val="000000"/>
        </w:rPr>
        <w:t xml:space="preserve"> a </w:t>
      </w:r>
      <w:r>
        <w:rPr>
          <w:rStyle w:val="HTMLCode"/>
          <w:color w:val="000000"/>
        </w:rPr>
        <w:t>+</w:t>
      </w:r>
      <w:r>
        <w:rPr>
          <w:color w:val="000000"/>
        </w:rPr>
        <w:t xml:space="preserve"> at the end.</w:t>
      </w:r>
    </w:p>
    <w:p w14:paraId="60B6D056" w14:textId="77777777" w:rsidR="00A0067E" w:rsidRDefault="00467CDC">
      <w:pPr>
        <w:pStyle w:val="Heading2"/>
        <w:divId w:val="285893388"/>
        <w:rPr>
          <w:rFonts w:eastAsia="Times New Roman"/>
          <w:color w:val="000000"/>
        </w:rPr>
      </w:pPr>
      <w:proofErr w:type="spellStart"/>
      <w:r>
        <w:rPr>
          <w:rFonts w:eastAsia="Times New Roman"/>
          <w:color w:val="000000"/>
        </w:rPr>
        <w:t>Geoms</w:t>
      </w:r>
      <w:proofErr w:type="spellEnd"/>
    </w:p>
    <w:p w14:paraId="606362A9" w14:textId="77777777" w:rsidR="00A0067E" w:rsidRDefault="00467CDC">
      <w:pPr>
        <w:pStyle w:val="NormalWeb"/>
        <w:divId w:val="285893388"/>
        <w:rPr>
          <w:color w:val="000000"/>
        </w:rPr>
      </w:pPr>
      <w:r>
        <w:rPr>
          <w:color w:val="000000"/>
        </w:rPr>
        <w:t>A blank canvas is certainly not sufficient - we need to create geometries (shapes) from our data (</w:t>
      </w:r>
      <w:proofErr w:type="gramStart"/>
      <w:r>
        <w:rPr>
          <w:color w:val="000000"/>
        </w:rPr>
        <w:t>e.g.</w:t>
      </w:r>
      <w:proofErr w:type="gramEnd"/>
      <w:r>
        <w:rPr>
          <w:color w:val="000000"/>
        </w:rPr>
        <w:t> bar plots, histograms, scatter plots, box plots).</w:t>
      </w:r>
    </w:p>
    <w:p w14:paraId="5FCCCB0E" w14:textId="77777777" w:rsidR="00A0067E" w:rsidRDefault="00467CDC">
      <w:pPr>
        <w:pStyle w:val="NormalWeb"/>
        <w:divId w:val="285893388"/>
        <w:rPr>
          <w:color w:val="000000"/>
        </w:rPr>
      </w:pPr>
      <w:r>
        <w:rPr>
          <w:color w:val="000000"/>
        </w:rPr>
        <w:t>This is done by adding layers “</w:t>
      </w:r>
      <w:proofErr w:type="spellStart"/>
      <w:r>
        <w:rPr>
          <w:color w:val="000000"/>
        </w:rPr>
        <w:t>geoms</w:t>
      </w:r>
      <w:proofErr w:type="spellEnd"/>
      <w:r>
        <w:rPr>
          <w:color w:val="000000"/>
        </w:rPr>
        <w:t xml:space="preserve">” to the initial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There are many </w:t>
      </w:r>
      <w:r>
        <w:rPr>
          <w:rStyle w:val="Strong"/>
          <w:color w:val="000000"/>
        </w:rPr>
        <w:t>ggplot2</w:t>
      </w:r>
      <w:r>
        <w:rPr>
          <w:color w:val="000000"/>
        </w:rPr>
        <w:t xml:space="preserve"> functions that create “</w:t>
      </w:r>
      <w:proofErr w:type="spellStart"/>
      <w:r>
        <w:rPr>
          <w:color w:val="000000"/>
        </w:rPr>
        <w:t>geoms</w:t>
      </w:r>
      <w:proofErr w:type="spellEnd"/>
      <w:r>
        <w:rPr>
          <w:color w:val="000000"/>
        </w:rPr>
        <w:t>”. Each of these functions begins with “</w:t>
      </w:r>
      <w:proofErr w:type="spellStart"/>
      <w:r>
        <w:rPr>
          <w:color w:val="000000"/>
        </w:rPr>
        <w:t>geom</w:t>
      </w:r>
      <w:proofErr w:type="spellEnd"/>
      <w:r>
        <w:rPr>
          <w:color w:val="000000"/>
        </w:rPr>
        <w:t xml:space="preserve">_”, so we will refer to them generically as </w:t>
      </w:r>
      <w:proofErr w:type="spellStart"/>
      <w:r>
        <w:rPr>
          <w:rStyle w:val="HTMLCode"/>
          <w:color w:val="000000"/>
        </w:rPr>
        <w:t>geom_</w:t>
      </w:r>
      <w:proofErr w:type="gramStart"/>
      <w:r>
        <w:rPr>
          <w:rStyle w:val="HTMLCode"/>
          <w:color w:val="000000"/>
        </w:rPr>
        <w:t>XXXX</w:t>
      </w:r>
      <w:proofErr w:type="spellEnd"/>
      <w:r>
        <w:rPr>
          <w:rStyle w:val="HTMLCode"/>
          <w:color w:val="000000"/>
        </w:rPr>
        <w:t>(</w:t>
      </w:r>
      <w:proofErr w:type="gramEnd"/>
      <w:r>
        <w:rPr>
          <w:rStyle w:val="HTMLCode"/>
          <w:color w:val="000000"/>
        </w:rPr>
        <w:t>)</w:t>
      </w:r>
      <w:r>
        <w:rPr>
          <w:color w:val="000000"/>
        </w:rPr>
        <w:t xml:space="preserve">. There are over 40 </w:t>
      </w:r>
      <w:proofErr w:type="spellStart"/>
      <w:r>
        <w:rPr>
          <w:color w:val="000000"/>
        </w:rPr>
        <w:t>geoms</w:t>
      </w:r>
      <w:proofErr w:type="spellEnd"/>
      <w:r>
        <w:rPr>
          <w:color w:val="000000"/>
        </w:rPr>
        <w:t xml:space="preserve"> in </w:t>
      </w:r>
      <w:r>
        <w:rPr>
          <w:rStyle w:val="Strong"/>
          <w:color w:val="000000"/>
        </w:rPr>
        <w:t>ggplot2</w:t>
      </w:r>
      <w:r>
        <w:rPr>
          <w:color w:val="000000"/>
        </w:rPr>
        <w:t xml:space="preserve"> and many others created by fans. View them at the </w:t>
      </w:r>
      <w:hyperlink r:id="rId464" w:history="1">
        <w:r>
          <w:rPr>
            <w:rStyle w:val="Hyperlink"/>
          </w:rPr>
          <w:t>ggplot2 gallery</w:t>
        </w:r>
      </w:hyperlink>
      <w:r>
        <w:rPr>
          <w:color w:val="000000"/>
        </w:rPr>
        <w:t xml:space="preserve">. Some common </w:t>
      </w:r>
      <w:proofErr w:type="spellStart"/>
      <w:r>
        <w:rPr>
          <w:color w:val="000000"/>
        </w:rPr>
        <w:t>geoms</w:t>
      </w:r>
      <w:proofErr w:type="spellEnd"/>
      <w:r>
        <w:rPr>
          <w:color w:val="000000"/>
        </w:rPr>
        <w:t xml:space="preserve"> are listed below:</w:t>
      </w:r>
    </w:p>
    <w:p w14:paraId="4E96B3DF"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Histograms -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p>
    <w:p w14:paraId="067F5F69"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Bar charts - </w:t>
      </w: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r>
        <w:rPr>
          <w:rFonts w:eastAsia="Times New Roman"/>
          <w:color w:val="000000"/>
        </w:rPr>
        <w:t xml:space="preserve"> or </w:t>
      </w:r>
      <w:proofErr w:type="spellStart"/>
      <w:r>
        <w:rPr>
          <w:rStyle w:val="HTMLCode"/>
          <w:color w:val="000000"/>
        </w:rPr>
        <w:t>geom_col</w:t>
      </w:r>
      <w:proofErr w:type="spellEnd"/>
      <w:r>
        <w:rPr>
          <w:rStyle w:val="HTMLCode"/>
          <w:color w:val="000000"/>
        </w:rPr>
        <w:t>()</w:t>
      </w:r>
      <w:r>
        <w:rPr>
          <w:rFonts w:eastAsia="Times New Roman"/>
          <w:color w:val="000000"/>
        </w:rPr>
        <w:t xml:space="preserve"> (see </w:t>
      </w:r>
      <w:hyperlink w:anchor="ggplot_basics_bars" w:history="1">
        <w:r>
          <w:rPr>
            <w:rStyle w:val="Hyperlink"/>
            <w:rFonts w:eastAsia="Times New Roman"/>
          </w:rPr>
          <w:t>“Bar plot” section</w:t>
        </w:r>
      </w:hyperlink>
      <w:r>
        <w:rPr>
          <w:rFonts w:eastAsia="Times New Roman"/>
          <w:color w:val="000000"/>
        </w:rPr>
        <w:t>)</w:t>
      </w:r>
    </w:p>
    <w:p w14:paraId="5F7BFA1D"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Box plots - </w:t>
      </w:r>
      <w:proofErr w:type="spellStart"/>
      <w:r>
        <w:rPr>
          <w:rStyle w:val="HTMLCode"/>
          <w:color w:val="000000"/>
        </w:rPr>
        <w:t>geom_</w:t>
      </w:r>
      <w:proofErr w:type="gramStart"/>
      <w:r>
        <w:rPr>
          <w:rStyle w:val="HTMLCode"/>
          <w:color w:val="000000"/>
        </w:rPr>
        <w:t>boxplot</w:t>
      </w:r>
      <w:proofErr w:type="spellEnd"/>
      <w:r>
        <w:rPr>
          <w:rStyle w:val="HTMLCode"/>
          <w:color w:val="000000"/>
        </w:rPr>
        <w:t>(</w:t>
      </w:r>
      <w:proofErr w:type="gramEnd"/>
      <w:r>
        <w:rPr>
          <w:rStyle w:val="HTMLCode"/>
          <w:color w:val="000000"/>
        </w:rPr>
        <w:t>)</w:t>
      </w:r>
    </w:p>
    <w:p w14:paraId="32370281"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Points (e.g. scatter plots) -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p>
    <w:p w14:paraId="0367CBC9"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lastRenderedPageBreak/>
        <w:t xml:space="preserve">Line graphs - </w:t>
      </w:r>
      <w:proofErr w:type="spellStart"/>
      <w:r>
        <w:rPr>
          <w:rStyle w:val="HTMLCode"/>
          <w:color w:val="000000"/>
        </w:rPr>
        <w:t>geom_</w:t>
      </w:r>
      <w:proofErr w:type="gramStart"/>
      <w:r>
        <w:rPr>
          <w:rStyle w:val="HTMLCode"/>
          <w:color w:val="000000"/>
        </w:rPr>
        <w:t>line</w:t>
      </w:r>
      <w:proofErr w:type="spellEnd"/>
      <w:r>
        <w:rPr>
          <w:rStyle w:val="HTMLCode"/>
          <w:color w:val="000000"/>
        </w:rPr>
        <w:t>(</w:t>
      </w:r>
      <w:proofErr w:type="gramEnd"/>
      <w:r>
        <w:rPr>
          <w:rStyle w:val="HTMLCode"/>
          <w:color w:val="000000"/>
        </w:rPr>
        <w:t>)</w:t>
      </w:r>
      <w:r>
        <w:rPr>
          <w:rFonts w:eastAsia="Times New Roman"/>
          <w:color w:val="000000"/>
        </w:rPr>
        <w:t xml:space="preserve"> or </w:t>
      </w:r>
      <w:proofErr w:type="spellStart"/>
      <w:r>
        <w:rPr>
          <w:rStyle w:val="HTMLCode"/>
          <w:color w:val="000000"/>
        </w:rPr>
        <w:t>geom_path</w:t>
      </w:r>
      <w:proofErr w:type="spellEnd"/>
      <w:r>
        <w:rPr>
          <w:rStyle w:val="HTMLCode"/>
          <w:color w:val="000000"/>
        </w:rPr>
        <w:t>()</w:t>
      </w:r>
    </w:p>
    <w:p w14:paraId="400184FC" w14:textId="77777777" w:rsidR="00A0067E" w:rsidRDefault="00467CDC">
      <w:pPr>
        <w:numPr>
          <w:ilvl w:val="0"/>
          <w:numId w:val="220"/>
        </w:numPr>
        <w:spacing w:before="100" w:beforeAutospacing="1" w:after="100" w:afterAutospacing="1"/>
        <w:divId w:val="285893388"/>
        <w:rPr>
          <w:rFonts w:eastAsia="Times New Roman"/>
          <w:color w:val="000000"/>
        </w:rPr>
      </w:pPr>
      <w:r>
        <w:rPr>
          <w:rFonts w:eastAsia="Times New Roman"/>
          <w:color w:val="000000"/>
        </w:rPr>
        <w:t xml:space="preserve">Trend lines - </w:t>
      </w:r>
      <w:proofErr w:type="spellStart"/>
      <w:r>
        <w:rPr>
          <w:rStyle w:val="HTMLCode"/>
          <w:color w:val="000000"/>
        </w:rPr>
        <w:t>geom_</w:t>
      </w:r>
      <w:proofErr w:type="gramStart"/>
      <w:r>
        <w:rPr>
          <w:rStyle w:val="HTMLCode"/>
          <w:color w:val="000000"/>
        </w:rPr>
        <w:t>smooth</w:t>
      </w:r>
      <w:proofErr w:type="spellEnd"/>
      <w:r>
        <w:rPr>
          <w:rStyle w:val="HTMLCode"/>
          <w:color w:val="000000"/>
        </w:rPr>
        <w:t>(</w:t>
      </w:r>
      <w:proofErr w:type="gramEnd"/>
      <w:r>
        <w:rPr>
          <w:rStyle w:val="HTMLCode"/>
          <w:color w:val="000000"/>
        </w:rPr>
        <w:t>)</w:t>
      </w:r>
    </w:p>
    <w:p w14:paraId="15577C69" w14:textId="77777777" w:rsidR="00A0067E" w:rsidRDefault="00467CDC">
      <w:pPr>
        <w:pStyle w:val="NormalWeb"/>
        <w:divId w:val="285893388"/>
        <w:rPr>
          <w:color w:val="000000"/>
        </w:rPr>
      </w:pPr>
      <w:r>
        <w:rPr>
          <w:color w:val="000000"/>
        </w:rPr>
        <w:t xml:space="preserve">In one plot you can display one or multiple </w:t>
      </w:r>
      <w:proofErr w:type="spellStart"/>
      <w:r>
        <w:rPr>
          <w:color w:val="000000"/>
        </w:rPr>
        <w:t>geoms</w:t>
      </w:r>
      <w:proofErr w:type="spellEnd"/>
      <w:r>
        <w:rPr>
          <w:color w:val="000000"/>
        </w:rPr>
        <w:t xml:space="preserve">. Each is added to previous </w:t>
      </w:r>
      <w:r>
        <w:rPr>
          <w:rStyle w:val="Strong"/>
          <w:color w:val="000000"/>
        </w:rPr>
        <w:t>ggplot2</w:t>
      </w:r>
      <w:r>
        <w:rPr>
          <w:color w:val="000000"/>
        </w:rPr>
        <w:t xml:space="preserve"> commands with a </w:t>
      </w:r>
      <w:r>
        <w:rPr>
          <w:rStyle w:val="HTMLCode"/>
          <w:color w:val="000000"/>
        </w:rPr>
        <w:t>+</w:t>
      </w:r>
      <w:r>
        <w:rPr>
          <w:color w:val="000000"/>
        </w:rPr>
        <w:t xml:space="preserve">, and they are plotted sequentially such that later </w:t>
      </w:r>
      <w:proofErr w:type="spellStart"/>
      <w:r>
        <w:rPr>
          <w:color w:val="000000"/>
        </w:rPr>
        <w:t>geoms</w:t>
      </w:r>
      <w:proofErr w:type="spellEnd"/>
      <w:r>
        <w:rPr>
          <w:color w:val="000000"/>
        </w:rPr>
        <w:t xml:space="preserve"> are plotted on top of previous ones.</w:t>
      </w:r>
    </w:p>
    <w:p w14:paraId="584C78D9" w14:textId="77777777" w:rsidR="00A0067E" w:rsidRDefault="00467CDC">
      <w:pPr>
        <w:pStyle w:val="Heading2"/>
        <w:divId w:val="1981570943"/>
        <w:rPr>
          <w:rFonts w:eastAsia="Times New Roman"/>
          <w:color w:val="000000"/>
        </w:rPr>
      </w:pPr>
      <w:r>
        <w:rPr>
          <w:rFonts w:eastAsia="Times New Roman"/>
          <w:color w:val="000000"/>
        </w:rPr>
        <w:t>Mapping data to the plot</w:t>
      </w:r>
    </w:p>
    <w:p w14:paraId="08C4F939" w14:textId="77777777" w:rsidR="00A0067E" w:rsidRDefault="00467CDC">
      <w:pPr>
        <w:pStyle w:val="NormalWeb"/>
        <w:divId w:val="1981570943"/>
        <w:rPr>
          <w:color w:val="000000"/>
        </w:rPr>
      </w:pPr>
      <w:r>
        <w:rPr>
          <w:color w:val="000000"/>
        </w:rPr>
        <w:t xml:space="preserve">Most </w:t>
      </w:r>
      <w:proofErr w:type="spellStart"/>
      <w:r>
        <w:rPr>
          <w:color w:val="000000"/>
        </w:rPr>
        <w:t>geom</w:t>
      </w:r>
      <w:proofErr w:type="spellEnd"/>
      <w:r>
        <w:rPr>
          <w:color w:val="000000"/>
        </w:rPr>
        <w:t xml:space="preserve"> functions must be told </w:t>
      </w:r>
      <w:r>
        <w:rPr>
          <w:rStyle w:val="Emphasis"/>
          <w:color w:val="000000"/>
        </w:rPr>
        <w:t>what to use</w:t>
      </w:r>
      <w:r>
        <w:rPr>
          <w:color w:val="000000"/>
        </w:rPr>
        <w:t xml:space="preserve"> to create their shapes - so you must tell them how they should </w:t>
      </w:r>
      <w:r>
        <w:rPr>
          <w:rStyle w:val="Emphasis"/>
          <w:color w:val="000000"/>
        </w:rPr>
        <w:t>map (assign) columns in your data</w:t>
      </w:r>
      <w:r>
        <w:rPr>
          <w:color w:val="000000"/>
        </w:rPr>
        <w:t xml:space="preserve"> to components of the plot like the axes, shape colors, shape sizes, etc. For most </w:t>
      </w:r>
      <w:proofErr w:type="spellStart"/>
      <w:r>
        <w:rPr>
          <w:color w:val="000000"/>
        </w:rPr>
        <w:t>geoms</w:t>
      </w:r>
      <w:proofErr w:type="spellEnd"/>
      <w:r>
        <w:rPr>
          <w:color w:val="000000"/>
        </w:rPr>
        <w:t xml:space="preserve">, the </w:t>
      </w:r>
      <w:r>
        <w:rPr>
          <w:rStyle w:val="Emphasis"/>
          <w:color w:val="000000"/>
        </w:rPr>
        <w:t>essential</w:t>
      </w:r>
      <w:r>
        <w:rPr>
          <w:color w:val="000000"/>
        </w:rPr>
        <w:t xml:space="preserve"> components that must be mapped to columns in the data are the x-axis, and (if necessary) the y-axis.</w:t>
      </w:r>
    </w:p>
    <w:p w14:paraId="0799B1C3" w14:textId="77777777" w:rsidR="00A0067E" w:rsidRDefault="00467CDC">
      <w:pPr>
        <w:pStyle w:val="NormalWeb"/>
        <w:divId w:val="1981570943"/>
        <w:rPr>
          <w:color w:val="000000"/>
        </w:rPr>
      </w:pPr>
      <w:r>
        <w:rPr>
          <w:color w:val="000000"/>
        </w:rPr>
        <w:t xml:space="preserve">This “mapping” occurs with the </w:t>
      </w:r>
      <w:r>
        <w:rPr>
          <w:rStyle w:val="HTMLCode"/>
          <w:color w:val="000000"/>
        </w:rPr>
        <w:t>mapping =</w:t>
      </w:r>
      <w:r>
        <w:rPr>
          <w:color w:val="000000"/>
        </w:rPr>
        <w:t xml:space="preserve"> argument. The mappings you provide to </w:t>
      </w:r>
      <w:r>
        <w:rPr>
          <w:rStyle w:val="HTMLCode"/>
          <w:color w:val="000000"/>
        </w:rPr>
        <w:t>mapping</w:t>
      </w:r>
      <w:r>
        <w:rPr>
          <w:color w:val="000000"/>
        </w:rPr>
        <w:t xml:space="preserve"> must be wrapped in the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function, so you would write something like </w:t>
      </w:r>
      <w:r>
        <w:rPr>
          <w:rStyle w:val="HTMLCode"/>
          <w:color w:val="000000"/>
        </w:rPr>
        <w:t xml:space="preserve">mapping = </w:t>
      </w:r>
      <w:proofErr w:type="spellStart"/>
      <w:r>
        <w:rPr>
          <w:rStyle w:val="HTMLCode"/>
          <w:color w:val="000000"/>
        </w:rPr>
        <w:t>aes</w:t>
      </w:r>
      <w:proofErr w:type="spellEnd"/>
      <w:r>
        <w:rPr>
          <w:rStyle w:val="HTMLCode"/>
          <w:color w:val="000000"/>
        </w:rPr>
        <w:t>(x = col1, y = col2)</w:t>
      </w:r>
      <w:r>
        <w:rPr>
          <w:color w:val="000000"/>
        </w:rPr>
        <w:t>, as shown below.</w:t>
      </w:r>
    </w:p>
    <w:p w14:paraId="2E454634" w14:textId="77777777" w:rsidR="00A0067E" w:rsidRDefault="00467CDC">
      <w:pPr>
        <w:pStyle w:val="NormalWeb"/>
        <w:divId w:val="1981570943"/>
        <w:rPr>
          <w:color w:val="000000"/>
        </w:rPr>
      </w:pPr>
      <w:r>
        <w:rPr>
          <w:color w:val="000000"/>
        </w:rPr>
        <w:t xml:space="preserve">Below, in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the data are set as the case </w:t>
      </w:r>
      <w:proofErr w:type="spellStart"/>
      <w:r>
        <w:rPr>
          <w:rStyle w:val="HTMLCode"/>
          <w:color w:val="000000"/>
        </w:rPr>
        <w:t>linelist</w:t>
      </w:r>
      <w:proofErr w:type="spellEnd"/>
      <w:r>
        <w:rPr>
          <w:color w:val="000000"/>
        </w:rPr>
        <w:t xml:space="preserve">. In the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argument the column </w:t>
      </w:r>
      <w:r>
        <w:rPr>
          <w:rStyle w:val="HTMLCode"/>
          <w:color w:val="000000"/>
        </w:rPr>
        <w:t>age</w:t>
      </w:r>
      <w:r>
        <w:rPr>
          <w:color w:val="000000"/>
        </w:rPr>
        <w:t xml:space="preserve"> is mapped to the x-axis, and the column </w:t>
      </w:r>
      <w:proofErr w:type="spellStart"/>
      <w:r>
        <w:rPr>
          <w:rStyle w:val="HTMLCode"/>
          <w:color w:val="000000"/>
        </w:rPr>
        <w:t>wt_kg</w:t>
      </w:r>
      <w:proofErr w:type="spellEnd"/>
      <w:r>
        <w:rPr>
          <w:color w:val="000000"/>
        </w:rPr>
        <w:t xml:space="preserve"> is mapped to the y-axis.</w:t>
      </w:r>
    </w:p>
    <w:p w14:paraId="32A313DB" w14:textId="77777777" w:rsidR="00A0067E" w:rsidRDefault="00467CDC">
      <w:pPr>
        <w:pStyle w:val="NormalWeb"/>
        <w:divId w:val="1981570943"/>
        <w:rPr>
          <w:color w:val="000000"/>
        </w:rPr>
      </w:pPr>
      <w:r>
        <w:rPr>
          <w:color w:val="000000"/>
        </w:rPr>
        <w:t xml:space="preserve">After a </w:t>
      </w:r>
      <w:r>
        <w:rPr>
          <w:rStyle w:val="HTMLCode"/>
          <w:color w:val="000000"/>
        </w:rPr>
        <w:t>+</w:t>
      </w:r>
      <w:r>
        <w:rPr>
          <w:color w:val="000000"/>
        </w:rPr>
        <w:t>, the plotting commands continue. A shape is created with the “</w:t>
      </w:r>
      <w:proofErr w:type="spellStart"/>
      <w:r>
        <w:rPr>
          <w:color w:val="000000"/>
        </w:rPr>
        <w:t>geom</w:t>
      </w:r>
      <w:proofErr w:type="spellEnd"/>
      <w:r>
        <w:rPr>
          <w:color w:val="000000"/>
        </w:rPr>
        <w:t xml:space="preserve">” function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This </w:t>
      </w:r>
      <w:proofErr w:type="spellStart"/>
      <w:r>
        <w:rPr>
          <w:color w:val="000000"/>
        </w:rPr>
        <w:t>geom</w:t>
      </w:r>
      <w:proofErr w:type="spellEnd"/>
      <w:r>
        <w:rPr>
          <w:color w:val="000000"/>
        </w:rPr>
        <w:t xml:space="preserve"> </w:t>
      </w:r>
      <w:r>
        <w:rPr>
          <w:rStyle w:val="Emphasis"/>
          <w:color w:val="000000"/>
        </w:rPr>
        <w:t>inherits</w:t>
      </w:r>
      <w:r>
        <w:rPr>
          <w:color w:val="000000"/>
        </w:rPr>
        <w:t xml:space="preserve"> the mappings from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above - it knows the axis-column assignments and proceeds to visualize those relationships as </w:t>
      </w:r>
      <w:r>
        <w:rPr>
          <w:rStyle w:val="Emphasis"/>
          <w:color w:val="000000"/>
        </w:rPr>
        <w:t>points</w:t>
      </w:r>
      <w:r>
        <w:rPr>
          <w:color w:val="000000"/>
        </w:rPr>
        <w:t xml:space="preserve"> on the canvas.</w:t>
      </w:r>
    </w:p>
    <w:p w14:paraId="353D7FAB" w14:textId="77777777" w:rsidR="00A0067E" w:rsidRDefault="00467CDC">
      <w:pPr>
        <w:pStyle w:val="NormalWeb"/>
        <w:divId w:val="1981570943"/>
        <w:rPr>
          <w:color w:val="000000"/>
        </w:rPr>
      </w:pPr>
      <w:r>
        <w:rPr>
          <w:color w:val="000000"/>
        </w:rPr>
        <w:t xml:space="preserve">As another example, the following commands utilize the same data, a slightly different mapping, and a different geom. The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function only requires a column mapped to the x-axis, as the counts y-axis is generated automatically.</w:t>
      </w:r>
    </w:p>
    <w:p w14:paraId="13578510" w14:textId="77777777" w:rsidR="00A0067E" w:rsidRDefault="00467CDC">
      <w:pPr>
        <w:pStyle w:val="Heading3"/>
        <w:divId w:val="1217929734"/>
        <w:rPr>
          <w:rFonts w:eastAsia="Times New Roman"/>
          <w:color w:val="000000"/>
        </w:rPr>
      </w:pPr>
      <w:r>
        <w:rPr>
          <w:rFonts w:eastAsia="Times New Roman"/>
          <w:color w:val="000000"/>
        </w:rPr>
        <w:t>Plot aesthetics</w:t>
      </w:r>
    </w:p>
    <w:p w14:paraId="1F98644C" w14:textId="77777777" w:rsidR="00A0067E" w:rsidRDefault="00467CDC">
      <w:pPr>
        <w:pStyle w:val="NormalWeb"/>
        <w:divId w:val="1217929734"/>
        <w:rPr>
          <w:color w:val="000000"/>
        </w:rPr>
      </w:pPr>
      <w:r>
        <w:rPr>
          <w:color w:val="000000"/>
        </w:rPr>
        <w:t xml:space="preserve">In </w:t>
      </w:r>
      <w:proofErr w:type="spellStart"/>
      <w:r>
        <w:rPr>
          <w:color w:val="000000"/>
        </w:rPr>
        <w:t>ggplot</w:t>
      </w:r>
      <w:proofErr w:type="spellEnd"/>
      <w:r>
        <w:rPr>
          <w:color w:val="000000"/>
        </w:rPr>
        <w:t xml:space="preserve"> terminology a plot “aesthetic” has a specific meaning. It refers to a visual property of </w:t>
      </w:r>
      <w:r>
        <w:rPr>
          <w:rStyle w:val="Emphasis"/>
          <w:color w:val="000000"/>
        </w:rPr>
        <w:t>plotted data</w:t>
      </w:r>
      <w:r>
        <w:rPr>
          <w:color w:val="000000"/>
        </w:rPr>
        <w:t xml:space="preserve">. Note that “aesthetic” here refers to the </w:t>
      </w:r>
      <w:r>
        <w:rPr>
          <w:rStyle w:val="Emphasis"/>
          <w:color w:val="000000"/>
        </w:rPr>
        <w:t xml:space="preserve">data being plotted in </w:t>
      </w:r>
      <w:proofErr w:type="spellStart"/>
      <w:r>
        <w:rPr>
          <w:rStyle w:val="Emphasis"/>
          <w:color w:val="000000"/>
        </w:rPr>
        <w:t>geoms</w:t>
      </w:r>
      <w:proofErr w:type="spellEnd"/>
      <w:r>
        <w:rPr>
          <w:rStyle w:val="Emphasis"/>
          <w:color w:val="000000"/>
        </w:rPr>
        <w:t>/shapes</w:t>
      </w:r>
      <w:r>
        <w:rPr>
          <w:color w:val="000000"/>
        </w:rPr>
        <w:t xml:space="preserve"> - not the surrounding display such as titles, axis labels, background color, that you might associate with the word “aesthetics” in common English. In </w:t>
      </w:r>
      <w:proofErr w:type="spellStart"/>
      <w:r>
        <w:rPr>
          <w:color w:val="000000"/>
        </w:rPr>
        <w:t>ggplot</w:t>
      </w:r>
      <w:proofErr w:type="spellEnd"/>
      <w:r>
        <w:rPr>
          <w:color w:val="000000"/>
        </w:rPr>
        <w:t xml:space="preserve"> those details are called “themes” and are adjusted within a </w:t>
      </w:r>
      <w:proofErr w:type="gramStart"/>
      <w:r>
        <w:rPr>
          <w:rStyle w:val="HTMLCode"/>
          <w:color w:val="000000"/>
        </w:rPr>
        <w:t>theme(</w:t>
      </w:r>
      <w:proofErr w:type="gramEnd"/>
      <w:r>
        <w:rPr>
          <w:rStyle w:val="HTMLCode"/>
          <w:color w:val="000000"/>
        </w:rPr>
        <w:t>)</w:t>
      </w:r>
      <w:r>
        <w:rPr>
          <w:color w:val="000000"/>
        </w:rPr>
        <w:t xml:space="preserve"> command (see </w:t>
      </w:r>
      <w:hyperlink w:anchor="ggplot_basics_themes" w:history="1">
        <w:r>
          <w:rPr>
            <w:rStyle w:val="Hyperlink"/>
          </w:rPr>
          <w:t>this section</w:t>
        </w:r>
      </w:hyperlink>
      <w:r>
        <w:rPr>
          <w:color w:val="000000"/>
        </w:rPr>
        <w:t>).</w:t>
      </w:r>
    </w:p>
    <w:p w14:paraId="344C74E7" w14:textId="77777777" w:rsidR="00A0067E" w:rsidRDefault="00467CDC">
      <w:pPr>
        <w:pStyle w:val="NormalWeb"/>
        <w:divId w:val="1217929734"/>
        <w:rPr>
          <w:color w:val="000000"/>
        </w:rPr>
      </w:pPr>
      <w:r>
        <w:rPr>
          <w:color w:val="000000"/>
        </w:rPr>
        <w:t xml:space="preserve">Therefore, plot object </w:t>
      </w:r>
      <w:r>
        <w:rPr>
          <w:rStyle w:val="Emphasis"/>
          <w:color w:val="000000"/>
        </w:rPr>
        <w:t>aesthetics</w:t>
      </w:r>
      <w:r>
        <w:rPr>
          <w:color w:val="000000"/>
        </w:rPr>
        <w:t xml:space="preserve"> can be colors, sizes, transparencies, placement, etc. </w:t>
      </w:r>
      <w:r>
        <w:rPr>
          <w:rStyle w:val="Emphasis"/>
          <w:color w:val="000000"/>
        </w:rPr>
        <w:t>of the plotted data</w:t>
      </w:r>
      <w:r>
        <w:rPr>
          <w:color w:val="000000"/>
        </w:rPr>
        <w:t xml:space="preserve">. Not all </w:t>
      </w:r>
      <w:proofErr w:type="spellStart"/>
      <w:r>
        <w:rPr>
          <w:color w:val="000000"/>
        </w:rPr>
        <w:t>geoms</w:t>
      </w:r>
      <w:proofErr w:type="spellEnd"/>
      <w:r>
        <w:rPr>
          <w:color w:val="000000"/>
        </w:rPr>
        <w:t xml:space="preserve"> will have the same aesthetic options, but many can be used by most </w:t>
      </w:r>
      <w:proofErr w:type="spellStart"/>
      <w:r>
        <w:rPr>
          <w:color w:val="000000"/>
        </w:rPr>
        <w:t>geoms</w:t>
      </w:r>
      <w:proofErr w:type="spellEnd"/>
      <w:r>
        <w:rPr>
          <w:color w:val="000000"/>
        </w:rPr>
        <w:t>. Here are some examples:</w:t>
      </w:r>
    </w:p>
    <w:p w14:paraId="742D8BB8"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t>shape =</w:t>
      </w:r>
      <w:r>
        <w:rPr>
          <w:rFonts w:eastAsia="Times New Roman"/>
          <w:color w:val="000000"/>
        </w:rPr>
        <w:t xml:space="preserve"> Display a point with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rFonts w:eastAsia="Times New Roman"/>
          <w:color w:val="000000"/>
        </w:rPr>
        <w:t xml:space="preserve"> as a dot, star, triangle, or square…</w:t>
      </w:r>
    </w:p>
    <w:p w14:paraId="12560ED4"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t>fill =</w:t>
      </w:r>
      <w:r>
        <w:rPr>
          <w:rFonts w:eastAsia="Times New Roman"/>
          <w:color w:val="000000"/>
        </w:rPr>
        <w:t xml:space="preserve"> The interior color (</w:t>
      </w:r>
      <w:proofErr w:type="gramStart"/>
      <w:r>
        <w:rPr>
          <w:rFonts w:eastAsia="Times New Roman"/>
          <w:color w:val="000000"/>
        </w:rPr>
        <w:t>e.g.</w:t>
      </w:r>
      <w:proofErr w:type="gramEnd"/>
      <w:r>
        <w:rPr>
          <w:rFonts w:eastAsia="Times New Roman"/>
          <w:color w:val="000000"/>
        </w:rPr>
        <w:t> of a bar or boxplot)</w:t>
      </w:r>
    </w:p>
    <w:p w14:paraId="0A838D99"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lastRenderedPageBreak/>
        <w:t>color =</w:t>
      </w:r>
      <w:r>
        <w:rPr>
          <w:rFonts w:eastAsia="Times New Roman"/>
          <w:color w:val="000000"/>
        </w:rPr>
        <w:t xml:space="preserve"> The exterior line of a bar, boxplot, etc., or the point color if using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p>
    <w:p w14:paraId="73DBCAFF"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t>size =</w:t>
      </w:r>
      <w:r>
        <w:rPr>
          <w:rFonts w:eastAsia="Times New Roman"/>
          <w:color w:val="000000"/>
        </w:rPr>
        <w:t xml:space="preserve"> Size (</w:t>
      </w:r>
      <w:proofErr w:type="gramStart"/>
      <w:r>
        <w:rPr>
          <w:rFonts w:eastAsia="Times New Roman"/>
          <w:color w:val="000000"/>
        </w:rPr>
        <w:t>e.g.</w:t>
      </w:r>
      <w:proofErr w:type="gramEnd"/>
      <w:r>
        <w:rPr>
          <w:rFonts w:eastAsia="Times New Roman"/>
          <w:color w:val="000000"/>
        </w:rPr>
        <w:t> line thickness, point size)</w:t>
      </w:r>
    </w:p>
    <w:p w14:paraId="52077D1D"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t>alpha =</w:t>
      </w:r>
      <w:r>
        <w:rPr>
          <w:rFonts w:eastAsia="Times New Roman"/>
          <w:color w:val="000000"/>
        </w:rPr>
        <w:t xml:space="preserve"> Transparency (1 = opaque, 0 = invisible)</w:t>
      </w:r>
    </w:p>
    <w:p w14:paraId="0457B1B5" w14:textId="77777777" w:rsidR="00A0067E" w:rsidRDefault="00467CDC">
      <w:pPr>
        <w:numPr>
          <w:ilvl w:val="0"/>
          <w:numId w:val="221"/>
        </w:numPr>
        <w:spacing w:before="100" w:beforeAutospacing="1" w:after="100" w:afterAutospacing="1"/>
        <w:divId w:val="1217929734"/>
        <w:rPr>
          <w:rFonts w:eastAsia="Times New Roman"/>
          <w:color w:val="000000"/>
        </w:rPr>
      </w:pPr>
      <w:proofErr w:type="spellStart"/>
      <w:r>
        <w:rPr>
          <w:rStyle w:val="HTMLCode"/>
          <w:color w:val="000000"/>
        </w:rPr>
        <w:t>binwidth</w:t>
      </w:r>
      <w:proofErr w:type="spellEnd"/>
      <w:r>
        <w:rPr>
          <w:rStyle w:val="HTMLCode"/>
          <w:color w:val="000000"/>
        </w:rPr>
        <w:t xml:space="preserve"> =</w:t>
      </w:r>
      <w:r>
        <w:rPr>
          <w:rFonts w:eastAsia="Times New Roman"/>
          <w:color w:val="000000"/>
        </w:rPr>
        <w:t xml:space="preserve"> Width of histogram bins</w:t>
      </w:r>
    </w:p>
    <w:p w14:paraId="33491D02" w14:textId="77777777" w:rsidR="00A0067E" w:rsidRDefault="00467CDC">
      <w:pPr>
        <w:numPr>
          <w:ilvl w:val="0"/>
          <w:numId w:val="221"/>
        </w:numPr>
        <w:spacing w:before="100" w:beforeAutospacing="1" w:after="100" w:afterAutospacing="1"/>
        <w:divId w:val="1217929734"/>
        <w:rPr>
          <w:rFonts w:eastAsia="Times New Roman"/>
          <w:color w:val="000000"/>
        </w:rPr>
      </w:pPr>
      <w:r>
        <w:rPr>
          <w:rStyle w:val="HTMLCode"/>
          <w:color w:val="000000"/>
        </w:rPr>
        <w:t>width =</w:t>
      </w:r>
      <w:r>
        <w:rPr>
          <w:rFonts w:eastAsia="Times New Roman"/>
          <w:color w:val="000000"/>
        </w:rPr>
        <w:t xml:space="preserve"> Width of “bar plot” columns</w:t>
      </w:r>
    </w:p>
    <w:p w14:paraId="16EAAEAB" w14:textId="77777777" w:rsidR="00A0067E" w:rsidRDefault="00467CDC">
      <w:pPr>
        <w:numPr>
          <w:ilvl w:val="0"/>
          <w:numId w:val="221"/>
        </w:numPr>
        <w:spacing w:before="100" w:beforeAutospacing="1" w:after="100" w:afterAutospacing="1"/>
        <w:divId w:val="1217929734"/>
        <w:rPr>
          <w:rFonts w:eastAsia="Times New Roman"/>
          <w:color w:val="000000"/>
        </w:rPr>
      </w:pPr>
      <w:proofErr w:type="spellStart"/>
      <w:r>
        <w:rPr>
          <w:rStyle w:val="HTMLCode"/>
          <w:color w:val="000000"/>
        </w:rPr>
        <w:t>linetype</w:t>
      </w:r>
      <w:proofErr w:type="spellEnd"/>
      <w:r>
        <w:rPr>
          <w:rStyle w:val="HTMLCode"/>
          <w:color w:val="000000"/>
        </w:rPr>
        <w:t xml:space="preserve"> =</w:t>
      </w:r>
      <w:r>
        <w:rPr>
          <w:rFonts w:eastAsia="Times New Roman"/>
          <w:color w:val="000000"/>
        </w:rPr>
        <w:t xml:space="preserve"> Line type (</w:t>
      </w:r>
      <w:proofErr w:type="gramStart"/>
      <w:r>
        <w:rPr>
          <w:rFonts w:eastAsia="Times New Roman"/>
          <w:color w:val="000000"/>
        </w:rPr>
        <w:t>e.g.</w:t>
      </w:r>
      <w:proofErr w:type="gramEnd"/>
      <w:r>
        <w:rPr>
          <w:rFonts w:eastAsia="Times New Roman"/>
          <w:color w:val="000000"/>
        </w:rPr>
        <w:t> solid, dashed, dotted)</w:t>
      </w:r>
    </w:p>
    <w:p w14:paraId="443BA0E6" w14:textId="77777777" w:rsidR="00A0067E" w:rsidRDefault="00467CDC">
      <w:pPr>
        <w:pStyle w:val="NormalWeb"/>
        <w:divId w:val="1217929734"/>
        <w:rPr>
          <w:color w:val="000000"/>
        </w:rPr>
      </w:pPr>
      <w:proofErr w:type="gramStart"/>
      <w:r>
        <w:rPr>
          <w:color w:val="000000"/>
        </w:rPr>
        <w:t>These plot object aesthetics</w:t>
      </w:r>
      <w:proofErr w:type="gramEnd"/>
      <w:r>
        <w:rPr>
          <w:color w:val="000000"/>
        </w:rPr>
        <w:t xml:space="preserve"> can be assigned values in two ways:</w:t>
      </w:r>
    </w:p>
    <w:p w14:paraId="3E987C09" w14:textId="77777777" w:rsidR="00A0067E" w:rsidRDefault="00467CDC">
      <w:pPr>
        <w:numPr>
          <w:ilvl w:val="0"/>
          <w:numId w:val="222"/>
        </w:numPr>
        <w:spacing w:before="100" w:beforeAutospacing="1" w:after="100" w:afterAutospacing="1"/>
        <w:divId w:val="1217929734"/>
        <w:rPr>
          <w:rFonts w:eastAsia="Times New Roman"/>
          <w:color w:val="000000"/>
        </w:rPr>
      </w:pPr>
      <w:r>
        <w:rPr>
          <w:rFonts w:eastAsia="Times New Roman"/>
          <w:color w:val="000000"/>
        </w:rPr>
        <w:t>Assigned a static value (</w:t>
      </w:r>
      <w:proofErr w:type="gramStart"/>
      <w:r>
        <w:rPr>
          <w:rFonts w:eastAsia="Times New Roman"/>
          <w:color w:val="000000"/>
        </w:rPr>
        <w:t>e.g.</w:t>
      </w:r>
      <w:proofErr w:type="gramEnd"/>
      <w:r>
        <w:rPr>
          <w:rFonts w:eastAsia="Times New Roman"/>
          <w:color w:val="000000"/>
        </w:rPr>
        <w:t> </w:t>
      </w:r>
      <w:r>
        <w:rPr>
          <w:rStyle w:val="HTMLCode"/>
          <w:color w:val="000000"/>
        </w:rPr>
        <w:t>color = "blue"</w:t>
      </w:r>
      <w:r>
        <w:rPr>
          <w:rFonts w:eastAsia="Times New Roman"/>
          <w:color w:val="000000"/>
        </w:rPr>
        <w:t>) to apply across all plotted observations</w:t>
      </w:r>
    </w:p>
    <w:p w14:paraId="7ADB2EFF" w14:textId="77777777" w:rsidR="00A0067E" w:rsidRDefault="00467CDC">
      <w:pPr>
        <w:numPr>
          <w:ilvl w:val="0"/>
          <w:numId w:val="222"/>
        </w:numPr>
        <w:spacing w:before="100" w:beforeAutospacing="1" w:after="100" w:afterAutospacing="1"/>
        <w:divId w:val="1217929734"/>
        <w:rPr>
          <w:rFonts w:eastAsia="Times New Roman"/>
          <w:color w:val="000000"/>
        </w:rPr>
      </w:pPr>
      <w:r>
        <w:rPr>
          <w:rFonts w:eastAsia="Times New Roman"/>
          <w:color w:val="000000"/>
        </w:rPr>
        <w:t>Assigned to a column of the data (</w:t>
      </w:r>
      <w:proofErr w:type="gramStart"/>
      <w:r>
        <w:rPr>
          <w:rFonts w:eastAsia="Times New Roman"/>
          <w:color w:val="000000"/>
        </w:rPr>
        <w:t>e.g.</w:t>
      </w:r>
      <w:proofErr w:type="gramEnd"/>
      <w:r>
        <w:rPr>
          <w:rFonts w:eastAsia="Times New Roman"/>
          <w:color w:val="000000"/>
        </w:rPr>
        <w:t> </w:t>
      </w:r>
      <w:r>
        <w:rPr>
          <w:rStyle w:val="HTMLCode"/>
          <w:color w:val="000000"/>
        </w:rPr>
        <w:t>color = hospital</w:t>
      </w:r>
      <w:r>
        <w:rPr>
          <w:rFonts w:eastAsia="Times New Roman"/>
          <w:color w:val="000000"/>
        </w:rPr>
        <w:t>) such that display of each observation depends on its value in that column</w:t>
      </w:r>
    </w:p>
    <w:p w14:paraId="45A6E2A6" w14:textId="77777777" w:rsidR="00A0067E" w:rsidRDefault="00467CDC">
      <w:pPr>
        <w:pStyle w:val="Heading3"/>
        <w:divId w:val="438304835"/>
        <w:rPr>
          <w:rFonts w:eastAsia="Times New Roman"/>
          <w:color w:val="000000"/>
        </w:rPr>
      </w:pPr>
      <w:r>
        <w:rPr>
          <w:rFonts w:eastAsia="Times New Roman"/>
          <w:color w:val="000000"/>
        </w:rPr>
        <w:t>Set to a static value</w:t>
      </w:r>
    </w:p>
    <w:p w14:paraId="2E51D771" w14:textId="77777777" w:rsidR="00A0067E" w:rsidRDefault="00467CDC">
      <w:pPr>
        <w:pStyle w:val="NormalWeb"/>
        <w:divId w:val="438304835"/>
        <w:rPr>
          <w:color w:val="000000"/>
        </w:rPr>
      </w:pPr>
      <w:r>
        <w:rPr>
          <w:color w:val="000000"/>
        </w:rPr>
        <w:t xml:space="preserve">If you want the plot object aesthetic to be static, that is - to be the same for every observation in the data, you write its assignment within the </w:t>
      </w:r>
      <w:proofErr w:type="spellStart"/>
      <w:r>
        <w:rPr>
          <w:color w:val="000000"/>
        </w:rPr>
        <w:t>geom</w:t>
      </w:r>
      <w:proofErr w:type="spellEnd"/>
      <w:r>
        <w:rPr>
          <w:color w:val="000000"/>
        </w:rPr>
        <w:t xml:space="preserve"> but </w:t>
      </w:r>
      <w:r>
        <w:rPr>
          <w:rStyle w:val="Emphasis"/>
          <w:color w:val="000000"/>
        </w:rPr>
        <w:t>outside</w:t>
      </w:r>
      <w:r>
        <w:rPr>
          <w:color w:val="000000"/>
        </w:rPr>
        <w:t xml:space="preserve"> of any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statement. These assignments could look like </w:t>
      </w:r>
      <w:r>
        <w:rPr>
          <w:rStyle w:val="HTMLCode"/>
          <w:color w:val="000000"/>
        </w:rPr>
        <w:t>size = 1</w:t>
      </w:r>
      <w:r>
        <w:rPr>
          <w:color w:val="000000"/>
        </w:rPr>
        <w:t xml:space="preserve"> or </w:t>
      </w:r>
      <w:r>
        <w:rPr>
          <w:rStyle w:val="HTMLCode"/>
          <w:color w:val="000000"/>
        </w:rPr>
        <w:t>color = "blue"</w:t>
      </w:r>
      <w:r>
        <w:rPr>
          <w:color w:val="000000"/>
        </w:rPr>
        <w:t>. Here are two examples:</w:t>
      </w:r>
    </w:p>
    <w:p w14:paraId="14C2DB6D" w14:textId="77777777" w:rsidR="00A0067E" w:rsidRDefault="00467CDC">
      <w:pPr>
        <w:numPr>
          <w:ilvl w:val="0"/>
          <w:numId w:val="223"/>
        </w:numPr>
        <w:spacing w:before="100" w:beforeAutospacing="1" w:after="100" w:afterAutospacing="1"/>
        <w:divId w:val="438304835"/>
        <w:rPr>
          <w:rFonts w:eastAsia="Times New Roman"/>
          <w:color w:val="000000"/>
        </w:rPr>
      </w:pPr>
      <w:r>
        <w:rPr>
          <w:rFonts w:eastAsia="Times New Roman"/>
          <w:color w:val="000000"/>
        </w:rPr>
        <w:t xml:space="preserve">In the first example, the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is in the </w:t>
      </w:r>
      <w:proofErr w:type="spellStart"/>
      <w:r>
        <w:rPr>
          <w:rStyle w:val="HTMLCode"/>
          <w:color w:val="000000"/>
        </w:rPr>
        <w:t>ggplot</w:t>
      </w:r>
      <w:proofErr w:type="spellEnd"/>
      <w:r>
        <w:rPr>
          <w:rStyle w:val="HTMLCode"/>
          <w:color w:val="000000"/>
        </w:rPr>
        <w:t>()</w:t>
      </w:r>
      <w:r>
        <w:rPr>
          <w:rFonts w:eastAsia="Times New Roman"/>
          <w:color w:val="000000"/>
        </w:rPr>
        <w:t xml:space="preserve"> command and the axes are mapped to age and weight columns in the data. The plot aesthetics </w:t>
      </w:r>
      <w:r>
        <w:rPr>
          <w:rStyle w:val="HTMLCode"/>
          <w:color w:val="000000"/>
        </w:rPr>
        <w:t>color =</w:t>
      </w:r>
      <w:r>
        <w:rPr>
          <w:rFonts w:eastAsia="Times New Roman"/>
          <w:color w:val="000000"/>
        </w:rPr>
        <w:t xml:space="preserve">, </w:t>
      </w:r>
      <w:r>
        <w:rPr>
          <w:rStyle w:val="HTMLCode"/>
          <w:color w:val="000000"/>
        </w:rPr>
        <w:t>size =</w:t>
      </w:r>
      <w:r>
        <w:rPr>
          <w:rFonts w:eastAsia="Times New Roman"/>
          <w:color w:val="000000"/>
        </w:rPr>
        <w:t xml:space="preserve">, and </w:t>
      </w:r>
      <w:r>
        <w:rPr>
          <w:rStyle w:val="HTMLCode"/>
          <w:color w:val="000000"/>
        </w:rPr>
        <w:t>alpha =</w:t>
      </w:r>
      <w:r>
        <w:rPr>
          <w:rFonts w:eastAsia="Times New Roman"/>
          <w:color w:val="000000"/>
        </w:rPr>
        <w:t xml:space="preserve"> (transparency) are assigned to static values. For clarity, this is done in the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rFonts w:eastAsia="Times New Roman"/>
          <w:color w:val="000000"/>
        </w:rPr>
        <w:t xml:space="preserve"> function, as you may add other </w:t>
      </w:r>
      <w:proofErr w:type="spellStart"/>
      <w:r>
        <w:rPr>
          <w:rFonts w:eastAsia="Times New Roman"/>
          <w:color w:val="000000"/>
        </w:rPr>
        <w:t>geoms</w:t>
      </w:r>
      <w:proofErr w:type="spellEnd"/>
      <w:r>
        <w:rPr>
          <w:rFonts w:eastAsia="Times New Roman"/>
          <w:color w:val="000000"/>
        </w:rPr>
        <w:t xml:space="preserve"> afterward that would take different values for their plot aesthetics.</w:t>
      </w:r>
    </w:p>
    <w:p w14:paraId="1268A21E" w14:textId="77777777" w:rsidR="00A0067E" w:rsidRDefault="00467CDC">
      <w:pPr>
        <w:numPr>
          <w:ilvl w:val="0"/>
          <w:numId w:val="223"/>
        </w:numPr>
        <w:spacing w:before="100" w:beforeAutospacing="1" w:after="100" w:afterAutospacing="1"/>
        <w:divId w:val="438304835"/>
        <w:rPr>
          <w:rFonts w:eastAsia="Times New Roman"/>
          <w:color w:val="000000"/>
        </w:rPr>
      </w:pPr>
      <w:r>
        <w:rPr>
          <w:rFonts w:eastAsia="Times New Roman"/>
          <w:color w:val="000000"/>
        </w:rPr>
        <w:t xml:space="preserve">In the second example, the histogram requires only the x-axis mapped to a column. The histogram </w:t>
      </w:r>
      <w:proofErr w:type="spellStart"/>
      <w:r>
        <w:rPr>
          <w:rStyle w:val="HTMLCode"/>
          <w:color w:val="000000"/>
        </w:rPr>
        <w:t>binwidth</w:t>
      </w:r>
      <w:proofErr w:type="spellEnd"/>
      <w:r>
        <w:rPr>
          <w:rStyle w:val="HTMLCode"/>
          <w:color w:val="000000"/>
        </w:rPr>
        <w:t xml:space="preserve"> =</w:t>
      </w:r>
      <w:r>
        <w:rPr>
          <w:rFonts w:eastAsia="Times New Roman"/>
          <w:color w:val="000000"/>
        </w:rPr>
        <w:t xml:space="preserve">, </w:t>
      </w:r>
      <w:r>
        <w:rPr>
          <w:rStyle w:val="HTMLCode"/>
          <w:color w:val="000000"/>
        </w:rPr>
        <w:t>color =</w:t>
      </w:r>
      <w:r>
        <w:rPr>
          <w:rFonts w:eastAsia="Times New Roman"/>
          <w:color w:val="000000"/>
        </w:rPr>
        <w:t xml:space="preserve">, </w:t>
      </w:r>
      <w:r>
        <w:rPr>
          <w:rStyle w:val="HTMLCode"/>
          <w:color w:val="000000"/>
        </w:rPr>
        <w:t>fill =</w:t>
      </w:r>
      <w:r>
        <w:rPr>
          <w:rFonts w:eastAsia="Times New Roman"/>
          <w:color w:val="000000"/>
        </w:rPr>
        <w:t xml:space="preserve"> (internal color), and </w:t>
      </w:r>
      <w:r>
        <w:rPr>
          <w:rStyle w:val="HTMLCode"/>
          <w:color w:val="000000"/>
        </w:rPr>
        <w:t>alpha =</w:t>
      </w:r>
      <w:r>
        <w:rPr>
          <w:rFonts w:eastAsia="Times New Roman"/>
          <w:color w:val="000000"/>
        </w:rPr>
        <w:t xml:space="preserve"> are again set within the </w:t>
      </w:r>
      <w:proofErr w:type="spellStart"/>
      <w:r>
        <w:rPr>
          <w:rFonts w:eastAsia="Times New Roman"/>
          <w:color w:val="000000"/>
        </w:rPr>
        <w:t>geom</w:t>
      </w:r>
      <w:proofErr w:type="spellEnd"/>
      <w:r>
        <w:rPr>
          <w:rFonts w:eastAsia="Times New Roman"/>
          <w:color w:val="000000"/>
        </w:rPr>
        <w:t xml:space="preserve"> to static values.</w:t>
      </w:r>
    </w:p>
    <w:p w14:paraId="5320113E" w14:textId="77777777" w:rsidR="00A0067E" w:rsidRDefault="00467CDC">
      <w:pPr>
        <w:pStyle w:val="Heading3"/>
        <w:divId w:val="2140564271"/>
        <w:rPr>
          <w:rFonts w:eastAsia="Times New Roman"/>
          <w:color w:val="000000"/>
        </w:rPr>
      </w:pPr>
      <w:r>
        <w:rPr>
          <w:rFonts w:eastAsia="Times New Roman"/>
          <w:color w:val="000000"/>
        </w:rPr>
        <w:t>Scaled to column values</w:t>
      </w:r>
    </w:p>
    <w:p w14:paraId="10426825" w14:textId="77777777" w:rsidR="00A0067E" w:rsidRDefault="00467CDC">
      <w:pPr>
        <w:pStyle w:val="NormalWeb"/>
        <w:divId w:val="2140564271"/>
        <w:rPr>
          <w:color w:val="000000"/>
        </w:rPr>
      </w:pPr>
      <w:r>
        <w:rPr>
          <w:color w:val="000000"/>
        </w:rPr>
        <w:t xml:space="preserve">The alternative is to scale the plot object aesthetic by the values in a column. In this approach, the display of this aesthetic will depend on that observation’s value in that column of the data. If the column values are continuous, the display scale (legend) for that aesthetic will be continuous. If the column values are discrete, the legend will display each value and the plotted data will appear as distinctly “grouped” (read more in the </w:t>
      </w:r>
      <w:hyperlink w:anchor="ggplotgroups" w:history="1">
        <w:r>
          <w:rPr>
            <w:rStyle w:val="Hyperlink"/>
          </w:rPr>
          <w:t>grouping</w:t>
        </w:r>
      </w:hyperlink>
      <w:r>
        <w:rPr>
          <w:color w:val="000000"/>
        </w:rPr>
        <w:t xml:space="preserve"> section of this page).</w:t>
      </w:r>
    </w:p>
    <w:p w14:paraId="5EA20724" w14:textId="77777777" w:rsidR="00A0067E" w:rsidRDefault="00467CDC">
      <w:pPr>
        <w:pStyle w:val="NormalWeb"/>
        <w:divId w:val="2140564271"/>
        <w:rPr>
          <w:color w:val="000000"/>
        </w:rPr>
      </w:pPr>
      <w:r>
        <w:rPr>
          <w:color w:val="000000"/>
        </w:rPr>
        <w:t xml:space="preserve">To achieve this, you map that plot aesthetic to a </w:t>
      </w:r>
      <w:r>
        <w:rPr>
          <w:rStyle w:val="Emphasis"/>
          <w:color w:val="000000"/>
        </w:rPr>
        <w:t>column name</w:t>
      </w:r>
      <w:r>
        <w:rPr>
          <w:color w:val="000000"/>
        </w:rPr>
        <w:t xml:space="preserve"> (not in quotes). This must be done </w:t>
      </w:r>
      <w:r>
        <w:rPr>
          <w:rStyle w:val="Emphasis"/>
          <w:color w:val="000000"/>
        </w:rPr>
        <w:t xml:space="preserve">within a </w:t>
      </w:r>
      <w:r>
        <w:rPr>
          <w:rStyle w:val="HTMLCode"/>
          <w:i/>
          <w:iCs/>
          <w:color w:val="000000"/>
        </w:rPr>
        <w:t xml:space="preserve">mapping = </w:t>
      </w:r>
      <w:proofErr w:type="spellStart"/>
      <w:proofErr w:type="gramStart"/>
      <w:r>
        <w:rPr>
          <w:rStyle w:val="HTMLCode"/>
          <w:i/>
          <w:iCs/>
          <w:color w:val="000000"/>
        </w:rPr>
        <w:t>aes</w:t>
      </w:r>
      <w:proofErr w:type="spellEnd"/>
      <w:r>
        <w:rPr>
          <w:rStyle w:val="HTMLCode"/>
          <w:i/>
          <w:iCs/>
          <w:color w:val="000000"/>
        </w:rPr>
        <w:t>(</w:t>
      </w:r>
      <w:proofErr w:type="gramEnd"/>
      <w:r>
        <w:rPr>
          <w:rStyle w:val="HTMLCode"/>
          <w:i/>
          <w:iCs/>
          <w:color w:val="000000"/>
        </w:rPr>
        <w:t>)</w:t>
      </w:r>
      <w:r>
        <w:rPr>
          <w:rStyle w:val="Emphasis"/>
          <w:color w:val="000000"/>
        </w:rPr>
        <w:t xml:space="preserve"> function</w:t>
      </w:r>
      <w:r>
        <w:rPr>
          <w:color w:val="000000"/>
        </w:rPr>
        <w:t xml:space="preserve"> (note: there are several places in the code you can make these mapping assignments, as discussed </w:t>
      </w:r>
      <w:hyperlink w:anchor="#ggplot_basics_map_loc" w:history="1">
        <w:r>
          <w:rPr>
            <w:rStyle w:val="Hyperlink"/>
          </w:rPr>
          <w:t>below</w:t>
        </w:r>
      </w:hyperlink>
      <w:r>
        <w:rPr>
          <w:color w:val="000000"/>
        </w:rPr>
        <w:t>).</w:t>
      </w:r>
    </w:p>
    <w:p w14:paraId="08F8D6A9" w14:textId="77777777" w:rsidR="00A0067E" w:rsidRDefault="00467CDC">
      <w:pPr>
        <w:pStyle w:val="NormalWeb"/>
        <w:divId w:val="2140564271"/>
        <w:rPr>
          <w:color w:val="000000"/>
        </w:rPr>
      </w:pPr>
      <w:r>
        <w:rPr>
          <w:color w:val="000000"/>
        </w:rPr>
        <w:t>Two examples are below.</w:t>
      </w:r>
    </w:p>
    <w:p w14:paraId="4D4FB80F" w14:textId="77777777" w:rsidR="00A0067E" w:rsidRDefault="00467CDC">
      <w:pPr>
        <w:numPr>
          <w:ilvl w:val="0"/>
          <w:numId w:val="224"/>
        </w:numPr>
        <w:spacing w:before="100" w:beforeAutospacing="1" w:after="100" w:afterAutospacing="1"/>
        <w:divId w:val="2140564271"/>
        <w:rPr>
          <w:rFonts w:eastAsia="Times New Roman"/>
          <w:color w:val="000000"/>
        </w:rPr>
      </w:pPr>
      <w:r>
        <w:rPr>
          <w:rFonts w:eastAsia="Times New Roman"/>
          <w:color w:val="000000"/>
        </w:rPr>
        <w:lastRenderedPageBreak/>
        <w:t xml:space="preserve">In the first example, the </w:t>
      </w:r>
      <w:r>
        <w:rPr>
          <w:rStyle w:val="HTMLCode"/>
          <w:color w:val="000000"/>
        </w:rPr>
        <w:t>color =</w:t>
      </w:r>
      <w:r>
        <w:rPr>
          <w:rFonts w:eastAsia="Times New Roman"/>
          <w:color w:val="000000"/>
        </w:rPr>
        <w:t xml:space="preserve"> aesthetic (of each point) is mapped to the column </w:t>
      </w:r>
      <w:r>
        <w:rPr>
          <w:rStyle w:val="HTMLCode"/>
          <w:color w:val="000000"/>
        </w:rPr>
        <w:t>age</w:t>
      </w:r>
      <w:r>
        <w:rPr>
          <w:rFonts w:eastAsia="Times New Roman"/>
          <w:color w:val="000000"/>
        </w:rPr>
        <w:t xml:space="preserve"> - and a scale has appeared in a legend! For </w:t>
      </w:r>
      <w:proofErr w:type="gramStart"/>
      <w:r>
        <w:rPr>
          <w:rFonts w:eastAsia="Times New Roman"/>
          <w:color w:val="000000"/>
        </w:rPr>
        <w:t>now</w:t>
      </w:r>
      <w:proofErr w:type="gramEnd"/>
      <w:r>
        <w:rPr>
          <w:rFonts w:eastAsia="Times New Roman"/>
          <w:color w:val="000000"/>
        </w:rPr>
        <w:t xml:space="preserve"> just note that the scale exists - we will show how to modify it in later sections.</w:t>
      </w:r>
    </w:p>
    <w:p w14:paraId="0654E6CD" w14:textId="77777777" w:rsidR="00A0067E" w:rsidRDefault="00467CDC">
      <w:pPr>
        <w:numPr>
          <w:ilvl w:val="0"/>
          <w:numId w:val="224"/>
        </w:numPr>
        <w:spacing w:before="100" w:beforeAutospacing="1" w:after="100" w:afterAutospacing="1"/>
        <w:divId w:val="2140564271"/>
        <w:rPr>
          <w:rFonts w:eastAsia="Times New Roman"/>
          <w:color w:val="000000"/>
        </w:rPr>
      </w:pPr>
      <w:r>
        <w:rPr>
          <w:rFonts w:eastAsia="Times New Roman"/>
          <w:color w:val="000000"/>
        </w:rPr>
        <w:t>In the second example two new plot aesthetics are also mapped to columns (</w:t>
      </w:r>
      <w:r>
        <w:rPr>
          <w:rStyle w:val="HTMLCode"/>
          <w:color w:val="000000"/>
        </w:rPr>
        <w:t>color =</w:t>
      </w:r>
      <w:r>
        <w:rPr>
          <w:rFonts w:eastAsia="Times New Roman"/>
          <w:color w:val="000000"/>
        </w:rPr>
        <w:t xml:space="preserve"> and </w:t>
      </w:r>
      <w:r>
        <w:rPr>
          <w:rStyle w:val="HTMLCode"/>
          <w:color w:val="000000"/>
        </w:rPr>
        <w:t>size =</w:t>
      </w:r>
      <w:r>
        <w:rPr>
          <w:rFonts w:eastAsia="Times New Roman"/>
          <w:color w:val="000000"/>
        </w:rPr>
        <w:t xml:space="preserve">), while the plot aesthetics </w:t>
      </w:r>
      <w:r>
        <w:rPr>
          <w:rStyle w:val="HTMLCode"/>
          <w:color w:val="000000"/>
        </w:rPr>
        <w:t>shape =</w:t>
      </w:r>
      <w:r>
        <w:rPr>
          <w:rFonts w:eastAsia="Times New Roman"/>
          <w:color w:val="000000"/>
        </w:rPr>
        <w:t xml:space="preserve"> and </w:t>
      </w:r>
      <w:r>
        <w:rPr>
          <w:rStyle w:val="HTMLCode"/>
          <w:color w:val="000000"/>
        </w:rPr>
        <w:t>alpha =</w:t>
      </w:r>
      <w:r>
        <w:rPr>
          <w:rFonts w:eastAsia="Times New Roman"/>
          <w:color w:val="000000"/>
        </w:rPr>
        <w:t xml:space="preserve"> are mapped to static values outside of any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function.</w:t>
      </w:r>
    </w:p>
    <w:p w14:paraId="022707AA" w14:textId="77777777" w:rsidR="00A0067E" w:rsidRDefault="00467CDC">
      <w:pPr>
        <w:pStyle w:val="NormalWeb"/>
        <w:divId w:val="2140564271"/>
        <w:rPr>
          <w:color w:val="000000"/>
        </w:rPr>
      </w:pPr>
      <w:r>
        <w:rPr>
          <w:color w:val="000000"/>
        </w:rPr>
        <w:t xml:space="preserve">Note: Axes assignments are always assigned to columns in the data (not to static values), and this is always done within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w:t>
      </w:r>
    </w:p>
    <w:p w14:paraId="2E5DB949" w14:textId="77777777" w:rsidR="00A0067E" w:rsidRDefault="00467CDC">
      <w:pPr>
        <w:pStyle w:val="NormalWeb"/>
        <w:divId w:val="2140564271"/>
        <w:rPr>
          <w:color w:val="000000"/>
        </w:rPr>
      </w:pPr>
      <w:r>
        <w:rPr>
          <w:color w:val="000000"/>
        </w:rPr>
        <w:t xml:space="preserve">It becomes important to keep track of your plot layers and aesthetics when making more complex plots - for example plots with multiple </w:t>
      </w:r>
      <w:proofErr w:type="spellStart"/>
      <w:r>
        <w:rPr>
          <w:color w:val="000000"/>
        </w:rPr>
        <w:t>geoms</w:t>
      </w:r>
      <w:proofErr w:type="spellEnd"/>
      <w:r>
        <w:rPr>
          <w:color w:val="000000"/>
        </w:rPr>
        <w:t xml:space="preserve">. In the example below, the </w:t>
      </w:r>
      <w:r>
        <w:rPr>
          <w:rStyle w:val="HTMLCode"/>
          <w:color w:val="000000"/>
        </w:rPr>
        <w:t>size =</w:t>
      </w:r>
      <w:r>
        <w:rPr>
          <w:color w:val="000000"/>
        </w:rPr>
        <w:t xml:space="preserve"> aesthetic is assigned twice - once for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and once for </w:t>
      </w:r>
      <w:proofErr w:type="spellStart"/>
      <w:r>
        <w:rPr>
          <w:rStyle w:val="HTMLCode"/>
          <w:color w:val="000000"/>
        </w:rPr>
        <w:t>geom_smooth</w:t>
      </w:r>
      <w:proofErr w:type="spellEnd"/>
      <w:r>
        <w:rPr>
          <w:rStyle w:val="HTMLCode"/>
          <w:color w:val="000000"/>
        </w:rPr>
        <w:t>()</w:t>
      </w:r>
      <w:r>
        <w:rPr>
          <w:color w:val="000000"/>
        </w:rPr>
        <w:t xml:space="preserve"> - both times as a static value.</w:t>
      </w:r>
    </w:p>
    <w:p w14:paraId="5C99E5A9" w14:textId="77777777" w:rsidR="00A0067E" w:rsidRDefault="00467CDC">
      <w:pPr>
        <w:pStyle w:val="Heading3"/>
        <w:divId w:val="1289583620"/>
        <w:rPr>
          <w:rFonts w:eastAsia="Times New Roman"/>
          <w:color w:val="000000"/>
        </w:rPr>
      </w:pPr>
      <w:r>
        <w:rPr>
          <w:rFonts w:eastAsia="Times New Roman"/>
          <w:color w:val="000000"/>
        </w:rPr>
        <w:t>Where to make mapping assignments</w:t>
      </w:r>
    </w:p>
    <w:p w14:paraId="170C6175" w14:textId="77777777" w:rsidR="00A0067E" w:rsidRDefault="00467CDC">
      <w:pPr>
        <w:pStyle w:val="NormalWeb"/>
        <w:divId w:val="1289583620"/>
        <w:rPr>
          <w:color w:val="000000"/>
        </w:rPr>
      </w:pPr>
      <w:r>
        <w:rPr>
          <w:color w:val="000000"/>
        </w:rPr>
        <w:t xml:space="preserve">Aesthetic mapping within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can be written in several places in your plotting commands and can even be written more than once. This can be written in the top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and/or for each individual </w:t>
      </w:r>
      <w:proofErr w:type="spellStart"/>
      <w:r>
        <w:rPr>
          <w:color w:val="000000"/>
        </w:rPr>
        <w:t>geom</w:t>
      </w:r>
      <w:proofErr w:type="spellEnd"/>
      <w:r>
        <w:rPr>
          <w:color w:val="000000"/>
        </w:rPr>
        <w:t xml:space="preserve"> beneath. The nuances include:</w:t>
      </w:r>
    </w:p>
    <w:p w14:paraId="51038FE8" w14:textId="77777777" w:rsidR="00A0067E" w:rsidRDefault="00467CDC">
      <w:pPr>
        <w:numPr>
          <w:ilvl w:val="0"/>
          <w:numId w:val="225"/>
        </w:numPr>
        <w:spacing w:before="100" w:beforeAutospacing="1" w:after="100" w:afterAutospacing="1"/>
        <w:divId w:val="1289583620"/>
        <w:rPr>
          <w:rFonts w:eastAsia="Times New Roman"/>
          <w:color w:val="000000"/>
        </w:rPr>
      </w:pPr>
      <w:r>
        <w:rPr>
          <w:rFonts w:eastAsia="Times New Roman"/>
          <w:color w:val="000000"/>
        </w:rPr>
        <w:t xml:space="preserve">Mapping assignments made in the top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rFonts w:eastAsia="Times New Roman"/>
          <w:color w:val="000000"/>
        </w:rPr>
        <w:t xml:space="preserve"> command will be inherited as defaults across any </w:t>
      </w:r>
      <w:proofErr w:type="spellStart"/>
      <w:r>
        <w:rPr>
          <w:rFonts w:eastAsia="Times New Roman"/>
          <w:color w:val="000000"/>
        </w:rPr>
        <w:t>geom</w:t>
      </w:r>
      <w:proofErr w:type="spellEnd"/>
      <w:r>
        <w:rPr>
          <w:rFonts w:eastAsia="Times New Roman"/>
          <w:color w:val="000000"/>
        </w:rPr>
        <w:t xml:space="preserve"> below, like how </w:t>
      </w:r>
      <w:r>
        <w:rPr>
          <w:rStyle w:val="HTMLCode"/>
          <w:color w:val="000000"/>
        </w:rPr>
        <w:t>x =</w:t>
      </w:r>
      <w:r>
        <w:rPr>
          <w:rFonts w:eastAsia="Times New Roman"/>
          <w:color w:val="000000"/>
        </w:rPr>
        <w:t xml:space="preserve"> and </w:t>
      </w:r>
      <w:r>
        <w:rPr>
          <w:rStyle w:val="HTMLCode"/>
          <w:color w:val="000000"/>
        </w:rPr>
        <w:t>y =</w:t>
      </w:r>
      <w:r>
        <w:rPr>
          <w:rFonts w:eastAsia="Times New Roman"/>
          <w:color w:val="000000"/>
        </w:rPr>
        <w:t xml:space="preserve"> are inherited</w:t>
      </w:r>
    </w:p>
    <w:p w14:paraId="10B49F49" w14:textId="77777777" w:rsidR="00A0067E" w:rsidRDefault="00467CDC">
      <w:pPr>
        <w:numPr>
          <w:ilvl w:val="0"/>
          <w:numId w:val="225"/>
        </w:numPr>
        <w:spacing w:before="100" w:beforeAutospacing="1" w:after="100" w:afterAutospacing="1"/>
        <w:divId w:val="1289583620"/>
        <w:rPr>
          <w:rFonts w:eastAsia="Times New Roman"/>
          <w:color w:val="000000"/>
        </w:rPr>
      </w:pPr>
      <w:r>
        <w:rPr>
          <w:rFonts w:eastAsia="Times New Roman"/>
          <w:color w:val="000000"/>
        </w:rPr>
        <w:t xml:space="preserve">Mapping assignments made within one </w:t>
      </w:r>
      <w:proofErr w:type="spellStart"/>
      <w:r>
        <w:rPr>
          <w:rFonts w:eastAsia="Times New Roman"/>
          <w:color w:val="000000"/>
        </w:rPr>
        <w:t>geom</w:t>
      </w:r>
      <w:proofErr w:type="spellEnd"/>
      <w:r>
        <w:rPr>
          <w:rFonts w:eastAsia="Times New Roman"/>
          <w:color w:val="000000"/>
        </w:rPr>
        <w:t xml:space="preserve"> apply only to that </w:t>
      </w:r>
      <w:proofErr w:type="spellStart"/>
      <w:r>
        <w:rPr>
          <w:rFonts w:eastAsia="Times New Roman"/>
          <w:color w:val="000000"/>
        </w:rPr>
        <w:t>geom</w:t>
      </w:r>
      <w:proofErr w:type="spellEnd"/>
    </w:p>
    <w:p w14:paraId="7C4F6B7D" w14:textId="77777777" w:rsidR="00A0067E" w:rsidRDefault="00467CDC">
      <w:pPr>
        <w:pStyle w:val="NormalWeb"/>
        <w:divId w:val="1289583620"/>
        <w:rPr>
          <w:color w:val="000000"/>
        </w:rPr>
      </w:pPr>
      <w:r>
        <w:rPr>
          <w:color w:val="000000"/>
        </w:rPr>
        <w:t xml:space="preserve">Likewise, </w:t>
      </w:r>
      <w:r>
        <w:rPr>
          <w:rStyle w:val="HTMLCode"/>
          <w:color w:val="000000"/>
        </w:rPr>
        <w:t>data =</w:t>
      </w:r>
      <w:r>
        <w:rPr>
          <w:color w:val="000000"/>
        </w:rPr>
        <w:t xml:space="preserve"> specified in the top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will apply by default to any </w:t>
      </w:r>
      <w:proofErr w:type="spellStart"/>
      <w:r>
        <w:rPr>
          <w:color w:val="000000"/>
        </w:rPr>
        <w:t>geom</w:t>
      </w:r>
      <w:proofErr w:type="spellEnd"/>
      <w:r>
        <w:rPr>
          <w:color w:val="000000"/>
        </w:rPr>
        <w:t xml:space="preserve"> below, but you could also specify data for each </w:t>
      </w:r>
      <w:proofErr w:type="spellStart"/>
      <w:r>
        <w:rPr>
          <w:color w:val="000000"/>
        </w:rPr>
        <w:t>geom</w:t>
      </w:r>
      <w:proofErr w:type="spellEnd"/>
      <w:r>
        <w:rPr>
          <w:color w:val="000000"/>
        </w:rPr>
        <w:t xml:space="preserve"> (but this is more difficult).</w:t>
      </w:r>
    </w:p>
    <w:p w14:paraId="0DDB8E8D" w14:textId="77777777" w:rsidR="00A0067E" w:rsidRDefault="00467CDC">
      <w:pPr>
        <w:pStyle w:val="NormalWeb"/>
        <w:divId w:val="1289583620"/>
        <w:rPr>
          <w:color w:val="000000"/>
        </w:rPr>
      </w:pPr>
      <w:r>
        <w:rPr>
          <w:color w:val="000000"/>
        </w:rPr>
        <w:t>Thus, each of the following commands will create the same plot:</w:t>
      </w:r>
    </w:p>
    <w:p w14:paraId="3AF87FAE" w14:textId="77777777" w:rsidR="00A0067E" w:rsidRDefault="00467CDC">
      <w:pPr>
        <w:pStyle w:val="Heading3"/>
        <w:divId w:val="1125083346"/>
        <w:rPr>
          <w:rFonts w:eastAsia="Times New Roman"/>
          <w:color w:val="000000"/>
        </w:rPr>
      </w:pPr>
      <w:r>
        <w:rPr>
          <w:rFonts w:eastAsia="Times New Roman"/>
          <w:color w:val="000000"/>
        </w:rPr>
        <w:t>Groups</w:t>
      </w:r>
    </w:p>
    <w:p w14:paraId="6A47027C" w14:textId="77777777" w:rsidR="00A0067E" w:rsidRDefault="00467CDC">
      <w:pPr>
        <w:pStyle w:val="NormalWeb"/>
        <w:divId w:val="1125083346"/>
        <w:rPr>
          <w:color w:val="000000"/>
        </w:rPr>
      </w:pPr>
      <w:r>
        <w:rPr>
          <w:color w:val="000000"/>
        </w:rPr>
        <w:t>You can easily group the data and “plot by group”. In fact, you have already done this!</w:t>
      </w:r>
    </w:p>
    <w:p w14:paraId="41374BCD" w14:textId="77777777" w:rsidR="00A0067E" w:rsidRDefault="00467CDC">
      <w:pPr>
        <w:pStyle w:val="NormalWeb"/>
        <w:divId w:val="1125083346"/>
        <w:rPr>
          <w:color w:val="000000"/>
        </w:rPr>
      </w:pPr>
      <w:r>
        <w:rPr>
          <w:color w:val="000000"/>
        </w:rPr>
        <w:t xml:space="preserve">Assign the “grouping” column to the appropriate plot aesthetic, within a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Above, we demonstrated this using continuous values when we assigned point </w:t>
      </w:r>
      <w:r>
        <w:rPr>
          <w:rStyle w:val="HTMLCode"/>
          <w:color w:val="000000"/>
        </w:rPr>
        <w:t>size =</w:t>
      </w:r>
      <w:r>
        <w:rPr>
          <w:color w:val="000000"/>
        </w:rPr>
        <w:t xml:space="preserve"> to the column </w:t>
      </w:r>
      <w:r>
        <w:rPr>
          <w:rStyle w:val="HTMLCode"/>
          <w:color w:val="000000"/>
        </w:rPr>
        <w:t>age</w:t>
      </w:r>
      <w:r>
        <w:rPr>
          <w:color w:val="000000"/>
        </w:rPr>
        <w:t xml:space="preserve">. </w:t>
      </w:r>
      <w:proofErr w:type="gramStart"/>
      <w:r>
        <w:rPr>
          <w:color w:val="000000"/>
        </w:rPr>
        <w:t>However</w:t>
      </w:r>
      <w:proofErr w:type="gramEnd"/>
      <w:r>
        <w:rPr>
          <w:color w:val="000000"/>
        </w:rPr>
        <w:t xml:space="preserve"> this works the same way for discrete/categorical columns.</w:t>
      </w:r>
    </w:p>
    <w:p w14:paraId="0163E1E0" w14:textId="77777777" w:rsidR="00A0067E" w:rsidRDefault="00467CDC">
      <w:pPr>
        <w:pStyle w:val="NormalWeb"/>
        <w:divId w:val="1125083346"/>
        <w:rPr>
          <w:color w:val="000000"/>
        </w:rPr>
      </w:pPr>
      <w:r>
        <w:rPr>
          <w:color w:val="000000"/>
        </w:rPr>
        <w:t xml:space="preserve">For example, if you want points to be displayed by gender, you would set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color = gender)</w:t>
      </w:r>
      <w:r>
        <w:rPr>
          <w:color w:val="000000"/>
        </w:rPr>
        <w:t xml:space="preserve">. A legend automatically appears. This assignment can be made within the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in the top </w:t>
      </w:r>
      <w:proofErr w:type="spellStart"/>
      <w:r>
        <w:rPr>
          <w:rStyle w:val="HTMLCode"/>
          <w:color w:val="000000"/>
        </w:rPr>
        <w:t>ggplot</w:t>
      </w:r>
      <w:proofErr w:type="spellEnd"/>
      <w:r>
        <w:rPr>
          <w:rStyle w:val="HTMLCode"/>
          <w:color w:val="000000"/>
        </w:rPr>
        <w:t>()</w:t>
      </w:r>
      <w:r>
        <w:rPr>
          <w:color w:val="000000"/>
        </w:rPr>
        <w:t xml:space="preserve"> command (and be inherited by the </w:t>
      </w:r>
      <w:proofErr w:type="spellStart"/>
      <w:r>
        <w:rPr>
          <w:color w:val="000000"/>
        </w:rPr>
        <w:t>geom</w:t>
      </w:r>
      <w:proofErr w:type="spellEnd"/>
      <w:r>
        <w:rPr>
          <w:color w:val="000000"/>
        </w:rPr>
        <w:t xml:space="preserve">), or it could be set in a separate </w:t>
      </w:r>
      <w:r>
        <w:rPr>
          <w:rStyle w:val="HTMLCode"/>
          <w:color w:val="000000"/>
        </w:rPr>
        <w:t xml:space="preserve">mapping = </w:t>
      </w:r>
      <w:proofErr w:type="spellStart"/>
      <w:r>
        <w:rPr>
          <w:rStyle w:val="HTMLCode"/>
          <w:color w:val="000000"/>
        </w:rPr>
        <w:t>aes</w:t>
      </w:r>
      <w:proofErr w:type="spellEnd"/>
      <w:r>
        <w:rPr>
          <w:rStyle w:val="HTMLCode"/>
          <w:color w:val="000000"/>
        </w:rPr>
        <w:t>()</w:t>
      </w:r>
      <w:r>
        <w:rPr>
          <w:color w:val="000000"/>
        </w:rPr>
        <w:t xml:space="preserve"> within the geom. Both approaches are shown below:</w:t>
      </w:r>
    </w:p>
    <w:p w14:paraId="6FDCFF27" w14:textId="77777777" w:rsidR="00A0067E" w:rsidRDefault="00467CDC">
      <w:pPr>
        <w:pStyle w:val="NormalWeb"/>
        <w:divId w:val="1125083346"/>
        <w:rPr>
          <w:color w:val="000000"/>
        </w:rPr>
      </w:pPr>
      <w:r>
        <w:rPr>
          <w:color w:val="000000"/>
        </w:rPr>
        <w:t xml:space="preserve">Note that depending on the </w:t>
      </w:r>
      <w:proofErr w:type="spellStart"/>
      <w:r>
        <w:rPr>
          <w:color w:val="000000"/>
        </w:rPr>
        <w:t>geom</w:t>
      </w:r>
      <w:proofErr w:type="spellEnd"/>
      <w:r>
        <w:rPr>
          <w:color w:val="000000"/>
        </w:rPr>
        <w:t xml:space="preserve">, you will need to use different arguments to group the data. For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you will most likely use </w:t>
      </w:r>
      <w:r>
        <w:rPr>
          <w:rStyle w:val="HTMLCode"/>
          <w:color w:val="000000"/>
        </w:rPr>
        <w:t>color =</w:t>
      </w:r>
      <w:r>
        <w:rPr>
          <w:color w:val="000000"/>
        </w:rPr>
        <w:t xml:space="preserve">, </w:t>
      </w:r>
      <w:r>
        <w:rPr>
          <w:rStyle w:val="HTMLCode"/>
          <w:color w:val="000000"/>
        </w:rPr>
        <w:t>shape =</w:t>
      </w:r>
      <w:r>
        <w:rPr>
          <w:color w:val="000000"/>
        </w:rPr>
        <w:t xml:space="preserve"> or </w:t>
      </w:r>
      <w:r>
        <w:rPr>
          <w:rStyle w:val="HTMLCode"/>
          <w:color w:val="000000"/>
        </w:rPr>
        <w:t>size =</w:t>
      </w:r>
      <w:r>
        <w:rPr>
          <w:color w:val="000000"/>
        </w:rPr>
        <w:t xml:space="preserve">. Whereas for </w:t>
      </w: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r>
        <w:rPr>
          <w:color w:val="000000"/>
        </w:rPr>
        <w:t xml:space="preserve"> </w:t>
      </w:r>
      <w:r>
        <w:rPr>
          <w:color w:val="000000"/>
        </w:rPr>
        <w:lastRenderedPageBreak/>
        <w:t xml:space="preserve">you are more likely to use </w:t>
      </w:r>
      <w:r>
        <w:rPr>
          <w:rStyle w:val="HTMLCode"/>
          <w:color w:val="000000"/>
        </w:rPr>
        <w:t>fill =</w:t>
      </w:r>
      <w:r>
        <w:rPr>
          <w:color w:val="000000"/>
        </w:rPr>
        <w:t xml:space="preserve">. This just depends on the </w:t>
      </w:r>
      <w:proofErr w:type="spellStart"/>
      <w:r>
        <w:rPr>
          <w:color w:val="000000"/>
        </w:rPr>
        <w:t>geom</w:t>
      </w:r>
      <w:proofErr w:type="spellEnd"/>
      <w:r>
        <w:rPr>
          <w:color w:val="000000"/>
        </w:rPr>
        <w:t xml:space="preserve"> and what plot aesthetic you want to reflect the groupings.</w:t>
      </w:r>
    </w:p>
    <w:p w14:paraId="0C355E87" w14:textId="77777777" w:rsidR="00A0067E" w:rsidRDefault="00467CDC">
      <w:pPr>
        <w:pStyle w:val="NormalWeb"/>
        <w:divId w:val="1125083346"/>
        <w:rPr>
          <w:color w:val="000000"/>
        </w:rPr>
      </w:pPr>
      <w:r>
        <w:rPr>
          <w:color w:val="000000"/>
        </w:rPr>
        <w:t xml:space="preserve">For your information - the most basic way of grouping the data is by using only the </w:t>
      </w:r>
      <w:r>
        <w:rPr>
          <w:rStyle w:val="HTMLCode"/>
          <w:color w:val="000000"/>
        </w:rPr>
        <w:t>group =</w:t>
      </w:r>
      <w:r>
        <w:rPr>
          <w:color w:val="000000"/>
        </w:rPr>
        <w:t xml:space="preserve"> argument within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However, this by itself will not change the colors, fill, or shapes. Nor will it create a legend. Yet the data are grouped, so statistical displays may be affected.</w:t>
      </w:r>
    </w:p>
    <w:p w14:paraId="76781A83" w14:textId="77777777" w:rsidR="00A0067E" w:rsidRDefault="00467CDC">
      <w:pPr>
        <w:pStyle w:val="NormalWeb"/>
        <w:divId w:val="1125083346"/>
        <w:rPr>
          <w:color w:val="000000"/>
        </w:rPr>
      </w:pPr>
      <w:r>
        <w:rPr>
          <w:color w:val="000000"/>
        </w:rPr>
        <w:t xml:space="preserve">To adjust the order of groups in a plot, see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or the page on </w:t>
      </w:r>
      <w:hyperlink w:anchor="factors" w:history="1">
        <w:r>
          <w:rPr>
            <w:rStyle w:val="Hyperlink"/>
          </w:rPr>
          <w:t>Factors</w:t>
        </w:r>
      </w:hyperlink>
      <w:r>
        <w:rPr>
          <w:color w:val="000000"/>
        </w:rPr>
        <w:t>. There are many examples of grouped plots in the sections below on plotting continuous and categorical data.</w:t>
      </w:r>
    </w:p>
    <w:p w14:paraId="789DF9A4" w14:textId="77777777" w:rsidR="00A0067E" w:rsidRDefault="00467CDC">
      <w:pPr>
        <w:pStyle w:val="Heading2"/>
        <w:divId w:val="1319263827"/>
        <w:rPr>
          <w:rFonts w:eastAsia="Times New Roman"/>
          <w:color w:val="000000"/>
        </w:rPr>
      </w:pPr>
      <w:r>
        <w:rPr>
          <w:rFonts w:eastAsia="Times New Roman"/>
          <w:color w:val="000000"/>
        </w:rPr>
        <w:t xml:space="preserve">Facets / </w:t>
      </w:r>
      <w:proofErr w:type="gramStart"/>
      <w:r>
        <w:rPr>
          <w:rFonts w:eastAsia="Times New Roman"/>
          <w:color w:val="000000"/>
        </w:rPr>
        <w:t>Small-multiples</w:t>
      </w:r>
      <w:proofErr w:type="gramEnd"/>
    </w:p>
    <w:p w14:paraId="5F7EF1B3" w14:textId="77777777" w:rsidR="00A0067E" w:rsidRDefault="00467CDC">
      <w:pPr>
        <w:pStyle w:val="NormalWeb"/>
        <w:divId w:val="1319263827"/>
        <w:rPr>
          <w:color w:val="000000"/>
        </w:rPr>
      </w:pPr>
      <w:r>
        <w:rPr>
          <w:color w:val="000000"/>
        </w:rPr>
        <w:t>Facets, or “small-multiples”, are used to split one plot into a multi-panel figure, with one panel (“facet”) per group of data. The same type of plot is created multiple times, each one using a sub-group of the same dataset.</w:t>
      </w:r>
    </w:p>
    <w:p w14:paraId="240B5A3D" w14:textId="77777777" w:rsidR="00A0067E" w:rsidRDefault="00467CDC">
      <w:pPr>
        <w:pStyle w:val="NormalWeb"/>
        <w:divId w:val="1319263827"/>
        <w:rPr>
          <w:color w:val="000000"/>
        </w:rPr>
      </w:pPr>
      <w:r>
        <w:rPr>
          <w:color w:val="000000"/>
        </w:rPr>
        <w:t xml:space="preserve">Faceting is a functionality that comes with </w:t>
      </w:r>
      <w:r>
        <w:rPr>
          <w:rStyle w:val="Strong"/>
          <w:color w:val="000000"/>
        </w:rPr>
        <w:t>ggplot2</w:t>
      </w:r>
      <w:r>
        <w:rPr>
          <w:color w:val="000000"/>
        </w:rPr>
        <w:t xml:space="preserve">, so the legends and axes of the facet “panels” are automatically aligned. There are other packages discussed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that are used to combine completely different plots (</w:t>
      </w:r>
      <w:proofErr w:type="spellStart"/>
      <w:r>
        <w:rPr>
          <w:rStyle w:val="Strong"/>
          <w:color w:val="000000"/>
        </w:rPr>
        <w:t>cowplot</w:t>
      </w:r>
      <w:proofErr w:type="spellEnd"/>
      <w:r>
        <w:rPr>
          <w:color w:val="000000"/>
        </w:rPr>
        <w:t xml:space="preserve"> and </w:t>
      </w:r>
      <w:r>
        <w:rPr>
          <w:rStyle w:val="Strong"/>
          <w:color w:val="000000"/>
        </w:rPr>
        <w:t>patchwork</w:t>
      </w:r>
      <w:r>
        <w:rPr>
          <w:color w:val="000000"/>
        </w:rPr>
        <w:t>) into one figure.</w:t>
      </w:r>
    </w:p>
    <w:p w14:paraId="62919373" w14:textId="77777777" w:rsidR="00A0067E" w:rsidRDefault="00467CDC">
      <w:pPr>
        <w:pStyle w:val="NormalWeb"/>
        <w:divId w:val="1319263827"/>
        <w:rPr>
          <w:color w:val="000000"/>
        </w:rPr>
      </w:pPr>
      <w:r>
        <w:rPr>
          <w:color w:val="000000"/>
        </w:rPr>
        <w:t xml:space="preserve">Faceting is done with one of the following </w:t>
      </w:r>
      <w:r>
        <w:rPr>
          <w:rStyle w:val="Strong"/>
          <w:color w:val="000000"/>
        </w:rPr>
        <w:t>ggplot2</w:t>
      </w:r>
      <w:r>
        <w:rPr>
          <w:color w:val="000000"/>
        </w:rPr>
        <w:t xml:space="preserve"> functions:</w:t>
      </w:r>
    </w:p>
    <w:p w14:paraId="05D292F3" w14:textId="77777777" w:rsidR="00A0067E" w:rsidRDefault="00467CDC">
      <w:pPr>
        <w:numPr>
          <w:ilvl w:val="0"/>
          <w:numId w:val="226"/>
        </w:numPr>
        <w:spacing w:before="100" w:beforeAutospacing="1" w:after="100" w:afterAutospacing="1"/>
        <w:divId w:val="1319263827"/>
        <w:rPr>
          <w:rFonts w:eastAsia="Times New Roman"/>
          <w:color w:val="000000"/>
        </w:rPr>
      </w:pP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rFonts w:eastAsia="Times New Roman"/>
          <w:color w:val="000000"/>
        </w:rPr>
        <w:t xml:space="preserve"> To show a different panel for each level of a </w:t>
      </w:r>
      <w:r>
        <w:rPr>
          <w:rStyle w:val="Emphasis"/>
          <w:rFonts w:eastAsia="Times New Roman"/>
          <w:color w:val="000000"/>
        </w:rPr>
        <w:t>single</w:t>
      </w:r>
      <w:r>
        <w:rPr>
          <w:rFonts w:eastAsia="Times New Roman"/>
          <w:color w:val="000000"/>
        </w:rPr>
        <w:t xml:space="preserve"> variable. One example of this could be showing a different epidemic curve for each hospital in a region. Facets are ordered alphabetically, unless the variable is a factor with other ordering defined.</w:t>
      </w:r>
    </w:p>
    <w:p w14:paraId="7A5C2487" w14:textId="77777777" w:rsidR="00A0067E" w:rsidRDefault="00467CDC">
      <w:pPr>
        <w:numPr>
          <w:ilvl w:val="0"/>
          <w:numId w:val="227"/>
        </w:numPr>
        <w:spacing w:before="100" w:beforeAutospacing="1" w:after="100" w:afterAutospacing="1"/>
        <w:divId w:val="1319263827"/>
        <w:rPr>
          <w:rFonts w:eastAsia="Times New Roman"/>
          <w:color w:val="000000"/>
        </w:rPr>
      </w:pPr>
      <w:r>
        <w:rPr>
          <w:rFonts w:eastAsia="Times New Roman"/>
          <w:color w:val="000000"/>
        </w:rPr>
        <w:t xml:space="preserve">You can invoke certain options to determine the layout of the facets, </w:t>
      </w:r>
      <w:proofErr w:type="gramStart"/>
      <w:r>
        <w:rPr>
          <w:rFonts w:eastAsia="Times New Roman"/>
          <w:color w:val="000000"/>
        </w:rPr>
        <w:t>e.g.</w:t>
      </w:r>
      <w:proofErr w:type="gramEnd"/>
      <w:r>
        <w:rPr>
          <w:rFonts w:eastAsia="Times New Roman"/>
          <w:color w:val="000000"/>
        </w:rPr>
        <w:t> </w:t>
      </w:r>
      <w:proofErr w:type="spellStart"/>
      <w:r>
        <w:rPr>
          <w:rStyle w:val="HTMLCode"/>
          <w:color w:val="000000"/>
        </w:rPr>
        <w:t>nrow</w:t>
      </w:r>
      <w:proofErr w:type="spellEnd"/>
      <w:r>
        <w:rPr>
          <w:rStyle w:val="HTMLCode"/>
          <w:color w:val="000000"/>
        </w:rPr>
        <w:t xml:space="preserve"> = 1</w:t>
      </w:r>
      <w:r>
        <w:rPr>
          <w:rFonts w:eastAsia="Times New Roman"/>
          <w:color w:val="000000"/>
        </w:rPr>
        <w:t xml:space="preserve"> or </w:t>
      </w:r>
      <w:proofErr w:type="spellStart"/>
      <w:r>
        <w:rPr>
          <w:rStyle w:val="HTMLCode"/>
          <w:color w:val="000000"/>
        </w:rPr>
        <w:t>ncol</w:t>
      </w:r>
      <w:proofErr w:type="spellEnd"/>
      <w:r>
        <w:rPr>
          <w:rStyle w:val="HTMLCode"/>
          <w:color w:val="000000"/>
        </w:rPr>
        <w:t xml:space="preserve"> = 1</w:t>
      </w:r>
      <w:r>
        <w:rPr>
          <w:rFonts w:eastAsia="Times New Roman"/>
          <w:color w:val="000000"/>
        </w:rPr>
        <w:t xml:space="preserve"> to control the number of rows or columns that the faceted plots are arranged within.</w:t>
      </w:r>
    </w:p>
    <w:p w14:paraId="3BF24E59" w14:textId="77777777" w:rsidR="00A0067E" w:rsidRDefault="00467CDC">
      <w:pPr>
        <w:numPr>
          <w:ilvl w:val="0"/>
          <w:numId w:val="228"/>
        </w:numPr>
        <w:spacing w:before="100" w:beforeAutospacing="1" w:after="100" w:afterAutospacing="1"/>
        <w:divId w:val="1319263827"/>
        <w:rPr>
          <w:rFonts w:eastAsia="Times New Roman"/>
          <w:color w:val="000000"/>
        </w:rPr>
      </w:pP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rFonts w:eastAsia="Times New Roman"/>
          <w:color w:val="000000"/>
        </w:rPr>
        <w:t xml:space="preserve"> This is used when you want to bring a second variable into the faceting arrangement. Here each panel of a grid shows the intersection between values in </w:t>
      </w:r>
      <w:r>
        <w:rPr>
          <w:rStyle w:val="Emphasis"/>
          <w:rFonts w:eastAsia="Times New Roman"/>
          <w:color w:val="000000"/>
        </w:rPr>
        <w:t>two columns</w:t>
      </w:r>
      <w:r>
        <w:rPr>
          <w:rFonts w:eastAsia="Times New Roman"/>
          <w:color w:val="000000"/>
        </w:rPr>
        <w:t>. For example, epidemic curves for each hospital-age group combination with hospitals along the top (columns) and age groups along the sides (rows).</w:t>
      </w:r>
    </w:p>
    <w:p w14:paraId="59B4772F" w14:textId="77777777" w:rsidR="00A0067E" w:rsidRDefault="00467CDC">
      <w:pPr>
        <w:numPr>
          <w:ilvl w:val="0"/>
          <w:numId w:val="229"/>
        </w:numPr>
        <w:spacing w:before="100" w:beforeAutospacing="1" w:after="100" w:afterAutospacing="1"/>
        <w:divId w:val="1319263827"/>
        <w:rPr>
          <w:rFonts w:eastAsia="Times New Roman"/>
          <w:color w:val="000000"/>
        </w:rPr>
      </w:pPr>
      <w:proofErr w:type="spellStart"/>
      <w:r>
        <w:rPr>
          <w:rStyle w:val="HTMLCode"/>
          <w:color w:val="000000"/>
        </w:rPr>
        <w:t>nrow</w:t>
      </w:r>
      <w:proofErr w:type="spellEnd"/>
      <w:r>
        <w:rPr>
          <w:rFonts w:eastAsia="Times New Roman"/>
          <w:color w:val="000000"/>
        </w:rPr>
        <w:t xml:space="preserve"> and </w:t>
      </w:r>
      <w:proofErr w:type="spellStart"/>
      <w:r>
        <w:rPr>
          <w:rStyle w:val="HTMLCode"/>
          <w:color w:val="000000"/>
        </w:rPr>
        <w:t>ncol</w:t>
      </w:r>
      <w:proofErr w:type="spellEnd"/>
      <w:r>
        <w:rPr>
          <w:rFonts w:eastAsia="Times New Roman"/>
          <w:color w:val="000000"/>
        </w:rPr>
        <w:t xml:space="preserve"> are not relevant, as the subgroups are presented in a grid</w:t>
      </w:r>
    </w:p>
    <w:p w14:paraId="7B4D3185" w14:textId="77777777" w:rsidR="00A0067E" w:rsidRDefault="00467CDC">
      <w:pPr>
        <w:pStyle w:val="NormalWeb"/>
        <w:divId w:val="1319263827"/>
        <w:rPr>
          <w:color w:val="000000"/>
        </w:rPr>
      </w:pPr>
      <w:r>
        <w:rPr>
          <w:color w:val="000000"/>
        </w:rPr>
        <w:t xml:space="preserve">Each of these functions accept a formula syntax to specify the column(s) for faceting. Both accept up to two columns, one on each side of a tilde </w:t>
      </w:r>
      <w:r>
        <w:rPr>
          <w:rStyle w:val="HTMLCode"/>
          <w:color w:val="000000"/>
        </w:rPr>
        <w:t>~</w:t>
      </w:r>
      <w:r>
        <w:rPr>
          <w:color w:val="000000"/>
        </w:rPr>
        <w:t>.</w:t>
      </w:r>
    </w:p>
    <w:p w14:paraId="5B71A749" w14:textId="77777777" w:rsidR="00A0067E" w:rsidRDefault="00467CDC">
      <w:pPr>
        <w:pStyle w:val="NormalWeb"/>
        <w:numPr>
          <w:ilvl w:val="0"/>
          <w:numId w:val="230"/>
        </w:numPr>
        <w:divId w:val="1319263827"/>
        <w:rPr>
          <w:color w:val="000000"/>
        </w:rPr>
      </w:pPr>
      <w:r>
        <w:rPr>
          <w:color w:val="000000"/>
        </w:rPr>
        <w:t xml:space="preserve">For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most often you will write only one column preceded by a tilde </w:t>
      </w:r>
      <w:r>
        <w:rPr>
          <w:rStyle w:val="HTMLCode"/>
          <w:color w:val="000000"/>
        </w:rPr>
        <w:t>~</w:t>
      </w:r>
      <w:r>
        <w:rPr>
          <w:color w:val="000000"/>
        </w:rPr>
        <w:t xml:space="preserve"> like </w:t>
      </w:r>
      <w:proofErr w:type="spellStart"/>
      <w:r>
        <w:rPr>
          <w:rStyle w:val="HTMLCode"/>
          <w:color w:val="000000"/>
        </w:rPr>
        <w:t>facet_wrap</w:t>
      </w:r>
      <w:proofErr w:type="spellEnd"/>
      <w:r>
        <w:rPr>
          <w:rStyle w:val="HTMLCode"/>
          <w:color w:val="000000"/>
        </w:rPr>
        <w:t>(~hospital)</w:t>
      </w:r>
      <w:r>
        <w:rPr>
          <w:color w:val="000000"/>
        </w:rPr>
        <w:t xml:space="preserve">. However you can write two columns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outcome ~ hospital)</w:t>
      </w:r>
      <w:r>
        <w:rPr>
          <w:color w:val="000000"/>
        </w:rPr>
        <w:t xml:space="preserve"> - each unique combination will display in a separate panel, but they will not </w:t>
      </w:r>
      <w:r>
        <w:rPr>
          <w:color w:val="000000"/>
        </w:rPr>
        <w:lastRenderedPageBreak/>
        <w:t xml:space="preserve">be arranged in a grid. The headings will show combined </w:t>
      </w:r>
      <w:proofErr w:type="gramStart"/>
      <w:r>
        <w:rPr>
          <w:color w:val="000000"/>
        </w:rPr>
        <w:t>terms</w:t>
      </w:r>
      <w:proofErr w:type="gramEnd"/>
      <w:r>
        <w:rPr>
          <w:color w:val="000000"/>
        </w:rPr>
        <w:t xml:space="preserve"> and these won’t be specific logic to the columns vs. rows. If you are providing only one faceting variable, a </w:t>
      </w:r>
      <w:proofErr w:type="gramStart"/>
      <w:r>
        <w:rPr>
          <w:color w:val="000000"/>
        </w:rPr>
        <w:t xml:space="preserve">period </w:t>
      </w:r>
      <w:r>
        <w:rPr>
          <w:rStyle w:val="HTMLCode"/>
          <w:color w:val="000000"/>
        </w:rPr>
        <w:t>.</w:t>
      </w:r>
      <w:proofErr w:type="gramEnd"/>
      <w:r>
        <w:rPr>
          <w:color w:val="000000"/>
        </w:rPr>
        <w:t xml:space="preserve"> is used as a placeholder on the other side of the formula - see the code examples.</w:t>
      </w:r>
    </w:p>
    <w:p w14:paraId="322B91FB" w14:textId="77777777" w:rsidR="00A0067E" w:rsidRDefault="00467CDC">
      <w:pPr>
        <w:pStyle w:val="NormalWeb"/>
        <w:numPr>
          <w:ilvl w:val="0"/>
          <w:numId w:val="230"/>
        </w:numPr>
        <w:divId w:val="1319263827"/>
        <w:rPr>
          <w:color w:val="000000"/>
        </w:rPr>
      </w:pPr>
      <w:r>
        <w:rPr>
          <w:color w:val="000000"/>
        </w:rPr>
        <w:t xml:space="preserve">For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you can also specify one or two columns to the formula (grid </w:t>
      </w:r>
      <w:r>
        <w:rPr>
          <w:rStyle w:val="HTMLCode"/>
          <w:color w:val="000000"/>
        </w:rPr>
        <w:t>rows ~ columns</w:t>
      </w:r>
      <w:r>
        <w:rPr>
          <w:color w:val="000000"/>
        </w:rPr>
        <w:t xml:space="preserve">). If you only want to specify one, you can place a </w:t>
      </w:r>
      <w:proofErr w:type="gramStart"/>
      <w:r>
        <w:rPr>
          <w:color w:val="000000"/>
        </w:rPr>
        <w:t xml:space="preserve">period </w:t>
      </w:r>
      <w:r>
        <w:rPr>
          <w:rStyle w:val="HTMLCode"/>
          <w:color w:val="000000"/>
        </w:rPr>
        <w:t>.</w:t>
      </w:r>
      <w:proofErr w:type="gramEnd"/>
      <w:r>
        <w:rPr>
          <w:color w:val="000000"/>
        </w:rPr>
        <w:t xml:space="preserve"> on the other side of the tilde like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 ~ hospital)</w:t>
      </w:r>
      <w:r>
        <w:rPr>
          <w:color w:val="000000"/>
        </w:rPr>
        <w:t xml:space="preserve"> or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hospital ~ .)</w:t>
      </w:r>
      <w:r>
        <w:rPr>
          <w:color w:val="000000"/>
        </w:rPr>
        <w:t>.</w:t>
      </w:r>
    </w:p>
    <w:p w14:paraId="4C8C2AB1" w14:textId="77777777" w:rsidR="00A0067E" w:rsidRDefault="00467CDC">
      <w:pPr>
        <w:pStyle w:val="NormalWeb"/>
        <w:divId w:val="1319263827"/>
        <w:rPr>
          <w:color w:val="000000"/>
        </w:rPr>
      </w:pPr>
      <w:r>
        <w:rPr>
          <w:color w:val="000000"/>
        </w:rPr>
        <w:t xml:space="preserve">Facets can quickly contain an overwhelming amount of information - </w:t>
      </w:r>
      <w:proofErr w:type="spellStart"/>
      <w:r>
        <w:rPr>
          <w:color w:val="000000"/>
        </w:rPr>
        <w:t>its</w:t>
      </w:r>
      <w:proofErr w:type="spellEnd"/>
      <w:r>
        <w:rPr>
          <w:color w:val="000000"/>
        </w:rPr>
        <w:t xml:space="preserve"> good to ensure you </w:t>
      </w:r>
      <w:proofErr w:type="gramStart"/>
      <w:r>
        <w:rPr>
          <w:color w:val="000000"/>
        </w:rPr>
        <w:t>don’t</w:t>
      </w:r>
      <w:proofErr w:type="gramEnd"/>
      <w:r>
        <w:rPr>
          <w:color w:val="000000"/>
        </w:rPr>
        <w:t xml:space="preserve"> have too many levels of each variable that you choose to facet by. Here are some quick examples with the malaria dataset (see </w:t>
      </w:r>
      <w:hyperlink w:anchor="download-handbook-and-data" w:history="1">
        <w:r>
          <w:rPr>
            <w:rStyle w:val="Hyperlink"/>
          </w:rPr>
          <w:t>Download handbook and data</w:t>
        </w:r>
      </w:hyperlink>
      <w:r>
        <w:rPr>
          <w:color w:val="000000"/>
        </w:rPr>
        <w:t>) which consists of daily case counts of malaria for facilities, by age group.</w:t>
      </w:r>
    </w:p>
    <w:p w14:paraId="384EA058" w14:textId="77777777" w:rsidR="00A0067E" w:rsidRDefault="00467CDC">
      <w:pPr>
        <w:pStyle w:val="NormalWeb"/>
        <w:divId w:val="1319263827"/>
        <w:rPr>
          <w:color w:val="000000"/>
        </w:rPr>
      </w:pPr>
      <w:r>
        <w:rPr>
          <w:color w:val="000000"/>
        </w:rPr>
        <w:t>Below we import and do some quick modifications for simplicity:</w:t>
      </w:r>
    </w:p>
    <w:p w14:paraId="3B6A13DB" w14:textId="77777777" w:rsidR="00A0067E" w:rsidRDefault="00467CDC">
      <w:pPr>
        <w:pStyle w:val="NormalWeb"/>
        <w:divId w:val="1319263827"/>
        <w:rPr>
          <w:color w:val="000000"/>
        </w:rPr>
      </w:pPr>
      <w:r>
        <w:rPr>
          <w:color w:val="000000"/>
        </w:rPr>
        <w:t xml:space="preserve">The first 50 rows of the malaria data are below. Note there is a column </w:t>
      </w:r>
      <w:proofErr w:type="spellStart"/>
      <w:r>
        <w:rPr>
          <w:rStyle w:val="HTMLCode"/>
          <w:color w:val="000000"/>
        </w:rPr>
        <w:t>malaria_tot</w:t>
      </w:r>
      <w:proofErr w:type="spellEnd"/>
      <w:r>
        <w:rPr>
          <w:color w:val="000000"/>
        </w:rPr>
        <w:t xml:space="preserve">, but also columns for counts by age group (these will be used in the second,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example).</w:t>
      </w:r>
    </w:p>
    <w:p w14:paraId="6F8881C3" w14:textId="77777777" w:rsidR="00A0067E" w:rsidRDefault="00467CDC">
      <w:pPr>
        <w:pStyle w:val="Heading3"/>
        <w:divId w:val="1493716819"/>
        <w:rPr>
          <w:rFonts w:eastAsia="Times New Roman"/>
          <w:color w:val="000000"/>
        </w:rPr>
      </w:pP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p>
    <w:p w14:paraId="62E7016F" w14:textId="77777777" w:rsidR="00A0067E" w:rsidRDefault="00467CDC">
      <w:pPr>
        <w:pStyle w:val="NormalWeb"/>
        <w:divId w:val="1493716819"/>
        <w:rPr>
          <w:color w:val="000000"/>
        </w:rPr>
      </w:pPr>
      <w:r>
        <w:rPr>
          <w:color w:val="000000"/>
        </w:rPr>
        <w:t xml:space="preserve">For the moment, let’s focus on the </w:t>
      </w:r>
      <w:proofErr w:type="gramStart"/>
      <w:r>
        <w:rPr>
          <w:color w:val="000000"/>
        </w:rPr>
        <w:t>columns</w:t>
      </w:r>
      <w:proofErr w:type="gramEnd"/>
      <w:r>
        <w:rPr>
          <w:color w:val="000000"/>
        </w:rPr>
        <w:t xml:space="preserve"> </w:t>
      </w:r>
      <w:proofErr w:type="spellStart"/>
      <w:r>
        <w:rPr>
          <w:rStyle w:val="HTMLCode"/>
          <w:color w:val="000000"/>
        </w:rPr>
        <w:t>malaria_tot</w:t>
      </w:r>
      <w:proofErr w:type="spellEnd"/>
      <w:r>
        <w:rPr>
          <w:color w:val="000000"/>
        </w:rPr>
        <w:t xml:space="preserve"> and </w:t>
      </w:r>
      <w:r>
        <w:rPr>
          <w:rStyle w:val="HTMLCode"/>
          <w:color w:val="000000"/>
        </w:rPr>
        <w:t>District</w:t>
      </w:r>
      <w:r>
        <w:rPr>
          <w:color w:val="000000"/>
        </w:rPr>
        <w:t xml:space="preserve">. Ignore the age-specific count columns for now. We will plot epidemic curves with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which produces a column for each day at the specified y-axis height given in column </w:t>
      </w:r>
      <w:proofErr w:type="spellStart"/>
      <w:r>
        <w:rPr>
          <w:rStyle w:val="HTMLCode"/>
          <w:color w:val="000000"/>
        </w:rPr>
        <w:t>malaria_tot</w:t>
      </w:r>
      <w:proofErr w:type="spellEnd"/>
      <w:r>
        <w:rPr>
          <w:color w:val="000000"/>
        </w:rPr>
        <w:t xml:space="preserve"> (the data are already daily counts, so we use </w:t>
      </w:r>
      <w:proofErr w:type="spellStart"/>
      <w:r>
        <w:rPr>
          <w:rStyle w:val="HTMLCode"/>
          <w:color w:val="000000"/>
        </w:rPr>
        <w:t>geom_col</w:t>
      </w:r>
      <w:proofErr w:type="spellEnd"/>
      <w:r>
        <w:rPr>
          <w:rStyle w:val="HTMLCode"/>
          <w:color w:val="000000"/>
        </w:rPr>
        <w:t>()</w:t>
      </w:r>
      <w:r>
        <w:rPr>
          <w:color w:val="000000"/>
        </w:rPr>
        <w:t xml:space="preserve"> - see </w:t>
      </w:r>
      <w:hyperlink w:anchor="ggplot_basics_bars" w:history="1">
        <w:r>
          <w:rPr>
            <w:rStyle w:val="Hyperlink"/>
          </w:rPr>
          <w:t>the “Bar plot” section below</w:t>
        </w:r>
      </w:hyperlink>
      <w:r>
        <w:rPr>
          <w:color w:val="000000"/>
        </w:rPr>
        <w:t>).</w:t>
      </w:r>
    </w:p>
    <w:p w14:paraId="532EF93B" w14:textId="77777777" w:rsidR="00A0067E" w:rsidRDefault="00467CDC">
      <w:pPr>
        <w:pStyle w:val="NormalWeb"/>
        <w:divId w:val="1493716819"/>
        <w:rPr>
          <w:color w:val="000000"/>
        </w:rPr>
      </w:pPr>
      <w:r>
        <w:rPr>
          <w:color w:val="000000"/>
        </w:rPr>
        <w:t xml:space="preserve">When we add the command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we specify a tilde and then the column to facet on (</w:t>
      </w:r>
      <w:r>
        <w:rPr>
          <w:rStyle w:val="HTMLCode"/>
          <w:color w:val="000000"/>
        </w:rPr>
        <w:t>District</w:t>
      </w:r>
      <w:r>
        <w:rPr>
          <w:color w:val="000000"/>
        </w:rPr>
        <w:t xml:space="preserve"> in this case). You can place another column on the left side of the tilde, - this will create one facet for each combination - but we recommend you do this with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instead. In this use case, one facet is created for each unique value of </w:t>
      </w:r>
      <w:r>
        <w:rPr>
          <w:rStyle w:val="HTMLCode"/>
          <w:color w:val="000000"/>
        </w:rPr>
        <w:t>District</w:t>
      </w:r>
      <w:r>
        <w:rPr>
          <w:color w:val="000000"/>
        </w:rPr>
        <w:t>.</w:t>
      </w:r>
    </w:p>
    <w:p w14:paraId="4C1C3A94" w14:textId="77777777" w:rsidR="00A0067E" w:rsidRDefault="00467CDC">
      <w:pPr>
        <w:pStyle w:val="Heading3"/>
        <w:divId w:val="1405762967"/>
        <w:rPr>
          <w:rFonts w:eastAsia="Times New Roman"/>
          <w:color w:val="000000"/>
        </w:rPr>
      </w:pP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p>
    <w:p w14:paraId="72001A0D" w14:textId="77777777" w:rsidR="00A0067E" w:rsidRDefault="00467CDC">
      <w:pPr>
        <w:pStyle w:val="NormalWeb"/>
        <w:divId w:val="1405762967"/>
        <w:rPr>
          <w:color w:val="000000"/>
        </w:rPr>
      </w:pPr>
      <w:r>
        <w:rPr>
          <w:color w:val="000000"/>
        </w:rPr>
        <w:t xml:space="preserve">We can use a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approach to cross two variables. </w:t>
      </w:r>
      <w:proofErr w:type="gramStart"/>
      <w:r>
        <w:rPr>
          <w:color w:val="000000"/>
        </w:rPr>
        <w:t>Let’s</w:t>
      </w:r>
      <w:proofErr w:type="gramEnd"/>
      <w:r>
        <w:rPr>
          <w:color w:val="000000"/>
        </w:rPr>
        <w:t xml:space="preserve"> say we want to cross </w:t>
      </w:r>
      <w:r>
        <w:rPr>
          <w:rStyle w:val="HTMLCode"/>
          <w:color w:val="000000"/>
        </w:rPr>
        <w:t>District</w:t>
      </w:r>
      <w:r>
        <w:rPr>
          <w:color w:val="000000"/>
        </w:rPr>
        <w:t xml:space="preserve"> and age. Well, we need to do some data transformations on the age columns to get these data into </w:t>
      </w:r>
      <w:proofErr w:type="spellStart"/>
      <w:r>
        <w:rPr>
          <w:color w:val="000000"/>
        </w:rPr>
        <w:t>ggplot</w:t>
      </w:r>
      <w:proofErr w:type="spellEnd"/>
      <w:r>
        <w:rPr>
          <w:color w:val="000000"/>
        </w:rPr>
        <w:t xml:space="preserve">-preferred “long” format. The age groups all have their own columns - we want them in a single column called </w:t>
      </w:r>
      <w:proofErr w:type="spellStart"/>
      <w:r>
        <w:rPr>
          <w:rStyle w:val="HTMLCode"/>
          <w:color w:val="000000"/>
        </w:rPr>
        <w:t>age_group</w:t>
      </w:r>
      <w:proofErr w:type="spellEnd"/>
      <w:r>
        <w:rPr>
          <w:color w:val="000000"/>
        </w:rPr>
        <w:t xml:space="preserve"> and another called </w:t>
      </w:r>
      <w:proofErr w:type="spellStart"/>
      <w:r>
        <w:rPr>
          <w:rStyle w:val="HTMLCode"/>
          <w:color w:val="000000"/>
        </w:rPr>
        <w:t>num_cases</w:t>
      </w:r>
      <w:proofErr w:type="spellEnd"/>
      <w:r>
        <w:rPr>
          <w:color w:val="000000"/>
        </w:rPr>
        <w:t xml:space="preserve">. See the page on </w:t>
      </w:r>
      <w:hyperlink w:anchor="pivoting-data" w:history="1">
        <w:r>
          <w:rPr>
            <w:rStyle w:val="Hyperlink"/>
          </w:rPr>
          <w:t>Pivoting data</w:t>
        </w:r>
      </w:hyperlink>
      <w:r>
        <w:rPr>
          <w:color w:val="000000"/>
        </w:rPr>
        <w:t xml:space="preserve"> for more information on this process.</w:t>
      </w:r>
    </w:p>
    <w:p w14:paraId="08F46035" w14:textId="77777777" w:rsidR="00A0067E" w:rsidRDefault="00467CDC">
      <w:pPr>
        <w:pStyle w:val="NormalWeb"/>
        <w:divId w:val="1405762967"/>
        <w:rPr>
          <w:color w:val="000000"/>
        </w:rPr>
      </w:pPr>
      <w:r>
        <w:rPr>
          <w:color w:val="000000"/>
        </w:rPr>
        <w:t>Now the first 50 rows of data look like this:</w:t>
      </w:r>
    </w:p>
    <w:p w14:paraId="221B91EB" w14:textId="77777777" w:rsidR="00A0067E" w:rsidRDefault="00467CDC">
      <w:pPr>
        <w:pStyle w:val="NormalWeb"/>
        <w:divId w:val="1405762967"/>
        <w:rPr>
          <w:color w:val="000000"/>
        </w:rPr>
      </w:pPr>
      <w:r>
        <w:rPr>
          <w:color w:val="000000"/>
        </w:rPr>
        <w:t xml:space="preserve">When you pass the two variables to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easiest is to use formula notation (e.g. </w:t>
      </w:r>
      <w:r>
        <w:rPr>
          <w:rStyle w:val="HTMLCode"/>
          <w:color w:val="000000"/>
        </w:rPr>
        <w:t>x ~ y</w:t>
      </w:r>
      <w:r>
        <w:rPr>
          <w:color w:val="000000"/>
        </w:rPr>
        <w:t xml:space="preserve">) where x is rows and y is columns. Here is the plot, using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to show the plots for each combination of the columns </w:t>
      </w:r>
      <w:proofErr w:type="spellStart"/>
      <w:r>
        <w:rPr>
          <w:rStyle w:val="HTMLCode"/>
          <w:color w:val="000000"/>
        </w:rPr>
        <w:t>age_group</w:t>
      </w:r>
      <w:proofErr w:type="spellEnd"/>
      <w:r>
        <w:rPr>
          <w:color w:val="000000"/>
        </w:rPr>
        <w:t xml:space="preserve"> and </w:t>
      </w:r>
      <w:r>
        <w:rPr>
          <w:rStyle w:val="HTMLCode"/>
          <w:color w:val="000000"/>
        </w:rPr>
        <w:t>District</w:t>
      </w:r>
      <w:r>
        <w:rPr>
          <w:color w:val="000000"/>
        </w:rPr>
        <w:t>.</w:t>
      </w:r>
    </w:p>
    <w:p w14:paraId="16B9B4D9" w14:textId="77777777" w:rsidR="00A0067E" w:rsidRDefault="00467CDC">
      <w:pPr>
        <w:pStyle w:val="Heading3"/>
        <w:divId w:val="1741907016"/>
        <w:rPr>
          <w:rFonts w:eastAsia="Times New Roman"/>
          <w:color w:val="000000"/>
        </w:rPr>
      </w:pPr>
      <w:r>
        <w:rPr>
          <w:rFonts w:eastAsia="Times New Roman"/>
          <w:color w:val="000000"/>
        </w:rPr>
        <w:t>Free or fixed axes</w:t>
      </w:r>
    </w:p>
    <w:p w14:paraId="6D5B9F74" w14:textId="77777777" w:rsidR="00A0067E" w:rsidRDefault="00467CDC">
      <w:pPr>
        <w:pStyle w:val="NormalWeb"/>
        <w:divId w:val="1741907016"/>
        <w:rPr>
          <w:color w:val="000000"/>
        </w:rPr>
      </w:pPr>
      <w:r>
        <w:rPr>
          <w:color w:val="000000"/>
        </w:rPr>
        <w:lastRenderedPageBreak/>
        <w:t xml:space="preserve">The axes scales displayed when faceting </w:t>
      </w:r>
      <w:proofErr w:type="gramStart"/>
      <w:r>
        <w:rPr>
          <w:color w:val="000000"/>
        </w:rPr>
        <w:t>are</w:t>
      </w:r>
      <w:proofErr w:type="gramEnd"/>
      <w:r>
        <w:rPr>
          <w:color w:val="000000"/>
        </w:rPr>
        <w:t xml:space="preserve"> by default the same (fixed) across all the facets. This is helpful for cross-comparison, but not always appropriate.</w:t>
      </w:r>
    </w:p>
    <w:p w14:paraId="6F010EF0" w14:textId="77777777" w:rsidR="00A0067E" w:rsidRDefault="00467CDC">
      <w:pPr>
        <w:pStyle w:val="NormalWeb"/>
        <w:divId w:val="1741907016"/>
        <w:rPr>
          <w:color w:val="000000"/>
        </w:rPr>
      </w:pPr>
      <w:r>
        <w:rPr>
          <w:color w:val="000000"/>
        </w:rPr>
        <w:t xml:space="preserve">When using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or </w:t>
      </w:r>
      <w:proofErr w:type="spellStart"/>
      <w:r>
        <w:rPr>
          <w:rStyle w:val="HTMLCode"/>
          <w:color w:val="000000"/>
        </w:rPr>
        <w:t>facet_grid</w:t>
      </w:r>
      <w:proofErr w:type="spellEnd"/>
      <w:r>
        <w:rPr>
          <w:rStyle w:val="HTMLCode"/>
          <w:color w:val="000000"/>
        </w:rPr>
        <w:t>()</w:t>
      </w:r>
      <w:r>
        <w:rPr>
          <w:color w:val="000000"/>
        </w:rPr>
        <w:t xml:space="preserve">, we can add </w:t>
      </w:r>
      <w:r>
        <w:rPr>
          <w:rStyle w:val="HTMLCode"/>
          <w:color w:val="000000"/>
        </w:rPr>
        <w:t>scales = "</w:t>
      </w:r>
      <w:proofErr w:type="spellStart"/>
      <w:r>
        <w:rPr>
          <w:rStyle w:val="HTMLCode"/>
          <w:color w:val="000000"/>
        </w:rPr>
        <w:t>free_y</w:t>
      </w:r>
      <w:proofErr w:type="spellEnd"/>
      <w:r>
        <w:rPr>
          <w:rStyle w:val="HTMLCode"/>
          <w:color w:val="000000"/>
        </w:rPr>
        <w:t>"</w:t>
      </w:r>
      <w:r>
        <w:rPr>
          <w:color w:val="000000"/>
        </w:rPr>
        <w:t xml:space="preserve"> to “free” or release the y-axes of the panels to scale appropriately to their data subset. This is particularly useful if the actual counts are small for one of the subcategories and trends are otherwise hard to see. Instead of “</w:t>
      </w:r>
      <w:proofErr w:type="spellStart"/>
      <w:r>
        <w:rPr>
          <w:color w:val="000000"/>
        </w:rPr>
        <w:t>free_y</w:t>
      </w:r>
      <w:proofErr w:type="spellEnd"/>
      <w:r>
        <w:rPr>
          <w:color w:val="000000"/>
        </w:rPr>
        <w:t>” we can also write “</w:t>
      </w:r>
      <w:proofErr w:type="spellStart"/>
      <w:r>
        <w:rPr>
          <w:color w:val="000000"/>
        </w:rPr>
        <w:t>free_x</w:t>
      </w:r>
      <w:proofErr w:type="spellEnd"/>
      <w:r>
        <w:rPr>
          <w:color w:val="000000"/>
        </w:rPr>
        <w:t>” to do the same for the x-axis (</w:t>
      </w:r>
      <w:proofErr w:type="gramStart"/>
      <w:r>
        <w:rPr>
          <w:color w:val="000000"/>
        </w:rPr>
        <w:t>e.g.</w:t>
      </w:r>
      <w:proofErr w:type="gramEnd"/>
      <w:r>
        <w:rPr>
          <w:color w:val="000000"/>
        </w:rPr>
        <w:t xml:space="preserve"> for dates) or “free” for both axes. Note that in </w:t>
      </w:r>
      <w:proofErr w:type="spellStart"/>
      <w:r>
        <w:rPr>
          <w:rStyle w:val="HTMLCode"/>
          <w:color w:val="000000"/>
        </w:rPr>
        <w:t>facet_grid</w:t>
      </w:r>
      <w:proofErr w:type="spellEnd"/>
      <w:r>
        <w:rPr>
          <w:color w:val="000000"/>
        </w:rPr>
        <w:t>, the y scales will be the same for facets in the same row, and the x scales will be the same for facets in the same column.</w:t>
      </w:r>
    </w:p>
    <w:p w14:paraId="16A6F950" w14:textId="77777777" w:rsidR="00A0067E" w:rsidRDefault="00467CDC">
      <w:pPr>
        <w:pStyle w:val="NormalWeb"/>
        <w:divId w:val="1741907016"/>
        <w:rPr>
          <w:color w:val="000000"/>
        </w:rPr>
      </w:pPr>
      <w:r>
        <w:rPr>
          <w:color w:val="000000"/>
        </w:rPr>
        <w:t xml:space="preserve">When using </w:t>
      </w:r>
      <w:proofErr w:type="spellStart"/>
      <w:r>
        <w:rPr>
          <w:rStyle w:val="HTMLCode"/>
          <w:color w:val="000000"/>
        </w:rPr>
        <w:t>facet_grid</w:t>
      </w:r>
      <w:proofErr w:type="spellEnd"/>
      <w:r>
        <w:rPr>
          <w:color w:val="000000"/>
        </w:rPr>
        <w:t xml:space="preserve"> only, we can add </w:t>
      </w:r>
      <w:r>
        <w:rPr>
          <w:rStyle w:val="HTMLCode"/>
          <w:color w:val="000000"/>
        </w:rPr>
        <w:t>space = "</w:t>
      </w:r>
      <w:proofErr w:type="spellStart"/>
      <w:r>
        <w:rPr>
          <w:rStyle w:val="HTMLCode"/>
          <w:color w:val="000000"/>
        </w:rPr>
        <w:t>free_y</w:t>
      </w:r>
      <w:proofErr w:type="spellEnd"/>
      <w:r>
        <w:rPr>
          <w:rStyle w:val="HTMLCode"/>
          <w:color w:val="000000"/>
        </w:rPr>
        <w:t>"</w:t>
      </w:r>
      <w:r>
        <w:rPr>
          <w:color w:val="000000"/>
        </w:rPr>
        <w:t xml:space="preserve"> or </w:t>
      </w:r>
      <w:r>
        <w:rPr>
          <w:rStyle w:val="HTMLCode"/>
          <w:color w:val="000000"/>
        </w:rPr>
        <w:t>space = "</w:t>
      </w:r>
      <w:proofErr w:type="spellStart"/>
      <w:r>
        <w:rPr>
          <w:rStyle w:val="HTMLCode"/>
          <w:color w:val="000000"/>
        </w:rPr>
        <w:t>free_x</w:t>
      </w:r>
      <w:proofErr w:type="spellEnd"/>
      <w:r>
        <w:rPr>
          <w:rStyle w:val="HTMLCode"/>
          <w:color w:val="000000"/>
        </w:rPr>
        <w:t>"</w:t>
      </w:r>
      <w:r>
        <w:rPr>
          <w:color w:val="000000"/>
        </w:rPr>
        <w:t xml:space="preserve"> so that the actual height or width of the facet is weighted to the values of the figure within. This only works if </w:t>
      </w:r>
      <w:r>
        <w:rPr>
          <w:rStyle w:val="HTMLCode"/>
          <w:color w:val="000000"/>
        </w:rPr>
        <w:t>scales = "free"</w:t>
      </w:r>
      <w:r>
        <w:rPr>
          <w:color w:val="000000"/>
        </w:rPr>
        <w:t xml:space="preserve"> (y or x) is already applied.</w:t>
      </w:r>
    </w:p>
    <w:p w14:paraId="1EB729BD" w14:textId="77777777" w:rsidR="00A0067E" w:rsidRDefault="00467CDC">
      <w:pPr>
        <w:pStyle w:val="Heading3"/>
        <w:divId w:val="917247159"/>
        <w:rPr>
          <w:rFonts w:eastAsia="Times New Roman"/>
          <w:color w:val="000000"/>
        </w:rPr>
      </w:pPr>
      <w:r>
        <w:rPr>
          <w:rFonts w:eastAsia="Times New Roman"/>
          <w:color w:val="000000"/>
        </w:rPr>
        <w:t>Factor level order in facets</w:t>
      </w:r>
    </w:p>
    <w:p w14:paraId="73C8E98F" w14:textId="77777777" w:rsidR="00A0067E" w:rsidRDefault="00467CDC">
      <w:pPr>
        <w:pStyle w:val="NormalWeb"/>
        <w:divId w:val="917247159"/>
        <w:rPr>
          <w:color w:val="000000"/>
        </w:rPr>
      </w:pPr>
      <w:r>
        <w:rPr>
          <w:color w:val="000000"/>
        </w:rPr>
        <w:t xml:space="preserve">See this </w:t>
      </w:r>
      <w:hyperlink r:id="rId465" w:history="1">
        <w:r>
          <w:rPr>
            <w:rStyle w:val="Hyperlink"/>
          </w:rPr>
          <w:t>post</w:t>
        </w:r>
      </w:hyperlink>
      <w:r>
        <w:rPr>
          <w:color w:val="000000"/>
        </w:rPr>
        <w:t xml:space="preserve"> on how to re-order factor levels </w:t>
      </w:r>
      <w:r>
        <w:rPr>
          <w:rStyle w:val="Emphasis"/>
          <w:color w:val="000000"/>
        </w:rPr>
        <w:t>within</w:t>
      </w:r>
      <w:r>
        <w:rPr>
          <w:color w:val="000000"/>
        </w:rPr>
        <w:t xml:space="preserve"> facets.</w:t>
      </w:r>
    </w:p>
    <w:p w14:paraId="7DB51219" w14:textId="77777777" w:rsidR="00A0067E" w:rsidRDefault="00467CDC">
      <w:pPr>
        <w:pStyle w:val="Heading2"/>
        <w:divId w:val="2007397147"/>
        <w:rPr>
          <w:rFonts w:eastAsia="Times New Roman"/>
          <w:color w:val="000000"/>
        </w:rPr>
      </w:pPr>
      <w:r>
        <w:rPr>
          <w:rFonts w:eastAsia="Times New Roman"/>
          <w:color w:val="000000"/>
        </w:rPr>
        <w:t>Storing plots</w:t>
      </w:r>
    </w:p>
    <w:p w14:paraId="268452BA" w14:textId="77777777" w:rsidR="00A0067E" w:rsidRDefault="00467CDC">
      <w:pPr>
        <w:pStyle w:val="Heading3"/>
        <w:divId w:val="1111163598"/>
        <w:rPr>
          <w:rFonts w:eastAsia="Times New Roman"/>
          <w:color w:val="000000"/>
        </w:rPr>
      </w:pPr>
      <w:r>
        <w:rPr>
          <w:rFonts w:eastAsia="Times New Roman"/>
          <w:color w:val="000000"/>
        </w:rPr>
        <w:t>Saving plots</w:t>
      </w:r>
    </w:p>
    <w:p w14:paraId="3D6676F9" w14:textId="77777777" w:rsidR="00A0067E" w:rsidRDefault="00467CDC">
      <w:pPr>
        <w:pStyle w:val="NormalWeb"/>
        <w:divId w:val="1111163598"/>
        <w:rPr>
          <w:color w:val="000000"/>
        </w:rPr>
      </w:pPr>
      <w:r>
        <w:rPr>
          <w:color w:val="000000"/>
        </w:rPr>
        <w:t xml:space="preserve">By default when you run a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the plot will be printed to the Plots RStudio pane. However, you can also save the plot as an object by using the assignment operator </w:t>
      </w:r>
      <w:r>
        <w:rPr>
          <w:rStyle w:val="HTMLCode"/>
          <w:color w:val="000000"/>
        </w:rPr>
        <w:t>&lt;-</w:t>
      </w:r>
      <w:r>
        <w:rPr>
          <w:color w:val="000000"/>
        </w:rPr>
        <w:t xml:space="preserve"> and giving it a name. Then it will not print unless the object name itself is run. You can also print it by wrapping the plot name with </w:t>
      </w:r>
      <w:r>
        <w:rPr>
          <w:rStyle w:val="HTMLCode"/>
          <w:color w:val="000000"/>
        </w:rPr>
        <w:t>print()</w:t>
      </w:r>
      <w:r>
        <w:rPr>
          <w:color w:val="000000"/>
        </w:rPr>
        <w:t xml:space="preserve">, but this is only necessary in certain circumstances such as if the plot is created inside a </w:t>
      </w:r>
      <w:r>
        <w:rPr>
          <w:rStyle w:val="Emphasis"/>
          <w:color w:val="000000"/>
        </w:rPr>
        <w:t>for loop</w:t>
      </w:r>
      <w:r>
        <w:rPr>
          <w:color w:val="000000"/>
        </w:rPr>
        <w:t xml:space="preserve"> used to print multiple plots at once (see </w:t>
      </w:r>
      <w:hyperlink w:anchor="iteration-loops-and-lists" w:history="1">
        <w:r>
          <w:rPr>
            <w:rStyle w:val="Hyperlink"/>
          </w:rPr>
          <w:t>Iteration, loops, and lists</w:t>
        </w:r>
      </w:hyperlink>
      <w:r>
        <w:rPr>
          <w:color w:val="000000"/>
        </w:rPr>
        <w:t xml:space="preserve"> page).</w:t>
      </w:r>
    </w:p>
    <w:p w14:paraId="1EEEFA49" w14:textId="77777777" w:rsidR="00A0067E" w:rsidRDefault="00467CDC">
      <w:pPr>
        <w:pStyle w:val="Heading3"/>
        <w:divId w:val="706417330"/>
        <w:rPr>
          <w:rFonts w:eastAsia="Times New Roman"/>
          <w:color w:val="000000"/>
        </w:rPr>
      </w:pPr>
      <w:r>
        <w:rPr>
          <w:rFonts w:eastAsia="Times New Roman"/>
          <w:color w:val="000000"/>
        </w:rPr>
        <w:t>Modifying saved plots</w:t>
      </w:r>
    </w:p>
    <w:p w14:paraId="51049577" w14:textId="77777777" w:rsidR="00A0067E" w:rsidRDefault="00467CDC">
      <w:pPr>
        <w:pStyle w:val="NormalWeb"/>
        <w:divId w:val="706417330"/>
        <w:rPr>
          <w:color w:val="000000"/>
        </w:rPr>
      </w:pPr>
      <w:r>
        <w:rPr>
          <w:color w:val="000000"/>
        </w:rPr>
        <w:t xml:space="preserve">One nice thing about </w:t>
      </w:r>
      <w:r>
        <w:rPr>
          <w:rStyle w:val="Strong"/>
          <w:color w:val="000000"/>
        </w:rPr>
        <w:t>ggplot2</w:t>
      </w:r>
      <w:r>
        <w:rPr>
          <w:color w:val="000000"/>
        </w:rPr>
        <w:t xml:space="preserve"> is that you can define a plot (as above), and then add layers to it starting with its name. You do not have to repeat all the commands that created the original plot!</w:t>
      </w:r>
    </w:p>
    <w:p w14:paraId="37E6D2FE" w14:textId="77777777" w:rsidR="00A0067E" w:rsidRDefault="00467CDC">
      <w:pPr>
        <w:pStyle w:val="NormalWeb"/>
        <w:divId w:val="706417330"/>
        <w:rPr>
          <w:color w:val="000000"/>
        </w:rPr>
      </w:pPr>
      <w:r>
        <w:rPr>
          <w:color w:val="000000"/>
        </w:rPr>
        <w:t xml:space="preserve">For example, to modify the plot </w:t>
      </w:r>
      <w:proofErr w:type="spellStart"/>
      <w:r>
        <w:rPr>
          <w:rStyle w:val="HTMLCode"/>
          <w:color w:val="000000"/>
        </w:rPr>
        <w:t>age_by_wt</w:t>
      </w:r>
      <w:proofErr w:type="spellEnd"/>
      <w:r>
        <w:rPr>
          <w:color w:val="000000"/>
        </w:rPr>
        <w:t xml:space="preserve"> that was defined above, to include a vertical line at age 50, we would just add a </w:t>
      </w:r>
      <w:r>
        <w:rPr>
          <w:rStyle w:val="HTMLCode"/>
          <w:color w:val="000000"/>
        </w:rPr>
        <w:t>+</w:t>
      </w:r>
      <w:r>
        <w:rPr>
          <w:color w:val="000000"/>
        </w:rPr>
        <w:t xml:space="preserve"> and begin adding additional layers to the plot.</w:t>
      </w:r>
    </w:p>
    <w:p w14:paraId="2D392F2B" w14:textId="77777777" w:rsidR="00A0067E" w:rsidRDefault="00467CDC">
      <w:pPr>
        <w:pStyle w:val="Heading3"/>
        <w:divId w:val="1816601669"/>
        <w:rPr>
          <w:rFonts w:eastAsia="Times New Roman"/>
          <w:color w:val="000000"/>
        </w:rPr>
      </w:pPr>
      <w:r>
        <w:rPr>
          <w:rFonts w:eastAsia="Times New Roman"/>
          <w:color w:val="000000"/>
        </w:rPr>
        <w:t>Exporting plots</w:t>
      </w:r>
    </w:p>
    <w:p w14:paraId="05D356BF" w14:textId="77777777" w:rsidR="00A0067E" w:rsidRDefault="00467CDC">
      <w:pPr>
        <w:pStyle w:val="NormalWeb"/>
        <w:divId w:val="1816601669"/>
        <w:rPr>
          <w:color w:val="000000"/>
        </w:rPr>
      </w:pPr>
      <w:r>
        <w:rPr>
          <w:color w:val="000000"/>
        </w:rPr>
        <w:t xml:space="preserve">Exporting </w:t>
      </w:r>
      <w:proofErr w:type="spellStart"/>
      <w:r>
        <w:rPr>
          <w:color w:val="000000"/>
        </w:rPr>
        <w:t>ggplots</w:t>
      </w:r>
      <w:proofErr w:type="spellEnd"/>
      <w:r>
        <w:rPr>
          <w:color w:val="000000"/>
        </w:rPr>
        <w:t xml:space="preserve"> is made easy with the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color w:val="000000"/>
        </w:rPr>
        <w:t xml:space="preserve"> function from </w:t>
      </w:r>
      <w:r>
        <w:rPr>
          <w:rStyle w:val="Strong"/>
          <w:color w:val="000000"/>
        </w:rPr>
        <w:t>ggplot2</w:t>
      </w:r>
      <w:r>
        <w:rPr>
          <w:color w:val="000000"/>
        </w:rPr>
        <w:t>. It can work in two ways, either:</w:t>
      </w:r>
    </w:p>
    <w:p w14:paraId="17B393DD" w14:textId="77777777" w:rsidR="00A0067E" w:rsidRDefault="00467CDC">
      <w:pPr>
        <w:numPr>
          <w:ilvl w:val="0"/>
          <w:numId w:val="231"/>
        </w:numPr>
        <w:spacing w:before="100" w:beforeAutospacing="1" w:after="100" w:afterAutospacing="1"/>
        <w:divId w:val="1816601669"/>
        <w:rPr>
          <w:rFonts w:eastAsia="Times New Roman"/>
          <w:color w:val="000000"/>
        </w:rPr>
      </w:pPr>
      <w:r>
        <w:rPr>
          <w:rFonts w:eastAsia="Times New Roman"/>
          <w:color w:val="000000"/>
        </w:rPr>
        <w:t xml:space="preserve">Specify the name of the plot object, then the file path and name with extension </w:t>
      </w:r>
    </w:p>
    <w:p w14:paraId="5F3C3AC8" w14:textId="77777777" w:rsidR="00A0067E" w:rsidRDefault="00467CDC">
      <w:pPr>
        <w:numPr>
          <w:ilvl w:val="1"/>
          <w:numId w:val="231"/>
        </w:numPr>
        <w:spacing w:before="100" w:beforeAutospacing="1" w:after="100" w:afterAutospacing="1"/>
        <w:divId w:val="1816601669"/>
        <w:rPr>
          <w:rFonts w:eastAsia="Times New Roman"/>
          <w:color w:val="000000"/>
        </w:rPr>
      </w:pPr>
      <w:r>
        <w:rPr>
          <w:rFonts w:eastAsia="Times New Roman"/>
          <w:color w:val="000000"/>
        </w:rPr>
        <w:lastRenderedPageBreak/>
        <w:t xml:space="preserve">For example: </w:t>
      </w:r>
      <w:proofErr w:type="spellStart"/>
      <w:proofErr w:type="gramStart"/>
      <w:r>
        <w:rPr>
          <w:rStyle w:val="HTMLCode"/>
          <w:color w:val="000000"/>
        </w:rPr>
        <w:t>ggsave</w:t>
      </w:r>
      <w:proofErr w:type="spellEnd"/>
      <w:r>
        <w:rPr>
          <w:rStyle w:val="HTMLCode"/>
          <w:color w:val="000000"/>
        </w:rPr>
        <w:t>(</w:t>
      </w:r>
      <w:proofErr w:type="spellStart"/>
      <w:proofErr w:type="gramEnd"/>
      <w:r>
        <w:rPr>
          <w:rStyle w:val="HTMLCode"/>
          <w:color w:val="000000"/>
        </w:rPr>
        <w:t>my_plot</w:t>
      </w:r>
      <w:proofErr w:type="spellEnd"/>
      <w:r>
        <w:rPr>
          <w:rStyle w:val="HTMLCode"/>
          <w:color w:val="000000"/>
        </w:rPr>
        <w:t>, here("plots", "my_plot.png"))</w:t>
      </w:r>
    </w:p>
    <w:p w14:paraId="24A7FF06" w14:textId="77777777" w:rsidR="00A0067E" w:rsidRDefault="00467CDC">
      <w:pPr>
        <w:numPr>
          <w:ilvl w:val="0"/>
          <w:numId w:val="231"/>
        </w:numPr>
        <w:spacing w:before="100" w:beforeAutospacing="1" w:after="100" w:afterAutospacing="1"/>
        <w:divId w:val="1816601669"/>
        <w:rPr>
          <w:rFonts w:eastAsia="Times New Roman"/>
          <w:color w:val="000000"/>
        </w:rPr>
      </w:pPr>
      <w:r>
        <w:rPr>
          <w:rFonts w:eastAsia="Times New Roman"/>
          <w:color w:val="000000"/>
        </w:rPr>
        <w:t xml:space="preserve">Run the command with only a file path, to save the last plot that was printed </w:t>
      </w:r>
    </w:p>
    <w:p w14:paraId="5BEF4007" w14:textId="77777777" w:rsidR="00A0067E" w:rsidRDefault="00467CDC">
      <w:pPr>
        <w:numPr>
          <w:ilvl w:val="1"/>
          <w:numId w:val="231"/>
        </w:numPr>
        <w:spacing w:before="100" w:beforeAutospacing="1" w:after="100" w:afterAutospacing="1"/>
        <w:divId w:val="1816601669"/>
        <w:rPr>
          <w:rFonts w:eastAsia="Times New Roman"/>
          <w:color w:val="000000"/>
        </w:rPr>
      </w:pPr>
      <w:r>
        <w:rPr>
          <w:rFonts w:eastAsia="Times New Roman"/>
          <w:color w:val="000000"/>
        </w:rPr>
        <w:t xml:space="preserve">For example: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here("plots", "my_plot.png"))</w:t>
      </w:r>
    </w:p>
    <w:p w14:paraId="047824E3" w14:textId="77777777" w:rsidR="00A0067E" w:rsidRDefault="00467CDC">
      <w:pPr>
        <w:pStyle w:val="NormalWeb"/>
        <w:divId w:val="1816601669"/>
        <w:rPr>
          <w:color w:val="000000"/>
        </w:rPr>
      </w:pPr>
      <w:r>
        <w:rPr>
          <w:color w:val="000000"/>
        </w:rPr>
        <w:t xml:space="preserve">You can export as </w:t>
      </w:r>
      <w:proofErr w:type="spellStart"/>
      <w:r>
        <w:rPr>
          <w:color w:val="000000"/>
        </w:rPr>
        <w:t>png</w:t>
      </w:r>
      <w:proofErr w:type="spellEnd"/>
      <w:r>
        <w:rPr>
          <w:color w:val="000000"/>
        </w:rPr>
        <w:t xml:space="preserve">, pdf, jpeg, tiff, bmp, </w:t>
      </w:r>
      <w:proofErr w:type="spellStart"/>
      <w:r>
        <w:rPr>
          <w:color w:val="000000"/>
        </w:rPr>
        <w:t>svg</w:t>
      </w:r>
      <w:proofErr w:type="spellEnd"/>
      <w:r>
        <w:rPr>
          <w:color w:val="000000"/>
        </w:rPr>
        <w:t>, or several other file types, by specifying the file extension in the file path.</w:t>
      </w:r>
    </w:p>
    <w:p w14:paraId="102BD1DD" w14:textId="77777777" w:rsidR="00A0067E" w:rsidRDefault="00467CDC">
      <w:pPr>
        <w:pStyle w:val="NormalWeb"/>
        <w:divId w:val="1816601669"/>
        <w:rPr>
          <w:color w:val="000000"/>
        </w:rPr>
      </w:pPr>
      <w:r>
        <w:rPr>
          <w:color w:val="000000"/>
        </w:rPr>
        <w:t xml:space="preserve">You can also specify the arguments </w:t>
      </w:r>
      <w:r>
        <w:rPr>
          <w:rStyle w:val="HTMLCode"/>
          <w:color w:val="000000"/>
        </w:rPr>
        <w:t>width =</w:t>
      </w:r>
      <w:r>
        <w:rPr>
          <w:color w:val="000000"/>
        </w:rPr>
        <w:t xml:space="preserve">, </w:t>
      </w:r>
      <w:r>
        <w:rPr>
          <w:rStyle w:val="HTMLCode"/>
          <w:color w:val="000000"/>
        </w:rPr>
        <w:t>height =</w:t>
      </w:r>
      <w:r>
        <w:rPr>
          <w:color w:val="000000"/>
        </w:rPr>
        <w:t xml:space="preserve">, and </w:t>
      </w:r>
      <w:r>
        <w:rPr>
          <w:rStyle w:val="HTMLCode"/>
          <w:color w:val="000000"/>
        </w:rPr>
        <w:t>units =</w:t>
      </w:r>
      <w:r>
        <w:rPr>
          <w:color w:val="000000"/>
        </w:rPr>
        <w:t xml:space="preserve"> (either “in”, “cm”, or “mm”). You can also specify </w:t>
      </w:r>
      <w:r>
        <w:rPr>
          <w:rStyle w:val="HTMLCode"/>
          <w:color w:val="000000"/>
        </w:rPr>
        <w:t>dpi =</w:t>
      </w:r>
      <w:r>
        <w:rPr>
          <w:color w:val="000000"/>
        </w:rPr>
        <w:t xml:space="preserve"> with a number for plot resolution (</w:t>
      </w:r>
      <w:proofErr w:type="gramStart"/>
      <w:r>
        <w:rPr>
          <w:color w:val="000000"/>
        </w:rPr>
        <w:t>e.g.</w:t>
      </w:r>
      <w:proofErr w:type="gramEnd"/>
      <w:r>
        <w:rPr>
          <w:color w:val="000000"/>
        </w:rPr>
        <w:t xml:space="preserve"> 300). See the function details by </w:t>
      </w:r>
      <w:proofErr w:type="gramStart"/>
      <w:r>
        <w:rPr>
          <w:color w:val="000000"/>
        </w:rPr>
        <w:t xml:space="preserve">entering </w:t>
      </w:r>
      <w:r>
        <w:rPr>
          <w:rStyle w:val="HTMLCode"/>
          <w:color w:val="000000"/>
        </w:rPr>
        <w:t>?</w:t>
      </w:r>
      <w:proofErr w:type="spellStart"/>
      <w:r>
        <w:rPr>
          <w:rStyle w:val="HTMLCode"/>
          <w:color w:val="000000"/>
        </w:rPr>
        <w:t>ggsave</w:t>
      </w:r>
      <w:proofErr w:type="spellEnd"/>
      <w:proofErr w:type="gramEnd"/>
      <w:r>
        <w:rPr>
          <w:color w:val="000000"/>
        </w:rPr>
        <w:t xml:space="preserve"> or reading the </w:t>
      </w:r>
      <w:hyperlink r:id="rId466" w:history="1">
        <w:r>
          <w:rPr>
            <w:rStyle w:val="Hyperlink"/>
          </w:rPr>
          <w:t>documentation online</w:t>
        </w:r>
      </w:hyperlink>
      <w:r>
        <w:rPr>
          <w:color w:val="000000"/>
        </w:rPr>
        <w:t>.</w:t>
      </w:r>
    </w:p>
    <w:p w14:paraId="7C1EC401" w14:textId="77777777" w:rsidR="00A0067E" w:rsidRDefault="00467CDC">
      <w:pPr>
        <w:pStyle w:val="NormalWeb"/>
        <w:divId w:val="1816601669"/>
        <w:rPr>
          <w:color w:val="000000"/>
        </w:rPr>
      </w:pPr>
      <w:r>
        <w:rPr>
          <w:color w:val="000000"/>
        </w:rPr>
        <w:t xml:space="preserve">Remember that you can use </w:t>
      </w:r>
      <w:proofErr w:type="gramStart"/>
      <w:r>
        <w:rPr>
          <w:rStyle w:val="HTMLCode"/>
          <w:color w:val="000000"/>
        </w:rPr>
        <w:t>here(</w:t>
      </w:r>
      <w:proofErr w:type="gramEnd"/>
      <w:r>
        <w:rPr>
          <w:rStyle w:val="HTMLCode"/>
          <w:color w:val="000000"/>
        </w:rPr>
        <w:t>)</w:t>
      </w:r>
      <w:r>
        <w:rPr>
          <w:color w:val="000000"/>
        </w:rPr>
        <w:t xml:space="preserve"> syntax to provide the desired file path. See the </w:t>
      </w:r>
      <w:hyperlink w:anchor="import-and-export" w:history="1">
        <w:r>
          <w:rPr>
            <w:rStyle w:val="Hyperlink"/>
          </w:rPr>
          <w:t>Import and export</w:t>
        </w:r>
      </w:hyperlink>
      <w:r>
        <w:rPr>
          <w:color w:val="000000"/>
        </w:rPr>
        <w:t xml:space="preserve"> page for more information.</w:t>
      </w:r>
    </w:p>
    <w:p w14:paraId="43524776" w14:textId="77777777" w:rsidR="00A0067E" w:rsidRDefault="00467CDC">
      <w:pPr>
        <w:pStyle w:val="Heading2"/>
        <w:divId w:val="2098596759"/>
        <w:rPr>
          <w:rFonts w:eastAsia="Times New Roman"/>
          <w:color w:val="000000"/>
        </w:rPr>
      </w:pPr>
      <w:r>
        <w:rPr>
          <w:rFonts w:eastAsia="Times New Roman"/>
          <w:color w:val="000000"/>
        </w:rPr>
        <w:t>Labels</w:t>
      </w:r>
    </w:p>
    <w:p w14:paraId="468C3F53" w14:textId="77777777" w:rsidR="00A0067E" w:rsidRDefault="00467CDC">
      <w:pPr>
        <w:pStyle w:val="NormalWeb"/>
        <w:divId w:val="2098596759"/>
        <w:rPr>
          <w:color w:val="000000"/>
        </w:rPr>
      </w:pPr>
      <w:r>
        <w:rPr>
          <w:color w:val="000000"/>
        </w:rPr>
        <w:t xml:space="preserve">Surely you will want to add or adjust the plot’s labels. These are most easily done within the </w:t>
      </w:r>
      <w:proofErr w:type="gramStart"/>
      <w:r>
        <w:rPr>
          <w:rStyle w:val="HTMLCode"/>
          <w:color w:val="000000"/>
        </w:rPr>
        <w:t>labs(</w:t>
      </w:r>
      <w:proofErr w:type="gramEnd"/>
      <w:r>
        <w:rPr>
          <w:rStyle w:val="HTMLCode"/>
          <w:color w:val="000000"/>
        </w:rPr>
        <w:t>)</w:t>
      </w:r>
      <w:r>
        <w:rPr>
          <w:color w:val="000000"/>
        </w:rPr>
        <w:t xml:space="preserve"> function which is added to the plot with </w:t>
      </w:r>
      <w:r>
        <w:rPr>
          <w:rStyle w:val="HTMLCode"/>
          <w:color w:val="000000"/>
        </w:rPr>
        <w:t>+</w:t>
      </w:r>
      <w:r>
        <w:rPr>
          <w:color w:val="000000"/>
        </w:rPr>
        <w:t xml:space="preserve"> just as the </w:t>
      </w:r>
      <w:proofErr w:type="spellStart"/>
      <w:r>
        <w:rPr>
          <w:color w:val="000000"/>
        </w:rPr>
        <w:t>geoms</w:t>
      </w:r>
      <w:proofErr w:type="spellEnd"/>
      <w:r>
        <w:rPr>
          <w:color w:val="000000"/>
        </w:rPr>
        <w:t xml:space="preserve"> were.</w:t>
      </w:r>
    </w:p>
    <w:p w14:paraId="0D663B9B" w14:textId="77777777" w:rsidR="00A0067E" w:rsidRDefault="00467CDC">
      <w:pPr>
        <w:pStyle w:val="NormalWeb"/>
        <w:divId w:val="2098596759"/>
        <w:rPr>
          <w:color w:val="000000"/>
        </w:rPr>
      </w:pPr>
      <w:r>
        <w:rPr>
          <w:color w:val="000000"/>
        </w:rPr>
        <w:t xml:space="preserve">Within </w:t>
      </w:r>
      <w:proofErr w:type="gramStart"/>
      <w:r>
        <w:rPr>
          <w:rStyle w:val="HTMLCode"/>
          <w:color w:val="000000"/>
        </w:rPr>
        <w:t>labs(</w:t>
      </w:r>
      <w:proofErr w:type="gramEnd"/>
      <w:r>
        <w:rPr>
          <w:rStyle w:val="HTMLCode"/>
          <w:color w:val="000000"/>
        </w:rPr>
        <w:t>)</w:t>
      </w:r>
      <w:r>
        <w:rPr>
          <w:color w:val="000000"/>
        </w:rPr>
        <w:t xml:space="preserve"> you can provide character strings to these </w:t>
      </w:r>
      <w:proofErr w:type="spellStart"/>
      <w:r>
        <w:rPr>
          <w:color w:val="000000"/>
        </w:rPr>
        <w:t>arguements</w:t>
      </w:r>
      <w:proofErr w:type="spellEnd"/>
      <w:r>
        <w:rPr>
          <w:color w:val="000000"/>
        </w:rPr>
        <w:t>:</w:t>
      </w:r>
    </w:p>
    <w:p w14:paraId="260964BB" w14:textId="77777777" w:rsidR="00A0067E" w:rsidRDefault="00467CDC">
      <w:pPr>
        <w:numPr>
          <w:ilvl w:val="0"/>
          <w:numId w:val="232"/>
        </w:numPr>
        <w:spacing w:before="100" w:beforeAutospacing="1" w:after="100" w:afterAutospacing="1"/>
        <w:divId w:val="2098596759"/>
        <w:rPr>
          <w:rFonts w:eastAsia="Times New Roman"/>
          <w:color w:val="000000"/>
        </w:rPr>
      </w:pPr>
      <w:r>
        <w:rPr>
          <w:rStyle w:val="HTMLCode"/>
          <w:color w:val="000000"/>
        </w:rPr>
        <w:t>x =</w:t>
      </w:r>
      <w:r>
        <w:rPr>
          <w:rFonts w:eastAsia="Times New Roman"/>
          <w:color w:val="000000"/>
        </w:rPr>
        <w:t xml:space="preserve"> and </w:t>
      </w:r>
      <w:r>
        <w:rPr>
          <w:rStyle w:val="HTMLCode"/>
          <w:color w:val="000000"/>
        </w:rPr>
        <w:t>y =</w:t>
      </w:r>
      <w:r>
        <w:rPr>
          <w:rFonts w:eastAsia="Times New Roman"/>
          <w:color w:val="000000"/>
        </w:rPr>
        <w:t xml:space="preserve"> The x-axis and y-axis title (labels)</w:t>
      </w:r>
    </w:p>
    <w:p w14:paraId="516A0EFB" w14:textId="77777777" w:rsidR="00A0067E" w:rsidRDefault="00467CDC">
      <w:pPr>
        <w:numPr>
          <w:ilvl w:val="0"/>
          <w:numId w:val="232"/>
        </w:numPr>
        <w:spacing w:before="100" w:beforeAutospacing="1" w:after="100" w:afterAutospacing="1"/>
        <w:divId w:val="2098596759"/>
        <w:rPr>
          <w:rFonts w:eastAsia="Times New Roman"/>
          <w:color w:val="000000"/>
        </w:rPr>
      </w:pPr>
      <w:r>
        <w:rPr>
          <w:rStyle w:val="HTMLCode"/>
          <w:color w:val="000000"/>
        </w:rPr>
        <w:t>title =</w:t>
      </w:r>
      <w:r>
        <w:rPr>
          <w:rFonts w:eastAsia="Times New Roman"/>
          <w:color w:val="000000"/>
        </w:rPr>
        <w:t xml:space="preserve"> The main plot title</w:t>
      </w:r>
    </w:p>
    <w:p w14:paraId="6CCDA419" w14:textId="77777777" w:rsidR="00A0067E" w:rsidRDefault="00467CDC">
      <w:pPr>
        <w:numPr>
          <w:ilvl w:val="0"/>
          <w:numId w:val="232"/>
        </w:numPr>
        <w:spacing w:before="100" w:beforeAutospacing="1" w:after="100" w:afterAutospacing="1"/>
        <w:divId w:val="2098596759"/>
        <w:rPr>
          <w:rFonts w:eastAsia="Times New Roman"/>
          <w:color w:val="000000"/>
        </w:rPr>
      </w:pPr>
      <w:r>
        <w:rPr>
          <w:rStyle w:val="HTMLCode"/>
          <w:color w:val="000000"/>
        </w:rPr>
        <w:t>subtitle =</w:t>
      </w:r>
      <w:r>
        <w:rPr>
          <w:rFonts w:eastAsia="Times New Roman"/>
          <w:color w:val="000000"/>
        </w:rPr>
        <w:t xml:space="preserve"> The subtitle of the plot, in smaller text below the title</w:t>
      </w:r>
    </w:p>
    <w:p w14:paraId="281D4905" w14:textId="77777777" w:rsidR="00A0067E" w:rsidRDefault="00467CDC">
      <w:pPr>
        <w:numPr>
          <w:ilvl w:val="0"/>
          <w:numId w:val="232"/>
        </w:numPr>
        <w:spacing w:before="100" w:beforeAutospacing="1" w:after="100" w:afterAutospacing="1"/>
        <w:divId w:val="2098596759"/>
        <w:rPr>
          <w:rFonts w:eastAsia="Times New Roman"/>
          <w:color w:val="000000"/>
        </w:rPr>
      </w:pPr>
      <w:r>
        <w:rPr>
          <w:rStyle w:val="HTMLCode"/>
          <w:color w:val="000000"/>
        </w:rPr>
        <w:t>caption =</w:t>
      </w:r>
      <w:r>
        <w:rPr>
          <w:rFonts w:eastAsia="Times New Roman"/>
          <w:color w:val="000000"/>
        </w:rPr>
        <w:t xml:space="preserve"> The caption of the plot, in bottom-right by default</w:t>
      </w:r>
    </w:p>
    <w:p w14:paraId="06871B10" w14:textId="77777777" w:rsidR="00A0067E" w:rsidRDefault="00467CDC">
      <w:pPr>
        <w:pStyle w:val="NormalWeb"/>
        <w:divId w:val="2098596759"/>
        <w:rPr>
          <w:color w:val="000000"/>
        </w:rPr>
      </w:pPr>
      <w:r>
        <w:rPr>
          <w:color w:val="000000"/>
        </w:rPr>
        <w:t>Here is a plot we made earlier, but with nicer labels:</w:t>
      </w:r>
    </w:p>
    <w:p w14:paraId="0825EAEA" w14:textId="77777777" w:rsidR="00A0067E" w:rsidRDefault="00467CDC">
      <w:pPr>
        <w:pStyle w:val="NormalWeb"/>
        <w:divId w:val="2098596759"/>
        <w:rPr>
          <w:color w:val="000000"/>
        </w:rPr>
      </w:pPr>
      <w:r>
        <w:rPr>
          <w:color w:val="000000"/>
        </w:rPr>
        <w:t xml:space="preserve">Note how in the caption assignment we used </w:t>
      </w:r>
      <w:proofErr w:type="spellStart"/>
      <w:r>
        <w:rPr>
          <w:rStyle w:val="HTMLCode"/>
          <w:color w:val="000000"/>
        </w:rPr>
        <w:t>str_</w:t>
      </w:r>
      <w:proofErr w:type="gramStart"/>
      <w:r>
        <w:rPr>
          <w:rStyle w:val="HTMLCode"/>
          <w:color w:val="000000"/>
        </w:rPr>
        <w:t>glue</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stringr</w:t>
      </w:r>
      <w:proofErr w:type="spellEnd"/>
      <w:r>
        <w:rPr>
          <w:color w:val="000000"/>
        </w:rPr>
        <w:t xml:space="preserve"> package to implant dynamic R code within the string text. The caption will show the “Data as of:” date that reflects the maximum hospitalization date in the </w:t>
      </w:r>
      <w:proofErr w:type="spellStart"/>
      <w:r>
        <w:rPr>
          <w:color w:val="000000"/>
        </w:rPr>
        <w:t>linelist</w:t>
      </w:r>
      <w:proofErr w:type="spellEnd"/>
      <w:r>
        <w:rPr>
          <w:color w:val="000000"/>
        </w:rPr>
        <w:t xml:space="preserve">. Read more about this in the page on </w:t>
      </w:r>
      <w:hyperlink w:anchor="characters-and-strings" w:history="1">
        <w:r>
          <w:rPr>
            <w:rStyle w:val="Hyperlink"/>
          </w:rPr>
          <w:t>Characters and strings</w:t>
        </w:r>
      </w:hyperlink>
      <w:r>
        <w:rPr>
          <w:color w:val="000000"/>
        </w:rPr>
        <w:t>.</w:t>
      </w:r>
    </w:p>
    <w:p w14:paraId="31B1CC08" w14:textId="77777777" w:rsidR="00A0067E" w:rsidRDefault="00467CDC">
      <w:pPr>
        <w:pStyle w:val="NormalWeb"/>
        <w:divId w:val="2098596759"/>
        <w:rPr>
          <w:color w:val="000000"/>
        </w:rPr>
      </w:pPr>
      <w:r>
        <w:rPr>
          <w:color w:val="000000"/>
        </w:rPr>
        <w:t xml:space="preserve">A note on specifying the </w:t>
      </w:r>
      <w:r>
        <w:rPr>
          <w:rStyle w:val="Emphasis"/>
          <w:color w:val="000000"/>
        </w:rPr>
        <w:t>legend</w:t>
      </w:r>
      <w:r>
        <w:rPr>
          <w:color w:val="000000"/>
        </w:rPr>
        <w:t xml:space="preserve"> title: There is no one “legend title” argument, as you could have multiple scales in your legend. Within </w:t>
      </w:r>
      <w:proofErr w:type="gramStart"/>
      <w:r>
        <w:rPr>
          <w:rStyle w:val="HTMLCode"/>
          <w:color w:val="000000"/>
        </w:rPr>
        <w:t>labs(</w:t>
      </w:r>
      <w:proofErr w:type="gramEnd"/>
      <w:r>
        <w:rPr>
          <w:rStyle w:val="HTMLCode"/>
          <w:color w:val="000000"/>
        </w:rPr>
        <w:t>)</w:t>
      </w:r>
      <w:r>
        <w:rPr>
          <w:color w:val="000000"/>
        </w:rPr>
        <w:t xml:space="preserve">, you can write the argument for the plot aesthetic used to create the legend, and provide the title this way. For example, above we assigned </w:t>
      </w:r>
      <w:r>
        <w:rPr>
          <w:rStyle w:val="HTMLCode"/>
          <w:color w:val="000000"/>
        </w:rPr>
        <w:t>color = age</w:t>
      </w:r>
      <w:r>
        <w:rPr>
          <w:color w:val="000000"/>
        </w:rPr>
        <w:t xml:space="preserve"> to create the legend. Therefore, we provide </w:t>
      </w:r>
      <w:r>
        <w:rPr>
          <w:rStyle w:val="HTMLCode"/>
          <w:color w:val="000000"/>
        </w:rPr>
        <w:t>color =</w:t>
      </w:r>
      <w:r>
        <w:rPr>
          <w:color w:val="000000"/>
        </w:rPr>
        <w:t xml:space="preserve"> to </w:t>
      </w:r>
      <w:proofErr w:type="gramStart"/>
      <w:r>
        <w:rPr>
          <w:rStyle w:val="HTMLCode"/>
          <w:color w:val="000000"/>
        </w:rPr>
        <w:t>labs(</w:t>
      </w:r>
      <w:proofErr w:type="gramEnd"/>
      <w:r>
        <w:rPr>
          <w:rStyle w:val="HTMLCode"/>
          <w:color w:val="000000"/>
        </w:rPr>
        <w:t>)</w:t>
      </w:r>
      <w:r>
        <w:rPr>
          <w:color w:val="000000"/>
        </w:rPr>
        <w:t xml:space="preserve"> and assign the legend title desired (“Age” with capital A). If you create the legend with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fill = COLUMN)</w:t>
      </w:r>
      <w:r>
        <w:rPr>
          <w:color w:val="000000"/>
        </w:rPr>
        <w:t xml:space="preserve">, then in </w:t>
      </w:r>
      <w:r>
        <w:rPr>
          <w:rStyle w:val="HTMLCode"/>
          <w:color w:val="000000"/>
        </w:rPr>
        <w:t>labs()</w:t>
      </w:r>
      <w:r>
        <w:rPr>
          <w:color w:val="000000"/>
        </w:rPr>
        <w:t xml:space="preserve"> you would write </w:t>
      </w:r>
      <w:r>
        <w:rPr>
          <w:rStyle w:val="HTMLCode"/>
          <w:color w:val="000000"/>
        </w:rPr>
        <w:t>fill =</w:t>
      </w:r>
      <w:r>
        <w:rPr>
          <w:color w:val="000000"/>
        </w:rPr>
        <w:t xml:space="preserve"> to adjust the title of that legend. The section on color scales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provides more details on editing legends, and an alternative approach using </w:t>
      </w:r>
      <w:r>
        <w:rPr>
          <w:rStyle w:val="HTMLCode"/>
          <w:color w:val="000000"/>
        </w:rPr>
        <w:t>scales</w:t>
      </w:r>
      <w:proofErr w:type="gramStart"/>
      <w:r>
        <w:rPr>
          <w:rStyle w:val="HTMLCode"/>
          <w:color w:val="000000"/>
        </w:rPr>
        <w:t>_(</w:t>
      </w:r>
      <w:proofErr w:type="gramEnd"/>
      <w:r>
        <w:rPr>
          <w:rStyle w:val="HTMLCode"/>
          <w:color w:val="000000"/>
        </w:rPr>
        <w:t>)</w:t>
      </w:r>
      <w:r>
        <w:rPr>
          <w:color w:val="000000"/>
        </w:rPr>
        <w:t xml:space="preserve"> functions.</w:t>
      </w:r>
    </w:p>
    <w:p w14:paraId="0CED0B27" w14:textId="77777777" w:rsidR="00A0067E" w:rsidRDefault="00467CDC">
      <w:pPr>
        <w:pStyle w:val="Heading2"/>
        <w:divId w:val="1917862958"/>
        <w:rPr>
          <w:rFonts w:eastAsia="Times New Roman"/>
          <w:color w:val="000000"/>
        </w:rPr>
      </w:pPr>
      <w:r>
        <w:rPr>
          <w:rFonts w:eastAsia="Times New Roman"/>
          <w:color w:val="000000"/>
        </w:rPr>
        <w:t>Themes</w:t>
      </w:r>
    </w:p>
    <w:p w14:paraId="7CD18C24" w14:textId="77777777" w:rsidR="00A0067E" w:rsidRDefault="00467CDC">
      <w:pPr>
        <w:pStyle w:val="NormalWeb"/>
        <w:divId w:val="1917862958"/>
        <w:rPr>
          <w:color w:val="000000"/>
        </w:rPr>
      </w:pPr>
      <w:r>
        <w:rPr>
          <w:color w:val="000000"/>
        </w:rPr>
        <w:lastRenderedPageBreak/>
        <w:t xml:space="preserve">One of the best parts of </w:t>
      </w:r>
      <w:r>
        <w:rPr>
          <w:rStyle w:val="Strong"/>
          <w:color w:val="000000"/>
        </w:rPr>
        <w:t>ggplot2</w:t>
      </w:r>
      <w:r>
        <w:rPr>
          <w:color w:val="000000"/>
        </w:rPr>
        <w:t xml:space="preserve"> is the amount of control you have over the plot - you can define anything! As mentioned above, the design of the plot that is </w:t>
      </w:r>
      <w:r>
        <w:rPr>
          <w:rStyle w:val="Emphasis"/>
          <w:color w:val="000000"/>
        </w:rPr>
        <w:t>not</w:t>
      </w:r>
      <w:r>
        <w:rPr>
          <w:color w:val="000000"/>
        </w:rPr>
        <w:t xml:space="preserve"> related to the data shapes/geometries are adjusted within the </w:t>
      </w:r>
      <w:proofErr w:type="gramStart"/>
      <w:r>
        <w:rPr>
          <w:rStyle w:val="HTMLCode"/>
          <w:color w:val="000000"/>
        </w:rPr>
        <w:t>theme(</w:t>
      </w:r>
      <w:proofErr w:type="gramEnd"/>
      <w:r>
        <w:rPr>
          <w:rStyle w:val="HTMLCode"/>
          <w:color w:val="000000"/>
        </w:rPr>
        <w:t>)</w:t>
      </w:r>
      <w:r>
        <w:rPr>
          <w:color w:val="000000"/>
        </w:rPr>
        <w:t xml:space="preserve"> function. For example, the plot background color, presence/absence of gridlines, and the font/size/color/alignment of text (titles, subtitles, captions, axis text…). These adjustments can be done in one of two ways:</w:t>
      </w:r>
    </w:p>
    <w:p w14:paraId="0DFA2B08" w14:textId="77777777" w:rsidR="00A0067E" w:rsidRDefault="00467CDC">
      <w:pPr>
        <w:numPr>
          <w:ilvl w:val="0"/>
          <w:numId w:val="233"/>
        </w:numPr>
        <w:spacing w:before="100" w:beforeAutospacing="1" w:after="100" w:afterAutospacing="1"/>
        <w:divId w:val="1917862958"/>
        <w:rPr>
          <w:rFonts w:eastAsia="Times New Roman"/>
          <w:color w:val="000000"/>
        </w:rPr>
      </w:pPr>
      <w:r>
        <w:rPr>
          <w:rFonts w:eastAsia="Times New Roman"/>
          <w:color w:val="000000"/>
        </w:rPr>
        <w:t xml:space="preserve">Add a </w:t>
      </w:r>
      <w:hyperlink r:id="rId467" w:history="1">
        <w:r>
          <w:rPr>
            <w:rStyle w:val="Emphasis"/>
            <w:rFonts w:eastAsia="Times New Roman"/>
            <w:color w:val="0000FF"/>
            <w:u w:val="single"/>
          </w:rPr>
          <w:t>complete theme</w:t>
        </w:r>
      </w:hyperlink>
      <w:r>
        <w:rPr>
          <w:rFonts w:eastAsia="Times New Roman"/>
          <w:color w:val="000000"/>
        </w:rPr>
        <w:t xml:space="preserve"> </w:t>
      </w:r>
      <w:r>
        <w:rPr>
          <w:rStyle w:val="HTMLCode"/>
          <w:color w:val="000000"/>
        </w:rPr>
        <w:t>theme_()</w:t>
      </w:r>
      <w:r>
        <w:rPr>
          <w:rFonts w:eastAsia="Times New Roman"/>
          <w:color w:val="000000"/>
        </w:rPr>
        <w:t xml:space="preserve"> function to make sweeping adjustments - these include </w:t>
      </w:r>
      <w:proofErr w:type="spellStart"/>
      <w:r>
        <w:rPr>
          <w:rStyle w:val="HTMLCode"/>
          <w:color w:val="000000"/>
        </w:rPr>
        <w:t>theme_classic</w:t>
      </w:r>
      <w:proofErr w:type="spellEnd"/>
      <w:r>
        <w:rPr>
          <w:rStyle w:val="HTMLCode"/>
          <w:color w:val="000000"/>
        </w:rPr>
        <w:t>()</w:t>
      </w:r>
      <w:r>
        <w:rPr>
          <w:rFonts w:eastAsia="Times New Roman"/>
          <w:color w:val="000000"/>
        </w:rPr>
        <w:t xml:space="preserve">, </w:t>
      </w:r>
      <w:proofErr w:type="spellStart"/>
      <w:r>
        <w:rPr>
          <w:rStyle w:val="HTMLCode"/>
          <w:color w:val="000000"/>
        </w:rPr>
        <w:t>theme_minimal</w:t>
      </w:r>
      <w:proofErr w:type="spellEnd"/>
      <w:r>
        <w:rPr>
          <w:rStyle w:val="HTMLCode"/>
          <w:color w:val="000000"/>
        </w:rPr>
        <w:t>()</w:t>
      </w:r>
      <w:r>
        <w:rPr>
          <w:rFonts w:eastAsia="Times New Roman"/>
          <w:color w:val="000000"/>
        </w:rPr>
        <w:t xml:space="preserve">, </w:t>
      </w:r>
      <w:proofErr w:type="spellStart"/>
      <w:r>
        <w:rPr>
          <w:rStyle w:val="HTMLCode"/>
          <w:color w:val="000000"/>
        </w:rPr>
        <w:t>theme_dark</w:t>
      </w:r>
      <w:proofErr w:type="spellEnd"/>
      <w:r>
        <w:rPr>
          <w:rStyle w:val="HTMLCode"/>
          <w:color w:val="000000"/>
        </w:rPr>
        <w:t>()</w:t>
      </w:r>
      <w:r>
        <w:rPr>
          <w:rFonts w:eastAsia="Times New Roman"/>
          <w:color w:val="000000"/>
        </w:rPr>
        <w:t xml:space="preserve">, </w:t>
      </w:r>
      <w:proofErr w:type="spellStart"/>
      <w:r>
        <w:rPr>
          <w:rStyle w:val="HTMLCode"/>
          <w:color w:val="000000"/>
        </w:rPr>
        <w:t>theme_light</w:t>
      </w:r>
      <w:proofErr w:type="spellEnd"/>
      <w:r>
        <w:rPr>
          <w:rStyle w:val="HTMLCode"/>
          <w:color w:val="000000"/>
        </w:rPr>
        <w:t>()</w:t>
      </w:r>
      <w:r>
        <w:rPr>
          <w:rFonts w:eastAsia="Times New Roman"/>
          <w:color w:val="000000"/>
        </w:rPr>
        <w:t xml:space="preserve"> </w:t>
      </w:r>
      <w:proofErr w:type="spellStart"/>
      <w:r>
        <w:rPr>
          <w:rStyle w:val="HTMLCode"/>
          <w:color w:val="000000"/>
        </w:rPr>
        <w:t>theme_grey</w:t>
      </w:r>
      <w:proofErr w:type="spellEnd"/>
      <w:r>
        <w:rPr>
          <w:rStyle w:val="HTMLCode"/>
          <w:color w:val="000000"/>
        </w:rPr>
        <w:t>()</w:t>
      </w:r>
      <w:r>
        <w:rPr>
          <w:rFonts w:eastAsia="Times New Roman"/>
          <w:color w:val="000000"/>
        </w:rPr>
        <w:t xml:space="preserve">, </w:t>
      </w:r>
      <w:proofErr w:type="spellStart"/>
      <w:r>
        <w:rPr>
          <w:rStyle w:val="HTMLCode"/>
          <w:color w:val="000000"/>
        </w:rPr>
        <w:t>theme_bw</w:t>
      </w:r>
      <w:proofErr w:type="spellEnd"/>
      <w:r>
        <w:rPr>
          <w:rStyle w:val="HTMLCode"/>
          <w:color w:val="000000"/>
        </w:rPr>
        <w:t>()</w:t>
      </w:r>
      <w:r>
        <w:rPr>
          <w:rFonts w:eastAsia="Times New Roman"/>
          <w:color w:val="000000"/>
        </w:rPr>
        <w:t xml:space="preserve"> among others</w:t>
      </w:r>
    </w:p>
    <w:p w14:paraId="51517F63" w14:textId="77777777" w:rsidR="00A0067E" w:rsidRDefault="00467CDC">
      <w:pPr>
        <w:numPr>
          <w:ilvl w:val="0"/>
          <w:numId w:val="233"/>
        </w:numPr>
        <w:spacing w:before="100" w:beforeAutospacing="1" w:after="100" w:afterAutospacing="1"/>
        <w:divId w:val="1917862958"/>
        <w:rPr>
          <w:rFonts w:eastAsia="Times New Roman"/>
          <w:color w:val="000000"/>
        </w:rPr>
      </w:pPr>
      <w:r>
        <w:rPr>
          <w:rFonts w:eastAsia="Times New Roman"/>
          <w:color w:val="000000"/>
        </w:rPr>
        <w:t xml:space="preserve">Adjust each tiny aspect of the plot individually within </w:t>
      </w:r>
      <w:proofErr w:type="gramStart"/>
      <w:r>
        <w:rPr>
          <w:rStyle w:val="HTMLCode"/>
          <w:color w:val="000000"/>
        </w:rPr>
        <w:t>theme(</w:t>
      </w:r>
      <w:proofErr w:type="gramEnd"/>
      <w:r>
        <w:rPr>
          <w:rStyle w:val="HTMLCode"/>
          <w:color w:val="000000"/>
        </w:rPr>
        <w:t>)</w:t>
      </w:r>
    </w:p>
    <w:p w14:paraId="3E90DC9F" w14:textId="77777777" w:rsidR="00A0067E" w:rsidRDefault="00467CDC">
      <w:pPr>
        <w:pStyle w:val="Heading3"/>
        <w:divId w:val="1634364038"/>
        <w:rPr>
          <w:rFonts w:eastAsia="Times New Roman"/>
          <w:color w:val="000000"/>
        </w:rPr>
      </w:pPr>
      <w:r>
        <w:rPr>
          <w:rFonts w:eastAsia="Times New Roman"/>
          <w:color w:val="000000"/>
        </w:rPr>
        <w:t>Complete themes</w:t>
      </w:r>
    </w:p>
    <w:p w14:paraId="566C8991" w14:textId="77777777" w:rsidR="00A0067E" w:rsidRDefault="00467CDC">
      <w:pPr>
        <w:pStyle w:val="NormalWeb"/>
        <w:divId w:val="1634364038"/>
        <w:rPr>
          <w:color w:val="000000"/>
        </w:rPr>
      </w:pPr>
      <w:r>
        <w:rPr>
          <w:color w:val="000000"/>
        </w:rPr>
        <w:t xml:space="preserve">As they are quite straight-forward, we will demonstrate the complete theme functions below and will not describe them further here. Note that any micro-adjustments with </w:t>
      </w:r>
      <w:proofErr w:type="gramStart"/>
      <w:r>
        <w:rPr>
          <w:rStyle w:val="HTMLCode"/>
          <w:color w:val="000000"/>
        </w:rPr>
        <w:t>theme(</w:t>
      </w:r>
      <w:proofErr w:type="gramEnd"/>
      <w:r>
        <w:rPr>
          <w:rStyle w:val="HTMLCode"/>
          <w:color w:val="000000"/>
        </w:rPr>
        <w:t>)</w:t>
      </w:r>
      <w:r>
        <w:rPr>
          <w:color w:val="000000"/>
        </w:rPr>
        <w:t xml:space="preserve"> should be made </w:t>
      </w:r>
      <w:r>
        <w:rPr>
          <w:rStyle w:val="Emphasis"/>
          <w:color w:val="000000"/>
        </w:rPr>
        <w:t>after</w:t>
      </w:r>
      <w:r>
        <w:rPr>
          <w:color w:val="000000"/>
        </w:rPr>
        <w:t xml:space="preserve"> use of a complete theme.</w:t>
      </w:r>
    </w:p>
    <w:p w14:paraId="1CE6564C" w14:textId="77777777" w:rsidR="00A0067E" w:rsidRDefault="00467CDC">
      <w:pPr>
        <w:pStyle w:val="NormalWeb"/>
        <w:divId w:val="1634364038"/>
        <w:rPr>
          <w:color w:val="000000"/>
        </w:rPr>
      </w:pPr>
      <w:r>
        <w:rPr>
          <w:color w:val="000000"/>
        </w:rPr>
        <w:t>Write them with empty parentheses.</w:t>
      </w:r>
    </w:p>
    <w:p w14:paraId="4B895430" w14:textId="77777777" w:rsidR="00A0067E" w:rsidRDefault="00467CDC">
      <w:pPr>
        <w:pStyle w:val="Heading3"/>
        <w:divId w:val="1753431968"/>
        <w:rPr>
          <w:rFonts w:eastAsia="Times New Roman"/>
          <w:color w:val="000000"/>
        </w:rPr>
      </w:pPr>
      <w:r>
        <w:rPr>
          <w:rFonts w:eastAsia="Times New Roman"/>
          <w:color w:val="000000"/>
        </w:rPr>
        <w:t>Modify theme</w:t>
      </w:r>
    </w:p>
    <w:p w14:paraId="6E6F8037" w14:textId="77777777" w:rsidR="00A0067E" w:rsidRDefault="00467CDC">
      <w:pPr>
        <w:pStyle w:val="NormalWeb"/>
        <w:divId w:val="1753431968"/>
        <w:rPr>
          <w:color w:val="000000"/>
        </w:rPr>
      </w:pPr>
      <w:r>
        <w:rPr>
          <w:color w:val="000000"/>
        </w:rPr>
        <w:t xml:space="preserve">The </w:t>
      </w:r>
      <w:proofErr w:type="gramStart"/>
      <w:r>
        <w:rPr>
          <w:rStyle w:val="HTMLCode"/>
          <w:color w:val="000000"/>
        </w:rPr>
        <w:t>theme(</w:t>
      </w:r>
      <w:proofErr w:type="gramEnd"/>
      <w:r>
        <w:rPr>
          <w:rStyle w:val="HTMLCode"/>
          <w:color w:val="000000"/>
        </w:rPr>
        <w:t>)</w:t>
      </w:r>
      <w:r>
        <w:rPr>
          <w:color w:val="000000"/>
        </w:rPr>
        <w:t xml:space="preserve"> function can take a large number of arguments, each of which edits a very specific aspect of the plot. There is no way we could cover </w:t>
      </w:r>
      <w:proofErr w:type="gramStart"/>
      <w:r>
        <w:rPr>
          <w:color w:val="000000"/>
        </w:rPr>
        <w:t>all of</w:t>
      </w:r>
      <w:proofErr w:type="gramEnd"/>
      <w:r>
        <w:rPr>
          <w:color w:val="000000"/>
        </w:rPr>
        <w:t xml:space="preserve"> the arguments, but we will describe the general pattern for them and show you how to find the argument name that you need. The basic syntax is this:</w:t>
      </w:r>
    </w:p>
    <w:p w14:paraId="4696A276" w14:textId="77777777" w:rsidR="00A0067E" w:rsidRDefault="00467CDC">
      <w:pPr>
        <w:numPr>
          <w:ilvl w:val="0"/>
          <w:numId w:val="234"/>
        </w:numPr>
        <w:spacing w:before="100" w:beforeAutospacing="1" w:after="100" w:afterAutospacing="1"/>
        <w:divId w:val="1753431968"/>
        <w:rPr>
          <w:rFonts w:eastAsia="Times New Roman"/>
          <w:color w:val="000000"/>
        </w:rPr>
      </w:pPr>
      <w:r>
        <w:rPr>
          <w:rFonts w:eastAsia="Times New Roman"/>
          <w:color w:val="000000"/>
        </w:rPr>
        <w:t xml:space="preserve">Within </w:t>
      </w:r>
      <w:proofErr w:type="gramStart"/>
      <w:r>
        <w:rPr>
          <w:rStyle w:val="HTMLCode"/>
          <w:color w:val="000000"/>
        </w:rPr>
        <w:t>theme(</w:t>
      </w:r>
      <w:proofErr w:type="gramEnd"/>
      <w:r>
        <w:rPr>
          <w:rStyle w:val="HTMLCode"/>
          <w:color w:val="000000"/>
        </w:rPr>
        <w:t>)</w:t>
      </w:r>
      <w:r>
        <w:rPr>
          <w:rFonts w:eastAsia="Times New Roman"/>
          <w:color w:val="000000"/>
        </w:rPr>
        <w:t xml:space="preserve"> write the argument name for the plot element you want to edit, like </w:t>
      </w:r>
      <w:proofErr w:type="spellStart"/>
      <w:r>
        <w:rPr>
          <w:rStyle w:val="HTMLCode"/>
          <w:color w:val="000000"/>
        </w:rPr>
        <w:t>plot.title</w:t>
      </w:r>
      <w:proofErr w:type="spellEnd"/>
      <w:r>
        <w:rPr>
          <w:rStyle w:val="HTMLCode"/>
          <w:color w:val="000000"/>
        </w:rPr>
        <w:t xml:space="preserve"> =</w:t>
      </w:r>
    </w:p>
    <w:p w14:paraId="1BE352AD" w14:textId="77777777" w:rsidR="00A0067E" w:rsidRDefault="00467CDC">
      <w:pPr>
        <w:numPr>
          <w:ilvl w:val="0"/>
          <w:numId w:val="234"/>
        </w:numPr>
        <w:spacing w:before="100" w:beforeAutospacing="1" w:after="100" w:afterAutospacing="1"/>
        <w:divId w:val="1753431968"/>
        <w:rPr>
          <w:rFonts w:eastAsia="Times New Roman"/>
          <w:color w:val="000000"/>
        </w:rPr>
      </w:pPr>
      <w:r>
        <w:rPr>
          <w:rFonts w:eastAsia="Times New Roman"/>
          <w:color w:val="000000"/>
        </w:rPr>
        <w:t xml:space="preserve">Provide an </w:t>
      </w:r>
      <w:r>
        <w:rPr>
          <w:rStyle w:val="HTMLCode"/>
          <w:color w:val="000000"/>
        </w:rPr>
        <w:t>element</w:t>
      </w:r>
      <w:proofErr w:type="gramStart"/>
      <w:r>
        <w:rPr>
          <w:rStyle w:val="HTMLCode"/>
          <w:color w:val="000000"/>
        </w:rPr>
        <w:t>_(</w:t>
      </w:r>
      <w:proofErr w:type="gramEnd"/>
      <w:r>
        <w:rPr>
          <w:rStyle w:val="HTMLCode"/>
          <w:color w:val="000000"/>
        </w:rPr>
        <w:t>)</w:t>
      </w:r>
      <w:r>
        <w:rPr>
          <w:rFonts w:eastAsia="Times New Roman"/>
          <w:color w:val="000000"/>
        </w:rPr>
        <w:t xml:space="preserve"> function to the argument</w:t>
      </w:r>
    </w:p>
    <w:p w14:paraId="7AE76719" w14:textId="77777777" w:rsidR="00A0067E" w:rsidRDefault="00467CDC">
      <w:pPr>
        <w:numPr>
          <w:ilvl w:val="0"/>
          <w:numId w:val="235"/>
        </w:numPr>
        <w:spacing w:before="100" w:beforeAutospacing="1" w:after="100" w:afterAutospacing="1"/>
        <w:divId w:val="1753431968"/>
        <w:rPr>
          <w:rFonts w:eastAsia="Times New Roman"/>
          <w:color w:val="000000"/>
        </w:rPr>
      </w:pPr>
      <w:r>
        <w:rPr>
          <w:rFonts w:eastAsia="Times New Roman"/>
          <w:color w:val="000000"/>
        </w:rPr>
        <w:t xml:space="preserve">Most often, use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gramEnd"/>
      <w:r>
        <w:rPr>
          <w:rStyle w:val="HTMLCode"/>
          <w:color w:val="000000"/>
        </w:rPr>
        <w:t>)</w:t>
      </w:r>
      <w:r>
        <w:rPr>
          <w:rFonts w:eastAsia="Times New Roman"/>
          <w:color w:val="000000"/>
        </w:rPr>
        <w:t xml:space="preserve">, but others include </w:t>
      </w:r>
      <w:proofErr w:type="spellStart"/>
      <w:r>
        <w:rPr>
          <w:rStyle w:val="HTMLCode"/>
          <w:color w:val="000000"/>
        </w:rPr>
        <w:t>element_rect</w:t>
      </w:r>
      <w:proofErr w:type="spellEnd"/>
      <w:r>
        <w:rPr>
          <w:rStyle w:val="HTMLCode"/>
          <w:color w:val="000000"/>
        </w:rPr>
        <w:t>()</w:t>
      </w:r>
      <w:r>
        <w:rPr>
          <w:rFonts w:eastAsia="Times New Roman"/>
          <w:color w:val="000000"/>
        </w:rPr>
        <w:t xml:space="preserve"> for canvas background colors, or </w:t>
      </w:r>
      <w:proofErr w:type="spellStart"/>
      <w:r>
        <w:rPr>
          <w:rStyle w:val="HTMLCode"/>
          <w:color w:val="000000"/>
        </w:rPr>
        <w:t>element_blank</w:t>
      </w:r>
      <w:proofErr w:type="spellEnd"/>
      <w:r>
        <w:rPr>
          <w:rStyle w:val="HTMLCode"/>
          <w:color w:val="000000"/>
        </w:rPr>
        <w:t>()</w:t>
      </w:r>
      <w:r>
        <w:rPr>
          <w:rFonts w:eastAsia="Times New Roman"/>
          <w:color w:val="000000"/>
        </w:rPr>
        <w:t xml:space="preserve"> to remove plot elements</w:t>
      </w:r>
    </w:p>
    <w:p w14:paraId="1A6B2963" w14:textId="77777777" w:rsidR="00A0067E" w:rsidRDefault="00467CDC">
      <w:pPr>
        <w:numPr>
          <w:ilvl w:val="0"/>
          <w:numId w:val="236"/>
        </w:numPr>
        <w:spacing w:before="100" w:beforeAutospacing="1" w:after="100" w:afterAutospacing="1"/>
        <w:divId w:val="1753431968"/>
        <w:rPr>
          <w:rFonts w:eastAsia="Times New Roman"/>
          <w:color w:val="000000"/>
        </w:rPr>
      </w:pPr>
      <w:r>
        <w:rPr>
          <w:rFonts w:eastAsia="Times New Roman"/>
          <w:color w:val="000000"/>
        </w:rPr>
        <w:t xml:space="preserve">Within the </w:t>
      </w:r>
      <w:r>
        <w:rPr>
          <w:rStyle w:val="HTMLCode"/>
          <w:color w:val="000000"/>
        </w:rPr>
        <w:t>element</w:t>
      </w:r>
      <w:proofErr w:type="gramStart"/>
      <w:r>
        <w:rPr>
          <w:rStyle w:val="HTMLCode"/>
          <w:color w:val="000000"/>
        </w:rPr>
        <w:t>_(</w:t>
      </w:r>
      <w:proofErr w:type="gramEnd"/>
      <w:r>
        <w:rPr>
          <w:rStyle w:val="HTMLCode"/>
          <w:color w:val="000000"/>
        </w:rPr>
        <w:t>)</w:t>
      </w:r>
      <w:r>
        <w:rPr>
          <w:rFonts w:eastAsia="Times New Roman"/>
          <w:color w:val="000000"/>
        </w:rPr>
        <w:t xml:space="preserve"> function, write argument assignments to make the fine adjustments you desire</w:t>
      </w:r>
    </w:p>
    <w:p w14:paraId="1C1F85D2" w14:textId="77777777" w:rsidR="00A0067E" w:rsidRDefault="00467CDC">
      <w:pPr>
        <w:pStyle w:val="NormalWeb"/>
        <w:divId w:val="1753431968"/>
        <w:rPr>
          <w:color w:val="000000"/>
        </w:rPr>
      </w:pPr>
      <w:r>
        <w:rPr>
          <w:color w:val="000000"/>
        </w:rPr>
        <w:t>So, that description was quite abstract, so here are some examples.</w:t>
      </w:r>
    </w:p>
    <w:p w14:paraId="005D8E61" w14:textId="77777777" w:rsidR="00A0067E" w:rsidRDefault="00467CDC">
      <w:pPr>
        <w:pStyle w:val="NormalWeb"/>
        <w:divId w:val="1753431968"/>
        <w:rPr>
          <w:color w:val="000000"/>
        </w:rPr>
      </w:pPr>
      <w:r>
        <w:rPr>
          <w:color w:val="000000"/>
        </w:rPr>
        <w:t xml:space="preserve">The below plot looks quite silly, but it </w:t>
      </w:r>
      <w:proofErr w:type="gramStart"/>
      <w:r>
        <w:rPr>
          <w:color w:val="000000"/>
        </w:rPr>
        <w:t>serves to show</w:t>
      </w:r>
      <w:proofErr w:type="gramEnd"/>
      <w:r>
        <w:rPr>
          <w:color w:val="000000"/>
        </w:rPr>
        <w:t xml:space="preserve"> you a variety of the ways you can adjust your plot.</w:t>
      </w:r>
    </w:p>
    <w:p w14:paraId="202BBE7C" w14:textId="77777777" w:rsidR="00A0067E" w:rsidRDefault="00467CDC">
      <w:pPr>
        <w:numPr>
          <w:ilvl w:val="0"/>
          <w:numId w:val="237"/>
        </w:numPr>
        <w:spacing w:before="100" w:beforeAutospacing="1" w:after="100" w:afterAutospacing="1"/>
        <w:divId w:val="1753431968"/>
        <w:rPr>
          <w:rFonts w:eastAsia="Times New Roman"/>
          <w:color w:val="000000"/>
        </w:rPr>
      </w:pPr>
      <w:r>
        <w:rPr>
          <w:rFonts w:eastAsia="Times New Roman"/>
          <w:color w:val="000000"/>
        </w:rPr>
        <w:t xml:space="preserve">We begin with the plot </w:t>
      </w:r>
      <w:proofErr w:type="spellStart"/>
      <w:r>
        <w:rPr>
          <w:rStyle w:val="HTMLCode"/>
          <w:color w:val="000000"/>
        </w:rPr>
        <w:t>age_by_wt</w:t>
      </w:r>
      <w:proofErr w:type="spellEnd"/>
      <w:r>
        <w:rPr>
          <w:rFonts w:eastAsia="Times New Roman"/>
          <w:color w:val="000000"/>
        </w:rPr>
        <w:t xml:space="preserve"> defined just above and add </w:t>
      </w:r>
      <w:proofErr w:type="spellStart"/>
      <w:r>
        <w:rPr>
          <w:rStyle w:val="HTMLCode"/>
          <w:color w:val="000000"/>
        </w:rPr>
        <w:t>theme_</w:t>
      </w:r>
      <w:proofErr w:type="gramStart"/>
      <w:r>
        <w:rPr>
          <w:rStyle w:val="HTMLCode"/>
          <w:color w:val="000000"/>
        </w:rPr>
        <w:t>classic</w:t>
      </w:r>
      <w:proofErr w:type="spellEnd"/>
      <w:r>
        <w:rPr>
          <w:rStyle w:val="HTMLCode"/>
          <w:color w:val="000000"/>
        </w:rPr>
        <w:t>(</w:t>
      </w:r>
      <w:proofErr w:type="gramEnd"/>
      <w:r>
        <w:rPr>
          <w:rStyle w:val="HTMLCode"/>
          <w:color w:val="000000"/>
        </w:rPr>
        <w:t>)</w:t>
      </w:r>
    </w:p>
    <w:p w14:paraId="49376B12" w14:textId="77777777" w:rsidR="00A0067E" w:rsidRDefault="00467CDC">
      <w:pPr>
        <w:numPr>
          <w:ilvl w:val="0"/>
          <w:numId w:val="237"/>
        </w:numPr>
        <w:spacing w:before="100" w:beforeAutospacing="1" w:after="100" w:afterAutospacing="1"/>
        <w:divId w:val="1753431968"/>
        <w:rPr>
          <w:rFonts w:eastAsia="Times New Roman"/>
          <w:color w:val="000000"/>
        </w:rPr>
      </w:pPr>
      <w:r>
        <w:rPr>
          <w:rFonts w:eastAsia="Times New Roman"/>
          <w:color w:val="000000"/>
        </w:rPr>
        <w:t xml:space="preserve">For finer adjustments we add </w:t>
      </w:r>
      <w:proofErr w:type="gramStart"/>
      <w:r>
        <w:rPr>
          <w:rStyle w:val="HTMLCode"/>
          <w:color w:val="000000"/>
        </w:rPr>
        <w:t>theme(</w:t>
      </w:r>
      <w:proofErr w:type="gramEnd"/>
      <w:r>
        <w:rPr>
          <w:rStyle w:val="HTMLCode"/>
          <w:color w:val="000000"/>
        </w:rPr>
        <w:t>)</w:t>
      </w:r>
      <w:r>
        <w:rPr>
          <w:rFonts w:eastAsia="Times New Roman"/>
          <w:color w:val="000000"/>
        </w:rPr>
        <w:t xml:space="preserve"> and include one argument for each plot element to adjust</w:t>
      </w:r>
    </w:p>
    <w:p w14:paraId="6E137976" w14:textId="77777777" w:rsidR="00A0067E" w:rsidRDefault="00467CDC">
      <w:pPr>
        <w:pStyle w:val="NormalWeb"/>
        <w:divId w:val="1753431968"/>
        <w:rPr>
          <w:color w:val="000000"/>
        </w:rPr>
      </w:pPr>
      <w:r>
        <w:rPr>
          <w:color w:val="000000"/>
        </w:rPr>
        <w:lastRenderedPageBreak/>
        <w:t>It can be nice to organize the arguments in logical sections. To describe just some of those used below:</w:t>
      </w:r>
    </w:p>
    <w:p w14:paraId="7C27A198" w14:textId="77777777" w:rsidR="00A0067E" w:rsidRDefault="00467CDC">
      <w:pPr>
        <w:numPr>
          <w:ilvl w:val="0"/>
          <w:numId w:val="238"/>
        </w:numPr>
        <w:spacing w:before="100" w:beforeAutospacing="1" w:after="100" w:afterAutospacing="1"/>
        <w:divId w:val="1753431968"/>
        <w:rPr>
          <w:rFonts w:eastAsia="Times New Roman"/>
          <w:color w:val="000000"/>
        </w:rPr>
      </w:pPr>
      <w:proofErr w:type="spellStart"/>
      <w:proofErr w:type="gramStart"/>
      <w:r>
        <w:rPr>
          <w:rStyle w:val="HTMLCode"/>
          <w:color w:val="000000"/>
        </w:rPr>
        <w:t>legend.position</w:t>
      </w:r>
      <w:proofErr w:type="spellEnd"/>
      <w:proofErr w:type="gramEnd"/>
      <w:r>
        <w:rPr>
          <w:rStyle w:val="HTMLCode"/>
          <w:color w:val="000000"/>
        </w:rPr>
        <w:t xml:space="preserve"> =</w:t>
      </w:r>
      <w:r>
        <w:rPr>
          <w:rFonts w:eastAsia="Times New Roman"/>
          <w:color w:val="000000"/>
        </w:rPr>
        <w:t xml:space="preserve"> is unique in that it accepts simple values like “bottom”, “top”, “left”, and “right”. But generally, text-related arguments require that you place the details </w:t>
      </w:r>
      <w:r>
        <w:rPr>
          <w:rStyle w:val="Emphasis"/>
          <w:rFonts w:eastAsia="Times New Roman"/>
          <w:color w:val="000000"/>
        </w:rPr>
        <w:t>within</w:t>
      </w:r>
      <w:r>
        <w:rPr>
          <w:rFonts w:eastAsia="Times New Roman"/>
          <w:color w:val="000000"/>
        </w:rPr>
        <w:t xml:space="preserve">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gramEnd"/>
      <w:r>
        <w:rPr>
          <w:rStyle w:val="HTMLCode"/>
          <w:color w:val="000000"/>
        </w:rPr>
        <w:t>)</w:t>
      </w:r>
      <w:r>
        <w:rPr>
          <w:rFonts w:eastAsia="Times New Roman"/>
          <w:color w:val="000000"/>
        </w:rPr>
        <w:t>.</w:t>
      </w:r>
    </w:p>
    <w:p w14:paraId="176F3CA2" w14:textId="77777777" w:rsidR="00A0067E" w:rsidRDefault="00467CDC">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Title size with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gramEnd"/>
      <w:r>
        <w:rPr>
          <w:rStyle w:val="HTMLCode"/>
          <w:color w:val="000000"/>
        </w:rPr>
        <w:t>size = 30)</w:t>
      </w:r>
    </w:p>
    <w:p w14:paraId="2175C26F" w14:textId="77777777" w:rsidR="00A0067E" w:rsidRDefault="00467CDC">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The caption horizontal alignment with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spellStart"/>
      <w:proofErr w:type="gramEnd"/>
      <w:r>
        <w:rPr>
          <w:rStyle w:val="HTMLCode"/>
          <w:color w:val="000000"/>
        </w:rPr>
        <w:t>hjust</w:t>
      </w:r>
      <w:proofErr w:type="spellEnd"/>
      <w:r>
        <w:rPr>
          <w:rStyle w:val="HTMLCode"/>
          <w:color w:val="000000"/>
        </w:rPr>
        <w:t xml:space="preserve"> = 0)</w:t>
      </w:r>
      <w:r>
        <w:rPr>
          <w:rFonts w:eastAsia="Times New Roman"/>
          <w:color w:val="000000"/>
        </w:rPr>
        <w:t xml:space="preserve"> (from right to left)</w:t>
      </w:r>
    </w:p>
    <w:p w14:paraId="3DB0DCEA" w14:textId="77777777" w:rsidR="00A0067E" w:rsidRDefault="00467CDC">
      <w:pPr>
        <w:numPr>
          <w:ilvl w:val="0"/>
          <w:numId w:val="238"/>
        </w:numPr>
        <w:spacing w:before="100" w:beforeAutospacing="1" w:after="100" w:afterAutospacing="1"/>
        <w:divId w:val="1753431968"/>
        <w:rPr>
          <w:rFonts w:eastAsia="Times New Roman"/>
          <w:color w:val="000000"/>
        </w:rPr>
      </w:pPr>
      <w:r>
        <w:rPr>
          <w:rFonts w:eastAsia="Times New Roman"/>
          <w:color w:val="000000"/>
        </w:rPr>
        <w:t xml:space="preserve">The subtitle is italicized with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gramEnd"/>
      <w:r>
        <w:rPr>
          <w:rStyle w:val="HTMLCode"/>
          <w:color w:val="000000"/>
        </w:rPr>
        <w:t>face = "italic")</w:t>
      </w:r>
    </w:p>
    <w:p w14:paraId="4517C683" w14:textId="77777777" w:rsidR="00A0067E" w:rsidRDefault="00467CDC">
      <w:pPr>
        <w:pStyle w:val="NormalWeb"/>
        <w:divId w:val="1753431968"/>
        <w:rPr>
          <w:color w:val="000000"/>
        </w:rPr>
      </w:pPr>
      <w:r>
        <w:rPr>
          <w:color w:val="000000"/>
        </w:rPr>
        <w:t xml:space="preserve">Here are some especially common </w:t>
      </w:r>
      <w:proofErr w:type="gramStart"/>
      <w:r>
        <w:rPr>
          <w:rStyle w:val="HTMLCode"/>
          <w:color w:val="000000"/>
        </w:rPr>
        <w:t>theme(</w:t>
      </w:r>
      <w:proofErr w:type="gramEnd"/>
      <w:r>
        <w:rPr>
          <w:rStyle w:val="HTMLCode"/>
          <w:color w:val="000000"/>
        </w:rPr>
        <w:t>)</w:t>
      </w:r>
      <w:r>
        <w:rPr>
          <w:color w:val="000000"/>
        </w:rPr>
        <w:t xml:space="preserve"> arguments. You will recognize some patterns, such as appending </w:t>
      </w:r>
      <w:r>
        <w:rPr>
          <w:rStyle w:val="HTMLCode"/>
          <w:color w:val="000000"/>
        </w:rPr>
        <w:t>.x</w:t>
      </w:r>
      <w:r>
        <w:rPr>
          <w:color w:val="000000"/>
        </w:rPr>
        <w:t xml:space="preserve"> </w:t>
      </w:r>
      <w:proofErr w:type="gramStart"/>
      <w:r>
        <w:rPr>
          <w:color w:val="000000"/>
        </w:rPr>
        <w:t xml:space="preserve">or </w:t>
      </w:r>
      <w:r>
        <w:rPr>
          <w:rStyle w:val="HTMLCode"/>
          <w:color w:val="000000"/>
        </w:rPr>
        <w:t>.y</w:t>
      </w:r>
      <w:proofErr w:type="gramEnd"/>
      <w:r>
        <w:rPr>
          <w:color w:val="000000"/>
        </w:rPr>
        <w:t xml:space="preserve"> to apply the change only to one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2"/>
        <w:gridCol w:w="5448"/>
      </w:tblGrid>
      <w:tr w:rsidR="00A0067E" w14:paraId="415CA9A3" w14:textId="77777777">
        <w:trPr>
          <w:divId w:val="1753431968"/>
          <w:tblHeader/>
          <w:tblCellSpacing w:w="15" w:type="dxa"/>
        </w:trPr>
        <w:tc>
          <w:tcPr>
            <w:tcW w:w="0" w:type="auto"/>
            <w:vAlign w:val="center"/>
            <w:hideMark/>
          </w:tcPr>
          <w:p w14:paraId="3C2770B3" w14:textId="77777777" w:rsidR="00A0067E" w:rsidRDefault="00467CDC">
            <w:pPr>
              <w:jc w:val="center"/>
              <w:rPr>
                <w:rFonts w:eastAsia="Times New Roman"/>
                <w:b/>
                <w:bCs/>
              </w:rPr>
            </w:pPr>
            <w:proofErr w:type="gramStart"/>
            <w:r>
              <w:rPr>
                <w:rStyle w:val="HTMLCode"/>
                <w:b/>
                <w:bCs/>
              </w:rPr>
              <w:t>theme(</w:t>
            </w:r>
            <w:proofErr w:type="gramEnd"/>
            <w:r>
              <w:rPr>
                <w:rStyle w:val="HTMLCode"/>
                <w:b/>
                <w:bCs/>
              </w:rPr>
              <w:t>)</w:t>
            </w:r>
            <w:r>
              <w:rPr>
                <w:rFonts w:eastAsia="Times New Roman"/>
                <w:b/>
                <w:bCs/>
              </w:rPr>
              <w:t xml:space="preserve"> argument</w:t>
            </w:r>
          </w:p>
        </w:tc>
        <w:tc>
          <w:tcPr>
            <w:tcW w:w="0" w:type="auto"/>
            <w:vAlign w:val="center"/>
            <w:hideMark/>
          </w:tcPr>
          <w:p w14:paraId="501B4616" w14:textId="77777777" w:rsidR="00A0067E" w:rsidRDefault="00467CDC">
            <w:pPr>
              <w:jc w:val="center"/>
              <w:rPr>
                <w:rFonts w:eastAsia="Times New Roman"/>
                <w:b/>
                <w:bCs/>
              </w:rPr>
            </w:pPr>
            <w:r>
              <w:rPr>
                <w:rFonts w:eastAsia="Times New Roman"/>
                <w:b/>
                <w:bCs/>
              </w:rPr>
              <w:t>What it adjusts</w:t>
            </w:r>
          </w:p>
        </w:tc>
      </w:tr>
      <w:tr w:rsidR="00A0067E" w14:paraId="04C8B1C5" w14:textId="77777777">
        <w:trPr>
          <w:divId w:val="1753431968"/>
          <w:tblCellSpacing w:w="15" w:type="dxa"/>
        </w:trPr>
        <w:tc>
          <w:tcPr>
            <w:tcW w:w="0" w:type="auto"/>
            <w:vAlign w:val="center"/>
            <w:hideMark/>
          </w:tcPr>
          <w:p w14:paraId="1AE49E6B" w14:textId="77777777" w:rsidR="00A0067E" w:rsidRDefault="00467CDC">
            <w:pPr>
              <w:rPr>
                <w:rFonts w:eastAsia="Times New Roman"/>
              </w:rPr>
            </w:pPr>
            <w:proofErr w:type="spellStart"/>
            <w:proofErr w:type="gramStart"/>
            <w:r>
              <w:rPr>
                <w:rStyle w:val="HTMLCode"/>
              </w:rPr>
              <w:t>plot.title</w:t>
            </w:r>
            <w:proofErr w:type="spellEnd"/>
            <w:proofErr w:type="gramEnd"/>
            <w:r>
              <w:rPr>
                <w:rStyle w:val="HTMLCode"/>
              </w:rPr>
              <w:t xml:space="preserve"> = </w:t>
            </w:r>
            <w:proofErr w:type="spellStart"/>
            <w:r>
              <w:rPr>
                <w:rStyle w:val="HTMLCode"/>
              </w:rPr>
              <w:t>element_text</w:t>
            </w:r>
            <w:proofErr w:type="spellEnd"/>
            <w:r>
              <w:rPr>
                <w:rStyle w:val="HTMLCode"/>
              </w:rPr>
              <w:t>()</w:t>
            </w:r>
          </w:p>
        </w:tc>
        <w:tc>
          <w:tcPr>
            <w:tcW w:w="0" w:type="auto"/>
            <w:vAlign w:val="center"/>
            <w:hideMark/>
          </w:tcPr>
          <w:p w14:paraId="4F9E3E4B" w14:textId="77777777" w:rsidR="00A0067E" w:rsidRDefault="00467CDC">
            <w:pPr>
              <w:rPr>
                <w:rFonts w:eastAsia="Times New Roman"/>
              </w:rPr>
            </w:pPr>
            <w:r>
              <w:rPr>
                <w:rFonts w:eastAsia="Times New Roman"/>
              </w:rPr>
              <w:t>The title</w:t>
            </w:r>
          </w:p>
        </w:tc>
      </w:tr>
      <w:tr w:rsidR="00A0067E" w14:paraId="3839F4FF" w14:textId="77777777">
        <w:trPr>
          <w:divId w:val="1753431968"/>
          <w:tblCellSpacing w:w="15" w:type="dxa"/>
        </w:trPr>
        <w:tc>
          <w:tcPr>
            <w:tcW w:w="0" w:type="auto"/>
            <w:vAlign w:val="center"/>
            <w:hideMark/>
          </w:tcPr>
          <w:p w14:paraId="225882F9" w14:textId="77777777" w:rsidR="00A0067E" w:rsidRDefault="00467CDC">
            <w:pPr>
              <w:rPr>
                <w:rFonts w:eastAsia="Times New Roman"/>
              </w:rPr>
            </w:pPr>
            <w:proofErr w:type="spellStart"/>
            <w:proofErr w:type="gramStart"/>
            <w:r>
              <w:rPr>
                <w:rStyle w:val="HTMLCode"/>
              </w:rPr>
              <w:t>plot.subtitle</w:t>
            </w:r>
            <w:proofErr w:type="spellEnd"/>
            <w:proofErr w:type="gramEnd"/>
            <w:r>
              <w:rPr>
                <w:rStyle w:val="HTMLCode"/>
              </w:rPr>
              <w:t xml:space="preserve"> = </w:t>
            </w:r>
            <w:proofErr w:type="spellStart"/>
            <w:r>
              <w:rPr>
                <w:rStyle w:val="HTMLCode"/>
              </w:rPr>
              <w:t>element_text</w:t>
            </w:r>
            <w:proofErr w:type="spellEnd"/>
            <w:r>
              <w:rPr>
                <w:rStyle w:val="HTMLCode"/>
              </w:rPr>
              <w:t>()</w:t>
            </w:r>
          </w:p>
        </w:tc>
        <w:tc>
          <w:tcPr>
            <w:tcW w:w="0" w:type="auto"/>
            <w:vAlign w:val="center"/>
            <w:hideMark/>
          </w:tcPr>
          <w:p w14:paraId="38A54AF9" w14:textId="77777777" w:rsidR="00A0067E" w:rsidRDefault="00467CDC">
            <w:pPr>
              <w:rPr>
                <w:rFonts w:eastAsia="Times New Roman"/>
              </w:rPr>
            </w:pPr>
            <w:r>
              <w:rPr>
                <w:rFonts w:eastAsia="Times New Roman"/>
              </w:rPr>
              <w:t>The subtitle</w:t>
            </w:r>
          </w:p>
        </w:tc>
      </w:tr>
      <w:tr w:rsidR="00A0067E" w14:paraId="79D96A05" w14:textId="77777777">
        <w:trPr>
          <w:divId w:val="1753431968"/>
          <w:tblCellSpacing w:w="15" w:type="dxa"/>
        </w:trPr>
        <w:tc>
          <w:tcPr>
            <w:tcW w:w="0" w:type="auto"/>
            <w:vAlign w:val="center"/>
            <w:hideMark/>
          </w:tcPr>
          <w:p w14:paraId="22789981" w14:textId="77777777" w:rsidR="00A0067E" w:rsidRDefault="00467CDC">
            <w:pPr>
              <w:rPr>
                <w:rFonts w:eastAsia="Times New Roman"/>
              </w:rPr>
            </w:pPr>
            <w:proofErr w:type="spellStart"/>
            <w:proofErr w:type="gramStart"/>
            <w:r>
              <w:rPr>
                <w:rStyle w:val="HTMLCode"/>
              </w:rPr>
              <w:t>plot.caption</w:t>
            </w:r>
            <w:proofErr w:type="spellEnd"/>
            <w:proofErr w:type="gramEnd"/>
            <w:r>
              <w:rPr>
                <w:rStyle w:val="HTMLCode"/>
              </w:rPr>
              <w:t xml:space="preserve"> = </w:t>
            </w:r>
            <w:proofErr w:type="spellStart"/>
            <w:r>
              <w:rPr>
                <w:rStyle w:val="HTMLCode"/>
              </w:rPr>
              <w:t>element_text</w:t>
            </w:r>
            <w:proofErr w:type="spellEnd"/>
            <w:r>
              <w:rPr>
                <w:rStyle w:val="HTMLCode"/>
              </w:rPr>
              <w:t>()</w:t>
            </w:r>
          </w:p>
        </w:tc>
        <w:tc>
          <w:tcPr>
            <w:tcW w:w="0" w:type="auto"/>
            <w:vAlign w:val="center"/>
            <w:hideMark/>
          </w:tcPr>
          <w:p w14:paraId="07A5AC8E" w14:textId="77777777" w:rsidR="00A0067E" w:rsidRDefault="00467CDC">
            <w:pPr>
              <w:rPr>
                <w:rFonts w:eastAsia="Times New Roman"/>
              </w:rPr>
            </w:pPr>
            <w:r>
              <w:rPr>
                <w:rFonts w:eastAsia="Times New Roman"/>
              </w:rPr>
              <w:t xml:space="preserve">The caption (family, face, color, size, angle, </w:t>
            </w:r>
            <w:proofErr w:type="spellStart"/>
            <w:r>
              <w:rPr>
                <w:rFonts w:eastAsia="Times New Roman"/>
              </w:rPr>
              <w:t>vjust</w:t>
            </w:r>
            <w:proofErr w:type="spellEnd"/>
            <w:r>
              <w:rPr>
                <w:rFonts w:eastAsia="Times New Roman"/>
              </w:rPr>
              <w:t xml:space="preserve">, </w:t>
            </w:r>
            <w:proofErr w:type="spellStart"/>
            <w:r>
              <w:rPr>
                <w:rFonts w:eastAsia="Times New Roman"/>
              </w:rPr>
              <w:t>hjust</w:t>
            </w:r>
            <w:proofErr w:type="spellEnd"/>
            <w:r>
              <w:rPr>
                <w:rFonts w:eastAsia="Times New Roman"/>
              </w:rPr>
              <w:t>…)</w:t>
            </w:r>
          </w:p>
        </w:tc>
      </w:tr>
      <w:tr w:rsidR="00A0067E" w14:paraId="40C28BA2" w14:textId="77777777">
        <w:trPr>
          <w:divId w:val="1753431968"/>
          <w:tblCellSpacing w:w="15" w:type="dxa"/>
        </w:trPr>
        <w:tc>
          <w:tcPr>
            <w:tcW w:w="0" w:type="auto"/>
            <w:vAlign w:val="center"/>
            <w:hideMark/>
          </w:tcPr>
          <w:p w14:paraId="24C548FD" w14:textId="77777777" w:rsidR="00A0067E" w:rsidRDefault="00467CDC">
            <w:pPr>
              <w:rPr>
                <w:rFonts w:eastAsia="Times New Roman"/>
              </w:rPr>
            </w:pPr>
            <w:proofErr w:type="spellStart"/>
            <w:proofErr w:type="gramStart"/>
            <w:r>
              <w:rPr>
                <w:rStyle w:val="HTMLCode"/>
              </w:rPr>
              <w:t>axis.title</w:t>
            </w:r>
            <w:proofErr w:type="spellEnd"/>
            <w:proofErr w:type="gramEnd"/>
            <w:r>
              <w:rPr>
                <w:rStyle w:val="HTMLCode"/>
              </w:rPr>
              <w:t xml:space="preserve"> = </w:t>
            </w:r>
            <w:proofErr w:type="spellStart"/>
            <w:r>
              <w:rPr>
                <w:rStyle w:val="HTMLCode"/>
              </w:rPr>
              <w:t>element_text</w:t>
            </w:r>
            <w:proofErr w:type="spellEnd"/>
            <w:r>
              <w:rPr>
                <w:rStyle w:val="HTMLCode"/>
              </w:rPr>
              <w:t>()</w:t>
            </w:r>
          </w:p>
        </w:tc>
        <w:tc>
          <w:tcPr>
            <w:tcW w:w="0" w:type="auto"/>
            <w:vAlign w:val="center"/>
            <w:hideMark/>
          </w:tcPr>
          <w:p w14:paraId="3F8DDF76" w14:textId="77777777" w:rsidR="00A0067E" w:rsidRDefault="00467CDC">
            <w:pPr>
              <w:rPr>
                <w:rFonts w:eastAsia="Times New Roman"/>
              </w:rPr>
            </w:pPr>
            <w:r>
              <w:rPr>
                <w:rFonts w:eastAsia="Times New Roman"/>
              </w:rPr>
              <w:t>Axis titles (both x and y) (size, face, angle, color…)</w:t>
            </w:r>
          </w:p>
        </w:tc>
      </w:tr>
      <w:tr w:rsidR="00A0067E" w14:paraId="36020DF0" w14:textId="77777777">
        <w:trPr>
          <w:divId w:val="1753431968"/>
          <w:tblCellSpacing w:w="15" w:type="dxa"/>
        </w:trPr>
        <w:tc>
          <w:tcPr>
            <w:tcW w:w="0" w:type="auto"/>
            <w:vAlign w:val="center"/>
            <w:hideMark/>
          </w:tcPr>
          <w:p w14:paraId="0273908F" w14:textId="77777777" w:rsidR="00A0067E" w:rsidRDefault="00467CDC">
            <w:pPr>
              <w:rPr>
                <w:rFonts w:eastAsia="Times New Roman"/>
              </w:rPr>
            </w:pPr>
            <w:proofErr w:type="spellStart"/>
            <w:proofErr w:type="gramStart"/>
            <w:r>
              <w:rPr>
                <w:rStyle w:val="HTMLCode"/>
              </w:rPr>
              <w:t>axis.title</w:t>
            </w:r>
            <w:proofErr w:type="gramEnd"/>
            <w:r>
              <w:rPr>
                <w:rStyle w:val="HTMLCode"/>
              </w:rPr>
              <w:t>.x</w:t>
            </w:r>
            <w:proofErr w:type="spellEnd"/>
            <w:r>
              <w:rPr>
                <w:rStyle w:val="HTMLCode"/>
              </w:rPr>
              <w:t xml:space="preserve"> = </w:t>
            </w:r>
            <w:proofErr w:type="spellStart"/>
            <w:r>
              <w:rPr>
                <w:rStyle w:val="HTMLCode"/>
              </w:rPr>
              <w:t>element_text</w:t>
            </w:r>
            <w:proofErr w:type="spellEnd"/>
            <w:r>
              <w:rPr>
                <w:rStyle w:val="HTMLCode"/>
              </w:rPr>
              <w:t>()</w:t>
            </w:r>
          </w:p>
        </w:tc>
        <w:tc>
          <w:tcPr>
            <w:tcW w:w="0" w:type="auto"/>
            <w:vAlign w:val="center"/>
            <w:hideMark/>
          </w:tcPr>
          <w:p w14:paraId="267D7519" w14:textId="77777777" w:rsidR="00A0067E" w:rsidRDefault="00467CDC">
            <w:pPr>
              <w:rPr>
                <w:rFonts w:eastAsia="Times New Roman"/>
              </w:rPr>
            </w:pPr>
            <w:r>
              <w:rPr>
                <w:rFonts w:eastAsia="Times New Roman"/>
              </w:rPr>
              <w:t>Axis title x-axis only (</w:t>
            </w:r>
            <w:proofErr w:type="gramStart"/>
            <w:r>
              <w:rPr>
                <w:rFonts w:eastAsia="Times New Roman"/>
              </w:rPr>
              <w:t xml:space="preserve">use </w:t>
            </w:r>
            <w:r>
              <w:rPr>
                <w:rStyle w:val="HTMLCode"/>
              </w:rPr>
              <w:t>.y</w:t>
            </w:r>
            <w:proofErr w:type="gramEnd"/>
            <w:r>
              <w:rPr>
                <w:rFonts w:eastAsia="Times New Roman"/>
              </w:rPr>
              <w:t xml:space="preserve"> for y-axis only)</w:t>
            </w:r>
          </w:p>
        </w:tc>
      </w:tr>
      <w:tr w:rsidR="00A0067E" w14:paraId="24BAF934" w14:textId="77777777">
        <w:trPr>
          <w:divId w:val="1753431968"/>
          <w:tblCellSpacing w:w="15" w:type="dxa"/>
        </w:trPr>
        <w:tc>
          <w:tcPr>
            <w:tcW w:w="0" w:type="auto"/>
            <w:vAlign w:val="center"/>
            <w:hideMark/>
          </w:tcPr>
          <w:p w14:paraId="07DD701B" w14:textId="77777777" w:rsidR="00A0067E" w:rsidRDefault="00467CDC">
            <w:pPr>
              <w:rPr>
                <w:rFonts w:eastAsia="Times New Roman"/>
              </w:rPr>
            </w:pPr>
            <w:proofErr w:type="spellStart"/>
            <w:r>
              <w:rPr>
                <w:rStyle w:val="HTMLCode"/>
              </w:rPr>
              <w:t>axis.text</w:t>
            </w:r>
            <w:proofErr w:type="spellEnd"/>
            <w:r>
              <w:rPr>
                <w:rStyle w:val="HTMLCode"/>
              </w:rPr>
              <w:t xml:space="preserve"> = </w:t>
            </w:r>
            <w:proofErr w:type="spellStart"/>
            <w:r>
              <w:rPr>
                <w:rStyle w:val="HTMLCode"/>
              </w:rPr>
              <w:t>element_</w:t>
            </w:r>
            <w:proofErr w:type="gramStart"/>
            <w:r>
              <w:rPr>
                <w:rStyle w:val="HTMLCode"/>
              </w:rPr>
              <w:t>text</w:t>
            </w:r>
            <w:proofErr w:type="spellEnd"/>
            <w:r>
              <w:rPr>
                <w:rStyle w:val="HTMLCode"/>
              </w:rPr>
              <w:t>(</w:t>
            </w:r>
            <w:proofErr w:type="gramEnd"/>
            <w:r>
              <w:rPr>
                <w:rStyle w:val="HTMLCode"/>
              </w:rPr>
              <w:t>)</w:t>
            </w:r>
          </w:p>
        </w:tc>
        <w:tc>
          <w:tcPr>
            <w:tcW w:w="0" w:type="auto"/>
            <w:vAlign w:val="center"/>
            <w:hideMark/>
          </w:tcPr>
          <w:p w14:paraId="55226CF6" w14:textId="77777777" w:rsidR="00A0067E" w:rsidRDefault="00467CDC">
            <w:pPr>
              <w:rPr>
                <w:rFonts w:eastAsia="Times New Roman"/>
              </w:rPr>
            </w:pPr>
            <w:r>
              <w:rPr>
                <w:rFonts w:eastAsia="Times New Roman"/>
              </w:rPr>
              <w:t>Axis text (both x and y)</w:t>
            </w:r>
          </w:p>
        </w:tc>
      </w:tr>
      <w:tr w:rsidR="00A0067E" w14:paraId="145D73DC" w14:textId="77777777">
        <w:trPr>
          <w:divId w:val="1753431968"/>
          <w:tblCellSpacing w:w="15" w:type="dxa"/>
        </w:trPr>
        <w:tc>
          <w:tcPr>
            <w:tcW w:w="0" w:type="auto"/>
            <w:vAlign w:val="center"/>
            <w:hideMark/>
          </w:tcPr>
          <w:p w14:paraId="33F6FF95" w14:textId="77777777" w:rsidR="00A0067E" w:rsidRDefault="00467CDC">
            <w:pPr>
              <w:rPr>
                <w:rFonts w:eastAsia="Times New Roman"/>
              </w:rPr>
            </w:pPr>
            <w:proofErr w:type="spellStart"/>
            <w:r>
              <w:rPr>
                <w:rStyle w:val="HTMLCode"/>
              </w:rPr>
              <w:t>axis.text.x</w:t>
            </w:r>
            <w:proofErr w:type="spellEnd"/>
            <w:r>
              <w:rPr>
                <w:rStyle w:val="HTMLCode"/>
              </w:rPr>
              <w:t xml:space="preserve"> = </w:t>
            </w:r>
            <w:proofErr w:type="spellStart"/>
            <w:r>
              <w:rPr>
                <w:rStyle w:val="HTMLCode"/>
              </w:rPr>
              <w:t>element_</w:t>
            </w:r>
            <w:proofErr w:type="gramStart"/>
            <w:r>
              <w:rPr>
                <w:rStyle w:val="HTMLCode"/>
              </w:rPr>
              <w:t>text</w:t>
            </w:r>
            <w:proofErr w:type="spellEnd"/>
            <w:r>
              <w:rPr>
                <w:rStyle w:val="HTMLCode"/>
              </w:rPr>
              <w:t>(</w:t>
            </w:r>
            <w:proofErr w:type="gramEnd"/>
            <w:r>
              <w:rPr>
                <w:rStyle w:val="HTMLCode"/>
              </w:rPr>
              <w:t>)</w:t>
            </w:r>
          </w:p>
        </w:tc>
        <w:tc>
          <w:tcPr>
            <w:tcW w:w="0" w:type="auto"/>
            <w:vAlign w:val="center"/>
            <w:hideMark/>
          </w:tcPr>
          <w:p w14:paraId="25B7B9BE" w14:textId="77777777" w:rsidR="00A0067E" w:rsidRDefault="00467CDC">
            <w:pPr>
              <w:rPr>
                <w:rFonts w:eastAsia="Times New Roman"/>
              </w:rPr>
            </w:pPr>
            <w:r>
              <w:rPr>
                <w:rFonts w:eastAsia="Times New Roman"/>
              </w:rPr>
              <w:t>Axis text x-axis only (</w:t>
            </w:r>
            <w:proofErr w:type="gramStart"/>
            <w:r>
              <w:rPr>
                <w:rFonts w:eastAsia="Times New Roman"/>
              </w:rPr>
              <w:t xml:space="preserve">use </w:t>
            </w:r>
            <w:r>
              <w:rPr>
                <w:rStyle w:val="HTMLCode"/>
              </w:rPr>
              <w:t>.y</w:t>
            </w:r>
            <w:proofErr w:type="gramEnd"/>
            <w:r>
              <w:rPr>
                <w:rFonts w:eastAsia="Times New Roman"/>
              </w:rPr>
              <w:t xml:space="preserve"> for y-axis only)</w:t>
            </w:r>
          </w:p>
        </w:tc>
      </w:tr>
      <w:tr w:rsidR="00A0067E" w14:paraId="34B4E4C7" w14:textId="77777777">
        <w:trPr>
          <w:divId w:val="1753431968"/>
          <w:tblCellSpacing w:w="15" w:type="dxa"/>
        </w:trPr>
        <w:tc>
          <w:tcPr>
            <w:tcW w:w="0" w:type="auto"/>
            <w:vAlign w:val="center"/>
            <w:hideMark/>
          </w:tcPr>
          <w:p w14:paraId="60327D7C" w14:textId="77777777" w:rsidR="00A0067E" w:rsidRDefault="00467CDC">
            <w:pPr>
              <w:rPr>
                <w:rFonts w:eastAsia="Times New Roman"/>
              </w:rPr>
            </w:pPr>
            <w:proofErr w:type="spellStart"/>
            <w:proofErr w:type="gramStart"/>
            <w:r>
              <w:rPr>
                <w:rStyle w:val="HTMLCode"/>
              </w:rPr>
              <w:t>axis.ticks</w:t>
            </w:r>
            <w:proofErr w:type="spellEnd"/>
            <w:proofErr w:type="gramEnd"/>
            <w:r>
              <w:rPr>
                <w:rStyle w:val="HTMLCode"/>
              </w:rPr>
              <w:t xml:space="preserve"> = </w:t>
            </w:r>
            <w:proofErr w:type="spellStart"/>
            <w:r>
              <w:rPr>
                <w:rStyle w:val="HTMLCode"/>
              </w:rPr>
              <w:t>element_blank</w:t>
            </w:r>
            <w:proofErr w:type="spellEnd"/>
            <w:r>
              <w:rPr>
                <w:rStyle w:val="HTMLCode"/>
              </w:rPr>
              <w:t>()</w:t>
            </w:r>
          </w:p>
        </w:tc>
        <w:tc>
          <w:tcPr>
            <w:tcW w:w="0" w:type="auto"/>
            <w:vAlign w:val="center"/>
            <w:hideMark/>
          </w:tcPr>
          <w:p w14:paraId="0C04F197" w14:textId="77777777" w:rsidR="00A0067E" w:rsidRDefault="00467CDC">
            <w:pPr>
              <w:rPr>
                <w:rFonts w:eastAsia="Times New Roman"/>
              </w:rPr>
            </w:pPr>
            <w:r>
              <w:rPr>
                <w:rFonts w:eastAsia="Times New Roman"/>
              </w:rPr>
              <w:t>Remove axis ticks</w:t>
            </w:r>
          </w:p>
        </w:tc>
      </w:tr>
      <w:tr w:rsidR="00A0067E" w14:paraId="7A857396" w14:textId="77777777">
        <w:trPr>
          <w:divId w:val="1753431968"/>
          <w:tblCellSpacing w:w="15" w:type="dxa"/>
        </w:trPr>
        <w:tc>
          <w:tcPr>
            <w:tcW w:w="0" w:type="auto"/>
            <w:vAlign w:val="center"/>
            <w:hideMark/>
          </w:tcPr>
          <w:p w14:paraId="1AB9859B" w14:textId="77777777" w:rsidR="00A0067E" w:rsidRDefault="00467CDC">
            <w:pPr>
              <w:rPr>
                <w:rFonts w:eastAsia="Times New Roman"/>
              </w:rPr>
            </w:pPr>
            <w:proofErr w:type="spellStart"/>
            <w:proofErr w:type="gramStart"/>
            <w:r>
              <w:rPr>
                <w:rStyle w:val="HTMLCode"/>
              </w:rPr>
              <w:t>axis.line</w:t>
            </w:r>
            <w:proofErr w:type="spellEnd"/>
            <w:proofErr w:type="gramEnd"/>
            <w:r>
              <w:rPr>
                <w:rStyle w:val="HTMLCode"/>
              </w:rPr>
              <w:t xml:space="preserve"> = </w:t>
            </w:r>
            <w:proofErr w:type="spellStart"/>
            <w:r>
              <w:rPr>
                <w:rStyle w:val="HTMLCode"/>
              </w:rPr>
              <w:t>element_line</w:t>
            </w:r>
            <w:proofErr w:type="spellEnd"/>
            <w:r>
              <w:rPr>
                <w:rStyle w:val="HTMLCode"/>
              </w:rPr>
              <w:t>()</w:t>
            </w:r>
          </w:p>
        </w:tc>
        <w:tc>
          <w:tcPr>
            <w:tcW w:w="0" w:type="auto"/>
            <w:vAlign w:val="center"/>
            <w:hideMark/>
          </w:tcPr>
          <w:p w14:paraId="5A474095" w14:textId="77777777" w:rsidR="00A0067E" w:rsidRDefault="00467CDC">
            <w:pPr>
              <w:rPr>
                <w:rFonts w:eastAsia="Times New Roman"/>
              </w:rPr>
            </w:pPr>
            <w:r>
              <w:rPr>
                <w:rFonts w:eastAsia="Times New Roman"/>
              </w:rPr>
              <w:t>Axis lines (</w:t>
            </w:r>
            <w:proofErr w:type="spellStart"/>
            <w:r>
              <w:rPr>
                <w:rFonts w:eastAsia="Times New Roman"/>
              </w:rPr>
              <w:t>colour</w:t>
            </w:r>
            <w:proofErr w:type="spellEnd"/>
            <w:r>
              <w:rPr>
                <w:rFonts w:eastAsia="Times New Roman"/>
              </w:rPr>
              <w:t xml:space="preserve">, size, </w:t>
            </w:r>
            <w:proofErr w:type="spellStart"/>
            <w:r>
              <w:rPr>
                <w:rFonts w:eastAsia="Times New Roman"/>
              </w:rPr>
              <w:t>linetype</w:t>
            </w:r>
            <w:proofErr w:type="spellEnd"/>
            <w:r>
              <w:rPr>
                <w:rFonts w:eastAsia="Times New Roman"/>
              </w:rPr>
              <w:t xml:space="preserve">: solid dashed dotted </w:t>
            </w:r>
            <w:proofErr w:type="spellStart"/>
            <w:r>
              <w:rPr>
                <w:rFonts w:eastAsia="Times New Roman"/>
              </w:rPr>
              <w:t>etc</w:t>
            </w:r>
            <w:proofErr w:type="spellEnd"/>
            <w:r>
              <w:rPr>
                <w:rFonts w:eastAsia="Times New Roman"/>
              </w:rPr>
              <w:t>)</w:t>
            </w:r>
          </w:p>
        </w:tc>
      </w:tr>
      <w:tr w:rsidR="00A0067E" w14:paraId="33788099" w14:textId="77777777">
        <w:trPr>
          <w:divId w:val="1753431968"/>
          <w:tblCellSpacing w:w="15" w:type="dxa"/>
        </w:trPr>
        <w:tc>
          <w:tcPr>
            <w:tcW w:w="0" w:type="auto"/>
            <w:vAlign w:val="center"/>
            <w:hideMark/>
          </w:tcPr>
          <w:p w14:paraId="6CB02B10" w14:textId="77777777" w:rsidR="00A0067E" w:rsidRDefault="00467CDC">
            <w:pPr>
              <w:rPr>
                <w:rFonts w:eastAsia="Times New Roman"/>
              </w:rPr>
            </w:pPr>
            <w:proofErr w:type="spellStart"/>
            <w:r>
              <w:rPr>
                <w:rStyle w:val="HTMLCode"/>
              </w:rPr>
              <w:t>strip.text</w:t>
            </w:r>
            <w:proofErr w:type="spellEnd"/>
            <w:r>
              <w:rPr>
                <w:rStyle w:val="HTMLCode"/>
              </w:rPr>
              <w:t xml:space="preserve"> = </w:t>
            </w:r>
            <w:proofErr w:type="spellStart"/>
            <w:r>
              <w:rPr>
                <w:rStyle w:val="HTMLCode"/>
              </w:rPr>
              <w:t>element_</w:t>
            </w:r>
            <w:proofErr w:type="gramStart"/>
            <w:r>
              <w:rPr>
                <w:rStyle w:val="HTMLCode"/>
              </w:rPr>
              <w:t>text</w:t>
            </w:r>
            <w:proofErr w:type="spellEnd"/>
            <w:r>
              <w:rPr>
                <w:rStyle w:val="HTMLCode"/>
              </w:rPr>
              <w:t>(</w:t>
            </w:r>
            <w:proofErr w:type="gramEnd"/>
            <w:r>
              <w:rPr>
                <w:rStyle w:val="HTMLCode"/>
              </w:rPr>
              <w:t>)</w:t>
            </w:r>
          </w:p>
        </w:tc>
        <w:tc>
          <w:tcPr>
            <w:tcW w:w="0" w:type="auto"/>
            <w:vAlign w:val="center"/>
            <w:hideMark/>
          </w:tcPr>
          <w:p w14:paraId="3D710278" w14:textId="77777777" w:rsidR="00A0067E" w:rsidRDefault="00467CDC">
            <w:pPr>
              <w:rPr>
                <w:rFonts w:eastAsia="Times New Roman"/>
              </w:rPr>
            </w:pPr>
            <w:r>
              <w:rPr>
                <w:rFonts w:eastAsia="Times New Roman"/>
              </w:rPr>
              <w:t>Facet strip text (</w:t>
            </w:r>
            <w:proofErr w:type="spellStart"/>
            <w:r>
              <w:rPr>
                <w:rFonts w:eastAsia="Times New Roman"/>
              </w:rPr>
              <w:t>colour</w:t>
            </w:r>
            <w:proofErr w:type="spellEnd"/>
            <w:r>
              <w:rPr>
                <w:rFonts w:eastAsia="Times New Roman"/>
              </w:rPr>
              <w:t>, face, size, angle…)</w:t>
            </w:r>
          </w:p>
        </w:tc>
      </w:tr>
      <w:tr w:rsidR="00A0067E" w14:paraId="670DB89E" w14:textId="77777777">
        <w:trPr>
          <w:divId w:val="1753431968"/>
          <w:tblCellSpacing w:w="15" w:type="dxa"/>
        </w:trPr>
        <w:tc>
          <w:tcPr>
            <w:tcW w:w="0" w:type="auto"/>
            <w:vAlign w:val="center"/>
            <w:hideMark/>
          </w:tcPr>
          <w:p w14:paraId="30EA409B" w14:textId="77777777" w:rsidR="00A0067E" w:rsidRDefault="00467CDC">
            <w:pPr>
              <w:rPr>
                <w:rFonts w:eastAsia="Times New Roman"/>
              </w:rPr>
            </w:pPr>
            <w:proofErr w:type="spellStart"/>
            <w:proofErr w:type="gramStart"/>
            <w:r>
              <w:rPr>
                <w:rStyle w:val="HTMLCode"/>
              </w:rPr>
              <w:t>strip.background</w:t>
            </w:r>
            <w:proofErr w:type="spellEnd"/>
            <w:proofErr w:type="gramEnd"/>
            <w:r>
              <w:rPr>
                <w:rStyle w:val="HTMLCode"/>
              </w:rPr>
              <w:t xml:space="preserve"> = </w:t>
            </w:r>
            <w:proofErr w:type="spellStart"/>
            <w:r>
              <w:rPr>
                <w:rStyle w:val="HTMLCode"/>
              </w:rPr>
              <w:t>element_rect</w:t>
            </w:r>
            <w:proofErr w:type="spellEnd"/>
            <w:r>
              <w:rPr>
                <w:rStyle w:val="HTMLCode"/>
              </w:rPr>
              <w:t>()</w:t>
            </w:r>
          </w:p>
        </w:tc>
        <w:tc>
          <w:tcPr>
            <w:tcW w:w="0" w:type="auto"/>
            <w:vAlign w:val="center"/>
            <w:hideMark/>
          </w:tcPr>
          <w:p w14:paraId="25BD37AD" w14:textId="77777777" w:rsidR="00A0067E" w:rsidRDefault="00467CDC">
            <w:pPr>
              <w:rPr>
                <w:rFonts w:eastAsia="Times New Roman"/>
              </w:rPr>
            </w:pPr>
            <w:r>
              <w:rPr>
                <w:rFonts w:eastAsia="Times New Roman"/>
              </w:rPr>
              <w:t xml:space="preserve">facet strip (fill, </w:t>
            </w:r>
            <w:proofErr w:type="spellStart"/>
            <w:r>
              <w:rPr>
                <w:rFonts w:eastAsia="Times New Roman"/>
              </w:rPr>
              <w:t>colour</w:t>
            </w:r>
            <w:proofErr w:type="spellEnd"/>
            <w:r>
              <w:rPr>
                <w:rFonts w:eastAsia="Times New Roman"/>
              </w:rPr>
              <w:t>, size…)</w:t>
            </w:r>
          </w:p>
        </w:tc>
      </w:tr>
    </w:tbl>
    <w:p w14:paraId="14707E43" w14:textId="77777777" w:rsidR="00A0067E" w:rsidRDefault="00467CDC">
      <w:pPr>
        <w:pStyle w:val="NormalWeb"/>
        <w:divId w:val="1753431968"/>
        <w:rPr>
          <w:color w:val="000000"/>
        </w:rPr>
      </w:pPr>
      <w:r>
        <w:rPr>
          <w:color w:val="000000"/>
        </w:rPr>
        <w:t xml:space="preserve">But there are so many theme arguments! How could I remember them all? Do not worry - it is impossible to remember them all. </w:t>
      </w:r>
      <w:proofErr w:type="gramStart"/>
      <w:r>
        <w:rPr>
          <w:color w:val="000000"/>
        </w:rPr>
        <w:t>Luckily</w:t>
      </w:r>
      <w:proofErr w:type="gramEnd"/>
      <w:r>
        <w:rPr>
          <w:color w:val="000000"/>
        </w:rPr>
        <w:t xml:space="preserve"> there are a few tools to help you:</w:t>
      </w:r>
    </w:p>
    <w:p w14:paraId="3AA8834B" w14:textId="77777777" w:rsidR="00A0067E" w:rsidRDefault="00467CDC">
      <w:pPr>
        <w:pStyle w:val="NormalWeb"/>
        <w:divId w:val="1753431968"/>
        <w:rPr>
          <w:color w:val="000000"/>
        </w:rPr>
      </w:pPr>
      <w:r>
        <w:rPr>
          <w:color w:val="000000"/>
        </w:rPr>
        <w:t xml:space="preserve">The </w:t>
      </w:r>
      <w:proofErr w:type="spellStart"/>
      <w:r>
        <w:rPr>
          <w:rStyle w:val="Strong"/>
          <w:color w:val="000000"/>
        </w:rPr>
        <w:t>tidyverse</w:t>
      </w:r>
      <w:proofErr w:type="spellEnd"/>
      <w:r>
        <w:rPr>
          <w:color w:val="000000"/>
        </w:rPr>
        <w:t xml:space="preserve"> documentation on </w:t>
      </w:r>
      <w:hyperlink r:id="rId468" w:history="1">
        <w:r>
          <w:rPr>
            <w:rStyle w:val="Hyperlink"/>
          </w:rPr>
          <w:t>modifying theme</w:t>
        </w:r>
      </w:hyperlink>
      <w:r>
        <w:rPr>
          <w:color w:val="000000"/>
        </w:rPr>
        <w:t>, which has a complete list.</w:t>
      </w:r>
    </w:p>
    <w:p w14:paraId="6DC19B80" w14:textId="77777777" w:rsidR="00A0067E" w:rsidRDefault="00467CDC">
      <w:pPr>
        <w:pStyle w:val="NormalWeb"/>
        <w:divId w:val="1753431968"/>
        <w:rPr>
          <w:color w:val="000000"/>
        </w:rPr>
      </w:pPr>
      <w:r>
        <w:rPr>
          <w:rStyle w:val="Emphasis"/>
          <w:b/>
          <w:bCs/>
          <w:color w:val="006400"/>
        </w:rPr>
        <w:t>TIP:</w:t>
      </w:r>
      <w:r>
        <w:rPr>
          <w:color w:val="006400"/>
        </w:rPr>
        <w:t xml:space="preserve"> Run </w:t>
      </w:r>
      <w:proofErr w:type="spellStart"/>
      <w:r>
        <w:rPr>
          <w:rStyle w:val="HTMLCode"/>
          <w:color w:val="006400"/>
        </w:rPr>
        <w:t>theme_</w:t>
      </w:r>
      <w:proofErr w:type="gramStart"/>
      <w:r>
        <w:rPr>
          <w:rStyle w:val="HTMLCode"/>
          <w:color w:val="006400"/>
        </w:rPr>
        <w:t>get</w:t>
      </w:r>
      <w:proofErr w:type="spellEnd"/>
      <w:r>
        <w:rPr>
          <w:rStyle w:val="HTMLCode"/>
          <w:color w:val="006400"/>
        </w:rPr>
        <w:t>(</w:t>
      </w:r>
      <w:proofErr w:type="gramEnd"/>
      <w:r>
        <w:rPr>
          <w:rStyle w:val="HTMLCode"/>
          <w:color w:val="006400"/>
        </w:rPr>
        <w:t>)</w:t>
      </w:r>
      <w:r>
        <w:rPr>
          <w:color w:val="006400"/>
        </w:rPr>
        <w:t xml:space="preserve"> from </w:t>
      </w:r>
      <w:r>
        <w:rPr>
          <w:rStyle w:val="Strong"/>
          <w:color w:val="006400"/>
        </w:rPr>
        <w:t>ggplot2</w:t>
      </w:r>
      <w:r>
        <w:rPr>
          <w:color w:val="006400"/>
        </w:rPr>
        <w:t xml:space="preserve"> to print a list of all 90+ </w:t>
      </w:r>
      <w:r>
        <w:rPr>
          <w:rStyle w:val="HTMLCode"/>
          <w:color w:val="006400"/>
        </w:rPr>
        <w:t>theme()</w:t>
      </w:r>
      <w:r>
        <w:rPr>
          <w:color w:val="006400"/>
        </w:rPr>
        <w:t xml:space="preserve"> arguments to the console.</w:t>
      </w:r>
    </w:p>
    <w:p w14:paraId="377773BD" w14:textId="77777777" w:rsidR="00A0067E" w:rsidRDefault="00467CDC">
      <w:pPr>
        <w:pStyle w:val="NormalWeb"/>
        <w:divId w:val="1753431968"/>
        <w:rPr>
          <w:color w:val="000000"/>
        </w:rPr>
      </w:pPr>
      <w:r>
        <w:rPr>
          <w:rStyle w:val="Emphasis"/>
          <w:b/>
          <w:bCs/>
          <w:color w:val="006400"/>
        </w:rPr>
        <w:t>TIP:</w:t>
      </w:r>
      <w:r>
        <w:rPr>
          <w:color w:val="006400"/>
        </w:rPr>
        <w:t xml:space="preserve"> If you ever want to remove an element of a plot, you can also do it through </w:t>
      </w:r>
      <w:proofErr w:type="gramStart"/>
      <w:r>
        <w:rPr>
          <w:rStyle w:val="HTMLCode"/>
          <w:color w:val="006400"/>
        </w:rPr>
        <w:t>theme(</w:t>
      </w:r>
      <w:proofErr w:type="gramEnd"/>
      <w:r>
        <w:rPr>
          <w:rStyle w:val="HTMLCode"/>
          <w:color w:val="006400"/>
        </w:rPr>
        <w:t>)</w:t>
      </w:r>
      <w:r>
        <w:rPr>
          <w:color w:val="006400"/>
        </w:rPr>
        <w:t xml:space="preserve">. Just pass </w:t>
      </w:r>
      <w:proofErr w:type="spellStart"/>
      <w:r>
        <w:rPr>
          <w:rStyle w:val="HTMLCode"/>
          <w:color w:val="006400"/>
        </w:rPr>
        <w:t>element_</w:t>
      </w:r>
      <w:proofErr w:type="gramStart"/>
      <w:r>
        <w:rPr>
          <w:rStyle w:val="HTMLCode"/>
          <w:color w:val="006400"/>
        </w:rPr>
        <w:t>blank</w:t>
      </w:r>
      <w:proofErr w:type="spellEnd"/>
      <w:r>
        <w:rPr>
          <w:rStyle w:val="HTMLCode"/>
          <w:color w:val="006400"/>
        </w:rPr>
        <w:t>(</w:t>
      </w:r>
      <w:proofErr w:type="gramEnd"/>
      <w:r>
        <w:rPr>
          <w:rStyle w:val="HTMLCode"/>
          <w:color w:val="006400"/>
        </w:rPr>
        <w:t>)</w:t>
      </w:r>
      <w:r>
        <w:rPr>
          <w:color w:val="006400"/>
        </w:rPr>
        <w:t xml:space="preserve"> to an argument to have it disappear completely. For legends, set </w:t>
      </w:r>
      <w:proofErr w:type="spellStart"/>
      <w:proofErr w:type="gramStart"/>
      <w:r>
        <w:rPr>
          <w:rStyle w:val="HTMLCode"/>
          <w:color w:val="006400"/>
        </w:rPr>
        <w:t>legend.position</w:t>
      </w:r>
      <w:proofErr w:type="spellEnd"/>
      <w:proofErr w:type="gramEnd"/>
      <w:r>
        <w:rPr>
          <w:rStyle w:val="HTMLCode"/>
          <w:color w:val="006400"/>
        </w:rPr>
        <w:t xml:space="preserve"> = "none".</w:t>
      </w:r>
    </w:p>
    <w:p w14:paraId="7C9FE569" w14:textId="77777777" w:rsidR="00A0067E" w:rsidRDefault="00467CDC">
      <w:pPr>
        <w:pStyle w:val="Heading2"/>
        <w:divId w:val="777917974"/>
        <w:rPr>
          <w:rFonts w:eastAsia="Times New Roman"/>
          <w:color w:val="000000"/>
        </w:rPr>
      </w:pPr>
      <w:r>
        <w:rPr>
          <w:rFonts w:eastAsia="Times New Roman"/>
          <w:color w:val="000000"/>
        </w:rPr>
        <w:t>Colors</w:t>
      </w:r>
    </w:p>
    <w:p w14:paraId="1D30DF7D" w14:textId="77777777" w:rsidR="00A0067E" w:rsidRDefault="00467CDC">
      <w:pPr>
        <w:pStyle w:val="NormalWeb"/>
        <w:divId w:val="777917974"/>
        <w:rPr>
          <w:color w:val="000000"/>
        </w:rPr>
      </w:pPr>
      <w:r>
        <w:rPr>
          <w:color w:val="000000"/>
        </w:rPr>
        <w:t xml:space="preserve">Please see this </w:t>
      </w:r>
      <w:hyperlink w:anchor="ggplot_tips_colors" w:history="1">
        <w:r>
          <w:rPr>
            <w:rStyle w:val="Hyperlink"/>
          </w:rPr>
          <w:t xml:space="preserve">section on color scales of the </w:t>
        </w:r>
        <w:proofErr w:type="spellStart"/>
        <w:r>
          <w:rPr>
            <w:rStyle w:val="Hyperlink"/>
          </w:rPr>
          <w:t>ggplot</w:t>
        </w:r>
        <w:proofErr w:type="spellEnd"/>
        <w:r>
          <w:rPr>
            <w:rStyle w:val="Hyperlink"/>
          </w:rPr>
          <w:t xml:space="preserve"> tips page</w:t>
        </w:r>
      </w:hyperlink>
      <w:r>
        <w:rPr>
          <w:color w:val="000000"/>
        </w:rPr>
        <w:t>.</w:t>
      </w:r>
    </w:p>
    <w:p w14:paraId="76FA7913" w14:textId="77777777" w:rsidR="00A0067E" w:rsidRDefault="00467CDC">
      <w:pPr>
        <w:pStyle w:val="Heading2"/>
        <w:divId w:val="1761439990"/>
        <w:rPr>
          <w:rFonts w:eastAsia="Times New Roman"/>
          <w:color w:val="000000"/>
        </w:rPr>
      </w:pPr>
      <w:r>
        <w:rPr>
          <w:rFonts w:eastAsia="Times New Roman"/>
          <w:color w:val="000000"/>
        </w:rPr>
        <w:lastRenderedPageBreak/>
        <w:t xml:space="preserve">Piping into </w:t>
      </w:r>
      <w:r>
        <w:rPr>
          <w:rStyle w:val="Strong"/>
          <w:rFonts w:eastAsia="Times New Roman"/>
          <w:b/>
          <w:bCs/>
          <w:color w:val="000000"/>
        </w:rPr>
        <w:t>ggplot2</w:t>
      </w:r>
    </w:p>
    <w:p w14:paraId="0203D6BA" w14:textId="77777777" w:rsidR="00A0067E" w:rsidRDefault="00467CDC">
      <w:pPr>
        <w:pStyle w:val="NormalWeb"/>
        <w:divId w:val="1761439990"/>
        <w:rPr>
          <w:color w:val="000000"/>
        </w:rPr>
      </w:pPr>
      <w:r>
        <w:rPr>
          <w:color w:val="000000"/>
        </w:rPr>
        <w:t xml:space="preserve">When using pipes to clean and transform your data, it is easy to pass the transformed data into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w:t>
      </w:r>
    </w:p>
    <w:p w14:paraId="685144C1" w14:textId="77777777" w:rsidR="00A0067E" w:rsidRDefault="00467CDC">
      <w:pPr>
        <w:pStyle w:val="NormalWeb"/>
        <w:divId w:val="1761439990"/>
        <w:rPr>
          <w:color w:val="000000"/>
        </w:rPr>
      </w:pPr>
      <w:r>
        <w:rPr>
          <w:color w:val="000000"/>
        </w:rPr>
        <w:t xml:space="preserve">The pipes that pass the dataset from function-to-function will transition to </w:t>
      </w:r>
      <w:r>
        <w:rPr>
          <w:rStyle w:val="HTMLCode"/>
          <w:color w:val="000000"/>
        </w:rPr>
        <w:t>+</w:t>
      </w:r>
      <w:r>
        <w:rPr>
          <w:color w:val="000000"/>
        </w:rPr>
        <w:t xml:space="preserve"> once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function is called. Note that in this case, there is no need to specify the </w:t>
      </w:r>
      <w:r>
        <w:rPr>
          <w:rStyle w:val="HTMLCode"/>
          <w:color w:val="000000"/>
        </w:rPr>
        <w:t>data =</w:t>
      </w:r>
      <w:r>
        <w:rPr>
          <w:color w:val="000000"/>
        </w:rPr>
        <w:t xml:space="preserve"> argument, as this is automatically defined as the piped-in dataset.</w:t>
      </w:r>
    </w:p>
    <w:p w14:paraId="10C7A03F" w14:textId="77777777" w:rsidR="00A0067E" w:rsidRDefault="00467CDC">
      <w:pPr>
        <w:pStyle w:val="NormalWeb"/>
        <w:divId w:val="1761439990"/>
        <w:rPr>
          <w:color w:val="000000"/>
        </w:rPr>
      </w:pPr>
      <w:r>
        <w:rPr>
          <w:color w:val="000000"/>
        </w:rPr>
        <w:t>This is how that might look:</w:t>
      </w:r>
    </w:p>
    <w:p w14:paraId="555B4C3B" w14:textId="77777777" w:rsidR="00A0067E" w:rsidRDefault="00467CDC">
      <w:pPr>
        <w:pStyle w:val="Heading2"/>
        <w:divId w:val="1759717772"/>
        <w:rPr>
          <w:rFonts w:eastAsia="Times New Roman"/>
          <w:color w:val="000000"/>
        </w:rPr>
      </w:pPr>
      <w:r>
        <w:rPr>
          <w:rFonts w:eastAsia="Times New Roman"/>
          <w:color w:val="000000"/>
        </w:rPr>
        <w:t>Plot continuous data</w:t>
      </w:r>
    </w:p>
    <w:p w14:paraId="2A8847E1" w14:textId="77777777" w:rsidR="00A0067E" w:rsidRDefault="00467CDC">
      <w:pPr>
        <w:pStyle w:val="NormalWeb"/>
        <w:divId w:val="1759717772"/>
        <w:rPr>
          <w:color w:val="000000"/>
        </w:rPr>
      </w:pPr>
      <w:r>
        <w:rPr>
          <w:color w:val="000000"/>
        </w:rPr>
        <w:t>Throughout this page, you have already seen many examples of plotting continuous data. Here we briefly consolidate these and present a few variations.</w:t>
      </w:r>
      <w:r>
        <w:rPr>
          <w:color w:val="000000"/>
        </w:rPr>
        <w:br/>
      </w:r>
      <w:proofErr w:type="spellStart"/>
      <w:r>
        <w:rPr>
          <w:color w:val="000000"/>
        </w:rPr>
        <w:t>Visualisations</w:t>
      </w:r>
      <w:proofErr w:type="spellEnd"/>
      <w:r>
        <w:rPr>
          <w:color w:val="000000"/>
        </w:rPr>
        <w:t xml:space="preserve"> covered here include:</w:t>
      </w:r>
    </w:p>
    <w:p w14:paraId="493A516A" w14:textId="77777777" w:rsidR="00A0067E" w:rsidRDefault="00467CDC">
      <w:pPr>
        <w:numPr>
          <w:ilvl w:val="0"/>
          <w:numId w:val="239"/>
        </w:numPr>
        <w:spacing w:before="100" w:beforeAutospacing="1" w:after="100" w:afterAutospacing="1"/>
        <w:divId w:val="1759717772"/>
        <w:rPr>
          <w:rFonts w:eastAsia="Times New Roman"/>
          <w:color w:val="000000"/>
        </w:rPr>
      </w:pPr>
      <w:r>
        <w:rPr>
          <w:rFonts w:eastAsia="Times New Roman"/>
          <w:color w:val="000000"/>
        </w:rPr>
        <w:t xml:space="preserve">Plots for one continuous variable: </w:t>
      </w:r>
    </w:p>
    <w:p w14:paraId="5D521EB5" w14:textId="77777777" w:rsidR="00A0067E" w:rsidRDefault="00467CDC">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Histogram</w:t>
      </w:r>
      <w:r>
        <w:rPr>
          <w:rFonts w:eastAsia="Times New Roman"/>
          <w:color w:val="000000"/>
        </w:rPr>
        <w:t>, a classic graph to present the distribution of a continuous variable.</w:t>
      </w:r>
    </w:p>
    <w:p w14:paraId="3270DF5F" w14:textId="77777777" w:rsidR="00A0067E" w:rsidRDefault="00467CDC">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Box plot</w:t>
      </w:r>
      <w:r>
        <w:rPr>
          <w:rFonts w:eastAsia="Times New Roman"/>
          <w:color w:val="000000"/>
        </w:rPr>
        <w:t xml:space="preserve"> (also called box and whisker), to show the 25th, 50th, and 75th percentiles, tail ends of the distribution, and outliers (</w:t>
      </w:r>
      <w:hyperlink r:id="rId469" w:history="1">
        <w:r>
          <w:rPr>
            <w:rStyle w:val="Hyperlink"/>
            <w:rFonts w:eastAsia="Times New Roman"/>
          </w:rPr>
          <w:t>important limitations</w:t>
        </w:r>
      </w:hyperlink>
      <w:r>
        <w:rPr>
          <w:rFonts w:eastAsia="Times New Roman"/>
          <w:color w:val="000000"/>
        </w:rPr>
        <w:t>).</w:t>
      </w:r>
    </w:p>
    <w:p w14:paraId="2F35FC48" w14:textId="77777777" w:rsidR="00A0067E" w:rsidRDefault="00467CDC">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Jitter plot</w:t>
      </w:r>
      <w:r>
        <w:rPr>
          <w:rFonts w:eastAsia="Times New Roman"/>
          <w:color w:val="000000"/>
        </w:rPr>
        <w:t>, to show all values as points that are ‘jittered’ so they can (mostly) all be seen, even where two have the same value.</w:t>
      </w:r>
    </w:p>
    <w:p w14:paraId="451C158C" w14:textId="77777777" w:rsidR="00A0067E" w:rsidRDefault="00467CDC">
      <w:pPr>
        <w:numPr>
          <w:ilvl w:val="1"/>
          <w:numId w:val="239"/>
        </w:numPr>
        <w:spacing w:before="100" w:beforeAutospacing="1" w:after="100" w:afterAutospacing="1"/>
        <w:divId w:val="1759717772"/>
        <w:rPr>
          <w:rFonts w:eastAsia="Times New Roman"/>
          <w:color w:val="000000"/>
        </w:rPr>
      </w:pPr>
      <w:r>
        <w:rPr>
          <w:rStyle w:val="Strong"/>
          <w:rFonts w:eastAsia="Times New Roman"/>
          <w:color w:val="000000"/>
        </w:rPr>
        <w:t>Violin plot</w:t>
      </w:r>
      <w:r>
        <w:rPr>
          <w:rFonts w:eastAsia="Times New Roman"/>
          <w:color w:val="000000"/>
        </w:rPr>
        <w:t>, show the distribution of a continuous variable based on the symmetrical width of the ‘violin’.</w:t>
      </w:r>
    </w:p>
    <w:p w14:paraId="617368F5" w14:textId="77777777" w:rsidR="00A0067E" w:rsidRDefault="00467CDC">
      <w:pPr>
        <w:numPr>
          <w:ilvl w:val="1"/>
          <w:numId w:val="239"/>
        </w:numPr>
        <w:spacing w:before="100" w:beforeAutospacing="1" w:after="100" w:afterAutospacing="1"/>
        <w:divId w:val="1759717772"/>
        <w:rPr>
          <w:rFonts w:eastAsia="Times New Roman"/>
          <w:color w:val="000000"/>
        </w:rPr>
      </w:pPr>
      <w:proofErr w:type="spellStart"/>
      <w:proofErr w:type="gramStart"/>
      <w:r>
        <w:rPr>
          <w:rStyle w:val="Strong"/>
          <w:rFonts w:eastAsia="Times New Roman"/>
          <w:color w:val="000000"/>
        </w:rPr>
        <w:t>Sina</w:t>
      </w:r>
      <w:proofErr w:type="spellEnd"/>
      <w:r>
        <w:rPr>
          <w:rStyle w:val="Strong"/>
          <w:rFonts w:eastAsia="Times New Roman"/>
          <w:color w:val="000000"/>
        </w:rPr>
        <w:t xml:space="preserve"> plot</w:t>
      </w:r>
      <w:r>
        <w:rPr>
          <w:rFonts w:eastAsia="Times New Roman"/>
          <w:color w:val="000000"/>
        </w:rPr>
        <w:t>,</w:t>
      </w:r>
      <w:proofErr w:type="gramEnd"/>
      <w:r>
        <w:rPr>
          <w:rFonts w:eastAsia="Times New Roman"/>
          <w:color w:val="000000"/>
        </w:rPr>
        <w:t xml:space="preserve"> are a combination of jitter and violin plots, where individual points are shown but in the symmetrical shape of the distribution (via </w:t>
      </w:r>
      <w:proofErr w:type="spellStart"/>
      <w:r>
        <w:rPr>
          <w:rStyle w:val="Strong"/>
          <w:rFonts w:eastAsia="Times New Roman"/>
          <w:color w:val="000000"/>
        </w:rPr>
        <w:t>ggforce</w:t>
      </w:r>
      <w:proofErr w:type="spellEnd"/>
      <w:r>
        <w:rPr>
          <w:rFonts w:eastAsia="Times New Roman"/>
          <w:color w:val="000000"/>
        </w:rPr>
        <w:t xml:space="preserve"> package).</w:t>
      </w:r>
    </w:p>
    <w:p w14:paraId="238E7BB0" w14:textId="77777777" w:rsidR="00A0067E" w:rsidRDefault="00467CDC">
      <w:pPr>
        <w:numPr>
          <w:ilvl w:val="0"/>
          <w:numId w:val="239"/>
        </w:numPr>
        <w:spacing w:before="100" w:beforeAutospacing="1" w:after="100" w:afterAutospacing="1"/>
        <w:divId w:val="1759717772"/>
        <w:rPr>
          <w:rFonts w:eastAsia="Times New Roman"/>
          <w:color w:val="000000"/>
        </w:rPr>
      </w:pPr>
      <w:r>
        <w:rPr>
          <w:rStyle w:val="Strong"/>
          <w:rFonts w:eastAsia="Times New Roman"/>
          <w:color w:val="000000"/>
        </w:rPr>
        <w:t>Scatter plot</w:t>
      </w:r>
      <w:r>
        <w:rPr>
          <w:rFonts w:eastAsia="Times New Roman"/>
          <w:color w:val="000000"/>
        </w:rPr>
        <w:t xml:space="preserve"> for two continuous variables.</w:t>
      </w:r>
    </w:p>
    <w:p w14:paraId="2C2BCC01" w14:textId="77777777" w:rsidR="00A0067E" w:rsidRDefault="00467CDC">
      <w:pPr>
        <w:numPr>
          <w:ilvl w:val="0"/>
          <w:numId w:val="239"/>
        </w:numPr>
        <w:spacing w:before="100" w:beforeAutospacing="1" w:after="100" w:afterAutospacing="1"/>
        <w:divId w:val="1759717772"/>
        <w:rPr>
          <w:rFonts w:eastAsia="Times New Roman"/>
          <w:color w:val="000000"/>
        </w:rPr>
      </w:pPr>
      <w:r>
        <w:rPr>
          <w:rStyle w:val="Strong"/>
          <w:rFonts w:eastAsia="Times New Roman"/>
          <w:color w:val="000000"/>
        </w:rPr>
        <w:t>Heat plots</w:t>
      </w:r>
      <w:r>
        <w:rPr>
          <w:rFonts w:eastAsia="Times New Roman"/>
          <w:color w:val="000000"/>
        </w:rPr>
        <w:t xml:space="preserve"> for three continuous variables (linked to </w:t>
      </w:r>
      <w:hyperlink w:anchor="heat-plots" w:history="1">
        <w:r>
          <w:rPr>
            <w:rStyle w:val="Hyperlink"/>
            <w:rFonts w:eastAsia="Times New Roman"/>
          </w:rPr>
          <w:t>Heat plots</w:t>
        </w:r>
      </w:hyperlink>
      <w:r>
        <w:rPr>
          <w:rFonts w:eastAsia="Times New Roman"/>
          <w:color w:val="000000"/>
        </w:rPr>
        <w:t xml:space="preserve"> page)</w:t>
      </w:r>
    </w:p>
    <w:p w14:paraId="273E1DA1" w14:textId="77777777" w:rsidR="00A0067E" w:rsidRDefault="00467CDC">
      <w:pPr>
        <w:pStyle w:val="Heading3"/>
        <w:divId w:val="1170802137"/>
        <w:rPr>
          <w:rFonts w:eastAsia="Times New Roman"/>
          <w:color w:val="000000"/>
        </w:rPr>
      </w:pPr>
      <w:r>
        <w:rPr>
          <w:rFonts w:eastAsia="Times New Roman"/>
          <w:color w:val="000000"/>
        </w:rPr>
        <w:t>Histograms</w:t>
      </w:r>
    </w:p>
    <w:p w14:paraId="1503661C" w14:textId="77777777" w:rsidR="00A0067E" w:rsidRDefault="00467CDC">
      <w:pPr>
        <w:pStyle w:val="NormalWeb"/>
        <w:divId w:val="1170802137"/>
        <w:rPr>
          <w:color w:val="000000"/>
        </w:rPr>
      </w:pPr>
      <w:r>
        <w:rPr>
          <w:color w:val="000000"/>
        </w:rPr>
        <w:t xml:space="preserve">Histograms may look like bar </w:t>
      </w:r>
      <w:proofErr w:type="gramStart"/>
      <w:r>
        <w:rPr>
          <w:color w:val="000000"/>
        </w:rPr>
        <w:t>charts, but</w:t>
      </w:r>
      <w:proofErr w:type="gramEnd"/>
      <w:r>
        <w:rPr>
          <w:color w:val="000000"/>
        </w:rPr>
        <w:t xml:space="preserve"> are distinct because they measure the distribution of a </w:t>
      </w:r>
      <w:r>
        <w:rPr>
          <w:rStyle w:val="Emphasis"/>
          <w:color w:val="000000"/>
        </w:rPr>
        <w:t>continuous</w:t>
      </w:r>
      <w:r>
        <w:rPr>
          <w:color w:val="000000"/>
        </w:rPr>
        <w:t xml:space="preserve"> variable. There are no spaces between the “bars”, and only one column is provided to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w:t>
      </w:r>
    </w:p>
    <w:p w14:paraId="3E70F1A0" w14:textId="77777777" w:rsidR="00A0067E" w:rsidRDefault="00467CDC">
      <w:pPr>
        <w:pStyle w:val="NormalWeb"/>
        <w:divId w:val="1170802137"/>
        <w:rPr>
          <w:color w:val="000000"/>
        </w:rPr>
      </w:pPr>
      <w:r>
        <w:rPr>
          <w:color w:val="000000"/>
        </w:rPr>
        <w:t xml:space="preserve">Below is code for generating </w:t>
      </w:r>
      <w:r>
        <w:rPr>
          <w:rStyle w:val="Strong"/>
          <w:color w:val="000000"/>
        </w:rPr>
        <w:t>histograms</w:t>
      </w:r>
      <w:r>
        <w:rPr>
          <w:color w:val="000000"/>
        </w:rPr>
        <w:t xml:space="preserve">, which group continuous data into ranges and display in adjacent bars of varying height. This is done using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See the </w:t>
      </w:r>
      <w:hyperlink w:anchor="ggplot_basics_bars" w:history="1">
        <w:r>
          <w:rPr>
            <w:rStyle w:val="Hyperlink"/>
          </w:rPr>
          <w:t>“Bar plot” section</w:t>
        </w:r>
      </w:hyperlink>
      <w:r>
        <w:rPr>
          <w:color w:val="000000"/>
        </w:rPr>
        <w:t xml:space="preserve"> of the </w:t>
      </w:r>
      <w:proofErr w:type="spellStart"/>
      <w:r>
        <w:rPr>
          <w:color w:val="000000"/>
        </w:rPr>
        <w:t>ggplot</w:t>
      </w:r>
      <w:proofErr w:type="spellEnd"/>
      <w:r>
        <w:rPr>
          <w:color w:val="000000"/>
        </w:rPr>
        <w:t xml:space="preserve"> basics page to understand difference between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w:t>
      </w:r>
      <w:proofErr w:type="spellStart"/>
      <w:r>
        <w:rPr>
          <w:rStyle w:val="HTMLCode"/>
          <w:color w:val="000000"/>
        </w:rPr>
        <w:t>geom_bar</w:t>
      </w:r>
      <w:proofErr w:type="spellEnd"/>
      <w:r>
        <w:rPr>
          <w:rStyle w:val="HTMLCode"/>
          <w:color w:val="000000"/>
        </w:rPr>
        <w:t>()</w:t>
      </w:r>
      <w:r>
        <w:rPr>
          <w:color w:val="000000"/>
        </w:rPr>
        <w:t xml:space="preserve">, and </w:t>
      </w:r>
      <w:proofErr w:type="spellStart"/>
      <w:r>
        <w:rPr>
          <w:rStyle w:val="HTMLCode"/>
          <w:color w:val="000000"/>
        </w:rPr>
        <w:t>geom_col</w:t>
      </w:r>
      <w:proofErr w:type="spellEnd"/>
      <w:r>
        <w:rPr>
          <w:rStyle w:val="HTMLCode"/>
          <w:color w:val="000000"/>
        </w:rPr>
        <w:t>()</w:t>
      </w:r>
      <w:r>
        <w:rPr>
          <w:color w:val="000000"/>
        </w:rPr>
        <w:t>.</w:t>
      </w:r>
    </w:p>
    <w:p w14:paraId="0DF25C79" w14:textId="77777777" w:rsidR="00A0067E" w:rsidRDefault="00467CDC">
      <w:pPr>
        <w:pStyle w:val="NormalWeb"/>
        <w:divId w:val="1170802137"/>
        <w:rPr>
          <w:color w:val="000000"/>
        </w:rPr>
      </w:pPr>
      <w:r>
        <w:rPr>
          <w:color w:val="000000"/>
        </w:rPr>
        <w:t xml:space="preserve">We will show the distribution of ages of cases. Within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specify which column you want to see the distribution of. You can assign this column to either the x or the y axis.</w:t>
      </w:r>
    </w:p>
    <w:p w14:paraId="25D23D2A" w14:textId="77777777" w:rsidR="00A0067E" w:rsidRDefault="00467CDC">
      <w:pPr>
        <w:pStyle w:val="NormalWeb"/>
        <w:divId w:val="1170802137"/>
        <w:rPr>
          <w:color w:val="000000"/>
        </w:rPr>
      </w:pPr>
      <w:r>
        <w:rPr>
          <w:color w:val="000000"/>
        </w:rPr>
        <w:lastRenderedPageBreak/>
        <w:t xml:space="preserve">The rows will be assigned to “bins” based on their numeric age, and these bins will be graphically represented by bars. If you specify </w:t>
      </w:r>
      <w:proofErr w:type="gramStart"/>
      <w:r>
        <w:rPr>
          <w:color w:val="000000"/>
        </w:rPr>
        <w:t>a number of</w:t>
      </w:r>
      <w:proofErr w:type="gramEnd"/>
      <w:r>
        <w:rPr>
          <w:color w:val="000000"/>
        </w:rPr>
        <w:t xml:space="preserve"> bins with the </w:t>
      </w:r>
      <w:r>
        <w:rPr>
          <w:rStyle w:val="HTMLCode"/>
          <w:color w:val="000000"/>
        </w:rPr>
        <w:t>bins =</w:t>
      </w:r>
      <w:r>
        <w:rPr>
          <w:color w:val="000000"/>
        </w:rPr>
        <w:t xml:space="preserve"> plot aesthetic, the break points are evenly spaced between the minimum and maximum values of the histogram. If </w:t>
      </w:r>
      <w:r>
        <w:rPr>
          <w:rStyle w:val="HTMLCode"/>
          <w:color w:val="000000"/>
        </w:rPr>
        <w:t>bins =</w:t>
      </w:r>
      <w:r>
        <w:rPr>
          <w:color w:val="000000"/>
        </w:rPr>
        <w:t xml:space="preserve"> is unspecified, an appropriate number of bins will be </w:t>
      </w:r>
      <w:proofErr w:type="gramStart"/>
      <w:r>
        <w:rPr>
          <w:color w:val="000000"/>
        </w:rPr>
        <w:t>guessed</w:t>
      </w:r>
      <w:proofErr w:type="gramEnd"/>
      <w:r>
        <w:rPr>
          <w:color w:val="000000"/>
        </w:rPr>
        <w:t xml:space="preserve"> and this message displayed after the plot:</w:t>
      </w:r>
    </w:p>
    <w:p w14:paraId="0D81385F" w14:textId="77777777" w:rsidR="00A0067E" w:rsidRDefault="00467CDC">
      <w:pPr>
        <w:pStyle w:val="HTMLPreformatted"/>
        <w:divId w:val="1170802137"/>
        <w:rPr>
          <w:color w:val="000000"/>
        </w:rPr>
      </w:pPr>
      <w:r>
        <w:rPr>
          <w:color w:val="000000"/>
        </w:rPr>
        <w:t>## `</w:t>
      </w:r>
      <w:proofErr w:type="spellStart"/>
      <w:r>
        <w:rPr>
          <w:color w:val="000000"/>
        </w:rPr>
        <w:t>stat_</w:t>
      </w:r>
      <w:proofErr w:type="gramStart"/>
      <w:r>
        <w:rPr>
          <w:color w:val="000000"/>
        </w:rPr>
        <w:t>bin</w:t>
      </w:r>
      <w:proofErr w:type="spellEnd"/>
      <w:r>
        <w:rPr>
          <w:color w:val="000000"/>
        </w:rPr>
        <w:t>(</w:t>
      </w:r>
      <w:proofErr w:type="gramEnd"/>
      <w:r>
        <w:rPr>
          <w:color w:val="000000"/>
        </w:rPr>
        <w:t>)` using `bins = 30`. Pick better value with `</w:t>
      </w:r>
      <w:proofErr w:type="spellStart"/>
      <w:r>
        <w:rPr>
          <w:color w:val="000000"/>
        </w:rPr>
        <w:t>binwidth</w:t>
      </w:r>
      <w:proofErr w:type="spellEnd"/>
      <w:r>
        <w:rPr>
          <w:color w:val="000000"/>
        </w:rPr>
        <w:t>`.</w:t>
      </w:r>
    </w:p>
    <w:p w14:paraId="315C4C42" w14:textId="77777777" w:rsidR="00A0067E" w:rsidRDefault="00467CDC">
      <w:pPr>
        <w:pStyle w:val="NormalWeb"/>
        <w:divId w:val="1170802137"/>
        <w:rPr>
          <w:color w:val="000000"/>
        </w:rPr>
      </w:pPr>
      <w:r>
        <w:rPr>
          <w:color w:val="000000"/>
        </w:rPr>
        <w:t xml:space="preserve">If you do not want to specify </w:t>
      </w:r>
      <w:proofErr w:type="gramStart"/>
      <w:r>
        <w:rPr>
          <w:color w:val="000000"/>
        </w:rPr>
        <w:t>a number of</w:t>
      </w:r>
      <w:proofErr w:type="gramEnd"/>
      <w:r>
        <w:rPr>
          <w:color w:val="000000"/>
        </w:rPr>
        <w:t xml:space="preserve"> bins to </w:t>
      </w:r>
      <w:r>
        <w:rPr>
          <w:rStyle w:val="HTMLCode"/>
          <w:color w:val="000000"/>
        </w:rPr>
        <w:t>bins =</w:t>
      </w:r>
      <w:r>
        <w:rPr>
          <w:color w:val="000000"/>
        </w:rPr>
        <w:t xml:space="preserve">, you could alternatively specify </w:t>
      </w:r>
      <w:proofErr w:type="spellStart"/>
      <w:r>
        <w:rPr>
          <w:rStyle w:val="HTMLCode"/>
          <w:color w:val="000000"/>
        </w:rPr>
        <w:t>binwidth</w:t>
      </w:r>
      <w:proofErr w:type="spellEnd"/>
      <w:r>
        <w:rPr>
          <w:rStyle w:val="HTMLCode"/>
          <w:color w:val="000000"/>
        </w:rPr>
        <w:t xml:space="preserve"> =</w:t>
      </w:r>
      <w:r>
        <w:rPr>
          <w:color w:val="000000"/>
        </w:rPr>
        <w:t xml:space="preserve"> in the units of the axis. We give a few examples showing different bins and bin widths:</w:t>
      </w:r>
    </w:p>
    <w:p w14:paraId="3CE65F36" w14:textId="77777777" w:rsidR="00A0067E" w:rsidRDefault="00467CDC">
      <w:pPr>
        <w:pStyle w:val="NormalWeb"/>
        <w:divId w:val="1170802137"/>
        <w:rPr>
          <w:color w:val="000000"/>
        </w:rPr>
      </w:pPr>
      <w:r>
        <w:rPr>
          <w:color w:val="000000"/>
        </w:rPr>
        <w:t xml:space="preserve">To get smoothed proportions, you can use </w:t>
      </w:r>
      <w:proofErr w:type="spellStart"/>
      <w:r>
        <w:rPr>
          <w:rStyle w:val="HTMLCode"/>
          <w:color w:val="000000"/>
        </w:rPr>
        <w:t>geom_</w:t>
      </w:r>
      <w:proofErr w:type="gramStart"/>
      <w:r>
        <w:rPr>
          <w:rStyle w:val="HTMLCode"/>
          <w:color w:val="000000"/>
        </w:rPr>
        <w:t>density</w:t>
      </w:r>
      <w:proofErr w:type="spellEnd"/>
      <w:r>
        <w:rPr>
          <w:rStyle w:val="HTMLCode"/>
          <w:color w:val="000000"/>
        </w:rPr>
        <w:t>(</w:t>
      </w:r>
      <w:proofErr w:type="gramEnd"/>
      <w:r>
        <w:rPr>
          <w:rStyle w:val="HTMLCode"/>
          <w:color w:val="000000"/>
        </w:rPr>
        <w:t>)</w:t>
      </w:r>
      <w:r>
        <w:rPr>
          <w:color w:val="000000"/>
        </w:rPr>
        <w:t>:</w:t>
      </w:r>
    </w:p>
    <w:p w14:paraId="6CDF6F49" w14:textId="77777777" w:rsidR="00A0067E" w:rsidRDefault="00467CDC">
      <w:pPr>
        <w:pStyle w:val="NormalWeb"/>
        <w:divId w:val="1170802137"/>
        <w:rPr>
          <w:color w:val="000000"/>
        </w:rPr>
      </w:pPr>
      <w:r>
        <w:rPr>
          <w:color w:val="000000"/>
        </w:rPr>
        <w:t>To get a “stacked” histogram (of a continuous column of data), you can do one of the following:</w:t>
      </w:r>
    </w:p>
    <w:p w14:paraId="52BD2719" w14:textId="77777777" w:rsidR="00A0067E" w:rsidRDefault="00467CDC">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Use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rFonts w:eastAsia="Times New Roman"/>
          <w:color w:val="000000"/>
        </w:rPr>
        <w:t xml:space="preserve"> with the </w:t>
      </w:r>
      <w:r>
        <w:rPr>
          <w:rStyle w:val="HTMLCode"/>
          <w:color w:val="000000"/>
        </w:rPr>
        <w:t>fill =</w:t>
      </w:r>
      <w:r>
        <w:rPr>
          <w:rFonts w:eastAsia="Times New Roman"/>
          <w:color w:val="000000"/>
        </w:rPr>
        <w:t xml:space="preserve"> argument within </w:t>
      </w:r>
      <w:proofErr w:type="spellStart"/>
      <w:r>
        <w:rPr>
          <w:rStyle w:val="HTMLCode"/>
          <w:color w:val="000000"/>
        </w:rPr>
        <w:t>aes</w:t>
      </w:r>
      <w:proofErr w:type="spellEnd"/>
      <w:r>
        <w:rPr>
          <w:rStyle w:val="HTMLCode"/>
          <w:color w:val="000000"/>
        </w:rPr>
        <w:t>()</w:t>
      </w:r>
      <w:r>
        <w:rPr>
          <w:rFonts w:eastAsia="Times New Roman"/>
          <w:color w:val="000000"/>
        </w:rPr>
        <w:t xml:space="preserve"> and assigned to the grouping column, or</w:t>
      </w:r>
    </w:p>
    <w:p w14:paraId="3D91D35B" w14:textId="77777777" w:rsidR="00A0067E" w:rsidRDefault="00467CDC">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Use </w:t>
      </w:r>
      <w:proofErr w:type="spellStart"/>
      <w:r>
        <w:rPr>
          <w:rStyle w:val="HTMLCode"/>
          <w:color w:val="000000"/>
        </w:rPr>
        <w:t>geom_</w:t>
      </w:r>
      <w:proofErr w:type="gramStart"/>
      <w:r>
        <w:rPr>
          <w:rStyle w:val="HTMLCode"/>
          <w:color w:val="000000"/>
        </w:rPr>
        <w:t>freqpoly</w:t>
      </w:r>
      <w:proofErr w:type="spellEnd"/>
      <w:r>
        <w:rPr>
          <w:rStyle w:val="HTMLCode"/>
          <w:color w:val="000000"/>
        </w:rPr>
        <w:t>(</w:t>
      </w:r>
      <w:proofErr w:type="gramEnd"/>
      <w:r>
        <w:rPr>
          <w:rStyle w:val="HTMLCode"/>
          <w:color w:val="000000"/>
        </w:rPr>
        <w:t>)</w:t>
      </w:r>
      <w:r>
        <w:rPr>
          <w:rFonts w:eastAsia="Times New Roman"/>
          <w:color w:val="000000"/>
        </w:rPr>
        <w:t xml:space="preserve">, which is likely easier to read (you can still set </w:t>
      </w:r>
      <w:proofErr w:type="spellStart"/>
      <w:r>
        <w:rPr>
          <w:rStyle w:val="HTMLCode"/>
          <w:color w:val="000000"/>
        </w:rPr>
        <w:t>binwidth</w:t>
      </w:r>
      <w:proofErr w:type="spellEnd"/>
      <w:r>
        <w:rPr>
          <w:rStyle w:val="HTMLCode"/>
          <w:color w:val="000000"/>
        </w:rPr>
        <w:t xml:space="preserve"> =</w:t>
      </w:r>
      <w:r>
        <w:rPr>
          <w:rFonts w:eastAsia="Times New Roman"/>
          <w:color w:val="000000"/>
        </w:rPr>
        <w:t>)</w:t>
      </w:r>
    </w:p>
    <w:p w14:paraId="1E662BC4" w14:textId="77777777" w:rsidR="00A0067E" w:rsidRDefault="00467CDC">
      <w:pPr>
        <w:numPr>
          <w:ilvl w:val="0"/>
          <w:numId w:val="240"/>
        </w:numPr>
        <w:spacing w:before="100" w:beforeAutospacing="1" w:after="100" w:afterAutospacing="1"/>
        <w:divId w:val="1170802137"/>
        <w:rPr>
          <w:rFonts w:eastAsia="Times New Roman"/>
          <w:color w:val="000000"/>
        </w:rPr>
      </w:pPr>
      <w:r>
        <w:rPr>
          <w:rFonts w:eastAsia="Times New Roman"/>
          <w:color w:val="000000"/>
        </w:rPr>
        <w:t xml:space="preserve">To see proportions of all values, set the </w:t>
      </w:r>
      <w:r>
        <w:rPr>
          <w:rStyle w:val="HTMLCode"/>
          <w:color w:val="000000"/>
        </w:rPr>
        <w:t xml:space="preserve">y = </w:t>
      </w:r>
      <w:proofErr w:type="spellStart"/>
      <w:r>
        <w:rPr>
          <w:rStyle w:val="HTMLCode"/>
          <w:color w:val="000000"/>
        </w:rPr>
        <w:t>after_stat</w:t>
      </w:r>
      <w:proofErr w:type="spellEnd"/>
      <w:r>
        <w:rPr>
          <w:rStyle w:val="HTMLCode"/>
          <w:color w:val="000000"/>
        </w:rPr>
        <w:t>(density)</w:t>
      </w:r>
      <w:r>
        <w:rPr>
          <w:rFonts w:eastAsia="Times New Roman"/>
          <w:color w:val="000000"/>
        </w:rPr>
        <w:t xml:space="preserve"> (use this syntax exactly - not changed for your data). Note: these proportions will show </w:t>
      </w:r>
      <w:r>
        <w:rPr>
          <w:rStyle w:val="Emphasis"/>
          <w:rFonts w:eastAsia="Times New Roman"/>
          <w:color w:val="000000"/>
        </w:rPr>
        <w:t>per group</w:t>
      </w:r>
      <w:r>
        <w:rPr>
          <w:rFonts w:eastAsia="Times New Roman"/>
          <w:color w:val="000000"/>
        </w:rPr>
        <w:t>.</w:t>
      </w:r>
    </w:p>
    <w:p w14:paraId="50A9D2A6" w14:textId="77777777" w:rsidR="00A0067E" w:rsidRDefault="00467CDC">
      <w:pPr>
        <w:pStyle w:val="NormalWeb"/>
        <w:divId w:val="1170802137"/>
        <w:rPr>
          <w:color w:val="000000"/>
        </w:rPr>
      </w:pPr>
      <w:r>
        <w:rPr>
          <w:color w:val="000000"/>
        </w:rPr>
        <w:t xml:space="preserve">Each is shown below (*note use of </w:t>
      </w:r>
      <w:r>
        <w:rPr>
          <w:rStyle w:val="HTMLCode"/>
          <w:color w:val="000000"/>
        </w:rPr>
        <w:t>color =</w:t>
      </w:r>
      <w:r>
        <w:rPr>
          <w:color w:val="000000"/>
        </w:rPr>
        <w:t xml:space="preserve"> vs. </w:t>
      </w:r>
      <w:r>
        <w:rPr>
          <w:rStyle w:val="HTMLCode"/>
          <w:color w:val="000000"/>
        </w:rPr>
        <w:t>fill =</w:t>
      </w:r>
      <w:r>
        <w:rPr>
          <w:color w:val="000000"/>
        </w:rPr>
        <w:t xml:space="preserve"> in each):</w:t>
      </w:r>
    </w:p>
    <w:p w14:paraId="1E02F8FB" w14:textId="77777777" w:rsidR="00A0067E" w:rsidRDefault="00467CDC">
      <w:pPr>
        <w:pStyle w:val="NormalWeb"/>
        <w:divId w:val="1170802137"/>
        <w:rPr>
          <w:color w:val="000000"/>
        </w:rPr>
      </w:pPr>
      <w:r>
        <w:rPr>
          <w:color w:val="000000"/>
        </w:rPr>
        <w:t xml:space="preserve">If you want to have some fun, try </w:t>
      </w:r>
      <w:proofErr w:type="spellStart"/>
      <w:r>
        <w:rPr>
          <w:rStyle w:val="HTMLCode"/>
          <w:color w:val="000000"/>
        </w:rPr>
        <w:t>geom_density_ridges</w:t>
      </w:r>
      <w:proofErr w:type="spellEnd"/>
      <w:r>
        <w:rPr>
          <w:color w:val="000000"/>
        </w:rPr>
        <w:t xml:space="preserve"> from the </w:t>
      </w:r>
      <w:proofErr w:type="spellStart"/>
      <w:r>
        <w:rPr>
          <w:rStyle w:val="Strong"/>
          <w:color w:val="000000"/>
        </w:rPr>
        <w:t>ggridges</w:t>
      </w:r>
      <w:proofErr w:type="spellEnd"/>
      <w:r>
        <w:rPr>
          <w:color w:val="000000"/>
        </w:rPr>
        <w:t xml:space="preserve"> package (</w:t>
      </w:r>
      <w:hyperlink r:id="rId470" w:history="1">
        <w:r>
          <w:rPr>
            <w:rStyle w:val="Hyperlink"/>
          </w:rPr>
          <w:t>vignette here</w:t>
        </w:r>
      </w:hyperlink>
      <w:r>
        <w:rPr>
          <w:color w:val="000000"/>
        </w:rPr>
        <w:t>.</w:t>
      </w:r>
    </w:p>
    <w:p w14:paraId="73168461" w14:textId="77777777" w:rsidR="00A0067E" w:rsidRDefault="00467CDC">
      <w:pPr>
        <w:pStyle w:val="NormalWeb"/>
        <w:divId w:val="1170802137"/>
        <w:rPr>
          <w:color w:val="000000"/>
        </w:rPr>
      </w:pPr>
      <w:r>
        <w:rPr>
          <w:color w:val="000000"/>
        </w:rPr>
        <w:t xml:space="preserve">Read more in detail about histograms at the </w:t>
      </w:r>
      <w:proofErr w:type="spellStart"/>
      <w:r>
        <w:rPr>
          <w:rStyle w:val="Strong"/>
          <w:color w:val="000000"/>
        </w:rPr>
        <w:t>tidyverse</w:t>
      </w:r>
      <w:proofErr w:type="spellEnd"/>
      <w:r>
        <w:rPr>
          <w:color w:val="000000"/>
        </w:rPr>
        <w:t xml:space="preserve"> </w:t>
      </w:r>
      <w:hyperlink r:id="rId471" w:history="1">
        <w:r>
          <w:rPr>
            <w:rStyle w:val="Hyperlink"/>
          </w:rPr>
          <w:t xml:space="preserve">page on </w:t>
        </w:r>
        <w:proofErr w:type="spellStart"/>
        <w:r>
          <w:rPr>
            <w:rStyle w:val="Hyperlink"/>
          </w:rPr>
          <w:t>geom_</w:t>
        </w:r>
        <w:proofErr w:type="gramStart"/>
        <w:r>
          <w:rPr>
            <w:rStyle w:val="Hyperlink"/>
          </w:rPr>
          <w:t>histogram</w:t>
        </w:r>
        <w:proofErr w:type="spellEnd"/>
        <w:r>
          <w:rPr>
            <w:rStyle w:val="Hyperlink"/>
          </w:rPr>
          <w:t>(</w:t>
        </w:r>
        <w:proofErr w:type="gramEnd"/>
        <w:r>
          <w:rPr>
            <w:rStyle w:val="Hyperlink"/>
          </w:rPr>
          <w:t>)</w:t>
        </w:r>
      </w:hyperlink>
      <w:r>
        <w:rPr>
          <w:color w:val="000000"/>
        </w:rPr>
        <w:t>.</w:t>
      </w:r>
    </w:p>
    <w:p w14:paraId="41E17D37" w14:textId="77777777" w:rsidR="00A0067E" w:rsidRDefault="00467CDC">
      <w:pPr>
        <w:pStyle w:val="Heading3"/>
        <w:divId w:val="1356034099"/>
        <w:rPr>
          <w:rFonts w:eastAsia="Times New Roman"/>
          <w:color w:val="000000"/>
        </w:rPr>
      </w:pPr>
      <w:r>
        <w:rPr>
          <w:rFonts w:eastAsia="Times New Roman"/>
          <w:color w:val="000000"/>
        </w:rPr>
        <w:t>Box plots</w:t>
      </w:r>
    </w:p>
    <w:p w14:paraId="028D8A1D" w14:textId="77777777" w:rsidR="00A0067E" w:rsidRDefault="00467CDC">
      <w:pPr>
        <w:pStyle w:val="NormalWeb"/>
        <w:divId w:val="1356034099"/>
        <w:rPr>
          <w:color w:val="000000"/>
        </w:rPr>
      </w:pPr>
      <w:r>
        <w:rPr>
          <w:color w:val="000000"/>
        </w:rPr>
        <w:t xml:space="preserve">Box plots are </w:t>
      </w:r>
      <w:proofErr w:type="gramStart"/>
      <w:r>
        <w:rPr>
          <w:color w:val="000000"/>
        </w:rPr>
        <w:t>common, but</w:t>
      </w:r>
      <w:proofErr w:type="gramEnd"/>
      <w:r>
        <w:rPr>
          <w:color w:val="000000"/>
        </w:rPr>
        <w:t xml:space="preserve"> have important limitations. They can obscure the actual distribution - </w:t>
      </w:r>
      <w:proofErr w:type="gramStart"/>
      <w:r>
        <w:rPr>
          <w:color w:val="000000"/>
        </w:rPr>
        <w:t>e.g.</w:t>
      </w:r>
      <w:proofErr w:type="gramEnd"/>
      <w:r>
        <w:rPr>
          <w:color w:val="000000"/>
        </w:rPr>
        <w:t xml:space="preserve"> a bi-modal distribution. See this </w:t>
      </w:r>
      <w:hyperlink r:id="rId472" w:history="1">
        <w:r>
          <w:rPr>
            <w:rStyle w:val="Hyperlink"/>
          </w:rPr>
          <w:t>R graph gallery</w:t>
        </w:r>
      </w:hyperlink>
      <w:r>
        <w:rPr>
          <w:color w:val="000000"/>
        </w:rPr>
        <w:t xml:space="preserve"> and this </w:t>
      </w:r>
      <w:hyperlink r:id="rId473" w:history="1">
        <w:r>
          <w:rPr>
            <w:rStyle w:val="Hyperlink"/>
          </w:rPr>
          <w:t>data-to-viz article</w:t>
        </w:r>
      </w:hyperlink>
      <w:r>
        <w:rPr>
          <w:color w:val="000000"/>
        </w:rPr>
        <w:t xml:space="preserve"> for more details. However, they do nicely display the inter-quartile range and outliers - so they can be overlaid on top of other types of plots that show the distribution in more detail.</w:t>
      </w:r>
    </w:p>
    <w:p w14:paraId="0AF839EE" w14:textId="77777777" w:rsidR="00A0067E" w:rsidRDefault="00467CDC">
      <w:pPr>
        <w:pStyle w:val="NormalWeb"/>
        <w:divId w:val="1356034099"/>
        <w:rPr>
          <w:color w:val="000000"/>
        </w:rPr>
      </w:pPr>
      <w:r>
        <w:rPr>
          <w:color w:val="000000"/>
        </w:rPr>
        <w:t>Below we remind you of the various components of a boxplot:</w:t>
      </w:r>
    </w:p>
    <w:p w14:paraId="6FD30633" w14:textId="77777777" w:rsidR="00A0067E" w:rsidRDefault="00467CDC">
      <w:pPr>
        <w:pStyle w:val="NormalWeb"/>
        <w:divId w:val="1356034099"/>
        <w:rPr>
          <w:color w:val="000000"/>
        </w:rPr>
      </w:pPr>
      <w:r>
        <w:rPr>
          <w:color w:val="000000"/>
        </w:rPr>
        <w:t xml:space="preserve">When using </w:t>
      </w:r>
      <w:proofErr w:type="spellStart"/>
      <w:r>
        <w:rPr>
          <w:rStyle w:val="HTMLCode"/>
          <w:color w:val="000000"/>
        </w:rPr>
        <w:t>geom_</w:t>
      </w:r>
      <w:proofErr w:type="gramStart"/>
      <w:r>
        <w:rPr>
          <w:rStyle w:val="HTMLCode"/>
          <w:color w:val="000000"/>
        </w:rPr>
        <w:t>boxplot</w:t>
      </w:r>
      <w:proofErr w:type="spellEnd"/>
      <w:r>
        <w:rPr>
          <w:rStyle w:val="HTMLCode"/>
          <w:color w:val="000000"/>
        </w:rPr>
        <w:t>(</w:t>
      </w:r>
      <w:proofErr w:type="gramEnd"/>
      <w:r>
        <w:rPr>
          <w:rStyle w:val="HTMLCode"/>
          <w:color w:val="000000"/>
        </w:rPr>
        <w:t>)</w:t>
      </w:r>
      <w:r>
        <w:rPr>
          <w:color w:val="000000"/>
        </w:rPr>
        <w:t xml:space="preserve"> to create a box plot, you generally map only one axis (x or y) within </w:t>
      </w:r>
      <w:proofErr w:type="spellStart"/>
      <w:r>
        <w:rPr>
          <w:rStyle w:val="HTMLCode"/>
          <w:color w:val="000000"/>
        </w:rPr>
        <w:t>aes</w:t>
      </w:r>
      <w:proofErr w:type="spellEnd"/>
      <w:r>
        <w:rPr>
          <w:rStyle w:val="HTMLCode"/>
          <w:color w:val="000000"/>
        </w:rPr>
        <w:t>()</w:t>
      </w:r>
      <w:r>
        <w:rPr>
          <w:color w:val="000000"/>
        </w:rPr>
        <w:t>. The axis specified determines if the plots are horizontal or vertical.</w:t>
      </w:r>
    </w:p>
    <w:p w14:paraId="0DA1BFD7" w14:textId="77777777" w:rsidR="00A0067E" w:rsidRDefault="00467CDC">
      <w:pPr>
        <w:pStyle w:val="NormalWeb"/>
        <w:divId w:val="1356034099"/>
        <w:rPr>
          <w:color w:val="000000"/>
        </w:rPr>
      </w:pPr>
      <w:r>
        <w:rPr>
          <w:color w:val="000000"/>
        </w:rPr>
        <w:t xml:space="preserve">In most </w:t>
      </w:r>
      <w:proofErr w:type="spellStart"/>
      <w:r>
        <w:rPr>
          <w:color w:val="000000"/>
        </w:rPr>
        <w:t>geoms</w:t>
      </w:r>
      <w:proofErr w:type="spellEnd"/>
      <w:r>
        <w:rPr>
          <w:color w:val="000000"/>
        </w:rPr>
        <w:t xml:space="preserve">, you create a plot per group by mapping an aesthetic like </w:t>
      </w:r>
      <w:r>
        <w:rPr>
          <w:rStyle w:val="HTMLCode"/>
          <w:color w:val="000000"/>
        </w:rPr>
        <w:t>color =</w:t>
      </w:r>
      <w:r>
        <w:rPr>
          <w:color w:val="000000"/>
        </w:rPr>
        <w:t xml:space="preserve"> or </w:t>
      </w:r>
      <w:r>
        <w:rPr>
          <w:rStyle w:val="HTMLCode"/>
          <w:color w:val="000000"/>
        </w:rPr>
        <w:t>fill =</w:t>
      </w:r>
      <w:r>
        <w:rPr>
          <w:color w:val="000000"/>
        </w:rPr>
        <w:t xml:space="preserve"> to a column within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However, for box plots achieve this by assigning the grouping column to the un-assigned axis (x or y). Below is code for a boxplot of </w:t>
      </w:r>
      <w:r>
        <w:rPr>
          <w:rStyle w:val="Emphasis"/>
          <w:color w:val="000000"/>
        </w:rPr>
        <w:t>all</w:t>
      </w:r>
      <w:r>
        <w:rPr>
          <w:color w:val="000000"/>
        </w:rPr>
        <w:t xml:space="preserve"> age values in the dataset, and second is code to display one box plot for each (non-missing) gender in the dataset. Note that </w:t>
      </w:r>
      <w:r>
        <w:rPr>
          <w:rStyle w:val="HTMLCode"/>
          <w:color w:val="000000"/>
        </w:rPr>
        <w:t>NA</w:t>
      </w:r>
      <w:r>
        <w:rPr>
          <w:color w:val="000000"/>
        </w:rPr>
        <w:t xml:space="preserve"> </w:t>
      </w:r>
      <w:r>
        <w:rPr>
          <w:color w:val="000000"/>
        </w:rPr>
        <w:lastRenderedPageBreak/>
        <w:t xml:space="preserve">(missing) values will appear as a separate box plot unless removed. In this example we also set the </w:t>
      </w:r>
      <w:r>
        <w:rPr>
          <w:rStyle w:val="HTMLCode"/>
          <w:color w:val="000000"/>
        </w:rPr>
        <w:t>fill</w:t>
      </w:r>
      <w:r>
        <w:rPr>
          <w:color w:val="000000"/>
        </w:rPr>
        <w:t xml:space="preserve"> to the column </w:t>
      </w:r>
      <w:proofErr w:type="gramStart"/>
      <w:r>
        <w:rPr>
          <w:rStyle w:val="HTMLCode"/>
          <w:color w:val="000000"/>
        </w:rPr>
        <w:t>outcome</w:t>
      </w:r>
      <w:proofErr w:type="gramEnd"/>
      <w:r>
        <w:rPr>
          <w:color w:val="000000"/>
        </w:rPr>
        <w:t xml:space="preserve"> so each plot is a different color - but this is not necessary.</w:t>
      </w:r>
    </w:p>
    <w:p w14:paraId="11496643" w14:textId="77777777" w:rsidR="00A0067E" w:rsidRDefault="00467CDC">
      <w:pPr>
        <w:pStyle w:val="NormalWeb"/>
        <w:divId w:val="1356034099"/>
        <w:rPr>
          <w:color w:val="000000"/>
        </w:rPr>
      </w:pPr>
      <w:r>
        <w:rPr>
          <w:color w:val="000000"/>
        </w:rPr>
        <w:t xml:space="preserve">For code to add a box plot to the edges of a scatter plot (“marginal” plots) see the page </w:t>
      </w:r>
      <w:hyperlink w:anchor="ggplot-tips" w:history="1">
        <w:proofErr w:type="spellStart"/>
        <w:r>
          <w:rPr>
            <w:rStyle w:val="Hyperlink"/>
          </w:rPr>
          <w:t>ggplot</w:t>
        </w:r>
        <w:proofErr w:type="spellEnd"/>
        <w:r>
          <w:rPr>
            <w:rStyle w:val="Hyperlink"/>
          </w:rPr>
          <w:t xml:space="preserve"> tips</w:t>
        </w:r>
      </w:hyperlink>
      <w:r>
        <w:rPr>
          <w:color w:val="000000"/>
        </w:rPr>
        <w:t>.</w:t>
      </w:r>
    </w:p>
    <w:p w14:paraId="47E4D2EF" w14:textId="77777777" w:rsidR="00A0067E" w:rsidRDefault="00467CDC">
      <w:pPr>
        <w:pStyle w:val="Heading3"/>
        <w:divId w:val="206796287"/>
        <w:rPr>
          <w:rFonts w:eastAsia="Times New Roman"/>
          <w:color w:val="000000"/>
        </w:rPr>
      </w:pPr>
      <w:r>
        <w:rPr>
          <w:rFonts w:eastAsia="Times New Roman"/>
          <w:color w:val="000000"/>
        </w:rPr>
        <w:t xml:space="preserve">Violin, jitter, and </w:t>
      </w:r>
      <w:proofErr w:type="spellStart"/>
      <w:r>
        <w:rPr>
          <w:rFonts w:eastAsia="Times New Roman"/>
          <w:color w:val="000000"/>
        </w:rPr>
        <w:t>sina</w:t>
      </w:r>
      <w:proofErr w:type="spellEnd"/>
      <w:r>
        <w:rPr>
          <w:rFonts w:eastAsia="Times New Roman"/>
          <w:color w:val="000000"/>
        </w:rPr>
        <w:t xml:space="preserve"> plots</w:t>
      </w:r>
    </w:p>
    <w:p w14:paraId="307CF650" w14:textId="77777777" w:rsidR="00A0067E" w:rsidRDefault="00467CDC">
      <w:pPr>
        <w:pStyle w:val="NormalWeb"/>
        <w:divId w:val="206796287"/>
        <w:rPr>
          <w:color w:val="000000"/>
        </w:rPr>
      </w:pPr>
      <w:r>
        <w:rPr>
          <w:color w:val="000000"/>
        </w:rPr>
        <w:t xml:space="preserve">Below is code for creating </w:t>
      </w:r>
      <w:r>
        <w:rPr>
          <w:rStyle w:val="Strong"/>
          <w:color w:val="000000"/>
        </w:rPr>
        <w:t>violin plots</w:t>
      </w:r>
      <w:r>
        <w:rPr>
          <w:color w:val="000000"/>
        </w:rPr>
        <w:t xml:space="preserve"> (</w:t>
      </w:r>
      <w:proofErr w:type="spellStart"/>
      <w:r>
        <w:rPr>
          <w:rStyle w:val="HTMLCode"/>
          <w:color w:val="000000"/>
        </w:rPr>
        <w:t>geom_violin</w:t>
      </w:r>
      <w:proofErr w:type="spellEnd"/>
      <w:r>
        <w:rPr>
          <w:color w:val="000000"/>
        </w:rPr>
        <w:t xml:space="preserve">) and </w:t>
      </w:r>
      <w:r>
        <w:rPr>
          <w:rStyle w:val="Strong"/>
          <w:color w:val="000000"/>
        </w:rPr>
        <w:t>jitter plots</w:t>
      </w:r>
      <w:r>
        <w:rPr>
          <w:color w:val="000000"/>
        </w:rPr>
        <w:t xml:space="preserve"> (</w:t>
      </w:r>
      <w:proofErr w:type="spellStart"/>
      <w:r>
        <w:rPr>
          <w:rStyle w:val="HTMLCode"/>
          <w:color w:val="000000"/>
        </w:rPr>
        <w:t>geom_jitter</w:t>
      </w:r>
      <w:proofErr w:type="spellEnd"/>
      <w:r>
        <w:rPr>
          <w:color w:val="000000"/>
        </w:rPr>
        <w:t xml:space="preserve">) to show distributions. You can specify that the fill or color is also determined by the data, by inserting these options within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w:t>
      </w:r>
    </w:p>
    <w:p w14:paraId="45022C96" w14:textId="77777777" w:rsidR="00A0067E" w:rsidRDefault="00467CDC">
      <w:pPr>
        <w:pStyle w:val="NormalWeb"/>
        <w:divId w:val="206796287"/>
        <w:rPr>
          <w:color w:val="000000"/>
        </w:rPr>
      </w:pPr>
      <w:r>
        <w:rPr>
          <w:color w:val="000000"/>
        </w:rPr>
        <w:t xml:space="preserve">You can combine the two using the </w:t>
      </w:r>
      <w:proofErr w:type="spellStart"/>
      <w:r>
        <w:rPr>
          <w:rStyle w:val="HTMLCode"/>
          <w:color w:val="000000"/>
        </w:rPr>
        <w:t>geom_</w:t>
      </w:r>
      <w:proofErr w:type="gramStart"/>
      <w:r>
        <w:rPr>
          <w:rStyle w:val="HTMLCode"/>
          <w:color w:val="000000"/>
        </w:rPr>
        <w:t>sina</w:t>
      </w:r>
      <w:proofErr w:type="spellEnd"/>
      <w:r>
        <w:rPr>
          <w:rStyle w:val="HTMLCode"/>
          <w:color w:val="000000"/>
        </w:rPr>
        <w:t>(</w:t>
      </w:r>
      <w:proofErr w:type="gramEnd"/>
      <w:r>
        <w:rPr>
          <w:rStyle w:val="HTMLCode"/>
          <w:color w:val="000000"/>
        </w:rPr>
        <w:t>)</w:t>
      </w:r>
      <w:r>
        <w:rPr>
          <w:color w:val="000000"/>
        </w:rPr>
        <w:t xml:space="preserve"> function from the </w:t>
      </w:r>
      <w:proofErr w:type="spellStart"/>
      <w:r>
        <w:rPr>
          <w:rStyle w:val="Strong"/>
          <w:color w:val="000000"/>
        </w:rPr>
        <w:t>ggforce</w:t>
      </w:r>
      <w:proofErr w:type="spellEnd"/>
      <w:r>
        <w:rPr>
          <w:color w:val="000000"/>
        </w:rPr>
        <w:t xml:space="preserve"> package. The </w:t>
      </w:r>
      <w:proofErr w:type="spellStart"/>
      <w:r>
        <w:rPr>
          <w:color w:val="000000"/>
        </w:rPr>
        <w:t>sina</w:t>
      </w:r>
      <w:proofErr w:type="spellEnd"/>
      <w:r>
        <w:rPr>
          <w:color w:val="000000"/>
        </w:rPr>
        <w:t xml:space="preserve"> plots the jitter points in the shape of the violin plot. When overlaid on the violin plot (adjusting the transparencies) this can be easier to visually interpret.</w:t>
      </w:r>
    </w:p>
    <w:p w14:paraId="7F7541F1" w14:textId="77777777" w:rsidR="00A0067E" w:rsidRDefault="00467CDC">
      <w:pPr>
        <w:pStyle w:val="Heading3"/>
        <w:divId w:val="1852334385"/>
        <w:rPr>
          <w:rFonts w:eastAsia="Times New Roman"/>
          <w:color w:val="000000"/>
        </w:rPr>
      </w:pPr>
      <w:r>
        <w:rPr>
          <w:rFonts w:eastAsia="Times New Roman"/>
          <w:color w:val="000000"/>
        </w:rPr>
        <w:t>Two continuous variables</w:t>
      </w:r>
    </w:p>
    <w:p w14:paraId="506FB761" w14:textId="77777777" w:rsidR="00A0067E" w:rsidRDefault="00467CDC">
      <w:pPr>
        <w:pStyle w:val="NormalWeb"/>
        <w:divId w:val="1852334385"/>
        <w:rPr>
          <w:color w:val="000000"/>
        </w:rPr>
      </w:pPr>
      <w:r>
        <w:rPr>
          <w:color w:val="000000"/>
        </w:rPr>
        <w:t xml:space="preserve">Following similar syntax,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will allow you to plot two continuous variables against each other in a </w:t>
      </w:r>
      <w:r>
        <w:rPr>
          <w:rStyle w:val="Strong"/>
          <w:color w:val="000000"/>
        </w:rPr>
        <w:t>scatter plot</w:t>
      </w:r>
      <w:r>
        <w:rPr>
          <w:color w:val="000000"/>
        </w:rPr>
        <w:t xml:space="preserve">. This is useful for showing actual values rather than their distributions. A basic scatter plot of age vs weight is shown in (A). In (B) we again use </w:t>
      </w:r>
      <w:proofErr w:type="spellStart"/>
      <w:r>
        <w:rPr>
          <w:rStyle w:val="HTMLCode"/>
          <w:color w:val="000000"/>
        </w:rPr>
        <w:t>facet_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to show the relationship between two continuous variables in the </w:t>
      </w:r>
      <w:proofErr w:type="spellStart"/>
      <w:r>
        <w:rPr>
          <w:color w:val="000000"/>
        </w:rPr>
        <w:t>linelist</w:t>
      </w:r>
      <w:proofErr w:type="spellEnd"/>
      <w:r>
        <w:rPr>
          <w:color w:val="000000"/>
        </w:rPr>
        <w:t>.</w:t>
      </w:r>
    </w:p>
    <w:p w14:paraId="68DAF5C1" w14:textId="77777777" w:rsidR="00A0067E" w:rsidRDefault="00467CDC">
      <w:pPr>
        <w:pStyle w:val="Heading3"/>
        <w:divId w:val="1092362875"/>
        <w:rPr>
          <w:rFonts w:eastAsia="Times New Roman"/>
          <w:color w:val="000000"/>
        </w:rPr>
      </w:pPr>
      <w:r>
        <w:rPr>
          <w:rFonts w:eastAsia="Times New Roman"/>
          <w:color w:val="000000"/>
        </w:rPr>
        <w:t>Three continuous variables</w:t>
      </w:r>
    </w:p>
    <w:p w14:paraId="3312CE12" w14:textId="77777777" w:rsidR="00A0067E" w:rsidRDefault="00467CDC">
      <w:pPr>
        <w:pStyle w:val="NormalWeb"/>
        <w:divId w:val="1092362875"/>
        <w:rPr>
          <w:color w:val="000000"/>
        </w:rPr>
      </w:pPr>
      <w:r>
        <w:rPr>
          <w:color w:val="000000"/>
        </w:rPr>
        <w:t xml:space="preserve">You can display three continuous variables by utilizing the </w:t>
      </w:r>
      <w:r>
        <w:rPr>
          <w:rStyle w:val="HTMLCode"/>
          <w:color w:val="000000"/>
        </w:rPr>
        <w:t>fill =</w:t>
      </w:r>
      <w:r>
        <w:rPr>
          <w:color w:val="000000"/>
        </w:rPr>
        <w:t xml:space="preserve"> argument to create a </w:t>
      </w:r>
      <w:r>
        <w:rPr>
          <w:rStyle w:val="Emphasis"/>
          <w:color w:val="000000"/>
        </w:rPr>
        <w:t>heat plot</w:t>
      </w:r>
      <w:r>
        <w:rPr>
          <w:color w:val="000000"/>
        </w:rPr>
        <w:t xml:space="preserve">. The color of each “cell” will reflect the value of the third continuous column of data. See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and the page on </w:t>
      </w:r>
      <w:proofErr w:type="spellStart"/>
      <w:r>
        <w:rPr>
          <w:color w:val="000000"/>
        </w:rPr>
        <w:t>on</w:t>
      </w:r>
      <w:proofErr w:type="spellEnd"/>
      <w:r>
        <w:rPr>
          <w:color w:val="000000"/>
        </w:rPr>
        <w:t xml:space="preserve"> </w:t>
      </w:r>
      <w:hyperlink w:anchor="heat-plots" w:history="1">
        <w:r>
          <w:rPr>
            <w:rStyle w:val="Hyperlink"/>
          </w:rPr>
          <w:t>Heat plots</w:t>
        </w:r>
      </w:hyperlink>
      <w:r>
        <w:rPr>
          <w:color w:val="000000"/>
        </w:rPr>
        <w:t xml:space="preserve"> for more details and several examples.</w:t>
      </w:r>
    </w:p>
    <w:p w14:paraId="73786406" w14:textId="77777777" w:rsidR="00A0067E" w:rsidRDefault="00467CDC">
      <w:pPr>
        <w:pStyle w:val="NormalWeb"/>
        <w:divId w:val="1092362875"/>
        <w:rPr>
          <w:color w:val="000000"/>
        </w:rPr>
      </w:pPr>
      <w:r>
        <w:rPr>
          <w:color w:val="000000"/>
        </w:rPr>
        <w:t>There are ways to make 3D plots in R, but for applied epidemiology these are often difficult to interpret and therefore less useful for decision-making.</w:t>
      </w:r>
    </w:p>
    <w:p w14:paraId="6CA23210" w14:textId="77777777" w:rsidR="00A0067E" w:rsidRDefault="00467CDC">
      <w:pPr>
        <w:pStyle w:val="Heading2"/>
        <w:divId w:val="808013281"/>
        <w:rPr>
          <w:rFonts w:eastAsia="Times New Roman"/>
          <w:color w:val="000000"/>
        </w:rPr>
      </w:pPr>
      <w:r>
        <w:rPr>
          <w:rFonts w:eastAsia="Times New Roman"/>
          <w:color w:val="000000"/>
        </w:rPr>
        <w:t>Plot categorical data</w:t>
      </w:r>
    </w:p>
    <w:p w14:paraId="256781A1" w14:textId="77777777" w:rsidR="00A0067E" w:rsidRDefault="00467CDC">
      <w:pPr>
        <w:pStyle w:val="NormalWeb"/>
        <w:divId w:val="808013281"/>
        <w:rPr>
          <w:color w:val="000000"/>
        </w:rPr>
      </w:pPr>
      <w:r>
        <w:rPr>
          <w:color w:val="000000"/>
        </w:rPr>
        <w:t xml:space="preserve">Categorical data can be character values, could be logical (TRUE/FALSE), or factors (see the </w:t>
      </w:r>
      <w:hyperlink w:anchor="factors" w:history="1">
        <w:r>
          <w:rPr>
            <w:rStyle w:val="Hyperlink"/>
          </w:rPr>
          <w:t>Factors</w:t>
        </w:r>
      </w:hyperlink>
      <w:r>
        <w:rPr>
          <w:color w:val="000000"/>
        </w:rPr>
        <w:t xml:space="preserve"> page).</w:t>
      </w:r>
    </w:p>
    <w:p w14:paraId="0EE4D409" w14:textId="77777777" w:rsidR="00A0067E" w:rsidRDefault="00467CDC">
      <w:pPr>
        <w:pStyle w:val="Heading3"/>
        <w:divId w:val="1940983619"/>
        <w:rPr>
          <w:rFonts w:eastAsia="Times New Roman"/>
          <w:color w:val="000000"/>
        </w:rPr>
      </w:pPr>
      <w:r>
        <w:rPr>
          <w:rFonts w:eastAsia="Times New Roman"/>
          <w:color w:val="000000"/>
        </w:rPr>
        <w:t>Preparation</w:t>
      </w:r>
    </w:p>
    <w:p w14:paraId="7BA708E0" w14:textId="77777777" w:rsidR="00A0067E" w:rsidRDefault="00467CDC">
      <w:pPr>
        <w:pStyle w:val="Heading4"/>
        <w:divId w:val="638606252"/>
        <w:rPr>
          <w:rFonts w:eastAsia="Times New Roman"/>
          <w:color w:val="000000"/>
        </w:rPr>
      </w:pPr>
      <w:r>
        <w:rPr>
          <w:rFonts w:eastAsia="Times New Roman"/>
          <w:color w:val="000000"/>
        </w:rPr>
        <w:t>Data structure</w:t>
      </w:r>
    </w:p>
    <w:p w14:paraId="520C6EA3" w14:textId="77777777" w:rsidR="00A0067E" w:rsidRDefault="00467CDC">
      <w:pPr>
        <w:pStyle w:val="NormalWeb"/>
        <w:divId w:val="638606252"/>
        <w:rPr>
          <w:color w:val="000000"/>
        </w:rPr>
      </w:pPr>
      <w:r>
        <w:rPr>
          <w:color w:val="000000"/>
        </w:rPr>
        <w:lastRenderedPageBreak/>
        <w:t xml:space="preserve">The first thing to understand about your categorical data is whether it exists as raw observations like a </w:t>
      </w:r>
      <w:proofErr w:type="spellStart"/>
      <w:r>
        <w:rPr>
          <w:color w:val="000000"/>
        </w:rPr>
        <w:t>linelist</w:t>
      </w:r>
      <w:proofErr w:type="spellEnd"/>
      <w:r>
        <w:rPr>
          <w:color w:val="000000"/>
        </w:rPr>
        <w:t xml:space="preserve"> of cases, or as a summary or aggregate data frame that holds counts or proportions. The state of your data will impact which plotting function you use:</w:t>
      </w:r>
    </w:p>
    <w:p w14:paraId="41FD4765" w14:textId="77777777" w:rsidR="00A0067E" w:rsidRDefault="00467CDC">
      <w:pPr>
        <w:numPr>
          <w:ilvl w:val="0"/>
          <w:numId w:val="241"/>
        </w:numPr>
        <w:spacing w:before="100" w:beforeAutospacing="1" w:after="100" w:afterAutospacing="1"/>
        <w:divId w:val="638606252"/>
        <w:rPr>
          <w:rFonts w:eastAsia="Times New Roman"/>
          <w:color w:val="000000"/>
        </w:rPr>
      </w:pPr>
      <w:r>
        <w:rPr>
          <w:rFonts w:eastAsia="Times New Roman"/>
          <w:color w:val="000000"/>
        </w:rPr>
        <w:t xml:space="preserve">If your data are raw observations with one row per observation, you will likely use </w:t>
      </w: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p>
    <w:p w14:paraId="2CA8C1EA" w14:textId="77777777" w:rsidR="00A0067E" w:rsidRDefault="00467CDC">
      <w:pPr>
        <w:numPr>
          <w:ilvl w:val="0"/>
          <w:numId w:val="241"/>
        </w:numPr>
        <w:spacing w:before="100" w:beforeAutospacing="1" w:after="100" w:afterAutospacing="1"/>
        <w:divId w:val="638606252"/>
        <w:rPr>
          <w:rFonts w:eastAsia="Times New Roman"/>
          <w:color w:val="000000"/>
        </w:rPr>
      </w:pPr>
      <w:r>
        <w:rPr>
          <w:rFonts w:eastAsia="Times New Roman"/>
          <w:color w:val="000000"/>
        </w:rPr>
        <w:t xml:space="preserve">If your data are already aggregated into counts or proportions, you will likely use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p>
    <w:p w14:paraId="6123E7C7" w14:textId="77777777" w:rsidR="00A0067E" w:rsidRDefault="00467CDC">
      <w:pPr>
        <w:pStyle w:val="Heading4"/>
        <w:divId w:val="105464329"/>
        <w:rPr>
          <w:rFonts w:eastAsia="Times New Roman"/>
          <w:color w:val="000000"/>
        </w:rPr>
      </w:pPr>
      <w:r>
        <w:rPr>
          <w:rFonts w:eastAsia="Times New Roman"/>
          <w:color w:val="000000"/>
        </w:rPr>
        <w:t>Column class and value ordering</w:t>
      </w:r>
    </w:p>
    <w:p w14:paraId="397F98DB" w14:textId="77777777" w:rsidR="00A0067E" w:rsidRDefault="00467CDC">
      <w:pPr>
        <w:pStyle w:val="NormalWeb"/>
        <w:divId w:val="105464329"/>
        <w:rPr>
          <w:color w:val="000000"/>
        </w:rPr>
      </w:pPr>
      <w:r>
        <w:rPr>
          <w:color w:val="000000"/>
        </w:rPr>
        <w:t xml:space="preserve">Next, examine the class of the columns you want to plot. We look at </w:t>
      </w:r>
      <w:r>
        <w:rPr>
          <w:rStyle w:val="HTMLCode"/>
          <w:color w:val="000000"/>
        </w:rPr>
        <w:t>hospital</w:t>
      </w:r>
      <w:r>
        <w:rPr>
          <w:color w:val="000000"/>
        </w:rPr>
        <w:t xml:space="preserve">, first with </w:t>
      </w:r>
      <w:proofErr w:type="gramStart"/>
      <w:r>
        <w:rPr>
          <w:rStyle w:val="HTMLCode"/>
          <w:color w:val="000000"/>
        </w:rPr>
        <w:t>class(</w:t>
      </w:r>
      <w:proofErr w:type="gramEnd"/>
      <w:r>
        <w:rPr>
          <w:rStyle w:val="HTMLCode"/>
          <w:color w:val="000000"/>
        </w:rPr>
        <w:t>)</w:t>
      </w:r>
      <w:r>
        <w:rPr>
          <w:color w:val="000000"/>
        </w:rPr>
        <w:t xml:space="preserve"> from </w:t>
      </w:r>
      <w:r>
        <w:rPr>
          <w:rStyle w:val="Strong"/>
          <w:color w:val="000000"/>
        </w:rPr>
        <w:t>base</w:t>
      </w:r>
      <w:r>
        <w:rPr>
          <w:color w:val="000000"/>
        </w:rPr>
        <w:t xml:space="preserve"> R, and with </w:t>
      </w:r>
      <w:proofErr w:type="spellStart"/>
      <w:r>
        <w:rPr>
          <w:rStyle w:val="HTMLCode"/>
          <w:color w:val="000000"/>
        </w:rPr>
        <w:t>tabyl</w:t>
      </w:r>
      <w:proofErr w:type="spellEnd"/>
      <w:r>
        <w:rPr>
          <w:rStyle w:val="HTMLCode"/>
          <w:color w:val="000000"/>
        </w:rPr>
        <w:t>()</w:t>
      </w:r>
      <w:r>
        <w:rPr>
          <w:color w:val="000000"/>
        </w:rPr>
        <w:t xml:space="preserve"> from </w:t>
      </w:r>
      <w:r>
        <w:rPr>
          <w:rStyle w:val="Strong"/>
          <w:color w:val="000000"/>
        </w:rPr>
        <w:t>janitor</w:t>
      </w:r>
      <w:r>
        <w:rPr>
          <w:color w:val="000000"/>
        </w:rPr>
        <w:t>.</w:t>
      </w:r>
    </w:p>
    <w:p w14:paraId="6F17E20C" w14:textId="77777777" w:rsidR="00A0067E" w:rsidRDefault="00467CDC">
      <w:pPr>
        <w:pStyle w:val="NormalWeb"/>
        <w:divId w:val="105464329"/>
        <w:rPr>
          <w:color w:val="000000"/>
        </w:rPr>
      </w:pPr>
      <w:r>
        <w:rPr>
          <w:color w:val="000000"/>
        </w:rPr>
        <w:t xml:space="preserve">We can see the values within are characters, as they are hospital names, and by default they are ordered alphabetically. There are ‘other’ and ‘missing’ values, which we would prefer to be the last subcategories when presenting breakdowns. </w:t>
      </w:r>
      <w:proofErr w:type="gramStart"/>
      <w:r>
        <w:rPr>
          <w:color w:val="000000"/>
        </w:rPr>
        <w:t>So</w:t>
      </w:r>
      <w:proofErr w:type="gramEnd"/>
      <w:r>
        <w:rPr>
          <w:color w:val="000000"/>
        </w:rPr>
        <w:t xml:space="preserve"> we change this column into a factor and re-order it. This is covered in more detail in the </w:t>
      </w:r>
      <w:hyperlink w:anchor="factors" w:history="1">
        <w:r>
          <w:rPr>
            <w:rStyle w:val="Hyperlink"/>
          </w:rPr>
          <w:t>Factors</w:t>
        </w:r>
      </w:hyperlink>
      <w:r>
        <w:rPr>
          <w:color w:val="000000"/>
        </w:rPr>
        <w:t xml:space="preserve"> page.</w:t>
      </w:r>
    </w:p>
    <w:p w14:paraId="0247D40F" w14:textId="77777777" w:rsidR="00A0067E" w:rsidRDefault="00467CDC">
      <w:pPr>
        <w:pStyle w:val="Heading3"/>
        <w:divId w:val="851913325"/>
        <w:rPr>
          <w:rFonts w:eastAsia="Times New Roman"/>
          <w:color w:val="000000"/>
        </w:rPr>
      </w:pP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p>
    <w:p w14:paraId="189EF3EE" w14:textId="77777777" w:rsidR="00A0067E" w:rsidRDefault="00467CDC">
      <w:pPr>
        <w:pStyle w:val="NormalWeb"/>
        <w:divId w:val="851913325"/>
        <w:rPr>
          <w:color w:val="000000"/>
        </w:rPr>
      </w:pPr>
      <w:r>
        <w:rPr>
          <w:color w:val="000000"/>
        </w:rPr>
        <w:t xml:space="preserve">Use </w:t>
      </w: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r>
        <w:rPr>
          <w:color w:val="000000"/>
        </w:rPr>
        <w:t xml:space="preserve"> if you want bar height (or the height of stacked bar components) to reflect </w:t>
      </w:r>
      <w:r>
        <w:rPr>
          <w:rStyle w:val="Emphasis"/>
          <w:color w:val="000000"/>
        </w:rPr>
        <w:t>the number of relevant rows in the data</w:t>
      </w:r>
      <w:r>
        <w:rPr>
          <w:color w:val="000000"/>
        </w:rPr>
        <w:t xml:space="preserve">. These bars will have gaps between </w:t>
      </w:r>
      <w:proofErr w:type="gramStart"/>
      <w:r>
        <w:rPr>
          <w:color w:val="000000"/>
        </w:rPr>
        <w:t>them, unless</w:t>
      </w:r>
      <w:proofErr w:type="gramEnd"/>
      <w:r>
        <w:rPr>
          <w:color w:val="000000"/>
        </w:rPr>
        <w:t xml:space="preserve"> the </w:t>
      </w:r>
      <w:r>
        <w:rPr>
          <w:rStyle w:val="HTMLCode"/>
          <w:color w:val="000000"/>
        </w:rPr>
        <w:t>width =</w:t>
      </w:r>
      <w:r>
        <w:rPr>
          <w:color w:val="000000"/>
        </w:rPr>
        <w:t xml:space="preserve"> plot aesthetic is adjusted.</w:t>
      </w:r>
    </w:p>
    <w:p w14:paraId="2500B8F2" w14:textId="77777777" w:rsidR="00A0067E" w:rsidRDefault="00467CDC">
      <w:pPr>
        <w:numPr>
          <w:ilvl w:val="0"/>
          <w:numId w:val="242"/>
        </w:numPr>
        <w:spacing w:before="100" w:beforeAutospacing="1" w:after="100" w:afterAutospacing="1"/>
        <w:divId w:val="851913325"/>
        <w:rPr>
          <w:rFonts w:eastAsia="Times New Roman"/>
          <w:color w:val="000000"/>
        </w:rPr>
      </w:pPr>
      <w:r>
        <w:rPr>
          <w:rFonts w:eastAsia="Times New Roman"/>
          <w:color w:val="000000"/>
        </w:rPr>
        <w:t xml:space="preserve">Provide only one axis column assignment (typically x-axis). If you provide x and y, you will get </w:t>
      </w:r>
      <w:r>
        <w:rPr>
          <w:rStyle w:val="HTMLCode"/>
          <w:color w:val="000000"/>
        </w:rPr>
        <w:t xml:space="preserve">Error: </w:t>
      </w:r>
      <w:proofErr w:type="spellStart"/>
      <w:r>
        <w:rPr>
          <w:rStyle w:val="HTMLCode"/>
          <w:color w:val="000000"/>
        </w:rPr>
        <w:t>stat_</w:t>
      </w:r>
      <w:proofErr w:type="gramStart"/>
      <w:r>
        <w:rPr>
          <w:rStyle w:val="HTMLCode"/>
          <w:color w:val="000000"/>
        </w:rPr>
        <w:t>count</w:t>
      </w:r>
      <w:proofErr w:type="spellEnd"/>
      <w:r>
        <w:rPr>
          <w:rStyle w:val="HTMLCode"/>
          <w:color w:val="000000"/>
        </w:rPr>
        <w:t>(</w:t>
      </w:r>
      <w:proofErr w:type="gramEnd"/>
      <w:r>
        <w:rPr>
          <w:rStyle w:val="HTMLCode"/>
          <w:color w:val="000000"/>
        </w:rPr>
        <w:t>) can only have an x or y aesthetic.</w:t>
      </w:r>
    </w:p>
    <w:p w14:paraId="27C3F156" w14:textId="77777777" w:rsidR="00A0067E" w:rsidRDefault="00467CDC">
      <w:pPr>
        <w:numPr>
          <w:ilvl w:val="0"/>
          <w:numId w:val="242"/>
        </w:numPr>
        <w:spacing w:before="100" w:beforeAutospacing="1" w:after="100" w:afterAutospacing="1"/>
        <w:divId w:val="851913325"/>
        <w:rPr>
          <w:rFonts w:eastAsia="Times New Roman"/>
          <w:color w:val="000000"/>
        </w:rPr>
      </w:pPr>
      <w:r>
        <w:rPr>
          <w:rFonts w:eastAsia="Times New Roman"/>
          <w:color w:val="000000"/>
        </w:rPr>
        <w:t xml:space="preserve">You can create stacked bars by adding a </w:t>
      </w:r>
      <w:r>
        <w:rPr>
          <w:rStyle w:val="HTMLCode"/>
          <w:color w:val="000000"/>
        </w:rPr>
        <w:t>fill =</w:t>
      </w:r>
      <w:r>
        <w:rPr>
          <w:rFonts w:eastAsia="Times New Roman"/>
          <w:color w:val="000000"/>
        </w:rPr>
        <w:t xml:space="preserve"> column assignment within </w:t>
      </w:r>
      <w:r>
        <w:rPr>
          <w:rStyle w:val="HTMLCode"/>
          <w:color w:val="000000"/>
        </w:rPr>
        <w:t xml:space="preserve">mapping =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p>
    <w:p w14:paraId="230E266B" w14:textId="77777777" w:rsidR="00A0067E" w:rsidRDefault="00467CDC">
      <w:pPr>
        <w:numPr>
          <w:ilvl w:val="0"/>
          <w:numId w:val="242"/>
        </w:numPr>
        <w:spacing w:before="100" w:beforeAutospacing="1" w:after="100" w:afterAutospacing="1"/>
        <w:divId w:val="851913325"/>
        <w:rPr>
          <w:rFonts w:eastAsia="Times New Roman"/>
          <w:color w:val="000000"/>
        </w:rPr>
      </w:pPr>
      <w:r>
        <w:rPr>
          <w:rFonts w:eastAsia="Times New Roman"/>
          <w:color w:val="000000"/>
        </w:rPr>
        <w:t xml:space="preserve">The opposite axis will be titled “count” by </w:t>
      </w:r>
      <w:proofErr w:type="gramStart"/>
      <w:r>
        <w:rPr>
          <w:rFonts w:eastAsia="Times New Roman"/>
          <w:color w:val="000000"/>
        </w:rPr>
        <w:t>default, because</w:t>
      </w:r>
      <w:proofErr w:type="gramEnd"/>
      <w:r>
        <w:rPr>
          <w:rFonts w:eastAsia="Times New Roman"/>
          <w:color w:val="000000"/>
        </w:rPr>
        <w:t xml:space="preserve"> it represents the number of rows</w:t>
      </w:r>
    </w:p>
    <w:p w14:paraId="70E496DB" w14:textId="77777777" w:rsidR="00A0067E" w:rsidRDefault="00467CDC">
      <w:pPr>
        <w:pStyle w:val="NormalWeb"/>
        <w:divId w:val="851913325"/>
        <w:rPr>
          <w:color w:val="000000"/>
        </w:rPr>
      </w:pPr>
      <w:r>
        <w:rPr>
          <w:color w:val="000000"/>
        </w:rPr>
        <w:t xml:space="preserve">Below, we have assigned outcome to the y-axis, but it could just as easily be on the x-axis. If you have longer character values, it can sometimes look better to flip the bars sideways and put the legend on the bottom. This may impact how your factor levels are ordered - in this case we reverse them with </w:t>
      </w:r>
      <w:proofErr w:type="spellStart"/>
      <w:r>
        <w:rPr>
          <w:rStyle w:val="HTMLCode"/>
          <w:color w:val="000000"/>
        </w:rPr>
        <w:t>fct_</w:t>
      </w:r>
      <w:proofErr w:type="gramStart"/>
      <w:r>
        <w:rPr>
          <w:rStyle w:val="HTMLCode"/>
          <w:color w:val="000000"/>
        </w:rPr>
        <w:t>rev</w:t>
      </w:r>
      <w:proofErr w:type="spellEnd"/>
      <w:r>
        <w:rPr>
          <w:rStyle w:val="HTMLCode"/>
          <w:color w:val="000000"/>
        </w:rPr>
        <w:t>(</w:t>
      </w:r>
      <w:proofErr w:type="gramEnd"/>
      <w:r>
        <w:rPr>
          <w:rStyle w:val="HTMLCode"/>
          <w:color w:val="000000"/>
        </w:rPr>
        <w:t>)</w:t>
      </w:r>
      <w:r>
        <w:rPr>
          <w:color w:val="000000"/>
        </w:rPr>
        <w:t xml:space="preserve"> to put missing and other at the bottom.</w:t>
      </w:r>
    </w:p>
    <w:p w14:paraId="0C7C5469" w14:textId="77777777" w:rsidR="00A0067E" w:rsidRDefault="00467CDC">
      <w:pPr>
        <w:pStyle w:val="Heading3"/>
        <w:divId w:val="1589995679"/>
        <w:rPr>
          <w:rFonts w:eastAsia="Times New Roman"/>
          <w:color w:val="000000"/>
        </w:rPr>
      </w:pP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p>
    <w:p w14:paraId="18BEF592" w14:textId="77777777" w:rsidR="00A0067E" w:rsidRDefault="00467CDC">
      <w:pPr>
        <w:pStyle w:val="NormalWeb"/>
        <w:divId w:val="1589995679"/>
        <w:rPr>
          <w:color w:val="000000"/>
        </w:rPr>
      </w:pPr>
      <w:r>
        <w:rPr>
          <w:color w:val="000000"/>
        </w:rPr>
        <w:t xml:space="preserve">Use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if you want bar height (or height of stacked bar components) to reflect pre-calculated </w:t>
      </w:r>
      <w:r>
        <w:rPr>
          <w:rStyle w:val="Emphasis"/>
          <w:color w:val="000000"/>
        </w:rPr>
        <w:t>values</w:t>
      </w:r>
      <w:r>
        <w:rPr>
          <w:color w:val="000000"/>
        </w:rPr>
        <w:t xml:space="preserve"> that exists in the data. Often, these are summary or “aggregated” counts, or proportions.</w:t>
      </w:r>
    </w:p>
    <w:p w14:paraId="70DFA912" w14:textId="77777777" w:rsidR="00A0067E" w:rsidRDefault="00467CDC">
      <w:pPr>
        <w:pStyle w:val="NormalWeb"/>
        <w:divId w:val="1589995679"/>
        <w:rPr>
          <w:color w:val="000000"/>
        </w:rPr>
      </w:pPr>
      <w:r>
        <w:rPr>
          <w:color w:val="000000"/>
        </w:rPr>
        <w:t xml:space="preserve">Provide column assignments for </w:t>
      </w:r>
      <w:r>
        <w:rPr>
          <w:rStyle w:val="Emphasis"/>
          <w:color w:val="000000"/>
        </w:rPr>
        <w:t>both</w:t>
      </w:r>
      <w:r>
        <w:rPr>
          <w:color w:val="000000"/>
        </w:rPr>
        <w:t xml:space="preserve"> axes to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w:t>
      </w:r>
      <w:proofErr w:type="gramStart"/>
      <w:r>
        <w:rPr>
          <w:color w:val="000000"/>
        </w:rPr>
        <w:t>Typically</w:t>
      </w:r>
      <w:proofErr w:type="gramEnd"/>
      <w:r>
        <w:rPr>
          <w:color w:val="000000"/>
        </w:rPr>
        <w:t xml:space="preserve"> your x-axis column is discrete and your y-axis column is numeric.</w:t>
      </w:r>
    </w:p>
    <w:p w14:paraId="4F65F8DF" w14:textId="77777777" w:rsidR="00A0067E" w:rsidRDefault="00467CDC">
      <w:pPr>
        <w:pStyle w:val="NormalWeb"/>
        <w:divId w:val="1589995679"/>
        <w:rPr>
          <w:color w:val="000000"/>
        </w:rPr>
      </w:pPr>
      <w:proofErr w:type="gramStart"/>
      <w:r>
        <w:rPr>
          <w:color w:val="000000"/>
        </w:rPr>
        <w:t>Let’s</w:t>
      </w:r>
      <w:proofErr w:type="gramEnd"/>
      <w:r>
        <w:rPr>
          <w:color w:val="000000"/>
        </w:rPr>
        <w:t xml:space="preserve"> say we have this dataset </w:t>
      </w:r>
      <w:r>
        <w:rPr>
          <w:rStyle w:val="HTMLCode"/>
          <w:color w:val="000000"/>
        </w:rPr>
        <w:t>outcomes</w:t>
      </w:r>
      <w:r>
        <w:rPr>
          <w:color w:val="000000"/>
        </w:rPr>
        <w:t>:</w:t>
      </w:r>
    </w:p>
    <w:p w14:paraId="16095B0E" w14:textId="77777777" w:rsidR="00A0067E" w:rsidRDefault="00467CDC">
      <w:pPr>
        <w:pStyle w:val="NormalWeb"/>
        <w:divId w:val="1589995679"/>
        <w:rPr>
          <w:color w:val="000000"/>
        </w:rPr>
      </w:pPr>
      <w:r>
        <w:rPr>
          <w:color w:val="000000"/>
        </w:rPr>
        <w:lastRenderedPageBreak/>
        <w:t xml:space="preserve">Below is code using </w:t>
      </w:r>
      <w:proofErr w:type="spellStart"/>
      <w:r>
        <w:rPr>
          <w:rStyle w:val="HTMLCode"/>
          <w:color w:val="000000"/>
        </w:rPr>
        <w:t>geom_col</w:t>
      </w:r>
      <w:proofErr w:type="spellEnd"/>
      <w:r>
        <w:rPr>
          <w:color w:val="000000"/>
        </w:rPr>
        <w:t xml:space="preserve"> for creating simple bar charts to show the distribution of Ebola patient outcomes. With </w:t>
      </w:r>
      <w:proofErr w:type="spellStart"/>
      <w:r>
        <w:rPr>
          <w:color w:val="000000"/>
        </w:rPr>
        <w:t>geom_col</w:t>
      </w:r>
      <w:proofErr w:type="spellEnd"/>
      <w:r>
        <w:rPr>
          <w:color w:val="000000"/>
        </w:rPr>
        <w:t xml:space="preserve">, both x and y need to be specified. Here x is the categorical variable along the x axis, and y is the generated proportions column </w:t>
      </w:r>
      <w:r>
        <w:rPr>
          <w:rStyle w:val="HTMLCode"/>
          <w:color w:val="000000"/>
        </w:rPr>
        <w:t>proportion</w:t>
      </w:r>
      <w:r>
        <w:rPr>
          <w:color w:val="000000"/>
        </w:rPr>
        <w:t>.</w:t>
      </w:r>
    </w:p>
    <w:p w14:paraId="7FF6EBF8" w14:textId="77777777" w:rsidR="00A0067E" w:rsidRDefault="00467CDC">
      <w:pPr>
        <w:pStyle w:val="NormalWeb"/>
        <w:divId w:val="1589995679"/>
        <w:rPr>
          <w:color w:val="000000"/>
        </w:rPr>
      </w:pPr>
      <w:r>
        <w:rPr>
          <w:color w:val="000000"/>
        </w:rPr>
        <w:t xml:space="preserve">To show breakdowns by hospital, we would need our table to contain more information, and to be in “long” format. We create this table with the frequencies of the combined categories </w:t>
      </w:r>
      <w:r>
        <w:rPr>
          <w:rStyle w:val="HTMLCode"/>
          <w:color w:val="000000"/>
        </w:rPr>
        <w:t>outcome</w:t>
      </w:r>
      <w:r>
        <w:rPr>
          <w:color w:val="000000"/>
        </w:rPr>
        <w:t xml:space="preserve"> and </w:t>
      </w:r>
      <w:r>
        <w:rPr>
          <w:rStyle w:val="HTMLCode"/>
          <w:color w:val="000000"/>
        </w:rPr>
        <w:t>hospital</w:t>
      </w:r>
      <w:r>
        <w:rPr>
          <w:color w:val="000000"/>
        </w:rPr>
        <w:t xml:space="preserve"> (see </w:t>
      </w:r>
      <w:hyperlink w:anchor="grouping-data" w:history="1">
        <w:r>
          <w:rPr>
            <w:rStyle w:val="Hyperlink"/>
          </w:rPr>
          <w:t>Grouping data</w:t>
        </w:r>
      </w:hyperlink>
      <w:r>
        <w:rPr>
          <w:color w:val="000000"/>
        </w:rPr>
        <w:t xml:space="preserve"> page for grouping tips).</w:t>
      </w:r>
    </w:p>
    <w:p w14:paraId="3EC778AA" w14:textId="77777777" w:rsidR="00A0067E" w:rsidRDefault="00467CDC">
      <w:pPr>
        <w:pStyle w:val="NormalWeb"/>
        <w:divId w:val="1589995679"/>
        <w:rPr>
          <w:color w:val="000000"/>
        </w:rPr>
      </w:pPr>
      <w:r>
        <w:rPr>
          <w:color w:val="000000"/>
        </w:rPr>
        <w:t xml:space="preserve">We then create the </w:t>
      </w:r>
      <w:proofErr w:type="spellStart"/>
      <w:r>
        <w:rPr>
          <w:color w:val="000000"/>
        </w:rPr>
        <w:t>ggplot</w:t>
      </w:r>
      <w:proofErr w:type="spellEnd"/>
      <w:r>
        <w:rPr>
          <w:color w:val="000000"/>
        </w:rPr>
        <w:t xml:space="preserve"> with some added formatting:</w:t>
      </w:r>
    </w:p>
    <w:p w14:paraId="056CD712" w14:textId="77777777" w:rsidR="00A0067E" w:rsidRDefault="00467CDC">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Axis flip</w:t>
      </w:r>
      <w:r>
        <w:rPr>
          <w:rFonts w:eastAsia="Times New Roman"/>
          <w:color w:val="000000"/>
        </w:rPr>
        <w:t xml:space="preserve">: Swapped the axis around with </w:t>
      </w:r>
      <w:proofErr w:type="spellStart"/>
      <w:r>
        <w:rPr>
          <w:rStyle w:val="HTMLCode"/>
          <w:color w:val="000000"/>
        </w:rPr>
        <w:t>coord_</w:t>
      </w:r>
      <w:proofErr w:type="gramStart"/>
      <w:r>
        <w:rPr>
          <w:rStyle w:val="HTMLCode"/>
          <w:color w:val="000000"/>
        </w:rPr>
        <w:t>flip</w:t>
      </w:r>
      <w:proofErr w:type="spellEnd"/>
      <w:r>
        <w:rPr>
          <w:rStyle w:val="HTMLCode"/>
          <w:color w:val="000000"/>
        </w:rPr>
        <w:t>(</w:t>
      </w:r>
      <w:proofErr w:type="gramEnd"/>
      <w:r>
        <w:rPr>
          <w:rStyle w:val="HTMLCode"/>
          <w:color w:val="000000"/>
        </w:rPr>
        <w:t>)</w:t>
      </w:r>
      <w:r>
        <w:rPr>
          <w:rFonts w:eastAsia="Times New Roman"/>
          <w:color w:val="000000"/>
        </w:rPr>
        <w:t xml:space="preserve"> so that we can read the hospital names.</w:t>
      </w:r>
    </w:p>
    <w:p w14:paraId="3B8381B1" w14:textId="77777777" w:rsidR="00A0067E" w:rsidRDefault="00467CDC">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Columns side-by-side</w:t>
      </w:r>
      <w:r>
        <w:rPr>
          <w:rFonts w:eastAsia="Times New Roman"/>
          <w:color w:val="000000"/>
        </w:rPr>
        <w:t xml:space="preserve">: Added a </w:t>
      </w:r>
      <w:r>
        <w:rPr>
          <w:rStyle w:val="HTMLCode"/>
          <w:color w:val="000000"/>
        </w:rPr>
        <w:t>position = "dodge"</w:t>
      </w:r>
      <w:r>
        <w:rPr>
          <w:rFonts w:eastAsia="Times New Roman"/>
          <w:color w:val="000000"/>
        </w:rPr>
        <w:t xml:space="preserve"> argument so that the bars for death and recover are presented side by side rather than stacked. Note stacked bars are the default.</w:t>
      </w:r>
    </w:p>
    <w:p w14:paraId="3F1326F6" w14:textId="77777777" w:rsidR="00A0067E" w:rsidRDefault="00467CDC">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 width</w:t>
      </w:r>
      <w:r>
        <w:rPr>
          <w:rFonts w:eastAsia="Times New Roman"/>
          <w:color w:val="000000"/>
        </w:rPr>
        <w:t>: Specified ‘width’, so the columns are half as thin as the full possible width.</w:t>
      </w:r>
    </w:p>
    <w:p w14:paraId="5CCA8607" w14:textId="77777777" w:rsidR="00A0067E" w:rsidRDefault="00467CDC">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Column order</w:t>
      </w:r>
      <w:r>
        <w:rPr>
          <w:rFonts w:eastAsia="Times New Roman"/>
          <w:color w:val="000000"/>
        </w:rPr>
        <w:t xml:space="preserve">: Reversed the order of the categories on the y axis so that ‘Other’ and ‘Missing’ are at the bottom, with </w:t>
      </w:r>
      <w:proofErr w:type="spellStart"/>
      <w:r>
        <w:rPr>
          <w:rStyle w:val="HTMLCode"/>
          <w:color w:val="000000"/>
        </w:rPr>
        <w:t>scale_x_discrete</w:t>
      </w:r>
      <w:proofErr w:type="spellEnd"/>
      <w:r>
        <w:rPr>
          <w:rStyle w:val="HTMLCode"/>
          <w:color w:val="000000"/>
        </w:rPr>
        <w:t>(limits=rev)</w:t>
      </w:r>
      <w:r>
        <w:rPr>
          <w:rFonts w:eastAsia="Times New Roman"/>
          <w:color w:val="000000"/>
        </w:rPr>
        <w:t xml:space="preserve">. Note that we used that rather than </w:t>
      </w:r>
      <w:proofErr w:type="spellStart"/>
      <w:r>
        <w:rPr>
          <w:rStyle w:val="HTMLCode"/>
          <w:color w:val="000000"/>
        </w:rPr>
        <w:t>scale_y_discrete</w:t>
      </w:r>
      <w:proofErr w:type="spellEnd"/>
      <w:r>
        <w:rPr>
          <w:rFonts w:eastAsia="Times New Roman"/>
          <w:color w:val="000000"/>
        </w:rPr>
        <w:t xml:space="preserve"> because hospital is stated in the </w:t>
      </w:r>
      <w:r>
        <w:rPr>
          <w:rStyle w:val="HTMLCode"/>
          <w:color w:val="000000"/>
        </w:rPr>
        <w:t>x</w:t>
      </w:r>
      <w:r>
        <w:rPr>
          <w:rFonts w:eastAsia="Times New Roman"/>
          <w:color w:val="000000"/>
        </w:rPr>
        <w:t xml:space="preserve"> argument of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even if visually it is on the y axis. We do this because </w:t>
      </w:r>
      <w:proofErr w:type="spellStart"/>
      <w:r>
        <w:rPr>
          <w:rFonts w:eastAsia="Times New Roman"/>
          <w:color w:val="000000"/>
        </w:rPr>
        <w:t>Ggplot</w:t>
      </w:r>
      <w:proofErr w:type="spellEnd"/>
      <w:r>
        <w:rPr>
          <w:rFonts w:eastAsia="Times New Roman"/>
          <w:color w:val="000000"/>
        </w:rPr>
        <w:t xml:space="preserve"> seems to present categories backwards unless we tell it not to.</w:t>
      </w:r>
    </w:p>
    <w:p w14:paraId="6084B280" w14:textId="77777777" w:rsidR="00A0067E" w:rsidRDefault="00467CDC">
      <w:pPr>
        <w:numPr>
          <w:ilvl w:val="0"/>
          <w:numId w:val="243"/>
        </w:numPr>
        <w:spacing w:before="100" w:beforeAutospacing="1" w:after="100" w:afterAutospacing="1"/>
        <w:divId w:val="1589995679"/>
        <w:rPr>
          <w:rFonts w:eastAsia="Times New Roman"/>
          <w:color w:val="000000"/>
        </w:rPr>
      </w:pPr>
      <w:r>
        <w:rPr>
          <w:rStyle w:val="Strong"/>
          <w:rFonts w:eastAsia="Times New Roman"/>
          <w:color w:val="000000"/>
        </w:rPr>
        <w:t>Other details</w:t>
      </w:r>
      <w:r>
        <w:rPr>
          <w:rFonts w:eastAsia="Times New Roman"/>
          <w:color w:val="000000"/>
        </w:rPr>
        <w:t xml:space="preserve">: Labels/titles and </w:t>
      </w:r>
      <w:proofErr w:type="spellStart"/>
      <w:r>
        <w:rPr>
          <w:rFonts w:eastAsia="Times New Roman"/>
          <w:color w:val="000000"/>
        </w:rPr>
        <w:t>colours</w:t>
      </w:r>
      <w:proofErr w:type="spellEnd"/>
      <w:r>
        <w:rPr>
          <w:rFonts w:eastAsia="Times New Roman"/>
          <w:color w:val="000000"/>
        </w:rPr>
        <w:t xml:space="preserve"> added within </w:t>
      </w:r>
      <w:r>
        <w:rPr>
          <w:rStyle w:val="HTMLCode"/>
          <w:color w:val="000000"/>
        </w:rPr>
        <w:t>labs</w:t>
      </w:r>
      <w:r>
        <w:rPr>
          <w:rFonts w:eastAsia="Times New Roman"/>
          <w:color w:val="000000"/>
        </w:rPr>
        <w:t xml:space="preserve"> and </w:t>
      </w:r>
      <w:proofErr w:type="spellStart"/>
      <w:r>
        <w:rPr>
          <w:rStyle w:val="HTMLCode"/>
          <w:color w:val="000000"/>
        </w:rPr>
        <w:t>scale_fill_</w:t>
      </w:r>
      <w:proofErr w:type="gramStart"/>
      <w:r>
        <w:rPr>
          <w:rStyle w:val="HTMLCode"/>
          <w:color w:val="000000"/>
        </w:rPr>
        <w:t>color</w:t>
      </w:r>
      <w:proofErr w:type="spellEnd"/>
      <w:proofErr w:type="gramEnd"/>
      <w:r>
        <w:rPr>
          <w:rFonts w:eastAsia="Times New Roman"/>
          <w:color w:val="000000"/>
        </w:rPr>
        <w:t xml:space="preserve"> respectively.</w:t>
      </w:r>
    </w:p>
    <w:p w14:paraId="5DC0D148" w14:textId="77777777" w:rsidR="00A0067E" w:rsidRDefault="00467CDC">
      <w:pPr>
        <w:pStyle w:val="NormalWeb"/>
        <w:divId w:val="1589995679"/>
        <w:rPr>
          <w:color w:val="000000"/>
        </w:rPr>
      </w:pPr>
      <w:r>
        <w:rPr>
          <w:color w:val="000000"/>
        </w:rPr>
        <w:t>Note that the proportions are binary, so we may prefer to drop ‘recover’ and just show the proportion who died. This is just for illustration purposes.</w:t>
      </w:r>
    </w:p>
    <w:p w14:paraId="4929AFDE" w14:textId="77777777" w:rsidR="00A0067E" w:rsidRDefault="00467CDC">
      <w:pPr>
        <w:pStyle w:val="NormalWeb"/>
        <w:divId w:val="1589995679"/>
        <w:rPr>
          <w:color w:val="000000"/>
        </w:rPr>
      </w:pPr>
      <w:r>
        <w:rPr>
          <w:color w:val="000000"/>
        </w:rPr>
        <w:t xml:space="preserve">If using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with dates data (e.g. an </w:t>
      </w:r>
      <w:proofErr w:type="spellStart"/>
      <w:r>
        <w:rPr>
          <w:color w:val="000000"/>
        </w:rPr>
        <w:t>epicurve</w:t>
      </w:r>
      <w:proofErr w:type="spellEnd"/>
      <w:r>
        <w:rPr>
          <w:color w:val="000000"/>
        </w:rPr>
        <w:t xml:space="preserve"> from aggregated data) - you will want to adjust the </w:t>
      </w:r>
      <w:r>
        <w:rPr>
          <w:rStyle w:val="HTMLCode"/>
          <w:color w:val="000000"/>
        </w:rPr>
        <w:t>width =</w:t>
      </w:r>
      <w:r>
        <w:rPr>
          <w:color w:val="000000"/>
        </w:rPr>
        <w:t xml:space="preserve"> argument to remove the “gap” lines between the bars. If using daily data set </w:t>
      </w:r>
      <w:r>
        <w:rPr>
          <w:rStyle w:val="HTMLCode"/>
          <w:color w:val="000000"/>
        </w:rPr>
        <w:t>width = 1</w:t>
      </w:r>
      <w:r>
        <w:rPr>
          <w:color w:val="000000"/>
        </w:rPr>
        <w:t xml:space="preserve">. If weekly, </w:t>
      </w:r>
      <w:r>
        <w:rPr>
          <w:rStyle w:val="HTMLCode"/>
          <w:color w:val="000000"/>
        </w:rPr>
        <w:t>width = 7</w:t>
      </w:r>
      <w:r>
        <w:rPr>
          <w:color w:val="000000"/>
        </w:rPr>
        <w:t>. Months are not possible because each month has a different number of days.</w:t>
      </w:r>
    </w:p>
    <w:p w14:paraId="5F4CA306" w14:textId="77777777" w:rsidR="00A0067E" w:rsidRDefault="00467CDC">
      <w:pPr>
        <w:pStyle w:val="Heading3"/>
        <w:divId w:val="1076592046"/>
        <w:rPr>
          <w:rFonts w:eastAsia="Times New Roman"/>
          <w:color w:val="000000"/>
        </w:rPr>
      </w:pP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p>
    <w:p w14:paraId="1A17130B" w14:textId="77777777" w:rsidR="00A0067E" w:rsidRDefault="00467CDC">
      <w:pPr>
        <w:pStyle w:val="NormalWeb"/>
        <w:divId w:val="1076592046"/>
        <w:rPr>
          <w:color w:val="000000"/>
        </w:rPr>
      </w:pPr>
      <w:r>
        <w:rPr>
          <w:color w:val="000000"/>
        </w:rPr>
        <w:t xml:space="preserve">Histograms may look like bar </w:t>
      </w:r>
      <w:proofErr w:type="gramStart"/>
      <w:r>
        <w:rPr>
          <w:color w:val="000000"/>
        </w:rPr>
        <w:t>charts, but</w:t>
      </w:r>
      <w:proofErr w:type="gramEnd"/>
      <w:r>
        <w:rPr>
          <w:color w:val="000000"/>
        </w:rPr>
        <w:t xml:space="preserve"> are distinct because they measure the distribution of a </w:t>
      </w:r>
      <w:r>
        <w:rPr>
          <w:rStyle w:val="Emphasis"/>
          <w:color w:val="000000"/>
        </w:rPr>
        <w:t>continuous</w:t>
      </w:r>
      <w:r>
        <w:rPr>
          <w:color w:val="000000"/>
        </w:rPr>
        <w:t xml:space="preserve"> variable. There are no spaces between the “bars”, and only one column is provided to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There are arguments specific to histograms such as </w:t>
      </w:r>
      <w:proofErr w:type="spellStart"/>
      <w:r>
        <w:rPr>
          <w:rStyle w:val="HTMLCode"/>
          <w:color w:val="000000"/>
        </w:rPr>
        <w:t>bin_width</w:t>
      </w:r>
      <w:proofErr w:type="spellEnd"/>
      <w:r>
        <w:rPr>
          <w:rStyle w:val="HTMLCode"/>
          <w:color w:val="000000"/>
        </w:rPr>
        <w:t xml:space="preserve"> =</w:t>
      </w:r>
      <w:r>
        <w:rPr>
          <w:color w:val="000000"/>
        </w:rPr>
        <w:t xml:space="preserve"> and </w:t>
      </w:r>
      <w:r>
        <w:rPr>
          <w:rStyle w:val="HTMLCode"/>
          <w:color w:val="000000"/>
        </w:rPr>
        <w:t>breaks =</w:t>
      </w:r>
      <w:r>
        <w:rPr>
          <w:color w:val="000000"/>
        </w:rPr>
        <w:t xml:space="preserve"> to specify how the data should be </w:t>
      </w:r>
      <w:proofErr w:type="spellStart"/>
      <w:r>
        <w:rPr>
          <w:color w:val="000000"/>
        </w:rPr>
        <w:t>binned</w:t>
      </w:r>
      <w:proofErr w:type="spellEnd"/>
      <w:r>
        <w:rPr>
          <w:color w:val="000000"/>
        </w:rPr>
        <w:t xml:space="preserve">. The section above on continuous data and the page on </w:t>
      </w:r>
      <w:hyperlink w:anchor="epidemic-curves" w:history="1">
        <w:r>
          <w:rPr>
            <w:rStyle w:val="Hyperlink"/>
          </w:rPr>
          <w:t>Epidemic curves</w:t>
        </w:r>
      </w:hyperlink>
      <w:r>
        <w:rPr>
          <w:color w:val="000000"/>
        </w:rPr>
        <w:t xml:space="preserve"> </w:t>
      </w:r>
      <w:proofErr w:type="gramStart"/>
      <w:r>
        <w:rPr>
          <w:color w:val="000000"/>
        </w:rPr>
        <w:t>provide</w:t>
      </w:r>
      <w:proofErr w:type="gramEnd"/>
      <w:r>
        <w:rPr>
          <w:color w:val="000000"/>
        </w:rPr>
        <w:t xml:space="preserve"> additional detail.</w:t>
      </w:r>
    </w:p>
    <w:p w14:paraId="02425C20" w14:textId="77777777" w:rsidR="00A0067E" w:rsidRDefault="00467CDC">
      <w:pPr>
        <w:pStyle w:val="Heading2"/>
        <w:divId w:val="1465807777"/>
        <w:rPr>
          <w:rFonts w:eastAsia="Times New Roman"/>
          <w:color w:val="000000"/>
        </w:rPr>
      </w:pPr>
      <w:r>
        <w:rPr>
          <w:rFonts w:eastAsia="Times New Roman"/>
          <w:color w:val="000000"/>
        </w:rPr>
        <w:t>Resources</w:t>
      </w:r>
    </w:p>
    <w:p w14:paraId="46D4E3E8" w14:textId="77777777" w:rsidR="00A0067E" w:rsidRDefault="00467CDC">
      <w:pPr>
        <w:pStyle w:val="NormalWeb"/>
        <w:divId w:val="1465807777"/>
        <w:rPr>
          <w:color w:val="000000"/>
        </w:rPr>
      </w:pPr>
      <w:r>
        <w:rPr>
          <w:color w:val="000000"/>
        </w:rPr>
        <w:t xml:space="preserve">There is a huge amount of help online, especially with </w:t>
      </w:r>
      <w:proofErr w:type="spellStart"/>
      <w:r>
        <w:rPr>
          <w:color w:val="000000"/>
        </w:rPr>
        <w:t>ggplot</w:t>
      </w:r>
      <w:proofErr w:type="spellEnd"/>
      <w:r>
        <w:rPr>
          <w:color w:val="000000"/>
        </w:rPr>
        <w:t>. See:</w:t>
      </w:r>
    </w:p>
    <w:p w14:paraId="70382288" w14:textId="77777777" w:rsidR="00A0067E" w:rsidRDefault="00CF0925">
      <w:pPr>
        <w:numPr>
          <w:ilvl w:val="0"/>
          <w:numId w:val="244"/>
        </w:numPr>
        <w:spacing w:before="100" w:beforeAutospacing="1" w:after="100" w:afterAutospacing="1"/>
        <w:divId w:val="1465807777"/>
        <w:rPr>
          <w:rFonts w:eastAsia="Times New Roman"/>
          <w:color w:val="000000"/>
        </w:rPr>
      </w:pPr>
      <w:hyperlink r:id="rId474" w:history="1">
        <w:r w:rsidR="00467CDC">
          <w:rPr>
            <w:rStyle w:val="Hyperlink"/>
            <w:rFonts w:eastAsia="Times New Roman"/>
          </w:rPr>
          <w:t>ggplot2 cheat sheet</w:t>
        </w:r>
      </w:hyperlink>
    </w:p>
    <w:p w14:paraId="3491B7CA" w14:textId="77777777" w:rsidR="00A0067E" w:rsidRDefault="00CF0925">
      <w:pPr>
        <w:numPr>
          <w:ilvl w:val="0"/>
          <w:numId w:val="244"/>
        </w:numPr>
        <w:spacing w:before="100" w:beforeAutospacing="1" w:after="100" w:afterAutospacing="1"/>
        <w:divId w:val="1465807777"/>
        <w:rPr>
          <w:rFonts w:eastAsia="Times New Roman"/>
          <w:color w:val="000000"/>
        </w:rPr>
      </w:pPr>
      <w:hyperlink r:id="rId475" w:history="1">
        <w:r w:rsidR="00467CDC">
          <w:rPr>
            <w:rStyle w:val="Hyperlink"/>
            <w:rFonts w:eastAsia="Times New Roman"/>
          </w:rPr>
          <w:t>another cheat sheet</w:t>
        </w:r>
      </w:hyperlink>
    </w:p>
    <w:p w14:paraId="554487F0" w14:textId="77777777" w:rsidR="00A0067E" w:rsidRDefault="00CF0925">
      <w:pPr>
        <w:numPr>
          <w:ilvl w:val="0"/>
          <w:numId w:val="244"/>
        </w:numPr>
        <w:spacing w:before="100" w:beforeAutospacing="1" w:after="100" w:afterAutospacing="1"/>
        <w:divId w:val="1465807777"/>
        <w:rPr>
          <w:rFonts w:eastAsia="Times New Roman"/>
          <w:color w:val="000000"/>
        </w:rPr>
      </w:pPr>
      <w:hyperlink r:id="rId476" w:history="1">
        <w:proofErr w:type="spellStart"/>
        <w:r w:rsidR="00467CDC">
          <w:rPr>
            <w:rStyle w:val="Hyperlink"/>
            <w:rFonts w:eastAsia="Times New Roman"/>
          </w:rPr>
          <w:t>tidyverse</w:t>
        </w:r>
        <w:proofErr w:type="spellEnd"/>
        <w:r w:rsidR="00467CDC">
          <w:rPr>
            <w:rStyle w:val="Hyperlink"/>
            <w:rFonts w:eastAsia="Times New Roman"/>
          </w:rPr>
          <w:t xml:space="preserve"> </w:t>
        </w:r>
        <w:proofErr w:type="spellStart"/>
        <w:r w:rsidR="00467CDC">
          <w:rPr>
            <w:rStyle w:val="Hyperlink"/>
            <w:rFonts w:eastAsia="Times New Roman"/>
          </w:rPr>
          <w:t>ggplot</w:t>
        </w:r>
        <w:proofErr w:type="spellEnd"/>
        <w:r w:rsidR="00467CDC">
          <w:rPr>
            <w:rStyle w:val="Hyperlink"/>
            <w:rFonts w:eastAsia="Times New Roman"/>
          </w:rPr>
          <w:t xml:space="preserve"> basics page</w:t>
        </w:r>
      </w:hyperlink>
    </w:p>
    <w:p w14:paraId="411FEDEF" w14:textId="77777777" w:rsidR="00A0067E" w:rsidRDefault="00CF0925">
      <w:pPr>
        <w:numPr>
          <w:ilvl w:val="0"/>
          <w:numId w:val="244"/>
        </w:numPr>
        <w:spacing w:before="100" w:beforeAutospacing="1" w:after="100" w:afterAutospacing="1"/>
        <w:divId w:val="1465807777"/>
        <w:rPr>
          <w:rFonts w:eastAsia="Times New Roman"/>
          <w:color w:val="000000"/>
        </w:rPr>
      </w:pPr>
      <w:hyperlink r:id="rId477" w:history="1">
        <w:r w:rsidR="00467CDC">
          <w:rPr>
            <w:rStyle w:val="Hyperlink"/>
            <w:rFonts w:eastAsia="Times New Roman"/>
          </w:rPr>
          <w:t>plotting continuous variables</w:t>
        </w:r>
      </w:hyperlink>
    </w:p>
    <w:p w14:paraId="00F7CB4F" w14:textId="77777777" w:rsidR="00A0067E" w:rsidRDefault="00467CDC">
      <w:pPr>
        <w:numPr>
          <w:ilvl w:val="0"/>
          <w:numId w:val="244"/>
        </w:numPr>
        <w:spacing w:before="100" w:beforeAutospacing="1" w:after="100" w:afterAutospacing="1"/>
        <w:divId w:val="1465807777"/>
        <w:rPr>
          <w:rFonts w:eastAsia="Times New Roman"/>
          <w:color w:val="000000"/>
        </w:rPr>
      </w:pPr>
      <w:r>
        <w:rPr>
          <w:rFonts w:eastAsia="Times New Roman"/>
          <w:color w:val="000000"/>
        </w:rPr>
        <w:t xml:space="preserve">R for Data Science pages on </w:t>
      </w:r>
      <w:hyperlink r:id="rId478" w:history="1">
        <w:r>
          <w:rPr>
            <w:rStyle w:val="Hyperlink"/>
            <w:rFonts w:eastAsia="Times New Roman"/>
          </w:rPr>
          <w:t>data visualization</w:t>
        </w:r>
      </w:hyperlink>
    </w:p>
    <w:p w14:paraId="3D3F553D" w14:textId="77777777" w:rsidR="00A0067E" w:rsidRDefault="00CF0925">
      <w:pPr>
        <w:numPr>
          <w:ilvl w:val="0"/>
          <w:numId w:val="244"/>
        </w:numPr>
        <w:spacing w:before="100" w:beforeAutospacing="1" w:after="100" w:afterAutospacing="1"/>
        <w:divId w:val="1465807777"/>
        <w:rPr>
          <w:rFonts w:eastAsia="Times New Roman"/>
          <w:color w:val="000000"/>
        </w:rPr>
      </w:pPr>
      <w:hyperlink r:id="rId479" w:history="1">
        <w:r w:rsidR="00467CDC">
          <w:rPr>
            <w:rStyle w:val="Hyperlink"/>
            <w:rFonts w:eastAsia="Times New Roman"/>
          </w:rPr>
          <w:t xml:space="preserve">graphics for </w:t>
        </w:r>
        <w:proofErr w:type="spellStart"/>
        <w:r w:rsidR="00467CDC">
          <w:rPr>
            <w:rStyle w:val="Hyperlink"/>
            <w:rFonts w:eastAsia="Times New Roman"/>
          </w:rPr>
          <w:t>communicaton</w:t>
        </w:r>
        <w:proofErr w:type="spellEnd"/>
      </w:hyperlink>
    </w:p>
    <w:p w14:paraId="41B5E033" w14:textId="77777777" w:rsidR="00A0067E" w:rsidRDefault="00467CDC">
      <w:pPr>
        <w:pStyle w:val="Heading1"/>
        <w:divId w:val="1754274783"/>
        <w:rPr>
          <w:rFonts w:eastAsia="Times New Roman"/>
          <w:color w:val="000000"/>
        </w:rPr>
      </w:pPr>
      <w:proofErr w:type="spellStart"/>
      <w:r>
        <w:rPr>
          <w:rFonts w:eastAsia="Times New Roman"/>
          <w:color w:val="000000"/>
        </w:rPr>
        <w:t>ggplot</w:t>
      </w:r>
      <w:proofErr w:type="spellEnd"/>
      <w:r>
        <w:rPr>
          <w:rFonts w:eastAsia="Times New Roman"/>
          <w:color w:val="000000"/>
        </w:rPr>
        <w:t xml:space="preserve"> tips</w:t>
      </w:r>
    </w:p>
    <w:p w14:paraId="7966DE10" w14:textId="77777777" w:rsidR="00A0067E" w:rsidRDefault="00467CDC">
      <w:pPr>
        <w:pStyle w:val="NormalWeb"/>
        <w:divId w:val="1754274783"/>
        <w:rPr>
          <w:color w:val="000000"/>
        </w:rPr>
      </w:pPr>
      <w:r>
        <w:rPr>
          <w:color w:val="000000"/>
        </w:rPr>
        <w:t xml:space="preserve">In this page we will cover tips and tricks to make your </w:t>
      </w:r>
      <w:proofErr w:type="spellStart"/>
      <w:r>
        <w:rPr>
          <w:color w:val="000000"/>
        </w:rPr>
        <w:t>ggplots</w:t>
      </w:r>
      <w:proofErr w:type="spellEnd"/>
      <w:r>
        <w:rPr>
          <w:color w:val="000000"/>
        </w:rPr>
        <w:t xml:space="preserve"> sharp and fancy. See the page on </w:t>
      </w:r>
      <w:hyperlink w:anchor="ggplot-basics" w:history="1">
        <w:proofErr w:type="spellStart"/>
        <w:r>
          <w:rPr>
            <w:rStyle w:val="Hyperlink"/>
          </w:rPr>
          <w:t>ggplot</w:t>
        </w:r>
        <w:proofErr w:type="spellEnd"/>
        <w:r>
          <w:rPr>
            <w:rStyle w:val="Hyperlink"/>
          </w:rPr>
          <w:t xml:space="preserve"> basics</w:t>
        </w:r>
      </w:hyperlink>
      <w:r>
        <w:rPr>
          <w:color w:val="000000"/>
        </w:rPr>
        <w:t xml:space="preserve"> for the fundamentals.</w:t>
      </w:r>
    </w:p>
    <w:p w14:paraId="7A620E56" w14:textId="77777777" w:rsidR="00A0067E" w:rsidRDefault="00467CDC">
      <w:pPr>
        <w:pStyle w:val="NormalWeb"/>
        <w:divId w:val="1754274783"/>
        <w:rPr>
          <w:color w:val="000000"/>
        </w:rPr>
      </w:pPr>
      <w:r>
        <w:rPr>
          <w:color w:val="000000"/>
        </w:rPr>
        <w:t xml:space="preserve">There a several extensive </w:t>
      </w:r>
      <w:hyperlink r:id="rId480" w:history="1">
        <w:r>
          <w:rPr>
            <w:rStyle w:val="Strong"/>
            <w:color w:val="0000FF"/>
            <w:u w:val="single"/>
          </w:rPr>
          <w:t>ggplot2</w:t>
        </w:r>
        <w:r>
          <w:rPr>
            <w:rStyle w:val="Hyperlink"/>
          </w:rPr>
          <w:t xml:space="preserve"> tutorials</w:t>
        </w:r>
      </w:hyperlink>
      <w:r>
        <w:rPr>
          <w:color w:val="000000"/>
        </w:rPr>
        <w:t xml:space="preserve"> linked in the Resources section. You can also download this </w:t>
      </w:r>
      <w:hyperlink r:id="rId481" w:history="1">
        <w:r>
          <w:rPr>
            <w:rStyle w:val="Hyperlink"/>
          </w:rPr>
          <w:t xml:space="preserve">data visualization with </w:t>
        </w:r>
        <w:proofErr w:type="spellStart"/>
        <w:r>
          <w:rPr>
            <w:rStyle w:val="Hyperlink"/>
          </w:rPr>
          <w:t>ggplot</w:t>
        </w:r>
        <w:proofErr w:type="spellEnd"/>
        <w:r>
          <w:rPr>
            <w:rStyle w:val="Hyperlink"/>
          </w:rPr>
          <w:t xml:space="preserve"> </w:t>
        </w:r>
        <w:proofErr w:type="spellStart"/>
        <w:r>
          <w:rPr>
            <w:rStyle w:val="Hyperlink"/>
          </w:rPr>
          <w:t>cheatsheet</w:t>
        </w:r>
        <w:proofErr w:type="spellEnd"/>
      </w:hyperlink>
      <w:r>
        <w:rPr>
          <w:color w:val="000000"/>
        </w:rPr>
        <w:t xml:space="preserve"> from the RStudio website. We strongly recommend that you peruse for inspiration at the </w:t>
      </w:r>
      <w:hyperlink r:id="rId482" w:history="1">
        <w:r>
          <w:rPr>
            <w:rStyle w:val="Hyperlink"/>
          </w:rPr>
          <w:t>R graph gallery</w:t>
        </w:r>
      </w:hyperlink>
      <w:r>
        <w:rPr>
          <w:color w:val="000000"/>
        </w:rPr>
        <w:t xml:space="preserve"> and </w:t>
      </w:r>
      <w:hyperlink r:id="rId483" w:history="1">
        <w:r>
          <w:rPr>
            <w:rStyle w:val="Hyperlink"/>
          </w:rPr>
          <w:t>Data-to-viz</w:t>
        </w:r>
      </w:hyperlink>
      <w:r>
        <w:rPr>
          <w:color w:val="000000"/>
        </w:rPr>
        <w:t>.</w:t>
      </w:r>
    </w:p>
    <w:p w14:paraId="1ECCE345" w14:textId="77777777" w:rsidR="00A0067E" w:rsidRDefault="00467CDC">
      <w:pPr>
        <w:pStyle w:val="Heading2"/>
        <w:divId w:val="1121462665"/>
        <w:rPr>
          <w:rFonts w:eastAsia="Times New Roman"/>
          <w:color w:val="000000"/>
        </w:rPr>
      </w:pPr>
      <w:r>
        <w:rPr>
          <w:rFonts w:eastAsia="Times New Roman"/>
          <w:color w:val="000000"/>
        </w:rPr>
        <w:t>Preparation</w:t>
      </w:r>
    </w:p>
    <w:p w14:paraId="35378271" w14:textId="77777777" w:rsidR="00A0067E" w:rsidRDefault="00467CDC">
      <w:pPr>
        <w:pStyle w:val="Heading3"/>
        <w:divId w:val="1480809719"/>
        <w:rPr>
          <w:rFonts w:eastAsia="Times New Roman"/>
          <w:color w:val="000000"/>
        </w:rPr>
      </w:pPr>
      <w:r>
        <w:rPr>
          <w:rFonts w:eastAsia="Times New Roman"/>
          <w:color w:val="000000"/>
        </w:rPr>
        <w:t>Load packages</w:t>
      </w:r>
    </w:p>
    <w:p w14:paraId="2D94019E" w14:textId="77777777" w:rsidR="00A0067E" w:rsidRDefault="00467CDC">
      <w:pPr>
        <w:pStyle w:val="NormalWeb"/>
        <w:divId w:val="1480809719"/>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220ED8B3" w14:textId="77777777" w:rsidR="00A0067E" w:rsidRDefault="00467CDC">
      <w:pPr>
        <w:pStyle w:val="Heading3"/>
        <w:divId w:val="417799482"/>
        <w:rPr>
          <w:rFonts w:eastAsia="Times New Roman"/>
          <w:color w:val="000000"/>
        </w:rPr>
      </w:pPr>
      <w:r>
        <w:rPr>
          <w:rFonts w:eastAsia="Times New Roman"/>
          <w:color w:val="000000"/>
        </w:rPr>
        <w:t>Import data</w:t>
      </w:r>
    </w:p>
    <w:p w14:paraId="2E9C1DC0" w14:textId="77777777" w:rsidR="00A0067E" w:rsidRDefault="00467CDC">
      <w:pPr>
        <w:pStyle w:val="NormalWeb"/>
        <w:divId w:val="417799482"/>
        <w:rPr>
          <w:color w:val="000000"/>
        </w:rPr>
      </w:pPr>
      <w:r>
        <w:rPr>
          <w:color w:val="000000"/>
        </w:rPr>
        <w:t xml:space="preserve">For this page, we import the dataset of cases from a simulated Ebola epidemic. If you want to follow along, </w:t>
      </w:r>
      <w:hyperlink r:id="rId484"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362E169B" w14:textId="77777777" w:rsidR="00A0067E" w:rsidRDefault="00467CDC">
      <w:pPr>
        <w:pStyle w:val="NormalWeb"/>
        <w:divId w:val="417799482"/>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21261991" w14:textId="77777777" w:rsidR="00A0067E" w:rsidRDefault="00467CDC">
      <w:pPr>
        <w:pStyle w:val="Heading2"/>
        <w:divId w:val="214856565"/>
        <w:rPr>
          <w:rFonts w:eastAsia="Times New Roman"/>
          <w:color w:val="000000"/>
        </w:rPr>
      </w:pPr>
      <w:r>
        <w:rPr>
          <w:rFonts w:eastAsia="Times New Roman"/>
          <w:color w:val="000000"/>
        </w:rPr>
        <w:t>Scales for color, fill, axes, etc.</w:t>
      </w:r>
    </w:p>
    <w:p w14:paraId="4DAFA0AC" w14:textId="77777777" w:rsidR="00A0067E" w:rsidRDefault="00467CDC">
      <w:pPr>
        <w:pStyle w:val="NormalWeb"/>
        <w:divId w:val="214856565"/>
        <w:rPr>
          <w:color w:val="000000"/>
        </w:rPr>
      </w:pPr>
      <w:r>
        <w:rPr>
          <w:color w:val="000000"/>
        </w:rPr>
        <w:t xml:space="preserve">In </w:t>
      </w:r>
      <w:r>
        <w:rPr>
          <w:rStyle w:val="Strong"/>
          <w:color w:val="000000"/>
        </w:rPr>
        <w:t>ggplot2</w:t>
      </w:r>
      <w:r>
        <w:rPr>
          <w:color w:val="000000"/>
        </w:rPr>
        <w:t>, when aesthetics of plotted data (</w:t>
      </w:r>
      <w:proofErr w:type="gramStart"/>
      <w:r>
        <w:rPr>
          <w:color w:val="000000"/>
        </w:rPr>
        <w:t>e.g.</w:t>
      </w:r>
      <w:proofErr w:type="gramEnd"/>
      <w:r>
        <w:rPr>
          <w:color w:val="000000"/>
        </w:rPr>
        <w:t> size, color, shape, fill, plot axis) are mapped to columns in the data, the exact display can be adjusted with the corresponding “scale” command. In this section we explain some common scale adjustments.</w:t>
      </w:r>
    </w:p>
    <w:p w14:paraId="65B3CDE2" w14:textId="77777777" w:rsidR="00A0067E" w:rsidRDefault="00467CDC">
      <w:pPr>
        <w:pStyle w:val="Heading3"/>
        <w:divId w:val="285503566"/>
        <w:rPr>
          <w:rFonts w:eastAsia="Times New Roman"/>
          <w:color w:val="000000"/>
        </w:rPr>
      </w:pPr>
      <w:r>
        <w:rPr>
          <w:rFonts w:eastAsia="Times New Roman"/>
          <w:color w:val="000000"/>
        </w:rPr>
        <w:t>Color schemes</w:t>
      </w:r>
    </w:p>
    <w:p w14:paraId="3DEE4A6B" w14:textId="77777777" w:rsidR="00A0067E" w:rsidRDefault="00467CDC">
      <w:pPr>
        <w:pStyle w:val="NormalWeb"/>
        <w:divId w:val="285503566"/>
        <w:rPr>
          <w:color w:val="000000"/>
        </w:rPr>
      </w:pPr>
      <w:r>
        <w:rPr>
          <w:color w:val="000000"/>
        </w:rPr>
        <w:lastRenderedPageBreak/>
        <w:t xml:space="preserve">One thing that can initially be difficult to understand with </w:t>
      </w:r>
      <w:r>
        <w:rPr>
          <w:rStyle w:val="Strong"/>
          <w:color w:val="000000"/>
        </w:rPr>
        <w:t>ggplot2</w:t>
      </w:r>
      <w:r>
        <w:rPr>
          <w:color w:val="000000"/>
        </w:rPr>
        <w:t xml:space="preserve"> is control of color schemes. Note that this section discusses the color of </w:t>
      </w:r>
      <w:r>
        <w:rPr>
          <w:rStyle w:val="Emphasis"/>
          <w:color w:val="000000"/>
        </w:rPr>
        <w:t>plot objects</w:t>
      </w:r>
      <w:r>
        <w:rPr>
          <w:color w:val="000000"/>
        </w:rPr>
        <w:t xml:space="preserve"> (</w:t>
      </w:r>
      <w:proofErr w:type="spellStart"/>
      <w:r>
        <w:rPr>
          <w:color w:val="000000"/>
        </w:rPr>
        <w:t>geoms</w:t>
      </w:r>
      <w:proofErr w:type="spellEnd"/>
      <w:r>
        <w:rPr>
          <w:color w:val="000000"/>
        </w:rPr>
        <w:t xml:space="preserve">/shapes) such as points, bars, lines, tiles, etc. To adjust color of accessory text, titles, or background color see the </w:t>
      </w:r>
      <w:hyperlink w:anchor="ggplot_basics_themes" w:history="1">
        <w:r>
          <w:rPr>
            <w:rStyle w:val="Hyperlink"/>
          </w:rPr>
          <w:t>Themes</w:t>
        </w:r>
      </w:hyperlink>
      <w:r>
        <w:rPr>
          <w:color w:val="000000"/>
        </w:rPr>
        <w:t xml:space="preserve"> section of the </w:t>
      </w:r>
      <w:hyperlink w:anchor="ggplot-basics" w:history="1">
        <w:proofErr w:type="spellStart"/>
        <w:r>
          <w:rPr>
            <w:rStyle w:val="Hyperlink"/>
          </w:rPr>
          <w:t>ggplot</w:t>
        </w:r>
        <w:proofErr w:type="spellEnd"/>
        <w:r>
          <w:rPr>
            <w:rStyle w:val="Hyperlink"/>
          </w:rPr>
          <w:t xml:space="preserve"> basics</w:t>
        </w:r>
      </w:hyperlink>
      <w:r>
        <w:rPr>
          <w:color w:val="000000"/>
        </w:rPr>
        <w:t xml:space="preserve"> page.</w:t>
      </w:r>
    </w:p>
    <w:p w14:paraId="79A9B340" w14:textId="77777777" w:rsidR="00A0067E" w:rsidRDefault="00467CDC">
      <w:pPr>
        <w:pStyle w:val="NormalWeb"/>
        <w:divId w:val="285503566"/>
        <w:rPr>
          <w:color w:val="000000"/>
        </w:rPr>
      </w:pPr>
      <w:r>
        <w:rPr>
          <w:color w:val="000000"/>
        </w:rPr>
        <w:t xml:space="preserve">To control “color” of </w:t>
      </w:r>
      <w:r>
        <w:rPr>
          <w:rStyle w:val="Emphasis"/>
          <w:color w:val="000000"/>
        </w:rPr>
        <w:t>plot objects</w:t>
      </w:r>
      <w:r>
        <w:rPr>
          <w:color w:val="000000"/>
        </w:rPr>
        <w:t xml:space="preserve"> you will be adjusting either the </w:t>
      </w:r>
      <w:r>
        <w:rPr>
          <w:rStyle w:val="HTMLCode"/>
          <w:color w:val="000000"/>
        </w:rPr>
        <w:t>color =</w:t>
      </w:r>
      <w:r>
        <w:rPr>
          <w:color w:val="000000"/>
        </w:rPr>
        <w:t xml:space="preserve"> aesthetic (the </w:t>
      </w:r>
      <w:r>
        <w:rPr>
          <w:rStyle w:val="Emphasis"/>
          <w:color w:val="000000"/>
        </w:rPr>
        <w:t>exterior</w:t>
      </w:r>
      <w:r>
        <w:rPr>
          <w:color w:val="000000"/>
        </w:rPr>
        <w:t xml:space="preserve"> color) or the </w:t>
      </w:r>
      <w:r>
        <w:rPr>
          <w:rStyle w:val="HTMLCode"/>
          <w:color w:val="000000"/>
        </w:rPr>
        <w:t>fill =</w:t>
      </w:r>
      <w:r>
        <w:rPr>
          <w:color w:val="000000"/>
        </w:rPr>
        <w:t xml:space="preserve"> aesthetic (the </w:t>
      </w:r>
      <w:r>
        <w:rPr>
          <w:rStyle w:val="Emphasis"/>
          <w:color w:val="000000"/>
        </w:rPr>
        <w:t>interior</w:t>
      </w:r>
      <w:r>
        <w:rPr>
          <w:color w:val="000000"/>
        </w:rPr>
        <w:t xml:space="preserve"> color). One exception to this pattern is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where you really only get to control </w:t>
      </w:r>
      <w:r>
        <w:rPr>
          <w:rStyle w:val="HTMLCode"/>
          <w:color w:val="000000"/>
        </w:rPr>
        <w:t>color =</w:t>
      </w:r>
      <w:r>
        <w:rPr>
          <w:color w:val="000000"/>
        </w:rPr>
        <w:t>, which controls the color of the point (interior and exterior).</w:t>
      </w:r>
    </w:p>
    <w:p w14:paraId="7E4E89EB" w14:textId="77777777" w:rsidR="00A0067E" w:rsidRDefault="00467CDC">
      <w:pPr>
        <w:pStyle w:val="NormalWeb"/>
        <w:divId w:val="285503566"/>
        <w:rPr>
          <w:color w:val="000000"/>
        </w:rPr>
      </w:pPr>
      <w:r>
        <w:rPr>
          <w:color w:val="000000"/>
        </w:rPr>
        <w:t xml:space="preserve">When setting </w:t>
      </w:r>
      <w:proofErr w:type="spellStart"/>
      <w:r>
        <w:rPr>
          <w:color w:val="000000"/>
        </w:rPr>
        <w:t>colour</w:t>
      </w:r>
      <w:proofErr w:type="spellEnd"/>
      <w:r>
        <w:rPr>
          <w:color w:val="000000"/>
        </w:rPr>
        <w:t xml:space="preserve"> or fill you can use </w:t>
      </w:r>
      <w:proofErr w:type="spellStart"/>
      <w:r>
        <w:rPr>
          <w:color w:val="000000"/>
        </w:rPr>
        <w:t>colour</w:t>
      </w:r>
      <w:proofErr w:type="spellEnd"/>
      <w:r>
        <w:rPr>
          <w:color w:val="000000"/>
        </w:rPr>
        <w:t xml:space="preserve"> names recognized by R like </w:t>
      </w:r>
      <w:r>
        <w:rPr>
          <w:rStyle w:val="HTMLCode"/>
          <w:color w:val="000000"/>
        </w:rPr>
        <w:t>"red"</w:t>
      </w:r>
      <w:r>
        <w:rPr>
          <w:color w:val="000000"/>
        </w:rPr>
        <w:t xml:space="preserve"> (see </w:t>
      </w:r>
      <w:hyperlink r:id="rId485" w:history="1">
        <w:r>
          <w:rPr>
            <w:rStyle w:val="Hyperlink"/>
          </w:rPr>
          <w:t>complete list</w:t>
        </w:r>
      </w:hyperlink>
      <w:r>
        <w:rPr>
          <w:color w:val="000000"/>
        </w:rPr>
        <w:t xml:space="preserve"> or enter </w:t>
      </w:r>
      <w:r>
        <w:rPr>
          <w:rStyle w:val="HTMLCode"/>
          <w:color w:val="000000"/>
        </w:rPr>
        <w:t>?colors</w:t>
      </w:r>
      <w:r>
        <w:rPr>
          <w:color w:val="000000"/>
        </w:rPr>
        <w:t xml:space="preserve">), or a specific hex </w:t>
      </w:r>
      <w:proofErr w:type="spellStart"/>
      <w:r>
        <w:rPr>
          <w:color w:val="000000"/>
        </w:rPr>
        <w:t>colour</w:t>
      </w:r>
      <w:proofErr w:type="spellEnd"/>
      <w:r>
        <w:rPr>
          <w:color w:val="000000"/>
        </w:rPr>
        <w:t xml:space="preserve"> such as </w:t>
      </w:r>
      <w:r>
        <w:rPr>
          <w:rStyle w:val="HTMLCode"/>
          <w:color w:val="000000"/>
        </w:rPr>
        <w:t>"#ff0505"</w:t>
      </w:r>
      <w:r>
        <w:rPr>
          <w:color w:val="000000"/>
        </w:rPr>
        <w:t>.</w:t>
      </w:r>
    </w:p>
    <w:p w14:paraId="260DFD53" w14:textId="77777777" w:rsidR="00A0067E" w:rsidRDefault="00467CDC">
      <w:pPr>
        <w:pStyle w:val="NormalWeb"/>
        <w:divId w:val="285503566"/>
        <w:rPr>
          <w:color w:val="000000"/>
        </w:rPr>
      </w:pPr>
      <w:r>
        <w:rPr>
          <w:color w:val="000000"/>
        </w:rPr>
        <w:t xml:space="preserve">As explained the </w:t>
      </w:r>
      <w:hyperlink w:anchor="ggplot-basics" w:history="1">
        <w:proofErr w:type="spellStart"/>
        <w:r>
          <w:rPr>
            <w:rStyle w:val="Hyperlink"/>
          </w:rPr>
          <w:t>ggplot</w:t>
        </w:r>
        <w:proofErr w:type="spellEnd"/>
        <w:r>
          <w:rPr>
            <w:rStyle w:val="Hyperlink"/>
          </w:rPr>
          <w:t xml:space="preserve"> basics</w:t>
        </w:r>
      </w:hyperlink>
      <w:r>
        <w:rPr>
          <w:color w:val="000000"/>
        </w:rPr>
        <w:t xml:space="preserve"> section on </w:t>
      </w:r>
      <w:hyperlink w:anchor="ggplot_basics_mapping" w:history="1">
        <w:r>
          <w:rPr>
            <w:rStyle w:val="Hyperlink"/>
          </w:rPr>
          <w:t>mapping data to the plot</w:t>
        </w:r>
      </w:hyperlink>
      <w:r>
        <w:rPr>
          <w:color w:val="000000"/>
        </w:rPr>
        <w:t xml:space="preserve">, aesthetics such as </w:t>
      </w:r>
      <w:r>
        <w:rPr>
          <w:rStyle w:val="HTMLCode"/>
          <w:color w:val="000000"/>
        </w:rPr>
        <w:t>fill =</w:t>
      </w:r>
      <w:r>
        <w:rPr>
          <w:color w:val="000000"/>
        </w:rPr>
        <w:t xml:space="preserve"> and </w:t>
      </w:r>
      <w:r>
        <w:rPr>
          <w:rStyle w:val="HTMLCode"/>
          <w:color w:val="000000"/>
        </w:rPr>
        <w:t>color =</w:t>
      </w:r>
      <w:r>
        <w:rPr>
          <w:color w:val="000000"/>
        </w:rPr>
        <w:t xml:space="preserve"> can be defined either </w:t>
      </w:r>
      <w:r>
        <w:rPr>
          <w:rStyle w:val="Emphasis"/>
          <w:color w:val="000000"/>
        </w:rPr>
        <w:t>outside</w:t>
      </w:r>
      <w:r>
        <w:rPr>
          <w:color w:val="000000"/>
        </w:rPr>
        <w:t xml:space="preserve"> of a </w:t>
      </w:r>
      <w:r>
        <w:rPr>
          <w:rStyle w:val="HTMLCode"/>
          <w:color w:val="000000"/>
        </w:rPr>
        <w:t xml:space="preserve">mapping = </w:t>
      </w:r>
      <w:proofErr w:type="spellStart"/>
      <w:r>
        <w:rPr>
          <w:rStyle w:val="HTMLCode"/>
          <w:color w:val="000000"/>
        </w:rPr>
        <w:t>aes</w:t>
      </w:r>
      <w:proofErr w:type="spellEnd"/>
      <w:r>
        <w:rPr>
          <w:rStyle w:val="HTMLCode"/>
          <w:color w:val="000000"/>
        </w:rPr>
        <w:t>()</w:t>
      </w:r>
      <w:r>
        <w:rPr>
          <w:color w:val="000000"/>
        </w:rPr>
        <w:t xml:space="preserve"> statement or </w:t>
      </w:r>
      <w:r>
        <w:rPr>
          <w:rStyle w:val="Emphasis"/>
          <w:color w:val="000000"/>
        </w:rPr>
        <w:t>inside</w:t>
      </w:r>
      <w:r>
        <w:rPr>
          <w:color w:val="000000"/>
        </w:rPr>
        <w:t xml:space="preserve"> of one. If </w:t>
      </w:r>
      <w:r>
        <w:rPr>
          <w:rStyle w:val="Emphasis"/>
          <w:color w:val="000000"/>
        </w:rPr>
        <w:t>outside</w:t>
      </w:r>
      <w:r>
        <w:rPr>
          <w:color w:val="000000"/>
        </w:rPr>
        <w:t xml:space="preserve"> the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the assigned value should be static (e.g. </w:t>
      </w:r>
      <w:r>
        <w:rPr>
          <w:rStyle w:val="HTMLCode"/>
          <w:color w:val="000000"/>
        </w:rPr>
        <w:t>color = "blue"</w:t>
      </w:r>
      <w:r>
        <w:rPr>
          <w:color w:val="000000"/>
        </w:rPr>
        <w:t xml:space="preserve">) and will apply for </w:t>
      </w:r>
      <w:r>
        <w:rPr>
          <w:rStyle w:val="Emphasis"/>
          <w:color w:val="000000"/>
        </w:rPr>
        <w:t>all</w:t>
      </w:r>
      <w:r>
        <w:rPr>
          <w:color w:val="000000"/>
        </w:rPr>
        <w:t xml:space="preserve"> data plotted by the geom. If </w:t>
      </w:r>
      <w:r>
        <w:rPr>
          <w:rStyle w:val="Emphasis"/>
          <w:color w:val="000000"/>
        </w:rPr>
        <w:t>inside</w:t>
      </w:r>
      <w:r>
        <w:rPr>
          <w:color w:val="000000"/>
        </w:rPr>
        <w:t xml:space="preserve">, the aesthetic should be mapped to a column, like </w:t>
      </w:r>
      <w:r>
        <w:rPr>
          <w:rStyle w:val="HTMLCode"/>
          <w:color w:val="000000"/>
        </w:rPr>
        <w:t>color = hospital</w:t>
      </w:r>
      <w:r>
        <w:rPr>
          <w:color w:val="000000"/>
        </w:rPr>
        <w:t>, and the expression will vary by the value for that row in the data. A few examples:</w:t>
      </w:r>
    </w:p>
    <w:p w14:paraId="01BC23DC" w14:textId="77777777" w:rsidR="00A0067E" w:rsidRDefault="00467CDC">
      <w:pPr>
        <w:pStyle w:val="Heading3"/>
        <w:divId w:val="1516725006"/>
        <w:rPr>
          <w:rFonts w:eastAsia="Times New Roman"/>
          <w:color w:val="000000"/>
        </w:rPr>
      </w:pPr>
      <w:r>
        <w:rPr>
          <w:rFonts w:eastAsia="Times New Roman"/>
          <w:color w:val="000000"/>
        </w:rPr>
        <w:t>Scales</w:t>
      </w:r>
    </w:p>
    <w:p w14:paraId="29B86612" w14:textId="77777777" w:rsidR="00A0067E" w:rsidRDefault="00467CDC">
      <w:pPr>
        <w:pStyle w:val="NormalWeb"/>
        <w:divId w:val="1516725006"/>
        <w:rPr>
          <w:color w:val="000000"/>
        </w:rPr>
      </w:pPr>
      <w:r>
        <w:rPr>
          <w:color w:val="000000"/>
        </w:rPr>
        <w:t>Once you map a column to a plot aesthetic (</w:t>
      </w:r>
      <w:proofErr w:type="gramStart"/>
      <w:r>
        <w:rPr>
          <w:color w:val="000000"/>
        </w:rPr>
        <w:t>e.g.</w:t>
      </w:r>
      <w:proofErr w:type="gramEnd"/>
      <w:r>
        <w:rPr>
          <w:color w:val="000000"/>
        </w:rPr>
        <w:t> </w:t>
      </w:r>
      <w:r>
        <w:rPr>
          <w:rStyle w:val="HTMLCode"/>
          <w:color w:val="000000"/>
        </w:rPr>
        <w:t>x =</w:t>
      </w:r>
      <w:r>
        <w:rPr>
          <w:color w:val="000000"/>
        </w:rPr>
        <w:t xml:space="preserve">, </w:t>
      </w:r>
      <w:r>
        <w:rPr>
          <w:rStyle w:val="HTMLCode"/>
          <w:color w:val="000000"/>
        </w:rPr>
        <w:t>y =</w:t>
      </w:r>
      <w:r>
        <w:rPr>
          <w:color w:val="000000"/>
        </w:rPr>
        <w:t xml:space="preserve">, </w:t>
      </w:r>
      <w:r>
        <w:rPr>
          <w:rStyle w:val="HTMLCode"/>
          <w:color w:val="000000"/>
        </w:rPr>
        <w:t>fill =</w:t>
      </w:r>
      <w:r>
        <w:rPr>
          <w:color w:val="000000"/>
        </w:rPr>
        <w:t xml:space="preserve">, </w:t>
      </w:r>
      <w:r>
        <w:rPr>
          <w:rStyle w:val="HTMLCode"/>
          <w:color w:val="000000"/>
        </w:rPr>
        <w:t>color =</w:t>
      </w:r>
      <w:r>
        <w:rPr>
          <w:color w:val="000000"/>
        </w:rPr>
        <w:t>…), your plot will gain a scale/legend. See above how the scale can be continuous, discrete, date, etc. values depending on the class of the assigned column. If you have multiple aesthetics mapped to columns, your plot will have multiple scales.</w:t>
      </w:r>
    </w:p>
    <w:p w14:paraId="22308E65" w14:textId="77777777" w:rsidR="00A0067E" w:rsidRDefault="00467CDC">
      <w:pPr>
        <w:pStyle w:val="NormalWeb"/>
        <w:divId w:val="1516725006"/>
        <w:rPr>
          <w:color w:val="000000"/>
        </w:rPr>
      </w:pPr>
      <w:r>
        <w:rPr>
          <w:color w:val="000000"/>
        </w:rPr>
        <w:t xml:space="preserve">You can control the scales with the appropriate </w:t>
      </w:r>
      <w:r>
        <w:rPr>
          <w:rStyle w:val="HTMLCode"/>
          <w:color w:val="000000"/>
        </w:rPr>
        <w:t>scales</w:t>
      </w:r>
      <w:proofErr w:type="gramStart"/>
      <w:r>
        <w:rPr>
          <w:rStyle w:val="HTMLCode"/>
          <w:color w:val="000000"/>
        </w:rPr>
        <w:t>_(</w:t>
      </w:r>
      <w:proofErr w:type="gramEnd"/>
      <w:r>
        <w:rPr>
          <w:rStyle w:val="HTMLCode"/>
          <w:color w:val="000000"/>
        </w:rPr>
        <w:t>)</w:t>
      </w:r>
      <w:r>
        <w:rPr>
          <w:color w:val="000000"/>
        </w:rPr>
        <w:t xml:space="preserve"> function. The scale functions of </w:t>
      </w:r>
      <w:proofErr w:type="spellStart"/>
      <w:proofErr w:type="gramStart"/>
      <w:r>
        <w:rPr>
          <w:rStyle w:val="Strong"/>
          <w:color w:val="000000"/>
        </w:rPr>
        <w:t>ggplot</w:t>
      </w:r>
      <w:proofErr w:type="spellEnd"/>
      <w:r>
        <w:rPr>
          <w:rStyle w:val="Strong"/>
          <w:color w:val="000000"/>
        </w:rPr>
        <w:t>(</w:t>
      </w:r>
      <w:proofErr w:type="gramEnd"/>
      <w:r>
        <w:rPr>
          <w:rStyle w:val="Strong"/>
          <w:color w:val="000000"/>
        </w:rPr>
        <w:t>)</w:t>
      </w:r>
      <w:r>
        <w:rPr>
          <w:color w:val="000000"/>
        </w:rPr>
        <w:t xml:space="preserve"> have 3 parts that are written like this: </w:t>
      </w:r>
      <w:proofErr w:type="spellStart"/>
      <w:r>
        <w:rPr>
          <w:rStyle w:val="HTMLCode"/>
          <w:color w:val="000000"/>
        </w:rPr>
        <w:t>scale_AESTHETIC_METHOD</w:t>
      </w:r>
      <w:proofErr w:type="spellEnd"/>
      <w:r>
        <w:rPr>
          <w:rStyle w:val="HTMLCode"/>
          <w:color w:val="000000"/>
        </w:rPr>
        <w:t>()</w:t>
      </w:r>
      <w:r>
        <w:rPr>
          <w:color w:val="000000"/>
        </w:rPr>
        <w:t>.</w:t>
      </w:r>
    </w:p>
    <w:p w14:paraId="3BD3789B" w14:textId="77777777" w:rsidR="00A0067E" w:rsidRDefault="00467CDC">
      <w:pPr>
        <w:numPr>
          <w:ilvl w:val="0"/>
          <w:numId w:val="245"/>
        </w:numPr>
        <w:spacing w:before="100" w:beforeAutospacing="1" w:after="100" w:afterAutospacing="1"/>
        <w:divId w:val="1516725006"/>
        <w:rPr>
          <w:rFonts w:eastAsia="Times New Roman"/>
          <w:color w:val="000000"/>
        </w:rPr>
      </w:pPr>
      <w:r>
        <w:rPr>
          <w:rFonts w:eastAsia="Times New Roman"/>
          <w:color w:val="000000"/>
        </w:rPr>
        <w:t xml:space="preserve">The first part, </w:t>
      </w:r>
      <w:r>
        <w:rPr>
          <w:rStyle w:val="HTMLCode"/>
          <w:color w:val="000000"/>
        </w:rPr>
        <w:t>scale</w:t>
      </w:r>
      <w:proofErr w:type="gramStart"/>
      <w:r>
        <w:rPr>
          <w:rStyle w:val="HTMLCode"/>
          <w:color w:val="000000"/>
        </w:rPr>
        <w:t>_(</w:t>
      </w:r>
      <w:proofErr w:type="gramEnd"/>
      <w:r>
        <w:rPr>
          <w:rStyle w:val="HTMLCode"/>
          <w:color w:val="000000"/>
        </w:rPr>
        <w:t>)</w:t>
      </w:r>
      <w:r>
        <w:rPr>
          <w:rFonts w:eastAsia="Times New Roman"/>
          <w:color w:val="000000"/>
        </w:rPr>
        <w:t>, is fixed.</w:t>
      </w:r>
    </w:p>
    <w:p w14:paraId="3AC6A9D3" w14:textId="77777777" w:rsidR="00A0067E" w:rsidRDefault="00467CDC">
      <w:pPr>
        <w:numPr>
          <w:ilvl w:val="0"/>
          <w:numId w:val="245"/>
        </w:numPr>
        <w:spacing w:before="100" w:beforeAutospacing="1" w:after="100" w:afterAutospacing="1"/>
        <w:divId w:val="1516725006"/>
        <w:rPr>
          <w:rFonts w:eastAsia="Times New Roman"/>
          <w:color w:val="000000"/>
        </w:rPr>
      </w:pPr>
      <w:r>
        <w:rPr>
          <w:rFonts w:eastAsia="Times New Roman"/>
          <w:color w:val="000000"/>
        </w:rPr>
        <w:t>The second part, the AESTHETIC, should be the aesthetic that you want to adjust the scale for (</w:t>
      </w:r>
      <w:r>
        <w:rPr>
          <w:rStyle w:val="HTMLCode"/>
          <w:color w:val="000000"/>
        </w:rPr>
        <w:t>_fill_</w:t>
      </w:r>
      <w:r>
        <w:rPr>
          <w:rFonts w:eastAsia="Times New Roman"/>
          <w:color w:val="000000"/>
        </w:rPr>
        <w:t xml:space="preserve">, </w:t>
      </w:r>
      <w:r>
        <w:rPr>
          <w:rStyle w:val="HTMLCode"/>
          <w:color w:val="000000"/>
        </w:rPr>
        <w:t>_shape_</w:t>
      </w:r>
      <w:r>
        <w:rPr>
          <w:rFonts w:eastAsia="Times New Roman"/>
          <w:color w:val="000000"/>
        </w:rPr>
        <w:t xml:space="preserve">, </w:t>
      </w:r>
      <w:r>
        <w:rPr>
          <w:rStyle w:val="HTMLCode"/>
          <w:color w:val="000000"/>
        </w:rPr>
        <w:t>_color_</w:t>
      </w:r>
      <w:r>
        <w:rPr>
          <w:rFonts w:eastAsia="Times New Roman"/>
          <w:color w:val="000000"/>
        </w:rPr>
        <w:t xml:space="preserve">, </w:t>
      </w:r>
      <w:r>
        <w:rPr>
          <w:rStyle w:val="HTMLCode"/>
          <w:color w:val="000000"/>
        </w:rPr>
        <w:t>_size_</w:t>
      </w:r>
      <w:r>
        <w:rPr>
          <w:rFonts w:eastAsia="Times New Roman"/>
          <w:color w:val="000000"/>
        </w:rPr>
        <w:t xml:space="preserve">, </w:t>
      </w:r>
      <w:r>
        <w:rPr>
          <w:rStyle w:val="HTMLCode"/>
          <w:color w:val="000000"/>
        </w:rPr>
        <w:t>_alpha_</w:t>
      </w:r>
      <w:r>
        <w:rPr>
          <w:rFonts w:eastAsia="Times New Roman"/>
          <w:color w:val="000000"/>
        </w:rPr>
        <w:t xml:space="preserve">…) - the options here also include </w:t>
      </w:r>
      <w:r>
        <w:rPr>
          <w:rStyle w:val="HTMLCode"/>
          <w:color w:val="000000"/>
        </w:rPr>
        <w:t>_x_</w:t>
      </w:r>
      <w:r>
        <w:rPr>
          <w:rFonts w:eastAsia="Times New Roman"/>
          <w:color w:val="000000"/>
        </w:rPr>
        <w:t xml:space="preserve"> and </w:t>
      </w:r>
      <w:r>
        <w:rPr>
          <w:rStyle w:val="HTMLCode"/>
          <w:color w:val="000000"/>
        </w:rPr>
        <w:t>_y_</w:t>
      </w:r>
      <w:r>
        <w:rPr>
          <w:rFonts w:eastAsia="Times New Roman"/>
          <w:color w:val="000000"/>
        </w:rPr>
        <w:t>.</w:t>
      </w:r>
    </w:p>
    <w:p w14:paraId="726DE37C" w14:textId="77777777" w:rsidR="00A0067E" w:rsidRDefault="00467CDC">
      <w:pPr>
        <w:numPr>
          <w:ilvl w:val="0"/>
          <w:numId w:val="245"/>
        </w:numPr>
        <w:spacing w:before="100" w:beforeAutospacing="1" w:after="100" w:afterAutospacing="1"/>
        <w:divId w:val="1516725006"/>
        <w:rPr>
          <w:rFonts w:eastAsia="Times New Roman"/>
          <w:color w:val="000000"/>
        </w:rPr>
      </w:pPr>
      <w:r>
        <w:rPr>
          <w:rFonts w:eastAsia="Times New Roman"/>
          <w:color w:val="000000"/>
        </w:rPr>
        <w:t xml:space="preserve">The third part, the METHOD, will be either </w:t>
      </w:r>
      <w:r>
        <w:rPr>
          <w:rStyle w:val="HTMLCode"/>
          <w:color w:val="000000"/>
        </w:rPr>
        <w:t>_</w:t>
      </w:r>
      <w:proofErr w:type="gramStart"/>
      <w:r>
        <w:rPr>
          <w:rStyle w:val="HTMLCode"/>
          <w:color w:val="000000"/>
        </w:rPr>
        <w:t>discrete(</w:t>
      </w:r>
      <w:proofErr w:type="gramEnd"/>
      <w:r>
        <w:rPr>
          <w:rStyle w:val="HTMLCode"/>
          <w:color w:val="000000"/>
        </w:rPr>
        <w:t>)</w:t>
      </w:r>
      <w:r>
        <w:rPr>
          <w:rFonts w:eastAsia="Times New Roman"/>
          <w:color w:val="000000"/>
        </w:rPr>
        <w:t xml:space="preserve">, </w:t>
      </w:r>
      <w:r>
        <w:rPr>
          <w:rStyle w:val="HTMLCode"/>
          <w:color w:val="000000"/>
        </w:rPr>
        <w:t>continuous()</w:t>
      </w:r>
      <w:r>
        <w:rPr>
          <w:rFonts w:eastAsia="Times New Roman"/>
          <w:color w:val="000000"/>
        </w:rPr>
        <w:t xml:space="preserve">, </w:t>
      </w:r>
      <w:r>
        <w:rPr>
          <w:rStyle w:val="HTMLCode"/>
          <w:color w:val="000000"/>
        </w:rPr>
        <w:t>_date()</w:t>
      </w:r>
      <w:r>
        <w:rPr>
          <w:rFonts w:eastAsia="Times New Roman"/>
          <w:color w:val="000000"/>
        </w:rPr>
        <w:t xml:space="preserve">, </w:t>
      </w:r>
      <w:r>
        <w:rPr>
          <w:rStyle w:val="HTMLCode"/>
          <w:color w:val="000000"/>
        </w:rPr>
        <w:t>_gradient()</w:t>
      </w:r>
      <w:r>
        <w:rPr>
          <w:rFonts w:eastAsia="Times New Roman"/>
          <w:color w:val="000000"/>
        </w:rPr>
        <w:t xml:space="preserve">, or </w:t>
      </w:r>
      <w:r>
        <w:rPr>
          <w:rStyle w:val="HTMLCode"/>
          <w:color w:val="000000"/>
        </w:rPr>
        <w:t>_manual()</w:t>
      </w:r>
      <w:r>
        <w:rPr>
          <w:rFonts w:eastAsia="Times New Roman"/>
          <w:color w:val="000000"/>
        </w:rPr>
        <w:t xml:space="preserve"> depending on the class of the column and </w:t>
      </w:r>
      <w:r>
        <w:rPr>
          <w:rStyle w:val="Emphasis"/>
          <w:rFonts w:eastAsia="Times New Roman"/>
          <w:color w:val="000000"/>
        </w:rPr>
        <w:t>how</w:t>
      </w:r>
      <w:r>
        <w:rPr>
          <w:rFonts w:eastAsia="Times New Roman"/>
          <w:color w:val="000000"/>
        </w:rPr>
        <w:t xml:space="preserve"> you want to control it. There are others, but these are the most-often used.</w:t>
      </w:r>
    </w:p>
    <w:p w14:paraId="7CBCF219" w14:textId="77777777" w:rsidR="00A0067E" w:rsidRDefault="00467CDC">
      <w:pPr>
        <w:pStyle w:val="NormalWeb"/>
        <w:divId w:val="1516725006"/>
        <w:rPr>
          <w:color w:val="000000"/>
        </w:rPr>
      </w:pPr>
      <w:r>
        <w:rPr>
          <w:color w:val="000000"/>
        </w:rPr>
        <w:t xml:space="preserve">Be sure that you use the correct function for the scale! </w:t>
      </w:r>
      <w:proofErr w:type="gramStart"/>
      <w:r>
        <w:rPr>
          <w:color w:val="000000"/>
        </w:rPr>
        <w:t>Otherwise</w:t>
      </w:r>
      <w:proofErr w:type="gramEnd"/>
      <w:r>
        <w:rPr>
          <w:color w:val="000000"/>
        </w:rPr>
        <w:t xml:space="preserve"> your scale command will not appear to change anything. If you have multiple scales, you may use multiple scale functions to adjust them! For example:</w:t>
      </w:r>
    </w:p>
    <w:p w14:paraId="77A09234" w14:textId="77777777" w:rsidR="00A0067E" w:rsidRDefault="00467CDC">
      <w:pPr>
        <w:pStyle w:val="Heading3"/>
        <w:divId w:val="995573476"/>
        <w:rPr>
          <w:rFonts w:eastAsia="Times New Roman"/>
          <w:color w:val="000000"/>
        </w:rPr>
      </w:pPr>
      <w:r>
        <w:rPr>
          <w:rFonts w:eastAsia="Times New Roman"/>
          <w:color w:val="000000"/>
        </w:rPr>
        <w:t>Scale arguments</w:t>
      </w:r>
    </w:p>
    <w:p w14:paraId="6615CF19" w14:textId="77777777" w:rsidR="00A0067E" w:rsidRDefault="00467CDC">
      <w:pPr>
        <w:pStyle w:val="NormalWeb"/>
        <w:divId w:val="995573476"/>
        <w:rPr>
          <w:color w:val="000000"/>
        </w:rPr>
      </w:pPr>
      <w:r>
        <w:rPr>
          <w:color w:val="000000"/>
        </w:rPr>
        <w:t xml:space="preserve">Each kind of scale has its own arguments, though there is some overlap. Query the function </w:t>
      </w:r>
      <w:proofErr w:type="gramStart"/>
      <w:r>
        <w:rPr>
          <w:color w:val="000000"/>
        </w:rPr>
        <w:t xml:space="preserve">like </w:t>
      </w:r>
      <w:r>
        <w:rPr>
          <w:rStyle w:val="HTMLCode"/>
          <w:color w:val="000000"/>
        </w:rPr>
        <w:t>?</w:t>
      </w:r>
      <w:proofErr w:type="spellStart"/>
      <w:r>
        <w:rPr>
          <w:rStyle w:val="HTMLCode"/>
          <w:color w:val="000000"/>
        </w:rPr>
        <w:t>scale</w:t>
      </w:r>
      <w:proofErr w:type="gramEnd"/>
      <w:r>
        <w:rPr>
          <w:rStyle w:val="HTMLCode"/>
          <w:color w:val="000000"/>
        </w:rPr>
        <w:t>_color_discrete</w:t>
      </w:r>
      <w:proofErr w:type="spellEnd"/>
      <w:r>
        <w:rPr>
          <w:color w:val="000000"/>
        </w:rPr>
        <w:t xml:space="preserve"> in the R console to see the function argument documentation.</w:t>
      </w:r>
    </w:p>
    <w:p w14:paraId="6DB6D5CF" w14:textId="77777777" w:rsidR="00A0067E" w:rsidRDefault="00467CDC">
      <w:pPr>
        <w:pStyle w:val="NormalWeb"/>
        <w:divId w:val="995573476"/>
        <w:rPr>
          <w:color w:val="000000"/>
        </w:rPr>
      </w:pPr>
      <w:r>
        <w:rPr>
          <w:color w:val="000000"/>
        </w:rPr>
        <w:lastRenderedPageBreak/>
        <w:t xml:space="preserve">For continuous scales, use </w:t>
      </w:r>
      <w:r>
        <w:rPr>
          <w:rStyle w:val="HTMLCode"/>
          <w:color w:val="000000"/>
        </w:rPr>
        <w:t>breaks =</w:t>
      </w:r>
      <w:r>
        <w:rPr>
          <w:color w:val="000000"/>
        </w:rPr>
        <w:t xml:space="preserve"> to provide a sequence of values with </w:t>
      </w:r>
      <w:proofErr w:type="gramStart"/>
      <w:r>
        <w:rPr>
          <w:rStyle w:val="HTMLCode"/>
          <w:color w:val="000000"/>
        </w:rPr>
        <w:t>seq(</w:t>
      </w:r>
      <w:proofErr w:type="gramEnd"/>
      <w:r>
        <w:rPr>
          <w:rStyle w:val="HTMLCode"/>
          <w:color w:val="000000"/>
        </w:rPr>
        <w:t>)</w:t>
      </w:r>
      <w:r>
        <w:rPr>
          <w:color w:val="000000"/>
        </w:rPr>
        <w:t xml:space="preserve"> (take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 xml:space="preserve"> as shown in the example below. Set </w:t>
      </w:r>
      <w:r>
        <w:rPr>
          <w:rStyle w:val="HTMLCode"/>
          <w:color w:val="000000"/>
        </w:rPr>
        <w:t xml:space="preserve">expand = </w:t>
      </w:r>
      <w:proofErr w:type="gramStart"/>
      <w:r>
        <w:rPr>
          <w:rStyle w:val="HTMLCode"/>
          <w:color w:val="000000"/>
        </w:rPr>
        <w:t>c(</w:t>
      </w:r>
      <w:proofErr w:type="gramEnd"/>
      <w:r>
        <w:rPr>
          <w:rStyle w:val="HTMLCode"/>
          <w:color w:val="000000"/>
        </w:rPr>
        <w:t>0,0)</w:t>
      </w:r>
      <w:r>
        <w:rPr>
          <w:color w:val="000000"/>
        </w:rPr>
        <w:t xml:space="preserve"> to eliminate padding space around the axes (this can be used on any </w:t>
      </w:r>
      <w:r>
        <w:rPr>
          <w:rStyle w:val="HTMLCode"/>
          <w:color w:val="000000"/>
        </w:rPr>
        <w:t>_x_</w:t>
      </w:r>
      <w:r>
        <w:rPr>
          <w:color w:val="000000"/>
        </w:rPr>
        <w:t xml:space="preserve"> or </w:t>
      </w:r>
      <w:r>
        <w:rPr>
          <w:rStyle w:val="HTMLCode"/>
          <w:color w:val="000000"/>
        </w:rPr>
        <w:t>_y_</w:t>
      </w:r>
      <w:r>
        <w:rPr>
          <w:color w:val="000000"/>
        </w:rPr>
        <w:t xml:space="preserve"> scale.</w:t>
      </w:r>
    </w:p>
    <w:p w14:paraId="1A355D56" w14:textId="77777777" w:rsidR="00A0067E" w:rsidRDefault="00467CDC">
      <w:pPr>
        <w:pStyle w:val="NormalWeb"/>
        <w:divId w:val="995573476"/>
        <w:rPr>
          <w:color w:val="000000"/>
        </w:rPr>
      </w:pPr>
      <w:r>
        <w:rPr>
          <w:color w:val="000000"/>
        </w:rPr>
        <w:t xml:space="preserve">For discrete scales, you can adjust the order of level appearance with </w:t>
      </w:r>
      <w:r>
        <w:rPr>
          <w:rStyle w:val="HTMLCode"/>
          <w:color w:val="000000"/>
        </w:rPr>
        <w:t>breaks =</w:t>
      </w:r>
      <w:r>
        <w:rPr>
          <w:color w:val="000000"/>
        </w:rPr>
        <w:t xml:space="preserve">, and how the values display with the </w:t>
      </w:r>
      <w:r>
        <w:rPr>
          <w:rStyle w:val="HTMLCode"/>
          <w:color w:val="000000"/>
        </w:rPr>
        <w:t>labels =</w:t>
      </w:r>
      <w:r>
        <w:rPr>
          <w:color w:val="000000"/>
        </w:rPr>
        <w:t xml:space="preserve"> argument. Provide a character vector to each of those (see example below). You can also drop </w:t>
      </w:r>
      <w:r>
        <w:rPr>
          <w:rStyle w:val="HTMLCode"/>
          <w:color w:val="000000"/>
        </w:rPr>
        <w:t>NA</w:t>
      </w:r>
      <w:r>
        <w:rPr>
          <w:color w:val="000000"/>
        </w:rPr>
        <w:t xml:space="preserve"> easily by setting </w:t>
      </w:r>
      <w:proofErr w:type="spellStart"/>
      <w:proofErr w:type="gramStart"/>
      <w:r>
        <w:rPr>
          <w:rStyle w:val="HTMLCode"/>
          <w:color w:val="000000"/>
        </w:rPr>
        <w:t>na.translate</w:t>
      </w:r>
      <w:proofErr w:type="spellEnd"/>
      <w:proofErr w:type="gramEnd"/>
      <w:r>
        <w:rPr>
          <w:rStyle w:val="HTMLCode"/>
          <w:color w:val="000000"/>
        </w:rPr>
        <w:t xml:space="preserve"> = FALSE</w:t>
      </w:r>
      <w:r>
        <w:rPr>
          <w:color w:val="000000"/>
        </w:rPr>
        <w:t>.</w:t>
      </w:r>
    </w:p>
    <w:p w14:paraId="0C4A7EE4" w14:textId="77777777" w:rsidR="00A0067E" w:rsidRDefault="00467CDC">
      <w:pPr>
        <w:pStyle w:val="NormalWeb"/>
        <w:divId w:val="995573476"/>
        <w:rPr>
          <w:color w:val="000000"/>
        </w:rPr>
      </w:pPr>
      <w:r>
        <w:rPr>
          <w:color w:val="000000"/>
        </w:rPr>
        <w:t xml:space="preserve">The nuances of date scales are covered more extensively in the </w:t>
      </w:r>
      <w:hyperlink w:anchor="epidemic-curves" w:history="1">
        <w:r>
          <w:rPr>
            <w:rStyle w:val="Hyperlink"/>
          </w:rPr>
          <w:t>Epidemic curves</w:t>
        </w:r>
      </w:hyperlink>
      <w:r>
        <w:rPr>
          <w:color w:val="000000"/>
        </w:rPr>
        <w:t xml:space="preserve"> page.</w:t>
      </w:r>
    </w:p>
    <w:p w14:paraId="20F2B1B8" w14:textId="77777777" w:rsidR="00A0067E" w:rsidRDefault="00467CDC">
      <w:pPr>
        <w:pStyle w:val="Heading3"/>
        <w:divId w:val="880168158"/>
        <w:rPr>
          <w:rFonts w:eastAsia="Times New Roman"/>
          <w:color w:val="000000"/>
        </w:rPr>
      </w:pPr>
      <w:r>
        <w:rPr>
          <w:rFonts w:eastAsia="Times New Roman"/>
          <w:color w:val="000000"/>
        </w:rPr>
        <w:t>Manual adjustments</w:t>
      </w:r>
    </w:p>
    <w:p w14:paraId="19989EDC" w14:textId="77777777" w:rsidR="00A0067E" w:rsidRDefault="00467CDC">
      <w:pPr>
        <w:pStyle w:val="NormalWeb"/>
        <w:divId w:val="880168158"/>
        <w:rPr>
          <w:color w:val="000000"/>
        </w:rPr>
      </w:pPr>
      <w:r>
        <w:rPr>
          <w:color w:val="000000"/>
        </w:rPr>
        <w:t xml:space="preserve">One of the most useful tricks is using “manual” scaling functions to explicitly assign colors as you desire. These are functions with the syntax </w:t>
      </w:r>
      <w:proofErr w:type="spellStart"/>
      <w:r>
        <w:rPr>
          <w:rStyle w:val="HTMLCode"/>
          <w:color w:val="000000"/>
        </w:rPr>
        <w:t>scale_xxx_</w:t>
      </w:r>
      <w:proofErr w:type="gramStart"/>
      <w:r>
        <w:rPr>
          <w:rStyle w:val="HTMLCode"/>
          <w:color w:val="000000"/>
        </w:rPr>
        <w:t>manual</w:t>
      </w:r>
      <w:proofErr w:type="spellEnd"/>
      <w:r>
        <w:rPr>
          <w:rStyle w:val="HTMLCode"/>
          <w:color w:val="000000"/>
        </w:rPr>
        <w:t>(</w:t>
      </w:r>
      <w:proofErr w:type="gramEnd"/>
      <w:r>
        <w:rPr>
          <w:rStyle w:val="HTMLCode"/>
          <w:color w:val="000000"/>
        </w:rPr>
        <w:t>)</w:t>
      </w:r>
      <w:r>
        <w:rPr>
          <w:color w:val="000000"/>
        </w:rPr>
        <w:t xml:space="preserve"> (e.g. </w:t>
      </w:r>
      <w:proofErr w:type="spellStart"/>
      <w:r>
        <w:rPr>
          <w:rStyle w:val="HTMLCode"/>
          <w:color w:val="000000"/>
        </w:rPr>
        <w:t>scale_colour_manual</w:t>
      </w:r>
      <w:proofErr w:type="spellEnd"/>
      <w:r>
        <w:rPr>
          <w:rStyle w:val="HTMLCode"/>
          <w:color w:val="000000"/>
        </w:rPr>
        <w:t>()</w:t>
      </w:r>
      <w:r>
        <w:rPr>
          <w:color w:val="000000"/>
        </w:rPr>
        <w:t xml:space="preserve"> or </w:t>
      </w:r>
      <w:proofErr w:type="spellStart"/>
      <w:r>
        <w:rPr>
          <w:rStyle w:val="HTMLCode"/>
          <w:color w:val="000000"/>
        </w:rPr>
        <w:t>scale_fill_manual</w:t>
      </w:r>
      <w:proofErr w:type="spellEnd"/>
      <w:r>
        <w:rPr>
          <w:rStyle w:val="HTMLCode"/>
          <w:color w:val="000000"/>
        </w:rPr>
        <w:t>()</w:t>
      </w:r>
      <w:r>
        <w:rPr>
          <w:color w:val="000000"/>
        </w:rPr>
        <w:t>). Each of the below arguments are demonstrated in the code example below.</w:t>
      </w:r>
    </w:p>
    <w:p w14:paraId="0F132E8C" w14:textId="77777777" w:rsidR="00A0067E" w:rsidRDefault="00467CDC">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Assign colors to data values with the </w:t>
      </w:r>
      <w:r>
        <w:rPr>
          <w:rStyle w:val="HTMLCode"/>
          <w:color w:val="000000"/>
        </w:rPr>
        <w:t>values =</w:t>
      </w:r>
      <w:r>
        <w:rPr>
          <w:rFonts w:eastAsia="Times New Roman"/>
          <w:color w:val="000000"/>
        </w:rPr>
        <w:t xml:space="preserve"> argument</w:t>
      </w:r>
    </w:p>
    <w:p w14:paraId="6DED756B" w14:textId="77777777" w:rsidR="00A0067E" w:rsidRDefault="00467CDC">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Specify a color for </w:t>
      </w:r>
      <w:r>
        <w:rPr>
          <w:rStyle w:val="HTMLCode"/>
          <w:color w:val="000000"/>
        </w:rPr>
        <w:t>NA</w:t>
      </w:r>
      <w:r>
        <w:rPr>
          <w:rFonts w:eastAsia="Times New Roman"/>
          <w:color w:val="000000"/>
        </w:rPr>
        <w:t xml:space="preserve"> with </w:t>
      </w:r>
      <w:proofErr w:type="spellStart"/>
      <w:r>
        <w:rPr>
          <w:rStyle w:val="HTMLCode"/>
          <w:color w:val="000000"/>
        </w:rPr>
        <w:t>na.value</w:t>
      </w:r>
      <w:proofErr w:type="spellEnd"/>
      <w:r>
        <w:rPr>
          <w:rStyle w:val="HTMLCode"/>
          <w:color w:val="000000"/>
        </w:rPr>
        <w:t xml:space="preserve"> =</w:t>
      </w:r>
    </w:p>
    <w:p w14:paraId="49BE6B6D" w14:textId="77777777" w:rsidR="00A0067E" w:rsidRDefault="00467CDC">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Change how the values are </w:t>
      </w:r>
      <w:r>
        <w:rPr>
          <w:rStyle w:val="Emphasis"/>
          <w:rFonts w:eastAsia="Times New Roman"/>
          <w:color w:val="000000"/>
        </w:rPr>
        <w:t>written</w:t>
      </w:r>
      <w:r>
        <w:rPr>
          <w:rFonts w:eastAsia="Times New Roman"/>
          <w:color w:val="000000"/>
        </w:rPr>
        <w:t xml:space="preserve"> in the legend with the </w:t>
      </w:r>
      <w:r>
        <w:rPr>
          <w:rStyle w:val="HTMLCode"/>
          <w:color w:val="000000"/>
        </w:rPr>
        <w:t>labels =</w:t>
      </w:r>
      <w:r>
        <w:rPr>
          <w:rFonts w:eastAsia="Times New Roman"/>
          <w:color w:val="000000"/>
        </w:rPr>
        <w:t xml:space="preserve"> argument</w:t>
      </w:r>
    </w:p>
    <w:p w14:paraId="292C219F" w14:textId="77777777" w:rsidR="00A0067E" w:rsidRDefault="00467CDC">
      <w:pPr>
        <w:numPr>
          <w:ilvl w:val="0"/>
          <w:numId w:val="246"/>
        </w:numPr>
        <w:spacing w:before="100" w:beforeAutospacing="1" w:after="100" w:afterAutospacing="1"/>
        <w:divId w:val="880168158"/>
        <w:rPr>
          <w:rFonts w:eastAsia="Times New Roman"/>
          <w:color w:val="000000"/>
        </w:rPr>
      </w:pPr>
      <w:r>
        <w:rPr>
          <w:rFonts w:eastAsia="Times New Roman"/>
          <w:color w:val="000000"/>
        </w:rPr>
        <w:t xml:space="preserve">Change the legend title with </w:t>
      </w:r>
      <w:r>
        <w:rPr>
          <w:rStyle w:val="HTMLCode"/>
          <w:color w:val="000000"/>
        </w:rPr>
        <w:t>name =</w:t>
      </w:r>
    </w:p>
    <w:p w14:paraId="1D128F41" w14:textId="77777777" w:rsidR="00A0067E" w:rsidRDefault="00467CDC">
      <w:pPr>
        <w:pStyle w:val="NormalWeb"/>
        <w:divId w:val="880168158"/>
        <w:rPr>
          <w:color w:val="000000"/>
        </w:rPr>
      </w:pPr>
      <w:r>
        <w:rPr>
          <w:color w:val="000000"/>
        </w:rPr>
        <w:t>Below, we create a bar plot and show how it appears by default, and then with three scales adjusted - the continuous y-axis scale, the discrete x-axis scale, and manual adjustment of the fill (interior bar color).</w:t>
      </w:r>
    </w:p>
    <w:p w14:paraId="6C0E76D2" w14:textId="77777777" w:rsidR="00A0067E" w:rsidRDefault="00467CDC">
      <w:pPr>
        <w:pStyle w:val="Heading3"/>
        <w:divId w:val="2021078535"/>
        <w:rPr>
          <w:rFonts w:eastAsia="Times New Roman"/>
          <w:color w:val="000000"/>
        </w:rPr>
      </w:pPr>
      <w:r>
        <w:rPr>
          <w:rFonts w:eastAsia="Times New Roman"/>
          <w:color w:val="000000"/>
        </w:rPr>
        <w:t>Continuous axes scales</w:t>
      </w:r>
    </w:p>
    <w:p w14:paraId="01F137B3" w14:textId="77777777" w:rsidR="00A0067E" w:rsidRDefault="00467CDC">
      <w:pPr>
        <w:pStyle w:val="NormalWeb"/>
        <w:divId w:val="2021078535"/>
        <w:rPr>
          <w:color w:val="000000"/>
        </w:rPr>
      </w:pPr>
      <w:r>
        <w:rPr>
          <w:color w:val="000000"/>
        </w:rPr>
        <w:t>When data are mapping to the plot axes, these too can be adjusted with scales commands. A common example is adjusting the display of an axis (</w:t>
      </w:r>
      <w:proofErr w:type="gramStart"/>
      <w:r>
        <w:rPr>
          <w:color w:val="000000"/>
        </w:rPr>
        <w:t>e.g.</w:t>
      </w:r>
      <w:proofErr w:type="gramEnd"/>
      <w:r>
        <w:rPr>
          <w:color w:val="000000"/>
        </w:rPr>
        <w:t> y-axis) that is mapped to a column with continuous data.</w:t>
      </w:r>
    </w:p>
    <w:p w14:paraId="1DF2869A" w14:textId="77777777" w:rsidR="00A0067E" w:rsidRDefault="00467CDC">
      <w:pPr>
        <w:pStyle w:val="NormalWeb"/>
        <w:divId w:val="2021078535"/>
        <w:rPr>
          <w:color w:val="000000"/>
        </w:rPr>
      </w:pPr>
      <w:r>
        <w:rPr>
          <w:color w:val="000000"/>
        </w:rPr>
        <w:t xml:space="preserve">We may want to adjust the breaks or display of the values in the </w:t>
      </w:r>
      <w:proofErr w:type="spellStart"/>
      <w:r>
        <w:rPr>
          <w:color w:val="000000"/>
        </w:rPr>
        <w:t>ggplot</w:t>
      </w:r>
      <w:proofErr w:type="spellEnd"/>
      <w:r>
        <w:rPr>
          <w:color w:val="000000"/>
        </w:rPr>
        <w:t xml:space="preserve"> using </w:t>
      </w:r>
      <w:proofErr w:type="spellStart"/>
      <w:r>
        <w:rPr>
          <w:rStyle w:val="HTMLCode"/>
          <w:color w:val="000000"/>
        </w:rPr>
        <w:t>scale_y_</w:t>
      </w:r>
      <w:proofErr w:type="gramStart"/>
      <w:r>
        <w:rPr>
          <w:rStyle w:val="HTMLCode"/>
          <w:color w:val="000000"/>
        </w:rPr>
        <w:t>continuous</w:t>
      </w:r>
      <w:proofErr w:type="spellEnd"/>
      <w:r>
        <w:rPr>
          <w:rStyle w:val="HTMLCode"/>
          <w:color w:val="000000"/>
        </w:rPr>
        <w:t>(</w:t>
      </w:r>
      <w:proofErr w:type="gramEnd"/>
      <w:r>
        <w:rPr>
          <w:rStyle w:val="HTMLCode"/>
          <w:color w:val="000000"/>
        </w:rPr>
        <w:t>)</w:t>
      </w:r>
      <w:r>
        <w:rPr>
          <w:color w:val="000000"/>
        </w:rPr>
        <w:t xml:space="preserve">. As noted above, use the argument </w:t>
      </w:r>
      <w:r>
        <w:rPr>
          <w:rStyle w:val="HTMLCode"/>
          <w:color w:val="000000"/>
        </w:rPr>
        <w:t>breaks =</w:t>
      </w:r>
      <w:r>
        <w:rPr>
          <w:color w:val="000000"/>
        </w:rPr>
        <w:t xml:space="preserve"> to provide a sequence of values that will serve as “breaks” along the scale. These are the values at which numbers will display. To this argument, you can provide a </w:t>
      </w:r>
      <w:proofErr w:type="gramStart"/>
      <w:r>
        <w:rPr>
          <w:rStyle w:val="HTMLCode"/>
          <w:color w:val="000000"/>
        </w:rPr>
        <w:t>c(</w:t>
      </w:r>
      <w:proofErr w:type="gramEnd"/>
      <w:r>
        <w:rPr>
          <w:rStyle w:val="HTMLCode"/>
          <w:color w:val="000000"/>
        </w:rPr>
        <w:t>)</w:t>
      </w:r>
      <w:r>
        <w:rPr>
          <w:color w:val="000000"/>
        </w:rPr>
        <w:t xml:space="preserve"> vector containing the desired break values, or you can provide a regular sequence of numbers using the </w:t>
      </w:r>
      <w:r>
        <w:rPr>
          <w:rStyle w:val="Strong"/>
          <w:color w:val="000000"/>
        </w:rPr>
        <w:t>base</w:t>
      </w:r>
      <w:r>
        <w:rPr>
          <w:color w:val="000000"/>
        </w:rPr>
        <w:t xml:space="preserve"> R function </w:t>
      </w:r>
      <w:r>
        <w:rPr>
          <w:rStyle w:val="HTMLCode"/>
          <w:color w:val="000000"/>
        </w:rPr>
        <w:t>seq()</w:t>
      </w:r>
      <w:r>
        <w:rPr>
          <w:color w:val="000000"/>
        </w:rPr>
        <w:t xml:space="preserve">. This </w:t>
      </w:r>
      <w:proofErr w:type="gramStart"/>
      <w:r>
        <w:rPr>
          <w:rStyle w:val="HTMLCode"/>
          <w:color w:val="000000"/>
        </w:rPr>
        <w:t>seq(</w:t>
      </w:r>
      <w:proofErr w:type="gramEnd"/>
      <w:r>
        <w:rPr>
          <w:rStyle w:val="HTMLCode"/>
          <w:color w:val="000000"/>
        </w:rPr>
        <w:t>)</w:t>
      </w:r>
      <w:r>
        <w:rPr>
          <w:color w:val="000000"/>
        </w:rPr>
        <w:t xml:space="preserve"> function accepts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w:t>
      </w:r>
    </w:p>
    <w:p w14:paraId="7C227ABD" w14:textId="77777777" w:rsidR="00A0067E" w:rsidRDefault="00467CDC">
      <w:pPr>
        <w:pStyle w:val="Heading4"/>
        <w:divId w:val="309359525"/>
        <w:rPr>
          <w:rFonts w:eastAsia="Times New Roman"/>
          <w:color w:val="000000"/>
        </w:rPr>
      </w:pPr>
      <w:r>
        <w:rPr>
          <w:rFonts w:eastAsia="Times New Roman"/>
          <w:color w:val="000000"/>
        </w:rPr>
        <w:t xml:space="preserve">Display </w:t>
      </w:r>
      <w:proofErr w:type="spellStart"/>
      <w:r>
        <w:rPr>
          <w:rFonts w:eastAsia="Times New Roman"/>
          <w:color w:val="000000"/>
        </w:rPr>
        <w:t>percents</w:t>
      </w:r>
      <w:proofErr w:type="spellEnd"/>
    </w:p>
    <w:p w14:paraId="51CBAFBA" w14:textId="77777777" w:rsidR="00A0067E" w:rsidRDefault="00467CDC">
      <w:pPr>
        <w:pStyle w:val="NormalWeb"/>
        <w:divId w:val="309359525"/>
        <w:rPr>
          <w:color w:val="000000"/>
        </w:rPr>
      </w:pPr>
      <w:r>
        <w:rPr>
          <w:color w:val="000000"/>
        </w:rPr>
        <w:t xml:space="preserve">If your original data values are proportions, you can easily display them as </w:t>
      </w:r>
      <w:proofErr w:type="spellStart"/>
      <w:r>
        <w:rPr>
          <w:color w:val="000000"/>
        </w:rPr>
        <w:t>percents</w:t>
      </w:r>
      <w:proofErr w:type="spellEnd"/>
      <w:r>
        <w:rPr>
          <w:color w:val="000000"/>
        </w:rPr>
        <w:t xml:space="preserve"> with “%” by providing </w:t>
      </w:r>
      <w:r>
        <w:rPr>
          <w:rStyle w:val="HTMLCode"/>
          <w:color w:val="000000"/>
        </w:rPr>
        <w:t xml:space="preserve">labels = </w:t>
      </w:r>
      <w:proofErr w:type="gramStart"/>
      <w:r>
        <w:rPr>
          <w:rStyle w:val="HTMLCode"/>
          <w:color w:val="000000"/>
        </w:rPr>
        <w:t>scales::</w:t>
      </w:r>
      <w:proofErr w:type="gramEnd"/>
      <w:r>
        <w:rPr>
          <w:rStyle w:val="HTMLCode"/>
          <w:color w:val="000000"/>
        </w:rPr>
        <w:t>percent</w:t>
      </w:r>
      <w:r>
        <w:rPr>
          <w:color w:val="000000"/>
        </w:rPr>
        <w:t xml:space="preserve"> in your scales command, as shown below.</w:t>
      </w:r>
    </w:p>
    <w:p w14:paraId="0E215135" w14:textId="77777777" w:rsidR="00A0067E" w:rsidRDefault="00467CDC">
      <w:pPr>
        <w:pStyle w:val="NormalWeb"/>
        <w:divId w:val="309359525"/>
        <w:rPr>
          <w:color w:val="000000"/>
        </w:rPr>
      </w:pPr>
      <w:r>
        <w:rPr>
          <w:color w:val="000000"/>
        </w:rPr>
        <w:lastRenderedPageBreak/>
        <w:t>While an alternative would be to convert the values to character and add a “%” character to the end, this approach will cause complications because your data will no longer be continuous numeric values.</w:t>
      </w:r>
    </w:p>
    <w:p w14:paraId="2F35218A" w14:textId="77777777" w:rsidR="00A0067E" w:rsidRDefault="00467CDC">
      <w:pPr>
        <w:pStyle w:val="Heading4"/>
        <w:divId w:val="520053687"/>
        <w:rPr>
          <w:rFonts w:eastAsia="Times New Roman"/>
          <w:color w:val="000000"/>
        </w:rPr>
      </w:pPr>
      <w:r>
        <w:rPr>
          <w:rFonts w:eastAsia="Times New Roman"/>
          <w:color w:val="000000"/>
        </w:rPr>
        <w:t>Log scale</w:t>
      </w:r>
    </w:p>
    <w:p w14:paraId="24548952" w14:textId="77777777" w:rsidR="00A0067E" w:rsidRDefault="00467CDC">
      <w:pPr>
        <w:pStyle w:val="NormalWeb"/>
        <w:divId w:val="520053687"/>
        <w:rPr>
          <w:color w:val="000000"/>
        </w:rPr>
      </w:pPr>
      <w:r>
        <w:rPr>
          <w:color w:val="000000"/>
        </w:rPr>
        <w:t xml:space="preserve">To transform a continuous axis to log scale, add </w:t>
      </w:r>
      <w:r>
        <w:rPr>
          <w:rStyle w:val="HTMLCode"/>
          <w:color w:val="000000"/>
        </w:rPr>
        <w:t>trans = "log2"</w:t>
      </w:r>
      <w:r>
        <w:rPr>
          <w:color w:val="000000"/>
        </w:rPr>
        <w:t xml:space="preserve"> to the scale command. For purposes of example, we create a data frame of regions with their respective </w:t>
      </w:r>
      <w:proofErr w:type="spellStart"/>
      <w:r>
        <w:rPr>
          <w:rStyle w:val="HTMLCode"/>
          <w:color w:val="000000"/>
        </w:rPr>
        <w:t>preparedness_index</w:t>
      </w:r>
      <w:proofErr w:type="spellEnd"/>
      <w:r>
        <w:rPr>
          <w:color w:val="000000"/>
        </w:rPr>
        <w:t xml:space="preserve"> and cumulative cases values.</w:t>
      </w:r>
    </w:p>
    <w:p w14:paraId="5A24CEA0" w14:textId="77777777" w:rsidR="00A0067E" w:rsidRDefault="00467CDC">
      <w:pPr>
        <w:pStyle w:val="NormalWeb"/>
        <w:divId w:val="520053687"/>
        <w:rPr>
          <w:color w:val="000000"/>
        </w:rPr>
      </w:pPr>
      <w:r>
        <w:rPr>
          <w:color w:val="000000"/>
        </w:rPr>
        <w:t>The cumulative cases for region “I” are dramatically greater than all the other regions. In circumstances like this, you may elect to display the y-axis using a log scale so the reader can see differences between the regions with fewer cumulative cases.</w:t>
      </w:r>
    </w:p>
    <w:p w14:paraId="5117C709" w14:textId="77777777" w:rsidR="00A0067E" w:rsidRDefault="00467CDC">
      <w:pPr>
        <w:pStyle w:val="Heading3"/>
        <w:divId w:val="1154882106"/>
        <w:rPr>
          <w:rFonts w:eastAsia="Times New Roman"/>
          <w:color w:val="000000"/>
        </w:rPr>
      </w:pPr>
      <w:r>
        <w:rPr>
          <w:rFonts w:eastAsia="Times New Roman"/>
          <w:color w:val="000000"/>
        </w:rPr>
        <w:t>Gradient scales</w:t>
      </w:r>
    </w:p>
    <w:p w14:paraId="183B883A" w14:textId="77777777" w:rsidR="00A0067E" w:rsidRDefault="00467CDC">
      <w:pPr>
        <w:pStyle w:val="NormalWeb"/>
        <w:divId w:val="1154882106"/>
        <w:rPr>
          <w:color w:val="000000"/>
        </w:rPr>
      </w:pPr>
      <w:r>
        <w:rPr>
          <w:color w:val="000000"/>
        </w:rPr>
        <w:t>Fill gradient scales can involve additional nuance. The defaults are usually quite pleasing, but you may want to adjust the values, cutoffs, etc.</w:t>
      </w:r>
    </w:p>
    <w:p w14:paraId="3EE5D863" w14:textId="77777777" w:rsidR="00A0067E" w:rsidRDefault="00467CDC">
      <w:pPr>
        <w:pStyle w:val="NormalWeb"/>
        <w:divId w:val="1154882106"/>
        <w:rPr>
          <w:color w:val="000000"/>
        </w:rPr>
      </w:pPr>
      <w:r>
        <w:rPr>
          <w:color w:val="000000"/>
        </w:rPr>
        <w:t xml:space="preserve">To demonstrate how to adjust a continuous color scale, </w:t>
      </w:r>
      <w:proofErr w:type="gramStart"/>
      <w:r>
        <w:rPr>
          <w:color w:val="000000"/>
        </w:rPr>
        <w:t>we’ll</w:t>
      </w:r>
      <w:proofErr w:type="gramEnd"/>
      <w:r>
        <w:rPr>
          <w:color w:val="000000"/>
        </w:rPr>
        <w:t xml:space="preserve"> use a data set from the </w:t>
      </w:r>
      <w:hyperlink w:anchor="contact-tracing-1" w:history="1">
        <w:r>
          <w:rPr>
            <w:rStyle w:val="Hyperlink"/>
          </w:rPr>
          <w:t>Contact tracing</w:t>
        </w:r>
      </w:hyperlink>
      <w:r>
        <w:rPr>
          <w:color w:val="000000"/>
        </w:rPr>
        <w:t xml:space="preserve"> page that contains the ages of cases and of their source cases.</w:t>
      </w:r>
    </w:p>
    <w:p w14:paraId="12AB141A" w14:textId="77777777" w:rsidR="00A0067E" w:rsidRDefault="00467CDC">
      <w:pPr>
        <w:pStyle w:val="NormalWeb"/>
        <w:divId w:val="1154882106"/>
        <w:rPr>
          <w:color w:val="000000"/>
        </w:rPr>
      </w:pPr>
      <w:r>
        <w:rPr>
          <w:color w:val="000000"/>
        </w:rPr>
        <w:t xml:space="preserve">Below, we produce a “raster” heat tile density plot. We </w:t>
      </w:r>
      <w:proofErr w:type="gramStart"/>
      <w:r>
        <w:rPr>
          <w:color w:val="000000"/>
        </w:rPr>
        <w:t>won’t</w:t>
      </w:r>
      <w:proofErr w:type="gramEnd"/>
      <w:r>
        <w:rPr>
          <w:color w:val="000000"/>
        </w:rPr>
        <w:t xml:space="preserve"> elaborate how (see the link in paragraph above) but we will focus on how we can adjust the color scale. Read more about the </w:t>
      </w:r>
      <w:r>
        <w:rPr>
          <w:rStyle w:val="HTMLCode"/>
          <w:color w:val="000000"/>
        </w:rPr>
        <w:t>stat_density2</w:t>
      </w:r>
      <w:proofErr w:type="gramStart"/>
      <w:r>
        <w:rPr>
          <w:rStyle w:val="HTMLCode"/>
          <w:color w:val="000000"/>
        </w:rPr>
        <w:t>d(</w:t>
      </w:r>
      <w:proofErr w:type="gramEnd"/>
      <w:r>
        <w:rPr>
          <w:rStyle w:val="HTMLCode"/>
          <w:color w:val="000000"/>
        </w:rPr>
        <w:t>)</w:t>
      </w:r>
      <w:r>
        <w:rPr>
          <w:color w:val="000000"/>
        </w:rPr>
        <w:t xml:space="preserve"> </w:t>
      </w:r>
      <w:r>
        <w:rPr>
          <w:rStyle w:val="Strong"/>
          <w:color w:val="000000"/>
        </w:rPr>
        <w:t>ggplot2</w:t>
      </w:r>
      <w:r>
        <w:rPr>
          <w:color w:val="000000"/>
        </w:rPr>
        <w:t xml:space="preserve"> function </w:t>
      </w:r>
      <w:hyperlink r:id="rId486" w:history="1">
        <w:r>
          <w:rPr>
            <w:rStyle w:val="Hyperlink"/>
          </w:rPr>
          <w:t>here</w:t>
        </w:r>
      </w:hyperlink>
      <w:r>
        <w:rPr>
          <w:color w:val="000000"/>
        </w:rPr>
        <w:t xml:space="preserve">. Note how the </w:t>
      </w:r>
      <w:r>
        <w:rPr>
          <w:rStyle w:val="HTMLCode"/>
          <w:color w:val="000000"/>
        </w:rPr>
        <w:t>fill</w:t>
      </w:r>
      <w:r>
        <w:rPr>
          <w:color w:val="000000"/>
        </w:rPr>
        <w:t xml:space="preserve"> scale is </w:t>
      </w:r>
      <w:r>
        <w:rPr>
          <w:rStyle w:val="Emphasis"/>
          <w:color w:val="000000"/>
        </w:rPr>
        <w:t>continuous</w:t>
      </w:r>
      <w:r>
        <w:rPr>
          <w:color w:val="000000"/>
        </w:rPr>
        <w:t>.</w:t>
      </w:r>
    </w:p>
    <w:p w14:paraId="482EDD85" w14:textId="77777777" w:rsidR="00A0067E" w:rsidRDefault="00467CDC">
      <w:pPr>
        <w:pStyle w:val="NormalWeb"/>
        <w:divId w:val="1154882106"/>
        <w:rPr>
          <w:color w:val="000000"/>
        </w:rPr>
      </w:pPr>
      <w:r>
        <w:rPr>
          <w:color w:val="000000"/>
        </w:rPr>
        <w:t>Now we show some variations on the fill scale:</w:t>
      </w:r>
    </w:p>
    <w:p w14:paraId="48F51A5F" w14:textId="77777777" w:rsidR="00A0067E" w:rsidRDefault="00467CDC">
      <w:pPr>
        <w:pStyle w:val="NormalWeb"/>
        <w:divId w:val="1154882106"/>
        <w:rPr>
          <w:color w:val="000000"/>
        </w:rPr>
      </w:pPr>
      <w:r>
        <w:rPr>
          <w:color w:val="000000"/>
        </w:rPr>
        <w:t xml:space="preserve">Now we show some examples of </w:t>
      </w:r>
      <w:proofErr w:type="gramStart"/>
      <w:r>
        <w:rPr>
          <w:color w:val="000000"/>
        </w:rPr>
        <w:t>actually adjusting</w:t>
      </w:r>
      <w:proofErr w:type="gramEnd"/>
      <w:r>
        <w:rPr>
          <w:color w:val="000000"/>
        </w:rPr>
        <w:t xml:space="preserve"> the break points of the scale:</w:t>
      </w:r>
    </w:p>
    <w:p w14:paraId="7E018D4B" w14:textId="77777777" w:rsidR="00A0067E" w:rsidRDefault="00467CDC">
      <w:pPr>
        <w:numPr>
          <w:ilvl w:val="0"/>
          <w:numId w:val="247"/>
        </w:numPr>
        <w:spacing w:before="100" w:beforeAutospacing="1" w:after="100" w:afterAutospacing="1"/>
        <w:divId w:val="1154882106"/>
        <w:rPr>
          <w:rFonts w:eastAsia="Times New Roman"/>
          <w:color w:val="000000"/>
        </w:rPr>
      </w:pPr>
      <w:proofErr w:type="spellStart"/>
      <w:r>
        <w:rPr>
          <w:rStyle w:val="HTMLCode"/>
          <w:color w:val="000000"/>
        </w:rPr>
        <w:t>scale_fill_</w:t>
      </w:r>
      <w:proofErr w:type="gramStart"/>
      <w:r>
        <w:rPr>
          <w:rStyle w:val="HTMLCode"/>
          <w:color w:val="000000"/>
        </w:rPr>
        <w:t>gradient</w:t>
      </w:r>
      <w:proofErr w:type="spellEnd"/>
      <w:r>
        <w:rPr>
          <w:rStyle w:val="HTMLCode"/>
          <w:color w:val="000000"/>
        </w:rPr>
        <w:t>(</w:t>
      </w:r>
      <w:proofErr w:type="gramEnd"/>
      <w:r>
        <w:rPr>
          <w:rStyle w:val="HTMLCode"/>
          <w:color w:val="000000"/>
        </w:rPr>
        <w:t>)</w:t>
      </w:r>
      <w:r>
        <w:rPr>
          <w:rFonts w:eastAsia="Times New Roman"/>
          <w:color w:val="000000"/>
        </w:rPr>
        <w:t xml:space="preserve"> accepts two colors (high/low)</w:t>
      </w:r>
    </w:p>
    <w:p w14:paraId="1C966DD6" w14:textId="77777777" w:rsidR="00A0067E" w:rsidRDefault="00467CDC">
      <w:pPr>
        <w:numPr>
          <w:ilvl w:val="0"/>
          <w:numId w:val="247"/>
        </w:numPr>
        <w:spacing w:before="100" w:beforeAutospacing="1" w:after="100" w:afterAutospacing="1"/>
        <w:divId w:val="1154882106"/>
        <w:rPr>
          <w:rFonts w:eastAsia="Times New Roman"/>
          <w:color w:val="000000"/>
        </w:rPr>
      </w:pPr>
      <w:proofErr w:type="spellStart"/>
      <w:r>
        <w:rPr>
          <w:rStyle w:val="HTMLCode"/>
          <w:color w:val="000000"/>
        </w:rPr>
        <w:t>scale_fill_</w:t>
      </w:r>
      <w:proofErr w:type="gramStart"/>
      <w:r>
        <w:rPr>
          <w:rStyle w:val="HTMLCode"/>
          <w:color w:val="000000"/>
        </w:rPr>
        <w:t>gradientn</w:t>
      </w:r>
      <w:proofErr w:type="spellEnd"/>
      <w:r>
        <w:rPr>
          <w:rStyle w:val="HTMLCode"/>
          <w:color w:val="000000"/>
        </w:rPr>
        <w:t>(</w:t>
      </w:r>
      <w:proofErr w:type="gramEnd"/>
      <w:r>
        <w:rPr>
          <w:rStyle w:val="HTMLCode"/>
          <w:color w:val="000000"/>
        </w:rPr>
        <w:t>)</w:t>
      </w:r>
      <w:r>
        <w:rPr>
          <w:rFonts w:eastAsia="Times New Roman"/>
          <w:color w:val="000000"/>
        </w:rPr>
        <w:t xml:space="preserve"> accepts a vector of any length of colors to </w:t>
      </w:r>
      <w:r>
        <w:rPr>
          <w:rStyle w:val="HTMLCode"/>
          <w:color w:val="000000"/>
        </w:rPr>
        <w:t>values =</w:t>
      </w:r>
      <w:r>
        <w:rPr>
          <w:rFonts w:eastAsia="Times New Roman"/>
          <w:color w:val="000000"/>
        </w:rPr>
        <w:t xml:space="preserve"> (intermediate values will be interpolated)</w:t>
      </w:r>
    </w:p>
    <w:p w14:paraId="52005A52" w14:textId="77777777" w:rsidR="00A0067E" w:rsidRDefault="00467CDC">
      <w:pPr>
        <w:numPr>
          <w:ilvl w:val="0"/>
          <w:numId w:val="247"/>
        </w:numPr>
        <w:spacing w:before="100" w:beforeAutospacing="1" w:after="100" w:afterAutospacing="1"/>
        <w:divId w:val="1154882106"/>
        <w:rPr>
          <w:rFonts w:eastAsia="Times New Roman"/>
          <w:color w:val="000000"/>
        </w:rPr>
      </w:pPr>
      <w:r>
        <w:rPr>
          <w:rFonts w:eastAsia="Times New Roman"/>
          <w:color w:val="000000"/>
        </w:rPr>
        <w:t xml:space="preserve">Use </w:t>
      </w:r>
      <w:hyperlink r:id="rId487" w:history="1">
        <w:r>
          <w:rPr>
            <w:rStyle w:val="HTMLCode"/>
            <w:color w:val="0000FF"/>
            <w:u w:val="single"/>
          </w:rPr>
          <w:t>scales::rescale()</w:t>
        </w:r>
      </w:hyperlink>
      <w:r>
        <w:rPr>
          <w:rFonts w:eastAsia="Times New Roman"/>
          <w:color w:val="000000"/>
        </w:rPr>
        <w:t xml:space="preserve"> to adjust how colors are positioned along the gradient; it rescales your vector of positions to be between 0 and 1.</w:t>
      </w:r>
    </w:p>
    <w:p w14:paraId="7295E2BD" w14:textId="77777777" w:rsidR="00A0067E" w:rsidRDefault="00467CDC">
      <w:pPr>
        <w:pStyle w:val="Heading3"/>
        <w:divId w:val="2055232065"/>
        <w:rPr>
          <w:rFonts w:eastAsia="Times New Roman"/>
          <w:color w:val="000000"/>
        </w:rPr>
      </w:pPr>
      <w:r>
        <w:rPr>
          <w:rFonts w:eastAsia="Times New Roman"/>
          <w:color w:val="000000"/>
        </w:rPr>
        <w:t>Palettes</w:t>
      </w:r>
    </w:p>
    <w:p w14:paraId="7B285C86" w14:textId="77777777" w:rsidR="00A0067E" w:rsidRDefault="00467CDC">
      <w:pPr>
        <w:pStyle w:val="Heading4"/>
        <w:divId w:val="646709318"/>
        <w:rPr>
          <w:rFonts w:eastAsia="Times New Roman"/>
          <w:color w:val="000000"/>
        </w:rPr>
      </w:pPr>
      <w:proofErr w:type="spellStart"/>
      <w:r>
        <w:rPr>
          <w:rFonts w:eastAsia="Times New Roman"/>
          <w:color w:val="000000"/>
        </w:rPr>
        <w:t>Colorbrewer</w:t>
      </w:r>
      <w:proofErr w:type="spellEnd"/>
      <w:r>
        <w:rPr>
          <w:rFonts w:eastAsia="Times New Roman"/>
          <w:color w:val="000000"/>
        </w:rPr>
        <w:t xml:space="preserve"> and </w:t>
      </w:r>
      <w:proofErr w:type="spellStart"/>
      <w:r>
        <w:rPr>
          <w:rFonts w:eastAsia="Times New Roman"/>
          <w:color w:val="000000"/>
        </w:rPr>
        <w:t>Viridis</w:t>
      </w:r>
      <w:proofErr w:type="spellEnd"/>
    </w:p>
    <w:p w14:paraId="56728839" w14:textId="77777777" w:rsidR="00A0067E" w:rsidRDefault="00467CDC">
      <w:pPr>
        <w:pStyle w:val="NormalWeb"/>
        <w:divId w:val="646709318"/>
        <w:rPr>
          <w:color w:val="000000"/>
        </w:rPr>
      </w:pPr>
      <w:r>
        <w:rPr>
          <w:color w:val="000000"/>
        </w:rPr>
        <w:t xml:space="preserve">More generally, if you want predefined palettes, you can use the </w:t>
      </w:r>
      <w:proofErr w:type="spellStart"/>
      <w:r>
        <w:rPr>
          <w:rStyle w:val="HTMLCode"/>
          <w:color w:val="000000"/>
        </w:rPr>
        <w:t>scale_xxx_brewer</w:t>
      </w:r>
      <w:proofErr w:type="spellEnd"/>
      <w:r>
        <w:rPr>
          <w:color w:val="000000"/>
        </w:rPr>
        <w:t xml:space="preserve"> or </w:t>
      </w:r>
      <w:proofErr w:type="spellStart"/>
      <w:r>
        <w:rPr>
          <w:rStyle w:val="HTMLCode"/>
          <w:color w:val="000000"/>
        </w:rPr>
        <w:t>scale_xxx_viridis_y</w:t>
      </w:r>
      <w:proofErr w:type="spellEnd"/>
      <w:r>
        <w:rPr>
          <w:color w:val="000000"/>
        </w:rPr>
        <w:t xml:space="preserve"> functions.</w:t>
      </w:r>
    </w:p>
    <w:p w14:paraId="02E0E32E" w14:textId="573E1CA4" w:rsidR="00A0067E" w:rsidRDefault="00467CDC">
      <w:pPr>
        <w:pStyle w:val="NormalWeb"/>
        <w:divId w:val="646709318"/>
        <w:rPr>
          <w:color w:val="000000"/>
        </w:rPr>
      </w:pPr>
      <w:r>
        <w:rPr>
          <w:color w:val="000000"/>
        </w:rPr>
        <w:t xml:space="preserve">The ‘brewer’ functions can draw from </w:t>
      </w:r>
      <w:hyperlink r:id="rId488" w:history="1">
        <w:r>
          <w:rPr>
            <w:rStyle w:val="Hyperlink"/>
          </w:rPr>
          <w:t>colorbrewer.org</w:t>
        </w:r>
      </w:hyperlink>
      <w:r>
        <w:rPr>
          <w:color w:val="000000"/>
        </w:rPr>
        <w:t xml:space="preserve"> palettes.</w:t>
      </w:r>
    </w:p>
    <w:p w14:paraId="0878017B" w14:textId="77777777" w:rsidR="00A0067E" w:rsidRDefault="00467CDC">
      <w:pPr>
        <w:pStyle w:val="NormalWeb"/>
        <w:divId w:val="646709318"/>
        <w:rPr>
          <w:color w:val="000000"/>
        </w:rPr>
      </w:pPr>
      <w:r>
        <w:rPr>
          <w:color w:val="000000"/>
        </w:rPr>
        <w:lastRenderedPageBreak/>
        <w:t>The ‘</w:t>
      </w:r>
      <w:proofErr w:type="spellStart"/>
      <w:r>
        <w:rPr>
          <w:color w:val="000000"/>
        </w:rPr>
        <w:t>viridis</w:t>
      </w:r>
      <w:proofErr w:type="spellEnd"/>
      <w:r>
        <w:rPr>
          <w:color w:val="000000"/>
        </w:rPr>
        <w:t xml:space="preserve">’ functions draw from </w:t>
      </w:r>
      <w:proofErr w:type="spellStart"/>
      <w:r>
        <w:rPr>
          <w:color w:val="000000"/>
        </w:rPr>
        <w:t>viridis</w:t>
      </w:r>
      <w:proofErr w:type="spellEnd"/>
      <w:r>
        <w:rPr>
          <w:color w:val="000000"/>
        </w:rPr>
        <w:t xml:space="preserve"> (</w:t>
      </w:r>
      <w:proofErr w:type="spellStart"/>
      <w:r>
        <w:rPr>
          <w:color w:val="000000"/>
        </w:rPr>
        <w:t>colourblind</w:t>
      </w:r>
      <w:proofErr w:type="spellEnd"/>
      <w:r>
        <w:rPr>
          <w:color w:val="000000"/>
        </w:rPr>
        <w:t xml:space="preserve"> friendly!) palettes, which “provide </w:t>
      </w:r>
      <w:proofErr w:type="spellStart"/>
      <w:r>
        <w:rPr>
          <w:color w:val="000000"/>
        </w:rPr>
        <w:t>colour</w:t>
      </w:r>
      <w:proofErr w:type="spellEnd"/>
      <w:r>
        <w:rPr>
          <w:color w:val="000000"/>
        </w:rPr>
        <w:t xml:space="preserve"> maps that are perceptually uniform in both </w:t>
      </w:r>
      <w:proofErr w:type="spellStart"/>
      <w:r>
        <w:rPr>
          <w:color w:val="000000"/>
        </w:rPr>
        <w:t>colour</w:t>
      </w:r>
      <w:proofErr w:type="spellEnd"/>
      <w:r>
        <w:rPr>
          <w:color w:val="000000"/>
        </w:rPr>
        <w:t xml:space="preserve"> and black-and-white. They are also designed to be perceived by viewers with common forms of </w:t>
      </w:r>
      <w:proofErr w:type="spellStart"/>
      <w:r>
        <w:rPr>
          <w:color w:val="000000"/>
        </w:rPr>
        <w:t>colour</w:t>
      </w:r>
      <w:proofErr w:type="spellEnd"/>
      <w:r>
        <w:rPr>
          <w:color w:val="000000"/>
        </w:rPr>
        <w:t xml:space="preserve"> blindness.” (read more </w:t>
      </w:r>
      <w:hyperlink r:id="rId489" w:history="1">
        <w:r>
          <w:rPr>
            <w:rStyle w:val="Hyperlink"/>
          </w:rPr>
          <w:t>here</w:t>
        </w:r>
      </w:hyperlink>
      <w:r>
        <w:rPr>
          <w:color w:val="000000"/>
        </w:rPr>
        <w:t xml:space="preserve"> and </w:t>
      </w:r>
      <w:hyperlink r:id="rId490" w:history="1">
        <w:r>
          <w:rPr>
            <w:rStyle w:val="Hyperlink"/>
          </w:rPr>
          <w:t>here</w:t>
        </w:r>
      </w:hyperlink>
      <w:r>
        <w:rPr>
          <w:color w:val="000000"/>
        </w:rPr>
        <w:t>). Define if the palette is discrete, continuous, or binned by specifying this at the end of the function (</w:t>
      </w:r>
      <w:proofErr w:type="gramStart"/>
      <w:r>
        <w:rPr>
          <w:color w:val="000000"/>
        </w:rPr>
        <w:t>e.g.</w:t>
      </w:r>
      <w:proofErr w:type="gramEnd"/>
      <w:r>
        <w:rPr>
          <w:color w:val="000000"/>
        </w:rPr>
        <w:t xml:space="preserve"> discrete is </w:t>
      </w:r>
      <w:proofErr w:type="spellStart"/>
      <w:r>
        <w:rPr>
          <w:rStyle w:val="HTMLCode"/>
          <w:color w:val="000000"/>
        </w:rPr>
        <w:t>scale_xxx_viridis_d</w:t>
      </w:r>
      <w:proofErr w:type="spellEnd"/>
      <w:r>
        <w:rPr>
          <w:color w:val="000000"/>
        </w:rPr>
        <w:t>).</w:t>
      </w:r>
    </w:p>
    <w:p w14:paraId="7EDD6DC6" w14:textId="77777777" w:rsidR="00A0067E" w:rsidRDefault="00467CDC">
      <w:pPr>
        <w:pStyle w:val="NormalWeb"/>
        <w:divId w:val="646709318"/>
        <w:rPr>
          <w:color w:val="000000"/>
        </w:rPr>
      </w:pPr>
      <w:r>
        <w:rPr>
          <w:color w:val="000000"/>
        </w:rPr>
        <w:t xml:space="preserve">It is advised that you test your plot in this </w:t>
      </w:r>
      <w:hyperlink r:id="rId491" w:history="1">
        <w:r>
          <w:rPr>
            <w:rStyle w:val="Hyperlink"/>
          </w:rPr>
          <w:t>color blindness simulator</w:t>
        </w:r>
      </w:hyperlink>
      <w:r>
        <w:rPr>
          <w:color w:val="000000"/>
        </w:rPr>
        <w:t xml:space="preserve">. If you have a red/green color scheme, try a “hot-cold” (red-blue) scheme instead as described </w:t>
      </w:r>
      <w:hyperlink r:id="rId492" w:anchor=":~:text=The%20pink%2Dred%20through%20to,green%20hues%20used%20by%20default." w:history="1">
        <w:r>
          <w:rPr>
            <w:rStyle w:val="Hyperlink"/>
          </w:rPr>
          <w:t>here</w:t>
        </w:r>
      </w:hyperlink>
    </w:p>
    <w:p w14:paraId="0FC94E91" w14:textId="77777777" w:rsidR="00A0067E" w:rsidRDefault="00467CDC">
      <w:pPr>
        <w:pStyle w:val="NormalWeb"/>
        <w:divId w:val="646709318"/>
        <w:rPr>
          <w:color w:val="000000"/>
        </w:rPr>
      </w:pPr>
      <w:r>
        <w:rPr>
          <w:color w:val="000000"/>
        </w:rPr>
        <w:t xml:space="preserve">Here is an example from the </w:t>
      </w:r>
      <w:hyperlink w:anchor="ggplot-basics" w:history="1">
        <w:proofErr w:type="spellStart"/>
        <w:r>
          <w:rPr>
            <w:rStyle w:val="Hyperlink"/>
          </w:rPr>
          <w:t>ggplot</w:t>
        </w:r>
        <w:proofErr w:type="spellEnd"/>
        <w:r>
          <w:rPr>
            <w:rStyle w:val="Hyperlink"/>
          </w:rPr>
          <w:t xml:space="preserve"> basics</w:t>
        </w:r>
      </w:hyperlink>
      <w:r>
        <w:rPr>
          <w:color w:val="000000"/>
        </w:rPr>
        <w:t xml:space="preserve"> page, using various color schemes.</w:t>
      </w:r>
    </w:p>
    <w:p w14:paraId="38D7CECB" w14:textId="77777777" w:rsidR="00A0067E" w:rsidRDefault="00467CDC">
      <w:pPr>
        <w:pStyle w:val="Heading2"/>
        <w:divId w:val="1664775752"/>
        <w:rPr>
          <w:rFonts w:eastAsia="Times New Roman"/>
          <w:color w:val="000000"/>
        </w:rPr>
      </w:pPr>
      <w:r>
        <w:rPr>
          <w:rFonts w:eastAsia="Times New Roman"/>
          <w:color w:val="000000"/>
        </w:rPr>
        <w:t>Change order of discrete variables</w:t>
      </w:r>
    </w:p>
    <w:p w14:paraId="4A250B7A" w14:textId="77777777" w:rsidR="00A0067E" w:rsidRDefault="00467CDC">
      <w:pPr>
        <w:pStyle w:val="NormalWeb"/>
        <w:divId w:val="1664775752"/>
        <w:rPr>
          <w:color w:val="000000"/>
        </w:rPr>
      </w:pPr>
      <w:r>
        <w:rPr>
          <w:color w:val="000000"/>
        </w:rPr>
        <w:t xml:space="preserve">Changing the order that discrete variables appear in is often difficult to understand for people who are new to </w:t>
      </w:r>
      <w:r>
        <w:rPr>
          <w:rStyle w:val="HTMLCode"/>
          <w:color w:val="000000"/>
        </w:rPr>
        <w:t>ggplot2</w:t>
      </w:r>
      <w:r>
        <w:rPr>
          <w:color w:val="000000"/>
        </w:rPr>
        <w:t xml:space="preserve"> graphs. </w:t>
      </w:r>
      <w:proofErr w:type="gramStart"/>
      <w:r>
        <w:rPr>
          <w:color w:val="000000"/>
        </w:rPr>
        <w:t>It’s</w:t>
      </w:r>
      <w:proofErr w:type="gramEnd"/>
      <w:r>
        <w:rPr>
          <w:color w:val="000000"/>
        </w:rPr>
        <w:t xml:space="preserve"> easy to understand how to do this however once you understand how </w:t>
      </w:r>
      <w:r>
        <w:rPr>
          <w:rStyle w:val="HTMLCode"/>
          <w:color w:val="000000"/>
        </w:rPr>
        <w:t>ggplot2</w:t>
      </w:r>
      <w:r>
        <w:rPr>
          <w:color w:val="000000"/>
        </w:rPr>
        <w:t xml:space="preserve"> handles discrete variables under the hood. </w:t>
      </w:r>
      <w:proofErr w:type="gramStart"/>
      <w:r>
        <w:rPr>
          <w:color w:val="000000"/>
        </w:rPr>
        <w:t>Generally speaking, if</w:t>
      </w:r>
      <w:proofErr w:type="gramEnd"/>
      <w:r>
        <w:rPr>
          <w:color w:val="000000"/>
        </w:rPr>
        <w:t xml:space="preserve"> a discrete </w:t>
      </w:r>
      <w:proofErr w:type="spellStart"/>
      <w:r>
        <w:rPr>
          <w:color w:val="000000"/>
        </w:rPr>
        <w:t>varaible</w:t>
      </w:r>
      <w:proofErr w:type="spellEnd"/>
      <w:r>
        <w:rPr>
          <w:color w:val="000000"/>
        </w:rPr>
        <w:t xml:space="preserve"> is used, it is automatically converted to a </w:t>
      </w:r>
      <w:r>
        <w:rPr>
          <w:rStyle w:val="HTMLCode"/>
          <w:color w:val="000000"/>
        </w:rPr>
        <w:t>factor</w:t>
      </w:r>
      <w:r>
        <w:rPr>
          <w:color w:val="000000"/>
        </w:rPr>
        <w:t xml:space="preserve"> type - which orders factors by alphabetical order by default. To handle this, you simply </w:t>
      </w:r>
      <w:proofErr w:type="gramStart"/>
      <w:r>
        <w:rPr>
          <w:color w:val="000000"/>
        </w:rPr>
        <w:t>have to</w:t>
      </w:r>
      <w:proofErr w:type="gramEnd"/>
      <w:r>
        <w:rPr>
          <w:color w:val="000000"/>
        </w:rPr>
        <w:t xml:space="preserve"> reorder the factor levels to reflect the order you would like them to appear in the chart. For more detailed information on how to reorder </w:t>
      </w:r>
      <w:r>
        <w:rPr>
          <w:rStyle w:val="HTMLCode"/>
          <w:color w:val="000000"/>
        </w:rPr>
        <w:t>factor</w:t>
      </w:r>
      <w:r>
        <w:rPr>
          <w:color w:val="000000"/>
        </w:rPr>
        <w:t xml:space="preserve"> objects, see the factor section of the guide.</w:t>
      </w:r>
    </w:p>
    <w:p w14:paraId="0A3616F9" w14:textId="77777777" w:rsidR="00A0067E" w:rsidRDefault="00467CDC">
      <w:pPr>
        <w:pStyle w:val="NormalWeb"/>
        <w:divId w:val="1664775752"/>
        <w:rPr>
          <w:color w:val="000000"/>
        </w:rPr>
      </w:pPr>
      <w:r>
        <w:rPr>
          <w:color w:val="000000"/>
        </w:rPr>
        <w:t>We can look at a common example using age groups - by default the 5-9 age group will be placed in the middle of the age groups (given alphanumeric order), but we can move it behind the 0-4 age group of the chart by releveling the factors.</w:t>
      </w:r>
    </w:p>
    <w:p w14:paraId="581C0527" w14:textId="77777777" w:rsidR="00A0067E" w:rsidRDefault="00467CDC">
      <w:pPr>
        <w:pStyle w:val="Heading4"/>
        <w:divId w:val="2068842572"/>
        <w:rPr>
          <w:rFonts w:eastAsia="Times New Roman"/>
          <w:color w:val="000000"/>
        </w:rPr>
      </w:pPr>
      <w:proofErr w:type="spellStart"/>
      <w:r>
        <w:rPr>
          <w:rStyle w:val="Strong"/>
          <w:rFonts w:eastAsia="Times New Roman"/>
          <w:b/>
          <w:bCs/>
          <w:color w:val="000000"/>
        </w:rPr>
        <w:t>ggthemr</w:t>
      </w:r>
      <w:proofErr w:type="spellEnd"/>
    </w:p>
    <w:p w14:paraId="45FE99EF" w14:textId="77777777" w:rsidR="00A0067E" w:rsidRDefault="00467CDC">
      <w:pPr>
        <w:pStyle w:val="NormalWeb"/>
        <w:divId w:val="2068842572"/>
        <w:rPr>
          <w:color w:val="000000"/>
        </w:rPr>
      </w:pPr>
      <w:r>
        <w:rPr>
          <w:color w:val="000000"/>
        </w:rPr>
        <w:t xml:space="preserve">Also consider using the </w:t>
      </w:r>
      <w:proofErr w:type="spellStart"/>
      <w:r>
        <w:rPr>
          <w:rStyle w:val="Strong"/>
          <w:color w:val="000000"/>
        </w:rPr>
        <w:t>ggthemr</w:t>
      </w:r>
      <w:proofErr w:type="spellEnd"/>
      <w:r>
        <w:rPr>
          <w:color w:val="000000"/>
        </w:rPr>
        <w:t xml:space="preserve"> package. You can download this package from </w:t>
      </w:r>
      <w:proofErr w:type="spellStart"/>
      <w:r>
        <w:rPr>
          <w:color w:val="000000"/>
        </w:rPr>
        <w:t>Github</w:t>
      </w:r>
      <w:proofErr w:type="spellEnd"/>
      <w:r>
        <w:rPr>
          <w:color w:val="000000"/>
        </w:rPr>
        <w:t xml:space="preserve"> using the instructions </w:t>
      </w:r>
      <w:hyperlink r:id="rId493" w:history="1">
        <w:r>
          <w:rPr>
            <w:rStyle w:val="Hyperlink"/>
          </w:rPr>
          <w:t>here</w:t>
        </w:r>
      </w:hyperlink>
      <w:r>
        <w:rPr>
          <w:color w:val="000000"/>
        </w:rPr>
        <w:t xml:space="preserve">. It offers palettes that are very aesthetically </w:t>
      </w:r>
      <w:proofErr w:type="gramStart"/>
      <w:r>
        <w:rPr>
          <w:color w:val="000000"/>
        </w:rPr>
        <w:t>pleasing, but</w:t>
      </w:r>
      <w:proofErr w:type="gramEnd"/>
      <w:r>
        <w:rPr>
          <w:color w:val="000000"/>
        </w:rPr>
        <w:t xml:space="preserve"> be aware that these typically have a maximum number of values that can be limiting if you want more than 7 or 8 colors.</w:t>
      </w:r>
    </w:p>
    <w:p w14:paraId="53644DD3" w14:textId="77777777" w:rsidR="00A0067E" w:rsidRDefault="00467CDC">
      <w:pPr>
        <w:pStyle w:val="Heading2"/>
        <w:divId w:val="1263300125"/>
        <w:rPr>
          <w:rFonts w:eastAsia="Times New Roman"/>
          <w:color w:val="000000"/>
        </w:rPr>
      </w:pPr>
      <w:r>
        <w:rPr>
          <w:rFonts w:eastAsia="Times New Roman"/>
          <w:color w:val="000000"/>
        </w:rPr>
        <w:t>Contour lines</w:t>
      </w:r>
    </w:p>
    <w:p w14:paraId="4A0A75FD" w14:textId="77777777" w:rsidR="00A0067E" w:rsidRDefault="00467CDC">
      <w:pPr>
        <w:pStyle w:val="NormalWeb"/>
        <w:divId w:val="1263300125"/>
        <w:rPr>
          <w:color w:val="000000"/>
        </w:rPr>
      </w:pPr>
      <w:r>
        <w:rPr>
          <w:color w:val="000000"/>
        </w:rPr>
        <w:t xml:space="preserve">Contour plots are helpful when you have many points that might cover each other (“overplotting”). The case-source data used above are again plotted, but more simply using </w:t>
      </w:r>
      <w:r>
        <w:rPr>
          <w:rStyle w:val="HTMLCode"/>
          <w:color w:val="000000"/>
        </w:rPr>
        <w:t>stat_density2</w:t>
      </w:r>
      <w:proofErr w:type="gramStart"/>
      <w:r>
        <w:rPr>
          <w:rStyle w:val="HTMLCode"/>
          <w:color w:val="000000"/>
        </w:rPr>
        <w:t>d(</w:t>
      </w:r>
      <w:proofErr w:type="gramEnd"/>
      <w:r>
        <w:rPr>
          <w:rStyle w:val="HTMLCode"/>
          <w:color w:val="000000"/>
        </w:rPr>
        <w:t>)</w:t>
      </w:r>
      <w:r>
        <w:rPr>
          <w:color w:val="000000"/>
        </w:rPr>
        <w:t xml:space="preserve"> and </w:t>
      </w:r>
      <w:r>
        <w:rPr>
          <w:rStyle w:val="HTMLCode"/>
          <w:color w:val="000000"/>
        </w:rPr>
        <w:t>stat_density2d_filled()</w:t>
      </w:r>
      <w:r>
        <w:rPr>
          <w:color w:val="000000"/>
        </w:rPr>
        <w:t xml:space="preserve"> to produce discrete contour levels - like a topographical map. Read more about the statistics </w:t>
      </w:r>
      <w:hyperlink r:id="rId494" w:history="1">
        <w:r>
          <w:rPr>
            <w:rStyle w:val="Hyperlink"/>
          </w:rPr>
          <w:t>here</w:t>
        </w:r>
      </w:hyperlink>
      <w:r>
        <w:rPr>
          <w:color w:val="000000"/>
        </w:rPr>
        <w:t>.</w:t>
      </w:r>
    </w:p>
    <w:p w14:paraId="0E5D38B0" w14:textId="77777777" w:rsidR="00A0067E" w:rsidRDefault="00467CDC">
      <w:pPr>
        <w:pStyle w:val="Heading2"/>
        <w:divId w:val="1271357602"/>
        <w:rPr>
          <w:rFonts w:eastAsia="Times New Roman"/>
          <w:color w:val="000000"/>
        </w:rPr>
      </w:pPr>
      <w:r>
        <w:rPr>
          <w:rFonts w:eastAsia="Times New Roman"/>
          <w:color w:val="000000"/>
        </w:rPr>
        <w:t>Marginal distributions</w:t>
      </w:r>
    </w:p>
    <w:p w14:paraId="2954803F" w14:textId="77777777" w:rsidR="00A0067E" w:rsidRDefault="00467CDC">
      <w:pPr>
        <w:pStyle w:val="NormalWeb"/>
        <w:divId w:val="1271357602"/>
        <w:rPr>
          <w:color w:val="000000"/>
        </w:rPr>
      </w:pPr>
      <w:r>
        <w:rPr>
          <w:color w:val="000000"/>
        </w:rPr>
        <w:lastRenderedPageBreak/>
        <w:t xml:space="preserve">To show the distributions on the edges of a </w:t>
      </w:r>
      <w:proofErr w:type="spellStart"/>
      <w:r>
        <w:rPr>
          <w:rStyle w:val="HTMLCode"/>
          <w:color w:val="000000"/>
        </w:rPr>
        <w:t>geom_</w:t>
      </w:r>
      <w:proofErr w:type="gramStart"/>
      <w:r>
        <w:rPr>
          <w:rStyle w:val="HTMLCode"/>
          <w:color w:val="000000"/>
        </w:rPr>
        <w:t>point</w:t>
      </w:r>
      <w:proofErr w:type="spellEnd"/>
      <w:r>
        <w:rPr>
          <w:rStyle w:val="HTMLCode"/>
          <w:color w:val="000000"/>
        </w:rPr>
        <w:t>(</w:t>
      </w:r>
      <w:proofErr w:type="gramEnd"/>
      <w:r>
        <w:rPr>
          <w:rStyle w:val="HTMLCode"/>
          <w:color w:val="000000"/>
        </w:rPr>
        <w:t>)</w:t>
      </w:r>
      <w:r>
        <w:rPr>
          <w:color w:val="000000"/>
        </w:rPr>
        <w:t xml:space="preserve"> scatterplot, you can use the </w:t>
      </w:r>
      <w:proofErr w:type="spellStart"/>
      <w:r>
        <w:rPr>
          <w:rStyle w:val="Strong"/>
          <w:color w:val="000000"/>
        </w:rPr>
        <w:t>ggExtra</w:t>
      </w:r>
      <w:proofErr w:type="spellEnd"/>
      <w:r>
        <w:rPr>
          <w:color w:val="000000"/>
        </w:rPr>
        <w:t xml:space="preserve"> package and its function </w:t>
      </w:r>
      <w:proofErr w:type="spellStart"/>
      <w:r>
        <w:rPr>
          <w:rStyle w:val="HTMLCode"/>
          <w:color w:val="000000"/>
        </w:rPr>
        <w:t>ggMarginal</w:t>
      </w:r>
      <w:proofErr w:type="spellEnd"/>
      <w:r>
        <w:rPr>
          <w:rStyle w:val="HTMLCode"/>
          <w:color w:val="000000"/>
        </w:rPr>
        <w:t>()</w:t>
      </w:r>
      <w:r>
        <w:rPr>
          <w:color w:val="000000"/>
        </w:rPr>
        <w:t xml:space="preserve">. Save your original </w:t>
      </w:r>
      <w:proofErr w:type="spellStart"/>
      <w:r>
        <w:rPr>
          <w:color w:val="000000"/>
        </w:rPr>
        <w:t>ggplot</w:t>
      </w:r>
      <w:proofErr w:type="spellEnd"/>
      <w:r>
        <w:rPr>
          <w:color w:val="000000"/>
        </w:rPr>
        <w:t xml:space="preserve"> as an object, then pass it to </w:t>
      </w:r>
      <w:proofErr w:type="spellStart"/>
      <w:proofErr w:type="gramStart"/>
      <w:r>
        <w:rPr>
          <w:rStyle w:val="HTMLCode"/>
          <w:color w:val="000000"/>
        </w:rPr>
        <w:t>ggMarginal</w:t>
      </w:r>
      <w:proofErr w:type="spellEnd"/>
      <w:r>
        <w:rPr>
          <w:rStyle w:val="HTMLCode"/>
          <w:color w:val="000000"/>
        </w:rPr>
        <w:t>(</w:t>
      </w:r>
      <w:proofErr w:type="gramEnd"/>
      <w:r>
        <w:rPr>
          <w:rStyle w:val="HTMLCode"/>
          <w:color w:val="000000"/>
        </w:rPr>
        <w:t>)</w:t>
      </w:r>
      <w:r>
        <w:rPr>
          <w:color w:val="000000"/>
        </w:rPr>
        <w:t xml:space="preserve"> as shown below. Here are the key arguments:</w:t>
      </w:r>
    </w:p>
    <w:p w14:paraId="29C8AF3B" w14:textId="77777777" w:rsidR="00A0067E" w:rsidRDefault="00467CDC">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You must specify the </w:t>
      </w:r>
      <w:r>
        <w:rPr>
          <w:rStyle w:val="HTMLCode"/>
          <w:color w:val="000000"/>
        </w:rPr>
        <w:t>type =</w:t>
      </w:r>
      <w:r>
        <w:rPr>
          <w:rFonts w:eastAsia="Times New Roman"/>
          <w:color w:val="000000"/>
        </w:rPr>
        <w:t xml:space="preserve"> as either “histogram”, “density” “boxplot”, “violin”, or “</w:t>
      </w:r>
      <w:proofErr w:type="spellStart"/>
      <w:r>
        <w:rPr>
          <w:rFonts w:eastAsia="Times New Roman"/>
          <w:color w:val="000000"/>
        </w:rPr>
        <w:t>densigram</w:t>
      </w:r>
      <w:proofErr w:type="spellEnd"/>
      <w:r>
        <w:rPr>
          <w:rFonts w:eastAsia="Times New Roman"/>
          <w:color w:val="000000"/>
        </w:rPr>
        <w:t>”.</w:t>
      </w:r>
    </w:p>
    <w:p w14:paraId="12F722B5" w14:textId="77777777" w:rsidR="00A0067E" w:rsidRDefault="00467CDC">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By default, marginal plots will appear for both axes. You can set </w:t>
      </w:r>
      <w:r>
        <w:rPr>
          <w:rStyle w:val="HTMLCode"/>
          <w:color w:val="000000"/>
        </w:rPr>
        <w:t>margins =</w:t>
      </w:r>
      <w:r>
        <w:rPr>
          <w:rFonts w:eastAsia="Times New Roman"/>
          <w:color w:val="000000"/>
        </w:rPr>
        <w:t xml:space="preserve"> to “x” or “y” if you only want one.</w:t>
      </w:r>
    </w:p>
    <w:p w14:paraId="2DFB3D0A" w14:textId="77777777" w:rsidR="00A0067E" w:rsidRDefault="00467CDC">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Other optional arguments include </w:t>
      </w:r>
      <w:r>
        <w:rPr>
          <w:rStyle w:val="HTMLCode"/>
          <w:color w:val="000000"/>
        </w:rPr>
        <w:t>fill =</w:t>
      </w:r>
      <w:r>
        <w:rPr>
          <w:rFonts w:eastAsia="Times New Roman"/>
          <w:color w:val="000000"/>
        </w:rPr>
        <w:t xml:space="preserve"> (bar color), </w:t>
      </w:r>
      <w:r>
        <w:rPr>
          <w:rStyle w:val="HTMLCode"/>
          <w:color w:val="000000"/>
        </w:rPr>
        <w:t>color =</w:t>
      </w:r>
      <w:r>
        <w:rPr>
          <w:rFonts w:eastAsia="Times New Roman"/>
          <w:color w:val="000000"/>
        </w:rPr>
        <w:t xml:space="preserve"> (line color), </w:t>
      </w:r>
      <w:r>
        <w:rPr>
          <w:rStyle w:val="HTMLCode"/>
          <w:color w:val="000000"/>
        </w:rPr>
        <w:t>size =</w:t>
      </w:r>
      <w:r>
        <w:rPr>
          <w:rFonts w:eastAsia="Times New Roman"/>
          <w:color w:val="000000"/>
        </w:rPr>
        <w:t xml:space="preserve"> (plot size relative to margin size, so larger number makes the marginal plot smaller).</w:t>
      </w:r>
    </w:p>
    <w:p w14:paraId="1A6186D2" w14:textId="77777777" w:rsidR="00A0067E" w:rsidRDefault="00467CDC">
      <w:pPr>
        <w:numPr>
          <w:ilvl w:val="0"/>
          <w:numId w:val="248"/>
        </w:numPr>
        <w:spacing w:before="100" w:beforeAutospacing="1" w:after="100" w:afterAutospacing="1"/>
        <w:divId w:val="1271357602"/>
        <w:rPr>
          <w:rFonts w:eastAsia="Times New Roman"/>
          <w:color w:val="000000"/>
        </w:rPr>
      </w:pPr>
      <w:r>
        <w:rPr>
          <w:rFonts w:eastAsia="Times New Roman"/>
          <w:color w:val="000000"/>
        </w:rPr>
        <w:t xml:space="preserve">You can provide other axis-specific arguments to </w:t>
      </w:r>
      <w:proofErr w:type="spellStart"/>
      <w:r>
        <w:rPr>
          <w:rStyle w:val="HTMLCode"/>
          <w:color w:val="000000"/>
        </w:rPr>
        <w:t>xparams</w:t>
      </w:r>
      <w:proofErr w:type="spellEnd"/>
      <w:r>
        <w:rPr>
          <w:rStyle w:val="HTMLCode"/>
          <w:color w:val="000000"/>
        </w:rPr>
        <w:t xml:space="preserve"> =</w:t>
      </w:r>
      <w:r>
        <w:rPr>
          <w:rFonts w:eastAsia="Times New Roman"/>
          <w:color w:val="000000"/>
        </w:rPr>
        <w:t xml:space="preserve"> and </w:t>
      </w:r>
      <w:proofErr w:type="spellStart"/>
      <w:r>
        <w:rPr>
          <w:rStyle w:val="HTMLCode"/>
          <w:color w:val="000000"/>
        </w:rPr>
        <w:t>yparams</w:t>
      </w:r>
      <w:proofErr w:type="spellEnd"/>
      <w:r>
        <w:rPr>
          <w:rStyle w:val="HTMLCode"/>
          <w:color w:val="000000"/>
        </w:rPr>
        <w:t xml:space="preserve"> =</w:t>
      </w:r>
      <w:r>
        <w:rPr>
          <w:rFonts w:eastAsia="Times New Roman"/>
          <w:color w:val="000000"/>
        </w:rPr>
        <w:t>. For example, to have different histogram bin sizes, as shown below.</w:t>
      </w:r>
    </w:p>
    <w:p w14:paraId="2A7DE621" w14:textId="77777777" w:rsidR="00A0067E" w:rsidRDefault="00467CDC">
      <w:pPr>
        <w:pStyle w:val="NormalWeb"/>
        <w:divId w:val="1271357602"/>
        <w:rPr>
          <w:color w:val="000000"/>
        </w:rPr>
      </w:pPr>
      <w:r>
        <w:rPr>
          <w:color w:val="000000"/>
        </w:rPr>
        <w:t xml:space="preserve">You can have the marginal plots reflect groups (columns that have been assigned to </w:t>
      </w:r>
      <w:r>
        <w:rPr>
          <w:rStyle w:val="HTMLCode"/>
          <w:color w:val="000000"/>
        </w:rPr>
        <w:t>color =</w:t>
      </w:r>
      <w:r>
        <w:rPr>
          <w:color w:val="000000"/>
        </w:rPr>
        <w:t xml:space="preserve"> in your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mapped aesthetics). If this is the case, set the </w:t>
      </w:r>
      <w:proofErr w:type="spellStart"/>
      <w:proofErr w:type="gramStart"/>
      <w:r>
        <w:rPr>
          <w:rStyle w:val="HTMLCode"/>
          <w:color w:val="000000"/>
        </w:rPr>
        <w:t>ggMarginal</w:t>
      </w:r>
      <w:proofErr w:type="spellEnd"/>
      <w:r>
        <w:rPr>
          <w:rStyle w:val="HTMLCode"/>
          <w:color w:val="000000"/>
        </w:rPr>
        <w:t>(</w:t>
      </w:r>
      <w:proofErr w:type="gramEnd"/>
      <w:r>
        <w:rPr>
          <w:rStyle w:val="HTMLCode"/>
          <w:color w:val="000000"/>
        </w:rPr>
        <w:t>)</w:t>
      </w:r>
      <w:r>
        <w:rPr>
          <w:color w:val="000000"/>
        </w:rPr>
        <w:t xml:space="preserve"> argument </w:t>
      </w:r>
      <w:proofErr w:type="spellStart"/>
      <w:r>
        <w:rPr>
          <w:rStyle w:val="HTMLCode"/>
          <w:color w:val="000000"/>
        </w:rPr>
        <w:t>groupColour</w:t>
      </w:r>
      <w:proofErr w:type="spellEnd"/>
      <w:r>
        <w:rPr>
          <w:rStyle w:val="HTMLCode"/>
          <w:color w:val="000000"/>
        </w:rPr>
        <w:t xml:space="preserve"> =</w:t>
      </w:r>
      <w:r>
        <w:rPr>
          <w:color w:val="000000"/>
        </w:rPr>
        <w:t xml:space="preserve"> or </w:t>
      </w:r>
      <w:proofErr w:type="spellStart"/>
      <w:r>
        <w:rPr>
          <w:rStyle w:val="HTMLCode"/>
          <w:color w:val="000000"/>
        </w:rPr>
        <w:t>groupFill</w:t>
      </w:r>
      <w:proofErr w:type="spellEnd"/>
      <w:r>
        <w:rPr>
          <w:rStyle w:val="HTMLCode"/>
          <w:color w:val="000000"/>
        </w:rPr>
        <w:t xml:space="preserve"> =</w:t>
      </w:r>
      <w:r>
        <w:rPr>
          <w:color w:val="000000"/>
        </w:rPr>
        <w:t xml:space="preserve"> to </w:t>
      </w:r>
      <w:r>
        <w:rPr>
          <w:rStyle w:val="HTMLCode"/>
          <w:color w:val="000000"/>
        </w:rPr>
        <w:t>TRUE</w:t>
      </w:r>
      <w:r>
        <w:rPr>
          <w:color w:val="000000"/>
        </w:rPr>
        <w:t>, as shown below.</w:t>
      </w:r>
    </w:p>
    <w:p w14:paraId="3AF25089" w14:textId="77777777" w:rsidR="00A0067E" w:rsidRDefault="00467CDC">
      <w:pPr>
        <w:pStyle w:val="NormalWeb"/>
        <w:divId w:val="1271357602"/>
        <w:rPr>
          <w:color w:val="000000"/>
        </w:rPr>
      </w:pPr>
      <w:r>
        <w:rPr>
          <w:color w:val="000000"/>
        </w:rPr>
        <w:t xml:space="preserve">Read more at </w:t>
      </w:r>
      <w:hyperlink r:id="rId495" w:history="1">
        <w:r>
          <w:rPr>
            <w:rStyle w:val="Hyperlink"/>
          </w:rPr>
          <w:t>this vignette</w:t>
        </w:r>
      </w:hyperlink>
      <w:r>
        <w:rPr>
          <w:color w:val="000000"/>
        </w:rPr>
        <w:t xml:space="preserve">, in the </w:t>
      </w:r>
      <w:hyperlink r:id="rId496" w:history="1">
        <w:r>
          <w:rPr>
            <w:rStyle w:val="Hyperlink"/>
          </w:rPr>
          <w:t>R Graph Gallery</w:t>
        </w:r>
      </w:hyperlink>
      <w:r>
        <w:rPr>
          <w:color w:val="000000"/>
        </w:rPr>
        <w:t xml:space="preserve"> or the function R documentation </w:t>
      </w:r>
      <w:r>
        <w:rPr>
          <w:rStyle w:val="HTMLCode"/>
          <w:color w:val="000000"/>
        </w:rPr>
        <w:t>?</w:t>
      </w:r>
      <w:proofErr w:type="spellStart"/>
      <w:r>
        <w:rPr>
          <w:rStyle w:val="HTMLCode"/>
          <w:color w:val="000000"/>
        </w:rPr>
        <w:t>ggMarginal</w:t>
      </w:r>
      <w:proofErr w:type="spellEnd"/>
      <w:r>
        <w:rPr>
          <w:color w:val="000000"/>
        </w:rPr>
        <w:t>.</w:t>
      </w:r>
    </w:p>
    <w:p w14:paraId="7D087BB8" w14:textId="77777777" w:rsidR="00A0067E" w:rsidRDefault="00467CDC">
      <w:pPr>
        <w:pStyle w:val="NormalWeb"/>
        <w:divId w:val="1271357602"/>
        <w:rPr>
          <w:color w:val="000000"/>
        </w:rPr>
      </w:pPr>
      <w:r>
        <w:rPr>
          <w:color w:val="000000"/>
        </w:rPr>
        <w:t xml:space="preserve">To add marginal </w:t>
      </w:r>
      <w:proofErr w:type="gramStart"/>
      <w:r>
        <w:rPr>
          <w:color w:val="000000"/>
        </w:rPr>
        <w:t>histograms</w:t>
      </w:r>
      <w:proofErr w:type="gramEnd"/>
      <w:r>
        <w:rPr>
          <w:color w:val="000000"/>
        </w:rPr>
        <w:t xml:space="preserve"> use </w:t>
      </w:r>
      <w:r>
        <w:rPr>
          <w:rStyle w:val="HTMLCode"/>
          <w:color w:val="000000"/>
        </w:rPr>
        <w:t>type = "histogram"</w:t>
      </w:r>
      <w:r>
        <w:rPr>
          <w:color w:val="000000"/>
        </w:rPr>
        <w:t xml:space="preserve">. You can optionally set </w:t>
      </w:r>
      <w:proofErr w:type="spellStart"/>
      <w:r>
        <w:rPr>
          <w:rStyle w:val="HTMLCode"/>
          <w:color w:val="000000"/>
        </w:rPr>
        <w:t>groupFill</w:t>
      </w:r>
      <w:proofErr w:type="spellEnd"/>
      <w:r>
        <w:rPr>
          <w:rStyle w:val="HTMLCode"/>
          <w:color w:val="000000"/>
        </w:rPr>
        <w:t xml:space="preserve"> = TRUE</w:t>
      </w:r>
      <w:r>
        <w:rPr>
          <w:color w:val="000000"/>
        </w:rPr>
        <w:t xml:space="preserve"> to get stacked histograms.</w:t>
      </w:r>
    </w:p>
    <w:p w14:paraId="497F4DE2" w14:textId="77777777" w:rsidR="00A0067E" w:rsidRDefault="00467CDC">
      <w:pPr>
        <w:pStyle w:val="NormalWeb"/>
        <w:divId w:val="1271357602"/>
        <w:rPr>
          <w:color w:val="000000"/>
        </w:rPr>
      </w:pPr>
      <w:r>
        <w:rPr>
          <w:color w:val="000000"/>
        </w:rPr>
        <w:t>Marginal density plot with grouped/colored values:</w:t>
      </w:r>
    </w:p>
    <w:p w14:paraId="33DBC3AC" w14:textId="77777777" w:rsidR="00A0067E" w:rsidRDefault="00467CDC">
      <w:pPr>
        <w:pStyle w:val="NormalWeb"/>
        <w:divId w:val="1271357602"/>
        <w:rPr>
          <w:color w:val="000000"/>
        </w:rPr>
      </w:pPr>
      <w:r>
        <w:rPr>
          <w:color w:val="000000"/>
        </w:rPr>
        <w:t xml:space="preserve">Set the </w:t>
      </w:r>
      <w:r>
        <w:rPr>
          <w:rStyle w:val="HTMLCode"/>
          <w:color w:val="000000"/>
        </w:rPr>
        <w:t>size =</w:t>
      </w:r>
      <w:r>
        <w:rPr>
          <w:color w:val="000000"/>
        </w:rPr>
        <w:t xml:space="preserve"> </w:t>
      </w:r>
      <w:proofErr w:type="spellStart"/>
      <w:r>
        <w:rPr>
          <w:color w:val="000000"/>
        </w:rPr>
        <w:t>arguemnt</w:t>
      </w:r>
      <w:proofErr w:type="spellEnd"/>
      <w:r>
        <w:rPr>
          <w:color w:val="000000"/>
        </w:rPr>
        <w:t xml:space="preserve"> to adjust the relative size of the marginal plot. Smaller number makes a larger marginal plot. You also set </w:t>
      </w:r>
      <w:r>
        <w:rPr>
          <w:rStyle w:val="HTMLCode"/>
          <w:color w:val="000000"/>
        </w:rPr>
        <w:t>color =</w:t>
      </w:r>
      <w:r>
        <w:rPr>
          <w:color w:val="000000"/>
        </w:rPr>
        <w:t xml:space="preserve">. Below </w:t>
      </w:r>
      <w:proofErr w:type="gramStart"/>
      <w:r>
        <w:rPr>
          <w:color w:val="000000"/>
        </w:rPr>
        <w:t>are is</w:t>
      </w:r>
      <w:proofErr w:type="gramEnd"/>
      <w:r>
        <w:rPr>
          <w:color w:val="000000"/>
        </w:rPr>
        <w:t xml:space="preserve"> a marginal boxplot, with demonstration of the </w:t>
      </w:r>
      <w:r>
        <w:rPr>
          <w:rStyle w:val="HTMLCode"/>
          <w:color w:val="000000"/>
        </w:rPr>
        <w:t>margins =</w:t>
      </w:r>
      <w:r>
        <w:rPr>
          <w:color w:val="000000"/>
        </w:rPr>
        <w:t xml:space="preserve"> argument so it appears on only one axis:</w:t>
      </w:r>
    </w:p>
    <w:p w14:paraId="10EE7EE5" w14:textId="77777777" w:rsidR="00A0067E" w:rsidRDefault="00467CDC">
      <w:pPr>
        <w:pStyle w:val="Heading2"/>
        <w:divId w:val="591552252"/>
        <w:rPr>
          <w:rFonts w:eastAsia="Times New Roman"/>
          <w:color w:val="000000"/>
        </w:rPr>
      </w:pPr>
      <w:r>
        <w:rPr>
          <w:rFonts w:eastAsia="Times New Roman"/>
          <w:color w:val="000000"/>
        </w:rPr>
        <w:t>Smart Labeling</w:t>
      </w:r>
    </w:p>
    <w:p w14:paraId="2886CFC4" w14:textId="77777777" w:rsidR="00A0067E" w:rsidRDefault="00467CDC">
      <w:pPr>
        <w:pStyle w:val="NormalWeb"/>
        <w:divId w:val="591552252"/>
        <w:rPr>
          <w:color w:val="000000"/>
        </w:rPr>
      </w:pPr>
      <w:r>
        <w:rPr>
          <w:color w:val="000000"/>
        </w:rPr>
        <w:t xml:space="preserve">In </w:t>
      </w:r>
      <w:r>
        <w:rPr>
          <w:rStyle w:val="Strong"/>
          <w:color w:val="000000"/>
        </w:rPr>
        <w:t>ggplot2</w:t>
      </w:r>
      <w:r>
        <w:rPr>
          <w:color w:val="000000"/>
        </w:rPr>
        <w:t xml:space="preserve">, it is also possible to add text to plots. However, this comes with the notable limitation where text labels often clash with data points in a plot, making them look messy or hard to read. There is no ideal way to deal with this in the base package, but there is a </w:t>
      </w:r>
      <w:r>
        <w:rPr>
          <w:rStyle w:val="Strong"/>
          <w:color w:val="000000"/>
        </w:rPr>
        <w:t>ggplot2</w:t>
      </w:r>
      <w:r>
        <w:rPr>
          <w:color w:val="000000"/>
        </w:rPr>
        <w:t xml:space="preserve"> add-on, known as </w:t>
      </w:r>
      <w:proofErr w:type="spellStart"/>
      <w:r>
        <w:rPr>
          <w:rStyle w:val="Strong"/>
          <w:color w:val="000000"/>
        </w:rPr>
        <w:t>ggrepel</w:t>
      </w:r>
      <w:proofErr w:type="spellEnd"/>
      <w:r>
        <w:rPr>
          <w:color w:val="000000"/>
        </w:rPr>
        <w:t xml:space="preserve"> that makes dealing with this very simple!</w:t>
      </w:r>
    </w:p>
    <w:p w14:paraId="56DD4AFF" w14:textId="77777777" w:rsidR="00A0067E" w:rsidRDefault="00467CDC">
      <w:pPr>
        <w:pStyle w:val="NormalWeb"/>
        <w:divId w:val="591552252"/>
        <w:rPr>
          <w:color w:val="000000"/>
        </w:rPr>
      </w:pPr>
      <w:r>
        <w:rPr>
          <w:color w:val="000000"/>
        </w:rPr>
        <w:t xml:space="preserve">The </w:t>
      </w:r>
      <w:proofErr w:type="spellStart"/>
      <w:r>
        <w:rPr>
          <w:rStyle w:val="Strong"/>
          <w:color w:val="000000"/>
        </w:rPr>
        <w:t>ggrepel</w:t>
      </w:r>
      <w:proofErr w:type="spellEnd"/>
      <w:r>
        <w:rPr>
          <w:color w:val="000000"/>
        </w:rPr>
        <w:t xml:space="preserve"> package provides two new functions, </w:t>
      </w:r>
      <w:proofErr w:type="spellStart"/>
      <w:r>
        <w:rPr>
          <w:rStyle w:val="HTMLCode"/>
          <w:color w:val="000000"/>
        </w:rPr>
        <w:t>geom_label_</w:t>
      </w:r>
      <w:proofErr w:type="gramStart"/>
      <w:r>
        <w:rPr>
          <w:rStyle w:val="HTMLCode"/>
          <w:color w:val="000000"/>
        </w:rPr>
        <w:t>repel</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HTMLCode"/>
          <w:color w:val="000000"/>
        </w:rPr>
        <w:t>geom_text_repel</w:t>
      </w:r>
      <w:proofErr w:type="spellEnd"/>
      <w:r>
        <w:rPr>
          <w:rStyle w:val="HTMLCode"/>
          <w:color w:val="000000"/>
        </w:rPr>
        <w:t>()</w:t>
      </w:r>
      <w:r>
        <w:rPr>
          <w:color w:val="000000"/>
        </w:rPr>
        <w:t xml:space="preserve">, which replace </w:t>
      </w:r>
      <w:proofErr w:type="spellStart"/>
      <w:r>
        <w:rPr>
          <w:rStyle w:val="HTMLCode"/>
          <w:color w:val="000000"/>
        </w:rPr>
        <w:t>geom_label</w:t>
      </w:r>
      <w:proofErr w:type="spellEnd"/>
      <w:r>
        <w:rPr>
          <w:rStyle w:val="HTMLCode"/>
          <w:color w:val="000000"/>
        </w:rPr>
        <w:t>()</w:t>
      </w:r>
      <w:r>
        <w:rPr>
          <w:color w:val="000000"/>
        </w:rPr>
        <w:t xml:space="preserve"> and </w:t>
      </w:r>
      <w:proofErr w:type="spellStart"/>
      <w:r>
        <w:rPr>
          <w:rStyle w:val="HTMLCode"/>
          <w:color w:val="000000"/>
        </w:rPr>
        <w:t>geom_text</w:t>
      </w:r>
      <w:proofErr w:type="spellEnd"/>
      <w:r>
        <w:rPr>
          <w:rStyle w:val="HTMLCode"/>
          <w:color w:val="000000"/>
        </w:rPr>
        <w:t>()</w:t>
      </w:r>
      <w:r>
        <w:rPr>
          <w:color w:val="000000"/>
        </w:rPr>
        <w:t xml:space="preserve">. Simply use these functions instead of the base functions to produce neat labels. Within the function, map the aesthetics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as always, but include the argument </w:t>
      </w:r>
      <w:r>
        <w:rPr>
          <w:rStyle w:val="HTMLCode"/>
          <w:color w:val="000000"/>
        </w:rPr>
        <w:t>label =</w:t>
      </w:r>
      <w:r>
        <w:rPr>
          <w:color w:val="000000"/>
        </w:rPr>
        <w:t xml:space="preserve"> to which you provide a column name containing the values you want to display (e.g. patient id, or name, etc.). You can make more complex labels by combining columns and newlines (</w:t>
      </w:r>
      <w:r>
        <w:rPr>
          <w:rStyle w:val="HTMLCode"/>
          <w:color w:val="000000"/>
        </w:rPr>
        <w:t>\n</w:t>
      </w:r>
      <w:r>
        <w:rPr>
          <w:color w:val="000000"/>
        </w:rPr>
        <w:t xml:space="preserve">) within </w:t>
      </w:r>
      <w:proofErr w:type="spellStart"/>
      <w:r>
        <w:rPr>
          <w:rStyle w:val="HTMLCode"/>
          <w:color w:val="000000"/>
        </w:rPr>
        <w:t>str_</w:t>
      </w:r>
      <w:proofErr w:type="gramStart"/>
      <w:r>
        <w:rPr>
          <w:rStyle w:val="HTMLCode"/>
          <w:color w:val="000000"/>
        </w:rPr>
        <w:t>glue</w:t>
      </w:r>
      <w:proofErr w:type="spellEnd"/>
      <w:r>
        <w:rPr>
          <w:rStyle w:val="HTMLCode"/>
          <w:color w:val="000000"/>
        </w:rPr>
        <w:t>(</w:t>
      </w:r>
      <w:proofErr w:type="gramEnd"/>
      <w:r>
        <w:rPr>
          <w:rStyle w:val="HTMLCode"/>
          <w:color w:val="000000"/>
        </w:rPr>
        <w:t>)</w:t>
      </w:r>
      <w:r>
        <w:rPr>
          <w:color w:val="000000"/>
        </w:rPr>
        <w:t xml:space="preserve"> as shown below.</w:t>
      </w:r>
    </w:p>
    <w:p w14:paraId="02930CB4" w14:textId="77777777" w:rsidR="00A0067E" w:rsidRDefault="00467CDC">
      <w:pPr>
        <w:pStyle w:val="NormalWeb"/>
        <w:divId w:val="591552252"/>
        <w:rPr>
          <w:color w:val="000000"/>
        </w:rPr>
      </w:pPr>
      <w:r>
        <w:rPr>
          <w:color w:val="000000"/>
        </w:rPr>
        <w:t>A few tips:</w:t>
      </w:r>
    </w:p>
    <w:p w14:paraId="5E5B16BA" w14:textId="77777777" w:rsidR="00A0067E" w:rsidRDefault="00467CDC">
      <w:pPr>
        <w:numPr>
          <w:ilvl w:val="0"/>
          <w:numId w:val="249"/>
        </w:numPr>
        <w:spacing w:before="100" w:beforeAutospacing="1" w:after="100" w:afterAutospacing="1"/>
        <w:divId w:val="591552252"/>
        <w:rPr>
          <w:rFonts w:eastAsia="Times New Roman"/>
          <w:color w:val="000000"/>
        </w:rPr>
      </w:pPr>
      <w:r>
        <w:rPr>
          <w:rFonts w:eastAsia="Times New Roman"/>
          <w:color w:val="000000"/>
        </w:rPr>
        <w:lastRenderedPageBreak/>
        <w:t xml:space="preserve">Use </w:t>
      </w:r>
      <w:proofErr w:type="spellStart"/>
      <w:proofErr w:type="gramStart"/>
      <w:r>
        <w:rPr>
          <w:rStyle w:val="HTMLCode"/>
          <w:color w:val="000000"/>
        </w:rPr>
        <w:t>min.segment</w:t>
      </w:r>
      <w:proofErr w:type="gramEnd"/>
      <w:r>
        <w:rPr>
          <w:rStyle w:val="HTMLCode"/>
          <w:color w:val="000000"/>
        </w:rPr>
        <w:t>.length</w:t>
      </w:r>
      <w:proofErr w:type="spellEnd"/>
      <w:r>
        <w:rPr>
          <w:rStyle w:val="HTMLCode"/>
          <w:color w:val="000000"/>
        </w:rPr>
        <w:t xml:space="preserve"> = 0</w:t>
      </w:r>
      <w:r>
        <w:rPr>
          <w:rFonts w:eastAsia="Times New Roman"/>
          <w:color w:val="000000"/>
        </w:rPr>
        <w:t xml:space="preserve"> to always draw line segments, or </w:t>
      </w:r>
      <w:proofErr w:type="spellStart"/>
      <w:r>
        <w:rPr>
          <w:rStyle w:val="HTMLCode"/>
          <w:color w:val="000000"/>
        </w:rPr>
        <w:t>min.segment.length</w:t>
      </w:r>
      <w:proofErr w:type="spellEnd"/>
      <w:r>
        <w:rPr>
          <w:rStyle w:val="HTMLCode"/>
          <w:color w:val="000000"/>
        </w:rPr>
        <w:t xml:space="preserve"> = Inf</w:t>
      </w:r>
      <w:r>
        <w:rPr>
          <w:rFonts w:eastAsia="Times New Roman"/>
          <w:color w:val="000000"/>
        </w:rPr>
        <w:t xml:space="preserve"> to never draw them</w:t>
      </w:r>
    </w:p>
    <w:p w14:paraId="6783C665" w14:textId="77777777" w:rsidR="00A0067E" w:rsidRDefault="00467CDC">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Use </w:t>
      </w:r>
      <w:r>
        <w:rPr>
          <w:rStyle w:val="HTMLCode"/>
          <w:color w:val="000000"/>
        </w:rPr>
        <w:t>size =</w:t>
      </w:r>
      <w:r>
        <w:rPr>
          <w:rFonts w:eastAsia="Times New Roman"/>
          <w:color w:val="000000"/>
        </w:rPr>
        <w:t xml:space="preserve"> outside of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to set text size</w:t>
      </w:r>
    </w:p>
    <w:p w14:paraId="455F05F4" w14:textId="77777777" w:rsidR="00A0067E" w:rsidRDefault="00467CDC">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Use </w:t>
      </w:r>
      <w:r>
        <w:rPr>
          <w:rStyle w:val="HTMLCode"/>
          <w:color w:val="000000"/>
        </w:rPr>
        <w:t>force =</w:t>
      </w:r>
      <w:r>
        <w:rPr>
          <w:rFonts w:eastAsia="Times New Roman"/>
          <w:color w:val="000000"/>
        </w:rPr>
        <w:t xml:space="preserve"> to change the degree of repulsion between labels and their respective points (default is 1)</w:t>
      </w:r>
    </w:p>
    <w:p w14:paraId="697445BE" w14:textId="77777777" w:rsidR="00A0067E" w:rsidRDefault="00467CDC">
      <w:pPr>
        <w:numPr>
          <w:ilvl w:val="0"/>
          <w:numId w:val="249"/>
        </w:numPr>
        <w:spacing w:before="100" w:beforeAutospacing="1" w:after="100" w:afterAutospacing="1"/>
        <w:divId w:val="591552252"/>
        <w:rPr>
          <w:rFonts w:eastAsia="Times New Roman"/>
          <w:color w:val="000000"/>
        </w:rPr>
      </w:pPr>
      <w:r>
        <w:rPr>
          <w:rFonts w:eastAsia="Times New Roman"/>
          <w:color w:val="000000"/>
        </w:rPr>
        <w:t xml:space="preserve">Include </w:t>
      </w:r>
      <w:r>
        <w:rPr>
          <w:rStyle w:val="HTMLCode"/>
          <w:color w:val="000000"/>
        </w:rPr>
        <w:t>fill =</w:t>
      </w:r>
      <w:r>
        <w:rPr>
          <w:rFonts w:eastAsia="Times New Roman"/>
          <w:color w:val="000000"/>
        </w:rPr>
        <w:t xml:space="preserve"> within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to have label colored by value </w:t>
      </w:r>
    </w:p>
    <w:p w14:paraId="2CA47DA4" w14:textId="77777777" w:rsidR="00A0067E" w:rsidRDefault="00467CDC">
      <w:pPr>
        <w:numPr>
          <w:ilvl w:val="1"/>
          <w:numId w:val="249"/>
        </w:numPr>
        <w:spacing w:before="100" w:beforeAutospacing="1" w:after="100" w:afterAutospacing="1"/>
        <w:divId w:val="591552252"/>
        <w:rPr>
          <w:rFonts w:eastAsia="Times New Roman"/>
          <w:color w:val="000000"/>
        </w:rPr>
      </w:pPr>
      <w:r>
        <w:rPr>
          <w:rFonts w:eastAsia="Times New Roman"/>
          <w:color w:val="000000"/>
        </w:rPr>
        <w:t xml:space="preserve">A letter “a” may appear in the legend - add </w:t>
      </w:r>
      <w:proofErr w:type="gramStart"/>
      <w:r>
        <w:rPr>
          <w:rStyle w:val="HTMLCode"/>
          <w:color w:val="000000"/>
        </w:rPr>
        <w:t>guides(</w:t>
      </w:r>
      <w:proofErr w:type="gramEnd"/>
      <w:r>
        <w:rPr>
          <w:rStyle w:val="HTMLCode"/>
          <w:color w:val="000000"/>
        </w:rPr>
        <w:t xml:space="preserve">fill = </w:t>
      </w:r>
      <w:proofErr w:type="spellStart"/>
      <w:r>
        <w:rPr>
          <w:rStyle w:val="HTMLCode"/>
          <w:color w:val="000000"/>
        </w:rPr>
        <w:t>guide_legend</w:t>
      </w:r>
      <w:proofErr w:type="spellEnd"/>
      <w:r>
        <w:rPr>
          <w:rStyle w:val="HTMLCode"/>
          <w:color w:val="000000"/>
        </w:rPr>
        <w:t>(</w:t>
      </w:r>
      <w:proofErr w:type="spellStart"/>
      <w:r>
        <w:rPr>
          <w:rStyle w:val="HTMLCode"/>
          <w:color w:val="000000"/>
        </w:rPr>
        <w:t>override.aes</w:t>
      </w:r>
      <w:proofErr w:type="spellEnd"/>
      <w:r>
        <w:rPr>
          <w:rStyle w:val="HTMLCode"/>
          <w:color w:val="000000"/>
        </w:rPr>
        <w:t xml:space="preserve"> = </w:t>
      </w:r>
      <w:proofErr w:type="spellStart"/>
      <w:r>
        <w:rPr>
          <w:rStyle w:val="HTMLCode"/>
          <w:color w:val="000000"/>
        </w:rPr>
        <w:t>aes</w:t>
      </w:r>
      <w:proofErr w:type="spellEnd"/>
      <w:r>
        <w:rPr>
          <w:rStyle w:val="HTMLCode"/>
          <w:color w:val="000000"/>
        </w:rPr>
        <w:t>(color = NA)))+</w:t>
      </w:r>
      <w:r>
        <w:rPr>
          <w:rFonts w:eastAsia="Times New Roman"/>
          <w:color w:val="000000"/>
        </w:rPr>
        <w:t xml:space="preserve"> to remove it</w:t>
      </w:r>
    </w:p>
    <w:p w14:paraId="3D74BA78" w14:textId="77777777" w:rsidR="00A0067E" w:rsidRDefault="00467CDC">
      <w:pPr>
        <w:pStyle w:val="NormalWeb"/>
        <w:divId w:val="591552252"/>
        <w:rPr>
          <w:color w:val="000000"/>
        </w:rPr>
      </w:pPr>
      <w:r>
        <w:rPr>
          <w:color w:val="000000"/>
        </w:rPr>
        <w:t xml:space="preserve">See this is very in-depth </w:t>
      </w:r>
      <w:hyperlink r:id="rId497" w:history="1">
        <w:r>
          <w:rPr>
            <w:rStyle w:val="Hyperlink"/>
          </w:rPr>
          <w:t>tutorial</w:t>
        </w:r>
      </w:hyperlink>
      <w:r>
        <w:rPr>
          <w:color w:val="000000"/>
        </w:rPr>
        <w:t xml:space="preserve"> for more.</w:t>
      </w:r>
    </w:p>
    <w:p w14:paraId="422268C8" w14:textId="77777777" w:rsidR="00A0067E" w:rsidRDefault="00467CDC">
      <w:pPr>
        <w:pStyle w:val="NormalWeb"/>
        <w:divId w:val="591552252"/>
        <w:rPr>
          <w:color w:val="000000"/>
        </w:rPr>
      </w:pPr>
      <w:r>
        <w:rPr>
          <w:color w:val="000000"/>
        </w:rPr>
        <w:t xml:space="preserve">You can label only a subset of the data points - by using standard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syntax to provide different </w:t>
      </w:r>
      <w:r>
        <w:rPr>
          <w:rStyle w:val="HTMLCode"/>
          <w:color w:val="000000"/>
        </w:rPr>
        <w:t>data =</w:t>
      </w:r>
      <w:r>
        <w:rPr>
          <w:color w:val="000000"/>
        </w:rPr>
        <w:t xml:space="preserve"> for each </w:t>
      </w:r>
      <w:proofErr w:type="spellStart"/>
      <w:r>
        <w:rPr>
          <w:rStyle w:val="HTMLCode"/>
          <w:color w:val="000000"/>
        </w:rPr>
        <w:t>geom</w:t>
      </w:r>
      <w:proofErr w:type="spellEnd"/>
      <w:r>
        <w:rPr>
          <w:color w:val="000000"/>
        </w:rPr>
        <w:t xml:space="preserve"> layer of the plot. Below, </w:t>
      </w:r>
      <w:proofErr w:type="gramStart"/>
      <w:r>
        <w:rPr>
          <w:color w:val="000000"/>
        </w:rPr>
        <w:t>All</w:t>
      </w:r>
      <w:proofErr w:type="gramEnd"/>
      <w:r>
        <w:rPr>
          <w:color w:val="000000"/>
        </w:rPr>
        <w:t xml:space="preserve"> cases are plotted, but only a few are labeled.</w:t>
      </w:r>
    </w:p>
    <w:p w14:paraId="3D1A9CAB" w14:textId="77777777" w:rsidR="00A0067E" w:rsidRDefault="00467CDC">
      <w:pPr>
        <w:pStyle w:val="Heading2"/>
        <w:divId w:val="1336030101"/>
        <w:rPr>
          <w:rFonts w:eastAsia="Times New Roman"/>
          <w:color w:val="000000"/>
        </w:rPr>
      </w:pPr>
      <w:r>
        <w:rPr>
          <w:rFonts w:eastAsia="Times New Roman"/>
          <w:color w:val="000000"/>
        </w:rPr>
        <w:t>Time axes</w:t>
      </w:r>
    </w:p>
    <w:p w14:paraId="40F9280F" w14:textId="77777777" w:rsidR="00A0067E" w:rsidRDefault="00467CDC">
      <w:pPr>
        <w:pStyle w:val="NormalWeb"/>
        <w:divId w:val="1336030101"/>
        <w:rPr>
          <w:color w:val="000000"/>
        </w:rPr>
      </w:pPr>
      <w:r>
        <w:rPr>
          <w:color w:val="000000"/>
        </w:rPr>
        <w:t xml:space="preserve">Working with time axes in </w:t>
      </w:r>
      <w:proofErr w:type="spellStart"/>
      <w:r>
        <w:rPr>
          <w:color w:val="000000"/>
        </w:rPr>
        <w:t>ggplot</w:t>
      </w:r>
      <w:proofErr w:type="spellEnd"/>
      <w:r>
        <w:rPr>
          <w:color w:val="000000"/>
        </w:rPr>
        <w:t xml:space="preserve"> can seem </w:t>
      </w:r>
      <w:proofErr w:type="gramStart"/>
      <w:r>
        <w:rPr>
          <w:color w:val="000000"/>
        </w:rPr>
        <w:t>daunting, but</w:t>
      </w:r>
      <w:proofErr w:type="gramEnd"/>
      <w:r>
        <w:rPr>
          <w:color w:val="000000"/>
        </w:rPr>
        <w:t xml:space="preserve"> is made very easy with a few key functions. Remember that when working with time or date that you should ensure that the correct variables are formatted as date or datetime class - see the </w:t>
      </w:r>
      <w:hyperlink w:anchor="working-with-dates-1" w:history="1">
        <w:r>
          <w:rPr>
            <w:rStyle w:val="Hyperlink"/>
          </w:rPr>
          <w:t>Working with dates</w:t>
        </w:r>
      </w:hyperlink>
      <w:r>
        <w:rPr>
          <w:color w:val="000000"/>
        </w:rPr>
        <w:t xml:space="preserve"> page for more information on this, or </w:t>
      </w:r>
      <w:hyperlink w:anchor="epidemic-curves" w:history="1">
        <w:r>
          <w:rPr>
            <w:rStyle w:val="Hyperlink"/>
          </w:rPr>
          <w:t>Epidemic curves</w:t>
        </w:r>
      </w:hyperlink>
      <w:r>
        <w:rPr>
          <w:color w:val="000000"/>
        </w:rPr>
        <w:t xml:space="preserve"> page (</w:t>
      </w:r>
      <w:proofErr w:type="spellStart"/>
      <w:r>
        <w:rPr>
          <w:color w:val="000000"/>
        </w:rPr>
        <w:t>ggplot</w:t>
      </w:r>
      <w:proofErr w:type="spellEnd"/>
      <w:r>
        <w:rPr>
          <w:color w:val="000000"/>
        </w:rPr>
        <w:t xml:space="preserve"> section) for examples.</w:t>
      </w:r>
    </w:p>
    <w:p w14:paraId="31829C6B" w14:textId="77777777" w:rsidR="00A0067E" w:rsidRDefault="00467CDC">
      <w:pPr>
        <w:pStyle w:val="NormalWeb"/>
        <w:divId w:val="1336030101"/>
        <w:rPr>
          <w:color w:val="000000"/>
        </w:rPr>
      </w:pPr>
      <w:r>
        <w:rPr>
          <w:color w:val="000000"/>
        </w:rPr>
        <w:t xml:space="preserve">The single most useful set of functions for working with dates in </w:t>
      </w:r>
      <w:r>
        <w:rPr>
          <w:rStyle w:val="HTMLCode"/>
          <w:color w:val="000000"/>
        </w:rPr>
        <w:t>ggplot2</w:t>
      </w:r>
      <w:r>
        <w:rPr>
          <w:color w:val="000000"/>
        </w:rPr>
        <w:t xml:space="preserve"> are the scale functions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color w:val="000000"/>
        </w:rPr>
        <w:t xml:space="preserve">, </w:t>
      </w:r>
      <w:proofErr w:type="spellStart"/>
      <w:r>
        <w:rPr>
          <w:rStyle w:val="HTMLCode"/>
          <w:color w:val="000000"/>
        </w:rPr>
        <w:t>scale_x_datetime</w:t>
      </w:r>
      <w:proofErr w:type="spellEnd"/>
      <w:r>
        <w:rPr>
          <w:rStyle w:val="HTMLCode"/>
          <w:color w:val="000000"/>
        </w:rPr>
        <w:t>()</w:t>
      </w:r>
      <w:r>
        <w:rPr>
          <w:color w:val="000000"/>
        </w:rPr>
        <w:t xml:space="preserve">, and their cognate y-axis functions). These functions let you define how often you have axis labels, and how to format axis labels. To find out how to format dates, see the </w:t>
      </w:r>
      <w:r>
        <w:rPr>
          <w:rStyle w:val="Emphasis"/>
          <w:color w:val="000000"/>
        </w:rPr>
        <w:t>working with dates</w:t>
      </w:r>
      <w:r>
        <w:rPr>
          <w:color w:val="000000"/>
        </w:rPr>
        <w:t xml:space="preserve"> section again! You can use the </w:t>
      </w:r>
      <w:proofErr w:type="spellStart"/>
      <w:r>
        <w:rPr>
          <w:rStyle w:val="HTMLCode"/>
          <w:color w:val="000000"/>
        </w:rPr>
        <w:t>date_breaks</w:t>
      </w:r>
      <w:proofErr w:type="spellEnd"/>
      <w:r>
        <w:rPr>
          <w:color w:val="000000"/>
        </w:rPr>
        <w:t xml:space="preserve"> and </w:t>
      </w:r>
      <w:proofErr w:type="spellStart"/>
      <w:r>
        <w:rPr>
          <w:rStyle w:val="HTMLCode"/>
          <w:color w:val="000000"/>
        </w:rPr>
        <w:t>date_labels</w:t>
      </w:r>
      <w:proofErr w:type="spellEnd"/>
      <w:r>
        <w:rPr>
          <w:color w:val="000000"/>
        </w:rPr>
        <w:t xml:space="preserve"> arguments to specify how dates should look:</w:t>
      </w:r>
    </w:p>
    <w:p w14:paraId="7AB78DF5" w14:textId="77777777" w:rsidR="00A0067E" w:rsidRDefault="00467CDC">
      <w:pPr>
        <w:pStyle w:val="NormalWeb"/>
        <w:numPr>
          <w:ilvl w:val="0"/>
          <w:numId w:val="250"/>
        </w:numPr>
        <w:divId w:val="1336030101"/>
        <w:rPr>
          <w:color w:val="000000"/>
        </w:rPr>
      </w:pPr>
      <w:proofErr w:type="spellStart"/>
      <w:r>
        <w:rPr>
          <w:rStyle w:val="HTMLCode"/>
          <w:color w:val="000000"/>
        </w:rPr>
        <w:t>date_breaks</w:t>
      </w:r>
      <w:proofErr w:type="spellEnd"/>
      <w:r>
        <w:rPr>
          <w:color w:val="000000"/>
        </w:rPr>
        <w:t xml:space="preserve"> </w:t>
      </w:r>
      <w:proofErr w:type="gramStart"/>
      <w:r>
        <w:rPr>
          <w:color w:val="000000"/>
        </w:rPr>
        <w:t>allows</w:t>
      </w:r>
      <w:proofErr w:type="gramEnd"/>
      <w:r>
        <w:rPr>
          <w:color w:val="000000"/>
        </w:rPr>
        <w:t xml:space="preserve"> you to specify how often axis breaks occur - you can pass a string here (e.g. </w:t>
      </w:r>
      <w:r>
        <w:rPr>
          <w:rStyle w:val="HTMLCode"/>
          <w:color w:val="000000"/>
        </w:rPr>
        <w:t>"3 months"</w:t>
      </w:r>
      <w:r>
        <w:rPr>
          <w:color w:val="000000"/>
        </w:rPr>
        <w:t>, or "</w:t>
      </w:r>
      <w:r>
        <w:rPr>
          <w:rStyle w:val="HTMLCode"/>
          <w:color w:val="000000"/>
        </w:rPr>
        <w:t>2 days"</w:t>
      </w:r>
      <w:r>
        <w:rPr>
          <w:color w:val="000000"/>
        </w:rPr>
        <w:t>)</w:t>
      </w:r>
    </w:p>
    <w:p w14:paraId="6ECDEF14" w14:textId="77777777" w:rsidR="00A0067E" w:rsidRDefault="00467CDC">
      <w:pPr>
        <w:pStyle w:val="NormalWeb"/>
        <w:numPr>
          <w:ilvl w:val="0"/>
          <w:numId w:val="250"/>
        </w:numPr>
        <w:divId w:val="1336030101"/>
        <w:rPr>
          <w:color w:val="000000"/>
        </w:rPr>
      </w:pPr>
      <w:proofErr w:type="spellStart"/>
      <w:r>
        <w:rPr>
          <w:rStyle w:val="HTMLCode"/>
          <w:color w:val="000000"/>
        </w:rPr>
        <w:t>date_labels</w:t>
      </w:r>
      <w:proofErr w:type="spellEnd"/>
      <w:r>
        <w:rPr>
          <w:color w:val="000000"/>
        </w:rPr>
        <w:t xml:space="preserve"> </w:t>
      </w:r>
      <w:proofErr w:type="gramStart"/>
      <w:r>
        <w:rPr>
          <w:color w:val="000000"/>
        </w:rPr>
        <w:t>allows</w:t>
      </w:r>
      <w:proofErr w:type="gramEnd"/>
      <w:r>
        <w:rPr>
          <w:color w:val="000000"/>
        </w:rPr>
        <w:t xml:space="preserve"> you to define the format dates are shown in. You can pass a date format string to these arguments (</w:t>
      </w:r>
      <w:proofErr w:type="gramStart"/>
      <w:r>
        <w:rPr>
          <w:color w:val="000000"/>
        </w:rPr>
        <w:t>e.g.</w:t>
      </w:r>
      <w:proofErr w:type="gramEnd"/>
      <w:r>
        <w:rPr>
          <w:color w:val="000000"/>
        </w:rPr>
        <w:t> </w:t>
      </w:r>
      <w:r>
        <w:rPr>
          <w:rStyle w:val="HTMLCode"/>
          <w:color w:val="000000"/>
        </w:rPr>
        <w:t>"%b-%d-%Y"</w:t>
      </w:r>
      <w:r>
        <w:rPr>
          <w:color w:val="000000"/>
        </w:rPr>
        <w:t>):</w:t>
      </w:r>
    </w:p>
    <w:p w14:paraId="6D59D4DD" w14:textId="77777777" w:rsidR="00A0067E" w:rsidRDefault="00467CDC">
      <w:pPr>
        <w:pStyle w:val="Heading2"/>
        <w:divId w:val="1910770877"/>
        <w:rPr>
          <w:rFonts w:eastAsia="Times New Roman"/>
          <w:color w:val="000000"/>
        </w:rPr>
      </w:pPr>
      <w:r>
        <w:rPr>
          <w:rFonts w:eastAsia="Times New Roman"/>
          <w:color w:val="000000"/>
        </w:rPr>
        <w:t>Highlighting</w:t>
      </w:r>
    </w:p>
    <w:p w14:paraId="2A481334" w14:textId="77777777" w:rsidR="00A0067E" w:rsidRDefault="00467CDC">
      <w:pPr>
        <w:pStyle w:val="NormalWeb"/>
        <w:divId w:val="1910770877"/>
        <w:rPr>
          <w:color w:val="000000"/>
        </w:rPr>
      </w:pPr>
      <w:r>
        <w:rPr>
          <w:color w:val="000000"/>
        </w:rPr>
        <w:t xml:space="preserve">Highlighting specific elements in a chart is a useful way to draw attention to a specific instance of a variable while also providing information on the dispersion of the full dataset. While this is not easily done in base </w:t>
      </w:r>
      <w:r>
        <w:rPr>
          <w:rStyle w:val="Strong"/>
          <w:color w:val="000000"/>
        </w:rPr>
        <w:t>ggplot2</w:t>
      </w:r>
      <w:r>
        <w:rPr>
          <w:color w:val="000000"/>
        </w:rPr>
        <w:t xml:space="preserve">, there is an external package that can help to do this known as </w:t>
      </w:r>
      <w:proofErr w:type="spellStart"/>
      <w:r>
        <w:rPr>
          <w:rStyle w:val="Strong"/>
          <w:color w:val="000000"/>
        </w:rPr>
        <w:t>gghighlight</w:t>
      </w:r>
      <w:proofErr w:type="spellEnd"/>
      <w:r>
        <w:rPr>
          <w:color w:val="000000"/>
        </w:rPr>
        <w:t xml:space="preserve">. This is easy to use within the </w:t>
      </w:r>
      <w:proofErr w:type="spellStart"/>
      <w:r>
        <w:rPr>
          <w:color w:val="000000"/>
        </w:rPr>
        <w:t>ggplot</w:t>
      </w:r>
      <w:proofErr w:type="spellEnd"/>
      <w:r>
        <w:rPr>
          <w:color w:val="000000"/>
        </w:rPr>
        <w:t xml:space="preserve"> syntax.</w:t>
      </w:r>
    </w:p>
    <w:p w14:paraId="2A15818B" w14:textId="77777777" w:rsidR="00A0067E" w:rsidRDefault="00467CDC">
      <w:pPr>
        <w:pStyle w:val="NormalWeb"/>
        <w:divId w:val="1910770877"/>
        <w:rPr>
          <w:color w:val="000000"/>
        </w:rPr>
      </w:pPr>
      <w:r>
        <w:rPr>
          <w:color w:val="000000"/>
        </w:rPr>
        <w:t xml:space="preserve">The </w:t>
      </w:r>
      <w:proofErr w:type="spellStart"/>
      <w:r>
        <w:rPr>
          <w:rStyle w:val="Strong"/>
          <w:color w:val="000000"/>
        </w:rPr>
        <w:t>gghighlight</w:t>
      </w:r>
      <w:proofErr w:type="spellEnd"/>
      <w:r>
        <w:rPr>
          <w:color w:val="000000"/>
        </w:rPr>
        <w:t xml:space="preserve"> package uses the </w:t>
      </w:r>
      <w:proofErr w:type="spellStart"/>
      <w:proofErr w:type="gramStart"/>
      <w:r>
        <w:rPr>
          <w:rStyle w:val="HTMLCode"/>
          <w:color w:val="000000"/>
        </w:rPr>
        <w:t>gghighlight</w:t>
      </w:r>
      <w:proofErr w:type="spellEnd"/>
      <w:r>
        <w:rPr>
          <w:rStyle w:val="HTMLCode"/>
          <w:color w:val="000000"/>
        </w:rPr>
        <w:t>(</w:t>
      </w:r>
      <w:proofErr w:type="gramEnd"/>
      <w:r>
        <w:rPr>
          <w:rStyle w:val="HTMLCode"/>
          <w:color w:val="000000"/>
        </w:rPr>
        <w:t>)</w:t>
      </w:r>
      <w:r>
        <w:rPr>
          <w:color w:val="000000"/>
        </w:rPr>
        <w:t xml:space="preserve"> function to achieve this effect. To use this function, supply a logical statement to the function - this can have quite flexible outcomes, but here </w:t>
      </w:r>
      <w:proofErr w:type="gramStart"/>
      <w:r>
        <w:rPr>
          <w:color w:val="000000"/>
        </w:rPr>
        <w:t>we’ll</w:t>
      </w:r>
      <w:proofErr w:type="gramEnd"/>
      <w:r>
        <w:rPr>
          <w:color w:val="000000"/>
        </w:rPr>
        <w:t xml:space="preserve"> show an example of the age distribution of cases in our </w:t>
      </w:r>
      <w:proofErr w:type="spellStart"/>
      <w:r>
        <w:rPr>
          <w:color w:val="000000"/>
        </w:rPr>
        <w:t>linelist</w:t>
      </w:r>
      <w:proofErr w:type="spellEnd"/>
      <w:r>
        <w:rPr>
          <w:color w:val="000000"/>
        </w:rPr>
        <w:t>, highlighting them by outcome.</w:t>
      </w:r>
    </w:p>
    <w:p w14:paraId="16176832" w14:textId="77777777" w:rsidR="00A0067E" w:rsidRDefault="00467CDC">
      <w:pPr>
        <w:pStyle w:val="NormalWeb"/>
        <w:divId w:val="1910770877"/>
        <w:rPr>
          <w:color w:val="000000"/>
        </w:rPr>
      </w:pPr>
      <w:r>
        <w:rPr>
          <w:color w:val="000000"/>
        </w:rPr>
        <w:lastRenderedPageBreak/>
        <w:t xml:space="preserve">This also works well with faceting functions - it allows the user to produce facet plots with the background data highlighted that </w:t>
      </w:r>
      <w:proofErr w:type="gramStart"/>
      <w:r>
        <w:rPr>
          <w:color w:val="000000"/>
        </w:rPr>
        <w:t>doesn’t</w:t>
      </w:r>
      <w:proofErr w:type="gramEnd"/>
      <w:r>
        <w:rPr>
          <w:color w:val="000000"/>
        </w:rPr>
        <w:t xml:space="preserve"> apply to the facet! Below we count cases by week and plot the epidemic curves by hospital (</w:t>
      </w:r>
      <w:r>
        <w:rPr>
          <w:rStyle w:val="HTMLCode"/>
          <w:color w:val="000000"/>
        </w:rPr>
        <w:t>color =</w:t>
      </w:r>
      <w:r>
        <w:rPr>
          <w:color w:val="000000"/>
        </w:rPr>
        <w:t xml:space="preserve"> and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set to </w:t>
      </w:r>
      <w:r>
        <w:rPr>
          <w:rStyle w:val="HTMLCode"/>
          <w:color w:val="000000"/>
        </w:rPr>
        <w:t>hospital</w:t>
      </w:r>
      <w:r>
        <w:rPr>
          <w:color w:val="000000"/>
        </w:rPr>
        <w:t xml:space="preserve"> column).</w:t>
      </w:r>
    </w:p>
    <w:p w14:paraId="1B051092" w14:textId="77777777" w:rsidR="00A0067E" w:rsidRDefault="00467CDC">
      <w:pPr>
        <w:pStyle w:val="Heading2"/>
        <w:divId w:val="1929071575"/>
        <w:rPr>
          <w:rFonts w:eastAsia="Times New Roman"/>
          <w:color w:val="000000"/>
        </w:rPr>
      </w:pPr>
      <w:r>
        <w:rPr>
          <w:rFonts w:eastAsia="Times New Roman"/>
          <w:color w:val="000000"/>
        </w:rPr>
        <w:t>Plotting multiple datasets</w:t>
      </w:r>
    </w:p>
    <w:p w14:paraId="2C5972AE" w14:textId="77777777" w:rsidR="00A0067E" w:rsidRDefault="00467CDC">
      <w:pPr>
        <w:pStyle w:val="NormalWeb"/>
        <w:divId w:val="1929071575"/>
        <w:rPr>
          <w:color w:val="000000"/>
        </w:rPr>
      </w:pPr>
      <w:r>
        <w:rPr>
          <w:color w:val="000000"/>
        </w:rPr>
        <w:t>Note that properly aligning axes to plot from multiple datasets in the same plot can be difficult. Consider one of the following strategies:</w:t>
      </w:r>
    </w:p>
    <w:p w14:paraId="7E91352E" w14:textId="77777777" w:rsidR="00A0067E" w:rsidRDefault="00467CDC">
      <w:pPr>
        <w:numPr>
          <w:ilvl w:val="0"/>
          <w:numId w:val="251"/>
        </w:numPr>
        <w:spacing w:before="100" w:beforeAutospacing="1" w:after="100" w:afterAutospacing="1"/>
        <w:divId w:val="1929071575"/>
        <w:rPr>
          <w:rFonts w:eastAsia="Times New Roman"/>
          <w:color w:val="000000"/>
        </w:rPr>
      </w:pPr>
      <w:r>
        <w:rPr>
          <w:rFonts w:eastAsia="Times New Roman"/>
          <w:color w:val="000000"/>
        </w:rPr>
        <w:t>Merge the data prior to plotting, and convert to “long” format with a column reflecting the dataset</w:t>
      </w:r>
    </w:p>
    <w:p w14:paraId="23B219DA" w14:textId="77777777" w:rsidR="00A0067E" w:rsidRDefault="00467CDC">
      <w:pPr>
        <w:numPr>
          <w:ilvl w:val="0"/>
          <w:numId w:val="251"/>
        </w:numPr>
        <w:spacing w:before="100" w:beforeAutospacing="1" w:after="100" w:afterAutospacing="1"/>
        <w:divId w:val="1929071575"/>
        <w:rPr>
          <w:rFonts w:eastAsia="Times New Roman"/>
          <w:color w:val="000000"/>
        </w:rPr>
      </w:pPr>
      <w:r>
        <w:rPr>
          <w:rFonts w:eastAsia="Times New Roman"/>
          <w:color w:val="000000"/>
        </w:rPr>
        <w:t xml:space="preserve">Use </w:t>
      </w:r>
      <w:proofErr w:type="spellStart"/>
      <w:r>
        <w:rPr>
          <w:rStyle w:val="Strong"/>
          <w:rFonts w:eastAsia="Times New Roman"/>
          <w:color w:val="000000"/>
        </w:rPr>
        <w:t>cowplot</w:t>
      </w:r>
      <w:proofErr w:type="spellEnd"/>
      <w:r>
        <w:rPr>
          <w:rFonts w:eastAsia="Times New Roman"/>
          <w:color w:val="000000"/>
        </w:rPr>
        <w:t xml:space="preserve"> or a similar package to combine two plots (see below)</w:t>
      </w:r>
    </w:p>
    <w:p w14:paraId="029688A8" w14:textId="77777777" w:rsidR="00A0067E" w:rsidRDefault="00467CDC">
      <w:pPr>
        <w:pStyle w:val="Heading2"/>
        <w:divId w:val="1884125446"/>
        <w:rPr>
          <w:rFonts w:eastAsia="Times New Roman"/>
          <w:color w:val="000000"/>
        </w:rPr>
      </w:pPr>
      <w:r>
        <w:rPr>
          <w:rFonts w:eastAsia="Times New Roman"/>
          <w:color w:val="000000"/>
        </w:rPr>
        <w:t>Combine plots</w:t>
      </w:r>
    </w:p>
    <w:p w14:paraId="64053AF1" w14:textId="77777777" w:rsidR="00A0067E" w:rsidRDefault="00467CDC">
      <w:pPr>
        <w:pStyle w:val="NormalWeb"/>
        <w:divId w:val="1884125446"/>
        <w:rPr>
          <w:color w:val="000000"/>
        </w:rPr>
      </w:pPr>
      <w:r>
        <w:rPr>
          <w:color w:val="000000"/>
        </w:rPr>
        <w:t xml:space="preserve">Two packages that are very useful for combining plots are </w:t>
      </w:r>
      <w:proofErr w:type="spellStart"/>
      <w:r>
        <w:rPr>
          <w:rStyle w:val="Strong"/>
          <w:color w:val="000000"/>
        </w:rPr>
        <w:t>cowplot</w:t>
      </w:r>
      <w:proofErr w:type="spellEnd"/>
      <w:r>
        <w:rPr>
          <w:color w:val="000000"/>
        </w:rPr>
        <w:t xml:space="preserve"> and </w:t>
      </w:r>
      <w:r>
        <w:rPr>
          <w:rStyle w:val="Strong"/>
          <w:color w:val="000000"/>
        </w:rPr>
        <w:t>patchwork</w:t>
      </w:r>
      <w:r>
        <w:rPr>
          <w:color w:val="000000"/>
        </w:rPr>
        <w:t xml:space="preserve">. In this page we will mostly focus on </w:t>
      </w:r>
      <w:proofErr w:type="spellStart"/>
      <w:r>
        <w:rPr>
          <w:rStyle w:val="Strong"/>
          <w:color w:val="000000"/>
        </w:rPr>
        <w:t>cowplot</w:t>
      </w:r>
      <w:proofErr w:type="spellEnd"/>
      <w:r>
        <w:rPr>
          <w:color w:val="000000"/>
        </w:rPr>
        <w:t xml:space="preserve">, with </w:t>
      </w:r>
      <w:proofErr w:type="spellStart"/>
      <w:r>
        <w:rPr>
          <w:color w:val="000000"/>
        </w:rPr>
        <w:t>occassional</w:t>
      </w:r>
      <w:proofErr w:type="spellEnd"/>
      <w:r>
        <w:rPr>
          <w:color w:val="000000"/>
        </w:rPr>
        <w:t xml:space="preserve"> use of </w:t>
      </w:r>
      <w:r>
        <w:rPr>
          <w:rStyle w:val="Strong"/>
          <w:color w:val="000000"/>
        </w:rPr>
        <w:t>patchwork</w:t>
      </w:r>
      <w:r>
        <w:rPr>
          <w:color w:val="000000"/>
        </w:rPr>
        <w:t>.</w:t>
      </w:r>
    </w:p>
    <w:p w14:paraId="37B32C4F" w14:textId="77777777" w:rsidR="00A0067E" w:rsidRDefault="00467CDC">
      <w:pPr>
        <w:pStyle w:val="NormalWeb"/>
        <w:divId w:val="1884125446"/>
        <w:rPr>
          <w:color w:val="000000"/>
        </w:rPr>
      </w:pPr>
      <w:r>
        <w:rPr>
          <w:color w:val="000000"/>
        </w:rPr>
        <w:t xml:space="preserve">Here is the online </w:t>
      </w:r>
      <w:hyperlink r:id="rId498" w:history="1">
        <w:r>
          <w:rPr>
            <w:rStyle w:val="Hyperlink"/>
          </w:rPr>
          <w:t xml:space="preserve">introduction to </w:t>
        </w:r>
        <w:proofErr w:type="spellStart"/>
        <w:r>
          <w:rPr>
            <w:rStyle w:val="Hyperlink"/>
          </w:rPr>
          <w:t>cowplot</w:t>
        </w:r>
        <w:proofErr w:type="spellEnd"/>
      </w:hyperlink>
      <w:r>
        <w:rPr>
          <w:color w:val="000000"/>
        </w:rPr>
        <w:t xml:space="preserve">. You can read the more extensive documentation for each function online </w:t>
      </w:r>
      <w:hyperlink r:id="rId499" w:history="1">
        <w:r>
          <w:rPr>
            <w:rStyle w:val="Hyperlink"/>
          </w:rPr>
          <w:t>here</w:t>
        </w:r>
      </w:hyperlink>
      <w:r>
        <w:rPr>
          <w:color w:val="000000"/>
        </w:rPr>
        <w:t>. We will cover a few of the most common use cases and functions below.</w:t>
      </w:r>
    </w:p>
    <w:p w14:paraId="6FB7ADBC" w14:textId="77777777" w:rsidR="00A0067E" w:rsidRDefault="00467CDC">
      <w:pPr>
        <w:pStyle w:val="NormalWeb"/>
        <w:divId w:val="1884125446"/>
        <w:rPr>
          <w:color w:val="000000"/>
        </w:rPr>
      </w:pPr>
      <w:r>
        <w:rPr>
          <w:color w:val="000000"/>
        </w:rPr>
        <w:t xml:space="preserve">The </w:t>
      </w:r>
      <w:proofErr w:type="spellStart"/>
      <w:r>
        <w:rPr>
          <w:rStyle w:val="Strong"/>
          <w:color w:val="000000"/>
        </w:rPr>
        <w:t>cowplot</w:t>
      </w:r>
      <w:proofErr w:type="spellEnd"/>
      <w:r>
        <w:rPr>
          <w:color w:val="000000"/>
        </w:rPr>
        <w:t xml:space="preserve"> package works in tandem with </w:t>
      </w:r>
      <w:r>
        <w:rPr>
          <w:rStyle w:val="Strong"/>
          <w:color w:val="000000"/>
        </w:rPr>
        <w:t>ggplot2</w:t>
      </w:r>
      <w:r>
        <w:rPr>
          <w:color w:val="000000"/>
        </w:rPr>
        <w:t xml:space="preserve"> - essentially, you use it to arrange and combine </w:t>
      </w:r>
      <w:proofErr w:type="spellStart"/>
      <w:r>
        <w:rPr>
          <w:color w:val="000000"/>
        </w:rPr>
        <w:t>ggplots</w:t>
      </w:r>
      <w:proofErr w:type="spellEnd"/>
      <w:r>
        <w:rPr>
          <w:color w:val="000000"/>
        </w:rPr>
        <w:t xml:space="preserve"> and their legends into compound figures. It can also accept </w:t>
      </w:r>
      <w:r>
        <w:rPr>
          <w:rStyle w:val="Strong"/>
          <w:color w:val="000000"/>
        </w:rPr>
        <w:t>base</w:t>
      </w:r>
      <w:r>
        <w:rPr>
          <w:color w:val="000000"/>
        </w:rPr>
        <w:t xml:space="preserve"> R graphics.</w:t>
      </w:r>
    </w:p>
    <w:p w14:paraId="7490F9BC" w14:textId="77777777" w:rsidR="00A0067E" w:rsidRDefault="00467CDC">
      <w:pPr>
        <w:pStyle w:val="NormalWeb"/>
        <w:divId w:val="1884125446"/>
        <w:rPr>
          <w:color w:val="000000"/>
        </w:rPr>
      </w:pPr>
      <w:r>
        <w:rPr>
          <w:color w:val="000000"/>
        </w:rPr>
        <w:t xml:space="preserve">While faceting (described in the </w:t>
      </w:r>
      <w:hyperlink w:anchor="ggplot-basics" w:history="1">
        <w:proofErr w:type="spellStart"/>
        <w:r>
          <w:rPr>
            <w:rStyle w:val="Hyperlink"/>
          </w:rPr>
          <w:t>ggplot</w:t>
        </w:r>
        <w:proofErr w:type="spellEnd"/>
        <w:r>
          <w:rPr>
            <w:rStyle w:val="Hyperlink"/>
          </w:rPr>
          <w:t xml:space="preserve"> basics</w:t>
        </w:r>
      </w:hyperlink>
      <w:r>
        <w:rPr>
          <w:color w:val="000000"/>
        </w:rPr>
        <w:t xml:space="preserve"> page) is a convenient approach to plotting, sometimes </w:t>
      </w:r>
      <w:proofErr w:type="spellStart"/>
      <w:r>
        <w:rPr>
          <w:color w:val="000000"/>
        </w:rPr>
        <w:t>its</w:t>
      </w:r>
      <w:proofErr w:type="spellEnd"/>
      <w:r>
        <w:rPr>
          <w:color w:val="000000"/>
        </w:rPr>
        <w:t xml:space="preserve"> not possible to get the results you want from its relatively restrictive approach. Here, you may choose to combine plots by sticking them together into a larger plot. There are three well known packages that are great for this - </w:t>
      </w:r>
      <w:proofErr w:type="spellStart"/>
      <w:r>
        <w:rPr>
          <w:rStyle w:val="Strong"/>
          <w:color w:val="000000"/>
        </w:rPr>
        <w:t>cowplot</w:t>
      </w:r>
      <w:proofErr w:type="spellEnd"/>
      <w:r>
        <w:rPr>
          <w:color w:val="000000"/>
        </w:rPr>
        <w:t xml:space="preserve">, </w:t>
      </w:r>
      <w:proofErr w:type="spellStart"/>
      <w:r>
        <w:rPr>
          <w:rStyle w:val="Strong"/>
          <w:color w:val="000000"/>
        </w:rPr>
        <w:t>gridExtra</w:t>
      </w:r>
      <w:proofErr w:type="spellEnd"/>
      <w:r>
        <w:rPr>
          <w:color w:val="000000"/>
        </w:rPr>
        <w:t xml:space="preserve">, and </w:t>
      </w:r>
      <w:r>
        <w:rPr>
          <w:rStyle w:val="Strong"/>
          <w:color w:val="000000"/>
        </w:rPr>
        <w:t>patchwork</w:t>
      </w:r>
      <w:r>
        <w:rPr>
          <w:color w:val="000000"/>
        </w:rPr>
        <w:t xml:space="preserve">. However, these packages largely do the same things, so </w:t>
      </w:r>
      <w:proofErr w:type="gramStart"/>
      <w:r>
        <w:rPr>
          <w:color w:val="000000"/>
        </w:rPr>
        <w:t>we’ll</w:t>
      </w:r>
      <w:proofErr w:type="gramEnd"/>
      <w:r>
        <w:rPr>
          <w:color w:val="000000"/>
        </w:rPr>
        <w:t xml:space="preserve"> focus on </w:t>
      </w:r>
      <w:proofErr w:type="spellStart"/>
      <w:r>
        <w:rPr>
          <w:rStyle w:val="Strong"/>
          <w:color w:val="000000"/>
        </w:rPr>
        <w:t>cowplot</w:t>
      </w:r>
      <w:proofErr w:type="spellEnd"/>
      <w:r>
        <w:rPr>
          <w:color w:val="000000"/>
        </w:rPr>
        <w:t xml:space="preserve"> for this section.</w:t>
      </w:r>
    </w:p>
    <w:p w14:paraId="78C9859F" w14:textId="77777777" w:rsidR="00A0067E" w:rsidRDefault="00467CDC">
      <w:pPr>
        <w:pStyle w:val="Heading3"/>
        <w:divId w:val="334261384"/>
        <w:rPr>
          <w:rFonts w:eastAsia="Times New Roman"/>
          <w:color w:val="000000"/>
        </w:rPr>
      </w:pPr>
      <w:proofErr w:type="spellStart"/>
      <w:r>
        <w:rPr>
          <w:rStyle w:val="HTMLCode"/>
          <w:color w:val="000000"/>
        </w:rPr>
        <w:t>plot_</w:t>
      </w:r>
      <w:proofErr w:type="gramStart"/>
      <w:r>
        <w:rPr>
          <w:rStyle w:val="HTMLCode"/>
          <w:color w:val="000000"/>
        </w:rPr>
        <w:t>grid</w:t>
      </w:r>
      <w:proofErr w:type="spellEnd"/>
      <w:r>
        <w:rPr>
          <w:rStyle w:val="HTMLCode"/>
          <w:color w:val="000000"/>
        </w:rPr>
        <w:t>(</w:t>
      </w:r>
      <w:proofErr w:type="gramEnd"/>
      <w:r>
        <w:rPr>
          <w:rStyle w:val="HTMLCode"/>
          <w:color w:val="000000"/>
        </w:rPr>
        <w:t>)</w:t>
      </w:r>
    </w:p>
    <w:p w14:paraId="66182D5B" w14:textId="77777777" w:rsidR="00A0067E" w:rsidRDefault="00467CDC">
      <w:pPr>
        <w:pStyle w:val="NormalWeb"/>
        <w:divId w:val="334261384"/>
        <w:rPr>
          <w:color w:val="000000"/>
        </w:rPr>
      </w:pPr>
      <w:r>
        <w:rPr>
          <w:color w:val="000000"/>
        </w:rPr>
        <w:t xml:space="preserve">The </w:t>
      </w:r>
      <w:proofErr w:type="spellStart"/>
      <w:r>
        <w:rPr>
          <w:rStyle w:val="Strong"/>
          <w:color w:val="000000"/>
        </w:rPr>
        <w:t>cowplot</w:t>
      </w:r>
      <w:proofErr w:type="spellEnd"/>
      <w:r>
        <w:rPr>
          <w:color w:val="000000"/>
        </w:rPr>
        <w:t xml:space="preserve"> package has a fairly wide range of functions, but the easiest use of it can be achieved through the use of </w:t>
      </w:r>
      <w:proofErr w:type="spellStart"/>
      <w:r>
        <w:rPr>
          <w:rStyle w:val="HTMLCode"/>
          <w:color w:val="000000"/>
        </w:rPr>
        <w:t>plot_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This is effectively a way to arrange predefined plots in a grid formation. We can work through another example with the malaria dataset - here we can plot the total cases by district, </w:t>
      </w:r>
      <w:proofErr w:type="gramStart"/>
      <w:r>
        <w:rPr>
          <w:color w:val="000000"/>
        </w:rPr>
        <w:t>and also</w:t>
      </w:r>
      <w:proofErr w:type="gramEnd"/>
      <w:r>
        <w:rPr>
          <w:color w:val="000000"/>
        </w:rPr>
        <w:t xml:space="preserve"> show the epidemic curve over time.</w:t>
      </w:r>
    </w:p>
    <w:p w14:paraId="4890DAFE" w14:textId="77777777" w:rsidR="00A0067E" w:rsidRDefault="00467CDC">
      <w:pPr>
        <w:pStyle w:val="Heading3"/>
        <w:divId w:val="145637014"/>
        <w:rPr>
          <w:rFonts w:eastAsia="Times New Roman"/>
          <w:color w:val="000000"/>
        </w:rPr>
      </w:pPr>
      <w:r>
        <w:rPr>
          <w:rFonts w:eastAsia="Times New Roman"/>
          <w:color w:val="000000"/>
        </w:rPr>
        <w:t>Combine legends</w:t>
      </w:r>
    </w:p>
    <w:p w14:paraId="782E216E" w14:textId="77777777" w:rsidR="00A0067E" w:rsidRDefault="00467CDC">
      <w:pPr>
        <w:pStyle w:val="NormalWeb"/>
        <w:divId w:val="145637014"/>
        <w:rPr>
          <w:color w:val="000000"/>
        </w:rPr>
      </w:pPr>
      <w:r>
        <w:rPr>
          <w:color w:val="000000"/>
        </w:rPr>
        <w:t xml:space="preserve">If your plots have the same legend, combining them is relatively straight-forward. Simple use the </w:t>
      </w:r>
      <w:proofErr w:type="spellStart"/>
      <w:r>
        <w:rPr>
          <w:rStyle w:val="Strong"/>
          <w:color w:val="000000"/>
        </w:rPr>
        <w:t>cowplot</w:t>
      </w:r>
      <w:proofErr w:type="spellEnd"/>
      <w:r>
        <w:rPr>
          <w:color w:val="000000"/>
        </w:rPr>
        <w:t xml:space="preserve"> approach above to combine the </w:t>
      </w:r>
      <w:proofErr w:type="gramStart"/>
      <w:r>
        <w:rPr>
          <w:color w:val="000000"/>
        </w:rPr>
        <w:t>plots, but</w:t>
      </w:r>
      <w:proofErr w:type="gramEnd"/>
      <w:r>
        <w:rPr>
          <w:color w:val="000000"/>
        </w:rPr>
        <w:t xml:space="preserve"> remove the legend from one of them (de-duplicate).</w:t>
      </w:r>
    </w:p>
    <w:p w14:paraId="1CC56D07" w14:textId="77777777" w:rsidR="00A0067E" w:rsidRDefault="00467CDC">
      <w:pPr>
        <w:pStyle w:val="NormalWeb"/>
        <w:divId w:val="145637014"/>
        <w:rPr>
          <w:color w:val="000000"/>
        </w:rPr>
      </w:pPr>
      <w:r>
        <w:rPr>
          <w:color w:val="000000"/>
        </w:rPr>
        <w:lastRenderedPageBreak/>
        <w:t>If your plots have different legends, you must use an alternative approach:</w:t>
      </w:r>
    </w:p>
    <w:p w14:paraId="5CF466F4" w14:textId="77777777" w:rsidR="00A0067E" w:rsidRDefault="00467CDC">
      <w:pPr>
        <w:numPr>
          <w:ilvl w:val="0"/>
          <w:numId w:val="252"/>
        </w:numPr>
        <w:spacing w:before="100" w:beforeAutospacing="1" w:after="100" w:afterAutospacing="1"/>
        <w:divId w:val="145637014"/>
        <w:rPr>
          <w:rFonts w:eastAsia="Times New Roman"/>
          <w:color w:val="000000"/>
        </w:rPr>
      </w:pPr>
      <w:r>
        <w:rPr>
          <w:rFonts w:eastAsia="Times New Roman"/>
          <w:color w:val="000000"/>
        </w:rPr>
        <w:t xml:space="preserve">Create and save your plots </w:t>
      </w:r>
      <w:r>
        <w:rPr>
          <w:rStyle w:val="Emphasis"/>
          <w:rFonts w:eastAsia="Times New Roman"/>
          <w:color w:val="000000"/>
        </w:rPr>
        <w:t>without legends</w:t>
      </w:r>
      <w:r>
        <w:rPr>
          <w:rFonts w:eastAsia="Times New Roman"/>
          <w:color w:val="000000"/>
        </w:rPr>
        <w:t xml:space="preserve"> using </w:t>
      </w:r>
      <w:proofErr w:type="gramStart"/>
      <w:r>
        <w:rPr>
          <w:rStyle w:val="HTMLCode"/>
          <w:color w:val="000000"/>
        </w:rPr>
        <w:t>theme(</w:t>
      </w:r>
      <w:proofErr w:type="spellStart"/>
      <w:proofErr w:type="gramEnd"/>
      <w:r>
        <w:rPr>
          <w:rStyle w:val="HTMLCode"/>
          <w:color w:val="000000"/>
        </w:rPr>
        <w:t>legend.position</w:t>
      </w:r>
      <w:proofErr w:type="spellEnd"/>
      <w:r>
        <w:rPr>
          <w:rStyle w:val="HTMLCode"/>
          <w:color w:val="000000"/>
        </w:rPr>
        <w:t xml:space="preserve"> = "none")</w:t>
      </w:r>
    </w:p>
    <w:p w14:paraId="271E8E6F" w14:textId="77777777" w:rsidR="00A0067E" w:rsidRDefault="00467CDC">
      <w:pPr>
        <w:numPr>
          <w:ilvl w:val="0"/>
          <w:numId w:val="252"/>
        </w:numPr>
        <w:spacing w:before="100" w:beforeAutospacing="1" w:after="100" w:afterAutospacing="1"/>
        <w:divId w:val="145637014"/>
        <w:rPr>
          <w:rFonts w:eastAsia="Times New Roman"/>
          <w:color w:val="000000"/>
        </w:rPr>
      </w:pPr>
      <w:r>
        <w:rPr>
          <w:rFonts w:eastAsia="Times New Roman"/>
          <w:color w:val="000000"/>
        </w:rPr>
        <w:t xml:space="preserve">Extract the legends from each plot using </w:t>
      </w:r>
      <w:proofErr w:type="spellStart"/>
      <w:r>
        <w:rPr>
          <w:rStyle w:val="HTMLCode"/>
          <w:color w:val="000000"/>
        </w:rPr>
        <w:t>get_</w:t>
      </w:r>
      <w:proofErr w:type="gramStart"/>
      <w:r>
        <w:rPr>
          <w:rStyle w:val="HTMLCode"/>
          <w:color w:val="000000"/>
        </w:rPr>
        <w:t>legend</w:t>
      </w:r>
      <w:proofErr w:type="spellEnd"/>
      <w:r>
        <w:rPr>
          <w:rStyle w:val="HTMLCode"/>
          <w:color w:val="000000"/>
        </w:rPr>
        <w:t>(</w:t>
      </w:r>
      <w:proofErr w:type="gramEnd"/>
      <w:r>
        <w:rPr>
          <w:rStyle w:val="HTMLCode"/>
          <w:color w:val="000000"/>
        </w:rPr>
        <w:t>)</w:t>
      </w:r>
      <w:r>
        <w:rPr>
          <w:rFonts w:eastAsia="Times New Roman"/>
          <w:color w:val="000000"/>
        </w:rPr>
        <w:t xml:space="preserve"> as shown below - </w:t>
      </w:r>
      <w:r>
        <w:rPr>
          <w:rStyle w:val="Emphasis"/>
          <w:rFonts w:eastAsia="Times New Roman"/>
          <w:color w:val="000000"/>
        </w:rPr>
        <w:t>but extract legends from the plots modified to actually show the legend</w:t>
      </w:r>
    </w:p>
    <w:p w14:paraId="5A4B1276" w14:textId="77777777" w:rsidR="00A0067E" w:rsidRDefault="00467CDC">
      <w:pPr>
        <w:numPr>
          <w:ilvl w:val="0"/>
          <w:numId w:val="252"/>
        </w:numPr>
        <w:spacing w:before="100" w:beforeAutospacing="1" w:after="100" w:afterAutospacing="1"/>
        <w:divId w:val="145637014"/>
        <w:rPr>
          <w:rFonts w:eastAsia="Times New Roman"/>
          <w:color w:val="000000"/>
        </w:rPr>
      </w:pPr>
      <w:r>
        <w:rPr>
          <w:rFonts w:eastAsia="Times New Roman"/>
          <w:color w:val="000000"/>
        </w:rPr>
        <w:t>Combine the legends into a legends panel</w:t>
      </w:r>
    </w:p>
    <w:p w14:paraId="0D10266A" w14:textId="77777777" w:rsidR="00A0067E" w:rsidRDefault="00467CDC">
      <w:pPr>
        <w:numPr>
          <w:ilvl w:val="0"/>
          <w:numId w:val="252"/>
        </w:numPr>
        <w:spacing w:before="100" w:beforeAutospacing="1" w:after="100" w:afterAutospacing="1"/>
        <w:divId w:val="145637014"/>
        <w:rPr>
          <w:rFonts w:eastAsia="Times New Roman"/>
          <w:color w:val="000000"/>
        </w:rPr>
      </w:pPr>
      <w:r>
        <w:rPr>
          <w:rFonts w:eastAsia="Times New Roman"/>
          <w:color w:val="000000"/>
        </w:rPr>
        <w:t>Combine the plots and legends panel</w:t>
      </w:r>
    </w:p>
    <w:p w14:paraId="3F9E796A" w14:textId="77777777" w:rsidR="00A0067E" w:rsidRDefault="00467CDC">
      <w:pPr>
        <w:pStyle w:val="NormalWeb"/>
        <w:divId w:val="145637014"/>
        <w:rPr>
          <w:color w:val="000000"/>
        </w:rPr>
      </w:pPr>
      <w:r>
        <w:rPr>
          <w:color w:val="000000"/>
        </w:rPr>
        <w:t>For demonstration we show the two plots separately, and then arranged in a grid with their own legends showing (ugly and inefficient use of space):</w:t>
      </w:r>
    </w:p>
    <w:p w14:paraId="3DA4A73B" w14:textId="77777777" w:rsidR="00A0067E" w:rsidRDefault="00467CDC">
      <w:pPr>
        <w:pStyle w:val="NormalWeb"/>
        <w:divId w:val="145637014"/>
        <w:rPr>
          <w:color w:val="000000"/>
        </w:rPr>
      </w:pPr>
      <w:r>
        <w:rPr>
          <w:color w:val="000000"/>
        </w:rPr>
        <w:t xml:space="preserve">Here is how the two plots look when combined using </w:t>
      </w:r>
      <w:proofErr w:type="spellStart"/>
      <w:r>
        <w:rPr>
          <w:rStyle w:val="HTMLCode"/>
          <w:color w:val="000000"/>
        </w:rPr>
        <w:t>plot_</w:t>
      </w:r>
      <w:proofErr w:type="gramStart"/>
      <w:r>
        <w:rPr>
          <w:rStyle w:val="HTMLCode"/>
          <w:color w:val="000000"/>
        </w:rPr>
        <w:t>grid</w:t>
      </w:r>
      <w:proofErr w:type="spellEnd"/>
      <w:r>
        <w:rPr>
          <w:rStyle w:val="HTMLCode"/>
          <w:color w:val="000000"/>
        </w:rPr>
        <w:t>(</w:t>
      </w:r>
      <w:proofErr w:type="gramEnd"/>
      <w:r>
        <w:rPr>
          <w:rStyle w:val="HTMLCode"/>
          <w:color w:val="000000"/>
        </w:rPr>
        <w:t>)</w:t>
      </w:r>
      <w:r>
        <w:rPr>
          <w:color w:val="000000"/>
        </w:rPr>
        <w:t xml:space="preserve"> without combining their legends:</w:t>
      </w:r>
    </w:p>
    <w:p w14:paraId="70B06676" w14:textId="77777777" w:rsidR="00A0067E" w:rsidRDefault="00467CDC">
      <w:pPr>
        <w:pStyle w:val="NormalWeb"/>
        <w:divId w:val="145637014"/>
        <w:rPr>
          <w:color w:val="000000"/>
        </w:rPr>
      </w:pPr>
      <w:r>
        <w:rPr>
          <w:color w:val="000000"/>
        </w:rPr>
        <w:t xml:space="preserve">And now we show how to combine the legends. Essentially what we do is to define each plot </w:t>
      </w:r>
      <w:r>
        <w:rPr>
          <w:rStyle w:val="Emphasis"/>
          <w:color w:val="000000"/>
        </w:rPr>
        <w:t>without</w:t>
      </w:r>
      <w:r>
        <w:rPr>
          <w:color w:val="000000"/>
        </w:rPr>
        <w:t xml:space="preserve"> its legend (</w:t>
      </w:r>
      <w:proofErr w:type="gramStart"/>
      <w:r>
        <w:rPr>
          <w:rStyle w:val="HTMLCode"/>
          <w:color w:val="000000"/>
        </w:rPr>
        <w:t>theme(</w:t>
      </w:r>
      <w:proofErr w:type="spellStart"/>
      <w:proofErr w:type="gramEnd"/>
      <w:r>
        <w:rPr>
          <w:rStyle w:val="HTMLCode"/>
          <w:color w:val="000000"/>
        </w:rPr>
        <w:t>legend.position</w:t>
      </w:r>
      <w:proofErr w:type="spellEnd"/>
      <w:r>
        <w:rPr>
          <w:rStyle w:val="HTMLCode"/>
          <w:color w:val="000000"/>
        </w:rPr>
        <w:t xml:space="preserve"> = "none"</w:t>
      </w:r>
      <w:r>
        <w:rPr>
          <w:color w:val="000000"/>
        </w:rPr>
        <w:t xml:space="preserve">), and then we define each plot’s legend </w:t>
      </w:r>
      <w:r>
        <w:rPr>
          <w:rStyle w:val="Emphasis"/>
          <w:color w:val="000000"/>
        </w:rPr>
        <w:t>separately</w:t>
      </w:r>
      <w:r>
        <w:rPr>
          <w:color w:val="000000"/>
        </w:rPr>
        <w:t xml:space="preserve">, using the </w:t>
      </w:r>
      <w:proofErr w:type="spellStart"/>
      <w:r>
        <w:rPr>
          <w:rStyle w:val="HTMLCode"/>
          <w:color w:val="000000"/>
        </w:rPr>
        <w:t>get_legend</w:t>
      </w:r>
      <w:proofErr w:type="spellEnd"/>
      <w:r>
        <w:rPr>
          <w:rStyle w:val="HTMLCode"/>
          <w:color w:val="000000"/>
        </w:rPr>
        <w:t>()</w:t>
      </w:r>
      <w:r>
        <w:rPr>
          <w:color w:val="000000"/>
        </w:rPr>
        <w:t xml:space="preserve"> function from </w:t>
      </w:r>
      <w:proofErr w:type="spellStart"/>
      <w:r>
        <w:rPr>
          <w:rStyle w:val="Strong"/>
          <w:color w:val="000000"/>
        </w:rPr>
        <w:t>cowplot</w:t>
      </w:r>
      <w:proofErr w:type="spellEnd"/>
      <w:r>
        <w:rPr>
          <w:color w:val="000000"/>
        </w:rPr>
        <w:t xml:space="preserve">. When we extract the legend from the saved plot, we need to add </w:t>
      </w:r>
      <w:r>
        <w:rPr>
          <w:rStyle w:val="HTMLCode"/>
          <w:color w:val="000000"/>
        </w:rPr>
        <w:t>+</w:t>
      </w:r>
      <w:r>
        <w:rPr>
          <w:color w:val="000000"/>
        </w:rPr>
        <w:t xml:space="preserve"> the legend back in, including specifying the placement (“right”) and smaller adjustments for alignment of the legends and their titles. Then, we combine the legends together vertically, and then combine the two plots with the </w:t>
      </w:r>
      <w:proofErr w:type="gramStart"/>
      <w:r>
        <w:rPr>
          <w:color w:val="000000"/>
        </w:rPr>
        <w:t>newly-combined</w:t>
      </w:r>
      <w:proofErr w:type="gramEnd"/>
      <w:r>
        <w:rPr>
          <w:color w:val="000000"/>
        </w:rPr>
        <w:t xml:space="preserve"> legends. Voila!</w:t>
      </w:r>
    </w:p>
    <w:p w14:paraId="3A57A984" w14:textId="77777777" w:rsidR="00A0067E" w:rsidRDefault="00467CDC">
      <w:pPr>
        <w:pStyle w:val="NormalWeb"/>
        <w:divId w:val="145637014"/>
        <w:rPr>
          <w:color w:val="000000"/>
        </w:rPr>
      </w:pPr>
      <w:r>
        <w:rPr>
          <w:color w:val="000000"/>
        </w:rPr>
        <w:t xml:space="preserve">This solution was learned from </w:t>
      </w:r>
      <w:hyperlink r:id="rId500" w:history="1">
        <w:r>
          <w:rPr>
            <w:rStyle w:val="Hyperlink"/>
          </w:rPr>
          <w:t>this post</w:t>
        </w:r>
      </w:hyperlink>
      <w:r>
        <w:rPr>
          <w:color w:val="000000"/>
        </w:rPr>
        <w:t xml:space="preserve"> with a minor fix to align legends from </w:t>
      </w:r>
      <w:hyperlink r:id="rId501" w:history="1">
        <w:r>
          <w:rPr>
            <w:rStyle w:val="Hyperlink"/>
          </w:rPr>
          <w:t>this post</w:t>
        </w:r>
      </w:hyperlink>
      <w:r>
        <w:rPr>
          <w:color w:val="000000"/>
        </w:rPr>
        <w:t>.</w:t>
      </w:r>
    </w:p>
    <w:p w14:paraId="500EEF1D" w14:textId="77777777" w:rsidR="00A0067E" w:rsidRDefault="00467CDC">
      <w:pPr>
        <w:pStyle w:val="NormalWeb"/>
        <w:divId w:val="145637014"/>
        <w:rPr>
          <w:color w:val="000000"/>
        </w:rPr>
      </w:pPr>
      <w:r>
        <w:rPr>
          <w:rStyle w:val="Emphasis"/>
          <w:b/>
          <w:bCs/>
          <w:color w:val="006400"/>
        </w:rPr>
        <w:t>TIP:</w:t>
      </w:r>
      <w:r>
        <w:rPr>
          <w:color w:val="006400"/>
        </w:rPr>
        <w:t xml:space="preserve"> Fun note - the “cow” in </w:t>
      </w:r>
      <w:proofErr w:type="spellStart"/>
      <w:r>
        <w:rPr>
          <w:rStyle w:val="Strong"/>
          <w:color w:val="006400"/>
        </w:rPr>
        <w:t>cowplot</w:t>
      </w:r>
      <w:proofErr w:type="spellEnd"/>
      <w:r>
        <w:rPr>
          <w:color w:val="006400"/>
        </w:rPr>
        <w:t xml:space="preserve"> comes from the creator’s name - Claus O. Wilke.</w:t>
      </w:r>
    </w:p>
    <w:p w14:paraId="67F81448" w14:textId="77777777" w:rsidR="00A0067E" w:rsidRDefault="00467CDC">
      <w:pPr>
        <w:pStyle w:val="Heading3"/>
        <w:divId w:val="1411466388"/>
        <w:rPr>
          <w:rFonts w:eastAsia="Times New Roman"/>
          <w:color w:val="000000"/>
        </w:rPr>
      </w:pPr>
      <w:r>
        <w:rPr>
          <w:rFonts w:eastAsia="Times New Roman"/>
          <w:color w:val="000000"/>
        </w:rPr>
        <w:t>Inset plots</w:t>
      </w:r>
    </w:p>
    <w:p w14:paraId="332F0BD0" w14:textId="77777777" w:rsidR="00A0067E" w:rsidRDefault="00467CDC">
      <w:pPr>
        <w:pStyle w:val="NormalWeb"/>
        <w:divId w:val="1411466388"/>
        <w:rPr>
          <w:color w:val="000000"/>
        </w:rPr>
      </w:pPr>
      <w:r>
        <w:rPr>
          <w:color w:val="000000"/>
        </w:rPr>
        <w:t xml:space="preserve">You can inset one plot in another using </w:t>
      </w:r>
      <w:proofErr w:type="spellStart"/>
      <w:r>
        <w:rPr>
          <w:rStyle w:val="Strong"/>
          <w:color w:val="000000"/>
        </w:rPr>
        <w:t>cowplot</w:t>
      </w:r>
      <w:proofErr w:type="spellEnd"/>
      <w:r>
        <w:rPr>
          <w:color w:val="000000"/>
        </w:rPr>
        <w:t>. Here are things to be aware of:</w:t>
      </w:r>
    </w:p>
    <w:p w14:paraId="2EE4F57E" w14:textId="77777777" w:rsidR="00A0067E" w:rsidRDefault="00467CDC">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Define the main plot with </w:t>
      </w:r>
      <w:proofErr w:type="spellStart"/>
      <w:r>
        <w:rPr>
          <w:rStyle w:val="HTMLCode"/>
          <w:color w:val="000000"/>
        </w:rPr>
        <w:t>theme_half_</w:t>
      </w:r>
      <w:proofErr w:type="gramStart"/>
      <w:r>
        <w:rPr>
          <w:rStyle w:val="HTMLCode"/>
          <w:color w:val="000000"/>
        </w:rPr>
        <w:t>open</w:t>
      </w:r>
      <w:proofErr w:type="spellEnd"/>
      <w:r>
        <w:rPr>
          <w:rStyle w:val="HTMLCode"/>
          <w:color w:val="000000"/>
        </w:rPr>
        <w:t>(</w:t>
      </w:r>
      <w:proofErr w:type="gramEnd"/>
      <w:r>
        <w:rPr>
          <w:rStyle w:val="HTMLCode"/>
          <w:color w:val="000000"/>
        </w:rPr>
        <w:t>)</w:t>
      </w:r>
      <w:r>
        <w:rPr>
          <w:rFonts w:eastAsia="Times New Roman"/>
          <w:color w:val="000000"/>
        </w:rPr>
        <w:t xml:space="preserve"> from </w:t>
      </w:r>
      <w:proofErr w:type="spellStart"/>
      <w:r>
        <w:rPr>
          <w:rStyle w:val="Strong"/>
          <w:rFonts w:eastAsia="Times New Roman"/>
          <w:color w:val="000000"/>
        </w:rPr>
        <w:t>cowplot</w:t>
      </w:r>
      <w:proofErr w:type="spellEnd"/>
      <w:r>
        <w:rPr>
          <w:rFonts w:eastAsia="Times New Roman"/>
          <w:color w:val="000000"/>
        </w:rPr>
        <w:t>; it may be best to have the legend either on top or bottom</w:t>
      </w:r>
    </w:p>
    <w:p w14:paraId="20AAAED4" w14:textId="77777777" w:rsidR="00A0067E" w:rsidRDefault="00467CDC">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Define the inset plot. Best is to have a plot where you do not need a legend. You can remove plot theme elements with </w:t>
      </w:r>
      <w:proofErr w:type="spellStart"/>
      <w:r>
        <w:rPr>
          <w:rStyle w:val="HTMLCode"/>
          <w:color w:val="000000"/>
        </w:rPr>
        <w:t>element_</w:t>
      </w:r>
      <w:proofErr w:type="gramStart"/>
      <w:r>
        <w:rPr>
          <w:rStyle w:val="HTMLCode"/>
          <w:color w:val="000000"/>
        </w:rPr>
        <w:t>blank</w:t>
      </w:r>
      <w:proofErr w:type="spellEnd"/>
      <w:r>
        <w:rPr>
          <w:rStyle w:val="HTMLCode"/>
          <w:color w:val="000000"/>
        </w:rPr>
        <w:t>(</w:t>
      </w:r>
      <w:proofErr w:type="gramEnd"/>
      <w:r>
        <w:rPr>
          <w:rStyle w:val="HTMLCode"/>
          <w:color w:val="000000"/>
        </w:rPr>
        <w:t>)</w:t>
      </w:r>
      <w:r>
        <w:rPr>
          <w:rFonts w:eastAsia="Times New Roman"/>
          <w:color w:val="000000"/>
        </w:rPr>
        <w:t xml:space="preserve"> as shown below.</w:t>
      </w:r>
    </w:p>
    <w:p w14:paraId="4F01BC81" w14:textId="77777777" w:rsidR="00A0067E" w:rsidRDefault="00467CDC">
      <w:pPr>
        <w:numPr>
          <w:ilvl w:val="0"/>
          <w:numId w:val="253"/>
        </w:numPr>
        <w:spacing w:before="100" w:beforeAutospacing="1" w:after="100" w:afterAutospacing="1"/>
        <w:divId w:val="1411466388"/>
        <w:rPr>
          <w:rFonts w:eastAsia="Times New Roman"/>
          <w:color w:val="000000"/>
        </w:rPr>
      </w:pPr>
      <w:r>
        <w:rPr>
          <w:rFonts w:eastAsia="Times New Roman"/>
          <w:color w:val="000000"/>
        </w:rPr>
        <w:t xml:space="preserve">Combine them by applying </w:t>
      </w:r>
      <w:proofErr w:type="spellStart"/>
      <w:proofErr w:type="gramStart"/>
      <w:r>
        <w:rPr>
          <w:rStyle w:val="HTMLCode"/>
          <w:color w:val="000000"/>
        </w:rPr>
        <w:t>ggdraw</w:t>
      </w:r>
      <w:proofErr w:type="spellEnd"/>
      <w:r>
        <w:rPr>
          <w:rStyle w:val="HTMLCode"/>
          <w:color w:val="000000"/>
        </w:rPr>
        <w:t>(</w:t>
      </w:r>
      <w:proofErr w:type="gramEnd"/>
      <w:r>
        <w:rPr>
          <w:rStyle w:val="HTMLCode"/>
          <w:color w:val="000000"/>
        </w:rPr>
        <w:t>)</w:t>
      </w:r>
      <w:r>
        <w:rPr>
          <w:rFonts w:eastAsia="Times New Roman"/>
          <w:color w:val="000000"/>
        </w:rPr>
        <w:t xml:space="preserve"> to the main plot, then adding </w:t>
      </w:r>
      <w:proofErr w:type="spellStart"/>
      <w:r>
        <w:rPr>
          <w:rStyle w:val="HTMLCode"/>
          <w:color w:val="000000"/>
        </w:rPr>
        <w:t>draw_plot</w:t>
      </w:r>
      <w:proofErr w:type="spellEnd"/>
      <w:r>
        <w:rPr>
          <w:rStyle w:val="HTMLCode"/>
          <w:color w:val="000000"/>
        </w:rPr>
        <w:t>()</w:t>
      </w:r>
      <w:r>
        <w:rPr>
          <w:rFonts w:eastAsia="Times New Roman"/>
          <w:color w:val="000000"/>
        </w:rPr>
        <w:t xml:space="preserve"> on the inset plot and specifying the coordinates (x and y of lower left corner), height and width as proportion of the whole main plot.</w:t>
      </w:r>
    </w:p>
    <w:p w14:paraId="10A97144" w14:textId="77777777" w:rsidR="00A0067E" w:rsidRDefault="00467CDC">
      <w:pPr>
        <w:pStyle w:val="NormalWeb"/>
        <w:divId w:val="1411466388"/>
        <w:rPr>
          <w:color w:val="000000"/>
        </w:rPr>
      </w:pPr>
      <w:r>
        <w:rPr>
          <w:color w:val="000000"/>
        </w:rPr>
        <w:t>This technique is explained more in these two vignettes:</w:t>
      </w:r>
    </w:p>
    <w:p w14:paraId="4F6AED5B" w14:textId="77777777" w:rsidR="00A0067E" w:rsidRDefault="00CF0925">
      <w:pPr>
        <w:pStyle w:val="NormalWeb"/>
        <w:divId w:val="1411466388"/>
        <w:rPr>
          <w:color w:val="000000"/>
        </w:rPr>
      </w:pPr>
      <w:hyperlink r:id="rId502" w:history="1">
        <w:r w:rsidR="00467CDC">
          <w:rPr>
            <w:rStyle w:val="Hyperlink"/>
          </w:rPr>
          <w:t>Wilke lab</w:t>
        </w:r>
      </w:hyperlink>
      <w:r w:rsidR="00467CDC">
        <w:rPr>
          <w:color w:val="000000"/>
        </w:rPr>
        <w:br/>
      </w:r>
      <w:hyperlink r:id="rId503" w:history="1">
        <w:proofErr w:type="spellStart"/>
        <w:r w:rsidR="00467CDC">
          <w:rPr>
            <w:rStyle w:val="Hyperlink"/>
          </w:rPr>
          <w:t>draw_</w:t>
        </w:r>
        <w:proofErr w:type="gramStart"/>
        <w:r w:rsidR="00467CDC">
          <w:rPr>
            <w:rStyle w:val="Hyperlink"/>
          </w:rPr>
          <w:t>plot</w:t>
        </w:r>
        <w:proofErr w:type="spellEnd"/>
        <w:r w:rsidR="00467CDC">
          <w:rPr>
            <w:rStyle w:val="Hyperlink"/>
          </w:rPr>
          <w:t>(</w:t>
        </w:r>
        <w:proofErr w:type="gramEnd"/>
        <w:r w:rsidR="00467CDC">
          <w:rPr>
            <w:rStyle w:val="Hyperlink"/>
          </w:rPr>
          <w:t>) documentation</w:t>
        </w:r>
      </w:hyperlink>
    </w:p>
    <w:p w14:paraId="5420A9FA" w14:textId="77777777" w:rsidR="00A0067E" w:rsidRDefault="00467CDC">
      <w:pPr>
        <w:pStyle w:val="Heading2"/>
        <w:divId w:val="128674185"/>
        <w:rPr>
          <w:rFonts w:eastAsia="Times New Roman"/>
          <w:color w:val="000000"/>
        </w:rPr>
      </w:pPr>
      <w:r>
        <w:rPr>
          <w:rFonts w:eastAsia="Times New Roman"/>
          <w:color w:val="000000"/>
        </w:rPr>
        <w:t>Dual axes</w:t>
      </w:r>
    </w:p>
    <w:p w14:paraId="0425C792" w14:textId="77777777" w:rsidR="00A0067E" w:rsidRDefault="00467CDC">
      <w:pPr>
        <w:pStyle w:val="NormalWeb"/>
        <w:divId w:val="128674185"/>
        <w:rPr>
          <w:color w:val="000000"/>
        </w:rPr>
      </w:pPr>
      <w:r>
        <w:rPr>
          <w:color w:val="000000"/>
        </w:rPr>
        <w:lastRenderedPageBreak/>
        <w:t xml:space="preserve">A secondary y-axis is often a requested addition to a </w:t>
      </w:r>
      <w:r>
        <w:rPr>
          <w:rStyle w:val="HTMLCode"/>
          <w:color w:val="000000"/>
        </w:rPr>
        <w:t>ggplot2</w:t>
      </w:r>
      <w:r>
        <w:rPr>
          <w:color w:val="000000"/>
        </w:rPr>
        <w:t xml:space="preserve"> graph. While there is a robust debate about the validity of such graphs in the data visualization community, and they are often not recommended, your manager may still want them. Below, we present one method to achieve them: using the </w:t>
      </w:r>
      <w:proofErr w:type="spellStart"/>
      <w:r>
        <w:rPr>
          <w:rStyle w:val="Strong"/>
          <w:color w:val="000000"/>
        </w:rPr>
        <w:t>cowplot</w:t>
      </w:r>
      <w:proofErr w:type="spellEnd"/>
      <w:r>
        <w:rPr>
          <w:color w:val="000000"/>
        </w:rPr>
        <w:t xml:space="preserve"> package to combine two separate plots.</w:t>
      </w:r>
    </w:p>
    <w:p w14:paraId="3865E729" w14:textId="77777777" w:rsidR="00A0067E" w:rsidRDefault="00467CDC">
      <w:pPr>
        <w:pStyle w:val="NormalWeb"/>
        <w:divId w:val="128674185"/>
        <w:rPr>
          <w:color w:val="000000"/>
        </w:rPr>
      </w:pPr>
      <w:r>
        <w:rPr>
          <w:color w:val="000000"/>
        </w:rPr>
        <w:t xml:space="preserve">This approach involves creating two separate plots - one with a y-axis on the left, and the other with y-axis on the right. Both will use a specific </w:t>
      </w:r>
      <w:proofErr w:type="spellStart"/>
      <w:r>
        <w:rPr>
          <w:rStyle w:val="HTMLCode"/>
          <w:color w:val="000000"/>
        </w:rPr>
        <w:t>theme_</w:t>
      </w:r>
      <w:proofErr w:type="gramStart"/>
      <w:r>
        <w:rPr>
          <w:rStyle w:val="HTMLCode"/>
          <w:color w:val="000000"/>
        </w:rPr>
        <w:t>cowplot</w:t>
      </w:r>
      <w:proofErr w:type="spellEnd"/>
      <w:r>
        <w:rPr>
          <w:rStyle w:val="HTMLCode"/>
          <w:color w:val="000000"/>
        </w:rPr>
        <w:t>(</w:t>
      </w:r>
      <w:proofErr w:type="gramEnd"/>
      <w:r>
        <w:rPr>
          <w:rStyle w:val="HTMLCode"/>
          <w:color w:val="000000"/>
        </w:rPr>
        <w:t>)</w:t>
      </w:r>
      <w:r>
        <w:rPr>
          <w:color w:val="000000"/>
        </w:rPr>
        <w:t xml:space="preserve"> and must have the same x-axis. Then in a third command the two plots are aligned and overlaid on top of each other. The functionalities of </w:t>
      </w:r>
      <w:proofErr w:type="spellStart"/>
      <w:r>
        <w:rPr>
          <w:rStyle w:val="Strong"/>
          <w:color w:val="000000"/>
        </w:rPr>
        <w:t>cowplot</w:t>
      </w:r>
      <w:proofErr w:type="spellEnd"/>
      <w:r>
        <w:rPr>
          <w:color w:val="000000"/>
        </w:rPr>
        <w:t xml:space="preserve">, of which this is only one, are described in depth at this </w:t>
      </w:r>
      <w:hyperlink r:id="rId504" w:history="1">
        <w:r>
          <w:rPr>
            <w:rStyle w:val="Hyperlink"/>
          </w:rPr>
          <w:t>site</w:t>
        </w:r>
      </w:hyperlink>
      <w:r>
        <w:rPr>
          <w:color w:val="000000"/>
        </w:rPr>
        <w:t>.</w:t>
      </w:r>
    </w:p>
    <w:p w14:paraId="3861CF6F" w14:textId="77777777" w:rsidR="00A0067E" w:rsidRDefault="00467CDC">
      <w:pPr>
        <w:pStyle w:val="NormalWeb"/>
        <w:divId w:val="128674185"/>
        <w:rPr>
          <w:color w:val="000000"/>
        </w:rPr>
      </w:pPr>
      <w:r>
        <w:rPr>
          <w:color w:val="000000"/>
        </w:rPr>
        <w:t xml:space="preserve">To demonstrate this </w:t>
      </w:r>
      <w:proofErr w:type="gramStart"/>
      <w:r>
        <w:rPr>
          <w:color w:val="000000"/>
        </w:rPr>
        <w:t>technique</w:t>
      </w:r>
      <w:proofErr w:type="gramEnd"/>
      <w:r>
        <w:rPr>
          <w:color w:val="000000"/>
        </w:rPr>
        <w:t xml:space="preserve"> we will overlay the epidemic curve with a line of the weekly percent of patients who died. We use this example because the alignment of dates on the x-axis is more complex than say, aligning a bar chart with another plot. Some things to note:</w:t>
      </w:r>
    </w:p>
    <w:p w14:paraId="1B5FB05D" w14:textId="77777777" w:rsidR="00A0067E" w:rsidRDefault="00467CDC">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The </w:t>
      </w:r>
      <w:proofErr w:type="spellStart"/>
      <w:r>
        <w:rPr>
          <w:rFonts w:eastAsia="Times New Roman"/>
          <w:color w:val="000000"/>
        </w:rPr>
        <w:t>epicurve</w:t>
      </w:r>
      <w:proofErr w:type="spellEnd"/>
      <w:r>
        <w:rPr>
          <w:rFonts w:eastAsia="Times New Roman"/>
          <w:color w:val="000000"/>
        </w:rPr>
        <w:t xml:space="preserve"> and the line are aggregated into weeks prior to plotting </w:t>
      </w:r>
      <w:r>
        <w:rPr>
          <w:rStyle w:val="Emphasis"/>
          <w:rFonts w:eastAsia="Times New Roman"/>
          <w:color w:val="000000"/>
        </w:rPr>
        <w:t>and</w:t>
      </w:r>
      <w:r>
        <w:rPr>
          <w:rFonts w:eastAsia="Times New Roman"/>
          <w:color w:val="000000"/>
        </w:rPr>
        <w:t xml:space="preserve"> the </w:t>
      </w:r>
      <w:proofErr w:type="spellStart"/>
      <w:r>
        <w:rPr>
          <w:rStyle w:val="HTMLCode"/>
          <w:color w:val="000000"/>
        </w:rPr>
        <w:t>date_breaks</w:t>
      </w:r>
      <w:proofErr w:type="spellEnd"/>
      <w:r>
        <w:rPr>
          <w:rFonts w:eastAsia="Times New Roman"/>
          <w:color w:val="000000"/>
        </w:rPr>
        <w:t xml:space="preserve"> and </w:t>
      </w:r>
      <w:proofErr w:type="spellStart"/>
      <w:r>
        <w:rPr>
          <w:rStyle w:val="HTMLCode"/>
          <w:color w:val="000000"/>
        </w:rPr>
        <w:t>date_labels</w:t>
      </w:r>
      <w:proofErr w:type="spellEnd"/>
      <w:r>
        <w:rPr>
          <w:rFonts w:eastAsia="Times New Roman"/>
          <w:color w:val="000000"/>
        </w:rPr>
        <w:t xml:space="preserve"> are identical - we do this so that the x-axes of the two plots are the same when they are overlaid.</w:t>
      </w:r>
    </w:p>
    <w:p w14:paraId="40FDADDC" w14:textId="77777777" w:rsidR="00A0067E" w:rsidRDefault="00467CDC">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The y-axis is moved to the right-side for plot 2 with the </w:t>
      </w:r>
      <w:r>
        <w:rPr>
          <w:rStyle w:val="HTMLCode"/>
          <w:color w:val="000000"/>
        </w:rPr>
        <w:t>position =</w:t>
      </w:r>
      <w:r>
        <w:rPr>
          <w:rFonts w:eastAsia="Times New Roman"/>
          <w:color w:val="000000"/>
        </w:rPr>
        <w:t xml:space="preserve"> argument of </w:t>
      </w:r>
      <w:proofErr w:type="spellStart"/>
      <w:r>
        <w:rPr>
          <w:rStyle w:val="HTMLCode"/>
          <w:color w:val="000000"/>
        </w:rPr>
        <w:t>scale_y_</w:t>
      </w:r>
      <w:proofErr w:type="gramStart"/>
      <w:r>
        <w:rPr>
          <w:rStyle w:val="HTMLCode"/>
          <w:color w:val="000000"/>
        </w:rPr>
        <w:t>continuous</w:t>
      </w:r>
      <w:proofErr w:type="spellEnd"/>
      <w:r>
        <w:rPr>
          <w:rStyle w:val="HTMLCode"/>
          <w:color w:val="000000"/>
        </w:rPr>
        <w:t>(</w:t>
      </w:r>
      <w:proofErr w:type="gramEnd"/>
      <w:r>
        <w:rPr>
          <w:rStyle w:val="HTMLCode"/>
          <w:color w:val="000000"/>
        </w:rPr>
        <w:t>)</w:t>
      </w:r>
      <w:r>
        <w:rPr>
          <w:rFonts w:eastAsia="Times New Roman"/>
          <w:color w:val="000000"/>
        </w:rPr>
        <w:t>.</w:t>
      </w:r>
    </w:p>
    <w:p w14:paraId="5F03B519" w14:textId="77777777" w:rsidR="00A0067E" w:rsidRDefault="00467CDC">
      <w:pPr>
        <w:numPr>
          <w:ilvl w:val="0"/>
          <w:numId w:val="254"/>
        </w:numPr>
        <w:spacing w:before="100" w:beforeAutospacing="1" w:after="100" w:afterAutospacing="1"/>
        <w:divId w:val="128674185"/>
        <w:rPr>
          <w:rFonts w:eastAsia="Times New Roman"/>
          <w:color w:val="000000"/>
        </w:rPr>
      </w:pPr>
      <w:r>
        <w:rPr>
          <w:rFonts w:eastAsia="Times New Roman"/>
          <w:color w:val="000000"/>
        </w:rPr>
        <w:t xml:space="preserve">Both plots make use of </w:t>
      </w:r>
      <w:proofErr w:type="spellStart"/>
      <w:r>
        <w:rPr>
          <w:rStyle w:val="HTMLCode"/>
          <w:color w:val="000000"/>
        </w:rPr>
        <w:t>theme_</w:t>
      </w:r>
      <w:proofErr w:type="gramStart"/>
      <w:r>
        <w:rPr>
          <w:rStyle w:val="HTMLCode"/>
          <w:color w:val="000000"/>
        </w:rPr>
        <w:t>cowplot</w:t>
      </w:r>
      <w:proofErr w:type="spellEnd"/>
      <w:r>
        <w:rPr>
          <w:rStyle w:val="HTMLCode"/>
          <w:color w:val="000000"/>
        </w:rPr>
        <w:t>(</w:t>
      </w:r>
      <w:proofErr w:type="gramEnd"/>
      <w:r>
        <w:rPr>
          <w:rStyle w:val="HTMLCode"/>
          <w:color w:val="000000"/>
        </w:rPr>
        <w:t>)</w:t>
      </w:r>
    </w:p>
    <w:p w14:paraId="2C477AAB" w14:textId="77777777" w:rsidR="00A0067E" w:rsidRDefault="00467CDC">
      <w:pPr>
        <w:pStyle w:val="NormalWeb"/>
        <w:divId w:val="128674185"/>
        <w:rPr>
          <w:color w:val="000000"/>
        </w:rPr>
      </w:pPr>
      <w:r>
        <w:rPr>
          <w:color w:val="000000"/>
        </w:rPr>
        <w:t xml:space="preserve">Note there is another example of this technique in the </w:t>
      </w:r>
      <w:hyperlink w:anchor="epidemic-curves" w:history="1">
        <w:r>
          <w:rPr>
            <w:rStyle w:val="Hyperlink"/>
          </w:rPr>
          <w:t>Epidemic curves</w:t>
        </w:r>
      </w:hyperlink>
      <w:r>
        <w:rPr>
          <w:color w:val="000000"/>
        </w:rPr>
        <w:t xml:space="preserve"> page - overlaying cumulative incidence on top of the </w:t>
      </w:r>
      <w:proofErr w:type="spellStart"/>
      <w:r>
        <w:rPr>
          <w:color w:val="000000"/>
        </w:rPr>
        <w:t>epicurve</w:t>
      </w:r>
      <w:proofErr w:type="spellEnd"/>
      <w:r>
        <w:rPr>
          <w:color w:val="000000"/>
        </w:rPr>
        <w:t>.</w:t>
      </w:r>
    </w:p>
    <w:p w14:paraId="4D39ABE4" w14:textId="77777777" w:rsidR="00A0067E" w:rsidRDefault="00467CDC">
      <w:pPr>
        <w:pStyle w:val="NormalWeb"/>
        <w:divId w:val="128674185"/>
        <w:rPr>
          <w:color w:val="000000"/>
        </w:rPr>
      </w:pPr>
      <w:r>
        <w:rPr>
          <w:rStyle w:val="Strong"/>
          <w:color w:val="000000"/>
        </w:rPr>
        <w:t>Make plot 1</w:t>
      </w:r>
      <w:r>
        <w:rPr>
          <w:color w:val="000000"/>
        </w:rPr>
        <w:br/>
        <w:t xml:space="preserve">This is essentially the </w:t>
      </w:r>
      <w:proofErr w:type="spellStart"/>
      <w:r>
        <w:rPr>
          <w:color w:val="000000"/>
        </w:rPr>
        <w:t>epicurve</w:t>
      </w:r>
      <w:proofErr w:type="spellEnd"/>
      <w:r>
        <w:rPr>
          <w:color w:val="000000"/>
        </w:rPr>
        <w:t xml:space="preserve">. We use </w:t>
      </w:r>
      <w:proofErr w:type="spellStart"/>
      <w:r>
        <w:rPr>
          <w:rStyle w:val="HTMLCode"/>
          <w:color w:val="000000"/>
        </w:rPr>
        <w:t>geom_</w:t>
      </w:r>
      <w:proofErr w:type="gramStart"/>
      <w:r>
        <w:rPr>
          <w:rStyle w:val="HTMLCode"/>
          <w:color w:val="000000"/>
        </w:rPr>
        <w:t>area</w:t>
      </w:r>
      <w:proofErr w:type="spellEnd"/>
      <w:r>
        <w:rPr>
          <w:rStyle w:val="HTMLCode"/>
          <w:color w:val="000000"/>
        </w:rPr>
        <w:t>(</w:t>
      </w:r>
      <w:proofErr w:type="gramEnd"/>
      <w:r>
        <w:rPr>
          <w:rStyle w:val="HTMLCode"/>
          <w:color w:val="000000"/>
        </w:rPr>
        <w:t>)</w:t>
      </w:r>
      <w:r>
        <w:rPr>
          <w:color w:val="000000"/>
        </w:rPr>
        <w:t xml:space="preserve"> just to demonstrate its use (area under a line, by default)</w:t>
      </w:r>
    </w:p>
    <w:p w14:paraId="38842564" w14:textId="77777777" w:rsidR="00A0067E" w:rsidRDefault="00467CDC">
      <w:pPr>
        <w:pStyle w:val="NormalWeb"/>
        <w:divId w:val="128674185"/>
        <w:rPr>
          <w:color w:val="000000"/>
        </w:rPr>
      </w:pPr>
      <w:r>
        <w:rPr>
          <w:rStyle w:val="Strong"/>
          <w:color w:val="000000"/>
        </w:rPr>
        <w:t>Make plot 2</w:t>
      </w:r>
      <w:r>
        <w:rPr>
          <w:color w:val="000000"/>
        </w:rPr>
        <w:br/>
        <w:t>Create the second plot showing a line of the weekly percent of cases who died.</w:t>
      </w:r>
    </w:p>
    <w:p w14:paraId="409B45D2" w14:textId="77777777" w:rsidR="00A0067E" w:rsidRDefault="00467CDC">
      <w:pPr>
        <w:pStyle w:val="NormalWeb"/>
        <w:divId w:val="128674185"/>
        <w:rPr>
          <w:color w:val="000000"/>
        </w:rPr>
      </w:pPr>
      <w:r>
        <w:rPr>
          <w:color w:val="000000"/>
        </w:rPr>
        <w:t xml:space="preserve">Now we align the plot using the function </w:t>
      </w:r>
      <w:proofErr w:type="spellStart"/>
      <w:r>
        <w:rPr>
          <w:rStyle w:val="HTMLCode"/>
          <w:color w:val="000000"/>
        </w:rPr>
        <w:t>align_</w:t>
      </w:r>
      <w:proofErr w:type="gramStart"/>
      <w:r>
        <w:rPr>
          <w:rStyle w:val="HTMLCode"/>
          <w:color w:val="000000"/>
        </w:rPr>
        <w:t>plots</w:t>
      </w:r>
      <w:proofErr w:type="spellEnd"/>
      <w:r>
        <w:rPr>
          <w:rStyle w:val="HTMLCode"/>
          <w:color w:val="000000"/>
        </w:rPr>
        <w:t>(</w:t>
      </w:r>
      <w:proofErr w:type="gramEnd"/>
      <w:r>
        <w:rPr>
          <w:rStyle w:val="HTMLCode"/>
          <w:color w:val="000000"/>
        </w:rPr>
        <w:t>)</w:t>
      </w:r>
      <w:r>
        <w:rPr>
          <w:color w:val="000000"/>
        </w:rPr>
        <w:t>, specifying horizontal and vertical alignment (“</w:t>
      </w:r>
      <w:proofErr w:type="spellStart"/>
      <w:r>
        <w:rPr>
          <w:color w:val="000000"/>
        </w:rPr>
        <w:t>hv</w:t>
      </w:r>
      <w:proofErr w:type="spellEnd"/>
      <w:r>
        <w:rPr>
          <w:color w:val="000000"/>
        </w:rPr>
        <w:t>”, could also be “h”, “v”, “none”). We specify alignment of all axes as well (top, bottom, left, and right) with “</w:t>
      </w:r>
      <w:proofErr w:type="spellStart"/>
      <w:r>
        <w:rPr>
          <w:color w:val="000000"/>
        </w:rPr>
        <w:t>tblr</w:t>
      </w:r>
      <w:proofErr w:type="spellEnd"/>
      <w:r>
        <w:rPr>
          <w:color w:val="000000"/>
        </w:rPr>
        <w:t>”. The output is of class list (2 elements).</w:t>
      </w:r>
    </w:p>
    <w:p w14:paraId="1FD250A0" w14:textId="77777777" w:rsidR="00A0067E" w:rsidRDefault="00467CDC">
      <w:pPr>
        <w:pStyle w:val="NormalWeb"/>
        <w:divId w:val="128674185"/>
        <w:rPr>
          <w:color w:val="000000"/>
        </w:rPr>
      </w:pPr>
      <w:r>
        <w:rPr>
          <w:color w:val="000000"/>
        </w:rPr>
        <w:t xml:space="preserve">Then we draw the two plots together using </w:t>
      </w:r>
      <w:proofErr w:type="spellStart"/>
      <w:proofErr w:type="gramStart"/>
      <w:r>
        <w:rPr>
          <w:rStyle w:val="HTMLCode"/>
          <w:color w:val="000000"/>
        </w:rPr>
        <w:t>ggdraw</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cowplot</w:t>
      </w:r>
      <w:proofErr w:type="spellEnd"/>
      <w:r>
        <w:rPr>
          <w:color w:val="000000"/>
        </w:rPr>
        <w:t xml:space="preserve">) and referencing the two parts of the </w:t>
      </w:r>
      <w:proofErr w:type="spellStart"/>
      <w:r>
        <w:rPr>
          <w:rStyle w:val="HTMLCode"/>
          <w:color w:val="000000"/>
        </w:rPr>
        <w:t>aligned_plots</w:t>
      </w:r>
      <w:proofErr w:type="spellEnd"/>
      <w:r>
        <w:rPr>
          <w:color w:val="000000"/>
        </w:rPr>
        <w:t xml:space="preserve"> object.</w:t>
      </w:r>
    </w:p>
    <w:p w14:paraId="626BBA9A" w14:textId="77777777" w:rsidR="00A0067E" w:rsidRDefault="00467CDC">
      <w:pPr>
        <w:pStyle w:val="Heading2"/>
        <w:divId w:val="1554074773"/>
        <w:rPr>
          <w:rFonts w:eastAsia="Times New Roman"/>
          <w:color w:val="000000"/>
        </w:rPr>
      </w:pPr>
      <w:r>
        <w:rPr>
          <w:rFonts w:eastAsia="Times New Roman"/>
          <w:color w:val="000000"/>
        </w:rPr>
        <w:t>Packages to help you</w:t>
      </w:r>
    </w:p>
    <w:p w14:paraId="59E293CA" w14:textId="77777777" w:rsidR="00A0067E" w:rsidRDefault="00467CDC">
      <w:pPr>
        <w:pStyle w:val="NormalWeb"/>
        <w:divId w:val="1554074773"/>
        <w:rPr>
          <w:color w:val="000000"/>
        </w:rPr>
      </w:pPr>
      <w:r>
        <w:rPr>
          <w:color w:val="000000"/>
        </w:rPr>
        <w:t xml:space="preserve">There are some </w:t>
      </w:r>
      <w:proofErr w:type="gramStart"/>
      <w:r>
        <w:rPr>
          <w:color w:val="000000"/>
        </w:rPr>
        <w:t>really neat</w:t>
      </w:r>
      <w:proofErr w:type="gramEnd"/>
      <w:r>
        <w:rPr>
          <w:color w:val="000000"/>
        </w:rPr>
        <w:t xml:space="preserve"> R packages specifically designed to help you navigate </w:t>
      </w:r>
      <w:r>
        <w:rPr>
          <w:rStyle w:val="Strong"/>
          <w:color w:val="000000"/>
        </w:rPr>
        <w:t>ggplot2</w:t>
      </w:r>
      <w:r>
        <w:rPr>
          <w:color w:val="000000"/>
        </w:rPr>
        <w:t>:</w:t>
      </w:r>
    </w:p>
    <w:p w14:paraId="644C9129" w14:textId="77777777" w:rsidR="00A0067E" w:rsidRDefault="00467CDC">
      <w:pPr>
        <w:pStyle w:val="Heading3"/>
        <w:divId w:val="1366321722"/>
        <w:rPr>
          <w:rFonts w:eastAsia="Times New Roman"/>
          <w:color w:val="000000"/>
        </w:rPr>
      </w:pPr>
      <w:r>
        <w:rPr>
          <w:rFonts w:eastAsia="Times New Roman"/>
          <w:color w:val="000000"/>
        </w:rPr>
        <w:t xml:space="preserve">Point-and-click </w:t>
      </w:r>
      <w:r>
        <w:rPr>
          <w:rStyle w:val="Strong"/>
          <w:rFonts w:eastAsia="Times New Roman"/>
          <w:b/>
          <w:bCs/>
          <w:color w:val="000000"/>
        </w:rPr>
        <w:t>ggplot2</w:t>
      </w:r>
      <w:r>
        <w:rPr>
          <w:rFonts w:eastAsia="Times New Roman"/>
          <w:color w:val="000000"/>
        </w:rPr>
        <w:t xml:space="preserve"> with </w:t>
      </w:r>
      <w:proofErr w:type="spellStart"/>
      <w:r>
        <w:rPr>
          <w:rStyle w:val="Strong"/>
          <w:rFonts w:eastAsia="Times New Roman"/>
          <w:b/>
          <w:bCs/>
          <w:color w:val="000000"/>
        </w:rPr>
        <w:t>equisse</w:t>
      </w:r>
      <w:proofErr w:type="spellEnd"/>
    </w:p>
    <w:p w14:paraId="6869B77F" w14:textId="77777777" w:rsidR="00A0067E" w:rsidRDefault="00467CDC">
      <w:pPr>
        <w:pStyle w:val="NormalWeb"/>
        <w:divId w:val="1366321722"/>
        <w:rPr>
          <w:color w:val="000000"/>
        </w:rPr>
      </w:pPr>
      <w:r>
        <w:rPr>
          <w:color w:val="000000"/>
        </w:rPr>
        <w:lastRenderedPageBreak/>
        <w:t xml:space="preserve">“This </w:t>
      </w:r>
      <w:proofErr w:type="spellStart"/>
      <w:r>
        <w:rPr>
          <w:color w:val="000000"/>
        </w:rPr>
        <w:t>addin</w:t>
      </w:r>
      <w:proofErr w:type="spellEnd"/>
      <w:r>
        <w:rPr>
          <w:color w:val="000000"/>
        </w:rPr>
        <w:t xml:space="preserve"> allows you to interactively explore your data by visualizing it with the ggplot2 package. It allows you to draw bar plots, curves, scatter plots, histograms, boxplot and sf objects, then export the graph or retrieve the code to reproduce the graph.”</w:t>
      </w:r>
    </w:p>
    <w:p w14:paraId="3AB168AA" w14:textId="77777777" w:rsidR="00A0067E" w:rsidRDefault="00467CDC">
      <w:pPr>
        <w:pStyle w:val="NormalWeb"/>
        <w:divId w:val="1366321722"/>
        <w:rPr>
          <w:color w:val="000000"/>
        </w:rPr>
      </w:pPr>
      <w:r>
        <w:rPr>
          <w:color w:val="000000"/>
        </w:rPr>
        <w:t xml:space="preserve">Install and then launch the </w:t>
      </w:r>
      <w:proofErr w:type="spellStart"/>
      <w:r>
        <w:rPr>
          <w:color w:val="000000"/>
        </w:rPr>
        <w:t>addin</w:t>
      </w:r>
      <w:proofErr w:type="spellEnd"/>
      <w:r>
        <w:rPr>
          <w:color w:val="000000"/>
        </w:rPr>
        <w:t xml:space="preserve"> via the RStudio menu or with </w:t>
      </w:r>
      <w:proofErr w:type="gramStart"/>
      <w:r>
        <w:rPr>
          <w:rStyle w:val="HTMLCode"/>
          <w:color w:val="000000"/>
        </w:rPr>
        <w:t>esquisse::</w:t>
      </w:r>
      <w:proofErr w:type="spellStart"/>
      <w:proofErr w:type="gramEnd"/>
      <w:r>
        <w:rPr>
          <w:rStyle w:val="HTMLCode"/>
          <w:color w:val="000000"/>
        </w:rPr>
        <w:t>esquisser</w:t>
      </w:r>
      <w:proofErr w:type="spellEnd"/>
      <w:r>
        <w:rPr>
          <w:rStyle w:val="HTMLCode"/>
          <w:color w:val="000000"/>
        </w:rPr>
        <w:t>()</w:t>
      </w:r>
      <w:r>
        <w:rPr>
          <w:color w:val="000000"/>
        </w:rPr>
        <w:t>.</w:t>
      </w:r>
    </w:p>
    <w:p w14:paraId="43092051" w14:textId="77777777" w:rsidR="00A0067E" w:rsidRDefault="00467CDC">
      <w:pPr>
        <w:pStyle w:val="NormalWeb"/>
        <w:divId w:val="1366321722"/>
        <w:rPr>
          <w:color w:val="000000"/>
        </w:rPr>
      </w:pPr>
      <w:r>
        <w:rPr>
          <w:color w:val="000000"/>
        </w:rPr>
        <w:t xml:space="preserve">See the </w:t>
      </w:r>
      <w:hyperlink r:id="rId505" w:history="1">
        <w:proofErr w:type="spellStart"/>
        <w:r>
          <w:rPr>
            <w:rStyle w:val="Hyperlink"/>
          </w:rPr>
          <w:t>Github</w:t>
        </w:r>
        <w:proofErr w:type="spellEnd"/>
        <w:r>
          <w:rPr>
            <w:rStyle w:val="Hyperlink"/>
          </w:rPr>
          <w:t xml:space="preserve"> page</w:t>
        </w:r>
      </w:hyperlink>
    </w:p>
    <w:p w14:paraId="5029A61B" w14:textId="77777777" w:rsidR="00A0067E" w:rsidRDefault="00CF0925">
      <w:pPr>
        <w:pStyle w:val="NormalWeb"/>
        <w:divId w:val="1366321722"/>
        <w:rPr>
          <w:color w:val="000000"/>
        </w:rPr>
      </w:pPr>
      <w:hyperlink r:id="rId506" w:history="1">
        <w:r w:rsidR="00467CDC">
          <w:rPr>
            <w:rStyle w:val="Hyperlink"/>
          </w:rPr>
          <w:t>Documentation</w:t>
        </w:r>
      </w:hyperlink>
    </w:p>
    <w:p w14:paraId="68D63C1D" w14:textId="77777777" w:rsidR="00A0067E" w:rsidRDefault="00467CDC">
      <w:pPr>
        <w:pStyle w:val="Heading2"/>
        <w:divId w:val="538787177"/>
        <w:rPr>
          <w:rFonts w:eastAsia="Times New Roman"/>
          <w:color w:val="000000"/>
        </w:rPr>
      </w:pPr>
      <w:r>
        <w:rPr>
          <w:rFonts w:eastAsia="Times New Roman"/>
          <w:color w:val="000000"/>
        </w:rPr>
        <w:t>Miscellaneous</w:t>
      </w:r>
    </w:p>
    <w:p w14:paraId="7DCD0A5C" w14:textId="77777777" w:rsidR="00A0067E" w:rsidRDefault="00467CDC">
      <w:pPr>
        <w:pStyle w:val="Heading3"/>
        <w:divId w:val="90854320"/>
        <w:rPr>
          <w:rFonts w:eastAsia="Times New Roman"/>
          <w:color w:val="000000"/>
        </w:rPr>
      </w:pPr>
      <w:r>
        <w:rPr>
          <w:rFonts w:eastAsia="Times New Roman"/>
          <w:color w:val="000000"/>
        </w:rPr>
        <w:t>Numeric display</w:t>
      </w:r>
    </w:p>
    <w:p w14:paraId="3E1365DB" w14:textId="77777777" w:rsidR="00A0067E" w:rsidRDefault="00467CDC">
      <w:pPr>
        <w:pStyle w:val="NormalWeb"/>
        <w:divId w:val="90854320"/>
        <w:rPr>
          <w:color w:val="000000"/>
        </w:rPr>
      </w:pPr>
      <w:r>
        <w:rPr>
          <w:color w:val="000000"/>
        </w:rPr>
        <w:t>You can disable scientific notation by running this command prior to plotting.</w:t>
      </w:r>
    </w:p>
    <w:p w14:paraId="093754E9" w14:textId="77777777" w:rsidR="00A0067E" w:rsidRDefault="00467CDC">
      <w:pPr>
        <w:pStyle w:val="NormalWeb"/>
        <w:divId w:val="90854320"/>
        <w:rPr>
          <w:color w:val="000000"/>
        </w:rPr>
      </w:pPr>
      <w:r>
        <w:rPr>
          <w:color w:val="000000"/>
        </w:rPr>
        <w:t xml:space="preserve">Or apply </w:t>
      </w:r>
      <w:proofErr w:type="spellStart"/>
      <w:r>
        <w:rPr>
          <w:rStyle w:val="HTMLCode"/>
          <w:color w:val="000000"/>
        </w:rPr>
        <w:t>number_</w:t>
      </w:r>
      <w:proofErr w:type="gramStart"/>
      <w:r>
        <w:rPr>
          <w:rStyle w:val="HTMLCode"/>
          <w:color w:val="000000"/>
        </w:rPr>
        <w:t>format</w:t>
      </w:r>
      <w:proofErr w:type="spellEnd"/>
      <w:r>
        <w:rPr>
          <w:rStyle w:val="HTMLCode"/>
          <w:color w:val="000000"/>
        </w:rPr>
        <w:t>(</w:t>
      </w:r>
      <w:proofErr w:type="gramEnd"/>
      <w:r>
        <w:rPr>
          <w:rStyle w:val="HTMLCode"/>
          <w:color w:val="000000"/>
        </w:rPr>
        <w:t>)</w:t>
      </w:r>
      <w:r>
        <w:rPr>
          <w:color w:val="000000"/>
        </w:rPr>
        <w:t xml:space="preserve"> from the </w:t>
      </w:r>
      <w:r>
        <w:rPr>
          <w:rStyle w:val="Strong"/>
          <w:color w:val="000000"/>
        </w:rPr>
        <w:t>scales</w:t>
      </w:r>
      <w:r>
        <w:rPr>
          <w:color w:val="000000"/>
        </w:rPr>
        <w:t xml:space="preserve"> package to a specific value or column, as shown below.</w:t>
      </w:r>
    </w:p>
    <w:p w14:paraId="2AC113A9" w14:textId="77777777" w:rsidR="00A0067E" w:rsidRDefault="00467CDC">
      <w:pPr>
        <w:pStyle w:val="NormalWeb"/>
        <w:divId w:val="90854320"/>
        <w:rPr>
          <w:color w:val="000000"/>
        </w:rPr>
      </w:pPr>
      <w:r>
        <w:rPr>
          <w:color w:val="000000"/>
        </w:rPr>
        <w:t xml:space="preserve">Use functions from the package </w:t>
      </w:r>
      <w:r>
        <w:rPr>
          <w:rStyle w:val="Strong"/>
          <w:color w:val="000000"/>
        </w:rPr>
        <w:t>scales</w:t>
      </w:r>
      <w:r>
        <w:rPr>
          <w:color w:val="000000"/>
        </w:rPr>
        <w:t xml:space="preserve"> to easily adjust how numbers are displayed. These can be applied to columns in your data </w:t>
      </w:r>
      <w:proofErr w:type="gramStart"/>
      <w:r>
        <w:rPr>
          <w:color w:val="000000"/>
        </w:rPr>
        <w:t>frame, but</w:t>
      </w:r>
      <w:proofErr w:type="gramEnd"/>
      <w:r>
        <w:rPr>
          <w:color w:val="000000"/>
        </w:rPr>
        <w:t xml:space="preserve"> are shown on individual numbers for purpose of example.</w:t>
      </w:r>
    </w:p>
    <w:p w14:paraId="4C1C09E5" w14:textId="77777777" w:rsidR="00A0067E" w:rsidRDefault="00467CDC">
      <w:pPr>
        <w:pStyle w:val="Heading2"/>
        <w:divId w:val="2124230188"/>
        <w:rPr>
          <w:rFonts w:eastAsia="Times New Roman"/>
          <w:color w:val="000000"/>
        </w:rPr>
      </w:pPr>
      <w:r>
        <w:rPr>
          <w:rFonts w:eastAsia="Times New Roman"/>
          <w:color w:val="000000"/>
        </w:rPr>
        <w:t>Resources</w:t>
      </w:r>
    </w:p>
    <w:p w14:paraId="6AB46550" w14:textId="77777777" w:rsidR="00A0067E" w:rsidRDefault="00467CDC">
      <w:pPr>
        <w:pStyle w:val="NormalWeb"/>
        <w:divId w:val="2124230188"/>
        <w:rPr>
          <w:color w:val="000000"/>
        </w:rPr>
      </w:pPr>
      <w:r>
        <w:rPr>
          <w:color w:val="000000"/>
        </w:rPr>
        <w:t xml:space="preserve">Inspiration </w:t>
      </w:r>
      <w:hyperlink r:id="rId507" w:history="1">
        <w:proofErr w:type="spellStart"/>
        <w:r>
          <w:rPr>
            <w:rStyle w:val="Hyperlink"/>
          </w:rPr>
          <w:t>ggplot</w:t>
        </w:r>
        <w:proofErr w:type="spellEnd"/>
        <w:r>
          <w:rPr>
            <w:rStyle w:val="Hyperlink"/>
          </w:rPr>
          <w:t xml:space="preserve"> graph gallery</w:t>
        </w:r>
      </w:hyperlink>
    </w:p>
    <w:p w14:paraId="259FA713" w14:textId="77777777" w:rsidR="00A0067E" w:rsidRDefault="00467CDC">
      <w:pPr>
        <w:pStyle w:val="NormalWeb"/>
        <w:divId w:val="2124230188"/>
        <w:rPr>
          <w:color w:val="000000"/>
        </w:rPr>
      </w:pPr>
      <w:r>
        <w:rPr>
          <w:color w:val="000000"/>
        </w:rPr>
        <w:t xml:space="preserve">Presentation of data European Centre for Disease Prevention and Control </w:t>
      </w:r>
      <w:hyperlink r:id="rId508" w:history="1">
        <w:r>
          <w:rPr>
            <w:rStyle w:val="Hyperlink"/>
          </w:rPr>
          <w:t>Guidelines of presentation of surveillance data</w:t>
        </w:r>
      </w:hyperlink>
    </w:p>
    <w:p w14:paraId="78D944C9" w14:textId="77777777" w:rsidR="00A0067E" w:rsidRDefault="00467CDC">
      <w:pPr>
        <w:pStyle w:val="NormalWeb"/>
        <w:divId w:val="2124230188"/>
        <w:rPr>
          <w:color w:val="000000"/>
        </w:rPr>
      </w:pPr>
      <w:r>
        <w:rPr>
          <w:color w:val="000000"/>
        </w:rPr>
        <w:t xml:space="preserve">Facets and </w:t>
      </w:r>
      <w:proofErr w:type="spellStart"/>
      <w:r>
        <w:rPr>
          <w:color w:val="000000"/>
        </w:rPr>
        <w:t>labellers</w:t>
      </w:r>
      <w:proofErr w:type="spellEnd"/>
      <w:r>
        <w:rPr>
          <w:color w:val="000000"/>
        </w:rPr>
        <w:t xml:space="preserve"> </w:t>
      </w:r>
      <w:hyperlink r:id="rId509" w:anchor="modifying-facet-label-text" w:history="1">
        <w:r>
          <w:rPr>
            <w:rStyle w:val="Hyperlink"/>
          </w:rPr>
          <w:t xml:space="preserve">Using </w:t>
        </w:r>
        <w:proofErr w:type="spellStart"/>
        <w:r>
          <w:rPr>
            <w:rStyle w:val="Hyperlink"/>
          </w:rPr>
          <w:t>labellers</w:t>
        </w:r>
        <w:proofErr w:type="spellEnd"/>
        <w:r>
          <w:rPr>
            <w:rStyle w:val="Hyperlink"/>
          </w:rPr>
          <w:t xml:space="preserve"> for facet strips</w:t>
        </w:r>
      </w:hyperlink>
      <w:r>
        <w:rPr>
          <w:color w:val="000000"/>
        </w:rPr>
        <w:t xml:space="preserve"> </w:t>
      </w:r>
      <w:hyperlink r:id="rId510" w:history="1">
        <w:proofErr w:type="spellStart"/>
        <w:r>
          <w:rPr>
            <w:rStyle w:val="Hyperlink"/>
          </w:rPr>
          <w:t>Labellers</w:t>
        </w:r>
        <w:proofErr w:type="spellEnd"/>
      </w:hyperlink>
    </w:p>
    <w:p w14:paraId="4230DEC3" w14:textId="77777777" w:rsidR="00A0067E" w:rsidRDefault="00467CDC">
      <w:pPr>
        <w:pStyle w:val="NormalWeb"/>
        <w:divId w:val="2124230188"/>
        <w:rPr>
          <w:color w:val="000000"/>
        </w:rPr>
      </w:pPr>
      <w:r>
        <w:rPr>
          <w:color w:val="000000"/>
        </w:rPr>
        <w:t xml:space="preserve">Adjusting order with factors </w:t>
      </w:r>
      <w:hyperlink r:id="rId511" w:history="1">
        <w:proofErr w:type="spellStart"/>
        <w:r>
          <w:rPr>
            <w:rStyle w:val="Hyperlink"/>
          </w:rPr>
          <w:t>fct_reorder</w:t>
        </w:r>
        <w:proofErr w:type="spellEnd"/>
      </w:hyperlink>
      <w:r>
        <w:rPr>
          <w:color w:val="000000"/>
        </w:rPr>
        <w:br/>
      </w:r>
      <w:hyperlink r:id="rId512" w:history="1">
        <w:proofErr w:type="spellStart"/>
        <w:r>
          <w:rPr>
            <w:rStyle w:val="Hyperlink"/>
          </w:rPr>
          <w:t>fct_inorder</w:t>
        </w:r>
        <w:proofErr w:type="spellEnd"/>
      </w:hyperlink>
      <w:r>
        <w:rPr>
          <w:color w:val="000000"/>
        </w:rPr>
        <w:br/>
      </w:r>
      <w:hyperlink r:id="rId513" w:history="1">
        <w:r>
          <w:rPr>
            <w:rStyle w:val="Hyperlink"/>
          </w:rPr>
          <w:t>How to reorder a boxplot</w:t>
        </w:r>
      </w:hyperlink>
      <w:r>
        <w:rPr>
          <w:color w:val="000000"/>
        </w:rPr>
        <w:br/>
      </w:r>
      <w:hyperlink r:id="rId514" w:history="1">
        <w:r>
          <w:rPr>
            <w:rStyle w:val="Hyperlink"/>
          </w:rPr>
          <w:t>Reorder a variable in ggplot2</w:t>
        </w:r>
      </w:hyperlink>
      <w:r>
        <w:rPr>
          <w:color w:val="000000"/>
        </w:rPr>
        <w:br/>
      </w:r>
      <w:hyperlink r:id="rId515" w:history="1">
        <w:r>
          <w:rPr>
            <w:rStyle w:val="Hyperlink"/>
          </w:rPr>
          <w:t>R for Data Science - Factors</w:t>
        </w:r>
      </w:hyperlink>
    </w:p>
    <w:p w14:paraId="67DEAF89" w14:textId="77777777" w:rsidR="00A0067E" w:rsidRDefault="00467CDC">
      <w:pPr>
        <w:pStyle w:val="NormalWeb"/>
        <w:divId w:val="2124230188"/>
        <w:rPr>
          <w:color w:val="000000"/>
        </w:rPr>
      </w:pPr>
      <w:r>
        <w:rPr>
          <w:color w:val="000000"/>
        </w:rPr>
        <w:t>Legends</w:t>
      </w:r>
      <w:r>
        <w:rPr>
          <w:color w:val="000000"/>
        </w:rPr>
        <w:br/>
      </w:r>
      <w:hyperlink r:id="rId516" w:history="1">
        <w:r>
          <w:rPr>
            <w:rStyle w:val="Hyperlink"/>
          </w:rPr>
          <w:t>Adjust legend order</w:t>
        </w:r>
      </w:hyperlink>
    </w:p>
    <w:p w14:paraId="65010CA9" w14:textId="77777777" w:rsidR="00A0067E" w:rsidRDefault="00467CDC">
      <w:pPr>
        <w:pStyle w:val="NormalWeb"/>
        <w:divId w:val="2124230188"/>
        <w:rPr>
          <w:color w:val="000000"/>
        </w:rPr>
      </w:pPr>
      <w:r>
        <w:rPr>
          <w:color w:val="000000"/>
        </w:rPr>
        <w:t xml:space="preserve">Captions </w:t>
      </w:r>
      <w:hyperlink r:id="rId517" w:history="1">
        <w:r>
          <w:rPr>
            <w:rStyle w:val="Hyperlink"/>
          </w:rPr>
          <w:t>Caption alignment</w:t>
        </w:r>
      </w:hyperlink>
    </w:p>
    <w:p w14:paraId="744F8CD4" w14:textId="77777777" w:rsidR="00A0067E" w:rsidRDefault="00467CDC">
      <w:pPr>
        <w:pStyle w:val="NormalWeb"/>
        <w:divId w:val="2124230188"/>
        <w:rPr>
          <w:color w:val="000000"/>
        </w:rPr>
      </w:pPr>
      <w:r>
        <w:rPr>
          <w:color w:val="000000"/>
        </w:rPr>
        <w:lastRenderedPageBreak/>
        <w:t>Labels</w:t>
      </w:r>
      <w:r>
        <w:rPr>
          <w:color w:val="000000"/>
        </w:rPr>
        <w:br/>
      </w:r>
      <w:hyperlink r:id="rId518" w:history="1">
        <w:proofErr w:type="spellStart"/>
        <w:r>
          <w:rPr>
            <w:rStyle w:val="Hyperlink"/>
          </w:rPr>
          <w:t>ggrepel</w:t>
        </w:r>
        <w:proofErr w:type="spellEnd"/>
      </w:hyperlink>
    </w:p>
    <w:p w14:paraId="2ADA8E43" w14:textId="77777777" w:rsidR="00A0067E" w:rsidRDefault="00467CDC">
      <w:pPr>
        <w:pStyle w:val="NormalWeb"/>
        <w:divId w:val="2124230188"/>
        <w:rPr>
          <w:color w:val="000000"/>
        </w:rPr>
      </w:pPr>
      <w:proofErr w:type="spellStart"/>
      <w:r>
        <w:rPr>
          <w:color w:val="000000"/>
        </w:rPr>
        <w:t>Cheatsheets</w:t>
      </w:r>
      <w:proofErr w:type="spellEnd"/>
      <w:r>
        <w:rPr>
          <w:color w:val="000000"/>
        </w:rPr>
        <w:br/>
      </w:r>
      <w:hyperlink r:id="rId519" w:history="1">
        <w:r>
          <w:rPr>
            <w:rStyle w:val="Hyperlink"/>
          </w:rPr>
          <w:t>Beautiful plotting with ggplot2</w:t>
        </w:r>
      </w:hyperlink>
    </w:p>
    <w:p w14:paraId="1D9073E3" w14:textId="77777777" w:rsidR="00A0067E" w:rsidRDefault="00467CDC">
      <w:pPr>
        <w:pStyle w:val="Heading1"/>
        <w:divId w:val="2057467946"/>
        <w:rPr>
          <w:rFonts w:eastAsia="Times New Roman"/>
          <w:color w:val="000000"/>
        </w:rPr>
      </w:pPr>
      <w:r>
        <w:rPr>
          <w:rFonts w:eastAsia="Times New Roman"/>
          <w:color w:val="000000"/>
        </w:rPr>
        <w:t>Epidemic curves</w:t>
      </w:r>
    </w:p>
    <w:p w14:paraId="49BA933F" w14:textId="77777777" w:rsidR="00A0067E" w:rsidRDefault="00467CDC">
      <w:pPr>
        <w:pStyle w:val="NormalWeb"/>
        <w:divId w:val="2057467946"/>
        <w:rPr>
          <w:color w:val="000000"/>
        </w:rPr>
      </w:pPr>
      <w:r>
        <w:rPr>
          <w:color w:val="000000"/>
        </w:rPr>
        <w:t>An epidemic curve (also known as an “epi curve”) is a core epidemiological chart typically used to visualize the temporal pattern of illness onset among a cluster or epidemic of cases.</w:t>
      </w:r>
    </w:p>
    <w:p w14:paraId="15AFB22E" w14:textId="77777777" w:rsidR="00A0067E" w:rsidRDefault="00467CDC">
      <w:pPr>
        <w:pStyle w:val="NormalWeb"/>
        <w:divId w:val="2057467946"/>
        <w:rPr>
          <w:color w:val="000000"/>
        </w:rPr>
      </w:pPr>
      <w:r>
        <w:rPr>
          <w:color w:val="000000"/>
        </w:rPr>
        <w:t xml:space="preserve">Analysis of the </w:t>
      </w:r>
      <w:proofErr w:type="spellStart"/>
      <w:r>
        <w:rPr>
          <w:color w:val="000000"/>
        </w:rPr>
        <w:t>epicurve</w:t>
      </w:r>
      <w:proofErr w:type="spellEnd"/>
      <w:r>
        <w:rPr>
          <w:color w:val="000000"/>
        </w:rPr>
        <w:t xml:space="preserve"> can reveal temporal trends, outliers, the magnitude of the outbreak, the most likely time period of exposure, time intervals between case generations, and can even help identify the mode of transmission of an unidentified disease (</w:t>
      </w:r>
      <w:proofErr w:type="gramStart"/>
      <w:r>
        <w:rPr>
          <w:color w:val="000000"/>
        </w:rPr>
        <w:t>e.g.</w:t>
      </w:r>
      <w:proofErr w:type="gramEnd"/>
      <w:r>
        <w:rPr>
          <w:color w:val="000000"/>
        </w:rPr>
        <w:t xml:space="preserve"> point source, continuous common source, person-to-person propagation). One online lesson on interpretation of epi curves can be found at the website of the </w:t>
      </w:r>
      <w:hyperlink r:id="rId520" w:history="1">
        <w:r>
          <w:rPr>
            <w:rStyle w:val="Hyperlink"/>
          </w:rPr>
          <w:t>US CDC</w:t>
        </w:r>
      </w:hyperlink>
      <w:r>
        <w:rPr>
          <w:color w:val="000000"/>
        </w:rPr>
        <w:t>.</w:t>
      </w:r>
    </w:p>
    <w:p w14:paraId="10533D78" w14:textId="77777777" w:rsidR="00A0067E" w:rsidRDefault="00467CDC">
      <w:pPr>
        <w:pStyle w:val="NormalWeb"/>
        <w:divId w:val="2057467946"/>
        <w:rPr>
          <w:color w:val="000000"/>
        </w:rPr>
      </w:pPr>
      <w:r>
        <w:rPr>
          <w:color w:val="000000"/>
        </w:rPr>
        <w:t xml:space="preserve">In this page we demonstrate two approaches to producing </w:t>
      </w:r>
      <w:proofErr w:type="spellStart"/>
      <w:r>
        <w:rPr>
          <w:color w:val="000000"/>
        </w:rPr>
        <w:t>epicurves</w:t>
      </w:r>
      <w:proofErr w:type="spellEnd"/>
      <w:r>
        <w:rPr>
          <w:color w:val="000000"/>
        </w:rPr>
        <w:t xml:space="preserve"> in R:</w:t>
      </w:r>
    </w:p>
    <w:p w14:paraId="6469E541" w14:textId="77777777" w:rsidR="00A0067E" w:rsidRDefault="00467CDC">
      <w:pPr>
        <w:numPr>
          <w:ilvl w:val="0"/>
          <w:numId w:val="255"/>
        </w:numPr>
        <w:spacing w:before="100" w:beforeAutospacing="1" w:after="100" w:afterAutospacing="1"/>
        <w:divId w:val="2057467946"/>
        <w:rPr>
          <w:rFonts w:eastAsia="Times New Roman"/>
          <w:color w:val="000000"/>
        </w:rPr>
      </w:pPr>
      <w:r>
        <w:rPr>
          <w:rFonts w:eastAsia="Times New Roman"/>
          <w:color w:val="000000"/>
        </w:rPr>
        <w:t xml:space="preserve">The </w:t>
      </w:r>
      <w:r>
        <w:rPr>
          <w:rStyle w:val="Strong"/>
          <w:rFonts w:eastAsia="Times New Roman"/>
          <w:color w:val="000000"/>
        </w:rPr>
        <w:t>incidence2</w:t>
      </w:r>
      <w:r>
        <w:rPr>
          <w:rFonts w:eastAsia="Times New Roman"/>
          <w:color w:val="000000"/>
        </w:rPr>
        <w:t xml:space="preserve"> package, which can produce an epi curve with simple commands</w:t>
      </w:r>
    </w:p>
    <w:p w14:paraId="4D8CE573" w14:textId="77777777" w:rsidR="00A0067E" w:rsidRDefault="00467CDC">
      <w:pPr>
        <w:numPr>
          <w:ilvl w:val="0"/>
          <w:numId w:val="255"/>
        </w:numPr>
        <w:spacing w:before="100" w:beforeAutospacing="1" w:after="100" w:afterAutospacing="1"/>
        <w:divId w:val="2057467946"/>
        <w:rPr>
          <w:rFonts w:eastAsia="Times New Roman"/>
          <w:color w:val="000000"/>
        </w:rPr>
      </w:pPr>
      <w:r>
        <w:rPr>
          <w:rFonts w:eastAsia="Times New Roman"/>
          <w:color w:val="000000"/>
        </w:rPr>
        <w:t xml:space="preserve">The </w:t>
      </w:r>
      <w:r>
        <w:rPr>
          <w:rStyle w:val="Strong"/>
          <w:rFonts w:eastAsia="Times New Roman"/>
          <w:color w:val="000000"/>
        </w:rPr>
        <w:t>ggplot2</w:t>
      </w:r>
      <w:r>
        <w:rPr>
          <w:rFonts w:eastAsia="Times New Roman"/>
          <w:color w:val="000000"/>
        </w:rPr>
        <w:t xml:space="preserve"> package, which allows for advanced customizability via more complex commands</w:t>
      </w:r>
    </w:p>
    <w:p w14:paraId="314B49C4" w14:textId="77777777" w:rsidR="00A0067E" w:rsidRDefault="00467CDC">
      <w:pPr>
        <w:pStyle w:val="NormalWeb"/>
        <w:divId w:val="2057467946"/>
        <w:rPr>
          <w:color w:val="000000"/>
        </w:rPr>
      </w:pPr>
      <w:r>
        <w:rPr>
          <w:color w:val="000000"/>
        </w:rPr>
        <w:t>Also addressed are specific use-cases such as:</w:t>
      </w:r>
    </w:p>
    <w:p w14:paraId="3059A7A4" w14:textId="77777777" w:rsidR="00A0067E" w:rsidRDefault="00467CDC">
      <w:pPr>
        <w:numPr>
          <w:ilvl w:val="0"/>
          <w:numId w:val="256"/>
        </w:numPr>
        <w:spacing w:before="100" w:beforeAutospacing="1" w:after="100" w:afterAutospacing="1"/>
        <w:divId w:val="2057467946"/>
        <w:rPr>
          <w:rFonts w:eastAsia="Times New Roman"/>
          <w:color w:val="000000"/>
        </w:rPr>
      </w:pPr>
      <w:r>
        <w:rPr>
          <w:rFonts w:eastAsia="Times New Roman"/>
          <w:color w:val="000000"/>
        </w:rPr>
        <w:t>Plotting aggregated count data</w:t>
      </w:r>
    </w:p>
    <w:p w14:paraId="7A810455" w14:textId="77777777" w:rsidR="00A0067E" w:rsidRDefault="00467CDC">
      <w:pPr>
        <w:numPr>
          <w:ilvl w:val="0"/>
          <w:numId w:val="256"/>
        </w:numPr>
        <w:spacing w:before="100" w:beforeAutospacing="1" w:after="100" w:afterAutospacing="1"/>
        <w:divId w:val="2057467946"/>
        <w:rPr>
          <w:rFonts w:eastAsia="Times New Roman"/>
          <w:color w:val="000000"/>
        </w:rPr>
      </w:pPr>
      <w:r>
        <w:rPr>
          <w:rFonts w:eastAsia="Times New Roman"/>
          <w:color w:val="000000"/>
        </w:rPr>
        <w:t xml:space="preserve">Faceting or producing </w:t>
      </w:r>
      <w:proofErr w:type="gramStart"/>
      <w:r>
        <w:rPr>
          <w:rFonts w:eastAsia="Times New Roman"/>
          <w:color w:val="000000"/>
        </w:rPr>
        <w:t>small-multiples</w:t>
      </w:r>
      <w:proofErr w:type="gramEnd"/>
    </w:p>
    <w:p w14:paraId="42903534" w14:textId="77777777" w:rsidR="00A0067E" w:rsidRDefault="00467CDC">
      <w:pPr>
        <w:numPr>
          <w:ilvl w:val="0"/>
          <w:numId w:val="256"/>
        </w:numPr>
        <w:spacing w:before="100" w:beforeAutospacing="1" w:after="100" w:afterAutospacing="1"/>
        <w:divId w:val="2057467946"/>
        <w:rPr>
          <w:rFonts w:eastAsia="Times New Roman"/>
          <w:color w:val="000000"/>
        </w:rPr>
      </w:pPr>
      <w:r>
        <w:rPr>
          <w:rFonts w:eastAsia="Times New Roman"/>
          <w:color w:val="000000"/>
        </w:rPr>
        <w:t>Applying moving averages</w:t>
      </w:r>
    </w:p>
    <w:p w14:paraId="3155DD57" w14:textId="77777777" w:rsidR="00A0067E" w:rsidRDefault="00467CDC">
      <w:pPr>
        <w:numPr>
          <w:ilvl w:val="0"/>
          <w:numId w:val="256"/>
        </w:numPr>
        <w:spacing w:before="100" w:beforeAutospacing="1" w:after="100" w:afterAutospacing="1"/>
        <w:divId w:val="2057467946"/>
        <w:rPr>
          <w:rFonts w:eastAsia="Times New Roman"/>
          <w:color w:val="000000"/>
        </w:rPr>
      </w:pPr>
      <w:r>
        <w:rPr>
          <w:rFonts w:eastAsia="Times New Roman"/>
          <w:color w:val="000000"/>
        </w:rPr>
        <w:t>Showing which data are “tentative” or subject to reporting delays</w:t>
      </w:r>
    </w:p>
    <w:p w14:paraId="46191717" w14:textId="77777777" w:rsidR="00A0067E" w:rsidRDefault="00467CDC">
      <w:pPr>
        <w:numPr>
          <w:ilvl w:val="0"/>
          <w:numId w:val="256"/>
        </w:numPr>
        <w:spacing w:before="100" w:beforeAutospacing="1" w:after="100" w:afterAutospacing="1"/>
        <w:divId w:val="2057467946"/>
        <w:rPr>
          <w:rFonts w:eastAsia="Times New Roman"/>
          <w:color w:val="000000"/>
        </w:rPr>
      </w:pPr>
      <w:r>
        <w:rPr>
          <w:rFonts w:eastAsia="Times New Roman"/>
          <w:color w:val="000000"/>
        </w:rPr>
        <w:t>Overlaying cumulative case incidence using a second axis</w:t>
      </w:r>
    </w:p>
    <w:p w14:paraId="4B97A7F2" w14:textId="77777777" w:rsidR="00A0067E" w:rsidRDefault="00467CDC">
      <w:pPr>
        <w:pStyle w:val="Heading2"/>
        <w:divId w:val="1716926710"/>
        <w:rPr>
          <w:rFonts w:eastAsia="Times New Roman"/>
          <w:color w:val="000000"/>
        </w:rPr>
      </w:pPr>
      <w:r>
        <w:rPr>
          <w:rFonts w:eastAsia="Times New Roman"/>
          <w:color w:val="000000"/>
        </w:rPr>
        <w:t>Preparation</w:t>
      </w:r>
    </w:p>
    <w:p w14:paraId="1412B98C" w14:textId="77777777" w:rsidR="00A0067E" w:rsidRDefault="00467CDC">
      <w:pPr>
        <w:pStyle w:val="Heading3"/>
        <w:divId w:val="449394553"/>
        <w:rPr>
          <w:rFonts w:eastAsia="Times New Roman"/>
          <w:color w:val="000000"/>
        </w:rPr>
      </w:pPr>
      <w:r>
        <w:rPr>
          <w:rFonts w:eastAsia="Times New Roman"/>
          <w:color w:val="000000"/>
        </w:rPr>
        <w:t>Packages</w:t>
      </w:r>
    </w:p>
    <w:p w14:paraId="2D64E00A" w14:textId="77777777" w:rsidR="00A0067E" w:rsidRDefault="00467CDC">
      <w:pPr>
        <w:pStyle w:val="NormalWeb"/>
        <w:divId w:val="449394553"/>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11F3B19C" w14:textId="77777777" w:rsidR="00A0067E" w:rsidRDefault="00467CDC">
      <w:pPr>
        <w:pStyle w:val="Heading3"/>
        <w:divId w:val="484901047"/>
        <w:rPr>
          <w:rFonts w:eastAsia="Times New Roman"/>
          <w:color w:val="000000"/>
        </w:rPr>
      </w:pPr>
      <w:r>
        <w:rPr>
          <w:rFonts w:eastAsia="Times New Roman"/>
          <w:color w:val="000000"/>
        </w:rPr>
        <w:t>Import data</w:t>
      </w:r>
    </w:p>
    <w:p w14:paraId="4CF15635" w14:textId="77777777" w:rsidR="00A0067E" w:rsidRDefault="00467CDC">
      <w:pPr>
        <w:pStyle w:val="NormalWeb"/>
        <w:divId w:val="484901047"/>
        <w:rPr>
          <w:color w:val="000000"/>
        </w:rPr>
      </w:pPr>
      <w:r>
        <w:rPr>
          <w:color w:val="000000"/>
        </w:rPr>
        <w:t>Two example datasets are used in this section:</w:t>
      </w:r>
    </w:p>
    <w:p w14:paraId="6185135B" w14:textId="77777777" w:rsidR="00A0067E" w:rsidRDefault="00467CDC">
      <w:pPr>
        <w:numPr>
          <w:ilvl w:val="0"/>
          <w:numId w:val="257"/>
        </w:numPr>
        <w:spacing w:before="100" w:beforeAutospacing="1" w:after="100" w:afterAutospacing="1"/>
        <w:divId w:val="484901047"/>
        <w:rPr>
          <w:rFonts w:eastAsia="Times New Roman"/>
          <w:color w:val="000000"/>
        </w:rPr>
      </w:pPr>
      <w:proofErr w:type="spellStart"/>
      <w:r>
        <w:rPr>
          <w:rFonts w:eastAsia="Times New Roman"/>
          <w:color w:val="000000"/>
        </w:rPr>
        <w:lastRenderedPageBreak/>
        <w:t>Linelist</w:t>
      </w:r>
      <w:proofErr w:type="spellEnd"/>
      <w:r>
        <w:rPr>
          <w:rFonts w:eastAsia="Times New Roman"/>
          <w:color w:val="000000"/>
        </w:rPr>
        <w:t xml:space="preserve"> of individual cases from a simulated epidemic</w:t>
      </w:r>
    </w:p>
    <w:p w14:paraId="49447DAC" w14:textId="77777777" w:rsidR="00A0067E" w:rsidRDefault="00467CDC">
      <w:pPr>
        <w:numPr>
          <w:ilvl w:val="0"/>
          <w:numId w:val="257"/>
        </w:numPr>
        <w:spacing w:before="100" w:beforeAutospacing="1" w:after="100" w:afterAutospacing="1"/>
        <w:divId w:val="484901047"/>
        <w:rPr>
          <w:rFonts w:eastAsia="Times New Roman"/>
          <w:color w:val="000000"/>
        </w:rPr>
      </w:pPr>
      <w:r>
        <w:rPr>
          <w:rFonts w:eastAsia="Times New Roman"/>
          <w:color w:val="000000"/>
        </w:rPr>
        <w:t>Aggregated counts by hospital from the same simulated epidemic</w:t>
      </w:r>
    </w:p>
    <w:p w14:paraId="639613BD" w14:textId="77777777" w:rsidR="00A0067E" w:rsidRDefault="00467CDC">
      <w:pPr>
        <w:pStyle w:val="NormalWeb"/>
        <w:divId w:val="484901047"/>
        <w:rPr>
          <w:color w:val="000000"/>
        </w:rPr>
      </w:pPr>
      <w:r>
        <w:rPr>
          <w:color w:val="000000"/>
        </w:rPr>
        <w:t xml:space="preserve">The datasets are imported using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See the page on </w:t>
      </w:r>
      <w:hyperlink w:anchor="import-and-export" w:history="1">
        <w:r>
          <w:rPr>
            <w:rStyle w:val="Hyperlink"/>
          </w:rPr>
          <w:t>Import and export</w:t>
        </w:r>
      </w:hyperlink>
      <w:r>
        <w:rPr>
          <w:color w:val="000000"/>
        </w:rPr>
        <w:t xml:space="preserve"> for various ways to import data.</w:t>
      </w:r>
    </w:p>
    <w:p w14:paraId="0F8014DA" w14:textId="77777777" w:rsidR="00A0067E" w:rsidRDefault="00467CDC">
      <w:pPr>
        <w:pStyle w:val="NormalWeb"/>
        <w:divId w:val="484901047"/>
        <w:rPr>
          <w:color w:val="000000"/>
        </w:rPr>
      </w:pPr>
      <w:r>
        <w:rPr>
          <w:rStyle w:val="Strong"/>
          <w:color w:val="000000"/>
        </w:rPr>
        <w:t xml:space="preserve">Case </w:t>
      </w:r>
      <w:proofErr w:type="spellStart"/>
      <w:r>
        <w:rPr>
          <w:rStyle w:val="Strong"/>
          <w:color w:val="000000"/>
        </w:rPr>
        <w:t>linelist</w:t>
      </w:r>
      <w:proofErr w:type="spellEnd"/>
    </w:p>
    <w:p w14:paraId="3FACA4D8" w14:textId="77777777" w:rsidR="00A0067E" w:rsidRDefault="00467CDC">
      <w:pPr>
        <w:pStyle w:val="NormalWeb"/>
        <w:divId w:val="484901047"/>
        <w:rPr>
          <w:color w:val="000000"/>
        </w:rPr>
      </w:pPr>
      <w:r>
        <w:rPr>
          <w:color w:val="000000"/>
        </w:rPr>
        <w:t xml:space="preserve">We import the dataset of cases from a simulated Ebola epidemic. If you want to download the data to follow step-by-step, see instruction in the </w:t>
      </w:r>
      <w:hyperlink w:anchor="download-handbook-and-data" w:history="1">
        <w:r>
          <w:rPr>
            <w:rStyle w:val="Hyperlink"/>
          </w:rPr>
          <w:t>Download handbook and data</w:t>
        </w:r>
      </w:hyperlink>
      <w:r>
        <w:rPr>
          <w:color w:val="000000"/>
        </w:rPr>
        <w:t xml:space="preserve"> page. We assume the file is in the working </w:t>
      </w:r>
      <w:proofErr w:type="gramStart"/>
      <w:r>
        <w:rPr>
          <w:color w:val="000000"/>
        </w:rPr>
        <w:t>directory</w:t>
      </w:r>
      <w:proofErr w:type="gramEnd"/>
      <w:r>
        <w:rPr>
          <w:color w:val="000000"/>
        </w:rPr>
        <w:t xml:space="preserve"> so no sub-folders are specified in this file path.</w:t>
      </w:r>
    </w:p>
    <w:p w14:paraId="5D3CCE68" w14:textId="77777777" w:rsidR="00A0067E" w:rsidRDefault="00467CDC">
      <w:pPr>
        <w:pStyle w:val="NormalWeb"/>
        <w:divId w:val="484901047"/>
        <w:rPr>
          <w:color w:val="000000"/>
        </w:rPr>
      </w:pPr>
      <w:r>
        <w:rPr>
          <w:color w:val="000000"/>
        </w:rPr>
        <w:t>The first 50 rows are displayed below.</w:t>
      </w:r>
    </w:p>
    <w:p w14:paraId="00C740C1" w14:textId="77777777" w:rsidR="00A0067E" w:rsidRDefault="00467CDC">
      <w:pPr>
        <w:pStyle w:val="NormalWeb"/>
        <w:divId w:val="484901047"/>
        <w:rPr>
          <w:color w:val="000000"/>
        </w:rPr>
      </w:pPr>
      <w:r>
        <w:rPr>
          <w:rStyle w:val="Strong"/>
          <w:color w:val="000000"/>
        </w:rPr>
        <w:t>Case counts aggregated by hospital</w:t>
      </w:r>
    </w:p>
    <w:p w14:paraId="770BDED6" w14:textId="77777777" w:rsidR="00A0067E" w:rsidRDefault="00467CDC">
      <w:pPr>
        <w:pStyle w:val="NormalWeb"/>
        <w:divId w:val="484901047"/>
        <w:rPr>
          <w:color w:val="000000"/>
        </w:rPr>
      </w:pPr>
      <w:r>
        <w:rPr>
          <w:color w:val="000000"/>
        </w:rPr>
        <w:t xml:space="preserve">For the purposes of the handbook, the dataset of weekly aggregated counts by hospital is created from the </w:t>
      </w:r>
      <w:proofErr w:type="spellStart"/>
      <w:r>
        <w:rPr>
          <w:rStyle w:val="HTMLCode"/>
          <w:color w:val="000000"/>
        </w:rPr>
        <w:t>linelist</w:t>
      </w:r>
      <w:proofErr w:type="spellEnd"/>
      <w:r>
        <w:rPr>
          <w:color w:val="000000"/>
        </w:rPr>
        <w:t xml:space="preserve"> with the following code.</w:t>
      </w:r>
    </w:p>
    <w:p w14:paraId="1D70B6D3" w14:textId="77777777" w:rsidR="00A0067E" w:rsidRDefault="00467CDC">
      <w:pPr>
        <w:pStyle w:val="NormalWeb"/>
        <w:divId w:val="484901047"/>
        <w:rPr>
          <w:color w:val="000000"/>
        </w:rPr>
      </w:pPr>
      <w:r>
        <w:rPr>
          <w:color w:val="000000"/>
        </w:rPr>
        <w:t>The first 50 rows are displayed below:</w:t>
      </w:r>
    </w:p>
    <w:p w14:paraId="08227E12" w14:textId="77777777" w:rsidR="00A0067E" w:rsidRDefault="00467CDC">
      <w:pPr>
        <w:pStyle w:val="Heading3"/>
        <w:divId w:val="2110152019"/>
        <w:rPr>
          <w:rFonts w:eastAsia="Times New Roman"/>
          <w:color w:val="000000"/>
        </w:rPr>
      </w:pPr>
      <w:r>
        <w:rPr>
          <w:rFonts w:eastAsia="Times New Roman"/>
          <w:color w:val="000000"/>
        </w:rPr>
        <w:t>Set parameters</w:t>
      </w:r>
    </w:p>
    <w:p w14:paraId="2E4B1B9B" w14:textId="77777777" w:rsidR="00A0067E" w:rsidRDefault="00467CDC">
      <w:pPr>
        <w:pStyle w:val="NormalWeb"/>
        <w:divId w:val="2110152019"/>
        <w:rPr>
          <w:color w:val="000000"/>
        </w:rPr>
      </w:pPr>
      <w:r>
        <w:rPr>
          <w:color w:val="000000"/>
        </w:rPr>
        <w:t xml:space="preserve">For production of a report, you may want to set editable parameters such as the date for which the data is current (the “data date”). You can then reference the object </w:t>
      </w:r>
      <w:proofErr w:type="spellStart"/>
      <w:r>
        <w:rPr>
          <w:rStyle w:val="HTMLCode"/>
          <w:color w:val="000000"/>
        </w:rPr>
        <w:t>data_date</w:t>
      </w:r>
      <w:proofErr w:type="spellEnd"/>
      <w:r>
        <w:rPr>
          <w:color w:val="000000"/>
        </w:rPr>
        <w:t xml:space="preserve"> in your code when applying filters or in dynamic captions.</w:t>
      </w:r>
    </w:p>
    <w:p w14:paraId="126EE373" w14:textId="77777777" w:rsidR="00A0067E" w:rsidRDefault="00467CDC">
      <w:pPr>
        <w:pStyle w:val="Heading3"/>
        <w:divId w:val="1482884466"/>
        <w:rPr>
          <w:rFonts w:eastAsia="Times New Roman"/>
          <w:color w:val="000000"/>
        </w:rPr>
      </w:pPr>
      <w:r>
        <w:rPr>
          <w:rFonts w:eastAsia="Times New Roman"/>
          <w:color w:val="000000"/>
        </w:rPr>
        <w:t>Verify dates</w:t>
      </w:r>
    </w:p>
    <w:p w14:paraId="431879F6" w14:textId="77777777" w:rsidR="00A0067E" w:rsidRDefault="00467CDC">
      <w:pPr>
        <w:pStyle w:val="NormalWeb"/>
        <w:divId w:val="1482884466"/>
        <w:rPr>
          <w:color w:val="000000"/>
        </w:rPr>
      </w:pPr>
      <w:r>
        <w:rPr>
          <w:color w:val="000000"/>
        </w:rPr>
        <w:t xml:space="preserve">Verify that each relevant date column is class Date and has an appropriate range of values. You can do this simply using </w:t>
      </w:r>
      <w:proofErr w:type="gramStart"/>
      <w:r>
        <w:rPr>
          <w:rStyle w:val="HTMLCode"/>
          <w:color w:val="000000"/>
        </w:rPr>
        <w:t>hist(</w:t>
      </w:r>
      <w:proofErr w:type="gramEnd"/>
      <w:r>
        <w:rPr>
          <w:rStyle w:val="HTMLCode"/>
          <w:color w:val="000000"/>
        </w:rPr>
        <w:t>)</w:t>
      </w:r>
      <w:r>
        <w:rPr>
          <w:color w:val="000000"/>
        </w:rPr>
        <w:t xml:space="preserve"> for histograms, or </w:t>
      </w:r>
      <w:r>
        <w:rPr>
          <w:rStyle w:val="HTMLCode"/>
          <w:color w:val="000000"/>
        </w:rPr>
        <w:t>range()</w:t>
      </w:r>
      <w:r>
        <w:rPr>
          <w:color w:val="000000"/>
        </w:rPr>
        <w:t xml:space="preserve"> with </w:t>
      </w:r>
      <w:r>
        <w:rPr>
          <w:rStyle w:val="HTMLCode"/>
          <w:color w:val="000000"/>
        </w:rPr>
        <w:t>na.rm=TRUE</w:t>
      </w:r>
      <w:r>
        <w:rPr>
          <w:color w:val="000000"/>
        </w:rPr>
        <w:t xml:space="preserve">, or with </w:t>
      </w:r>
      <w:proofErr w:type="spellStart"/>
      <w:r>
        <w:rPr>
          <w:rStyle w:val="HTMLCode"/>
          <w:color w:val="000000"/>
        </w:rPr>
        <w:t>ggplot</w:t>
      </w:r>
      <w:proofErr w:type="spellEnd"/>
      <w:r>
        <w:rPr>
          <w:rStyle w:val="HTMLCode"/>
          <w:color w:val="000000"/>
        </w:rPr>
        <w:t>()</w:t>
      </w:r>
      <w:r>
        <w:rPr>
          <w:color w:val="000000"/>
        </w:rPr>
        <w:t xml:space="preserve"> as below.</w:t>
      </w:r>
    </w:p>
    <w:p w14:paraId="1D0B9B46" w14:textId="77777777" w:rsidR="00A0067E" w:rsidRDefault="00467CDC">
      <w:pPr>
        <w:pStyle w:val="Heading2"/>
        <w:divId w:val="374893513"/>
        <w:rPr>
          <w:rFonts w:eastAsia="Times New Roman"/>
          <w:color w:val="000000"/>
        </w:rPr>
      </w:pPr>
      <w:proofErr w:type="spellStart"/>
      <w:r>
        <w:rPr>
          <w:rFonts w:eastAsia="Times New Roman"/>
          <w:color w:val="000000"/>
        </w:rPr>
        <w:t>Epicurves</w:t>
      </w:r>
      <w:proofErr w:type="spellEnd"/>
      <w:r>
        <w:rPr>
          <w:rFonts w:eastAsia="Times New Roman"/>
          <w:color w:val="000000"/>
        </w:rPr>
        <w:t xml:space="preserve"> with </w:t>
      </w:r>
      <w:r>
        <w:rPr>
          <w:rStyle w:val="Strong"/>
          <w:rFonts w:eastAsia="Times New Roman"/>
          <w:b/>
          <w:bCs/>
          <w:color w:val="000000"/>
        </w:rPr>
        <w:t>incidence2</w:t>
      </w:r>
      <w:r>
        <w:rPr>
          <w:rFonts w:eastAsia="Times New Roman"/>
          <w:color w:val="000000"/>
        </w:rPr>
        <w:t xml:space="preserve"> package</w:t>
      </w:r>
    </w:p>
    <w:p w14:paraId="61509C27" w14:textId="77777777" w:rsidR="00A0067E" w:rsidRDefault="00467CDC">
      <w:pPr>
        <w:pStyle w:val="NormalWeb"/>
        <w:divId w:val="374893513"/>
        <w:rPr>
          <w:color w:val="000000"/>
        </w:rPr>
      </w:pPr>
      <w:r>
        <w:rPr>
          <w:color w:val="000000"/>
        </w:rPr>
        <w:t xml:space="preserve">Below we demonstrate how to make </w:t>
      </w:r>
      <w:proofErr w:type="spellStart"/>
      <w:r>
        <w:rPr>
          <w:color w:val="000000"/>
        </w:rPr>
        <w:t>epicurves</w:t>
      </w:r>
      <w:proofErr w:type="spellEnd"/>
      <w:r>
        <w:rPr>
          <w:color w:val="000000"/>
        </w:rPr>
        <w:t xml:space="preserve"> using the </w:t>
      </w:r>
      <w:r>
        <w:rPr>
          <w:rStyle w:val="Strong"/>
          <w:color w:val="000000"/>
        </w:rPr>
        <w:t>incidence2</w:t>
      </w:r>
      <w:r>
        <w:rPr>
          <w:color w:val="000000"/>
        </w:rPr>
        <w:t xml:space="preserve"> package. The authors of this package have tried to allow the user to create and modify </w:t>
      </w:r>
      <w:proofErr w:type="spellStart"/>
      <w:r>
        <w:rPr>
          <w:color w:val="000000"/>
        </w:rPr>
        <w:t>epicurves</w:t>
      </w:r>
      <w:proofErr w:type="spellEnd"/>
      <w:r>
        <w:rPr>
          <w:color w:val="000000"/>
        </w:rPr>
        <w:t xml:space="preserve"> without needing to know </w:t>
      </w:r>
      <w:r>
        <w:rPr>
          <w:rStyle w:val="Strong"/>
          <w:color w:val="000000"/>
        </w:rPr>
        <w:t>ggplot2</w:t>
      </w:r>
      <w:r>
        <w:rPr>
          <w:color w:val="000000"/>
        </w:rPr>
        <w:t xml:space="preserve"> syntax. Much of this page is adapted from the package vignettes, which can be found at the </w:t>
      </w:r>
      <w:r>
        <w:rPr>
          <w:rStyle w:val="Strong"/>
          <w:color w:val="000000"/>
        </w:rPr>
        <w:t>incidence2</w:t>
      </w:r>
      <w:r>
        <w:rPr>
          <w:color w:val="000000"/>
        </w:rPr>
        <w:t xml:space="preserve"> </w:t>
      </w:r>
      <w:hyperlink r:id="rId521" w:history="1">
        <w:proofErr w:type="spellStart"/>
        <w:r>
          <w:rPr>
            <w:rStyle w:val="Hyperlink"/>
          </w:rPr>
          <w:t>github</w:t>
        </w:r>
        <w:proofErr w:type="spellEnd"/>
        <w:r>
          <w:rPr>
            <w:rStyle w:val="Hyperlink"/>
          </w:rPr>
          <w:t xml:space="preserve"> page</w:t>
        </w:r>
      </w:hyperlink>
      <w:r>
        <w:rPr>
          <w:color w:val="000000"/>
        </w:rPr>
        <w:t>.</w:t>
      </w:r>
    </w:p>
    <w:p w14:paraId="6C836832" w14:textId="77777777" w:rsidR="00A0067E" w:rsidRDefault="00467CDC">
      <w:pPr>
        <w:pStyle w:val="Heading3"/>
        <w:divId w:val="1054501461"/>
        <w:rPr>
          <w:rFonts w:eastAsia="Times New Roman"/>
          <w:color w:val="000000"/>
        </w:rPr>
      </w:pPr>
      <w:r>
        <w:rPr>
          <w:rFonts w:eastAsia="Times New Roman"/>
          <w:color w:val="000000"/>
        </w:rPr>
        <w:t>Simple example</w:t>
      </w:r>
    </w:p>
    <w:p w14:paraId="084132D0" w14:textId="77777777" w:rsidR="00A0067E" w:rsidRDefault="00467CDC">
      <w:pPr>
        <w:pStyle w:val="NormalWeb"/>
        <w:divId w:val="1054501461"/>
        <w:rPr>
          <w:color w:val="000000"/>
        </w:rPr>
      </w:pPr>
      <w:r>
        <w:rPr>
          <w:rStyle w:val="Strong"/>
          <w:color w:val="000000"/>
        </w:rPr>
        <w:t xml:space="preserve">2 steps are required to plot an epidemic curve with the </w:t>
      </w:r>
      <w:r>
        <w:rPr>
          <w:rStyle w:val="Emphasis"/>
          <w:b/>
          <w:bCs/>
          <w:color w:val="000000"/>
        </w:rPr>
        <w:t>incidence2</w:t>
      </w:r>
      <w:r>
        <w:rPr>
          <w:rStyle w:val="Strong"/>
          <w:color w:val="000000"/>
        </w:rPr>
        <w:t xml:space="preserve"> package:</w:t>
      </w:r>
    </w:p>
    <w:p w14:paraId="484717B9" w14:textId="77777777" w:rsidR="00A0067E" w:rsidRDefault="00467CDC">
      <w:pPr>
        <w:numPr>
          <w:ilvl w:val="0"/>
          <w:numId w:val="258"/>
        </w:numPr>
        <w:spacing w:before="100" w:beforeAutospacing="1" w:after="100" w:afterAutospacing="1"/>
        <w:divId w:val="1054501461"/>
        <w:rPr>
          <w:rFonts w:eastAsia="Times New Roman"/>
          <w:color w:val="000000"/>
        </w:rPr>
      </w:pPr>
      <w:r>
        <w:rPr>
          <w:rStyle w:val="Strong"/>
          <w:rFonts w:eastAsia="Times New Roman"/>
          <w:color w:val="000000"/>
        </w:rPr>
        <w:lastRenderedPageBreak/>
        <w:t>Create</w:t>
      </w:r>
      <w:r>
        <w:rPr>
          <w:rFonts w:eastAsia="Times New Roman"/>
          <w:color w:val="000000"/>
        </w:rPr>
        <w:t xml:space="preserve"> an </w:t>
      </w:r>
      <w:r>
        <w:rPr>
          <w:rStyle w:val="Emphasis"/>
          <w:rFonts w:eastAsia="Times New Roman"/>
          <w:color w:val="000000"/>
        </w:rPr>
        <w:t>incidence object</w:t>
      </w:r>
      <w:r>
        <w:rPr>
          <w:rFonts w:eastAsia="Times New Roman"/>
          <w:color w:val="000000"/>
        </w:rPr>
        <w:t xml:space="preserve"> (using the function </w:t>
      </w:r>
      <w:proofErr w:type="gramStart"/>
      <w:r>
        <w:rPr>
          <w:rStyle w:val="HTMLCode"/>
          <w:color w:val="000000"/>
        </w:rPr>
        <w:t>incidence(</w:t>
      </w:r>
      <w:proofErr w:type="gramEnd"/>
      <w:r>
        <w:rPr>
          <w:rStyle w:val="HTMLCode"/>
          <w:color w:val="000000"/>
        </w:rPr>
        <w:t>)</w:t>
      </w:r>
      <w:r>
        <w:rPr>
          <w:rFonts w:eastAsia="Times New Roman"/>
          <w:color w:val="000000"/>
        </w:rPr>
        <w:t xml:space="preserve">) </w:t>
      </w:r>
    </w:p>
    <w:p w14:paraId="6A65FCF4" w14:textId="77777777" w:rsidR="00A0067E" w:rsidRDefault="00467CDC">
      <w:pPr>
        <w:numPr>
          <w:ilvl w:val="1"/>
          <w:numId w:val="258"/>
        </w:numPr>
        <w:spacing w:before="100" w:beforeAutospacing="1" w:after="100" w:afterAutospacing="1"/>
        <w:divId w:val="1054501461"/>
        <w:rPr>
          <w:rFonts w:eastAsia="Times New Roman"/>
          <w:color w:val="000000"/>
        </w:rPr>
      </w:pPr>
      <w:r>
        <w:rPr>
          <w:rFonts w:eastAsia="Times New Roman"/>
          <w:color w:val="000000"/>
        </w:rPr>
        <w:t>Provide the data</w:t>
      </w:r>
    </w:p>
    <w:p w14:paraId="65A61A4B" w14:textId="77777777" w:rsidR="00A0067E" w:rsidRDefault="00467CDC">
      <w:pPr>
        <w:numPr>
          <w:ilvl w:val="1"/>
          <w:numId w:val="258"/>
        </w:numPr>
        <w:spacing w:before="100" w:beforeAutospacing="1" w:after="100" w:afterAutospacing="1"/>
        <w:divId w:val="1054501461"/>
        <w:rPr>
          <w:rFonts w:eastAsia="Times New Roman"/>
          <w:color w:val="000000"/>
        </w:rPr>
      </w:pPr>
      <w:r>
        <w:rPr>
          <w:rFonts w:eastAsia="Times New Roman"/>
          <w:color w:val="000000"/>
        </w:rPr>
        <w:t xml:space="preserve">Specify the date column to </w:t>
      </w:r>
      <w:proofErr w:type="spellStart"/>
      <w:r>
        <w:rPr>
          <w:rStyle w:val="HTMLCode"/>
          <w:color w:val="000000"/>
        </w:rPr>
        <w:t>date_index</w:t>
      </w:r>
      <w:proofErr w:type="spellEnd"/>
      <w:r>
        <w:rPr>
          <w:rStyle w:val="HTMLCode"/>
          <w:color w:val="000000"/>
        </w:rPr>
        <w:t xml:space="preserve"> =</w:t>
      </w:r>
    </w:p>
    <w:p w14:paraId="304BA08A" w14:textId="77777777" w:rsidR="00A0067E" w:rsidRDefault="00467CDC">
      <w:pPr>
        <w:numPr>
          <w:ilvl w:val="1"/>
          <w:numId w:val="258"/>
        </w:numPr>
        <w:spacing w:before="100" w:beforeAutospacing="1" w:after="100" w:afterAutospacing="1"/>
        <w:divId w:val="1054501461"/>
        <w:rPr>
          <w:rFonts w:eastAsia="Times New Roman"/>
          <w:color w:val="000000"/>
        </w:rPr>
      </w:pPr>
      <w:r>
        <w:rPr>
          <w:rFonts w:eastAsia="Times New Roman"/>
          <w:color w:val="000000"/>
        </w:rPr>
        <w:t xml:space="preserve">Specify the </w:t>
      </w:r>
      <w:r>
        <w:rPr>
          <w:rStyle w:val="HTMLCode"/>
          <w:color w:val="000000"/>
        </w:rPr>
        <w:t>interval =</w:t>
      </w:r>
      <w:r>
        <w:rPr>
          <w:rFonts w:eastAsia="Times New Roman"/>
          <w:color w:val="000000"/>
        </w:rPr>
        <w:t xml:space="preserve"> into which the cases should be aggregated (daily, weekly, </w:t>
      </w:r>
      <w:proofErr w:type="gramStart"/>
      <w:r>
        <w:rPr>
          <w:rFonts w:eastAsia="Times New Roman"/>
          <w:color w:val="000000"/>
        </w:rPr>
        <w:t>monthly..</w:t>
      </w:r>
      <w:proofErr w:type="gramEnd"/>
      <w:r>
        <w:rPr>
          <w:rFonts w:eastAsia="Times New Roman"/>
          <w:color w:val="000000"/>
        </w:rPr>
        <w:t>)</w:t>
      </w:r>
    </w:p>
    <w:p w14:paraId="605A9A2F" w14:textId="77777777" w:rsidR="00A0067E" w:rsidRDefault="00467CDC">
      <w:pPr>
        <w:numPr>
          <w:ilvl w:val="1"/>
          <w:numId w:val="258"/>
        </w:numPr>
        <w:spacing w:before="100" w:beforeAutospacing="1" w:after="100" w:afterAutospacing="1"/>
        <w:divId w:val="1054501461"/>
        <w:rPr>
          <w:rFonts w:eastAsia="Times New Roman"/>
          <w:color w:val="000000"/>
        </w:rPr>
      </w:pPr>
      <w:r>
        <w:rPr>
          <w:rFonts w:eastAsia="Times New Roman"/>
          <w:color w:val="000000"/>
        </w:rPr>
        <w:t>Specify any grouping columns (</w:t>
      </w:r>
      <w:proofErr w:type="gramStart"/>
      <w:r>
        <w:rPr>
          <w:rFonts w:eastAsia="Times New Roman"/>
          <w:color w:val="000000"/>
        </w:rPr>
        <w:t>e.g.</w:t>
      </w:r>
      <w:proofErr w:type="gramEnd"/>
      <w:r>
        <w:rPr>
          <w:rFonts w:eastAsia="Times New Roman"/>
          <w:color w:val="000000"/>
        </w:rPr>
        <w:t> gender, hospital, outcome)</w:t>
      </w:r>
    </w:p>
    <w:p w14:paraId="0ED9E4EE" w14:textId="77777777" w:rsidR="00A0067E" w:rsidRDefault="00467CDC">
      <w:pPr>
        <w:numPr>
          <w:ilvl w:val="0"/>
          <w:numId w:val="258"/>
        </w:numPr>
        <w:spacing w:before="100" w:beforeAutospacing="1" w:after="100" w:afterAutospacing="1"/>
        <w:divId w:val="1054501461"/>
        <w:rPr>
          <w:rFonts w:eastAsia="Times New Roman"/>
          <w:color w:val="000000"/>
        </w:rPr>
      </w:pPr>
      <w:r>
        <w:rPr>
          <w:rStyle w:val="Strong"/>
          <w:rFonts w:eastAsia="Times New Roman"/>
          <w:color w:val="000000"/>
        </w:rPr>
        <w:t>Plot</w:t>
      </w:r>
      <w:r>
        <w:rPr>
          <w:rFonts w:eastAsia="Times New Roman"/>
          <w:color w:val="000000"/>
        </w:rPr>
        <w:t xml:space="preserve"> the incidence object </w:t>
      </w:r>
    </w:p>
    <w:p w14:paraId="5830287F" w14:textId="77777777" w:rsidR="00A0067E" w:rsidRDefault="00467CDC">
      <w:pPr>
        <w:numPr>
          <w:ilvl w:val="1"/>
          <w:numId w:val="258"/>
        </w:numPr>
        <w:spacing w:before="100" w:beforeAutospacing="1" w:after="100" w:afterAutospacing="1"/>
        <w:divId w:val="1054501461"/>
        <w:rPr>
          <w:rFonts w:eastAsia="Times New Roman"/>
          <w:color w:val="000000"/>
        </w:rPr>
      </w:pPr>
      <w:r>
        <w:rPr>
          <w:rFonts w:eastAsia="Times New Roman"/>
          <w:color w:val="000000"/>
        </w:rPr>
        <w:t>Specify labels, colors, titles, etc.</w:t>
      </w:r>
    </w:p>
    <w:p w14:paraId="4A8E6627" w14:textId="77777777" w:rsidR="00A0067E" w:rsidRDefault="00467CDC">
      <w:pPr>
        <w:pStyle w:val="NormalWeb"/>
        <w:divId w:val="1054501461"/>
        <w:rPr>
          <w:color w:val="000000"/>
        </w:rPr>
      </w:pPr>
      <w:r>
        <w:rPr>
          <w:color w:val="000000"/>
        </w:rPr>
        <w:t xml:space="preserve">Below, we load the </w:t>
      </w:r>
      <w:r>
        <w:rPr>
          <w:rStyle w:val="Strong"/>
          <w:color w:val="000000"/>
        </w:rPr>
        <w:t>incidence2</w:t>
      </w:r>
      <w:r>
        <w:rPr>
          <w:color w:val="000000"/>
        </w:rPr>
        <w:t xml:space="preserve"> package, create the incidence object from the </w:t>
      </w:r>
      <w:proofErr w:type="spellStart"/>
      <w:r>
        <w:rPr>
          <w:rStyle w:val="HTMLCode"/>
          <w:color w:val="000000"/>
        </w:rPr>
        <w:t>linelist</w:t>
      </w:r>
      <w:proofErr w:type="spellEnd"/>
      <w:r>
        <w:rPr>
          <w:color w:val="000000"/>
        </w:rPr>
        <w:t xml:space="preserve"> on column </w:t>
      </w:r>
      <w:proofErr w:type="spellStart"/>
      <w:r>
        <w:rPr>
          <w:rStyle w:val="HTMLCode"/>
          <w:color w:val="000000"/>
        </w:rPr>
        <w:t>date_onset</w:t>
      </w:r>
      <w:proofErr w:type="spellEnd"/>
      <w:r>
        <w:rPr>
          <w:color w:val="000000"/>
        </w:rPr>
        <w:t xml:space="preserve"> and aggregated cases by day. We then print a summary of the incidence object.</w:t>
      </w:r>
    </w:p>
    <w:p w14:paraId="53F1D416" w14:textId="77777777" w:rsidR="00A0067E" w:rsidRDefault="00467CDC">
      <w:pPr>
        <w:pStyle w:val="NormalWeb"/>
        <w:divId w:val="1054501461"/>
        <w:rPr>
          <w:color w:val="000000"/>
        </w:rPr>
      </w:pPr>
      <w:r>
        <w:rPr>
          <w:color w:val="000000"/>
        </w:rPr>
        <w:t xml:space="preserve">The </w:t>
      </w:r>
      <w:r>
        <w:rPr>
          <w:rStyle w:val="Strong"/>
          <w:color w:val="000000"/>
        </w:rPr>
        <w:t>incidence2</w:t>
      </w:r>
      <w:r>
        <w:rPr>
          <w:color w:val="000000"/>
        </w:rPr>
        <w:t xml:space="preserve"> object itself looks like a </w:t>
      </w:r>
      <w:proofErr w:type="spellStart"/>
      <w:r>
        <w:rPr>
          <w:color w:val="000000"/>
        </w:rPr>
        <w:t>tibble</w:t>
      </w:r>
      <w:proofErr w:type="spellEnd"/>
      <w:r>
        <w:rPr>
          <w:color w:val="000000"/>
        </w:rPr>
        <w:t xml:space="preserve"> (like a data frame) and can be printed or further manipulated like a data frame.</w:t>
      </w:r>
    </w:p>
    <w:p w14:paraId="7F623BBC" w14:textId="77777777" w:rsidR="00A0067E" w:rsidRDefault="00467CDC">
      <w:pPr>
        <w:pStyle w:val="NormalWeb"/>
        <w:divId w:val="1054501461"/>
        <w:rPr>
          <w:color w:val="000000"/>
        </w:rPr>
      </w:pPr>
      <w:r>
        <w:rPr>
          <w:color w:val="000000"/>
        </w:rPr>
        <w:t xml:space="preserve">Here is what it looks like when printed. It has a </w:t>
      </w:r>
      <w:proofErr w:type="spellStart"/>
      <w:r>
        <w:rPr>
          <w:rStyle w:val="HTMLCode"/>
          <w:color w:val="000000"/>
        </w:rPr>
        <w:t>date_index</w:t>
      </w:r>
      <w:proofErr w:type="spellEnd"/>
      <w:r>
        <w:rPr>
          <w:color w:val="000000"/>
        </w:rPr>
        <w:t xml:space="preserve"> column and a </w:t>
      </w:r>
      <w:r>
        <w:rPr>
          <w:rStyle w:val="HTMLCode"/>
          <w:color w:val="000000"/>
        </w:rPr>
        <w:t>count</w:t>
      </w:r>
      <w:r>
        <w:rPr>
          <w:color w:val="000000"/>
        </w:rPr>
        <w:t xml:space="preserve"> column.</w:t>
      </w:r>
    </w:p>
    <w:p w14:paraId="769AA324" w14:textId="77777777" w:rsidR="00A0067E" w:rsidRDefault="00467CDC">
      <w:pPr>
        <w:pStyle w:val="NormalWeb"/>
        <w:divId w:val="1054501461"/>
        <w:rPr>
          <w:color w:val="000000"/>
        </w:rPr>
      </w:pPr>
      <w:r>
        <w:rPr>
          <w:color w:val="000000"/>
        </w:rPr>
        <w:t>You can also print a summary of the object:</w:t>
      </w:r>
    </w:p>
    <w:p w14:paraId="2571820F" w14:textId="77777777" w:rsidR="00A0067E" w:rsidRDefault="00467CDC">
      <w:pPr>
        <w:pStyle w:val="NormalWeb"/>
        <w:divId w:val="1054501461"/>
        <w:rPr>
          <w:color w:val="000000"/>
        </w:rPr>
      </w:pPr>
      <w:r>
        <w:rPr>
          <w:color w:val="000000"/>
        </w:rPr>
        <w:t xml:space="preserve">To </w:t>
      </w:r>
      <w:r>
        <w:rPr>
          <w:rStyle w:val="Emphasis"/>
          <w:color w:val="000000"/>
        </w:rPr>
        <w:t>plot</w:t>
      </w:r>
      <w:r>
        <w:rPr>
          <w:color w:val="000000"/>
        </w:rPr>
        <w:t xml:space="preserve"> the </w:t>
      </w:r>
      <w:r>
        <w:rPr>
          <w:rStyle w:val="Emphasis"/>
          <w:color w:val="000000"/>
        </w:rPr>
        <w:t>incidence</w:t>
      </w:r>
      <w:r>
        <w:rPr>
          <w:color w:val="000000"/>
        </w:rPr>
        <w:t xml:space="preserve"> object, use </w:t>
      </w:r>
      <w:proofErr w:type="gramStart"/>
      <w:r>
        <w:rPr>
          <w:rStyle w:val="HTMLCode"/>
          <w:color w:val="000000"/>
        </w:rPr>
        <w:t>plot(</w:t>
      </w:r>
      <w:proofErr w:type="gramEnd"/>
      <w:r>
        <w:rPr>
          <w:rStyle w:val="HTMLCode"/>
          <w:color w:val="000000"/>
        </w:rPr>
        <w:t>)</w:t>
      </w:r>
      <w:r>
        <w:rPr>
          <w:color w:val="000000"/>
        </w:rPr>
        <w:t xml:space="preserve"> on the </w:t>
      </w:r>
      <w:r>
        <w:rPr>
          <w:rStyle w:val="Emphasis"/>
          <w:color w:val="000000"/>
        </w:rPr>
        <w:t>name of the incidence object</w:t>
      </w:r>
      <w:r>
        <w:rPr>
          <w:color w:val="000000"/>
        </w:rPr>
        <w:t xml:space="preserve">. In the background, the function </w:t>
      </w:r>
      <w:proofErr w:type="gramStart"/>
      <w:r>
        <w:rPr>
          <w:rStyle w:val="HTMLCode"/>
          <w:color w:val="000000"/>
        </w:rPr>
        <w:t>plot.incidence</w:t>
      </w:r>
      <w:proofErr w:type="gramEnd"/>
      <w:r>
        <w:rPr>
          <w:rStyle w:val="HTMLCode"/>
          <w:color w:val="000000"/>
        </w:rPr>
        <w:t>2()</w:t>
      </w:r>
      <w:r>
        <w:rPr>
          <w:color w:val="000000"/>
        </w:rPr>
        <w:t xml:space="preserve"> is called, so to read the </w:t>
      </w:r>
      <w:r>
        <w:rPr>
          <w:rStyle w:val="Strong"/>
          <w:color w:val="000000"/>
        </w:rPr>
        <w:t>incidence2</w:t>
      </w:r>
      <w:r>
        <w:rPr>
          <w:color w:val="000000"/>
        </w:rPr>
        <w:t xml:space="preserve">-specific documentation you would run </w:t>
      </w:r>
      <w:r>
        <w:rPr>
          <w:rStyle w:val="HTMLCode"/>
          <w:color w:val="000000"/>
        </w:rPr>
        <w:t>?plot.incidence2</w:t>
      </w:r>
      <w:r>
        <w:rPr>
          <w:color w:val="000000"/>
        </w:rPr>
        <w:t>.</w:t>
      </w:r>
    </w:p>
    <w:p w14:paraId="0E97352C" w14:textId="77777777" w:rsidR="00A0067E" w:rsidRDefault="00467CDC">
      <w:pPr>
        <w:pStyle w:val="NormalWeb"/>
        <w:divId w:val="1054501461"/>
        <w:rPr>
          <w:color w:val="000000"/>
        </w:rPr>
      </w:pPr>
      <w:r>
        <w:rPr>
          <w:color w:val="000000"/>
        </w:rPr>
        <w:t xml:space="preserve">If you notice lots of tiny white vertical lines, try to adjust the size of your image. For example, if you export your plot with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color w:val="000000"/>
        </w:rPr>
        <w:t xml:space="preserve">, you can provide numbers to </w:t>
      </w:r>
      <w:r>
        <w:rPr>
          <w:rStyle w:val="HTMLCode"/>
          <w:color w:val="000000"/>
        </w:rPr>
        <w:t>width =</w:t>
      </w:r>
      <w:r>
        <w:rPr>
          <w:color w:val="000000"/>
        </w:rPr>
        <w:t xml:space="preserve"> and </w:t>
      </w:r>
      <w:r>
        <w:rPr>
          <w:rStyle w:val="HTMLCode"/>
          <w:color w:val="000000"/>
        </w:rPr>
        <w:t>height =</w:t>
      </w:r>
      <w:r>
        <w:rPr>
          <w:color w:val="000000"/>
        </w:rPr>
        <w:t>. If you widen the plot those lines may disappear.</w:t>
      </w:r>
    </w:p>
    <w:p w14:paraId="59DF838B" w14:textId="77777777" w:rsidR="00A0067E" w:rsidRDefault="00467CDC">
      <w:pPr>
        <w:pStyle w:val="Heading3"/>
        <w:divId w:val="565804732"/>
        <w:rPr>
          <w:rFonts w:eastAsia="Times New Roman"/>
          <w:color w:val="000000"/>
        </w:rPr>
      </w:pPr>
      <w:r>
        <w:rPr>
          <w:rFonts w:eastAsia="Times New Roman"/>
          <w:color w:val="000000"/>
        </w:rPr>
        <w:t>Change time interval of case aggregation</w:t>
      </w:r>
    </w:p>
    <w:p w14:paraId="6EC64BED" w14:textId="77777777" w:rsidR="00A0067E" w:rsidRDefault="00467CDC">
      <w:pPr>
        <w:pStyle w:val="NormalWeb"/>
        <w:divId w:val="565804732"/>
        <w:rPr>
          <w:color w:val="000000"/>
        </w:rPr>
      </w:pPr>
      <w:r>
        <w:rPr>
          <w:color w:val="000000"/>
        </w:rPr>
        <w:t xml:space="preserve">The </w:t>
      </w:r>
      <w:r>
        <w:rPr>
          <w:rStyle w:val="HTMLCode"/>
          <w:color w:val="000000"/>
        </w:rPr>
        <w:t>interval =</w:t>
      </w:r>
      <w:r>
        <w:rPr>
          <w:color w:val="000000"/>
        </w:rPr>
        <w:t xml:space="preserve"> argument of </w:t>
      </w:r>
      <w:proofErr w:type="gramStart"/>
      <w:r>
        <w:rPr>
          <w:rStyle w:val="HTMLCode"/>
          <w:color w:val="000000"/>
        </w:rPr>
        <w:t>incidence(</w:t>
      </w:r>
      <w:proofErr w:type="gramEnd"/>
      <w:r>
        <w:rPr>
          <w:rStyle w:val="HTMLCode"/>
          <w:color w:val="000000"/>
        </w:rPr>
        <w:t>)</w:t>
      </w:r>
      <w:r>
        <w:rPr>
          <w:color w:val="000000"/>
        </w:rPr>
        <w:t xml:space="preserve"> defines how the observations are grouped into vertical bars.</w:t>
      </w:r>
    </w:p>
    <w:p w14:paraId="485BBA88" w14:textId="77777777" w:rsidR="00A0067E" w:rsidRDefault="00467CDC">
      <w:pPr>
        <w:pStyle w:val="NormalWeb"/>
        <w:divId w:val="565804732"/>
        <w:rPr>
          <w:color w:val="000000"/>
        </w:rPr>
      </w:pPr>
      <w:r>
        <w:rPr>
          <w:rStyle w:val="Strong"/>
          <w:color w:val="000000"/>
        </w:rPr>
        <w:t>Specify interval</w:t>
      </w:r>
    </w:p>
    <w:p w14:paraId="020FE1EE" w14:textId="77777777" w:rsidR="00A0067E" w:rsidRDefault="00467CDC">
      <w:pPr>
        <w:pStyle w:val="NormalWeb"/>
        <w:divId w:val="565804732"/>
        <w:rPr>
          <w:color w:val="000000"/>
        </w:rPr>
      </w:pPr>
      <w:r>
        <w:rPr>
          <w:rStyle w:val="Strong"/>
          <w:color w:val="000000"/>
        </w:rPr>
        <w:t>incidence2</w:t>
      </w:r>
      <w:r>
        <w:rPr>
          <w:color w:val="000000"/>
        </w:rPr>
        <w:t xml:space="preserve"> provides flexibility and understandable syntax for specifying how you want to aggregate your cases into </w:t>
      </w:r>
      <w:proofErr w:type="spellStart"/>
      <w:r>
        <w:rPr>
          <w:color w:val="000000"/>
        </w:rPr>
        <w:t>epicurve</w:t>
      </w:r>
      <w:proofErr w:type="spellEnd"/>
      <w:r>
        <w:rPr>
          <w:color w:val="000000"/>
        </w:rPr>
        <w:t xml:space="preserve"> bars. Provide a value like the ones below to the </w:t>
      </w:r>
      <w:r>
        <w:rPr>
          <w:rStyle w:val="HTMLCode"/>
          <w:color w:val="000000"/>
        </w:rPr>
        <w:t>interval =</w:t>
      </w:r>
      <w:r>
        <w:rPr>
          <w:color w:val="000000"/>
        </w:rPr>
        <w:t xml:space="preserve"> argument. You can write any of the below as plural (</w:t>
      </w:r>
      <w:proofErr w:type="gramStart"/>
      <w:r>
        <w:rPr>
          <w:color w:val="000000"/>
        </w:rPr>
        <w:t>e.g.</w:t>
      </w:r>
      <w:proofErr w:type="gramEnd"/>
      <w:r>
        <w:rPr>
          <w:color w:val="000000"/>
        </w:rPr>
        <w:t> “week</w:t>
      </w:r>
      <w:r>
        <w:rPr>
          <w:rStyle w:val="Strong"/>
          <w:color w:val="000000"/>
        </w:rPr>
        <w:t>s</w:t>
      </w:r>
      <w:r>
        <w:rPr>
          <w:color w:val="000000"/>
        </w:rPr>
        <w:t>”), and you can add numbers before (e.g. “3 months”).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5874"/>
      </w:tblGrid>
      <w:tr w:rsidR="00A0067E" w14:paraId="660904CC" w14:textId="77777777">
        <w:trPr>
          <w:divId w:val="565804732"/>
          <w:tblHeader/>
          <w:tblCellSpacing w:w="15" w:type="dxa"/>
        </w:trPr>
        <w:tc>
          <w:tcPr>
            <w:tcW w:w="0" w:type="auto"/>
            <w:vAlign w:val="center"/>
            <w:hideMark/>
          </w:tcPr>
          <w:p w14:paraId="365B17DE" w14:textId="77777777" w:rsidR="00A0067E" w:rsidRDefault="00467CDC">
            <w:pPr>
              <w:jc w:val="center"/>
              <w:rPr>
                <w:rFonts w:eastAsia="Times New Roman"/>
                <w:b/>
                <w:bCs/>
              </w:rPr>
            </w:pPr>
            <w:r>
              <w:rPr>
                <w:rFonts w:eastAsia="Times New Roman"/>
                <w:b/>
                <w:bCs/>
              </w:rPr>
              <w:t>Argument option</w:t>
            </w:r>
          </w:p>
        </w:tc>
        <w:tc>
          <w:tcPr>
            <w:tcW w:w="0" w:type="auto"/>
            <w:vAlign w:val="center"/>
            <w:hideMark/>
          </w:tcPr>
          <w:p w14:paraId="5FAF602A" w14:textId="77777777" w:rsidR="00A0067E" w:rsidRDefault="00467CDC">
            <w:pPr>
              <w:jc w:val="center"/>
              <w:rPr>
                <w:rFonts w:eastAsia="Times New Roman"/>
                <w:b/>
                <w:bCs/>
              </w:rPr>
            </w:pPr>
            <w:r>
              <w:rPr>
                <w:rFonts w:eastAsia="Times New Roman"/>
                <w:b/>
                <w:bCs/>
              </w:rPr>
              <w:t>Further explanation</w:t>
            </w:r>
          </w:p>
        </w:tc>
      </w:tr>
      <w:tr w:rsidR="00A0067E" w14:paraId="32BF9C48" w14:textId="77777777">
        <w:trPr>
          <w:divId w:val="565804732"/>
          <w:tblCellSpacing w:w="15" w:type="dxa"/>
        </w:trPr>
        <w:tc>
          <w:tcPr>
            <w:tcW w:w="0" w:type="auto"/>
            <w:vAlign w:val="center"/>
            <w:hideMark/>
          </w:tcPr>
          <w:p w14:paraId="0309E246" w14:textId="77777777" w:rsidR="00A0067E" w:rsidRDefault="00467CDC">
            <w:pPr>
              <w:rPr>
                <w:rFonts w:eastAsia="Times New Roman"/>
              </w:rPr>
            </w:pPr>
            <w:r>
              <w:rPr>
                <w:rFonts w:eastAsia="Times New Roman"/>
              </w:rPr>
              <w:t>Number (1, 7, 13, 14, etc.)</w:t>
            </w:r>
          </w:p>
        </w:tc>
        <w:tc>
          <w:tcPr>
            <w:tcW w:w="0" w:type="auto"/>
            <w:vAlign w:val="center"/>
            <w:hideMark/>
          </w:tcPr>
          <w:p w14:paraId="2D3A5AF1" w14:textId="77777777" w:rsidR="00A0067E" w:rsidRDefault="00467CDC">
            <w:pPr>
              <w:rPr>
                <w:rFonts w:eastAsia="Times New Roman"/>
              </w:rPr>
            </w:pPr>
            <w:r>
              <w:rPr>
                <w:rFonts w:eastAsia="Times New Roman"/>
              </w:rPr>
              <w:t>Number of days per interval</w:t>
            </w:r>
          </w:p>
        </w:tc>
      </w:tr>
      <w:tr w:rsidR="00A0067E" w14:paraId="5AF3D394" w14:textId="77777777">
        <w:trPr>
          <w:divId w:val="565804732"/>
          <w:tblCellSpacing w:w="15" w:type="dxa"/>
        </w:trPr>
        <w:tc>
          <w:tcPr>
            <w:tcW w:w="0" w:type="auto"/>
            <w:vAlign w:val="center"/>
            <w:hideMark/>
          </w:tcPr>
          <w:p w14:paraId="7BDB40A2" w14:textId="77777777" w:rsidR="00A0067E" w:rsidRDefault="00467CDC">
            <w:pPr>
              <w:rPr>
                <w:rFonts w:eastAsia="Times New Roman"/>
              </w:rPr>
            </w:pPr>
            <w:r>
              <w:rPr>
                <w:rFonts w:eastAsia="Times New Roman"/>
              </w:rPr>
              <w:t>“week”</w:t>
            </w:r>
          </w:p>
        </w:tc>
        <w:tc>
          <w:tcPr>
            <w:tcW w:w="0" w:type="auto"/>
            <w:vAlign w:val="center"/>
            <w:hideMark/>
          </w:tcPr>
          <w:p w14:paraId="254B75D3" w14:textId="77777777" w:rsidR="00A0067E" w:rsidRDefault="00467CDC">
            <w:pPr>
              <w:rPr>
                <w:rFonts w:eastAsia="Times New Roman"/>
              </w:rPr>
            </w:pPr>
            <w:proofErr w:type="gramStart"/>
            <w:r>
              <w:rPr>
                <w:rFonts w:eastAsia="Times New Roman"/>
              </w:rPr>
              <w:t>note:</w:t>
            </w:r>
            <w:proofErr w:type="gramEnd"/>
            <w:r>
              <w:rPr>
                <w:rFonts w:eastAsia="Times New Roman"/>
              </w:rPr>
              <w:t xml:space="preserve"> Monday start day is default</w:t>
            </w:r>
          </w:p>
        </w:tc>
      </w:tr>
      <w:tr w:rsidR="00A0067E" w14:paraId="3DDF0476" w14:textId="77777777">
        <w:trPr>
          <w:divId w:val="565804732"/>
          <w:tblCellSpacing w:w="15" w:type="dxa"/>
        </w:trPr>
        <w:tc>
          <w:tcPr>
            <w:tcW w:w="0" w:type="auto"/>
            <w:vAlign w:val="center"/>
            <w:hideMark/>
          </w:tcPr>
          <w:p w14:paraId="5708A9E2" w14:textId="77777777" w:rsidR="00A0067E" w:rsidRDefault="00467CDC">
            <w:pPr>
              <w:rPr>
                <w:rFonts w:eastAsia="Times New Roman"/>
              </w:rPr>
            </w:pPr>
            <w:r>
              <w:rPr>
                <w:rFonts w:eastAsia="Times New Roman"/>
              </w:rPr>
              <w:t>“2 weeks”</w:t>
            </w:r>
          </w:p>
        </w:tc>
        <w:tc>
          <w:tcPr>
            <w:tcW w:w="0" w:type="auto"/>
            <w:vAlign w:val="center"/>
            <w:hideMark/>
          </w:tcPr>
          <w:p w14:paraId="026A2A22" w14:textId="77777777" w:rsidR="00A0067E" w:rsidRDefault="00467CDC">
            <w:pPr>
              <w:rPr>
                <w:rFonts w:eastAsia="Times New Roman"/>
              </w:rPr>
            </w:pPr>
            <w:r>
              <w:rPr>
                <w:rFonts w:eastAsia="Times New Roman"/>
              </w:rPr>
              <w:t>or 3, 4, 5…</w:t>
            </w:r>
          </w:p>
        </w:tc>
      </w:tr>
      <w:tr w:rsidR="00A0067E" w14:paraId="0B416FB2" w14:textId="77777777">
        <w:trPr>
          <w:divId w:val="565804732"/>
          <w:tblCellSpacing w:w="15" w:type="dxa"/>
        </w:trPr>
        <w:tc>
          <w:tcPr>
            <w:tcW w:w="0" w:type="auto"/>
            <w:vAlign w:val="center"/>
            <w:hideMark/>
          </w:tcPr>
          <w:p w14:paraId="2FBAFFDB" w14:textId="77777777" w:rsidR="00A0067E" w:rsidRDefault="00467CDC">
            <w:pPr>
              <w:rPr>
                <w:rFonts w:eastAsia="Times New Roman"/>
              </w:rPr>
            </w:pPr>
            <w:r>
              <w:rPr>
                <w:rFonts w:eastAsia="Times New Roman"/>
              </w:rPr>
              <w:lastRenderedPageBreak/>
              <w:t>“Sunday week”</w:t>
            </w:r>
          </w:p>
        </w:tc>
        <w:tc>
          <w:tcPr>
            <w:tcW w:w="0" w:type="auto"/>
            <w:vAlign w:val="center"/>
            <w:hideMark/>
          </w:tcPr>
          <w:p w14:paraId="33F64F00" w14:textId="77777777" w:rsidR="00A0067E" w:rsidRDefault="00467CDC">
            <w:pPr>
              <w:rPr>
                <w:rFonts w:eastAsia="Times New Roman"/>
              </w:rPr>
            </w:pPr>
            <w:r>
              <w:rPr>
                <w:rFonts w:eastAsia="Times New Roman"/>
              </w:rPr>
              <w:t>weeks beginning on Sundays (could also use Thursday, etc.)</w:t>
            </w:r>
          </w:p>
        </w:tc>
      </w:tr>
      <w:tr w:rsidR="00A0067E" w14:paraId="6ABC14EC" w14:textId="77777777">
        <w:trPr>
          <w:divId w:val="565804732"/>
          <w:tblCellSpacing w:w="15" w:type="dxa"/>
        </w:trPr>
        <w:tc>
          <w:tcPr>
            <w:tcW w:w="0" w:type="auto"/>
            <w:vAlign w:val="center"/>
            <w:hideMark/>
          </w:tcPr>
          <w:p w14:paraId="6866B815" w14:textId="77777777" w:rsidR="00A0067E" w:rsidRDefault="00467CDC">
            <w:pPr>
              <w:rPr>
                <w:rFonts w:eastAsia="Times New Roman"/>
              </w:rPr>
            </w:pPr>
            <w:r>
              <w:rPr>
                <w:rFonts w:eastAsia="Times New Roman"/>
              </w:rPr>
              <w:t>“2 Sunday weeks”</w:t>
            </w:r>
          </w:p>
        </w:tc>
        <w:tc>
          <w:tcPr>
            <w:tcW w:w="0" w:type="auto"/>
            <w:vAlign w:val="center"/>
            <w:hideMark/>
          </w:tcPr>
          <w:p w14:paraId="47B0F537" w14:textId="77777777" w:rsidR="00A0067E" w:rsidRDefault="00467CDC">
            <w:pPr>
              <w:rPr>
                <w:rFonts w:eastAsia="Times New Roman"/>
              </w:rPr>
            </w:pPr>
            <w:r>
              <w:rPr>
                <w:rFonts w:eastAsia="Times New Roman"/>
              </w:rPr>
              <w:t>or 3, 4, 5…</w:t>
            </w:r>
          </w:p>
        </w:tc>
      </w:tr>
      <w:tr w:rsidR="00A0067E" w14:paraId="00D37D29" w14:textId="77777777">
        <w:trPr>
          <w:divId w:val="565804732"/>
          <w:tblCellSpacing w:w="15" w:type="dxa"/>
        </w:trPr>
        <w:tc>
          <w:tcPr>
            <w:tcW w:w="0" w:type="auto"/>
            <w:vAlign w:val="center"/>
            <w:hideMark/>
          </w:tcPr>
          <w:p w14:paraId="4C7B88AF" w14:textId="77777777" w:rsidR="00A0067E" w:rsidRDefault="00467CDC">
            <w:pPr>
              <w:rPr>
                <w:rFonts w:eastAsia="Times New Roman"/>
              </w:rPr>
            </w:pPr>
            <w:r>
              <w:rPr>
                <w:rFonts w:eastAsia="Times New Roman"/>
              </w:rPr>
              <w:t>“</w:t>
            </w:r>
            <w:proofErr w:type="spellStart"/>
            <w:r>
              <w:rPr>
                <w:rFonts w:eastAsia="Times New Roman"/>
              </w:rPr>
              <w:t>MMWRweek</w:t>
            </w:r>
            <w:proofErr w:type="spellEnd"/>
            <w:r>
              <w:rPr>
                <w:rFonts w:eastAsia="Times New Roman"/>
              </w:rPr>
              <w:t>”</w:t>
            </w:r>
          </w:p>
        </w:tc>
        <w:tc>
          <w:tcPr>
            <w:tcW w:w="0" w:type="auto"/>
            <w:vAlign w:val="center"/>
            <w:hideMark/>
          </w:tcPr>
          <w:p w14:paraId="3A379171" w14:textId="77777777" w:rsidR="00A0067E" w:rsidRDefault="00467CDC">
            <w:pPr>
              <w:rPr>
                <w:rFonts w:eastAsia="Times New Roman"/>
              </w:rPr>
            </w:pPr>
            <w:r>
              <w:rPr>
                <w:rFonts w:eastAsia="Times New Roman"/>
              </w:rPr>
              <w:t>week starts on Sundays - see US CDC</w:t>
            </w:r>
          </w:p>
        </w:tc>
      </w:tr>
      <w:tr w:rsidR="00A0067E" w14:paraId="293F1830" w14:textId="77777777">
        <w:trPr>
          <w:divId w:val="565804732"/>
          <w:tblCellSpacing w:w="15" w:type="dxa"/>
        </w:trPr>
        <w:tc>
          <w:tcPr>
            <w:tcW w:w="0" w:type="auto"/>
            <w:vAlign w:val="center"/>
            <w:hideMark/>
          </w:tcPr>
          <w:p w14:paraId="4C7550F4" w14:textId="77777777" w:rsidR="00A0067E" w:rsidRDefault="00467CDC">
            <w:pPr>
              <w:rPr>
                <w:rFonts w:eastAsia="Times New Roman"/>
              </w:rPr>
            </w:pPr>
            <w:r>
              <w:rPr>
                <w:rFonts w:eastAsia="Times New Roman"/>
              </w:rPr>
              <w:t>“month”</w:t>
            </w:r>
          </w:p>
        </w:tc>
        <w:tc>
          <w:tcPr>
            <w:tcW w:w="0" w:type="auto"/>
            <w:vAlign w:val="center"/>
            <w:hideMark/>
          </w:tcPr>
          <w:p w14:paraId="4BAF9049" w14:textId="77777777" w:rsidR="00A0067E" w:rsidRDefault="00467CDC">
            <w:pPr>
              <w:rPr>
                <w:rFonts w:eastAsia="Times New Roman"/>
              </w:rPr>
            </w:pPr>
            <w:r>
              <w:rPr>
                <w:rFonts w:eastAsia="Times New Roman"/>
              </w:rPr>
              <w:t>1st of month</w:t>
            </w:r>
          </w:p>
        </w:tc>
      </w:tr>
      <w:tr w:rsidR="00A0067E" w14:paraId="1B2F8985" w14:textId="77777777">
        <w:trPr>
          <w:divId w:val="565804732"/>
          <w:tblCellSpacing w:w="15" w:type="dxa"/>
        </w:trPr>
        <w:tc>
          <w:tcPr>
            <w:tcW w:w="0" w:type="auto"/>
            <w:vAlign w:val="center"/>
            <w:hideMark/>
          </w:tcPr>
          <w:p w14:paraId="748FB0D7" w14:textId="77777777" w:rsidR="00A0067E" w:rsidRDefault="00467CDC">
            <w:pPr>
              <w:rPr>
                <w:rFonts w:eastAsia="Times New Roman"/>
              </w:rPr>
            </w:pPr>
            <w:r>
              <w:rPr>
                <w:rFonts w:eastAsia="Times New Roman"/>
              </w:rPr>
              <w:t>“quarter”</w:t>
            </w:r>
          </w:p>
        </w:tc>
        <w:tc>
          <w:tcPr>
            <w:tcW w:w="0" w:type="auto"/>
            <w:vAlign w:val="center"/>
            <w:hideMark/>
          </w:tcPr>
          <w:p w14:paraId="47802C47" w14:textId="77777777" w:rsidR="00A0067E" w:rsidRDefault="00467CDC">
            <w:pPr>
              <w:rPr>
                <w:rFonts w:eastAsia="Times New Roman"/>
              </w:rPr>
            </w:pPr>
            <w:r>
              <w:rPr>
                <w:rFonts w:eastAsia="Times New Roman"/>
              </w:rPr>
              <w:t>1st of month of quarter</w:t>
            </w:r>
          </w:p>
        </w:tc>
      </w:tr>
      <w:tr w:rsidR="00A0067E" w14:paraId="08D996C1" w14:textId="77777777">
        <w:trPr>
          <w:divId w:val="565804732"/>
          <w:tblCellSpacing w:w="15" w:type="dxa"/>
        </w:trPr>
        <w:tc>
          <w:tcPr>
            <w:tcW w:w="0" w:type="auto"/>
            <w:vAlign w:val="center"/>
            <w:hideMark/>
          </w:tcPr>
          <w:p w14:paraId="09BB721C" w14:textId="77777777" w:rsidR="00A0067E" w:rsidRDefault="00467CDC">
            <w:pPr>
              <w:rPr>
                <w:rFonts w:eastAsia="Times New Roman"/>
              </w:rPr>
            </w:pPr>
            <w:r>
              <w:rPr>
                <w:rFonts w:eastAsia="Times New Roman"/>
              </w:rPr>
              <w:t>“2 months”</w:t>
            </w:r>
          </w:p>
        </w:tc>
        <w:tc>
          <w:tcPr>
            <w:tcW w:w="0" w:type="auto"/>
            <w:vAlign w:val="center"/>
            <w:hideMark/>
          </w:tcPr>
          <w:p w14:paraId="771557E3" w14:textId="77777777" w:rsidR="00A0067E" w:rsidRDefault="00467CDC">
            <w:pPr>
              <w:rPr>
                <w:rFonts w:eastAsia="Times New Roman"/>
              </w:rPr>
            </w:pPr>
            <w:r>
              <w:rPr>
                <w:rFonts w:eastAsia="Times New Roman"/>
              </w:rPr>
              <w:t>or 3, 4, 5…</w:t>
            </w:r>
          </w:p>
        </w:tc>
      </w:tr>
      <w:tr w:rsidR="00A0067E" w14:paraId="1CA2A9D0" w14:textId="77777777">
        <w:trPr>
          <w:divId w:val="565804732"/>
          <w:tblCellSpacing w:w="15" w:type="dxa"/>
        </w:trPr>
        <w:tc>
          <w:tcPr>
            <w:tcW w:w="0" w:type="auto"/>
            <w:vAlign w:val="center"/>
            <w:hideMark/>
          </w:tcPr>
          <w:p w14:paraId="1E79242F" w14:textId="77777777" w:rsidR="00A0067E" w:rsidRDefault="00467CDC">
            <w:pPr>
              <w:rPr>
                <w:rFonts w:eastAsia="Times New Roman"/>
              </w:rPr>
            </w:pPr>
            <w:r>
              <w:rPr>
                <w:rFonts w:eastAsia="Times New Roman"/>
              </w:rPr>
              <w:t>“year”</w:t>
            </w:r>
          </w:p>
        </w:tc>
        <w:tc>
          <w:tcPr>
            <w:tcW w:w="0" w:type="auto"/>
            <w:vAlign w:val="center"/>
            <w:hideMark/>
          </w:tcPr>
          <w:p w14:paraId="286DF026" w14:textId="77777777" w:rsidR="00A0067E" w:rsidRDefault="00467CDC">
            <w:pPr>
              <w:rPr>
                <w:rFonts w:eastAsia="Times New Roman"/>
              </w:rPr>
            </w:pPr>
            <w:r>
              <w:rPr>
                <w:rFonts w:eastAsia="Times New Roman"/>
              </w:rPr>
              <w:t>1st day of calendar year</w:t>
            </w:r>
          </w:p>
        </w:tc>
      </w:tr>
    </w:tbl>
    <w:p w14:paraId="27595965" w14:textId="77777777" w:rsidR="00A0067E" w:rsidRDefault="00467CDC">
      <w:pPr>
        <w:pStyle w:val="NormalWeb"/>
        <w:divId w:val="565804732"/>
        <w:rPr>
          <w:color w:val="000000"/>
        </w:rPr>
      </w:pPr>
      <w:r>
        <w:rPr>
          <w:color w:val="000000"/>
        </w:rPr>
        <w:t xml:space="preserve">Below are examples of how different intervals look when applied to the </w:t>
      </w:r>
      <w:proofErr w:type="spellStart"/>
      <w:r>
        <w:rPr>
          <w:color w:val="000000"/>
        </w:rPr>
        <w:t>linelist</w:t>
      </w:r>
      <w:proofErr w:type="spellEnd"/>
      <w:r>
        <w:rPr>
          <w:color w:val="000000"/>
        </w:rPr>
        <w:t xml:space="preserve">. Note how the default format and frequency of the date </w:t>
      </w:r>
      <w:r>
        <w:rPr>
          <w:rStyle w:val="Emphasis"/>
          <w:color w:val="000000"/>
        </w:rPr>
        <w:t>labels</w:t>
      </w:r>
      <w:r>
        <w:rPr>
          <w:color w:val="000000"/>
        </w:rPr>
        <w:t xml:space="preserve"> on the x-axis change as the date interval changes.</w:t>
      </w:r>
    </w:p>
    <w:p w14:paraId="29C74073" w14:textId="77777777" w:rsidR="00A0067E" w:rsidRDefault="00467CDC">
      <w:pPr>
        <w:pStyle w:val="NormalWeb"/>
        <w:divId w:val="565804732"/>
        <w:rPr>
          <w:color w:val="000000"/>
        </w:rPr>
      </w:pPr>
      <w:r>
        <w:rPr>
          <w:rStyle w:val="Strong"/>
          <w:color w:val="000000"/>
        </w:rPr>
        <w:t>First date</w:t>
      </w:r>
    </w:p>
    <w:p w14:paraId="5C003D90" w14:textId="77777777" w:rsidR="00A0067E" w:rsidRDefault="00467CDC">
      <w:pPr>
        <w:pStyle w:val="NormalWeb"/>
        <w:divId w:val="565804732"/>
        <w:rPr>
          <w:color w:val="000000"/>
        </w:rPr>
      </w:pPr>
      <w:r>
        <w:rPr>
          <w:color w:val="000000"/>
        </w:rPr>
        <w:t>You can optionally specify a value of class Date (e.g. </w:t>
      </w:r>
      <w:proofErr w:type="spellStart"/>
      <w:proofErr w:type="gramStart"/>
      <w:r>
        <w:rPr>
          <w:rStyle w:val="HTMLCode"/>
          <w:color w:val="000000"/>
        </w:rPr>
        <w:t>as.Date</w:t>
      </w:r>
      <w:proofErr w:type="spellEnd"/>
      <w:proofErr w:type="gramEnd"/>
      <w:r>
        <w:rPr>
          <w:rStyle w:val="HTMLCode"/>
          <w:color w:val="000000"/>
        </w:rPr>
        <w:t>("2016-05-01")</w:t>
      </w:r>
      <w:r>
        <w:rPr>
          <w:color w:val="000000"/>
        </w:rPr>
        <w:t xml:space="preserve">) to </w:t>
      </w:r>
      <w:proofErr w:type="spellStart"/>
      <w:r>
        <w:rPr>
          <w:rStyle w:val="HTMLCode"/>
          <w:color w:val="000000"/>
        </w:rPr>
        <w:t>firstdate</w:t>
      </w:r>
      <w:proofErr w:type="spellEnd"/>
      <w:r>
        <w:rPr>
          <w:rStyle w:val="HTMLCode"/>
          <w:color w:val="000000"/>
        </w:rPr>
        <w:t xml:space="preserve"> =</w:t>
      </w:r>
      <w:r>
        <w:rPr>
          <w:color w:val="000000"/>
        </w:rPr>
        <w:t xml:space="preserve"> in the </w:t>
      </w:r>
      <w:r>
        <w:rPr>
          <w:rStyle w:val="HTMLCode"/>
          <w:color w:val="000000"/>
        </w:rPr>
        <w:t>incidence()</w:t>
      </w:r>
      <w:r>
        <w:rPr>
          <w:color w:val="000000"/>
        </w:rPr>
        <w:t xml:space="preserve"> command. If given, the data will be trimmed to this range and the intervals will begin on this date.</w:t>
      </w:r>
    </w:p>
    <w:p w14:paraId="1046A996" w14:textId="77777777" w:rsidR="00A0067E" w:rsidRDefault="00467CDC">
      <w:pPr>
        <w:pStyle w:val="Heading3"/>
        <w:divId w:val="392194874"/>
        <w:rPr>
          <w:rFonts w:eastAsia="Times New Roman"/>
          <w:color w:val="000000"/>
        </w:rPr>
      </w:pPr>
      <w:r>
        <w:rPr>
          <w:rFonts w:eastAsia="Times New Roman"/>
          <w:color w:val="000000"/>
        </w:rPr>
        <w:t>Groups</w:t>
      </w:r>
    </w:p>
    <w:p w14:paraId="01E4A508" w14:textId="77777777" w:rsidR="00A0067E" w:rsidRDefault="00467CDC">
      <w:pPr>
        <w:pStyle w:val="NormalWeb"/>
        <w:divId w:val="392194874"/>
        <w:rPr>
          <w:color w:val="000000"/>
        </w:rPr>
      </w:pPr>
      <w:r>
        <w:rPr>
          <w:color w:val="000000"/>
        </w:rPr>
        <w:t xml:space="preserve">Groups are specified in the </w:t>
      </w:r>
      <w:proofErr w:type="gramStart"/>
      <w:r>
        <w:rPr>
          <w:rStyle w:val="HTMLCode"/>
          <w:color w:val="000000"/>
        </w:rPr>
        <w:t>incidence(</w:t>
      </w:r>
      <w:proofErr w:type="gramEnd"/>
      <w:r>
        <w:rPr>
          <w:rStyle w:val="HTMLCode"/>
          <w:color w:val="000000"/>
        </w:rPr>
        <w:t>)</w:t>
      </w:r>
      <w:r>
        <w:rPr>
          <w:color w:val="000000"/>
        </w:rPr>
        <w:t xml:space="preserve"> command, and can be used to color the bars or to facet the data. To specify groups in your data provide the column name(s) to the </w:t>
      </w:r>
      <w:r>
        <w:rPr>
          <w:rStyle w:val="HTMLCode"/>
          <w:color w:val="000000"/>
        </w:rPr>
        <w:t>groups =</w:t>
      </w:r>
      <w:r>
        <w:rPr>
          <w:color w:val="000000"/>
        </w:rPr>
        <w:t xml:space="preserve"> argument in the </w:t>
      </w:r>
      <w:proofErr w:type="gramStart"/>
      <w:r>
        <w:rPr>
          <w:rStyle w:val="HTMLCode"/>
          <w:color w:val="000000"/>
        </w:rPr>
        <w:t>incidence(</w:t>
      </w:r>
      <w:proofErr w:type="gramEnd"/>
      <w:r>
        <w:rPr>
          <w:rStyle w:val="HTMLCode"/>
          <w:color w:val="000000"/>
        </w:rPr>
        <w:t>)</w:t>
      </w:r>
      <w:r>
        <w:rPr>
          <w:color w:val="000000"/>
        </w:rPr>
        <w:t xml:space="preserve"> command (no quotes around the column name). If specifying multiple columns, put their names within </w:t>
      </w:r>
      <w:proofErr w:type="gramStart"/>
      <w:r>
        <w:rPr>
          <w:rStyle w:val="HTMLCode"/>
          <w:color w:val="000000"/>
        </w:rPr>
        <w:t>c(</w:t>
      </w:r>
      <w:proofErr w:type="gramEnd"/>
      <w:r>
        <w:rPr>
          <w:rStyle w:val="HTMLCode"/>
          <w:color w:val="000000"/>
        </w:rPr>
        <w:t>)</w:t>
      </w:r>
      <w:r>
        <w:rPr>
          <w:color w:val="000000"/>
        </w:rPr>
        <w:t>.</w:t>
      </w:r>
    </w:p>
    <w:p w14:paraId="3B9BC699" w14:textId="77777777" w:rsidR="00A0067E" w:rsidRDefault="00467CDC">
      <w:pPr>
        <w:pStyle w:val="NormalWeb"/>
        <w:divId w:val="392194874"/>
        <w:rPr>
          <w:color w:val="000000"/>
        </w:rPr>
      </w:pPr>
      <w:r>
        <w:rPr>
          <w:color w:val="000000"/>
        </w:rPr>
        <w:t xml:space="preserve">You can specify that cases with missing values in the grouping columns be listed as a distinct </w:t>
      </w:r>
      <w:r>
        <w:rPr>
          <w:rStyle w:val="HTMLCode"/>
          <w:color w:val="000000"/>
        </w:rPr>
        <w:t>NA</w:t>
      </w:r>
      <w:r>
        <w:rPr>
          <w:color w:val="000000"/>
        </w:rPr>
        <w:t xml:space="preserve"> group by setting </w:t>
      </w:r>
      <w:proofErr w:type="spellStart"/>
      <w:r>
        <w:rPr>
          <w:rStyle w:val="HTMLCode"/>
          <w:color w:val="000000"/>
        </w:rPr>
        <w:t>na_as_group</w:t>
      </w:r>
      <w:proofErr w:type="spellEnd"/>
      <w:r>
        <w:rPr>
          <w:rStyle w:val="HTMLCode"/>
          <w:color w:val="000000"/>
        </w:rPr>
        <w:t xml:space="preserve"> = TRUE</w:t>
      </w:r>
      <w:r>
        <w:rPr>
          <w:color w:val="000000"/>
        </w:rPr>
        <w:t>. Otherwise, they will be excluded from the plot.</w:t>
      </w:r>
    </w:p>
    <w:p w14:paraId="621EB93E" w14:textId="77777777" w:rsidR="00A0067E" w:rsidRDefault="00467CDC">
      <w:pPr>
        <w:pStyle w:val="NormalWeb"/>
        <w:numPr>
          <w:ilvl w:val="0"/>
          <w:numId w:val="259"/>
        </w:numPr>
        <w:divId w:val="392194874"/>
        <w:rPr>
          <w:color w:val="000000"/>
        </w:rPr>
      </w:pPr>
      <w:r>
        <w:rPr>
          <w:color w:val="000000"/>
        </w:rPr>
        <w:t xml:space="preserve">To </w:t>
      </w:r>
      <w:r>
        <w:rPr>
          <w:rStyle w:val="Emphasis"/>
          <w:color w:val="000000"/>
        </w:rPr>
        <w:t>color the bars by a grouping column</w:t>
      </w:r>
      <w:r>
        <w:rPr>
          <w:color w:val="000000"/>
        </w:rPr>
        <w:t xml:space="preserve">, you must again provide the column name to </w:t>
      </w:r>
      <w:r>
        <w:rPr>
          <w:rStyle w:val="HTMLCode"/>
          <w:color w:val="000000"/>
        </w:rPr>
        <w:t>fill =</w:t>
      </w:r>
      <w:r>
        <w:rPr>
          <w:color w:val="000000"/>
        </w:rPr>
        <w:t xml:space="preserve"> in the </w:t>
      </w:r>
      <w:proofErr w:type="gramStart"/>
      <w:r>
        <w:rPr>
          <w:rStyle w:val="HTMLCode"/>
          <w:color w:val="000000"/>
        </w:rPr>
        <w:t>plot(</w:t>
      </w:r>
      <w:proofErr w:type="gramEnd"/>
      <w:r>
        <w:rPr>
          <w:rStyle w:val="HTMLCode"/>
          <w:color w:val="000000"/>
        </w:rPr>
        <w:t>)</w:t>
      </w:r>
      <w:r>
        <w:rPr>
          <w:color w:val="000000"/>
        </w:rPr>
        <w:t xml:space="preserve"> command.</w:t>
      </w:r>
    </w:p>
    <w:p w14:paraId="4FB57250" w14:textId="77777777" w:rsidR="00A0067E" w:rsidRDefault="00467CDC">
      <w:pPr>
        <w:pStyle w:val="NormalWeb"/>
        <w:numPr>
          <w:ilvl w:val="0"/>
          <w:numId w:val="259"/>
        </w:numPr>
        <w:divId w:val="392194874"/>
        <w:rPr>
          <w:color w:val="000000"/>
        </w:rPr>
      </w:pPr>
      <w:r>
        <w:rPr>
          <w:color w:val="000000"/>
        </w:rPr>
        <w:t xml:space="preserve">To </w:t>
      </w:r>
      <w:r>
        <w:rPr>
          <w:rStyle w:val="Emphasis"/>
          <w:color w:val="000000"/>
        </w:rPr>
        <w:t>facet based on a grouping column</w:t>
      </w:r>
      <w:r>
        <w:rPr>
          <w:color w:val="000000"/>
        </w:rPr>
        <w:t xml:space="preserve">, see the section below on facets with </w:t>
      </w:r>
      <w:r>
        <w:rPr>
          <w:rStyle w:val="Strong"/>
          <w:color w:val="000000"/>
        </w:rPr>
        <w:t>incidence2</w:t>
      </w:r>
      <w:r>
        <w:rPr>
          <w:color w:val="000000"/>
        </w:rPr>
        <w:t>.</w:t>
      </w:r>
    </w:p>
    <w:p w14:paraId="7EEF4B63" w14:textId="77777777" w:rsidR="00A0067E" w:rsidRDefault="00467CDC">
      <w:pPr>
        <w:pStyle w:val="NormalWeb"/>
        <w:divId w:val="392194874"/>
        <w:rPr>
          <w:color w:val="000000"/>
        </w:rPr>
      </w:pPr>
      <w:r>
        <w:rPr>
          <w:color w:val="000000"/>
        </w:rPr>
        <w:t xml:space="preserve">In the example below, the cases in the whole outbreak are grouped by their age category. Missing values are included as a group. The </w:t>
      </w:r>
      <w:proofErr w:type="spellStart"/>
      <w:r>
        <w:rPr>
          <w:color w:val="000000"/>
        </w:rPr>
        <w:t>epicurve</w:t>
      </w:r>
      <w:proofErr w:type="spellEnd"/>
      <w:r>
        <w:rPr>
          <w:color w:val="000000"/>
        </w:rPr>
        <w:t xml:space="preserve"> interval is weeks.</w:t>
      </w:r>
    </w:p>
    <w:p w14:paraId="3D2C1D7C" w14:textId="77777777" w:rsidR="00A0067E" w:rsidRDefault="00467CDC">
      <w:pPr>
        <w:pStyle w:val="NormalWeb"/>
        <w:divId w:val="392194874"/>
        <w:rPr>
          <w:color w:val="000000"/>
        </w:rPr>
      </w:pPr>
      <w:r>
        <w:rPr>
          <w:rStyle w:val="Emphasis"/>
          <w:b/>
          <w:bCs/>
          <w:color w:val="006400"/>
        </w:rPr>
        <w:t>TIP:</w:t>
      </w:r>
      <w:r>
        <w:rPr>
          <w:color w:val="006400"/>
        </w:rPr>
        <w:t xml:space="preserve"> Change the title of the legend by adding </w:t>
      </w:r>
      <w:r>
        <w:rPr>
          <w:rStyle w:val="HTMLCode"/>
          <w:color w:val="006400"/>
        </w:rPr>
        <w:t>+</w:t>
      </w:r>
      <w:r>
        <w:rPr>
          <w:color w:val="006400"/>
        </w:rPr>
        <w:t xml:space="preserve"> the </w:t>
      </w:r>
      <w:r>
        <w:rPr>
          <w:rStyle w:val="Strong"/>
          <w:color w:val="006400"/>
        </w:rPr>
        <w:t>ggplot2</w:t>
      </w:r>
      <w:r>
        <w:rPr>
          <w:color w:val="006400"/>
        </w:rPr>
        <w:t xml:space="preserve"> command </w:t>
      </w:r>
      <w:proofErr w:type="gramStart"/>
      <w:r>
        <w:rPr>
          <w:rStyle w:val="HTMLCode"/>
          <w:color w:val="006400"/>
        </w:rPr>
        <w:t>labs(</w:t>
      </w:r>
      <w:proofErr w:type="gramEnd"/>
      <w:r>
        <w:rPr>
          <w:rStyle w:val="HTMLCode"/>
          <w:color w:val="006400"/>
        </w:rPr>
        <w:t>fill = "your title")</w:t>
      </w:r>
      <w:r>
        <w:rPr>
          <w:color w:val="006400"/>
        </w:rPr>
        <w:t xml:space="preserve"> to your </w:t>
      </w:r>
      <w:r>
        <w:rPr>
          <w:rStyle w:val="Strong"/>
          <w:color w:val="006400"/>
        </w:rPr>
        <w:t>incidence2</w:t>
      </w:r>
      <w:r>
        <w:rPr>
          <w:color w:val="006400"/>
        </w:rPr>
        <w:t xml:space="preserve"> plot.</w:t>
      </w:r>
    </w:p>
    <w:p w14:paraId="6073F616" w14:textId="77777777" w:rsidR="00A0067E" w:rsidRDefault="00467CDC">
      <w:pPr>
        <w:pStyle w:val="NormalWeb"/>
        <w:divId w:val="392194874"/>
        <w:rPr>
          <w:color w:val="000000"/>
        </w:rPr>
      </w:pPr>
      <w:r>
        <w:rPr>
          <w:color w:val="000000"/>
        </w:rPr>
        <w:t xml:space="preserve">You can also have the grouped bars display side-by-side by setting </w:t>
      </w:r>
      <w:r>
        <w:rPr>
          <w:rStyle w:val="HTMLCode"/>
          <w:color w:val="000000"/>
        </w:rPr>
        <w:t>stack = FALSE</w:t>
      </w:r>
      <w:r>
        <w:rPr>
          <w:color w:val="000000"/>
        </w:rPr>
        <w:t xml:space="preserve"> in </w:t>
      </w:r>
      <w:proofErr w:type="gramStart"/>
      <w:r>
        <w:rPr>
          <w:rStyle w:val="HTMLCode"/>
          <w:color w:val="000000"/>
        </w:rPr>
        <w:t>plot(</w:t>
      </w:r>
      <w:proofErr w:type="gramEnd"/>
      <w:r>
        <w:rPr>
          <w:rStyle w:val="HTMLCode"/>
          <w:color w:val="000000"/>
        </w:rPr>
        <w:t>)</w:t>
      </w:r>
      <w:r>
        <w:rPr>
          <w:color w:val="000000"/>
        </w:rPr>
        <w:t>, as shown below:</w:t>
      </w:r>
    </w:p>
    <w:p w14:paraId="5BB4943D" w14:textId="77777777" w:rsidR="00A0067E" w:rsidRDefault="00467CDC">
      <w:pPr>
        <w:pStyle w:val="NormalWeb"/>
        <w:divId w:val="392194874"/>
        <w:rPr>
          <w:color w:val="000000"/>
        </w:rPr>
      </w:pPr>
      <w:r>
        <w:rPr>
          <w:color w:val="000000"/>
        </w:rPr>
        <w:t xml:space="preserve">You can set the </w:t>
      </w:r>
      <w:proofErr w:type="spellStart"/>
      <w:r>
        <w:rPr>
          <w:rStyle w:val="HTMLCode"/>
          <w:color w:val="000000"/>
        </w:rPr>
        <w:t>na_as_group</w:t>
      </w:r>
      <w:proofErr w:type="spellEnd"/>
      <w:r>
        <w:rPr>
          <w:rStyle w:val="HTMLCode"/>
          <w:color w:val="000000"/>
        </w:rPr>
        <w:t xml:space="preserve"> =</w:t>
      </w:r>
      <w:r>
        <w:rPr>
          <w:color w:val="000000"/>
        </w:rPr>
        <w:t xml:space="preserve"> argument to FALSE in the </w:t>
      </w:r>
      <w:proofErr w:type="gramStart"/>
      <w:r>
        <w:rPr>
          <w:rStyle w:val="HTMLCode"/>
          <w:color w:val="000000"/>
        </w:rPr>
        <w:t>incidence(</w:t>
      </w:r>
      <w:proofErr w:type="gramEnd"/>
      <w:r>
        <w:rPr>
          <w:rStyle w:val="HTMLCode"/>
          <w:color w:val="000000"/>
        </w:rPr>
        <w:t>)</w:t>
      </w:r>
      <w:r>
        <w:rPr>
          <w:color w:val="000000"/>
        </w:rPr>
        <w:t xml:space="preserve"> command to remove rows with missing values from the plot.</w:t>
      </w:r>
    </w:p>
    <w:p w14:paraId="39A7D7BB" w14:textId="77777777" w:rsidR="00A0067E" w:rsidRDefault="00467CDC">
      <w:pPr>
        <w:pStyle w:val="Heading3"/>
        <w:divId w:val="887492451"/>
        <w:rPr>
          <w:rFonts w:eastAsia="Times New Roman"/>
          <w:color w:val="000000"/>
        </w:rPr>
      </w:pPr>
      <w:r>
        <w:rPr>
          <w:rFonts w:eastAsia="Times New Roman"/>
          <w:color w:val="000000"/>
        </w:rPr>
        <w:lastRenderedPageBreak/>
        <w:t>Filtered data</w:t>
      </w:r>
    </w:p>
    <w:p w14:paraId="770BE62A" w14:textId="77777777" w:rsidR="00A0067E" w:rsidRDefault="00467CDC">
      <w:pPr>
        <w:pStyle w:val="NormalWeb"/>
        <w:divId w:val="887492451"/>
        <w:rPr>
          <w:color w:val="000000"/>
        </w:rPr>
      </w:pPr>
      <w:r>
        <w:rPr>
          <w:color w:val="000000"/>
        </w:rPr>
        <w:t xml:space="preserve">To plot the </w:t>
      </w:r>
      <w:proofErr w:type="spellStart"/>
      <w:r>
        <w:rPr>
          <w:color w:val="000000"/>
        </w:rPr>
        <w:t>epicurve</w:t>
      </w:r>
      <w:proofErr w:type="spellEnd"/>
      <w:r>
        <w:rPr>
          <w:color w:val="000000"/>
        </w:rPr>
        <w:t xml:space="preserve"> of a subset of data:</w:t>
      </w:r>
    </w:p>
    <w:p w14:paraId="1E89D32B" w14:textId="77777777" w:rsidR="00A0067E" w:rsidRDefault="00467CDC">
      <w:pPr>
        <w:numPr>
          <w:ilvl w:val="0"/>
          <w:numId w:val="260"/>
        </w:numPr>
        <w:spacing w:before="100" w:beforeAutospacing="1" w:after="100" w:afterAutospacing="1"/>
        <w:divId w:val="887492451"/>
        <w:rPr>
          <w:rFonts w:eastAsia="Times New Roman"/>
          <w:color w:val="000000"/>
        </w:rPr>
      </w:pPr>
      <w:r>
        <w:rPr>
          <w:rFonts w:eastAsia="Times New Roman"/>
          <w:color w:val="000000"/>
        </w:rPr>
        <w:t xml:space="preserve">Filter the </w:t>
      </w:r>
      <w:proofErr w:type="spellStart"/>
      <w:r>
        <w:rPr>
          <w:rFonts w:eastAsia="Times New Roman"/>
          <w:color w:val="000000"/>
        </w:rPr>
        <w:t>linelist</w:t>
      </w:r>
      <w:proofErr w:type="spellEnd"/>
      <w:r>
        <w:rPr>
          <w:rFonts w:eastAsia="Times New Roman"/>
          <w:color w:val="000000"/>
        </w:rPr>
        <w:t xml:space="preserve"> data</w:t>
      </w:r>
    </w:p>
    <w:p w14:paraId="2876E07B" w14:textId="77777777" w:rsidR="00A0067E" w:rsidRDefault="00467CDC">
      <w:pPr>
        <w:numPr>
          <w:ilvl w:val="0"/>
          <w:numId w:val="260"/>
        </w:numPr>
        <w:spacing w:before="100" w:beforeAutospacing="1" w:after="100" w:afterAutospacing="1"/>
        <w:divId w:val="887492451"/>
        <w:rPr>
          <w:rFonts w:eastAsia="Times New Roman"/>
          <w:color w:val="000000"/>
        </w:rPr>
      </w:pPr>
      <w:r>
        <w:rPr>
          <w:rFonts w:eastAsia="Times New Roman"/>
          <w:color w:val="000000"/>
        </w:rPr>
        <w:t xml:space="preserve">Provide the filtered data to the </w:t>
      </w:r>
      <w:proofErr w:type="gramStart"/>
      <w:r>
        <w:rPr>
          <w:rStyle w:val="HTMLCode"/>
          <w:color w:val="000000"/>
        </w:rPr>
        <w:t>incidence(</w:t>
      </w:r>
      <w:proofErr w:type="gramEnd"/>
      <w:r>
        <w:rPr>
          <w:rStyle w:val="HTMLCode"/>
          <w:color w:val="000000"/>
        </w:rPr>
        <w:t>)</w:t>
      </w:r>
      <w:r>
        <w:rPr>
          <w:rFonts w:eastAsia="Times New Roman"/>
          <w:color w:val="000000"/>
        </w:rPr>
        <w:t xml:space="preserve"> command</w:t>
      </w:r>
    </w:p>
    <w:p w14:paraId="738E8993" w14:textId="77777777" w:rsidR="00A0067E" w:rsidRDefault="00467CDC">
      <w:pPr>
        <w:numPr>
          <w:ilvl w:val="0"/>
          <w:numId w:val="260"/>
        </w:numPr>
        <w:spacing w:before="100" w:beforeAutospacing="1" w:after="100" w:afterAutospacing="1"/>
        <w:divId w:val="887492451"/>
        <w:rPr>
          <w:rFonts w:eastAsia="Times New Roman"/>
          <w:color w:val="000000"/>
        </w:rPr>
      </w:pPr>
      <w:r>
        <w:rPr>
          <w:rFonts w:eastAsia="Times New Roman"/>
          <w:color w:val="000000"/>
        </w:rPr>
        <w:t>Plot the incidence object</w:t>
      </w:r>
    </w:p>
    <w:p w14:paraId="3E40C3C3" w14:textId="77777777" w:rsidR="00A0067E" w:rsidRDefault="00467CDC">
      <w:pPr>
        <w:pStyle w:val="NormalWeb"/>
        <w:divId w:val="887492451"/>
        <w:rPr>
          <w:color w:val="000000"/>
        </w:rPr>
      </w:pPr>
      <w:r>
        <w:rPr>
          <w:color w:val="000000"/>
        </w:rPr>
        <w:t>The example below uses data filtered to show only cases at Central Hospital.</w:t>
      </w:r>
    </w:p>
    <w:p w14:paraId="55A2F751" w14:textId="77777777" w:rsidR="00A0067E" w:rsidRDefault="00467CDC">
      <w:pPr>
        <w:pStyle w:val="Heading3"/>
        <w:divId w:val="1345471164"/>
        <w:rPr>
          <w:rFonts w:eastAsia="Times New Roman"/>
          <w:color w:val="000000"/>
        </w:rPr>
      </w:pPr>
      <w:r>
        <w:rPr>
          <w:rFonts w:eastAsia="Times New Roman"/>
          <w:color w:val="000000"/>
        </w:rPr>
        <w:t>Aggregated counts</w:t>
      </w:r>
    </w:p>
    <w:p w14:paraId="67F6B258" w14:textId="77777777" w:rsidR="00A0067E" w:rsidRDefault="00467CDC">
      <w:pPr>
        <w:pStyle w:val="NormalWeb"/>
        <w:divId w:val="1345471164"/>
        <w:rPr>
          <w:color w:val="000000"/>
        </w:rPr>
      </w:pPr>
      <w:r>
        <w:rPr>
          <w:color w:val="000000"/>
        </w:rPr>
        <w:t xml:space="preserve">If your original data are aggregated (counts), provide the name of the column that contains the case counts to the </w:t>
      </w:r>
      <w:r>
        <w:rPr>
          <w:rStyle w:val="HTMLCode"/>
          <w:color w:val="000000"/>
        </w:rPr>
        <w:t>count =</w:t>
      </w:r>
      <w:r>
        <w:rPr>
          <w:color w:val="000000"/>
        </w:rPr>
        <w:t xml:space="preserve"> argument when creating the incidence object with </w:t>
      </w:r>
      <w:proofErr w:type="gramStart"/>
      <w:r>
        <w:rPr>
          <w:rStyle w:val="HTMLCode"/>
          <w:color w:val="000000"/>
        </w:rPr>
        <w:t>incidence(</w:t>
      </w:r>
      <w:proofErr w:type="gramEnd"/>
      <w:r>
        <w:rPr>
          <w:rStyle w:val="HTMLCode"/>
          <w:color w:val="000000"/>
        </w:rPr>
        <w:t>)</w:t>
      </w:r>
      <w:r>
        <w:rPr>
          <w:color w:val="000000"/>
        </w:rPr>
        <w:t>.</w:t>
      </w:r>
    </w:p>
    <w:p w14:paraId="7E24C497" w14:textId="77777777" w:rsidR="00A0067E" w:rsidRDefault="00467CDC">
      <w:pPr>
        <w:pStyle w:val="NormalWeb"/>
        <w:divId w:val="1345471164"/>
        <w:rPr>
          <w:color w:val="000000"/>
        </w:rPr>
      </w:pPr>
      <w:r>
        <w:rPr>
          <w:color w:val="000000"/>
        </w:rPr>
        <w:t xml:space="preserve">For example, this data frame </w:t>
      </w:r>
      <w:proofErr w:type="spellStart"/>
      <w:r>
        <w:rPr>
          <w:rStyle w:val="HTMLCode"/>
          <w:color w:val="000000"/>
        </w:rPr>
        <w:t>count_data</w:t>
      </w:r>
      <w:proofErr w:type="spellEnd"/>
      <w:r>
        <w:rPr>
          <w:color w:val="000000"/>
        </w:rPr>
        <w:t xml:space="preserve"> is the </w:t>
      </w:r>
      <w:proofErr w:type="spellStart"/>
      <w:r>
        <w:rPr>
          <w:color w:val="000000"/>
        </w:rPr>
        <w:t>linelist</w:t>
      </w:r>
      <w:proofErr w:type="spellEnd"/>
      <w:r>
        <w:rPr>
          <w:color w:val="000000"/>
        </w:rPr>
        <w:t xml:space="preserve"> aggregated into daily counts by hospital. The first 50 rows look like this:</w:t>
      </w:r>
    </w:p>
    <w:p w14:paraId="6396C0E6" w14:textId="77777777" w:rsidR="00A0067E" w:rsidRDefault="00467CDC">
      <w:pPr>
        <w:pStyle w:val="NormalWeb"/>
        <w:divId w:val="1345471164"/>
        <w:rPr>
          <w:color w:val="000000"/>
        </w:rPr>
      </w:pPr>
      <w:r>
        <w:rPr>
          <w:color w:val="000000"/>
        </w:rPr>
        <w:t xml:space="preserve">If you are beginning your analysis with daily count data like the dataset above, your </w:t>
      </w:r>
      <w:proofErr w:type="gramStart"/>
      <w:r>
        <w:rPr>
          <w:rStyle w:val="HTMLCode"/>
          <w:color w:val="000000"/>
        </w:rPr>
        <w:t>incidence(</w:t>
      </w:r>
      <w:proofErr w:type="gramEnd"/>
      <w:r>
        <w:rPr>
          <w:rStyle w:val="HTMLCode"/>
          <w:color w:val="000000"/>
        </w:rPr>
        <w:t>)</w:t>
      </w:r>
      <w:r>
        <w:rPr>
          <w:color w:val="000000"/>
        </w:rPr>
        <w:t xml:space="preserve"> command to convert this to a weekly </w:t>
      </w:r>
      <w:proofErr w:type="spellStart"/>
      <w:r>
        <w:rPr>
          <w:color w:val="000000"/>
        </w:rPr>
        <w:t>epicurve</w:t>
      </w:r>
      <w:proofErr w:type="spellEnd"/>
      <w:r>
        <w:rPr>
          <w:color w:val="000000"/>
        </w:rPr>
        <w:t xml:space="preserve"> by hospital would look like this:</w:t>
      </w:r>
    </w:p>
    <w:p w14:paraId="29733510" w14:textId="77777777" w:rsidR="00A0067E" w:rsidRDefault="00467CDC">
      <w:pPr>
        <w:pStyle w:val="Heading3"/>
        <w:divId w:val="71389636"/>
        <w:rPr>
          <w:rFonts w:eastAsia="Times New Roman"/>
          <w:color w:val="000000"/>
        </w:rPr>
      </w:pPr>
      <w:r>
        <w:rPr>
          <w:rFonts w:eastAsia="Times New Roman"/>
          <w:color w:val="000000"/>
        </w:rPr>
        <w:t>Facets/small multiples</w:t>
      </w:r>
    </w:p>
    <w:p w14:paraId="43C763CE" w14:textId="77777777" w:rsidR="00A0067E" w:rsidRDefault="00467CDC">
      <w:pPr>
        <w:pStyle w:val="NormalWeb"/>
        <w:divId w:val="71389636"/>
        <w:rPr>
          <w:color w:val="000000"/>
        </w:rPr>
      </w:pPr>
      <w:r>
        <w:rPr>
          <w:color w:val="000000"/>
        </w:rPr>
        <w:t>To facet the data by group (</w:t>
      </w:r>
      <w:proofErr w:type="gramStart"/>
      <w:r>
        <w:rPr>
          <w:color w:val="000000"/>
        </w:rPr>
        <w:t>i.e.</w:t>
      </w:r>
      <w:proofErr w:type="gramEnd"/>
      <w:r>
        <w:rPr>
          <w:color w:val="000000"/>
        </w:rPr>
        <w:t> produce “small multiples”):</w:t>
      </w:r>
    </w:p>
    <w:p w14:paraId="534CAA21" w14:textId="77777777" w:rsidR="00A0067E" w:rsidRDefault="00467CDC">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Specify the faceting column to </w:t>
      </w:r>
      <w:r>
        <w:rPr>
          <w:rStyle w:val="HTMLCode"/>
          <w:color w:val="000000"/>
        </w:rPr>
        <w:t>groups =</w:t>
      </w:r>
      <w:r>
        <w:rPr>
          <w:rFonts w:eastAsia="Times New Roman"/>
          <w:color w:val="000000"/>
        </w:rPr>
        <w:t xml:space="preserve"> when you create the incidence object</w:t>
      </w:r>
    </w:p>
    <w:p w14:paraId="3F279B17" w14:textId="77777777" w:rsidR="00A0067E" w:rsidRDefault="00467CDC">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Use the </w:t>
      </w:r>
      <w:proofErr w:type="spellStart"/>
      <w:r>
        <w:rPr>
          <w:rStyle w:val="HTMLCode"/>
          <w:color w:val="000000"/>
        </w:rPr>
        <w:t>facet_</w:t>
      </w:r>
      <w:proofErr w:type="gramStart"/>
      <w:r>
        <w:rPr>
          <w:rStyle w:val="HTMLCode"/>
          <w:color w:val="000000"/>
        </w:rPr>
        <w:t>plot</w:t>
      </w:r>
      <w:proofErr w:type="spellEnd"/>
      <w:r>
        <w:rPr>
          <w:rStyle w:val="HTMLCode"/>
          <w:color w:val="000000"/>
        </w:rPr>
        <w:t>(</w:t>
      </w:r>
      <w:proofErr w:type="gramEnd"/>
      <w:r>
        <w:rPr>
          <w:rStyle w:val="HTMLCode"/>
          <w:color w:val="000000"/>
        </w:rPr>
        <w:t>)</w:t>
      </w:r>
      <w:r>
        <w:rPr>
          <w:rFonts w:eastAsia="Times New Roman"/>
          <w:color w:val="000000"/>
        </w:rPr>
        <w:t xml:space="preserve"> command instead of </w:t>
      </w:r>
      <w:r>
        <w:rPr>
          <w:rStyle w:val="HTMLCode"/>
          <w:color w:val="000000"/>
        </w:rPr>
        <w:t>plot()</w:t>
      </w:r>
    </w:p>
    <w:p w14:paraId="6D7598CB" w14:textId="77777777" w:rsidR="00A0067E" w:rsidRDefault="00467CDC">
      <w:pPr>
        <w:numPr>
          <w:ilvl w:val="0"/>
          <w:numId w:val="261"/>
        </w:numPr>
        <w:spacing w:before="100" w:beforeAutospacing="1" w:after="100" w:afterAutospacing="1"/>
        <w:divId w:val="71389636"/>
        <w:rPr>
          <w:rFonts w:eastAsia="Times New Roman"/>
          <w:color w:val="000000"/>
        </w:rPr>
      </w:pPr>
      <w:r>
        <w:rPr>
          <w:rFonts w:eastAsia="Times New Roman"/>
          <w:color w:val="000000"/>
        </w:rPr>
        <w:t xml:space="preserve">Specify which grouping columns to use as </w:t>
      </w:r>
      <w:r>
        <w:rPr>
          <w:rStyle w:val="HTMLCode"/>
          <w:color w:val="000000"/>
        </w:rPr>
        <w:t>fill =</w:t>
      </w:r>
      <w:r>
        <w:rPr>
          <w:rFonts w:eastAsia="Times New Roman"/>
          <w:color w:val="000000"/>
        </w:rPr>
        <w:t xml:space="preserve"> and which to use as </w:t>
      </w:r>
      <w:r>
        <w:rPr>
          <w:rStyle w:val="HTMLCode"/>
          <w:color w:val="000000"/>
        </w:rPr>
        <w:t>facets =</w:t>
      </w:r>
    </w:p>
    <w:p w14:paraId="5373A2F9" w14:textId="77777777" w:rsidR="00A0067E" w:rsidRDefault="00467CDC">
      <w:pPr>
        <w:pStyle w:val="NormalWeb"/>
        <w:divId w:val="71389636"/>
        <w:rPr>
          <w:color w:val="000000"/>
        </w:rPr>
      </w:pPr>
      <w:r>
        <w:rPr>
          <w:color w:val="000000"/>
        </w:rPr>
        <w:t xml:space="preserve">Below, we set both columns </w:t>
      </w:r>
      <w:r>
        <w:rPr>
          <w:rStyle w:val="HTMLCode"/>
          <w:color w:val="000000"/>
        </w:rPr>
        <w:t>hospital</w:t>
      </w:r>
      <w:r>
        <w:rPr>
          <w:color w:val="000000"/>
        </w:rPr>
        <w:t xml:space="preserve"> and </w:t>
      </w:r>
      <w:r>
        <w:rPr>
          <w:rStyle w:val="HTMLCode"/>
          <w:color w:val="000000"/>
        </w:rPr>
        <w:t>outcome</w:t>
      </w:r>
      <w:r>
        <w:rPr>
          <w:color w:val="000000"/>
        </w:rPr>
        <w:t xml:space="preserve"> as grouping columns in the </w:t>
      </w:r>
      <w:proofErr w:type="gramStart"/>
      <w:r>
        <w:rPr>
          <w:rStyle w:val="HTMLCode"/>
          <w:color w:val="000000"/>
        </w:rPr>
        <w:t>incidence(</w:t>
      </w:r>
      <w:proofErr w:type="gramEnd"/>
      <w:r>
        <w:rPr>
          <w:rStyle w:val="HTMLCode"/>
          <w:color w:val="000000"/>
        </w:rPr>
        <w:t>)</w:t>
      </w:r>
      <w:r>
        <w:rPr>
          <w:color w:val="000000"/>
        </w:rPr>
        <w:t xml:space="preserve"> command. Then, in </w:t>
      </w:r>
      <w:proofErr w:type="spellStart"/>
      <w:r>
        <w:rPr>
          <w:rStyle w:val="HTMLCode"/>
          <w:color w:val="000000"/>
        </w:rPr>
        <w:t>facet_</w:t>
      </w:r>
      <w:proofErr w:type="gramStart"/>
      <w:r>
        <w:rPr>
          <w:rStyle w:val="HTMLCode"/>
          <w:color w:val="000000"/>
        </w:rPr>
        <w:t>plot</w:t>
      </w:r>
      <w:proofErr w:type="spellEnd"/>
      <w:r>
        <w:rPr>
          <w:rStyle w:val="HTMLCode"/>
          <w:color w:val="000000"/>
        </w:rPr>
        <w:t>(</w:t>
      </w:r>
      <w:proofErr w:type="gramEnd"/>
      <w:r>
        <w:rPr>
          <w:rStyle w:val="HTMLCode"/>
          <w:color w:val="000000"/>
        </w:rPr>
        <w:t>)</w:t>
      </w:r>
      <w:r>
        <w:rPr>
          <w:color w:val="000000"/>
        </w:rPr>
        <w:t xml:space="preserve"> we plot the </w:t>
      </w:r>
      <w:proofErr w:type="spellStart"/>
      <w:r>
        <w:rPr>
          <w:color w:val="000000"/>
        </w:rPr>
        <w:t>epicurve</w:t>
      </w:r>
      <w:proofErr w:type="spellEnd"/>
      <w:r>
        <w:rPr>
          <w:color w:val="000000"/>
        </w:rPr>
        <w:t xml:space="preserve">, specifying that we want a different </w:t>
      </w:r>
      <w:proofErr w:type="spellStart"/>
      <w:r>
        <w:rPr>
          <w:color w:val="000000"/>
        </w:rPr>
        <w:t>epicurve</w:t>
      </w:r>
      <w:proofErr w:type="spellEnd"/>
      <w:r>
        <w:rPr>
          <w:color w:val="000000"/>
        </w:rPr>
        <w:t xml:space="preserve"> for each hospital and that within each </w:t>
      </w:r>
      <w:proofErr w:type="spellStart"/>
      <w:r>
        <w:rPr>
          <w:color w:val="000000"/>
        </w:rPr>
        <w:t>epicurve</w:t>
      </w:r>
      <w:proofErr w:type="spellEnd"/>
      <w:r>
        <w:rPr>
          <w:color w:val="000000"/>
        </w:rPr>
        <w:t xml:space="preserve"> the bars should be stacked and colored by outcome.</w:t>
      </w:r>
    </w:p>
    <w:p w14:paraId="164014C8" w14:textId="77777777" w:rsidR="00A0067E" w:rsidRDefault="00467CDC">
      <w:pPr>
        <w:pStyle w:val="NormalWeb"/>
        <w:divId w:val="71389636"/>
        <w:rPr>
          <w:color w:val="000000"/>
        </w:rPr>
      </w:pPr>
      <w:r>
        <w:rPr>
          <w:color w:val="000000"/>
        </w:rPr>
        <w:t xml:space="preserve">Note that the package </w:t>
      </w:r>
      <w:proofErr w:type="spellStart"/>
      <w:r>
        <w:rPr>
          <w:rStyle w:val="Strong"/>
          <w:color w:val="000000"/>
        </w:rPr>
        <w:t>ggtree</w:t>
      </w:r>
      <w:proofErr w:type="spellEnd"/>
      <w:r>
        <w:rPr>
          <w:color w:val="000000"/>
        </w:rPr>
        <w:t xml:space="preserve"> (used for displaying phylogenetic trees) also has a function </w:t>
      </w:r>
      <w:proofErr w:type="spellStart"/>
      <w:r>
        <w:rPr>
          <w:rStyle w:val="HTMLCode"/>
          <w:color w:val="000000"/>
        </w:rPr>
        <w:t>facet_</w:t>
      </w:r>
      <w:proofErr w:type="gramStart"/>
      <w:r>
        <w:rPr>
          <w:rStyle w:val="HTMLCode"/>
          <w:color w:val="000000"/>
        </w:rPr>
        <w:t>plot</w:t>
      </w:r>
      <w:proofErr w:type="spellEnd"/>
      <w:r>
        <w:rPr>
          <w:rStyle w:val="HTMLCode"/>
          <w:color w:val="000000"/>
        </w:rPr>
        <w:t>(</w:t>
      </w:r>
      <w:proofErr w:type="gramEnd"/>
      <w:r>
        <w:rPr>
          <w:rStyle w:val="HTMLCode"/>
          <w:color w:val="000000"/>
        </w:rPr>
        <w:t>)</w:t>
      </w:r>
      <w:r>
        <w:rPr>
          <w:color w:val="000000"/>
        </w:rPr>
        <w:t xml:space="preserve"> - this is why we specified </w:t>
      </w:r>
      <w:r>
        <w:rPr>
          <w:rStyle w:val="HTMLCode"/>
          <w:color w:val="000000"/>
        </w:rPr>
        <w:t>incidence2::</w:t>
      </w:r>
      <w:proofErr w:type="spellStart"/>
      <w:r>
        <w:rPr>
          <w:rStyle w:val="HTMLCode"/>
          <w:color w:val="000000"/>
        </w:rPr>
        <w:t>facet_plot</w:t>
      </w:r>
      <w:proofErr w:type="spellEnd"/>
      <w:r>
        <w:rPr>
          <w:rStyle w:val="HTMLCode"/>
          <w:color w:val="000000"/>
        </w:rPr>
        <w:t>()</w:t>
      </w:r>
      <w:r>
        <w:rPr>
          <w:color w:val="000000"/>
        </w:rPr>
        <w:t xml:space="preserve"> above.</w:t>
      </w:r>
    </w:p>
    <w:p w14:paraId="336A0CD5" w14:textId="77777777" w:rsidR="00A0067E" w:rsidRDefault="00467CDC">
      <w:pPr>
        <w:pStyle w:val="Heading3"/>
        <w:divId w:val="1511068020"/>
        <w:rPr>
          <w:rFonts w:eastAsia="Times New Roman"/>
          <w:color w:val="000000"/>
        </w:rPr>
      </w:pPr>
      <w:r>
        <w:rPr>
          <w:rFonts w:eastAsia="Times New Roman"/>
          <w:color w:val="000000"/>
        </w:rPr>
        <w:t xml:space="preserve">Modifications with </w:t>
      </w:r>
      <w:proofErr w:type="gramStart"/>
      <w:r>
        <w:rPr>
          <w:rStyle w:val="HTMLCode"/>
          <w:color w:val="000000"/>
        </w:rPr>
        <w:t>plot(</w:t>
      </w:r>
      <w:proofErr w:type="gramEnd"/>
      <w:r>
        <w:rPr>
          <w:rStyle w:val="HTMLCode"/>
          <w:color w:val="000000"/>
        </w:rPr>
        <w:t>)</w:t>
      </w:r>
    </w:p>
    <w:p w14:paraId="067B087F" w14:textId="77777777" w:rsidR="00A0067E" w:rsidRDefault="00467CDC">
      <w:pPr>
        <w:pStyle w:val="NormalWeb"/>
        <w:divId w:val="1511068020"/>
        <w:rPr>
          <w:color w:val="000000"/>
        </w:rPr>
      </w:pPr>
      <w:r>
        <w:rPr>
          <w:color w:val="000000"/>
        </w:rPr>
        <w:t xml:space="preserve">An </w:t>
      </w:r>
      <w:proofErr w:type="spellStart"/>
      <w:r>
        <w:rPr>
          <w:color w:val="000000"/>
        </w:rPr>
        <w:t>epicurve</w:t>
      </w:r>
      <w:proofErr w:type="spellEnd"/>
      <w:r>
        <w:rPr>
          <w:color w:val="000000"/>
        </w:rPr>
        <w:t xml:space="preserve"> produced by </w:t>
      </w:r>
      <w:r>
        <w:rPr>
          <w:rStyle w:val="Strong"/>
          <w:color w:val="000000"/>
        </w:rPr>
        <w:t>incidence2</w:t>
      </w:r>
      <w:r>
        <w:rPr>
          <w:color w:val="000000"/>
        </w:rPr>
        <w:t xml:space="preserve"> can be modified via these arguments </w:t>
      </w:r>
      <w:r>
        <w:rPr>
          <w:rStyle w:val="Emphasis"/>
          <w:color w:val="000000"/>
        </w:rPr>
        <w:t xml:space="preserve">within the </w:t>
      </w:r>
      <w:proofErr w:type="gramStart"/>
      <w:r>
        <w:rPr>
          <w:rStyle w:val="HTMLCode"/>
          <w:i/>
          <w:iCs/>
          <w:color w:val="000000"/>
        </w:rPr>
        <w:t>plot(</w:t>
      </w:r>
      <w:proofErr w:type="gramEnd"/>
      <w:r>
        <w:rPr>
          <w:rStyle w:val="HTMLCode"/>
          <w:i/>
          <w:iCs/>
          <w:color w:val="000000"/>
        </w:rPr>
        <w:t>)</w:t>
      </w:r>
      <w:r>
        <w:rPr>
          <w:rStyle w:val="Emphasis"/>
          <w:color w:val="000000"/>
        </w:rPr>
        <w:t xml:space="preserve"> function</w:t>
      </w:r>
      <w:r>
        <w:rPr>
          <w:color w:val="000000"/>
        </w:rPr>
        <w:t>.</w:t>
      </w:r>
    </w:p>
    <w:p w14:paraId="39019DB2" w14:textId="77777777" w:rsidR="00A0067E" w:rsidRDefault="00467CDC">
      <w:pPr>
        <w:pStyle w:val="NormalWeb"/>
        <w:divId w:val="1511068020"/>
        <w:rPr>
          <w:color w:val="000000"/>
        </w:rPr>
      </w:pPr>
      <w:r>
        <w:rPr>
          <w:rStyle w:val="Strong"/>
          <w:color w:val="000000"/>
        </w:rPr>
        <w:t xml:space="preserve">Here are </w:t>
      </w:r>
      <w:proofErr w:type="gramStart"/>
      <w:r>
        <w:rPr>
          <w:rStyle w:val="HTMLCode"/>
          <w:b/>
          <w:bCs/>
          <w:color w:val="000000"/>
        </w:rPr>
        <w:t>plot(</w:t>
      </w:r>
      <w:proofErr w:type="gramEnd"/>
      <w:r>
        <w:rPr>
          <w:rStyle w:val="HTMLCode"/>
          <w:b/>
          <w:bCs/>
          <w:color w:val="000000"/>
        </w:rPr>
        <w:t>)</w:t>
      </w:r>
      <w:r>
        <w:rPr>
          <w:rStyle w:val="Strong"/>
          <w:color w:val="000000"/>
        </w:rPr>
        <w:t xml:space="preserve"> arguments that modify the appearance of the bars: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gridCol w:w="5274"/>
        <w:gridCol w:w="2713"/>
      </w:tblGrid>
      <w:tr w:rsidR="00A0067E" w14:paraId="41FC96B9" w14:textId="77777777">
        <w:trPr>
          <w:divId w:val="1511068020"/>
          <w:tblHeader/>
          <w:tblCellSpacing w:w="15" w:type="dxa"/>
        </w:trPr>
        <w:tc>
          <w:tcPr>
            <w:tcW w:w="0" w:type="auto"/>
            <w:vAlign w:val="center"/>
            <w:hideMark/>
          </w:tcPr>
          <w:p w14:paraId="0E0B79ED" w14:textId="77777777" w:rsidR="00A0067E" w:rsidRDefault="00467CDC">
            <w:pPr>
              <w:jc w:val="center"/>
              <w:rPr>
                <w:rFonts w:eastAsia="Times New Roman"/>
                <w:b/>
                <w:bCs/>
              </w:rPr>
            </w:pPr>
            <w:r>
              <w:rPr>
                <w:rFonts w:eastAsia="Times New Roman"/>
                <w:b/>
                <w:bCs/>
              </w:rPr>
              <w:lastRenderedPageBreak/>
              <w:t>Argument</w:t>
            </w:r>
          </w:p>
        </w:tc>
        <w:tc>
          <w:tcPr>
            <w:tcW w:w="0" w:type="auto"/>
            <w:vAlign w:val="center"/>
            <w:hideMark/>
          </w:tcPr>
          <w:p w14:paraId="69513EC7" w14:textId="77777777" w:rsidR="00A0067E" w:rsidRDefault="00467CDC">
            <w:pPr>
              <w:jc w:val="center"/>
              <w:rPr>
                <w:rFonts w:eastAsia="Times New Roman"/>
                <w:b/>
                <w:bCs/>
              </w:rPr>
            </w:pPr>
            <w:r>
              <w:rPr>
                <w:rFonts w:eastAsia="Times New Roman"/>
                <w:b/>
                <w:bCs/>
              </w:rPr>
              <w:t>Description</w:t>
            </w:r>
          </w:p>
        </w:tc>
        <w:tc>
          <w:tcPr>
            <w:tcW w:w="0" w:type="auto"/>
            <w:vAlign w:val="center"/>
            <w:hideMark/>
          </w:tcPr>
          <w:p w14:paraId="6CE255A5" w14:textId="77777777" w:rsidR="00A0067E" w:rsidRDefault="00467CDC">
            <w:pPr>
              <w:jc w:val="center"/>
              <w:rPr>
                <w:rFonts w:eastAsia="Times New Roman"/>
                <w:b/>
                <w:bCs/>
              </w:rPr>
            </w:pPr>
            <w:r>
              <w:rPr>
                <w:rFonts w:eastAsia="Times New Roman"/>
                <w:b/>
                <w:bCs/>
              </w:rPr>
              <w:t>Examples</w:t>
            </w:r>
          </w:p>
        </w:tc>
      </w:tr>
      <w:tr w:rsidR="00A0067E" w14:paraId="0A093823" w14:textId="77777777">
        <w:trPr>
          <w:divId w:val="1511068020"/>
          <w:tblCellSpacing w:w="15" w:type="dxa"/>
        </w:trPr>
        <w:tc>
          <w:tcPr>
            <w:tcW w:w="0" w:type="auto"/>
            <w:vAlign w:val="center"/>
            <w:hideMark/>
          </w:tcPr>
          <w:p w14:paraId="122F13BF" w14:textId="77777777" w:rsidR="00A0067E" w:rsidRDefault="00467CDC">
            <w:pPr>
              <w:rPr>
                <w:rFonts w:eastAsia="Times New Roman"/>
              </w:rPr>
            </w:pPr>
            <w:r>
              <w:rPr>
                <w:rStyle w:val="HTMLCode"/>
              </w:rPr>
              <w:t>fill =</w:t>
            </w:r>
          </w:p>
        </w:tc>
        <w:tc>
          <w:tcPr>
            <w:tcW w:w="0" w:type="auto"/>
            <w:vAlign w:val="center"/>
            <w:hideMark/>
          </w:tcPr>
          <w:p w14:paraId="33154660" w14:textId="77777777" w:rsidR="00A0067E" w:rsidRDefault="00467CDC">
            <w:pPr>
              <w:rPr>
                <w:rFonts w:eastAsia="Times New Roman"/>
              </w:rPr>
            </w:pPr>
            <w:r>
              <w:rPr>
                <w:rFonts w:eastAsia="Times New Roman"/>
              </w:rPr>
              <w:t xml:space="preserve">Bar color. Either a color name or a column name previously specified to </w:t>
            </w:r>
            <w:r>
              <w:rPr>
                <w:rStyle w:val="HTMLCode"/>
              </w:rPr>
              <w:t>groups =</w:t>
            </w:r>
            <w:r>
              <w:rPr>
                <w:rFonts w:eastAsia="Times New Roman"/>
              </w:rPr>
              <w:t xml:space="preserve"> in the </w:t>
            </w:r>
            <w:proofErr w:type="gramStart"/>
            <w:r>
              <w:rPr>
                <w:rStyle w:val="HTMLCode"/>
              </w:rPr>
              <w:t>incidence(</w:t>
            </w:r>
            <w:proofErr w:type="gramEnd"/>
            <w:r>
              <w:rPr>
                <w:rStyle w:val="HTMLCode"/>
              </w:rPr>
              <w:t>)</w:t>
            </w:r>
            <w:r>
              <w:rPr>
                <w:rFonts w:eastAsia="Times New Roman"/>
              </w:rPr>
              <w:t xml:space="preserve"> command</w:t>
            </w:r>
          </w:p>
        </w:tc>
        <w:tc>
          <w:tcPr>
            <w:tcW w:w="0" w:type="auto"/>
            <w:vAlign w:val="center"/>
            <w:hideMark/>
          </w:tcPr>
          <w:p w14:paraId="5239AF5C" w14:textId="77777777" w:rsidR="00A0067E" w:rsidRDefault="00467CDC">
            <w:pPr>
              <w:rPr>
                <w:rFonts w:eastAsia="Times New Roman"/>
              </w:rPr>
            </w:pPr>
            <w:r>
              <w:rPr>
                <w:rStyle w:val="HTMLCode"/>
              </w:rPr>
              <w:t>fill = "red"</w:t>
            </w:r>
            <w:r>
              <w:rPr>
                <w:rFonts w:eastAsia="Times New Roman"/>
              </w:rPr>
              <w:t xml:space="preserve">, or </w:t>
            </w:r>
            <w:r>
              <w:rPr>
                <w:rStyle w:val="HTMLCode"/>
              </w:rPr>
              <w:t>fill = gender</w:t>
            </w:r>
          </w:p>
        </w:tc>
      </w:tr>
      <w:tr w:rsidR="00A0067E" w14:paraId="5E43989F" w14:textId="77777777">
        <w:trPr>
          <w:divId w:val="1511068020"/>
          <w:tblCellSpacing w:w="15" w:type="dxa"/>
        </w:trPr>
        <w:tc>
          <w:tcPr>
            <w:tcW w:w="0" w:type="auto"/>
            <w:vAlign w:val="center"/>
            <w:hideMark/>
          </w:tcPr>
          <w:p w14:paraId="1EBB56C8" w14:textId="77777777" w:rsidR="00A0067E" w:rsidRDefault="00467CDC">
            <w:pPr>
              <w:rPr>
                <w:rFonts w:eastAsia="Times New Roman"/>
              </w:rPr>
            </w:pPr>
            <w:r>
              <w:rPr>
                <w:rStyle w:val="HTMLCode"/>
              </w:rPr>
              <w:t>color =</w:t>
            </w:r>
          </w:p>
        </w:tc>
        <w:tc>
          <w:tcPr>
            <w:tcW w:w="0" w:type="auto"/>
            <w:vAlign w:val="center"/>
            <w:hideMark/>
          </w:tcPr>
          <w:p w14:paraId="13FCF5C0" w14:textId="77777777" w:rsidR="00A0067E" w:rsidRDefault="00467CDC">
            <w:pPr>
              <w:rPr>
                <w:rFonts w:eastAsia="Times New Roman"/>
              </w:rPr>
            </w:pPr>
            <w:r>
              <w:rPr>
                <w:rFonts w:eastAsia="Times New Roman"/>
              </w:rPr>
              <w:t>Color around each bar, or around each grouping within a bar</w:t>
            </w:r>
          </w:p>
        </w:tc>
        <w:tc>
          <w:tcPr>
            <w:tcW w:w="0" w:type="auto"/>
            <w:vAlign w:val="center"/>
            <w:hideMark/>
          </w:tcPr>
          <w:p w14:paraId="6A6C77FA" w14:textId="77777777" w:rsidR="00A0067E" w:rsidRDefault="00467CDC">
            <w:pPr>
              <w:rPr>
                <w:rFonts w:eastAsia="Times New Roman"/>
              </w:rPr>
            </w:pPr>
            <w:r>
              <w:rPr>
                <w:rStyle w:val="HTMLCode"/>
              </w:rPr>
              <w:t>border = "white"</w:t>
            </w:r>
          </w:p>
        </w:tc>
      </w:tr>
      <w:tr w:rsidR="00A0067E" w14:paraId="5EFBDD81" w14:textId="77777777">
        <w:trPr>
          <w:divId w:val="1511068020"/>
          <w:tblCellSpacing w:w="15" w:type="dxa"/>
        </w:trPr>
        <w:tc>
          <w:tcPr>
            <w:tcW w:w="0" w:type="auto"/>
            <w:vAlign w:val="center"/>
            <w:hideMark/>
          </w:tcPr>
          <w:p w14:paraId="6242EDB1" w14:textId="77777777" w:rsidR="00A0067E" w:rsidRDefault="00467CDC">
            <w:pPr>
              <w:rPr>
                <w:rFonts w:eastAsia="Times New Roman"/>
              </w:rPr>
            </w:pPr>
            <w:r>
              <w:rPr>
                <w:rStyle w:val="HTMLCode"/>
              </w:rPr>
              <w:t>legend =</w:t>
            </w:r>
          </w:p>
        </w:tc>
        <w:tc>
          <w:tcPr>
            <w:tcW w:w="0" w:type="auto"/>
            <w:vAlign w:val="center"/>
            <w:hideMark/>
          </w:tcPr>
          <w:p w14:paraId="3CA588A7" w14:textId="77777777" w:rsidR="00A0067E" w:rsidRDefault="00467CDC">
            <w:pPr>
              <w:rPr>
                <w:rFonts w:eastAsia="Times New Roman"/>
              </w:rPr>
            </w:pPr>
            <w:r>
              <w:rPr>
                <w:rFonts w:eastAsia="Times New Roman"/>
              </w:rPr>
              <w:t>Location of legend</w:t>
            </w:r>
          </w:p>
        </w:tc>
        <w:tc>
          <w:tcPr>
            <w:tcW w:w="0" w:type="auto"/>
            <w:vAlign w:val="center"/>
            <w:hideMark/>
          </w:tcPr>
          <w:p w14:paraId="357830FB" w14:textId="77777777" w:rsidR="00A0067E" w:rsidRDefault="00467CDC">
            <w:pPr>
              <w:rPr>
                <w:rFonts w:eastAsia="Times New Roman"/>
              </w:rPr>
            </w:pPr>
            <w:r>
              <w:rPr>
                <w:rFonts w:eastAsia="Times New Roman"/>
              </w:rPr>
              <w:t>One of “bottom”, “top”, “left”, “right”, or “none”</w:t>
            </w:r>
          </w:p>
        </w:tc>
      </w:tr>
      <w:tr w:rsidR="00A0067E" w14:paraId="2FEA3C7A" w14:textId="77777777">
        <w:trPr>
          <w:divId w:val="1511068020"/>
          <w:tblCellSpacing w:w="15" w:type="dxa"/>
        </w:trPr>
        <w:tc>
          <w:tcPr>
            <w:tcW w:w="0" w:type="auto"/>
            <w:vAlign w:val="center"/>
            <w:hideMark/>
          </w:tcPr>
          <w:p w14:paraId="7F6D9346" w14:textId="77777777" w:rsidR="00A0067E" w:rsidRDefault="00467CDC">
            <w:pPr>
              <w:rPr>
                <w:rFonts w:eastAsia="Times New Roman"/>
              </w:rPr>
            </w:pPr>
            <w:r>
              <w:rPr>
                <w:rStyle w:val="HTMLCode"/>
              </w:rPr>
              <w:t>alpha =</w:t>
            </w:r>
          </w:p>
        </w:tc>
        <w:tc>
          <w:tcPr>
            <w:tcW w:w="0" w:type="auto"/>
            <w:vAlign w:val="center"/>
            <w:hideMark/>
          </w:tcPr>
          <w:p w14:paraId="29B7D679" w14:textId="77777777" w:rsidR="00A0067E" w:rsidRDefault="00467CDC">
            <w:pPr>
              <w:rPr>
                <w:rFonts w:eastAsia="Times New Roman"/>
              </w:rPr>
            </w:pPr>
            <w:r>
              <w:rPr>
                <w:rFonts w:eastAsia="Times New Roman"/>
              </w:rPr>
              <w:t>Transparency of bars/boxes</w:t>
            </w:r>
          </w:p>
        </w:tc>
        <w:tc>
          <w:tcPr>
            <w:tcW w:w="0" w:type="auto"/>
            <w:vAlign w:val="center"/>
            <w:hideMark/>
          </w:tcPr>
          <w:p w14:paraId="0CABA51F" w14:textId="77777777" w:rsidR="00A0067E" w:rsidRDefault="00467CDC">
            <w:pPr>
              <w:rPr>
                <w:rFonts w:eastAsia="Times New Roman"/>
              </w:rPr>
            </w:pPr>
            <w:r>
              <w:rPr>
                <w:rFonts w:eastAsia="Times New Roman"/>
              </w:rPr>
              <w:t>1 is fully opaque, 0 is fully transparent</w:t>
            </w:r>
          </w:p>
        </w:tc>
      </w:tr>
      <w:tr w:rsidR="00A0067E" w14:paraId="3B30A4B0" w14:textId="77777777">
        <w:trPr>
          <w:divId w:val="1511068020"/>
          <w:tblCellSpacing w:w="15" w:type="dxa"/>
        </w:trPr>
        <w:tc>
          <w:tcPr>
            <w:tcW w:w="0" w:type="auto"/>
            <w:vAlign w:val="center"/>
            <w:hideMark/>
          </w:tcPr>
          <w:p w14:paraId="481EE039" w14:textId="77777777" w:rsidR="00A0067E" w:rsidRDefault="00467CDC">
            <w:pPr>
              <w:rPr>
                <w:rFonts w:eastAsia="Times New Roman"/>
              </w:rPr>
            </w:pPr>
            <w:r>
              <w:rPr>
                <w:rStyle w:val="HTMLCode"/>
              </w:rPr>
              <w:t>width =</w:t>
            </w:r>
          </w:p>
        </w:tc>
        <w:tc>
          <w:tcPr>
            <w:tcW w:w="0" w:type="auto"/>
            <w:vAlign w:val="center"/>
            <w:hideMark/>
          </w:tcPr>
          <w:p w14:paraId="638CC49E" w14:textId="77777777" w:rsidR="00A0067E" w:rsidRDefault="00467CDC">
            <w:pPr>
              <w:rPr>
                <w:rFonts w:eastAsia="Times New Roman"/>
              </w:rPr>
            </w:pPr>
            <w:r>
              <w:rPr>
                <w:rFonts w:eastAsia="Times New Roman"/>
              </w:rPr>
              <w:t>Value between 0 and 1 indicating the relative size of the bars to their time interval</w:t>
            </w:r>
          </w:p>
        </w:tc>
        <w:tc>
          <w:tcPr>
            <w:tcW w:w="0" w:type="auto"/>
            <w:vAlign w:val="center"/>
            <w:hideMark/>
          </w:tcPr>
          <w:p w14:paraId="2A5FE067" w14:textId="77777777" w:rsidR="00A0067E" w:rsidRDefault="00467CDC">
            <w:pPr>
              <w:rPr>
                <w:rFonts w:eastAsia="Times New Roman"/>
              </w:rPr>
            </w:pPr>
            <w:r>
              <w:rPr>
                <w:rStyle w:val="HTMLCode"/>
              </w:rPr>
              <w:t>width = .7</w:t>
            </w:r>
          </w:p>
        </w:tc>
      </w:tr>
      <w:tr w:rsidR="00A0067E" w14:paraId="6C14BA12" w14:textId="77777777">
        <w:trPr>
          <w:divId w:val="1511068020"/>
          <w:tblCellSpacing w:w="15" w:type="dxa"/>
        </w:trPr>
        <w:tc>
          <w:tcPr>
            <w:tcW w:w="0" w:type="auto"/>
            <w:vAlign w:val="center"/>
            <w:hideMark/>
          </w:tcPr>
          <w:p w14:paraId="542AC289" w14:textId="77777777" w:rsidR="00A0067E" w:rsidRDefault="00467CDC">
            <w:pPr>
              <w:rPr>
                <w:rFonts w:eastAsia="Times New Roman"/>
              </w:rPr>
            </w:pPr>
            <w:proofErr w:type="spellStart"/>
            <w:r>
              <w:rPr>
                <w:rStyle w:val="HTMLCode"/>
              </w:rPr>
              <w:t>show_cases</w:t>
            </w:r>
            <w:proofErr w:type="spellEnd"/>
            <w:r>
              <w:rPr>
                <w:rStyle w:val="HTMLCode"/>
              </w:rPr>
              <w:t xml:space="preserve"> =</w:t>
            </w:r>
          </w:p>
        </w:tc>
        <w:tc>
          <w:tcPr>
            <w:tcW w:w="0" w:type="auto"/>
            <w:vAlign w:val="center"/>
            <w:hideMark/>
          </w:tcPr>
          <w:p w14:paraId="0775F05E" w14:textId="77777777" w:rsidR="00A0067E" w:rsidRDefault="00467CDC">
            <w:pPr>
              <w:rPr>
                <w:rFonts w:eastAsia="Times New Roman"/>
              </w:rPr>
            </w:pPr>
            <w:r>
              <w:rPr>
                <w:rFonts w:eastAsia="Times New Roman"/>
              </w:rPr>
              <w:t>Logical; if TRUE, each case shows as a box. Displays best on smaller outbreaks.</w:t>
            </w:r>
          </w:p>
        </w:tc>
        <w:tc>
          <w:tcPr>
            <w:tcW w:w="0" w:type="auto"/>
            <w:vAlign w:val="center"/>
            <w:hideMark/>
          </w:tcPr>
          <w:p w14:paraId="5292FD85" w14:textId="77777777" w:rsidR="00A0067E" w:rsidRDefault="00467CDC">
            <w:pPr>
              <w:rPr>
                <w:rFonts w:eastAsia="Times New Roman"/>
              </w:rPr>
            </w:pPr>
            <w:proofErr w:type="spellStart"/>
            <w:r>
              <w:rPr>
                <w:rStyle w:val="HTMLCode"/>
              </w:rPr>
              <w:t>show_cases</w:t>
            </w:r>
            <w:proofErr w:type="spellEnd"/>
            <w:r>
              <w:rPr>
                <w:rStyle w:val="HTMLCode"/>
              </w:rPr>
              <w:t xml:space="preserve"> = TRUE</w:t>
            </w:r>
          </w:p>
        </w:tc>
      </w:tr>
    </w:tbl>
    <w:p w14:paraId="72332DD0" w14:textId="77777777" w:rsidR="00A0067E" w:rsidRDefault="00467CDC">
      <w:pPr>
        <w:pStyle w:val="NormalWeb"/>
        <w:divId w:val="1511068020"/>
        <w:rPr>
          <w:color w:val="000000"/>
        </w:rPr>
      </w:pPr>
      <w:r>
        <w:rPr>
          <w:rStyle w:val="Strong"/>
          <w:color w:val="000000"/>
        </w:rPr>
        <w:t xml:space="preserve">Here are </w:t>
      </w:r>
      <w:proofErr w:type="gramStart"/>
      <w:r>
        <w:rPr>
          <w:rStyle w:val="HTMLCode"/>
          <w:b/>
          <w:bCs/>
          <w:color w:val="000000"/>
        </w:rPr>
        <w:t>plot(</w:t>
      </w:r>
      <w:proofErr w:type="gramEnd"/>
      <w:r>
        <w:rPr>
          <w:rStyle w:val="HTMLCode"/>
          <w:b/>
          <w:bCs/>
          <w:color w:val="000000"/>
        </w:rPr>
        <w:t>)</w:t>
      </w:r>
      <w:r>
        <w:rPr>
          <w:rStyle w:val="Strong"/>
          <w:color w:val="000000"/>
        </w:rPr>
        <w:t xml:space="preserve"> arguments that modify the date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9"/>
        <w:gridCol w:w="7691"/>
      </w:tblGrid>
      <w:tr w:rsidR="00A0067E" w14:paraId="2C8D6F07" w14:textId="77777777">
        <w:trPr>
          <w:divId w:val="1511068020"/>
          <w:tblHeader/>
          <w:tblCellSpacing w:w="15" w:type="dxa"/>
        </w:trPr>
        <w:tc>
          <w:tcPr>
            <w:tcW w:w="0" w:type="auto"/>
            <w:vAlign w:val="center"/>
            <w:hideMark/>
          </w:tcPr>
          <w:p w14:paraId="30716658" w14:textId="77777777" w:rsidR="00A0067E" w:rsidRDefault="00467CDC">
            <w:pPr>
              <w:jc w:val="center"/>
              <w:rPr>
                <w:rFonts w:eastAsia="Times New Roman"/>
                <w:b/>
                <w:bCs/>
              </w:rPr>
            </w:pPr>
            <w:r>
              <w:rPr>
                <w:rFonts w:eastAsia="Times New Roman"/>
                <w:b/>
                <w:bCs/>
              </w:rPr>
              <w:t>Argument(s)</w:t>
            </w:r>
          </w:p>
        </w:tc>
        <w:tc>
          <w:tcPr>
            <w:tcW w:w="0" w:type="auto"/>
            <w:vAlign w:val="center"/>
            <w:hideMark/>
          </w:tcPr>
          <w:p w14:paraId="09701976" w14:textId="77777777" w:rsidR="00A0067E" w:rsidRDefault="00467CDC">
            <w:pPr>
              <w:jc w:val="center"/>
              <w:rPr>
                <w:rFonts w:eastAsia="Times New Roman"/>
                <w:b/>
                <w:bCs/>
              </w:rPr>
            </w:pPr>
            <w:r>
              <w:rPr>
                <w:rFonts w:eastAsia="Times New Roman"/>
                <w:b/>
                <w:bCs/>
              </w:rPr>
              <w:t>Description</w:t>
            </w:r>
          </w:p>
        </w:tc>
      </w:tr>
      <w:tr w:rsidR="00A0067E" w14:paraId="499E89D0" w14:textId="77777777">
        <w:trPr>
          <w:divId w:val="1511068020"/>
          <w:tblCellSpacing w:w="15" w:type="dxa"/>
        </w:trPr>
        <w:tc>
          <w:tcPr>
            <w:tcW w:w="0" w:type="auto"/>
            <w:vAlign w:val="center"/>
            <w:hideMark/>
          </w:tcPr>
          <w:p w14:paraId="48E92AFF" w14:textId="77777777" w:rsidR="00A0067E" w:rsidRDefault="00467CDC">
            <w:pPr>
              <w:rPr>
                <w:rFonts w:eastAsia="Times New Roman"/>
              </w:rPr>
            </w:pPr>
            <w:proofErr w:type="spellStart"/>
            <w:r>
              <w:rPr>
                <w:rStyle w:val="HTMLCode"/>
              </w:rPr>
              <w:t>centre_dates</w:t>
            </w:r>
            <w:proofErr w:type="spellEnd"/>
            <w:r>
              <w:rPr>
                <w:rStyle w:val="HTMLCode"/>
              </w:rPr>
              <w:t xml:space="preserve"> =</w:t>
            </w:r>
          </w:p>
        </w:tc>
        <w:tc>
          <w:tcPr>
            <w:tcW w:w="0" w:type="auto"/>
            <w:vAlign w:val="center"/>
            <w:hideMark/>
          </w:tcPr>
          <w:p w14:paraId="34234F1B" w14:textId="77777777" w:rsidR="00A0067E" w:rsidRDefault="00467CDC">
            <w:pPr>
              <w:rPr>
                <w:rFonts w:eastAsia="Times New Roman"/>
              </w:rPr>
            </w:pPr>
            <w:r>
              <w:rPr>
                <w:rFonts w:eastAsia="Times New Roman"/>
              </w:rPr>
              <w:t>TRUE/FALSE as to whether date displays appear under center of bars, or at beginning of bars</w:t>
            </w:r>
          </w:p>
        </w:tc>
      </w:tr>
      <w:tr w:rsidR="00A0067E" w14:paraId="3953DEB2" w14:textId="77777777">
        <w:trPr>
          <w:divId w:val="1511068020"/>
          <w:tblCellSpacing w:w="15" w:type="dxa"/>
        </w:trPr>
        <w:tc>
          <w:tcPr>
            <w:tcW w:w="0" w:type="auto"/>
            <w:vAlign w:val="center"/>
            <w:hideMark/>
          </w:tcPr>
          <w:p w14:paraId="6219C395" w14:textId="77777777" w:rsidR="00A0067E" w:rsidRDefault="00467CDC">
            <w:pPr>
              <w:rPr>
                <w:rFonts w:eastAsia="Times New Roman"/>
              </w:rPr>
            </w:pPr>
            <w:proofErr w:type="spellStart"/>
            <w:r>
              <w:rPr>
                <w:rStyle w:val="HTMLCode"/>
              </w:rPr>
              <w:t>date_format</w:t>
            </w:r>
            <w:proofErr w:type="spellEnd"/>
            <w:r>
              <w:rPr>
                <w:rStyle w:val="HTMLCode"/>
              </w:rPr>
              <w:t xml:space="preserve"> =</w:t>
            </w:r>
          </w:p>
        </w:tc>
        <w:tc>
          <w:tcPr>
            <w:tcW w:w="0" w:type="auto"/>
            <w:vAlign w:val="center"/>
            <w:hideMark/>
          </w:tcPr>
          <w:p w14:paraId="11710EDD" w14:textId="77777777" w:rsidR="00A0067E" w:rsidRDefault="00467CDC">
            <w:pPr>
              <w:rPr>
                <w:rFonts w:eastAsia="Times New Roman"/>
              </w:rPr>
            </w:pPr>
            <w:r>
              <w:rPr>
                <w:rFonts w:eastAsia="Times New Roman"/>
              </w:rPr>
              <w:t xml:space="preserve">Adjust the date display format using </w:t>
            </w:r>
            <w:proofErr w:type="spellStart"/>
            <w:r>
              <w:rPr>
                <w:rFonts w:eastAsia="Times New Roman"/>
              </w:rPr>
              <w:t>strptime</w:t>
            </w:r>
            <w:proofErr w:type="spellEnd"/>
            <w:r>
              <w:rPr>
                <w:rFonts w:eastAsia="Times New Roman"/>
              </w:rPr>
              <w:t xml:space="preserve"> (“%”) syntax. Only works if </w:t>
            </w:r>
            <w:proofErr w:type="spellStart"/>
            <w:r>
              <w:rPr>
                <w:rStyle w:val="HTMLCode"/>
              </w:rPr>
              <w:t>centre_dates</w:t>
            </w:r>
            <w:proofErr w:type="spellEnd"/>
            <w:r>
              <w:rPr>
                <w:rStyle w:val="HTMLCode"/>
              </w:rPr>
              <w:t xml:space="preserve"> = FALSE</w:t>
            </w:r>
            <w:r>
              <w:rPr>
                <w:rFonts w:eastAsia="Times New Roman"/>
              </w:rPr>
              <w:t xml:space="preserve"> (details below).</w:t>
            </w:r>
          </w:p>
        </w:tc>
      </w:tr>
      <w:tr w:rsidR="00A0067E" w14:paraId="1C8831E0" w14:textId="77777777">
        <w:trPr>
          <w:divId w:val="1511068020"/>
          <w:tblCellSpacing w:w="15" w:type="dxa"/>
        </w:trPr>
        <w:tc>
          <w:tcPr>
            <w:tcW w:w="0" w:type="auto"/>
            <w:vAlign w:val="center"/>
            <w:hideMark/>
          </w:tcPr>
          <w:p w14:paraId="61932529" w14:textId="77777777" w:rsidR="00A0067E" w:rsidRDefault="00467CDC">
            <w:pPr>
              <w:rPr>
                <w:rFonts w:eastAsia="Times New Roman"/>
              </w:rPr>
            </w:pPr>
            <w:proofErr w:type="spellStart"/>
            <w:proofErr w:type="gramStart"/>
            <w:r>
              <w:rPr>
                <w:rStyle w:val="HTMLCode"/>
              </w:rPr>
              <w:t>n.breaks</w:t>
            </w:r>
            <w:proofErr w:type="spellEnd"/>
            <w:proofErr w:type="gramEnd"/>
            <w:r>
              <w:rPr>
                <w:rStyle w:val="HTMLCode"/>
              </w:rPr>
              <w:t xml:space="preserve"> =</w:t>
            </w:r>
          </w:p>
        </w:tc>
        <w:tc>
          <w:tcPr>
            <w:tcW w:w="0" w:type="auto"/>
            <w:vAlign w:val="center"/>
            <w:hideMark/>
          </w:tcPr>
          <w:p w14:paraId="65056F35" w14:textId="77777777" w:rsidR="00A0067E" w:rsidRDefault="00467CDC">
            <w:pPr>
              <w:rPr>
                <w:rFonts w:eastAsia="Times New Roman"/>
              </w:rPr>
            </w:pPr>
            <w:r>
              <w:rPr>
                <w:rFonts w:eastAsia="Times New Roman"/>
              </w:rPr>
              <w:t>Approximate number of x-axis label breaks desired.</w:t>
            </w:r>
          </w:p>
        </w:tc>
      </w:tr>
      <w:tr w:rsidR="00A0067E" w14:paraId="10D3479A" w14:textId="77777777">
        <w:trPr>
          <w:divId w:val="1511068020"/>
          <w:tblCellSpacing w:w="15" w:type="dxa"/>
        </w:trPr>
        <w:tc>
          <w:tcPr>
            <w:tcW w:w="0" w:type="auto"/>
            <w:vAlign w:val="center"/>
            <w:hideMark/>
          </w:tcPr>
          <w:p w14:paraId="2FEE2E40" w14:textId="77777777" w:rsidR="00A0067E" w:rsidRDefault="00467CDC">
            <w:pPr>
              <w:rPr>
                <w:rFonts w:eastAsia="Times New Roman"/>
              </w:rPr>
            </w:pPr>
            <w:r>
              <w:rPr>
                <w:rStyle w:val="HTMLCode"/>
              </w:rPr>
              <w:t>angle =</w:t>
            </w:r>
          </w:p>
        </w:tc>
        <w:tc>
          <w:tcPr>
            <w:tcW w:w="0" w:type="auto"/>
            <w:vAlign w:val="center"/>
            <w:hideMark/>
          </w:tcPr>
          <w:p w14:paraId="5F7118DA" w14:textId="77777777" w:rsidR="00A0067E" w:rsidRDefault="00467CDC">
            <w:pPr>
              <w:rPr>
                <w:rFonts w:eastAsia="Times New Roman"/>
              </w:rPr>
            </w:pPr>
            <w:r>
              <w:rPr>
                <w:rFonts w:eastAsia="Times New Roman"/>
              </w:rPr>
              <w:t>Angle of x-axis date labels (number of degrees)</w:t>
            </w:r>
          </w:p>
        </w:tc>
      </w:tr>
      <w:tr w:rsidR="00A0067E" w14:paraId="3D6FA15E" w14:textId="77777777">
        <w:trPr>
          <w:divId w:val="1511068020"/>
          <w:tblCellSpacing w:w="15" w:type="dxa"/>
        </w:trPr>
        <w:tc>
          <w:tcPr>
            <w:tcW w:w="0" w:type="auto"/>
            <w:vAlign w:val="center"/>
            <w:hideMark/>
          </w:tcPr>
          <w:p w14:paraId="146EA1B6" w14:textId="77777777" w:rsidR="00A0067E" w:rsidRDefault="00467CDC">
            <w:pPr>
              <w:rPr>
                <w:rFonts w:eastAsia="Times New Roman"/>
              </w:rPr>
            </w:pPr>
            <w:r>
              <w:rPr>
                <w:rStyle w:val="HTMLCode"/>
              </w:rPr>
              <w:t>size =</w:t>
            </w:r>
          </w:p>
        </w:tc>
        <w:tc>
          <w:tcPr>
            <w:tcW w:w="0" w:type="auto"/>
            <w:vAlign w:val="center"/>
            <w:hideMark/>
          </w:tcPr>
          <w:p w14:paraId="733E7085" w14:textId="77777777" w:rsidR="00A0067E" w:rsidRDefault="00467CDC">
            <w:pPr>
              <w:rPr>
                <w:rFonts w:eastAsia="Times New Roman"/>
              </w:rPr>
            </w:pPr>
            <w:r>
              <w:rPr>
                <w:rFonts w:eastAsia="Times New Roman"/>
              </w:rPr>
              <w:t>Size of text in points</w:t>
            </w:r>
          </w:p>
        </w:tc>
      </w:tr>
    </w:tbl>
    <w:p w14:paraId="7E8E6125" w14:textId="77777777" w:rsidR="00A0067E" w:rsidRDefault="00467CDC">
      <w:pPr>
        <w:pStyle w:val="NormalWeb"/>
        <w:divId w:val="1511068020"/>
        <w:rPr>
          <w:color w:val="000000"/>
        </w:rPr>
      </w:pPr>
      <w:r>
        <w:rPr>
          <w:color w:val="000000"/>
        </w:rPr>
        <w:t xml:space="preserve">Note that the </w:t>
      </w:r>
      <w:proofErr w:type="spellStart"/>
      <w:r>
        <w:rPr>
          <w:rStyle w:val="HTMLCode"/>
          <w:color w:val="000000"/>
        </w:rPr>
        <w:t>date_breaks</w:t>
      </w:r>
      <w:proofErr w:type="spellEnd"/>
      <w:r>
        <w:rPr>
          <w:rStyle w:val="HTMLCode"/>
          <w:color w:val="000000"/>
        </w:rPr>
        <w:t xml:space="preserve"> =</w:t>
      </w:r>
      <w:r>
        <w:rPr>
          <w:color w:val="000000"/>
        </w:rPr>
        <w:t xml:space="preserve"> argument only works if </w:t>
      </w:r>
      <w:proofErr w:type="spellStart"/>
      <w:r>
        <w:rPr>
          <w:rStyle w:val="HTMLCode"/>
          <w:color w:val="000000"/>
        </w:rPr>
        <w:t>centre_dates</w:t>
      </w:r>
      <w:proofErr w:type="spellEnd"/>
      <w:r>
        <w:rPr>
          <w:rStyle w:val="HTMLCode"/>
          <w:color w:val="000000"/>
        </w:rPr>
        <w:t xml:space="preserve"> = FALSE</w:t>
      </w:r>
      <w:r>
        <w:rPr>
          <w:color w:val="000000"/>
        </w:rPr>
        <w:t xml:space="preserve">. Provide a character value in quotation marks using the </w:t>
      </w:r>
      <w:proofErr w:type="spellStart"/>
      <w:r>
        <w:rPr>
          <w:color w:val="000000"/>
        </w:rPr>
        <w:t>strptime</w:t>
      </w:r>
      <w:proofErr w:type="spellEnd"/>
      <w:r>
        <w:rPr>
          <w:color w:val="000000"/>
        </w:rPr>
        <w:t xml:space="preserve"> syntax below, as detailed in the </w:t>
      </w:r>
      <w:hyperlink w:anchor="working-with-dates-1" w:history="1">
        <w:r>
          <w:rPr>
            <w:rStyle w:val="Hyperlink"/>
          </w:rPr>
          <w:t>Working with dates</w:t>
        </w:r>
      </w:hyperlink>
      <w:r>
        <w:rPr>
          <w:color w:val="000000"/>
        </w:rPr>
        <w:t xml:space="preserve"> page. You can use </w:t>
      </w:r>
      <w:r>
        <w:rPr>
          <w:rStyle w:val="HTMLCode"/>
          <w:color w:val="000000"/>
        </w:rPr>
        <w:t>\n</w:t>
      </w:r>
      <w:r>
        <w:rPr>
          <w:color w:val="000000"/>
        </w:rPr>
        <w:t xml:space="preserve"> for a “newline”.</w:t>
      </w:r>
    </w:p>
    <w:p w14:paraId="3731CC04" w14:textId="77777777" w:rsidR="00A0067E" w:rsidRDefault="00467CDC">
      <w:pPr>
        <w:pStyle w:val="NormalWeb"/>
        <w:divId w:val="1511068020"/>
        <w:rPr>
          <w:color w:val="000000"/>
        </w:rPr>
      </w:pPr>
      <w:r>
        <w:rPr>
          <w:color w:val="000000"/>
        </w:rPr>
        <w:t>%d = Day number of month (5, 17, 28, etc.)</w:t>
      </w:r>
      <w:r>
        <w:rPr>
          <w:color w:val="000000"/>
        </w:rPr>
        <w:br/>
        <w:t>%j = Day number of the year (Julian day 001-366)</w:t>
      </w:r>
      <w:r>
        <w:rPr>
          <w:color w:val="000000"/>
        </w:rPr>
        <w:br/>
        <w:t>%a = Abbreviated weekday (Mon, Tue, Wed, etc.)</w:t>
      </w:r>
      <w:r>
        <w:rPr>
          <w:color w:val="000000"/>
        </w:rPr>
        <w:br/>
        <w:t>%A = Full weekday (Monday, Tuesday, etc.)</w:t>
      </w:r>
      <w:r>
        <w:rPr>
          <w:color w:val="000000"/>
        </w:rPr>
        <w:br/>
        <w:t>%w = Weekday number (0-6, Sunday is 0)</w:t>
      </w:r>
      <w:r>
        <w:rPr>
          <w:color w:val="000000"/>
        </w:rPr>
        <w:br/>
        <w:t>%u = Weekday number (1-7, Monday is 1)</w:t>
      </w:r>
      <w:r>
        <w:rPr>
          <w:color w:val="000000"/>
        </w:rPr>
        <w:br/>
        <w:t xml:space="preserve">%W = Week number (00-53, Monday is </w:t>
      </w:r>
      <w:proofErr w:type="spellStart"/>
      <w:r>
        <w:rPr>
          <w:color w:val="000000"/>
        </w:rPr>
        <w:t>week</w:t>
      </w:r>
      <w:proofErr w:type="spellEnd"/>
      <w:r>
        <w:rPr>
          <w:color w:val="000000"/>
        </w:rPr>
        <w:t xml:space="preserve"> start)</w:t>
      </w:r>
      <w:r>
        <w:rPr>
          <w:color w:val="000000"/>
        </w:rPr>
        <w:br/>
        <w:t xml:space="preserve">%U = Week number (01-53, Sunday is </w:t>
      </w:r>
      <w:proofErr w:type="spellStart"/>
      <w:r>
        <w:rPr>
          <w:color w:val="000000"/>
        </w:rPr>
        <w:t>week</w:t>
      </w:r>
      <w:proofErr w:type="spellEnd"/>
      <w:r>
        <w:rPr>
          <w:color w:val="000000"/>
        </w:rPr>
        <w:t xml:space="preserve"> start)</w:t>
      </w:r>
      <w:r>
        <w:rPr>
          <w:color w:val="000000"/>
        </w:rPr>
        <w:br/>
        <w:t>%m = Month number (e.g. 01, 02, 03, 04)</w:t>
      </w:r>
      <w:r>
        <w:rPr>
          <w:color w:val="000000"/>
        </w:rPr>
        <w:br/>
        <w:t>%b = Abbreviated month (Jan, Feb, etc.)</w:t>
      </w:r>
      <w:r>
        <w:rPr>
          <w:color w:val="000000"/>
        </w:rPr>
        <w:br/>
        <w:t>%B = Full month (January, February, etc.)</w:t>
      </w:r>
      <w:r>
        <w:rPr>
          <w:color w:val="000000"/>
        </w:rPr>
        <w:br/>
        <w:t>%y = 2-digit year (e.g. 89)</w:t>
      </w:r>
      <w:r>
        <w:rPr>
          <w:color w:val="000000"/>
        </w:rPr>
        <w:br/>
        <w:t>%Y = 4-digit year (e.g. 1989)</w:t>
      </w:r>
      <w:r>
        <w:rPr>
          <w:color w:val="000000"/>
        </w:rPr>
        <w:br/>
      </w:r>
      <w:r>
        <w:rPr>
          <w:color w:val="000000"/>
        </w:rPr>
        <w:lastRenderedPageBreak/>
        <w:t>%h = hours (24-hr clock)</w:t>
      </w:r>
      <w:r>
        <w:rPr>
          <w:color w:val="000000"/>
        </w:rPr>
        <w:br/>
        <w:t>%m = minutes</w:t>
      </w:r>
      <w:r>
        <w:rPr>
          <w:color w:val="000000"/>
        </w:rPr>
        <w:br/>
        <w:t>%s = seconds</w:t>
      </w:r>
      <w:r>
        <w:rPr>
          <w:color w:val="000000"/>
        </w:rPr>
        <w:br/>
        <w:t>%z = offset from GMT</w:t>
      </w:r>
      <w:r>
        <w:rPr>
          <w:color w:val="000000"/>
        </w:rPr>
        <w:br/>
        <w:t>%Z = Time zone (character)</w:t>
      </w:r>
    </w:p>
    <w:p w14:paraId="0C6C8DCC" w14:textId="77777777" w:rsidR="00A0067E" w:rsidRDefault="00467CDC">
      <w:pPr>
        <w:pStyle w:val="NormalWeb"/>
        <w:divId w:val="1511068020"/>
        <w:rPr>
          <w:color w:val="000000"/>
        </w:rPr>
      </w:pPr>
      <w:r>
        <w:rPr>
          <w:rStyle w:val="Strong"/>
          <w:color w:val="000000"/>
        </w:rPr>
        <w:t xml:space="preserve">Here are </w:t>
      </w:r>
      <w:proofErr w:type="gramStart"/>
      <w:r>
        <w:rPr>
          <w:rStyle w:val="HTMLCode"/>
          <w:b/>
          <w:bCs/>
          <w:color w:val="000000"/>
        </w:rPr>
        <w:t>plot(</w:t>
      </w:r>
      <w:proofErr w:type="gramEnd"/>
      <w:r>
        <w:rPr>
          <w:rStyle w:val="HTMLCode"/>
          <w:b/>
          <w:bCs/>
          <w:color w:val="000000"/>
        </w:rPr>
        <w:t>)</w:t>
      </w:r>
      <w:r>
        <w:rPr>
          <w:rStyle w:val="Strong"/>
          <w:color w:val="000000"/>
        </w:rPr>
        <w:t xml:space="preserve"> arguments that modify plot labels: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6554"/>
      </w:tblGrid>
      <w:tr w:rsidR="00A0067E" w14:paraId="41195C03" w14:textId="77777777">
        <w:trPr>
          <w:divId w:val="1511068020"/>
          <w:tblHeader/>
          <w:tblCellSpacing w:w="15" w:type="dxa"/>
        </w:trPr>
        <w:tc>
          <w:tcPr>
            <w:tcW w:w="0" w:type="auto"/>
            <w:vAlign w:val="center"/>
            <w:hideMark/>
          </w:tcPr>
          <w:p w14:paraId="3B888481" w14:textId="77777777" w:rsidR="00A0067E" w:rsidRDefault="00467CDC">
            <w:pPr>
              <w:jc w:val="center"/>
              <w:rPr>
                <w:rFonts w:eastAsia="Times New Roman"/>
                <w:b/>
                <w:bCs/>
              </w:rPr>
            </w:pPr>
            <w:r>
              <w:rPr>
                <w:rFonts w:eastAsia="Times New Roman"/>
                <w:b/>
                <w:bCs/>
              </w:rPr>
              <w:t>Argument(s)</w:t>
            </w:r>
          </w:p>
        </w:tc>
        <w:tc>
          <w:tcPr>
            <w:tcW w:w="0" w:type="auto"/>
            <w:vAlign w:val="center"/>
            <w:hideMark/>
          </w:tcPr>
          <w:p w14:paraId="7F5027F2" w14:textId="77777777" w:rsidR="00A0067E" w:rsidRDefault="00467CDC">
            <w:pPr>
              <w:jc w:val="center"/>
              <w:rPr>
                <w:rFonts w:eastAsia="Times New Roman"/>
                <w:b/>
                <w:bCs/>
              </w:rPr>
            </w:pPr>
            <w:r>
              <w:rPr>
                <w:rFonts w:eastAsia="Times New Roman"/>
                <w:b/>
                <w:bCs/>
              </w:rPr>
              <w:t>Description</w:t>
            </w:r>
          </w:p>
        </w:tc>
      </w:tr>
      <w:tr w:rsidR="00A0067E" w14:paraId="2F31F37B" w14:textId="77777777">
        <w:trPr>
          <w:divId w:val="1511068020"/>
          <w:tblCellSpacing w:w="15" w:type="dxa"/>
        </w:trPr>
        <w:tc>
          <w:tcPr>
            <w:tcW w:w="0" w:type="auto"/>
            <w:vAlign w:val="center"/>
            <w:hideMark/>
          </w:tcPr>
          <w:p w14:paraId="04EBA48D" w14:textId="77777777" w:rsidR="00A0067E" w:rsidRDefault="00467CDC">
            <w:pPr>
              <w:rPr>
                <w:rFonts w:eastAsia="Times New Roman"/>
              </w:rPr>
            </w:pPr>
            <w:r>
              <w:rPr>
                <w:rStyle w:val="HTMLCode"/>
              </w:rPr>
              <w:t>title =</w:t>
            </w:r>
          </w:p>
        </w:tc>
        <w:tc>
          <w:tcPr>
            <w:tcW w:w="0" w:type="auto"/>
            <w:vAlign w:val="center"/>
            <w:hideMark/>
          </w:tcPr>
          <w:p w14:paraId="5F14774F" w14:textId="77777777" w:rsidR="00A0067E" w:rsidRDefault="00467CDC">
            <w:pPr>
              <w:rPr>
                <w:rFonts w:eastAsia="Times New Roman"/>
              </w:rPr>
            </w:pPr>
            <w:r>
              <w:rPr>
                <w:rFonts w:eastAsia="Times New Roman"/>
              </w:rPr>
              <w:t>Title of plot</w:t>
            </w:r>
          </w:p>
        </w:tc>
      </w:tr>
      <w:tr w:rsidR="00A0067E" w14:paraId="3A81DACA" w14:textId="77777777">
        <w:trPr>
          <w:divId w:val="1511068020"/>
          <w:tblCellSpacing w:w="15" w:type="dxa"/>
        </w:trPr>
        <w:tc>
          <w:tcPr>
            <w:tcW w:w="0" w:type="auto"/>
            <w:vAlign w:val="center"/>
            <w:hideMark/>
          </w:tcPr>
          <w:p w14:paraId="2A569119" w14:textId="77777777" w:rsidR="00A0067E" w:rsidRDefault="00467CDC">
            <w:pPr>
              <w:rPr>
                <w:rFonts w:eastAsia="Times New Roman"/>
              </w:rPr>
            </w:pPr>
            <w:proofErr w:type="spellStart"/>
            <w:r>
              <w:rPr>
                <w:rStyle w:val="HTMLCode"/>
              </w:rPr>
              <w:t>xlab</w:t>
            </w:r>
            <w:proofErr w:type="spellEnd"/>
            <w:r>
              <w:rPr>
                <w:rStyle w:val="HTMLCode"/>
              </w:rPr>
              <w:t xml:space="preserve"> =</w:t>
            </w:r>
          </w:p>
        </w:tc>
        <w:tc>
          <w:tcPr>
            <w:tcW w:w="0" w:type="auto"/>
            <w:vAlign w:val="center"/>
            <w:hideMark/>
          </w:tcPr>
          <w:p w14:paraId="560936A2" w14:textId="77777777" w:rsidR="00A0067E" w:rsidRDefault="00467CDC">
            <w:pPr>
              <w:rPr>
                <w:rFonts w:eastAsia="Times New Roman"/>
              </w:rPr>
            </w:pPr>
            <w:r>
              <w:rPr>
                <w:rFonts w:eastAsia="Times New Roman"/>
              </w:rPr>
              <w:t>Title of x-axis</w:t>
            </w:r>
          </w:p>
        </w:tc>
      </w:tr>
      <w:tr w:rsidR="00A0067E" w14:paraId="245CB919" w14:textId="77777777">
        <w:trPr>
          <w:divId w:val="1511068020"/>
          <w:tblCellSpacing w:w="15" w:type="dxa"/>
        </w:trPr>
        <w:tc>
          <w:tcPr>
            <w:tcW w:w="0" w:type="auto"/>
            <w:vAlign w:val="center"/>
            <w:hideMark/>
          </w:tcPr>
          <w:p w14:paraId="22B34D7A" w14:textId="77777777" w:rsidR="00A0067E" w:rsidRDefault="00467CDC">
            <w:pPr>
              <w:rPr>
                <w:rFonts w:eastAsia="Times New Roman"/>
              </w:rPr>
            </w:pPr>
            <w:proofErr w:type="spellStart"/>
            <w:r>
              <w:rPr>
                <w:rStyle w:val="HTMLCode"/>
              </w:rPr>
              <w:t>ylab</w:t>
            </w:r>
            <w:proofErr w:type="spellEnd"/>
            <w:r>
              <w:rPr>
                <w:rStyle w:val="HTMLCode"/>
              </w:rPr>
              <w:t xml:space="preserve"> =</w:t>
            </w:r>
          </w:p>
        </w:tc>
        <w:tc>
          <w:tcPr>
            <w:tcW w:w="0" w:type="auto"/>
            <w:vAlign w:val="center"/>
            <w:hideMark/>
          </w:tcPr>
          <w:p w14:paraId="53B00FD8" w14:textId="77777777" w:rsidR="00A0067E" w:rsidRDefault="00467CDC">
            <w:pPr>
              <w:rPr>
                <w:rFonts w:eastAsia="Times New Roman"/>
              </w:rPr>
            </w:pPr>
            <w:r>
              <w:rPr>
                <w:rFonts w:eastAsia="Times New Roman"/>
              </w:rPr>
              <w:t>Title of y-axis</w:t>
            </w:r>
          </w:p>
        </w:tc>
      </w:tr>
      <w:tr w:rsidR="00A0067E" w14:paraId="36C8F174" w14:textId="77777777">
        <w:trPr>
          <w:divId w:val="1511068020"/>
          <w:tblCellSpacing w:w="15" w:type="dxa"/>
        </w:trPr>
        <w:tc>
          <w:tcPr>
            <w:tcW w:w="0" w:type="auto"/>
            <w:vAlign w:val="center"/>
            <w:hideMark/>
          </w:tcPr>
          <w:p w14:paraId="1435AF94" w14:textId="77777777" w:rsidR="00A0067E" w:rsidRDefault="00467CDC">
            <w:pPr>
              <w:rPr>
                <w:rFonts w:eastAsia="Times New Roman"/>
              </w:rPr>
            </w:pPr>
            <w:r>
              <w:rPr>
                <w:rStyle w:val="HTMLCode"/>
              </w:rPr>
              <w:t>size =</w:t>
            </w:r>
          </w:p>
        </w:tc>
        <w:tc>
          <w:tcPr>
            <w:tcW w:w="0" w:type="auto"/>
            <w:vAlign w:val="center"/>
            <w:hideMark/>
          </w:tcPr>
          <w:p w14:paraId="6A9D7CC8" w14:textId="77777777" w:rsidR="00A0067E" w:rsidRDefault="00467CDC">
            <w:pPr>
              <w:rPr>
                <w:rFonts w:eastAsia="Times New Roman"/>
              </w:rPr>
            </w:pPr>
            <w:r>
              <w:rPr>
                <w:rFonts w:eastAsia="Times New Roman"/>
              </w:rPr>
              <w:t xml:space="preserve">Size of x-axis text in pts (use </w:t>
            </w:r>
            <w:proofErr w:type="spellStart"/>
            <w:r>
              <w:rPr>
                <w:rFonts w:eastAsia="Times New Roman"/>
              </w:rPr>
              <w:t>ggplot’s</w:t>
            </w:r>
            <w:proofErr w:type="spellEnd"/>
            <w:r>
              <w:rPr>
                <w:rFonts w:eastAsia="Times New Roman"/>
              </w:rPr>
              <w:t xml:space="preserve"> </w:t>
            </w:r>
            <w:proofErr w:type="gramStart"/>
            <w:r>
              <w:rPr>
                <w:rFonts w:eastAsia="Times New Roman"/>
              </w:rPr>
              <w:t>theme(</w:t>
            </w:r>
            <w:proofErr w:type="gramEnd"/>
            <w:r>
              <w:rPr>
                <w:rFonts w:eastAsia="Times New Roman"/>
              </w:rPr>
              <w:t>) to adjust other sizes)</w:t>
            </w:r>
          </w:p>
        </w:tc>
      </w:tr>
    </w:tbl>
    <w:p w14:paraId="55E3BF17" w14:textId="77777777" w:rsidR="00A0067E" w:rsidRDefault="00467CDC">
      <w:pPr>
        <w:pStyle w:val="NormalWeb"/>
        <w:divId w:val="1511068020"/>
        <w:rPr>
          <w:color w:val="000000"/>
        </w:rPr>
      </w:pPr>
      <w:r>
        <w:rPr>
          <w:color w:val="000000"/>
        </w:rPr>
        <w:t>An example using many of the above arguments:</w:t>
      </w:r>
    </w:p>
    <w:p w14:paraId="1D26A7EE" w14:textId="77777777" w:rsidR="00A0067E" w:rsidRDefault="00467CDC">
      <w:pPr>
        <w:pStyle w:val="NormalWeb"/>
        <w:divId w:val="1511068020"/>
        <w:rPr>
          <w:color w:val="000000"/>
        </w:rPr>
      </w:pPr>
      <w:r>
        <w:rPr>
          <w:color w:val="000000"/>
        </w:rPr>
        <w:t xml:space="preserve">To further adjust plot appearance, see the section below on modifications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w:t>
      </w:r>
    </w:p>
    <w:p w14:paraId="6F050F61" w14:textId="77777777" w:rsidR="00A0067E" w:rsidRDefault="00467CDC">
      <w:pPr>
        <w:pStyle w:val="Heading3"/>
        <w:divId w:val="286279292"/>
        <w:rPr>
          <w:rFonts w:eastAsia="Times New Roman"/>
          <w:color w:val="000000"/>
        </w:rPr>
      </w:pPr>
      <w:r>
        <w:rPr>
          <w:rFonts w:eastAsia="Times New Roman"/>
          <w:color w:val="000000"/>
        </w:rPr>
        <w:t>Modifications with ggplot2</w:t>
      </w:r>
    </w:p>
    <w:p w14:paraId="302BE5BD" w14:textId="77777777" w:rsidR="00A0067E" w:rsidRDefault="00467CDC">
      <w:pPr>
        <w:pStyle w:val="NormalWeb"/>
        <w:divId w:val="286279292"/>
        <w:rPr>
          <w:color w:val="000000"/>
        </w:rPr>
      </w:pPr>
      <w:r>
        <w:rPr>
          <w:color w:val="000000"/>
        </w:rPr>
        <w:t xml:space="preserve">You can further modify an </w:t>
      </w:r>
      <w:r>
        <w:rPr>
          <w:rStyle w:val="Strong"/>
          <w:color w:val="000000"/>
        </w:rPr>
        <w:t>incidence2</w:t>
      </w:r>
      <w:r>
        <w:rPr>
          <w:color w:val="000000"/>
        </w:rPr>
        <w:t xml:space="preserve"> plot by adding </w:t>
      </w:r>
      <w:r>
        <w:rPr>
          <w:rStyle w:val="Strong"/>
          <w:color w:val="000000"/>
        </w:rPr>
        <w:t>ggplot2</w:t>
      </w:r>
      <w:r>
        <w:rPr>
          <w:color w:val="000000"/>
        </w:rPr>
        <w:t xml:space="preserve"> modifications with a </w:t>
      </w:r>
      <w:r>
        <w:rPr>
          <w:rStyle w:val="HTMLCode"/>
          <w:color w:val="000000"/>
        </w:rPr>
        <w:t>+</w:t>
      </w:r>
      <w:r>
        <w:rPr>
          <w:color w:val="000000"/>
        </w:rPr>
        <w:t xml:space="preserve"> after the close of the incidence </w:t>
      </w:r>
      <w:proofErr w:type="gramStart"/>
      <w:r>
        <w:rPr>
          <w:rStyle w:val="HTMLCode"/>
          <w:color w:val="000000"/>
        </w:rPr>
        <w:t>plot(</w:t>
      </w:r>
      <w:proofErr w:type="gramEnd"/>
      <w:r>
        <w:rPr>
          <w:rStyle w:val="HTMLCode"/>
          <w:color w:val="000000"/>
        </w:rPr>
        <w:t>)</w:t>
      </w:r>
      <w:r>
        <w:rPr>
          <w:color w:val="000000"/>
        </w:rPr>
        <w:t xml:space="preserve"> function, as demonstrated below.</w:t>
      </w:r>
    </w:p>
    <w:p w14:paraId="1F1953E9" w14:textId="77777777" w:rsidR="00A0067E" w:rsidRDefault="00467CDC">
      <w:pPr>
        <w:pStyle w:val="NormalWeb"/>
        <w:divId w:val="286279292"/>
        <w:rPr>
          <w:color w:val="000000"/>
        </w:rPr>
      </w:pPr>
      <w:r>
        <w:rPr>
          <w:color w:val="000000"/>
        </w:rPr>
        <w:t xml:space="preserve">Below, the </w:t>
      </w:r>
      <w:r>
        <w:rPr>
          <w:rStyle w:val="Strong"/>
          <w:color w:val="000000"/>
        </w:rPr>
        <w:t>incidence2</w:t>
      </w:r>
      <w:r>
        <w:rPr>
          <w:color w:val="000000"/>
        </w:rPr>
        <w:t xml:space="preserve"> plot finishes and then </w:t>
      </w:r>
      <w:r>
        <w:rPr>
          <w:rStyle w:val="Strong"/>
          <w:color w:val="000000"/>
        </w:rPr>
        <w:t>ggplot2</w:t>
      </w:r>
      <w:r>
        <w:rPr>
          <w:color w:val="000000"/>
        </w:rPr>
        <w:t xml:space="preserve"> commands are used to modify the axes, add a caption, and adjust the bold font and text size.</w:t>
      </w:r>
    </w:p>
    <w:p w14:paraId="29B4D9BA" w14:textId="77777777" w:rsidR="00A0067E" w:rsidRDefault="00467CDC">
      <w:pPr>
        <w:pStyle w:val="NormalWeb"/>
        <w:divId w:val="286279292"/>
        <w:rPr>
          <w:color w:val="000000"/>
        </w:rPr>
      </w:pPr>
      <w:r>
        <w:rPr>
          <w:color w:val="000000"/>
        </w:rPr>
        <w:t xml:space="preserve">Note that if you add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color w:val="000000"/>
        </w:rPr>
        <w:t xml:space="preserve">, most date formatting from </w:t>
      </w:r>
      <w:r>
        <w:rPr>
          <w:rStyle w:val="HTMLCode"/>
          <w:color w:val="000000"/>
        </w:rPr>
        <w:t>plot()</w:t>
      </w:r>
      <w:r>
        <w:rPr>
          <w:color w:val="000000"/>
        </w:rPr>
        <w:t xml:space="preserve"> will be overwritten. See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w:t>
      </w:r>
      <w:proofErr w:type="spellStart"/>
      <w:r>
        <w:rPr>
          <w:color w:val="000000"/>
        </w:rPr>
        <w:t>epicurves</w:t>
      </w:r>
      <w:proofErr w:type="spellEnd"/>
      <w:r>
        <w:rPr>
          <w:color w:val="000000"/>
        </w:rPr>
        <w:t xml:space="preserve"> section and the Handbook page </w:t>
      </w:r>
      <w:hyperlink w:anchor="ggplot-tips" w:history="1">
        <w:proofErr w:type="spellStart"/>
        <w:r>
          <w:rPr>
            <w:rStyle w:val="Hyperlink"/>
          </w:rPr>
          <w:t>ggplot</w:t>
        </w:r>
        <w:proofErr w:type="spellEnd"/>
        <w:r>
          <w:rPr>
            <w:rStyle w:val="Hyperlink"/>
          </w:rPr>
          <w:t xml:space="preserve"> tips</w:t>
        </w:r>
      </w:hyperlink>
      <w:r>
        <w:rPr>
          <w:color w:val="000000"/>
        </w:rPr>
        <w:t xml:space="preserve"> for more options.</w:t>
      </w:r>
    </w:p>
    <w:p w14:paraId="1A11845F" w14:textId="77777777" w:rsidR="00A0067E" w:rsidRDefault="00467CDC">
      <w:pPr>
        <w:pStyle w:val="Heading3"/>
        <w:divId w:val="123085305"/>
        <w:rPr>
          <w:rFonts w:eastAsia="Times New Roman"/>
          <w:color w:val="000000"/>
        </w:rPr>
      </w:pPr>
      <w:r>
        <w:rPr>
          <w:rFonts w:eastAsia="Times New Roman"/>
          <w:color w:val="000000"/>
        </w:rPr>
        <w:t>Change colors</w:t>
      </w:r>
    </w:p>
    <w:p w14:paraId="2D0FF526" w14:textId="77777777" w:rsidR="00A0067E" w:rsidRDefault="00467CDC">
      <w:pPr>
        <w:pStyle w:val="Heading4"/>
        <w:divId w:val="397480578"/>
        <w:rPr>
          <w:rFonts w:eastAsia="Times New Roman"/>
          <w:color w:val="000000"/>
        </w:rPr>
      </w:pPr>
      <w:r>
        <w:rPr>
          <w:rFonts w:eastAsia="Times New Roman"/>
          <w:color w:val="000000"/>
        </w:rPr>
        <w:t>Specify a palette</w:t>
      </w:r>
    </w:p>
    <w:p w14:paraId="583C74F7" w14:textId="77777777" w:rsidR="00A0067E" w:rsidRDefault="00467CDC">
      <w:pPr>
        <w:pStyle w:val="NormalWeb"/>
        <w:divId w:val="397480578"/>
        <w:rPr>
          <w:color w:val="000000"/>
        </w:rPr>
      </w:pPr>
      <w:r>
        <w:rPr>
          <w:color w:val="000000"/>
        </w:rPr>
        <w:t xml:space="preserve">Provide the name of a pre-defined palette to the </w:t>
      </w:r>
      <w:proofErr w:type="spellStart"/>
      <w:r>
        <w:rPr>
          <w:rStyle w:val="HTMLCode"/>
          <w:color w:val="000000"/>
        </w:rPr>
        <w:t>col_pal</w:t>
      </w:r>
      <w:proofErr w:type="spellEnd"/>
      <w:r>
        <w:rPr>
          <w:rStyle w:val="HTMLCode"/>
          <w:color w:val="000000"/>
        </w:rPr>
        <w:t xml:space="preserve"> =</w:t>
      </w:r>
      <w:r>
        <w:rPr>
          <w:color w:val="000000"/>
        </w:rPr>
        <w:t xml:space="preserve"> argument in </w:t>
      </w:r>
      <w:proofErr w:type="gramStart"/>
      <w:r>
        <w:rPr>
          <w:rStyle w:val="HTMLCode"/>
          <w:color w:val="000000"/>
        </w:rPr>
        <w:t>plot(</w:t>
      </w:r>
      <w:proofErr w:type="gramEnd"/>
      <w:r>
        <w:rPr>
          <w:rStyle w:val="HTMLCode"/>
          <w:color w:val="000000"/>
        </w:rPr>
        <w:t>)</w:t>
      </w:r>
      <w:r>
        <w:rPr>
          <w:color w:val="000000"/>
        </w:rPr>
        <w:t xml:space="preserve">. The </w:t>
      </w:r>
      <w:r>
        <w:rPr>
          <w:rStyle w:val="Strong"/>
          <w:color w:val="000000"/>
        </w:rPr>
        <w:t>incidence2</w:t>
      </w:r>
      <w:r>
        <w:rPr>
          <w:color w:val="000000"/>
        </w:rPr>
        <w:t xml:space="preserve"> package comes with 2 pre-defined </w:t>
      </w:r>
      <w:proofErr w:type="spellStart"/>
      <w:r>
        <w:rPr>
          <w:color w:val="000000"/>
        </w:rPr>
        <w:t>paletted</w:t>
      </w:r>
      <w:proofErr w:type="spellEnd"/>
      <w:r>
        <w:rPr>
          <w:color w:val="000000"/>
        </w:rPr>
        <w:t xml:space="preserve">: “vibrant” and “muted”. In “vibrant” the first 6 colors and distinct and in “muted” the first 9 colors are distinct. After these numbers, the colors are interpolations/intermediaries of other colors. These pre-defined palettes can be found at </w:t>
      </w:r>
      <w:hyperlink r:id="rId522" w:anchor="sec:qualitative" w:history="1">
        <w:r>
          <w:rPr>
            <w:rStyle w:val="Hyperlink"/>
          </w:rPr>
          <w:t>this website</w:t>
        </w:r>
      </w:hyperlink>
      <w:r>
        <w:rPr>
          <w:color w:val="000000"/>
        </w:rPr>
        <w:t xml:space="preserve">. The palettes exclude grey, which is reserved for missing data (use </w:t>
      </w:r>
      <w:proofErr w:type="spellStart"/>
      <w:r>
        <w:rPr>
          <w:rStyle w:val="HTMLCode"/>
          <w:color w:val="000000"/>
        </w:rPr>
        <w:t>na_color</w:t>
      </w:r>
      <w:proofErr w:type="spellEnd"/>
      <w:r>
        <w:rPr>
          <w:rStyle w:val="HTMLCode"/>
          <w:color w:val="000000"/>
        </w:rPr>
        <w:t xml:space="preserve"> =</w:t>
      </w:r>
      <w:r>
        <w:rPr>
          <w:color w:val="000000"/>
        </w:rPr>
        <w:t xml:space="preserve"> to change this default).</w:t>
      </w:r>
    </w:p>
    <w:p w14:paraId="2260107B" w14:textId="77777777" w:rsidR="00A0067E" w:rsidRDefault="00467CDC">
      <w:pPr>
        <w:pStyle w:val="NormalWeb"/>
        <w:divId w:val="397480578"/>
        <w:rPr>
          <w:color w:val="000000"/>
        </w:rPr>
      </w:pPr>
      <w:r>
        <w:rPr>
          <w:color w:val="000000"/>
        </w:rPr>
        <w:t xml:space="preserve">You can also use one of the </w:t>
      </w:r>
      <w:r>
        <w:rPr>
          <w:rStyle w:val="Strong"/>
          <w:color w:val="000000"/>
        </w:rPr>
        <w:t>base</w:t>
      </w:r>
      <w:r>
        <w:rPr>
          <w:color w:val="000000"/>
        </w:rPr>
        <w:t xml:space="preserve"> R palettes (put the name of the palette </w:t>
      </w:r>
      <w:r>
        <w:rPr>
          <w:rStyle w:val="Emphasis"/>
          <w:color w:val="000000"/>
        </w:rPr>
        <w:t>without</w:t>
      </w:r>
      <w:r>
        <w:rPr>
          <w:color w:val="000000"/>
        </w:rPr>
        <w:t xml:space="preserve"> quotes).</w:t>
      </w:r>
    </w:p>
    <w:p w14:paraId="5A6515F9" w14:textId="77777777" w:rsidR="00A0067E" w:rsidRDefault="00467CDC">
      <w:pPr>
        <w:pStyle w:val="NormalWeb"/>
        <w:divId w:val="397480578"/>
        <w:rPr>
          <w:color w:val="000000"/>
        </w:rPr>
      </w:pPr>
      <w:r>
        <w:rPr>
          <w:color w:val="000000"/>
        </w:rPr>
        <w:lastRenderedPageBreak/>
        <w:t xml:space="preserve">You can also add a color palette from the </w:t>
      </w:r>
      <w:proofErr w:type="spellStart"/>
      <w:r>
        <w:rPr>
          <w:rStyle w:val="Strong"/>
          <w:color w:val="000000"/>
        </w:rPr>
        <w:t>viridis</w:t>
      </w:r>
      <w:proofErr w:type="spellEnd"/>
      <w:r>
        <w:rPr>
          <w:color w:val="000000"/>
        </w:rPr>
        <w:t xml:space="preserve"> package or </w:t>
      </w:r>
      <w:proofErr w:type="spellStart"/>
      <w:r>
        <w:rPr>
          <w:rStyle w:val="Strong"/>
          <w:color w:val="000000"/>
        </w:rPr>
        <w:t>RColorBrewer</w:t>
      </w:r>
      <w:proofErr w:type="spellEnd"/>
      <w:r>
        <w:rPr>
          <w:color w:val="000000"/>
        </w:rPr>
        <w:t xml:space="preserve"> package. First those packages must be loaded, then add their respective </w:t>
      </w:r>
      <w:proofErr w:type="spellStart"/>
      <w:r>
        <w:rPr>
          <w:rStyle w:val="HTMLCode"/>
          <w:color w:val="000000"/>
        </w:rPr>
        <w:t>scale_fill</w:t>
      </w:r>
      <w:proofErr w:type="spellEnd"/>
      <w:r>
        <w:rPr>
          <w:rStyle w:val="HTMLCode"/>
          <w:color w:val="000000"/>
        </w:rPr>
        <w:t>_*()</w:t>
      </w:r>
      <w:r>
        <w:rPr>
          <w:color w:val="000000"/>
        </w:rPr>
        <w:t xml:space="preserve"> functions with a </w:t>
      </w:r>
      <w:r>
        <w:rPr>
          <w:rStyle w:val="HTMLCode"/>
          <w:color w:val="000000"/>
        </w:rPr>
        <w:t>+</w:t>
      </w:r>
      <w:r>
        <w:rPr>
          <w:color w:val="000000"/>
        </w:rPr>
        <w:t>, as shown below.</w:t>
      </w:r>
    </w:p>
    <w:p w14:paraId="7308E2BF" w14:textId="77777777" w:rsidR="00A0067E" w:rsidRDefault="00467CDC">
      <w:pPr>
        <w:pStyle w:val="Heading4"/>
        <w:divId w:val="540442266"/>
        <w:rPr>
          <w:rFonts w:eastAsia="Times New Roman"/>
          <w:color w:val="000000"/>
        </w:rPr>
      </w:pPr>
      <w:r>
        <w:rPr>
          <w:rFonts w:eastAsia="Times New Roman"/>
          <w:color w:val="000000"/>
        </w:rPr>
        <w:t>Specify manually</w:t>
      </w:r>
    </w:p>
    <w:p w14:paraId="36EFABCE" w14:textId="77777777" w:rsidR="00A0067E" w:rsidRDefault="00467CDC">
      <w:pPr>
        <w:pStyle w:val="NormalWeb"/>
        <w:divId w:val="540442266"/>
        <w:rPr>
          <w:color w:val="000000"/>
        </w:rPr>
      </w:pPr>
      <w:r>
        <w:rPr>
          <w:color w:val="000000"/>
        </w:rPr>
        <w:t xml:space="preserve">To specify colors manually, add the </w:t>
      </w:r>
      <w:r>
        <w:rPr>
          <w:rStyle w:val="Strong"/>
          <w:color w:val="000000"/>
        </w:rPr>
        <w:t>ggplot2</w:t>
      </w:r>
      <w:r>
        <w:rPr>
          <w:color w:val="000000"/>
        </w:rPr>
        <w:t xml:space="preserve"> function </w:t>
      </w:r>
      <w:proofErr w:type="spellStart"/>
      <w:r>
        <w:rPr>
          <w:rStyle w:val="HTMLCode"/>
          <w:color w:val="000000"/>
        </w:rPr>
        <w:t>scale_fill_</w:t>
      </w:r>
      <w:proofErr w:type="gramStart"/>
      <w:r>
        <w:rPr>
          <w:rStyle w:val="HTMLCode"/>
          <w:color w:val="000000"/>
        </w:rPr>
        <w:t>manual</w:t>
      </w:r>
      <w:proofErr w:type="spellEnd"/>
      <w:r>
        <w:rPr>
          <w:rStyle w:val="HTMLCode"/>
          <w:color w:val="000000"/>
        </w:rPr>
        <w:t>(</w:t>
      </w:r>
      <w:proofErr w:type="gramEnd"/>
      <w:r>
        <w:rPr>
          <w:rStyle w:val="HTMLCode"/>
          <w:color w:val="000000"/>
        </w:rPr>
        <w:t>)</w:t>
      </w:r>
      <w:r>
        <w:rPr>
          <w:color w:val="000000"/>
        </w:rPr>
        <w:t xml:space="preserve"> to the </w:t>
      </w:r>
      <w:r>
        <w:rPr>
          <w:rStyle w:val="HTMLCode"/>
          <w:color w:val="000000"/>
        </w:rPr>
        <w:t>plot()</w:t>
      </w:r>
      <w:r>
        <w:rPr>
          <w:color w:val="000000"/>
        </w:rPr>
        <w:t xml:space="preserve"> with a </w:t>
      </w:r>
      <w:r>
        <w:rPr>
          <w:rStyle w:val="HTMLCode"/>
          <w:color w:val="000000"/>
        </w:rPr>
        <w:t>+</w:t>
      </w:r>
      <w:r>
        <w:rPr>
          <w:color w:val="000000"/>
        </w:rPr>
        <w:t xml:space="preserve"> and provide the vector of colors names or HEX codes to the argument </w:t>
      </w:r>
      <w:r>
        <w:rPr>
          <w:rStyle w:val="HTMLCode"/>
          <w:color w:val="000000"/>
        </w:rPr>
        <w:t>values =</w:t>
      </w:r>
      <w:r>
        <w:rPr>
          <w:color w:val="000000"/>
        </w:rPr>
        <w:t xml:space="preserve">. The number of colors listed must equal the number of groups. Be aware of whether missing values are a group - they can be converted to a character value like “Missing” during your data preparation with the function </w:t>
      </w:r>
      <w:proofErr w:type="spellStart"/>
      <w:r>
        <w:rPr>
          <w:rStyle w:val="HTMLCode"/>
          <w:color w:val="000000"/>
        </w:rPr>
        <w:t>fct_explicit_</w:t>
      </w:r>
      <w:proofErr w:type="gramStart"/>
      <w:r>
        <w:rPr>
          <w:rStyle w:val="HTMLCode"/>
          <w:color w:val="000000"/>
        </w:rPr>
        <w:t>na</w:t>
      </w:r>
      <w:proofErr w:type="spellEnd"/>
      <w:r>
        <w:rPr>
          <w:rStyle w:val="HTMLCode"/>
          <w:color w:val="000000"/>
        </w:rPr>
        <w:t>(</w:t>
      </w:r>
      <w:proofErr w:type="gramEnd"/>
      <w:r>
        <w:rPr>
          <w:rStyle w:val="HTMLCode"/>
          <w:color w:val="000000"/>
        </w:rPr>
        <w:t>)</w:t>
      </w:r>
      <w:r>
        <w:rPr>
          <w:color w:val="000000"/>
        </w:rPr>
        <w:t xml:space="preserve"> as explained in the page on </w:t>
      </w:r>
      <w:hyperlink w:anchor="factors" w:history="1">
        <w:r>
          <w:rPr>
            <w:rStyle w:val="Hyperlink"/>
          </w:rPr>
          <w:t>Factors</w:t>
        </w:r>
      </w:hyperlink>
      <w:r>
        <w:rPr>
          <w:color w:val="000000"/>
        </w:rPr>
        <w:t>.</w:t>
      </w:r>
    </w:p>
    <w:p w14:paraId="239EBF66" w14:textId="77777777" w:rsidR="00A0067E" w:rsidRDefault="00467CDC">
      <w:pPr>
        <w:pStyle w:val="NormalWeb"/>
        <w:divId w:val="540442266"/>
        <w:rPr>
          <w:color w:val="000000"/>
        </w:rPr>
      </w:pPr>
      <w:r>
        <w:rPr>
          <w:color w:val="000000"/>
        </w:rPr>
        <w:t xml:space="preserve">As mentioned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you can create your own palettes using </w:t>
      </w:r>
      <w:proofErr w:type="spellStart"/>
      <w:proofErr w:type="gramStart"/>
      <w:r>
        <w:rPr>
          <w:rStyle w:val="HTMLCode"/>
          <w:color w:val="000000"/>
        </w:rPr>
        <w:t>colorRampPalette</w:t>
      </w:r>
      <w:proofErr w:type="spellEnd"/>
      <w:r>
        <w:rPr>
          <w:rStyle w:val="HTMLCode"/>
          <w:color w:val="000000"/>
        </w:rPr>
        <w:t>(</w:t>
      </w:r>
      <w:proofErr w:type="gramEnd"/>
      <w:r>
        <w:rPr>
          <w:rStyle w:val="HTMLCode"/>
          <w:color w:val="000000"/>
        </w:rPr>
        <w:t>)</w:t>
      </w:r>
      <w:r>
        <w:rPr>
          <w:color w:val="000000"/>
        </w:rPr>
        <w:t xml:space="preserve"> on a vector of colors and specifying the number of colors you want in return. This is a good way to get many colors in a ramp by specifying a few.</w:t>
      </w:r>
    </w:p>
    <w:p w14:paraId="1C21836C" w14:textId="77777777" w:rsidR="00A0067E" w:rsidRDefault="00467CDC">
      <w:pPr>
        <w:pStyle w:val="Heading3"/>
        <w:divId w:val="1301958930"/>
        <w:rPr>
          <w:rFonts w:eastAsia="Times New Roman"/>
          <w:color w:val="000000"/>
        </w:rPr>
      </w:pPr>
      <w:r>
        <w:rPr>
          <w:rFonts w:eastAsia="Times New Roman"/>
          <w:color w:val="000000"/>
        </w:rPr>
        <w:t>Adjust level order</w:t>
      </w:r>
    </w:p>
    <w:p w14:paraId="4CBB9821" w14:textId="77777777" w:rsidR="00A0067E" w:rsidRDefault="00467CDC">
      <w:pPr>
        <w:pStyle w:val="NormalWeb"/>
        <w:divId w:val="1301958930"/>
        <w:rPr>
          <w:color w:val="000000"/>
        </w:rPr>
      </w:pPr>
      <w:r>
        <w:rPr>
          <w:color w:val="000000"/>
        </w:rPr>
        <w:t xml:space="preserve">To adjust the order of group appearance (on plot and in legend), the grouping column must be class Factor. See the page on </w:t>
      </w:r>
      <w:hyperlink w:anchor="factors" w:history="1">
        <w:r>
          <w:rPr>
            <w:rStyle w:val="Hyperlink"/>
          </w:rPr>
          <w:t>Factors</w:t>
        </w:r>
      </w:hyperlink>
      <w:r>
        <w:rPr>
          <w:color w:val="000000"/>
        </w:rPr>
        <w:t xml:space="preserve"> for more information.</w:t>
      </w:r>
    </w:p>
    <w:p w14:paraId="53C81848" w14:textId="77777777" w:rsidR="00A0067E" w:rsidRDefault="00467CDC">
      <w:pPr>
        <w:pStyle w:val="NormalWeb"/>
        <w:divId w:val="1301958930"/>
        <w:rPr>
          <w:color w:val="000000"/>
        </w:rPr>
      </w:pPr>
      <w:r>
        <w:rPr>
          <w:color w:val="000000"/>
        </w:rPr>
        <w:t xml:space="preserve">First, </w:t>
      </w:r>
      <w:proofErr w:type="gramStart"/>
      <w:r>
        <w:rPr>
          <w:color w:val="000000"/>
        </w:rPr>
        <w:t>let’s</w:t>
      </w:r>
      <w:proofErr w:type="gramEnd"/>
      <w:r>
        <w:rPr>
          <w:color w:val="000000"/>
        </w:rPr>
        <w:t xml:space="preserve"> see a weekly </w:t>
      </w:r>
      <w:proofErr w:type="spellStart"/>
      <w:r>
        <w:rPr>
          <w:color w:val="000000"/>
        </w:rPr>
        <w:t>epicurve</w:t>
      </w:r>
      <w:proofErr w:type="spellEnd"/>
      <w:r>
        <w:rPr>
          <w:color w:val="000000"/>
        </w:rPr>
        <w:t xml:space="preserve"> by hospital with the default ordering:</w:t>
      </w:r>
    </w:p>
    <w:p w14:paraId="3E586A62" w14:textId="77777777" w:rsidR="00A0067E" w:rsidRDefault="00467CDC">
      <w:pPr>
        <w:pStyle w:val="NormalWeb"/>
        <w:divId w:val="1301958930"/>
        <w:rPr>
          <w:color w:val="000000"/>
        </w:rPr>
      </w:pPr>
      <w:r>
        <w:rPr>
          <w:color w:val="000000"/>
        </w:rPr>
        <w:t xml:space="preserve">Now, to adjust the order so that “Missing” and “Other” are at the top of the </w:t>
      </w:r>
      <w:proofErr w:type="spellStart"/>
      <w:r>
        <w:rPr>
          <w:color w:val="000000"/>
        </w:rPr>
        <w:t>epicurve</w:t>
      </w:r>
      <w:proofErr w:type="spellEnd"/>
      <w:r>
        <w:rPr>
          <w:color w:val="000000"/>
        </w:rPr>
        <w:t xml:space="preserve"> we can do the following:</w:t>
      </w:r>
    </w:p>
    <w:p w14:paraId="60F5FE7A" w14:textId="77777777" w:rsidR="00A0067E" w:rsidRDefault="00467CDC">
      <w:pPr>
        <w:numPr>
          <w:ilvl w:val="0"/>
          <w:numId w:val="262"/>
        </w:numPr>
        <w:spacing w:before="100" w:beforeAutospacing="1" w:after="100" w:afterAutospacing="1"/>
        <w:divId w:val="1301958930"/>
        <w:rPr>
          <w:rFonts w:eastAsia="Times New Roman"/>
          <w:color w:val="000000"/>
        </w:rPr>
      </w:pPr>
      <w:r>
        <w:rPr>
          <w:rFonts w:eastAsia="Times New Roman"/>
          <w:color w:val="000000"/>
        </w:rPr>
        <w:t xml:space="preserve">Load the package </w:t>
      </w:r>
      <w:proofErr w:type="spellStart"/>
      <w:r>
        <w:rPr>
          <w:rStyle w:val="Strong"/>
          <w:rFonts w:eastAsia="Times New Roman"/>
          <w:color w:val="000000"/>
        </w:rPr>
        <w:t>forcats</w:t>
      </w:r>
      <w:proofErr w:type="spellEnd"/>
      <w:r>
        <w:rPr>
          <w:rFonts w:eastAsia="Times New Roman"/>
          <w:color w:val="000000"/>
        </w:rPr>
        <w:t>, to work with factors</w:t>
      </w:r>
    </w:p>
    <w:p w14:paraId="58307618" w14:textId="77777777" w:rsidR="00A0067E" w:rsidRDefault="00467CDC">
      <w:pPr>
        <w:numPr>
          <w:ilvl w:val="0"/>
          <w:numId w:val="262"/>
        </w:numPr>
        <w:spacing w:before="100" w:beforeAutospacing="1" w:after="100" w:afterAutospacing="1"/>
        <w:divId w:val="1301958930"/>
        <w:rPr>
          <w:rFonts w:eastAsia="Times New Roman"/>
          <w:color w:val="000000"/>
        </w:rPr>
      </w:pPr>
      <w:r>
        <w:rPr>
          <w:rFonts w:eastAsia="Times New Roman"/>
          <w:color w:val="000000"/>
        </w:rPr>
        <w:t xml:space="preserve">Adjust the dataset - in this case </w:t>
      </w:r>
      <w:proofErr w:type="gramStart"/>
      <w:r>
        <w:rPr>
          <w:rFonts w:eastAsia="Times New Roman"/>
          <w:color w:val="000000"/>
        </w:rPr>
        <w:t>we’ll</w:t>
      </w:r>
      <w:proofErr w:type="gramEnd"/>
      <w:r>
        <w:rPr>
          <w:rFonts w:eastAsia="Times New Roman"/>
          <w:color w:val="000000"/>
        </w:rPr>
        <w:t xml:space="preserve"> define a new dataset (</w:t>
      </w:r>
      <w:proofErr w:type="spellStart"/>
      <w:r>
        <w:rPr>
          <w:rStyle w:val="HTMLCode"/>
          <w:color w:val="000000"/>
        </w:rPr>
        <w:t>plot_data</w:t>
      </w:r>
      <w:proofErr w:type="spellEnd"/>
      <w:r>
        <w:rPr>
          <w:rFonts w:eastAsia="Times New Roman"/>
          <w:color w:val="000000"/>
        </w:rPr>
        <w:t xml:space="preserve">) in which: </w:t>
      </w:r>
    </w:p>
    <w:p w14:paraId="562F6683" w14:textId="77777777" w:rsidR="00A0067E" w:rsidRDefault="00467CDC">
      <w:pPr>
        <w:numPr>
          <w:ilvl w:val="1"/>
          <w:numId w:val="262"/>
        </w:numPr>
        <w:spacing w:before="100" w:beforeAutospacing="1" w:after="100" w:afterAutospacing="1"/>
        <w:divId w:val="1301958930"/>
        <w:rPr>
          <w:rFonts w:eastAsia="Times New Roman"/>
          <w:color w:val="000000"/>
        </w:rPr>
      </w:pPr>
      <w:r>
        <w:rPr>
          <w:rFonts w:eastAsia="Times New Roman"/>
          <w:color w:val="000000"/>
        </w:rPr>
        <w:t xml:space="preserve">the </w:t>
      </w:r>
      <w:r>
        <w:rPr>
          <w:rStyle w:val="HTMLCode"/>
          <w:color w:val="000000"/>
        </w:rPr>
        <w:t>gender</w:t>
      </w:r>
      <w:r>
        <w:rPr>
          <w:rFonts w:eastAsia="Times New Roman"/>
          <w:color w:val="000000"/>
        </w:rPr>
        <w:t xml:space="preserve"> column is defined as a factor the order of levels are set with </w:t>
      </w:r>
      <w:proofErr w:type="spellStart"/>
      <w:r>
        <w:rPr>
          <w:rStyle w:val="HTMLCode"/>
          <w:color w:val="000000"/>
        </w:rPr>
        <w:t>fct_</w:t>
      </w:r>
      <w:proofErr w:type="gramStart"/>
      <w:r>
        <w:rPr>
          <w:rStyle w:val="HTMLCode"/>
          <w:color w:val="000000"/>
        </w:rPr>
        <w:t>relevel</w:t>
      </w:r>
      <w:proofErr w:type="spellEnd"/>
      <w:r>
        <w:rPr>
          <w:rStyle w:val="HTMLCode"/>
          <w:color w:val="000000"/>
        </w:rPr>
        <w:t>(</w:t>
      </w:r>
      <w:proofErr w:type="gramEnd"/>
      <w:r>
        <w:rPr>
          <w:rStyle w:val="HTMLCode"/>
          <w:color w:val="000000"/>
        </w:rPr>
        <w:t>)</w:t>
      </w:r>
      <w:r>
        <w:rPr>
          <w:rFonts w:eastAsia="Times New Roman"/>
          <w:color w:val="000000"/>
        </w:rPr>
        <w:t xml:space="preserve"> so that “Other” and “Missing” are first, so they appear at the top of the bars</w:t>
      </w:r>
    </w:p>
    <w:p w14:paraId="737C89BA" w14:textId="77777777" w:rsidR="00A0067E" w:rsidRDefault="00467CDC">
      <w:pPr>
        <w:numPr>
          <w:ilvl w:val="0"/>
          <w:numId w:val="262"/>
        </w:numPr>
        <w:spacing w:before="100" w:beforeAutospacing="1" w:after="100" w:afterAutospacing="1"/>
        <w:divId w:val="1301958930"/>
        <w:rPr>
          <w:rFonts w:eastAsia="Times New Roman"/>
          <w:color w:val="000000"/>
        </w:rPr>
      </w:pPr>
      <w:r>
        <w:rPr>
          <w:rFonts w:eastAsia="Times New Roman"/>
          <w:color w:val="000000"/>
        </w:rPr>
        <w:t>The incidence object is created and plotted as before</w:t>
      </w:r>
    </w:p>
    <w:p w14:paraId="0BBC921E" w14:textId="77777777" w:rsidR="00A0067E" w:rsidRDefault="00467CDC">
      <w:pPr>
        <w:numPr>
          <w:ilvl w:val="0"/>
          <w:numId w:val="262"/>
        </w:numPr>
        <w:spacing w:before="100" w:beforeAutospacing="1" w:after="100" w:afterAutospacing="1"/>
        <w:divId w:val="1301958930"/>
        <w:rPr>
          <w:rFonts w:eastAsia="Times New Roman"/>
          <w:color w:val="000000"/>
        </w:rPr>
      </w:pPr>
      <w:r>
        <w:rPr>
          <w:rFonts w:eastAsia="Times New Roman"/>
          <w:color w:val="000000"/>
        </w:rPr>
        <w:t xml:space="preserve">We add </w:t>
      </w:r>
      <w:r>
        <w:rPr>
          <w:rStyle w:val="Strong"/>
          <w:rFonts w:eastAsia="Times New Roman"/>
          <w:color w:val="000000"/>
        </w:rPr>
        <w:t>ggplot2</w:t>
      </w:r>
      <w:r>
        <w:rPr>
          <w:rFonts w:eastAsia="Times New Roman"/>
          <w:color w:val="000000"/>
        </w:rPr>
        <w:t xml:space="preserve"> modifications </w:t>
      </w:r>
    </w:p>
    <w:p w14:paraId="5C3E51F4" w14:textId="77777777" w:rsidR="00A0067E" w:rsidRDefault="00467CDC">
      <w:pPr>
        <w:numPr>
          <w:ilvl w:val="1"/>
          <w:numId w:val="262"/>
        </w:numPr>
        <w:spacing w:before="100" w:beforeAutospacing="1" w:after="100" w:afterAutospacing="1"/>
        <w:divId w:val="1301958930"/>
        <w:rPr>
          <w:rFonts w:eastAsia="Times New Roman"/>
          <w:color w:val="000000"/>
        </w:rPr>
      </w:pPr>
      <w:proofErr w:type="spellStart"/>
      <w:r>
        <w:rPr>
          <w:rStyle w:val="HTMLCode"/>
          <w:color w:val="000000"/>
        </w:rPr>
        <w:t>scale_fill_</w:t>
      </w:r>
      <w:proofErr w:type="gramStart"/>
      <w:r>
        <w:rPr>
          <w:rStyle w:val="HTMLCode"/>
          <w:color w:val="000000"/>
        </w:rPr>
        <w:t>manual</w:t>
      </w:r>
      <w:proofErr w:type="spellEnd"/>
      <w:r>
        <w:rPr>
          <w:rStyle w:val="HTMLCode"/>
          <w:color w:val="000000"/>
        </w:rPr>
        <w:t>(</w:t>
      </w:r>
      <w:proofErr w:type="gramEnd"/>
      <w:r>
        <w:rPr>
          <w:rStyle w:val="HTMLCode"/>
          <w:color w:val="000000"/>
        </w:rPr>
        <w:t>)</w:t>
      </w:r>
      <w:r>
        <w:rPr>
          <w:rFonts w:eastAsia="Times New Roman"/>
          <w:color w:val="000000"/>
        </w:rPr>
        <w:t xml:space="preserve"> to manually assign colors so that “Missing” is grey and “Other” is beige</w:t>
      </w:r>
    </w:p>
    <w:p w14:paraId="5DDADB4D" w14:textId="77777777" w:rsidR="00A0067E" w:rsidRDefault="00467CDC">
      <w:pPr>
        <w:pStyle w:val="NormalWeb"/>
        <w:divId w:val="1301958930"/>
        <w:rPr>
          <w:color w:val="000000"/>
        </w:rPr>
      </w:pPr>
      <w:r>
        <w:rPr>
          <w:rStyle w:val="Emphasis"/>
          <w:b/>
          <w:bCs/>
          <w:color w:val="006400"/>
        </w:rPr>
        <w:t>TIP:</w:t>
      </w:r>
      <w:r>
        <w:rPr>
          <w:color w:val="006400"/>
        </w:rPr>
        <w:t xml:space="preserve"> If you want to reverse the order of the legend only, add this </w:t>
      </w:r>
      <w:r>
        <w:rPr>
          <w:rStyle w:val="Strong"/>
          <w:color w:val="006400"/>
        </w:rPr>
        <w:t>ggplot2</w:t>
      </w:r>
      <w:r>
        <w:rPr>
          <w:color w:val="006400"/>
        </w:rPr>
        <w:t xml:space="preserve"> command </w:t>
      </w:r>
      <w:proofErr w:type="gramStart"/>
      <w:r>
        <w:rPr>
          <w:rStyle w:val="HTMLCode"/>
          <w:color w:val="006400"/>
        </w:rPr>
        <w:t>guides(</w:t>
      </w:r>
      <w:proofErr w:type="gramEnd"/>
      <w:r>
        <w:rPr>
          <w:rStyle w:val="HTMLCode"/>
          <w:color w:val="006400"/>
        </w:rPr>
        <w:t xml:space="preserve">fill = </w:t>
      </w:r>
      <w:proofErr w:type="spellStart"/>
      <w:r>
        <w:rPr>
          <w:rStyle w:val="HTMLCode"/>
          <w:color w:val="006400"/>
        </w:rPr>
        <w:t>guide_legend</w:t>
      </w:r>
      <w:proofErr w:type="spellEnd"/>
      <w:r>
        <w:rPr>
          <w:rStyle w:val="HTMLCode"/>
          <w:color w:val="006400"/>
        </w:rPr>
        <w:t>(reverse = TRUE))</w:t>
      </w:r>
      <w:r>
        <w:rPr>
          <w:color w:val="006400"/>
        </w:rPr>
        <w:t>.</w:t>
      </w:r>
    </w:p>
    <w:p w14:paraId="301BF4C3" w14:textId="77777777" w:rsidR="00A0067E" w:rsidRDefault="00467CDC">
      <w:pPr>
        <w:pStyle w:val="Heading3"/>
        <w:divId w:val="1114246264"/>
        <w:rPr>
          <w:rFonts w:eastAsia="Times New Roman"/>
          <w:color w:val="000000"/>
        </w:rPr>
      </w:pPr>
      <w:r>
        <w:rPr>
          <w:rFonts w:eastAsia="Times New Roman"/>
          <w:color w:val="000000"/>
        </w:rPr>
        <w:t>Vertical gridlines</w:t>
      </w:r>
    </w:p>
    <w:p w14:paraId="3B89A3DF" w14:textId="77777777" w:rsidR="00A0067E" w:rsidRDefault="00467CDC">
      <w:pPr>
        <w:pStyle w:val="NormalWeb"/>
        <w:divId w:val="1114246264"/>
        <w:rPr>
          <w:color w:val="000000"/>
        </w:rPr>
      </w:pPr>
      <w:r>
        <w:rPr>
          <w:color w:val="000000"/>
        </w:rPr>
        <w:t xml:space="preserve">If you plot with default </w:t>
      </w:r>
      <w:r>
        <w:rPr>
          <w:rStyle w:val="Strong"/>
          <w:color w:val="000000"/>
        </w:rPr>
        <w:t>incidence2</w:t>
      </w:r>
      <w:r>
        <w:rPr>
          <w:color w:val="000000"/>
        </w:rPr>
        <w:t xml:space="preserve"> settings, you may notice that the vertical gridlines appear at each date label and once between each date label. This can result in gridlines intersecting with the top of some bars.</w:t>
      </w:r>
    </w:p>
    <w:p w14:paraId="2A608358" w14:textId="77777777" w:rsidR="00A0067E" w:rsidRDefault="00467CDC">
      <w:pPr>
        <w:pStyle w:val="NormalWeb"/>
        <w:divId w:val="1114246264"/>
        <w:rPr>
          <w:color w:val="000000"/>
        </w:rPr>
      </w:pPr>
      <w:r>
        <w:rPr>
          <w:color w:val="000000"/>
        </w:rPr>
        <w:lastRenderedPageBreak/>
        <w:t xml:space="preserve">You can remove all gridlines by adding the </w:t>
      </w:r>
      <w:r>
        <w:rPr>
          <w:rStyle w:val="Strong"/>
          <w:color w:val="000000"/>
        </w:rPr>
        <w:t>ggplot2</w:t>
      </w:r>
      <w:r>
        <w:rPr>
          <w:color w:val="000000"/>
        </w:rPr>
        <w:t xml:space="preserve"> command </w:t>
      </w:r>
      <w:proofErr w:type="spellStart"/>
      <w:r>
        <w:rPr>
          <w:rStyle w:val="HTMLCode"/>
          <w:color w:val="000000"/>
        </w:rPr>
        <w:t>theme_</w:t>
      </w:r>
      <w:proofErr w:type="gramStart"/>
      <w:r>
        <w:rPr>
          <w:rStyle w:val="HTMLCode"/>
          <w:color w:val="000000"/>
        </w:rPr>
        <w:t>classic</w:t>
      </w:r>
      <w:proofErr w:type="spellEnd"/>
      <w:r>
        <w:rPr>
          <w:rStyle w:val="HTMLCode"/>
          <w:color w:val="000000"/>
        </w:rPr>
        <w:t>(</w:t>
      </w:r>
      <w:proofErr w:type="gramEnd"/>
      <w:r>
        <w:rPr>
          <w:rStyle w:val="HTMLCode"/>
          <w:color w:val="000000"/>
        </w:rPr>
        <w:t>)</w:t>
      </w:r>
      <w:r>
        <w:rPr>
          <w:color w:val="000000"/>
        </w:rPr>
        <w:t>.</w:t>
      </w:r>
    </w:p>
    <w:p w14:paraId="539B9EEF" w14:textId="77777777" w:rsidR="00A0067E" w:rsidRDefault="00467CDC">
      <w:pPr>
        <w:pStyle w:val="NormalWeb"/>
        <w:divId w:val="1114246264"/>
        <w:rPr>
          <w:color w:val="000000"/>
        </w:rPr>
      </w:pPr>
      <w:r>
        <w:rPr>
          <w:color w:val="000000"/>
        </w:rPr>
        <w:t xml:space="preserve">Note however, that if using weeks, the </w:t>
      </w:r>
      <w:proofErr w:type="spellStart"/>
      <w:r>
        <w:rPr>
          <w:rStyle w:val="HTMLCode"/>
          <w:color w:val="000000"/>
        </w:rPr>
        <w:t>date_breaks</w:t>
      </w:r>
      <w:proofErr w:type="spellEnd"/>
      <w:r>
        <w:rPr>
          <w:color w:val="000000"/>
        </w:rPr>
        <w:t xml:space="preserve"> and </w:t>
      </w:r>
      <w:proofErr w:type="spellStart"/>
      <w:r>
        <w:rPr>
          <w:rStyle w:val="HTMLCode"/>
          <w:color w:val="000000"/>
        </w:rPr>
        <w:t>date_minor_breaks</w:t>
      </w:r>
      <w:proofErr w:type="spellEnd"/>
      <w:r>
        <w:rPr>
          <w:color w:val="000000"/>
        </w:rPr>
        <w:t xml:space="preserve"> arguments only work for </w:t>
      </w:r>
      <w:r>
        <w:rPr>
          <w:rStyle w:val="Emphasis"/>
          <w:color w:val="000000"/>
        </w:rPr>
        <w:t>Monday</w:t>
      </w:r>
      <w:r>
        <w:rPr>
          <w:color w:val="000000"/>
        </w:rPr>
        <w:t xml:space="preserve"> weeks. If your weeks are by another day of the week you will need to manually provide a vector of dates to the </w:t>
      </w:r>
      <w:r>
        <w:rPr>
          <w:rStyle w:val="HTMLCode"/>
          <w:color w:val="000000"/>
        </w:rPr>
        <w:t>breaks =</w:t>
      </w:r>
      <w:r>
        <w:rPr>
          <w:color w:val="000000"/>
        </w:rPr>
        <w:t xml:space="preserve"> and </w:t>
      </w:r>
      <w:proofErr w:type="spellStart"/>
      <w:r>
        <w:rPr>
          <w:rStyle w:val="HTMLCode"/>
          <w:color w:val="000000"/>
        </w:rPr>
        <w:t>minor_breaks</w:t>
      </w:r>
      <w:proofErr w:type="spellEnd"/>
      <w:r>
        <w:rPr>
          <w:rStyle w:val="HTMLCode"/>
          <w:color w:val="000000"/>
        </w:rPr>
        <w:t xml:space="preserve"> =</w:t>
      </w:r>
      <w:r>
        <w:rPr>
          <w:color w:val="000000"/>
        </w:rPr>
        <w:t xml:space="preserve"> arguments instead. See the </w:t>
      </w:r>
      <w:r>
        <w:rPr>
          <w:rStyle w:val="Strong"/>
          <w:color w:val="000000"/>
        </w:rPr>
        <w:t>ggplot2</w:t>
      </w:r>
      <w:r>
        <w:rPr>
          <w:color w:val="000000"/>
        </w:rPr>
        <w:t xml:space="preserve"> section for examples of this using </w:t>
      </w:r>
      <w:proofErr w:type="spellStart"/>
      <w:proofErr w:type="gramStart"/>
      <w:r>
        <w:rPr>
          <w:rStyle w:val="HTMLCode"/>
          <w:color w:val="000000"/>
        </w:rPr>
        <w:t>seq.Date</w:t>
      </w:r>
      <w:proofErr w:type="spellEnd"/>
      <w:proofErr w:type="gramEnd"/>
      <w:r>
        <w:rPr>
          <w:rStyle w:val="HTMLCode"/>
          <w:color w:val="000000"/>
        </w:rPr>
        <w:t>()</w:t>
      </w:r>
      <w:r>
        <w:rPr>
          <w:color w:val="000000"/>
        </w:rPr>
        <w:t>.</w:t>
      </w:r>
    </w:p>
    <w:p w14:paraId="142D1A1B" w14:textId="77777777" w:rsidR="00A0067E" w:rsidRDefault="00467CDC">
      <w:pPr>
        <w:pStyle w:val="Heading3"/>
        <w:divId w:val="1764690643"/>
        <w:rPr>
          <w:rFonts w:eastAsia="Times New Roman"/>
          <w:color w:val="000000"/>
        </w:rPr>
      </w:pPr>
      <w:r>
        <w:rPr>
          <w:rFonts w:eastAsia="Times New Roman"/>
          <w:color w:val="000000"/>
        </w:rPr>
        <w:t>Cumulative incidence</w:t>
      </w:r>
    </w:p>
    <w:p w14:paraId="214F4B23" w14:textId="77777777" w:rsidR="00A0067E" w:rsidRDefault="00467CDC">
      <w:pPr>
        <w:pStyle w:val="NormalWeb"/>
        <w:divId w:val="1764690643"/>
        <w:rPr>
          <w:color w:val="000000"/>
        </w:rPr>
      </w:pPr>
      <w:r>
        <w:rPr>
          <w:color w:val="000000"/>
        </w:rPr>
        <w:t xml:space="preserve">You can easily produce a plot of cumulative incidence by passing the incidence object to the </w:t>
      </w:r>
      <w:r>
        <w:rPr>
          <w:rStyle w:val="Strong"/>
          <w:color w:val="000000"/>
        </w:rPr>
        <w:t>incidence2</w:t>
      </w:r>
      <w:r>
        <w:rPr>
          <w:color w:val="000000"/>
        </w:rPr>
        <w:t xml:space="preserve"> command </w:t>
      </w:r>
      <w:proofErr w:type="gramStart"/>
      <w:r>
        <w:rPr>
          <w:rStyle w:val="HTMLCode"/>
          <w:color w:val="000000"/>
        </w:rPr>
        <w:t>cumulate(</w:t>
      </w:r>
      <w:proofErr w:type="gramEnd"/>
      <w:r>
        <w:rPr>
          <w:rStyle w:val="HTMLCode"/>
          <w:color w:val="000000"/>
        </w:rPr>
        <w:t>)</w:t>
      </w:r>
      <w:r>
        <w:rPr>
          <w:color w:val="000000"/>
        </w:rPr>
        <w:t xml:space="preserve"> and then to </w:t>
      </w:r>
      <w:r>
        <w:rPr>
          <w:rStyle w:val="HTMLCode"/>
          <w:color w:val="000000"/>
        </w:rPr>
        <w:t>plot()</w:t>
      </w:r>
      <w:r>
        <w:rPr>
          <w:color w:val="000000"/>
        </w:rPr>
        <w:t xml:space="preserve">. This also works with </w:t>
      </w:r>
      <w:proofErr w:type="spellStart"/>
      <w:r>
        <w:rPr>
          <w:rStyle w:val="HTMLCode"/>
          <w:color w:val="000000"/>
        </w:rPr>
        <w:t>facet_</w:t>
      </w:r>
      <w:proofErr w:type="gramStart"/>
      <w:r>
        <w:rPr>
          <w:rStyle w:val="HTMLCode"/>
          <w:color w:val="000000"/>
        </w:rPr>
        <w:t>plot</w:t>
      </w:r>
      <w:proofErr w:type="spellEnd"/>
      <w:r>
        <w:rPr>
          <w:rStyle w:val="HTMLCode"/>
          <w:color w:val="000000"/>
        </w:rPr>
        <w:t>(</w:t>
      </w:r>
      <w:proofErr w:type="gramEnd"/>
      <w:r>
        <w:rPr>
          <w:rStyle w:val="HTMLCode"/>
          <w:color w:val="000000"/>
        </w:rPr>
        <w:t>)</w:t>
      </w:r>
      <w:r>
        <w:rPr>
          <w:color w:val="000000"/>
        </w:rPr>
        <w:t>.</w:t>
      </w:r>
    </w:p>
    <w:p w14:paraId="7A024292" w14:textId="77777777" w:rsidR="00A0067E" w:rsidRDefault="00467CDC">
      <w:pPr>
        <w:pStyle w:val="NormalWeb"/>
        <w:divId w:val="1764690643"/>
        <w:rPr>
          <w:color w:val="000000"/>
        </w:rPr>
      </w:pPr>
      <w:r>
        <w:rPr>
          <w:color w:val="000000"/>
        </w:rPr>
        <w:t xml:space="preserve">See the section farther down on this page for alternative method to plot cumulative incidence with </w:t>
      </w:r>
      <w:r>
        <w:rPr>
          <w:rStyle w:val="Strong"/>
          <w:color w:val="000000"/>
        </w:rPr>
        <w:t>ggplot2</w:t>
      </w:r>
      <w:r>
        <w:rPr>
          <w:color w:val="000000"/>
        </w:rPr>
        <w:t xml:space="preserve"> - for example to overlay a cumulative incidence line over an </w:t>
      </w:r>
      <w:proofErr w:type="spellStart"/>
      <w:r>
        <w:rPr>
          <w:color w:val="000000"/>
        </w:rPr>
        <w:t>epicurve</w:t>
      </w:r>
      <w:proofErr w:type="spellEnd"/>
      <w:r>
        <w:rPr>
          <w:color w:val="000000"/>
        </w:rPr>
        <w:t>.</w:t>
      </w:r>
    </w:p>
    <w:p w14:paraId="43C0D878" w14:textId="77777777" w:rsidR="00A0067E" w:rsidRDefault="00467CDC">
      <w:pPr>
        <w:pStyle w:val="Heading3"/>
        <w:divId w:val="964237134"/>
        <w:rPr>
          <w:rFonts w:eastAsia="Times New Roman"/>
          <w:color w:val="000000"/>
        </w:rPr>
      </w:pPr>
      <w:r>
        <w:rPr>
          <w:rFonts w:eastAsia="Times New Roman"/>
          <w:color w:val="000000"/>
        </w:rPr>
        <w:t>Rolling average</w:t>
      </w:r>
    </w:p>
    <w:p w14:paraId="583D5021" w14:textId="77777777" w:rsidR="00A0067E" w:rsidRDefault="00467CDC">
      <w:pPr>
        <w:pStyle w:val="NormalWeb"/>
        <w:divId w:val="964237134"/>
        <w:rPr>
          <w:color w:val="000000"/>
        </w:rPr>
      </w:pPr>
      <w:r>
        <w:rPr>
          <w:color w:val="000000"/>
        </w:rPr>
        <w:t xml:space="preserve">You can add a rolling average to an </w:t>
      </w:r>
      <w:r>
        <w:rPr>
          <w:rStyle w:val="Strong"/>
          <w:color w:val="000000"/>
        </w:rPr>
        <w:t>incidence2</w:t>
      </w:r>
      <w:r>
        <w:rPr>
          <w:color w:val="000000"/>
        </w:rPr>
        <w:t xml:space="preserve"> plot easily with </w:t>
      </w:r>
      <w:proofErr w:type="spellStart"/>
      <w:r>
        <w:rPr>
          <w:rStyle w:val="HTMLCode"/>
          <w:color w:val="000000"/>
        </w:rPr>
        <w:t>add_rolling_</w:t>
      </w:r>
      <w:proofErr w:type="gramStart"/>
      <w:r>
        <w:rPr>
          <w:rStyle w:val="HTMLCode"/>
          <w:color w:val="000000"/>
        </w:rPr>
        <w:t>average</w:t>
      </w:r>
      <w:proofErr w:type="spellEnd"/>
      <w:r>
        <w:rPr>
          <w:rStyle w:val="HTMLCode"/>
          <w:color w:val="000000"/>
        </w:rPr>
        <w:t>(</w:t>
      </w:r>
      <w:proofErr w:type="gramEnd"/>
      <w:r>
        <w:rPr>
          <w:rStyle w:val="HTMLCode"/>
          <w:color w:val="000000"/>
        </w:rPr>
        <w:t>)</w:t>
      </w:r>
      <w:r>
        <w:rPr>
          <w:color w:val="000000"/>
        </w:rPr>
        <w:t xml:space="preserve"> from the </w:t>
      </w:r>
      <w:r>
        <w:rPr>
          <w:rStyle w:val="Strong"/>
          <w:color w:val="000000"/>
        </w:rPr>
        <w:t>i2extras</w:t>
      </w:r>
      <w:r>
        <w:rPr>
          <w:color w:val="000000"/>
        </w:rPr>
        <w:t xml:space="preserve"> package. Pass your incidence2 object to this function, and then to </w:t>
      </w:r>
      <w:proofErr w:type="gramStart"/>
      <w:r>
        <w:rPr>
          <w:rStyle w:val="HTMLCode"/>
          <w:color w:val="000000"/>
        </w:rPr>
        <w:t>plot(</w:t>
      </w:r>
      <w:proofErr w:type="gramEnd"/>
      <w:r>
        <w:rPr>
          <w:rStyle w:val="HTMLCode"/>
          <w:color w:val="000000"/>
        </w:rPr>
        <w:t>)</w:t>
      </w:r>
      <w:r>
        <w:rPr>
          <w:color w:val="000000"/>
        </w:rPr>
        <w:t xml:space="preserve">. Set </w:t>
      </w:r>
      <w:r>
        <w:rPr>
          <w:rStyle w:val="HTMLCode"/>
          <w:color w:val="000000"/>
        </w:rPr>
        <w:t>before =</w:t>
      </w:r>
      <w:r>
        <w:rPr>
          <w:color w:val="000000"/>
        </w:rPr>
        <w:t xml:space="preserve"> as the number of previous days you want included in the rolling average (default is 2). If your data are grouped, the rolling average will be calculated per group.</w:t>
      </w:r>
    </w:p>
    <w:p w14:paraId="4337E857" w14:textId="77777777" w:rsidR="00A0067E" w:rsidRDefault="00467CDC">
      <w:pPr>
        <w:pStyle w:val="NormalWeb"/>
        <w:divId w:val="964237134"/>
        <w:rPr>
          <w:color w:val="000000"/>
        </w:rPr>
      </w:pPr>
      <w:r>
        <w:rPr>
          <w:color w:val="000000"/>
        </w:rPr>
        <w:t xml:space="preserve">To learn how to apply rolling averages more generally on data, see the Handbook page on </w:t>
      </w:r>
      <w:hyperlink w:anchor="moving-averages-1" w:history="1">
        <w:r>
          <w:rPr>
            <w:rStyle w:val="Hyperlink"/>
          </w:rPr>
          <w:t>Moving averages</w:t>
        </w:r>
      </w:hyperlink>
      <w:r>
        <w:rPr>
          <w:color w:val="000000"/>
        </w:rPr>
        <w:t>.</w:t>
      </w:r>
    </w:p>
    <w:p w14:paraId="52D93017" w14:textId="77777777" w:rsidR="00A0067E" w:rsidRDefault="00467CDC">
      <w:pPr>
        <w:pStyle w:val="Heading2"/>
        <w:divId w:val="545067349"/>
        <w:rPr>
          <w:rFonts w:eastAsia="Times New Roman"/>
          <w:color w:val="000000"/>
        </w:rPr>
      </w:pPr>
      <w:proofErr w:type="spellStart"/>
      <w:r>
        <w:rPr>
          <w:rFonts w:eastAsia="Times New Roman"/>
          <w:color w:val="000000"/>
        </w:rPr>
        <w:t>Epicurves</w:t>
      </w:r>
      <w:proofErr w:type="spellEnd"/>
      <w:r>
        <w:rPr>
          <w:rFonts w:eastAsia="Times New Roman"/>
          <w:color w:val="000000"/>
        </w:rPr>
        <w:t xml:space="preserve"> with ggplot2</w:t>
      </w:r>
    </w:p>
    <w:p w14:paraId="7116BE11" w14:textId="77777777" w:rsidR="00A0067E" w:rsidRDefault="00467CDC">
      <w:pPr>
        <w:pStyle w:val="NormalWeb"/>
        <w:divId w:val="545067349"/>
        <w:rPr>
          <w:color w:val="000000"/>
        </w:rPr>
      </w:pPr>
      <w:r>
        <w:rPr>
          <w:color w:val="000000"/>
        </w:rPr>
        <w:t xml:space="preserve">Using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to build your </w:t>
      </w:r>
      <w:proofErr w:type="spellStart"/>
      <w:r>
        <w:rPr>
          <w:color w:val="000000"/>
        </w:rPr>
        <w:t>epicurve</w:t>
      </w:r>
      <w:proofErr w:type="spellEnd"/>
      <w:r>
        <w:rPr>
          <w:color w:val="000000"/>
        </w:rPr>
        <w:t xml:space="preserve"> allows for more flexibility and customization, but requires more effort and understanding of how </w:t>
      </w:r>
      <w:proofErr w:type="spellStart"/>
      <w:r>
        <w:rPr>
          <w:rStyle w:val="HTMLCode"/>
          <w:color w:val="000000"/>
        </w:rPr>
        <w:t>ggplot</w:t>
      </w:r>
      <w:proofErr w:type="spellEnd"/>
      <w:r>
        <w:rPr>
          <w:rStyle w:val="HTMLCode"/>
          <w:color w:val="000000"/>
        </w:rPr>
        <w:t>()</w:t>
      </w:r>
      <w:r>
        <w:rPr>
          <w:color w:val="000000"/>
        </w:rPr>
        <w:t xml:space="preserve"> works.</w:t>
      </w:r>
    </w:p>
    <w:p w14:paraId="1086789B" w14:textId="77777777" w:rsidR="00A0067E" w:rsidRDefault="00467CDC">
      <w:pPr>
        <w:pStyle w:val="NormalWeb"/>
        <w:divId w:val="545067349"/>
        <w:rPr>
          <w:color w:val="000000"/>
        </w:rPr>
      </w:pPr>
      <w:r>
        <w:rPr>
          <w:color w:val="000000"/>
        </w:rPr>
        <w:t xml:space="preserve">Unlike using the </w:t>
      </w:r>
      <w:r>
        <w:rPr>
          <w:rStyle w:val="Strong"/>
          <w:color w:val="000000"/>
        </w:rPr>
        <w:t>incidence2</w:t>
      </w:r>
      <w:r>
        <w:rPr>
          <w:color w:val="000000"/>
        </w:rPr>
        <w:t xml:space="preserve"> package, you must </w:t>
      </w:r>
      <w:r>
        <w:rPr>
          <w:rStyle w:val="Emphasis"/>
          <w:color w:val="000000"/>
        </w:rPr>
        <w:t>manually</w:t>
      </w:r>
      <w:r>
        <w:rPr>
          <w:color w:val="000000"/>
        </w:rPr>
        <w:t xml:space="preserve"> control the aggregation of the cases by time (into weeks, months, </w:t>
      </w:r>
      <w:proofErr w:type="spellStart"/>
      <w:r>
        <w:rPr>
          <w:color w:val="000000"/>
        </w:rPr>
        <w:t>etc</w:t>
      </w:r>
      <w:proofErr w:type="spellEnd"/>
      <w:r>
        <w:rPr>
          <w:color w:val="000000"/>
        </w:rPr>
        <w:t xml:space="preserve">) </w:t>
      </w:r>
      <w:r>
        <w:rPr>
          <w:rStyle w:val="Emphasis"/>
          <w:color w:val="000000"/>
        </w:rPr>
        <w:t>and</w:t>
      </w:r>
      <w:r>
        <w:rPr>
          <w:color w:val="000000"/>
        </w:rPr>
        <w:t xml:space="preserve"> the intervals of the labels on the date axis. This must be carefully managed.</w:t>
      </w:r>
    </w:p>
    <w:p w14:paraId="11CD917A" w14:textId="77777777" w:rsidR="00A0067E" w:rsidRDefault="00467CDC">
      <w:pPr>
        <w:pStyle w:val="NormalWeb"/>
        <w:divId w:val="545067349"/>
        <w:rPr>
          <w:color w:val="000000"/>
        </w:rPr>
      </w:pPr>
      <w:r>
        <w:rPr>
          <w:color w:val="000000"/>
        </w:rPr>
        <w:t xml:space="preserve">These examples use a subset of the </w:t>
      </w:r>
      <w:proofErr w:type="spellStart"/>
      <w:r>
        <w:rPr>
          <w:rStyle w:val="HTMLCode"/>
          <w:color w:val="000000"/>
        </w:rPr>
        <w:t>linelist</w:t>
      </w:r>
      <w:proofErr w:type="spellEnd"/>
      <w:r>
        <w:rPr>
          <w:color w:val="000000"/>
        </w:rPr>
        <w:t xml:space="preserve"> dataset - only the cases from Central Hospital.</w:t>
      </w:r>
    </w:p>
    <w:p w14:paraId="1652AD85" w14:textId="77777777" w:rsidR="00A0067E" w:rsidRDefault="00467CDC">
      <w:pPr>
        <w:pStyle w:val="NormalWeb"/>
        <w:divId w:val="545067349"/>
        <w:rPr>
          <w:color w:val="000000"/>
        </w:rPr>
      </w:pPr>
      <w:r>
        <w:rPr>
          <w:color w:val="000000"/>
        </w:rPr>
        <w:t xml:space="preserve">To produce an </w:t>
      </w:r>
      <w:proofErr w:type="spellStart"/>
      <w:r>
        <w:rPr>
          <w:color w:val="000000"/>
        </w:rPr>
        <w:t>epicurve</w:t>
      </w:r>
      <w:proofErr w:type="spellEnd"/>
      <w:r>
        <w:rPr>
          <w:color w:val="000000"/>
        </w:rPr>
        <w:t xml:space="preserve">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there are three main elements:</w:t>
      </w:r>
    </w:p>
    <w:p w14:paraId="7CD783A1" w14:textId="77777777" w:rsidR="00A0067E" w:rsidRDefault="00467CDC">
      <w:pPr>
        <w:numPr>
          <w:ilvl w:val="0"/>
          <w:numId w:val="263"/>
        </w:numPr>
        <w:spacing w:before="100" w:beforeAutospacing="1" w:after="100" w:afterAutospacing="1"/>
        <w:divId w:val="545067349"/>
        <w:rPr>
          <w:rFonts w:eastAsia="Times New Roman"/>
          <w:color w:val="000000"/>
        </w:rPr>
      </w:pPr>
      <w:r>
        <w:rPr>
          <w:rFonts w:eastAsia="Times New Roman"/>
          <w:color w:val="000000"/>
        </w:rPr>
        <w:t xml:space="preserve">A histogram, with </w:t>
      </w:r>
      <w:proofErr w:type="spellStart"/>
      <w:r>
        <w:rPr>
          <w:rFonts w:eastAsia="Times New Roman"/>
          <w:color w:val="000000"/>
        </w:rPr>
        <w:t>linelist</w:t>
      </w:r>
      <w:proofErr w:type="spellEnd"/>
      <w:r>
        <w:rPr>
          <w:rFonts w:eastAsia="Times New Roman"/>
          <w:color w:val="000000"/>
        </w:rPr>
        <w:t xml:space="preserve"> cases aggregated into “bins” distinguished by specific “break” points</w:t>
      </w:r>
    </w:p>
    <w:p w14:paraId="72E1C028" w14:textId="77777777" w:rsidR="00A0067E" w:rsidRDefault="00467CDC">
      <w:pPr>
        <w:numPr>
          <w:ilvl w:val="0"/>
          <w:numId w:val="263"/>
        </w:numPr>
        <w:spacing w:before="100" w:beforeAutospacing="1" w:after="100" w:afterAutospacing="1"/>
        <w:divId w:val="545067349"/>
        <w:rPr>
          <w:rFonts w:eastAsia="Times New Roman"/>
          <w:color w:val="000000"/>
        </w:rPr>
      </w:pPr>
      <w:r>
        <w:rPr>
          <w:rFonts w:eastAsia="Times New Roman"/>
          <w:color w:val="000000"/>
        </w:rPr>
        <w:t>Scales for the axes and their labels</w:t>
      </w:r>
    </w:p>
    <w:p w14:paraId="5995A45C" w14:textId="77777777" w:rsidR="00A0067E" w:rsidRDefault="00467CDC">
      <w:pPr>
        <w:numPr>
          <w:ilvl w:val="0"/>
          <w:numId w:val="263"/>
        </w:numPr>
        <w:spacing w:before="100" w:beforeAutospacing="1" w:after="100" w:afterAutospacing="1"/>
        <w:divId w:val="545067349"/>
        <w:rPr>
          <w:rFonts w:eastAsia="Times New Roman"/>
          <w:color w:val="000000"/>
        </w:rPr>
      </w:pPr>
      <w:r>
        <w:rPr>
          <w:rFonts w:eastAsia="Times New Roman"/>
          <w:color w:val="000000"/>
        </w:rPr>
        <w:t>Themes for the plot appearance, including titles, labels, captions, etc.</w:t>
      </w:r>
    </w:p>
    <w:p w14:paraId="5CCF3191" w14:textId="77777777" w:rsidR="00A0067E" w:rsidRDefault="00467CDC">
      <w:pPr>
        <w:pStyle w:val="Heading3"/>
        <w:divId w:val="816143777"/>
        <w:rPr>
          <w:rFonts w:eastAsia="Times New Roman"/>
          <w:color w:val="000000"/>
        </w:rPr>
      </w:pPr>
      <w:r>
        <w:rPr>
          <w:rFonts w:eastAsia="Times New Roman"/>
          <w:color w:val="000000"/>
        </w:rPr>
        <w:t>Specify case bins</w:t>
      </w:r>
    </w:p>
    <w:p w14:paraId="13AD60D8" w14:textId="77777777" w:rsidR="00A0067E" w:rsidRDefault="00467CDC">
      <w:pPr>
        <w:pStyle w:val="NormalWeb"/>
        <w:divId w:val="816143777"/>
        <w:rPr>
          <w:color w:val="000000"/>
        </w:rPr>
      </w:pPr>
      <w:r>
        <w:rPr>
          <w:color w:val="000000"/>
        </w:rPr>
        <w:lastRenderedPageBreak/>
        <w:t xml:space="preserve">Here we show how to specify how cases will be aggregated into histogram bins (“bars”). It is important to recognize that the aggregation of cases into histogram bins is </w:t>
      </w:r>
      <w:r>
        <w:rPr>
          <w:rStyle w:val="Strong"/>
          <w:color w:val="000000"/>
        </w:rPr>
        <w:t>not</w:t>
      </w:r>
      <w:r>
        <w:rPr>
          <w:color w:val="000000"/>
        </w:rPr>
        <w:t xml:space="preserve"> necessarily the same intervals as the dates that will appear on the x-axis.</w:t>
      </w:r>
    </w:p>
    <w:p w14:paraId="7D68F7C9" w14:textId="77777777" w:rsidR="00A0067E" w:rsidRDefault="00467CDC">
      <w:pPr>
        <w:pStyle w:val="NormalWeb"/>
        <w:divId w:val="816143777"/>
        <w:rPr>
          <w:color w:val="000000"/>
        </w:rPr>
      </w:pPr>
      <w:r>
        <w:rPr>
          <w:color w:val="000000"/>
        </w:rPr>
        <w:t xml:space="preserve">Below is perhaps the </w:t>
      </w:r>
      <w:proofErr w:type="gramStart"/>
      <w:r>
        <w:rPr>
          <w:color w:val="000000"/>
        </w:rPr>
        <w:t>most simple</w:t>
      </w:r>
      <w:proofErr w:type="gramEnd"/>
      <w:r>
        <w:rPr>
          <w:color w:val="000000"/>
        </w:rPr>
        <w:t xml:space="preserve"> code to produce daily and weekly </w:t>
      </w:r>
      <w:proofErr w:type="spellStart"/>
      <w:r>
        <w:rPr>
          <w:color w:val="000000"/>
        </w:rPr>
        <w:t>epicurves</w:t>
      </w:r>
      <w:proofErr w:type="spellEnd"/>
      <w:r>
        <w:rPr>
          <w:color w:val="000000"/>
        </w:rPr>
        <w:t>.</w:t>
      </w:r>
    </w:p>
    <w:p w14:paraId="3EF6D880" w14:textId="77777777" w:rsidR="00A0067E" w:rsidRDefault="00467CDC">
      <w:pPr>
        <w:pStyle w:val="NormalWeb"/>
        <w:divId w:val="816143777"/>
        <w:rPr>
          <w:color w:val="000000"/>
        </w:rPr>
      </w:pPr>
      <w:r>
        <w:rPr>
          <w:color w:val="000000"/>
        </w:rPr>
        <w:t xml:space="preserve">In the over-arching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the dataset is provided to </w:t>
      </w:r>
      <w:r>
        <w:rPr>
          <w:rStyle w:val="HTMLCode"/>
          <w:color w:val="000000"/>
        </w:rPr>
        <w:t>data =</w:t>
      </w:r>
      <w:r>
        <w:rPr>
          <w:color w:val="000000"/>
        </w:rPr>
        <w:t xml:space="preserve">. Onto this foundation, the geometry of a histogram is added with a </w:t>
      </w:r>
      <w:r>
        <w:rPr>
          <w:rStyle w:val="HTMLCode"/>
          <w:color w:val="000000"/>
        </w:rPr>
        <w:t>+</w:t>
      </w:r>
      <w:r>
        <w:rPr>
          <w:color w:val="000000"/>
        </w:rPr>
        <w:t xml:space="preserve">. Within the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we map the aesthetics such that the column </w:t>
      </w:r>
      <w:proofErr w:type="spellStart"/>
      <w:r>
        <w:rPr>
          <w:rStyle w:val="HTMLCode"/>
          <w:color w:val="000000"/>
        </w:rPr>
        <w:t>date_onset</w:t>
      </w:r>
      <w:proofErr w:type="spellEnd"/>
      <w:r>
        <w:rPr>
          <w:color w:val="000000"/>
        </w:rPr>
        <w:t xml:space="preserve"> is mapped to the x-axis. Also within the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but </w:t>
      </w:r>
      <w:r>
        <w:rPr>
          <w:rStyle w:val="Emphasis"/>
          <w:color w:val="000000"/>
        </w:rPr>
        <w:t>not</w:t>
      </w:r>
      <w:r>
        <w:rPr>
          <w:color w:val="000000"/>
        </w:rPr>
        <w:t xml:space="preserve"> within </w:t>
      </w:r>
      <w:proofErr w:type="spellStart"/>
      <w:r>
        <w:rPr>
          <w:rStyle w:val="HTMLCode"/>
          <w:color w:val="000000"/>
        </w:rPr>
        <w:t>aes</w:t>
      </w:r>
      <w:proofErr w:type="spellEnd"/>
      <w:r>
        <w:rPr>
          <w:rStyle w:val="HTMLCode"/>
          <w:color w:val="000000"/>
        </w:rPr>
        <w:t>()</w:t>
      </w:r>
      <w:r>
        <w:rPr>
          <w:color w:val="000000"/>
        </w:rPr>
        <w:t xml:space="preserve"> we set the </w:t>
      </w:r>
      <w:proofErr w:type="spellStart"/>
      <w:r>
        <w:rPr>
          <w:rStyle w:val="HTMLCode"/>
          <w:color w:val="000000"/>
        </w:rPr>
        <w:t>binwidth</w:t>
      </w:r>
      <w:proofErr w:type="spellEnd"/>
      <w:r>
        <w:rPr>
          <w:rStyle w:val="HTMLCode"/>
          <w:color w:val="000000"/>
        </w:rPr>
        <w:t xml:space="preserve"> =</w:t>
      </w:r>
      <w:r>
        <w:rPr>
          <w:color w:val="000000"/>
        </w:rPr>
        <w:t xml:space="preserve"> of the histogram bins, in days. If this </w:t>
      </w:r>
      <w:r>
        <w:rPr>
          <w:rStyle w:val="Strong"/>
          <w:color w:val="000000"/>
        </w:rPr>
        <w:t>ggplot2</w:t>
      </w:r>
      <w:r>
        <w:rPr>
          <w:color w:val="000000"/>
        </w:rPr>
        <w:t xml:space="preserve"> syntax is confusing, review the page on </w:t>
      </w:r>
      <w:hyperlink w:anchor="ggplot-basics" w:history="1">
        <w:proofErr w:type="spellStart"/>
        <w:r>
          <w:rPr>
            <w:rStyle w:val="Hyperlink"/>
          </w:rPr>
          <w:t>ggplot</w:t>
        </w:r>
        <w:proofErr w:type="spellEnd"/>
        <w:r>
          <w:rPr>
            <w:rStyle w:val="Hyperlink"/>
          </w:rPr>
          <w:t xml:space="preserve"> basics</w:t>
        </w:r>
      </w:hyperlink>
      <w:r>
        <w:rPr>
          <w:color w:val="000000"/>
        </w:rPr>
        <w:t>.</w:t>
      </w:r>
    </w:p>
    <w:p w14:paraId="1EDC715B" w14:textId="77777777" w:rsidR="00A0067E" w:rsidRDefault="00467CDC">
      <w:pPr>
        <w:pStyle w:val="NormalWeb"/>
        <w:divId w:val="816143777"/>
        <w:rPr>
          <w:color w:val="000000"/>
        </w:rPr>
      </w:pPr>
      <w:r>
        <w:rPr>
          <w:rStyle w:val="Emphasis"/>
          <w:b/>
          <w:bCs/>
          <w:color w:val="FFA500"/>
        </w:rPr>
        <w:t>CAUTION:</w:t>
      </w:r>
      <w:r>
        <w:rPr>
          <w:color w:val="FFA500"/>
        </w:rPr>
        <w:t xml:space="preserve"> Plotting weekly cases by using </w:t>
      </w:r>
      <w:proofErr w:type="spellStart"/>
      <w:r>
        <w:rPr>
          <w:rStyle w:val="HTMLCode"/>
          <w:color w:val="FFA500"/>
        </w:rPr>
        <w:t>binwidth</w:t>
      </w:r>
      <w:proofErr w:type="spellEnd"/>
      <w:r>
        <w:rPr>
          <w:rStyle w:val="HTMLCode"/>
          <w:color w:val="FFA500"/>
        </w:rPr>
        <w:t xml:space="preserve"> = 7</w:t>
      </w:r>
      <w:r>
        <w:rPr>
          <w:color w:val="FFA500"/>
        </w:rPr>
        <w:t xml:space="preserve"> starts the first 7-day bin at the first case, which could be any day of the week! To create specific weeks, see section </w:t>
      </w:r>
      <w:proofErr w:type="gramStart"/>
      <w:r>
        <w:rPr>
          <w:color w:val="FFA500"/>
        </w:rPr>
        <w:t>below .</w:t>
      </w:r>
      <w:proofErr w:type="gramEnd"/>
    </w:p>
    <w:p w14:paraId="09F57525" w14:textId="77777777" w:rsidR="00A0067E" w:rsidRDefault="00467CDC">
      <w:pPr>
        <w:pStyle w:val="NormalWeb"/>
        <w:divId w:val="816143777"/>
        <w:rPr>
          <w:color w:val="000000"/>
        </w:rPr>
      </w:pPr>
      <w:r>
        <w:rPr>
          <w:color w:val="000000"/>
        </w:rPr>
        <w:t>Let us note that the first case in this Central Hospital dataset had symptom onset on:</w:t>
      </w:r>
    </w:p>
    <w:p w14:paraId="289BD20D" w14:textId="77777777" w:rsidR="00A0067E" w:rsidRDefault="00467CDC">
      <w:pPr>
        <w:pStyle w:val="NormalWeb"/>
        <w:divId w:val="816143777"/>
        <w:rPr>
          <w:color w:val="000000"/>
        </w:rPr>
      </w:pPr>
      <w:r>
        <w:rPr>
          <w:rStyle w:val="Strong"/>
          <w:color w:val="000000"/>
        </w:rPr>
        <w:t xml:space="preserve">To manually specify the histogram bin breaks, do </w:t>
      </w:r>
      <w:r>
        <w:rPr>
          <w:rStyle w:val="Emphasis"/>
          <w:b/>
          <w:bCs/>
          <w:color w:val="000000"/>
        </w:rPr>
        <w:t>not</w:t>
      </w:r>
      <w:r>
        <w:rPr>
          <w:rStyle w:val="Strong"/>
          <w:color w:val="000000"/>
        </w:rPr>
        <w:t xml:space="preserve"> use the </w:t>
      </w:r>
      <w:proofErr w:type="spellStart"/>
      <w:r>
        <w:rPr>
          <w:rStyle w:val="HTMLCode"/>
          <w:b/>
          <w:bCs/>
          <w:color w:val="000000"/>
        </w:rPr>
        <w:t>binwidth</w:t>
      </w:r>
      <w:proofErr w:type="spellEnd"/>
      <w:r>
        <w:rPr>
          <w:rStyle w:val="HTMLCode"/>
          <w:b/>
          <w:bCs/>
          <w:color w:val="000000"/>
        </w:rPr>
        <w:t xml:space="preserve"> =</w:t>
      </w:r>
      <w:r>
        <w:rPr>
          <w:rStyle w:val="Strong"/>
          <w:color w:val="000000"/>
        </w:rPr>
        <w:t xml:space="preserve"> argument, and instead supply a vector of dates to </w:t>
      </w:r>
      <w:r>
        <w:rPr>
          <w:rStyle w:val="HTMLCode"/>
          <w:b/>
          <w:bCs/>
          <w:color w:val="000000"/>
        </w:rPr>
        <w:t>breaks =</w:t>
      </w:r>
      <w:r>
        <w:rPr>
          <w:rStyle w:val="Strong"/>
          <w:color w:val="000000"/>
        </w:rPr>
        <w:t>.</w:t>
      </w:r>
    </w:p>
    <w:p w14:paraId="7CD60CBE" w14:textId="77777777" w:rsidR="00A0067E" w:rsidRDefault="00467CDC">
      <w:pPr>
        <w:pStyle w:val="NormalWeb"/>
        <w:divId w:val="816143777"/>
        <w:rPr>
          <w:color w:val="000000"/>
        </w:rPr>
      </w:pPr>
      <w:r>
        <w:rPr>
          <w:color w:val="000000"/>
        </w:rPr>
        <w:t xml:space="preserve">Create the vector of dates with the </w:t>
      </w:r>
      <w:r>
        <w:rPr>
          <w:rStyle w:val="Strong"/>
          <w:color w:val="000000"/>
        </w:rPr>
        <w:t>base</w:t>
      </w:r>
      <w:r>
        <w:rPr>
          <w:color w:val="000000"/>
        </w:rPr>
        <w:t xml:space="preserve"> R function </w:t>
      </w:r>
      <w:proofErr w:type="spellStart"/>
      <w:proofErr w:type="gramStart"/>
      <w:r>
        <w:rPr>
          <w:rStyle w:val="HTMLCode"/>
          <w:color w:val="000000"/>
        </w:rPr>
        <w:t>seq.Date</w:t>
      </w:r>
      <w:proofErr w:type="spellEnd"/>
      <w:proofErr w:type="gramEnd"/>
      <w:r>
        <w:rPr>
          <w:rStyle w:val="HTMLCode"/>
          <w:color w:val="000000"/>
        </w:rPr>
        <w:t>()</w:t>
      </w:r>
      <w:r>
        <w:rPr>
          <w:color w:val="000000"/>
        </w:rPr>
        <w:t xml:space="preserve">. This function expects arguments </w:t>
      </w:r>
      <w:r>
        <w:rPr>
          <w:rStyle w:val="HTMLCode"/>
          <w:color w:val="000000"/>
        </w:rPr>
        <w:t>to =</w:t>
      </w:r>
      <w:r>
        <w:rPr>
          <w:color w:val="000000"/>
        </w:rPr>
        <w:t xml:space="preserve">, </w:t>
      </w:r>
      <w:r>
        <w:rPr>
          <w:rStyle w:val="HTMLCode"/>
          <w:color w:val="000000"/>
        </w:rPr>
        <w:t>from =</w:t>
      </w:r>
      <w:r>
        <w:rPr>
          <w:color w:val="000000"/>
        </w:rPr>
        <w:t xml:space="preserve">, and </w:t>
      </w:r>
      <w:r>
        <w:rPr>
          <w:rStyle w:val="HTMLCode"/>
          <w:color w:val="000000"/>
        </w:rPr>
        <w:t>by =</w:t>
      </w:r>
      <w:r>
        <w:rPr>
          <w:color w:val="000000"/>
        </w:rPr>
        <w:t>. For example, the command below returns monthly dates starting at Jan 15 and ending by June 28.</w:t>
      </w:r>
    </w:p>
    <w:p w14:paraId="3AB3D4ED" w14:textId="77777777" w:rsidR="00A0067E" w:rsidRDefault="00467CDC">
      <w:pPr>
        <w:pStyle w:val="NormalWeb"/>
        <w:divId w:val="816143777"/>
        <w:rPr>
          <w:color w:val="000000"/>
        </w:rPr>
      </w:pPr>
      <w:r>
        <w:rPr>
          <w:color w:val="000000"/>
        </w:rPr>
        <w:t xml:space="preserve">This vector can be provided to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as </w:t>
      </w:r>
      <w:r>
        <w:rPr>
          <w:rStyle w:val="HTMLCode"/>
          <w:color w:val="000000"/>
        </w:rPr>
        <w:t>breaks =</w:t>
      </w:r>
      <w:r>
        <w:rPr>
          <w:color w:val="000000"/>
        </w:rPr>
        <w:t>:</w:t>
      </w:r>
    </w:p>
    <w:p w14:paraId="1FFC6456" w14:textId="77777777" w:rsidR="00A0067E" w:rsidRDefault="00467CDC">
      <w:pPr>
        <w:pStyle w:val="NormalWeb"/>
        <w:divId w:val="816143777"/>
        <w:rPr>
          <w:color w:val="000000"/>
        </w:rPr>
      </w:pPr>
      <w:r>
        <w:rPr>
          <w:color w:val="000000"/>
        </w:rPr>
        <w:t xml:space="preserve">A simple weekly date sequence can be returned by setting </w:t>
      </w:r>
      <w:r>
        <w:rPr>
          <w:rStyle w:val="HTMLCode"/>
          <w:color w:val="000000"/>
        </w:rPr>
        <w:t>by = "week"</w:t>
      </w:r>
      <w:r>
        <w:rPr>
          <w:color w:val="000000"/>
        </w:rPr>
        <w:t>. For example:</w:t>
      </w:r>
    </w:p>
    <w:p w14:paraId="30A201B9" w14:textId="77777777" w:rsidR="00A0067E" w:rsidRDefault="00467CDC">
      <w:pPr>
        <w:pStyle w:val="NormalWeb"/>
        <w:divId w:val="816143777"/>
        <w:rPr>
          <w:color w:val="000000"/>
        </w:rPr>
      </w:pPr>
      <w:r>
        <w:rPr>
          <w:color w:val="000000"/>
        </w:rPr>
        <w:t xml:space="preserve">An alternative to supplying specific start and end dates is to write </w:t>
      </w:r>
      <w:r>
        <w:rPr>
          <w:rStyle w:val="Emphasis"/>
          <w:color w:val="000000"/>
        </w:rPr>
        <w:t>dynamic</w:t>
      </w:r>
      <w:r>
        <w:rPr>
          <w:color w:val="000000"/>
        </w:rPr>
        <w:t xml:space="preserve"> code so that weekly bins begin </w:t>
      </w:r>
      <w:r>
        <w:rPr>
          <w:rStyle w:val="Emphasis"/>
          <w:color w:val="000000"/>
        </w:rPr>
        <w:t>the Monday before the first case</w:t>
      </w:r>
      <w:r>
        <w:rPr>
          <w:color w:val="000000"/>
        </w:rPr>
        <w:t xml:space="preserve">. </w:t>
      </w:r>
      <w:r>
        <w:rPr>
          <w:rStyle w:val="Strong"/>
          <w:color w:val="000000"/>
        </w:rPr>
        <w:t>We will use these date vectors throughout the examples below.</w:t>
      </w:r>
    </w:p>
    <w:p w14:paraId="5228DED0" w14:textId="77777777" w:rsidR="00A0067E" w:rsidRDefault="00467CDC">
      <w:pPr>
        <w:pStyle w:val="NormalWeb"/>
        <w:divId w:val="816143777"/>
        <w:rPr>
          <w:color w:val="000000"/>
        </w:rPr>
      </w:pPr>
      <w:proofErr w:type="gramStart"/>
      <w:r>
        <w:rPr>
          <w:color w:val="000000"/>
        </w:rPr>
        <w:t>Let’s</w:t>
      </w:r>
      <w:proofErr w:type="gramEnd"/>
      <w:r>
        <w:rPr>
          <w:color w:val="000000"/>
        </w:rPr>
        <w:t xml:space="preserve"> unpack the rather daunting code above:</w:t>
      </w:r>
    </w:p>
    <w:p w14:paraId="04F8ABC8" w14:textId="77777777" w:rsidR="00A0067E" w:rsidRDefault="00467CDC">
      <w:pPr>
        <w:numPr>
          <w:ilvl w:val="0"/>
          <w:numId w:val="264"/>
        </w:numPr>
        <w:spacing w:before="100" w:beforeAutospacing="1" w:after="100" w:afterAutospacing="1"/>
        <w:divId w:val="816143777"/>
        <w:rPr>
          <w:rFonts w:eastAsia="Times New Roman"/>
          <w:color w:val="000000"/>
        </w:rPr>
      </w:pPr>
      <w:r>
        <w:rPr>
          <w:rFonts w:eastAsia="Times New Roman"/>
          <w:color w:val="000000"/>
        </w:rPr>
        <w:t>The “from” value (earliest date of the sequence) is created as follows: the minimum date value (</w:t>
      </w:r>
      <w:proofErr w:type="gramStart"/>
      <w:r>
        <w:rPr>
          <w:rStyle w:val="HTMLCode"/>
          <w:color w:val="000000"/>
        </w:rPr>
        <w:t>min(</w:t>
      </w:r>
      <w:proofErr w:type="gramEnd"/>
      <w:r>
        <w:rPr>
          <w:rStyle w:val="HTMLCode"/>
          <w:color w:val="000000"/>
        </w:rPr>
        <w:t>)</w:t>
      </w:r>
      <w:r>
        <w:rPr>
          <w:rFonts w:eastAsia="Times New Roman"/>
          <w:color w:val="000000"/>
        </w:rPr>
        <w:t xml:space="preserve"> with </w:t>
      </w:r>
      <w:r>
        <w:rPr>
          <w:rStyle w:val="HTMLCode"/>
          <w:color w:val="000000"/>
        </w:rPr>
        <w:t>na.rm=TRUE</w:t>
      </w:r>
      <w:r>
        <w:rPr>
          <w:rFonts w:eastAsia="Times New Roman"/>
          <w:color w:val="000000"/>
        </w:rPr>
        <w:t xml:space="preserve">) in the column </w:t>
      </w:r>
      <w:proofErr w:type="spellStart"/>
      <w:r>
        <w:rPr>
          <w:rStyle w:val="HTMLCode"/>
          <w:color w:val="000000"/>
        </w:rPr>
        <w:t>date_onset</w:t>
      </w:r>
      <w:proofErr w:type="spellEnd"/>
      <w:r>
        <w:rPr>
          <w:rFonts w:eastAsia="Times New Roman"/>
          <w:color w:val="000000"/>
        </w:rPr>
        <w:t xml:space="preserve"> is fed to </w:t>
      </w:r>
      <w:proofErr w:type="spellStart"/>
      <w:r>
        <w:rPr>
          <w:rStyle w:val="HTMLCode"/>
          <w:color w:val="000000"/>
        </w:rPr>
        <w:t>floor_date</w:t>
      </w:r>
      <w:proofErr w:type="spellEnd"/>
      <w:r>
        <w:rPr>
          <w:rStyle w:val="HTMLCode"/>
          <w:color w:val="000000"/>
        </w:rPr>
        <w:t>()</w:t>
      </w:r>
      <w:r>
        <w:rPr>
          <w:rFonts w:eastAsia="Times New Roman"/>
          <w:color w:val="000000"/>
        </w:rPr>
        <w:t xml:space="preserve"> from the </w:t>
      </w:r>
      <w:proofErr w:type="spellStart"/>
      <w:r>
        <w:rPr>
          <w:rStyle w:val="Strong"/>
          <w:rFonts w:eastAsia="Times New Roman"/>
          <w:color w:val="000000"/>
        </w:rPr>
        <w:t>lubridate</w:t>
      </w:r>
      <w:proofErr w:type="spellEnd"/>
      <w:r>
        <w:rPr>
          <w:rFonts w:eastAsia="Times New Roman"/>
          <w:color w:val="000000"/>
        </w:rPr>
        <w:t xml:space="preserve"> package. </w:t>
      </w:r>
      <w:proofErr w:type="spellStart"/>
      <w:r>
        <w:rPr>
          <w:rStyle w:val="HTMLCode"/>
          <w:color w:val="000000"/>
        </w:rPr>
        <w:t>floor_</w:t>
      </w:r>
      <w:proofErr w:type="gramStart"/>
      <w:r>
        <w:rPr>
          <w:rStyle w:val="HTMLCode"/>
          <w:color w:val="000000"/>
        </w:rPr>
        <w:t>date</w:t>
      </w:r>
      <w:proofErr w:type="spellEnd"/>
      <w:r>
        <w:rPr>
          <w:rStyle w:val="HTMLCode"/>
          <w:color w:val="000000"/>
        </w:rPr>
        <w:t>(</w:t>
      </w:r>
      <w:proofErr w:type="gramEnd"/>
      <w:r>
        <w:rPr>
          <w:rStyle w:val="HTMLCode"/>
          <w:color w:val="000000"/>
        </w:rPr>
        <w:t>)</w:t>
      </w:r>
      <w:r>
        <w:rPr>
          <w:rFonts w:eastAsia="Times New Roman"/>
          <w:color w:val="000000"/>
        </w:rPr>
        <w:t xml:space="preserve"> set to “week” returns the start date of that </w:t>
      </w:r>
      <w:proofErr w:type="spellStart"/>
      <w:r>
        <w:rPr>
          <w:rFonts w:eastAsia="Times New Roman"/>
          <w:color w:val="000000"/>
        </w:rPr>
        <w:t>cases’s</w:t>
      </w:r>
      <w:proofErr w:type="spellEnd"/>
      <w:r>
        <w:rPr>
          <w:rFonts w:eastAsia="Times New Roman"/>
          <w:color w:val="000000"/>
        </w:rPr>
        <w:t xml:space="preserve"> “week”, given that the start day of each week is a Monday (</w:t>
      </w:r>
      <w:proofErr w:type="spellStart"/>
      <w:r>
        <w:rPr>
          <w:rStyle w:val="HTMLCode"/>
          <w:color w:val="000000"/>
        </w:rPr>
        <w:t>week_start</w:t>
      </w:r>
      <w:proofErr w:type="spellEnd"/>
      <w:r>
        <w:rPr>
          <w:rStyle w:val="HTMLCode"/>
          <w:color w:val="000000"/>
        </w:rPr>
        <w:t xml:space="preserve"> = 1</w:t>
      </w:r>
      <w:r>
        <w:rPr>
          <w:rFonts w:eastAsia="Times New Roman"/>
          <w:color w:val="000000"/>
        </w:rPr>
        <w:t>).</w:t>
      </w:r>
    </w:p>
    <w:p w14:paraId="52E2BF71" w14:textId="77777777" w:rsidR="00A0067E" w:rsidRDefault="00467CDC">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Likewise, the “to” value (end date of the sequence) is created using the inverse function </w:t>
      </w:r>
      <w:proofErr w:type="spellStart"/>
      <w:r>
        <w:rPr>
          <w:rStyle w:val="HTMLCode"/>
          <w:color w:val="000000"/>
        </w:rPr>
        <w:t>ceiling_</w:t>
      </w:r>
      <w:proofErr w:type="gramStart"/>
      <w:r>
        <w:rPr>
          <w:rStyle w:val="HTMLCode"/>
          <w:color w:val="000000"/>
        </w:rPr>
        <w:t>date</w:t>
      </w:r>
      <w:proofErr w:type="spellEnd"/>
      <w:r>
        <w:rPr>
          <w:rStyle w:val="HTMLCode"/>
          <w:color w:val="000000"/>
        </w:rPr>
        <w:t>(</w:t>
      </w:r>
      <w:proofErr w:type="gramEnd"/>
      <w:r>
        <w:rPr>
          <w:rStyle w:val="HTMLCode"/>
          <w:color w:val="000000"/>
        </w:rPr>
        <w:t>)</w:t>
      </w:r>
      <w:r>
        <w:rPr>
          <w:rFonts w:eastAsia="Times New Roman"/>
          <w:color w:val="000000"/>
        </w:rPr>
        <w:t xml:space="preserve"> to return the Monday </w:t>
      </w:r>
      <w:r>
        <w:rPr>
          <w:rStyle w:val="Emphasis"/>
          <w:rFonts w:eastAsia="Times New Roman"/>
          <w:color w:val="000000"/>
        </w:rPr>
        <w:t>after</w:t>
      </w:r>
      <w:r>
        <w:rPr>
          <w:rFonts w:eastAsia="Times New Roman"/>
          <w:color w:val="000000"/>
        </w:rPr>
        <w:t xml:space="preserve"> the last case.</w:t>
      </w:r>
    </w:p>
    <w:p w14:paraId="5FD73D32" w14:textId="77777777" w:rsidR="00A0067E" w:rsidRDefault="00467CDC">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The “by” argument of </w:t>
      </w:r>
      <w:proofErr w:type="spellStart"/>
      <w:proofErr w:type="gramStart"/>
      <w:r>
        <w:rPr>
          <w:rStyle w:val="HTMLCode"/>
          <w:color w:val="000000"/>
        </w:rPr>
        <w:t>seq.Date</w:t>
      </w:r>
      <w:proofErr w:type="spellEnd"/>
      <w:proofErr w:type="gramEnd"/>
      <w:r>
        <w:rPr>
          <w:rStyle w:val="HTMLCode"/>
          <w:color w:val="000000"/>
        </w:rPr>
        <w:t>()</w:t>
      </w:r>
      <w:r>
        <w:rPr>
          <w:rFonts w:eastAsia="Times New Roman"/>
          <w:color w:val="000000"/>
        </w:rPr>
        <w:t xml:space="preserve"> can be set to any number of days, weeks, or months.</w:t>
      </w:r>
    </w:p>
    <w:p w14:paraId="5F539DA0" w14:textId="77777777" w:rsidR="00A0067E" w:rsidRDefault="00467CDC">
      <w:pPr>
        <w:numPr>
          <w:ilvl w:val="0"/>
          <w:numId w:val="264"/>
        </w:numPr>
        <w:spacing w:before="100" w:beforeAutospacing="1" w:after="100" w:afterAutospacing="1"/>
        <w:divId w:val="816143777"/>
        <w:rPr>
          <w:rFonts w:eastAsia="Times New Roman"/>
          <w:color w:val="000000"/>
        </w:rPr>
      </w:pPr>
      <w:r>
        <w:rPr>
          <w:rFonts w:eastAsia="Times New Roman"/>
          <w:color w:val="000000"/>
        </w:rPr>
        <w:t xml:space="preserve">Use </w:t>
      </w:r>
      <w:proofErr w:type="spellStart"/>
      <w:r>
        <w:rPr>
          <w:rStyle w:val="HTMLCode"/>
          <w:color w:val="000000"/>
        </w:rPr>
        <w:t>week_start</w:t>
      </w:r>
      <w:proofErr w:type="spellEnd"/>
      <w:r>
        <w:rPr>
          <w:rStyle w:val="HTMLCode"/>
          <w:color w:val="000000"/>
        </w:rPr>
        <w:t xml:space="preserve"> = 7</w:t>
      </w:r>
      <w:r>
        <w:rPr>
          <w:rFonts w:eastAsia="Times New Roman"/>
          <w:color w:val="000000"/>
        </w:rPr>
        <w:t xml:space="preserve"> for Sunday weeks</w:t>
      </w:r>
    </w:p>
    <w:p w14:paraId="25D2E3A2" w14:textId="77777777" w:rsidR="00A0067E" w:rsidRDefault="00467CDC">
      <w:pPr>
        <w:pStyle w:val="NormalWeb"/>
        <w:divId w:val="816143777"/>
        <w:rPr>
          <w:color w:val="000000"/>
        </w:rPr>
      </w:pPr>
      <w:r>
        <w:rPr>
          <w:color w:val="000000"/>
        </w:rPr>
        <w:t>As we will use these date vectors throughout this page, we also define one for the whole outbreak (the above is for Central Hospital only).</w:t>
      </w:r>
    </w:p>
    <w:p w14:paraId="267395E5" w14:textId="77777777" w:rsidR="00A0067E" w:rsidRDefault="00467CDC">
      <w:pPr>
        <w:pStyle w:val="NormalWeb"/>
        <w:divId w:val="816143777"/>
        <w:rPr>
          <w:color w:val="000000"/>
        </w:rPr>
      </w:pPr>
      <w:r>
        <w:rPr>
          <w:color w:val="000000"/>
        </w:rPr>
        <w:lastRenderedPageBreak/>
        <w:t xml:space="preserve">These </w:t>
      </w:r>
      <w:proofErr w:type="spellStart"/>
      <w:proofErr w:type="gramStart"/>
      <w:r>
        <w:rPr>
          <w:rStyle w:val="HTMLCode"/>
          <w:color w:val="000000"/>
        </w:rPr>
        <w:t>seq.Date</w:t>
      </w:r>
      <w:proofErr w:type="spellEnd"/>
      <w:proofErr w:type="gramEnd"/>
      <w:r>
        <w:rPr>
          <w:rStyle w:val="HTMLCode"/>
          <w:color w:val="000000"/>
        </w:rPr>
        <w:t>()</w:t>
      </w:r>
      <w:r>
        <w:rPr>
          <w:color w:val="000000"/>
        </w:rPr>
        <w:t xml:space="preserve"> outputs can be used to create histogram bin breaks, but also the breaks for the date labels, which may be independent from the bins. Read more about the date labels in later sections.</w:t>
      </w:r>
    </w:p>
    <w:p w14:paraId="3B4A3614" w14:textId="77777777" w:rsidR="00A0067E" w:rsidRDefault="00467CDC">
      <w:pPr>
        <w:pStyle w:val="NormalWeb"/>
        <w:divId w:val="816143777"/>
        <w:rPr>
          <w:color w:val="000000"/>
        </w:rPr>
      </w:pPr>
      <w:r>
        <w:rPr>
          <w:rStyle w:val="Emphasis"/>
          <w:b/>
          <w:bCs/>
          <w:color w:val="006400"/>
        </w:rPr>
        <w:t>TIP:</w:t>
      </w:r>
      <w:r>
        <w:rPr>
          <w:color w:val="006400"/>
        </w:rPr>
        <w:t xml:space="preserve"> For a more simple </w:t>
      </w:r>
      <w:proofErr w:type="spellStart"/>
      <w:proofErr w:type="gramStart"/>
      <w:r>
        <w:rPr>
          <w:rStyle w:val="HTMLCode"/>
          <w:color w:val="006400"/>
        </w:rPr>
        <w:t>ggplot</w:t>
      </w:r>
      <w:proofErr w:type="spellEnd"/>
      <w:r>
        <w:rPr>
          <w:rStyle w:val="HTMLCode"/>
          <w:color w:val="006400"/>
        </w:rPr>
        <w:t>(</w:t>
      </w:r>
      <w:proofErr w:type="gramEnd"/>
      <w:r>
        <w:rPr>
          <w:rStyle w:val="HTMLCode"/>
          <w:color w:val="006400"/>
        </w:rPr>
        <w:t>)</w:t>
      </w:r>
      <w:r>
        <w:rPr>
          <w:color w:val="006400"/>
        </w:rPr>
        <w:t xml:space="preserve"> command, save the bin breaks and date label breaks as named vectors in advance, and simply provide their names to </w:t>
      </w:r>
      <w:r>
        <w:rPr>
          <w:rStyle w:val="HTMLCode"/>
          <w:color w:val="006400"/>
        </w:rPr>
        <w:t>breaks =</w:t>
      </w:r>
      <w:r>
        <w:rPr>
          <w:color w:val="006400"/>
        </w:rPr>
        <w:t>.</w:t>
      </w:r>
    </w:p>
    <w:p w14:paraId="29096679" w14:textId="77777777" w:rsidR="00A0067E" w:rsidRDefault="00467CDC">
      <w:pPr>
        <w:pStyle w:val="Heading3"/>
        <w:divId w:val="1335109353"/>
        <w:rPr>
          <w:rFonts w:eastAsia="Times New Roman"/>
          <w:color w:val="000000"/>
        </w:rPr>
      </w:pPr>
      <w:r>
        <w:rPr>
          <w:rFonts w:eastAsia="Times New Roman"/>
          <w:color w:val="000000"/>
        </w:rPr>
        <w:t xml:space="preserve">Weekly </w:t>
      </w:r>
      <w:proofErr w:type="spellStart"/>
      <w:r>
        <w:rPr>
          <w:rFonts w:eastAsia="Times New Roman"/>
          <w:color w:val="000000"/>
        </w:rPr>
        <w:t>epicurve</w:t>
      </w:r>
      <w:proofErr w:type="spellEnd"/>
      <w:r>
        <w:rPr>
          <w:rFonts w:eastAsia="Times New Roman"/>
          <w:color w:val="000000"/>
        </w:rPr>
        <w:t xml:space="preserve"> example</w:t>
      </w:r>
    </w:p>
    <w:p w14:paraId="68ACF530" w14:textId="77777777" w:rsidR="00A0067E" w:rsidRDefault="00467CDC">
      <w:pPr>
        <w:pStyle w:val="NormalWeb"/>
        <w:divId w:val="1335109353"/>
        <w:rPr>
          <w:color w:val="000000"/>
        </w:rPr>
      </w:pPr>
      <w:r>
        <w:rPr>
          <w:rStyle w:val="Strong"/>
          <w:color w:val="000000"/>
        </w:rPr>
        <w:t xml:space="preserve">Below is detailed example code to produce weekly </w:t>
      </w:r>
      <w:proofErr w:type="spellStart"/>
      <w:r>
        <w:rPr>
          <w:rStyle w:val="Strong"/>
          <w:color w:val="000000"/>
        </w:rPr>
        <w:t>epicurves</w:t>
      </w:r>
      <w:proofErr w:type="spellEnd"/>
      <w:r>
        <w:rPr>
          <w:rStyle w:val="Strong"/>
          <w:color w:val="000000"/>
        </w:rPr>
        <w:t xml:space="preserve"> for Monday weeks, with aligned bars, date labels, and vertical gridlines.</w:t>
      </w:r>
      <w:r>
        <w:rPr>
          <w:color w:val="000000"/>
        </w:rPr>
        <w:t xml:space="preserve"> This section is for the user who needs code quickly. To understand each aspect (themes, date labels, etc.) in-depth, continue to the subsequent sections. Of note:</w:t>
      </w:r>
    </w:p>
    <w:p w14:paraId="4E472C58" w14:textId="77777777" w:rsidR="00A0067E" w:rsidRDefault="00467CDC">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w:t>
      </w:r>
      <w:r>
        <w:rPr>
          <w:rStyle w:val="Emphasis"/>
          <w:rFonts w:eastAsia="Times New Roman"/>
          <w:color w:val="000000"/>
        </w:rPr>
        <w:t>histogram bin breaks</w:t>
      </w:r>
      <w:r>
        <w:rPr>
          <w:rFonts w:eastAsia="Times New Roman"/>
          <w:color w:val="000000"/>
        </w:rPr>
        <w:t xml:space="preserve"> are defined with </w:t>
      </w:r>
      <w:proofErr w:type="spellStart"/>
      <w:proofErr w:type="gramStart"/>
      <w:r>
        <w:rPr>
          <w:rStyle w:val="HTMLCode"/>
          <w:color w:val="000000"/>
        </w:rPr>
        <w:t>seq.Date</w:t>
      </w:r>
      <w:proofErr w:type="spellEnd"/>
      <w:proofErr w:type="gramEnd"/>
      <w:r>
        <w:rPr>
          <w:rStyle w:val="HTMLCode"/>
          <w:color w:val="000000"/>
        </w:rPr>
        <w:t>()</w:t>
      </w:r>
      <w:r>
        <w:rPr>
          <w:rFonts w:eastAsia="Times New Roman"/>
          <w:color w:val="000000"/>
        </w:rPr>
        <w:t xml:space="preserve"> as explained above to begin the Monday before the earliest case and to end the Monday after the last case</w:t>
      </w:r>
    </w:p>
    <w:p w14:paraId="1B7D1A1E" w14:textId="77777777" w:rsidR="00A0067E" w:rsidRDefault="00467CDC">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interval of </w:t>
      </w:r>
      <w:r>
        <w:rPr>
          <w:rStyle w:val="Emphasis"/>
          <w:rFonts w:eastAsia="Times New Roman"/>
          <w:color w:val="000000"/>
        </w:rPr>
        <w:t>date labels</w:t>
      </w:r>
      <w:r>
        <w:rPr>
          <w:rFonts w:eastAsia="Times New Roman"/>
          <w:color w:val="000000"/>
        </w:rPr>
        <w:t xml:space="preserve"> is specified by </w:t>
      </w:r>
      <w:proofErr w:type="spellStart"/>
      <w:r>
        <w:rPr>
          <w:rStyle w:val="HTMLCode"/>
          <w:color w:val="000000"/>
        </w:rPr>
        <w:t>date_breaks</w:t>
      </w:r>
      <w:proofErr w:type="spellEnd"/>
      <w:r>
        <w:rPr>
          <w:rStyle w:val="HTMLCode"/>
          <w:color w:val="000000"/>
        </w:rPr>
        <w:t xml:space="preserve"> =</w:t>
      </w:r>
      <w:r>
        <w:rPr>
          <w:rFonts w:eastAsia="Times New Roman"/>
          <w:color w:val="000000"/>
        </w:rPr>
        <w:t xml:space="preserve"> within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p>
    <w:p w14:paraId="295FA4D3" w14:textId="77777777" w:rsidR="00A0067E" w:rsidRDefault="00467CDC">
      <w:pPr>
        <w:numPr>
          <w:ilvl w:val="0"/>
          <w:numId w:val="265"/>
        </w:numPr>
        <w:spacing w:before="100" w:beforeAutospacing="1" w:after="100" w:afterAutospacing="1"/>
        <w:divId w:val="1335109353"/>
        <w:rPr>
          <w:rFonts w:eastAsia="Times New Roman"/>
          <w:color w:val="000000"/>
        </w:rPr>
      </w:pPr>
      <w:r>
        <w:rPr>
          <w:rFonts w:eastAsia="Times New Roman"/>
          <w:color w:val="000000"/>
        </w:rPr>
        <w:t xml:space="preserve">The interval of minor vertical gridlines between date labels is specified to </w:t>
      </w:r>
      <w:proofErr w:type="spellStart"/>
      <w:r>
        <w:rPr>
          <w:rStyle w:val="HTMLCode"/>
          <w:color w:val="000000"/>
        </w:rPr>
        <w:t>date_minor_breaks</w:t>
      </w:r>
      <w:proofErr w:type="spellEnd"/>
      <w:r>
        <w:rPr>
          <w:rStyle w:val="HTMLCode"/>
          <w:color w:val="000000"/>
        </w:rPr>
        <w:t xml:space="preserve"> =</w:t>
      </w:r>
    </w:p>
    <w:p w14:paraId="554307C5" w14:textId="77777777" w:rsidR="00A0067E" w:rsidRDefault="00467CDC">
      <w:pPr>
        <w:numPr>
          <w:ilvl w:val="0"/>
          <w:numId w:val="265"/>
        </w:numPr>
        <w:spacing w:before="100" w:beforeAutospacing="1" w:after="100" w:afterAutospacing="1"/>
        <w:divId w:val="1335109353"/>
        <w:rPr>
          <w:rFonts w:eastAsia="Times New Roman"/>
          <w:color w:val="000000"/>
        </w:rPr>
      </w:pPr>
      <w:r>
        <w:rPr>
          <w:rStyle w:val="HTMLCode"/>
          <w:color w:val="000000"/>
        </w:rPr>
        <w:t xml:space="preserve">expand = </w:t>
      </w:r>
      <w:proofErr w:type="gramStart"/>
      <w:r>
        <w:rPr>
          <w:rStyle w:val="HTMLCode"/>
          <w:color w:val="000000"/>
        </w:rPr>
        <w:t>c(</w:t>
      </w:r>
      <w:proofErr w:type="gramEnd"/>
      <w:r>
        <w:rPr>
          <w:rStyle w:val="HTMLCode"/>
          <w:color w:val="000000"/>
        </w:rPr>
        <w:t>0,0)</w:t>
      </w:r>
      <w:r>
        <w:rPr>
          <w:rFonts w:eastAsia="Times New Roman"/>
          <w:color w:val="000000"/>
        </w:rPr>
        <w:t xml:space="preserve"> in the x and y scales removes excess space on each side of the axes, which also ensures the date labels begin from the first bar.</w:t>
      </w:r>
    </w:p>
    <w:p w14:paraId="078DF799" w14:textId="77777777" w:rsidR="00A0067E" w:rsidRDefault="00467CDC">
      <w:pPr>
        <w:pStyle w:val="Heading4"/>
        <w:divId w:val="1047607539"/>
        <w:rPr>
          <w:rFonts w:eastAsia="Times New Roman"/>
          <w:color w:val="000000"/>
        </w:rPr>
      </w:pPr>
      <w:r>
        <w:rPr>
          <w:rFonts w:eastAsia="Times New Roman"/>
          <w:color w:val="000000"/>
        </w:rPr>
        <w:t>Sunday weeks</w:t>
      </w:r>
    </w:p>
    <w:p w14:paraId="6C6052B0" w14:textId="77777777" w:rsidR="00A0067E" w:rsidRDefault="00467CDC">
      <w:pPr>
        <w:pStyle w:val="NormalWeb"/>
        <w:divId w:val="1047607539"/>
        <w:rPr>
          <w:color w:val="000000"/>
        </w:rPr>
      </w:pPr>
      <w:r>
        <w:rPr>
          <w:color w:val="000000"/>
        </w:rPr>
        <w:t xml:space="preserve">To achieve the above plot for Sunday weeks a few modifications are needed, because the </w:t>
      </w:r>
      <w:proofErr w:type="spellStart"/>
      <w:r>
        <w:rPr>
          <w:rStyle w:val="HTMLCode"/>
          <w:color w:val="000000"/>
        </w:rPr>
        <w:t>date_breaks</w:t>
      </w:r>
      <w:proofErr w:type="spellEnd"/>
      <w:r>
        <w:rPr>
          <w:rStyle w:val="HTMLCode"/>
          <w:color w:val="000000"/>
        </w:rPr>
        <w:t xml:space="preserve"> = "weeks"</w:t>
      </w:r>
      <w:r>
        <w:rPr>
          <w:color w:val="000000"/>
        </w:rPr>
        <w:t xml:space="preserve"> only work for Monday weeks.</w:t>
      </w:r>
    </w:p>
    <w:p w14:paraId="46512D49" w14:textId="77777777" w:rsidR="00A0067E" w:rsidRDefault="00467CDC">
      <w:pPr>
        <w:numPr>
          <w:ilvl w:val="0"/>
          <w:numId w:val="266"/>
        </w:numPr>
        <w:spacing w:before="100" w:beforeAutospacing="1" w:after="100" w:afterAutospacing="1"/>
        <w:divId w:val="1047607539"/>
        <w:rPr>
          <w:rFonts w:eastAsia="Times New Roman"/>
          <w:color w:val="000000"/>
        </w:rPr>
      </w:pPr>
      <w:r>
        <w:rPr>
          <w:rFonts w:eastAsia="Times New Roman"/>
          <w:color w:val="000000"/>
        </w:rPr>
        <w:t xml:space="preserve">The break points of the </w:t>
      </w:r>
      <w:r>
        <w:rPr>
          <w:rStyle w:val="Emphasis"/>
          <w:rFonts w:eastAsia="Times New Roman"/>
          <w:color w:val="000000"/>
        </w:rPr>
        <w:t>histogram bins</w:t>
      </w:r>
      <w:r>
        <w:rPr>
          <w:rFonts w:eastAsia="Times New Roman"/>
          <w:color w:val="000000"/>
        </w:rPr>
        <w:t xml:space="preserve"> must be set to Sundays (</w:t>
      </w:r>
      <w:proofErr w:type="spellStart"/>
      <w:r>
        <w:rPr>
          <w:rStyle w:val="HTMLCode"/>
          <w:color w:val="000000"/>
        </w:rPr>
        <w:t>week_start</w:t>
      </w:r>
      <w:proofErr w:type="spellEnd"/>
      <w:r>
        <w:rPr>
          <w:rStyle w:val="HTMLCode"/>
          <w:color w:val="000000"/>
        </w:rPr>
        <w:t xml:space="preserve"> = 7</w:t>
      </w:r>
      <w:r>
        <w:rPr>
          <w:rFonts w:eastAsia="Times New Roman"/>
          <w:color w:val="000000"/>
        </w:rPr>
        <w:t>)</w:t>
      </w:r>
    </w:p>
    <w:p w14:paraId="33433365" w14:textId="77777777" w:rsidR="00A0067E" w:rsidRDefault="00467CDC">
      <w:pPr>
        <w:numPr>
          <w:ilvl w:val="0"/>
          <w:numId w:val="266"/>
        </w:numPr>
        <w:spacing w:before="100" w:beforeAutospacing="1" w:after="100" w:afterAutospacing="1"/>
        <w:divId w:val="1047607539"/>
        <w:rPr>
          <w:rFonts w:eastAsia="Times New Roman"/>
          <w:color w:val="000000"/>
        </w:rPr>
      </w:pPr>
      <w:r>
        <w:rPr>
          <w:rFonts w:eastAsia="Times New Roman"/>
          <w:color w:val="000000"/>
        </w:rPr>
        <w:t xml:space="preserve">Within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rFonts w:eastAsia="Times New Roman"/>
          <w:color w:val="000000"/>
        </w:rPr>
        <w:t xml:space="preserve">, the similar date breaks should be provided to </w:t>
      </w:r>
      <w:r>
        <w:rPr>
          <w:rStyle w:val="HTMLCode"/>
          <w:color w:val="000000"/>
        </w:rPr>
        <w:t>breaks =</w:t>
      </w:r>
      <w:r>
        <w:rPr>
          <w:rFonts w:eastAsia="Times New Roman"/>
          <w:color w:val="000000"/>
        </w:rPr>
        <w:t xml:space="preserve"> and </w:t>
      </w:r>
      <w:proofErr w:type="spellStart"/>
      <w:r>
        <w:rPr>
          <w:rStyle w:val="HTMLCode"/>
          <w:color w:val="000000"/>
        </w:rPr>
        <w:t>minor_breaks</w:t>
      </w:r>
      <w:proofErr w:type="spellEnd"/>
      <w:r>
        <w:rPr>
          <w:rStyle w:val="HTMLCode"/>
          <w:color w:val="000000"/>
        </w:rPr>
        <w:t xml:space="preserve"> =</w:t>
      </w:r>
      <w:r>
        <w:rPr>
          <w:rFonts w:eastAsia="Times New Roman"/>
          <w:color w:val="000000"/>
        </w:rPr>
        <w:t xml:space="preserve"> to ensure the date labels and vertical gridlines align on Sundays.</w:t>
      </w:r>
    </w:p>
    <w:p w14:paraId="3417766B" w14:textId="77777777" w:rsidR="00A0067E" w:rsidRDefault="00467CDC">
      <w:pPr>
        <w:pStyle w:val="NormalWeb"/>
        <w:divId w:val="1047607539"/>
        <w:rPr>
          <w:color w:val="000000"/>
        </w:rPr>
      </w:pPr>
      <w:r>
        <w:rPr>
          <w:color w:val="000000"/>
        </w:rPr>
        <w:t xml:space="preserve">For example, the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color w:val="000000"/>
        </w:rPr>
        <w:t xml:space="preserve"> command for Sunday weeks could look like this:</w:t>
      </w:r>
    </w:p>
    <w:p w14:paraId="0326C0B7" w14:textId="77777777" w:rsidR="00A0067E" w:rsidRDefault="00467CDC">
      <w:pPr>
        <w:pStyle w:val="Heading3"/>
        <w:divId w:val="1039281663"/>
        <w:rPr>
          <w:rFonts w:eastAsia="Times New Roman"/>
          <w:color w:val="000000"/>
        </w:rPr>
      </w:pPr>
      <w:r>
        <w:rPr>
          <w:rFonts w:eastAsia="Times New Roman"/>
          <w:color w:val="000000"/>
        </w:rPr>
        <w:t>Group/color by value</w:t>
      </w:r>
    </w:p>
    <w:p w14:paraId="00BBD7CB" w14:textId="77777777" w:rsidR="00A0067E" w:rsidRDefault="00467CDC">
      <w:pPr>
        <w:pStyle w:val="NormalWeb"/>
        <w:divId w:val="1039281663"/>
        <w:rPr>
          <w:color w:val="000000"/>
        </w:rPr>
      </w:pPr>
      <w:r>
        <w:rPr>
          <w:color w:val="000000"/>
        </w:rPr>
        <w:t xml:space="preserve">The histogram bars can be colored by group and “stacked”. To designate the grouping column, make the following changes. See the </w:t>
      </w:r>
      <w:hyperlink w:anchor="ggplot-basics" w:history="1">
        <w:proofErr w:type="spellStart"/>
        <w:r>
          <w:rPr>
            <w:rStyle w:val="Hyperlink"/>
          </w:rPr>
          <w:t>ggplot</w:t>
        </w:r>
        <w:proofErr w:type="spellEnd"/>
        <w:r>
          <w:rPr>
            <w:rStyle w:val="Hyperlink"/>
          </w:rPr>
          <w:t xml:space="preserve"> basics</w:t>
        </w:r>
      </w:hyperlink>
      <w:r>
        <w:rPr>
          <w:color w:val="000000"/>
        </w:rPr>
        <w:t xml:space="preserve"> page for details.</w:t>
      </w:r>
    </w:p>
    <w:p w14:paraId="415239C6" w14:textId="77777777" w:rsidR="00A0067E" w:rsidRDefault="00467CDC">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Within the histogram aesthetic mapping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map the column name to the </w:t>
      </w:r>
      <w:r>
        <w:rPr>
          <w:rStyle w:val="HTMLCode"/>
          <w:color w:val="000000"/>
        </w:rPr>
        <w:t>group =</w:t>
      </w:r>
      <w:r>
        <w:rPr>
          <w:rFonts w:eastAsia="Times New Roman"/>
          <w:color w:val="000000"/>
        </w:rPr>
        <w:t xml:space="preserve"> and </w:t>
      </w:r>
      <w:r>
        <w:rPr>
          <w:rStyle w:val="HTMLCode"/>
          <w:color w:val="000000"/>
        </w:rPr>
        <w:t>fill =</w:t>
      </w:r>
      <w:r>
        <w:rPr>
          <w:rFonts w:eastAsia="Times New Roman"/>
          <w:color w:val="000000"/>
        </w:rPr>
        <w:t xml:space="preserve"> arguments</w:t>
      </w:r>
    </w:p>
    <w:p w14:paraId="0A7F4628" w14:textId="77777777" w:rsidR="00A0067E" w:rsidRDefault="00467CDC">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Remove any </w:t>
      </w:r>
      <w:r>
        <w:rPr>
          <w:rStyle w:val="HTMLCode"/>
          <w:color w:val="000000"/>
        </w:rPr>
        <w:t>fill =</w:t>
      </w:r>
      <w:r>
        <w:rPr>
          <w:rFonts w:eastAsia="Times New Roman"/>
          <w:color w:val="000000"/>
        </w:rPr>
        <w:t xml:space="preserve"> argument </w:t>
      </w:r>
      <w:r>
        <w:rPr>
          <w:rStyle w:val="Emphasis"/>
          <w:rFonts w:eastAsia="Times New Roman"/>
          <w:color w:val="000000"/>
        </w:rPr>
        <w:t>outside</w:t>
      </w:r>
      <w:r>
        <w:rPr>
          <w:rFonts w:eastAsia="Times New Roman"/>
          <w:color w:val="000000"/>
        </w:rPr>
        <w:t xml:space="preserve"> of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as it will override the one inside</w:t>
      </w:r>
    </w:p>
    <w:p w14:paraId="4FB31C1C" w14:textId="77777777" w:rsidR="00A0067E" w:rsidRDefault="00467CDC">
      <w:pPr>
        <w:numPr>
          <w:ilvl w:val="0"/>
          <w:numId w:val="267"/>
        </w:numPr>
        <w:spacing w:before="100" w:beforeAutospacing="1" w:after="100" w:afterAutospacing="1"/>
        <w:divId w:val="1039281663"/>
        <w:rPr>
          <w:rFonts w:eastAsia="Times New Roman"/>
          <w:color w:val="000000"/>
        </w:rPr>
      </w:pPr>
      <w:r>
        <w:rPr>
          <w:rFonts w:eastAsia="Times New Roman"/>
          <w:color w:val="000000"/>
        </w:rPr>
        <w:t xml:space="preserve">Arguments </w:t>
      </w:r>
      <w:r>
        <w:rPr>
          <w:rStyle w:val="Emphasis"/>
          <w:rFonts w:eastAsia="Times New Roman"/>
          <w:color w:val="000000"/>
        </w:rPr>
        <w:t>inside</w:t>
      </w:r>
      <w:r>
        <w:rPr>
          <w:rFonts w:eastAsia="Times New Roman"/>
          <w:color w:val="000000"/>
        </w:rPr>
        <w:t xml:space="preserv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will apply </w:t>
      </w:r>
      <w:r>
        <w:rPr>
          <w:rStyle w:val="Emphasis"/>
          <w:rFonts w:eastAsia="Times New Roman"/>
          <w:color w:val="000000"/>
        </w:rPr>
        <w:t>by group</w:t>
      </w:r>
      <w:r>
        <w:rPr>
          <w:rFonts w:eastAsia="Times New Roman"/>
          <w:color w:val="000000"/>
        </w:rPr>
        <w:t xml:space="preserve">, whereas any </w:t>
      </w:r>
      <w:r>
        <w:rPr>
          <w:rStyle w:val="Emphasis"/>
          <w:rFonts w:eastAsia="Times New Roman"/>
          <w:color w:val="000000"/>
        </w:rPr>
        <w:t>outside</w:t>
      </w:r>
      <w:r>
        <w:rPr>
          <w:rFonts w:eastAsia="Times New Roman"/>
          <w:color w:val="000000"/>
        </w:rPr>
        <w:t xml:space="preserve"> will apply to all bars (e.g. you may still want </w:t>
      </w:r>
      <w:r>
        <w:rPr>
          <w:rStyle w:val="HTMLCode"/>
          <w:color w:val="000000"/>
        </w:rPr>
        <w:t>color =</w:t>
      </w:r>
      <w:r>
        <w:rPr>
          <w:rFonts w:eastAsia="Times New Roman"/>
          <w:color w:val="000000"/>
        </w:rPr>
        <w:t xml:space="preserve"> outside, so each bar has the same border)</w:t>
      </w:r>
    </w:p>
    <w:p w14:paraId="254A4520" w14:textId="77777777" w:rsidR="00A0067E" w:rsidRDefault="00467CDC">
      <w:pPr>
        <w:pStyle w:val="NormalWeb"/>
        <w:divId w:val="1039281663"/>
        <w:rPr>
          <w:color w:val="000000"/>
        </w:rPr>
      </w:pPr>
      <w:r>
        <w:rPr>
          <w:color w:val="000000"/>
        </w:rPr>
        <w:t xml:space="preserve">Here is what the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command would look like to group and color the bars by gender:</w:t>
      </w:r>
    </w:p>
    <w:p w14:paraId="2D4AA622" w14:textId="77777777" w:rsidR="00A0067E" w:rsidRDefault="00467CDC">
      <w:pPr>
        <w:pStyle w:val="NormalWeb"/>
        <w:divId w:val="1039281663"/>
        <w:rPr>
          <w:color w:val="000000"/>
        </w:rPr>
      </w:pPr>
      <w:r>
        <w:rPr>
          <w:color w:val="000000"/>
        </w:rPr>
        <w:lastRenderedPageBreak/>
        <w:t>Here it is applied:</w:t>
      </w:r>
    </w:p>
    <w:p w14:paraId="23D42119" w14:textId="77777777" w:rsidR="00A0067E" w:rsidRDefault="00467CDC">
      <w:pPr>
        <w:pStyle w:val="Heading3"/>
        <w:divId w:val="352807135"/>
        <w:rPr>
          <w:rFonts w:eastAsia="Times New Roman"/>
          <w:color w:val="000000"/>
        </w:rPr>
      </w:pPr>
      <w:r>
        <w:rPr>
          <w:rFonts w:eastAsia="Times New Roman"/>
          <w:color w:val="000000"/>
        </w:rPr>
        <w:t>Adjust colors</w:t>
      </w:r>
    </w:p>
    <w:p w14:paraId="1C067F25" w14:textId="77777777" w:rsidR="00A0067E" w:rsidRDefault="00467CDC">
      <w:pPr>
        <w:numPr>
          <w:ilvl w:val="0"/>
          <w:numId w:val="268"/>
        </w:numPr>
        <w:spacing w:before="100" w:beforeAutospacing="1" w:after="100" w:afterAutospacing="1"/>
        <w:divId w:val="352807135"/>
        <w:rPr>
          <w:rFonts w:eastAsia="Times New Roman"/>
          <w:color w:val="000000"/>
        </w:rPr>
      </w:pPr>
      <w:r>
        <w:rPr>
          <w:rFonts w:eastAsia="Times New Roman"/>
          <w:color w:val="000000"/>
        </w:rPr>
        <w:t xml:space="preserve">To </w:t>
      </w:r>
      <w:r>
        <w:rPr>
          <w:rStyle w:val="Emphasis"/>
          <w:rFonts w:eastAsia="Times New Roman"/>
          <w:color w:val="000000"/>
        </w:rPr>
        <w:t>manually</w:t>
      </w:r>
      <w:r>
        <w:rPr>
          <w:rFonts w:eastAsia="Times New Roman"/>
          <w:color w:val="000000"/>
        </w:rPr>
        <w:t xml:space="preserve"> set the fill for each group, use </w:t>
      </w:r>
      <w:proofErr w:type="spellStart"/>
      <w:r>
        <w:rPr>
          <w:rStyle w:val="HTMLCode"/>
          <w:color w:val="000000"/>
        </w:rPr>
        <w:t>scale_fill_</w:t>
      </w:r>
      <w:proofErr w:type="gramStart"/>
      <w:r>
        <w:rPr>
          <w:rStyle w:val="HTMLCode"/>
          <w:color w:val="000000"/>
        </w:rPr>
        <w:t>manual</w:t>
      </w:r>
      <w:proofErr w:type="spellEnd"/>
      <w:r>
        <w:rPr>
          <w:rStyle w:val="HTMLCode"/>
          <w:color w:val="000000"/>
        </w:rPr>
        <w:t>(</w:t>
      </w:r>
      <w:proofErr w:type="gramEnd"/>
      <w:r>
        <w:rPr>
          <w:rStyle w:val="HTMLCode"/>
          <w:color w:val="000000"/>
        </w:rPr>
        <w:t>)</w:t>
      </w:r>
      <w:r>
        <w:rPr>
          <w:rFonts w:eastAsia="Times New Roman"/>
          <w:color w:val="000000"/>
        </w:rPr>
        <w:t xml:space="preserve"> (note: </w:t>
      </w:r>
      <w:proofErr w:type="spellStart"/>
      <w:r>
        <w:rPr>
          <w:rStyle w:val="HTMLCode"/>
          <w:color w:val="000000"/>
        </w:rPr>
        <w:t>scale_color_manual</w:t>
      </w:r>
      <w:proofErr w:type="spellEnd"/>
      <w:r>
        <w:rPr>
          <w:rStyle w:val="HTMLCode"/>
          <w:color w:val="000000"/>
        </w:rPr>
        <w:t>()</w:t>
      </w:r>
      <w:r>
        <w:rPr>
          <w:rFonts w:eastAsia="Times New Roman"/>
          <w:color w:val="000000"/>
        </w:rPr>
        <w:t xml:space="preserve"> is different!). </w:t>
      </w:r>
    </w:p>
    <w:p w14:paraId="404877B9" w14:textId="77777777" w:rsidR="00A0067E" w:rsidRDefault="00467CDC">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the </w:t>
      </w:r>
      <w:r>
        <w:rPr>
          <w:rStyle w:val="HTMLCode"/>
          <w:color w:val="000000"/>
        </w:rPr>
        <w:t>values =</w:t>
      </w:r>
      <w:r>
        <w:rPr>
          <w:rFonts w:eastAsia="Times New Roman"/>
          <w:color w:val="000000"/>
        </w:rPr>
        <w:t xml:space="preserve"> argument to apply a vector of colors.</w:t>
      </w:r>
    </w:p>
    <w:p w14:paraId="3725C069" w14:textId="77777777" w:rsidR="00A0067E" w:rsidRDefault="00467CDC">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w:t>
      </w:r>
      <w:proofErr w:type="spellStart"/>
      <w:r>
        <w:rPr>
          <w:rStyle w:val="HTMLCode"/>
          <w:color w:val="000000"/>
        </w:rPr>
        <w:t>na.value</w:t>
      </w:r>
      <w:proofErr w:type="spellEnd"/>
      <w:r>
        <w:rPr>
          <w:rStyle w:val="HTMLCode"/>
          <w:color w:val="000000"/>
        </w:rPr>
        <w:t xml:space="preserve"> =</w:t>
      </w:r>
      <w:r>
        <w:rPr>
          <w:rFonts w:eastAsia="Times New Roman"/>
          <w:color w:val="000000"/>
        </w:rPr>
        <w:t xml:space="preserve"> to specify a color for </w:t>
      </w:r>
      <w:r>
        <w:rPr>
          <w:rStyle w:val="HTMLCode"/>
          <w:color w:val="000000"/>
        </w:rPr>
        <w:t>NA</w:t>
      </w:r>
      <w:r>
        <w:rPr>
          <w:rFonts w:eastAsia="Times New Roman"/>
          <w:color w:val="000000"/>
        </w:rPr>
        <w:t xml:space="preserve"> values.</w:t>
      </w:r>
    </w:p>
    <w:p w14:paraId="3E534B92" w14:textId="77777777" w:rsidR="00A0067E" w:rsidRDefault="00467CDC">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the </w:t>
      </w:r>
      <w:r>
        <w:rPr>
          <w:rStyle w:val="HTMLCode"/>
          <w:color w:val="000000"/>
        </w:rPr>
        <w:t>labels =</w:t>
      </w:r>
      <w:r>
        <w:rPr>
          <w:rFonts w:eastAsia="Times New Roman"/>
          <w:color w:val="000000"/>
        </w:rPr>
        <w:t xml:space="preserve"> argument to change the text of legend items. To be safe, provide as a named vector like </w:t>
      </w:r>
      <w:proofErr w:type="gramStart"/>
      <w:r>
        <w:rPr>
          <w:rStyle w:val="HTMLCode"/>
          <w:color w:val="000000"/>
        </w:rPr>
        <w:t>c(</w:t>
      </w:r>
      <w:proofErr w:type="gramEnd"/>
      <w:r>
        <w:rPr>
          <w:rStyle w:val="HTMLCode"/>
          <w:color w:val="000000"/>
        </w:rPr>
        <w:t>"old" = "new", "old" = "new")</w:t>
      </w:r>
      <w:r>
        <w:rPr>
          <w:rFonts w:eastAsia="Times New Roman"/>
          <w:color w:val="000000"/>
        </w:rPr>
        <w:t xml:space="preserve"> or adjust the values in the data itself.</w:t>
      </w:r>
    </w:p>
    <w:p w14:paraId="1C86E833" w14:textId="77777777" w:rsidR="00A0067E" w:rsidRDefault="00467CDC">
      <w:pPr>
        <w:numPr>
          <w:ilvl w:val="1"/>
          <w:numId w:val="268"/>
        </w:numPr>
        <w:spacing w:before="100" w:beforeAutospacing="1" w:after="100" w:afterAutospacing="1"/>
        <w:divId w:val="352807135"/>
        <w:rPr>
          <w:rFonts w:eastAsia="Times New Roman"/>
          <w:color w:val="000000"/>
        </w:rPr>
      </w:pPr>
      <w:r>
        <w:rPr>
          <w:rFonts w:eastAsia="Times New Roman"/>
          <w:color w:val="000000"/>
        </w:rPr>
        <w:t xml:space="preserve">Use </w:t>
      </w:r>
      <w:r>
        <w:rPr>
          <w:rStyle w:val="HTMLCode"/>
          <w:color w:val="000000"/>
        </w:rPr>
        <w:t>name =</w:t>
      </w:r>
      <w:r>
        <w:rPr>
          <w:rFonts w:eastAsia="Times New Roman"/>
          <w:color w:val="000000"/>
        </w:rPr>
        <w:t xml:space="preserve"> to give a proper title to the legend</w:t>
      </w:r>
    </w:p>
    <w:p w14:paraId="7E869CED" w14:textId="77777777" w:rsidR="00A0067E" w:rsidRDefault="00467CDC">
      <w:pPr>
        <w:numPr>
          <w:ilvl w:val="0"/>
          <w:numId w:val="268"/>
        </w:numPr>
        <w:spacing w:before="100" w:beforeAutospacing="1" w:after="100" w:afterAutospacing="1"/>
        <w:divId w:val="352807135"/>
        <w:rPr>
          <w:rFonts w:eastAsia="Times New Roman"/>
          <w:color w:val="000000"/>
        </w:rPr>
      </w:pPr>
      <w:r>
        <w:rPr>
          <w:rFonts w:eastAsia="Times New Roman"/>
          <w:color w:val="000000"/>
        </w:rPr>
        <w:t xml:space="preserve">For more tips on color scales and palettes, see the page on </w:t>
      </w:r>
      <w:hyperlink w:anchor="ggplot-basics" w:history="1">
        <w:proofErr w:type="spellStart"/>
        <w:r>
          <w:rPr>
            <w:rStyle w:val="Hyperlink"/>
            <w:rFonts w:eastAsia="Times New Roman"/>
          </w:rPr>
          <w:t>ggplot</w:t>
        </w:r>
        <w:proofErr w:type="spellEnd"/>
        <w:r>
          <w:rPr>
            <w:rStyle w:val="Hyperlink"/>
            <w:rFonts w:eastAsia="Times New Roman"/>
          </w:rPr>
          <w:t xml:space="preserve"> basics</w:t>
        </w:r>
      </w:hyperlink>
      <w:r>
        <w:rPr>
          <w:rFonts w:eastAsia="Times New Roman"/>
          <w:color w:val="000000"/>
        </w:rPr>
        <w:t>.</w:t>
      </w:r>
    </w:p>
    <w:p w14:paraId="0D3F3D57" w14:textId="77777777" w:rsidR="00A0067E" w:rsidRDefault="00467CDC">
      <w:pPr>
        <w:pStyle w:val="Heading3"/>
        <w:divId w:val="1218275857"/>
        <w:rPr>
          <w:rFonts w:eastAsia="Times New Roman"/>
          <w:color w:val="000000"/>
        </w:rPr>
      </w:pPr>
      <w:r>
        <w:rPr>
          <w:rFonts w:eastAsia="Times New Roman"/>
          <w:color w:val="000000"/>
        </w:rPr>
        <w:t>Adjust level order</w:t>
      </w:r>
    </w:p>
    <w:p w14:paraId="4E20F537" w14:textId="77777777" w:rsidR="00A0067E" w:rsidRDefault="00467CDC">
      <w:pPr>
        <w:pStyle w:val="NormalWeb"/>
        <w:divId w:val="1218275857"/>
        <w:rPr>
          <w:color w:val="000000"/>
        </w:rPr>
      </w:pPr>
      <w:r>
        <w:rPr>
          <w:color w:val="000000"/>
        </w:rPr>
        <w:t xml:space="preserve">The order in which grouped bars are stacked is best adjusted by classifying the grouping column as class Factor. You can then designate the factor level order (and their display labels). See the page on </w:t>
      </w:r>
      <w:hyperlink w:anchor="factors" w:history="1">
        <w:r>
          <w:rPr>
            <w:rStyle w:val="Hyperlink"/>
          </w:rPr>
          <w:t>Factors</w:t>
        </w:r>
      </w:hyperlink>
      <w:r>
        <w:rPr>
          <w:color w:val="000000"/>
        </w:rPr>
        <w:t xml:space="preserve"> or </w:t>
      </w:r>
      <w:hyperlink w:anchor="ggplot-tips" w:history="1">
        <w:proofErr w:type="spellStart"/>
        <w:r>
          <w:rPr>
            <w:rStyle w:val="Hyperlink"/>
          </w:rPr>
          <w:t>ggplot</w:t>
        </w:r>
        <w:proofErr w:type="spellEnd"/>
        <w:r>
          <w:rPr>
            <w:rStyle w:val="Hyperlink"/>
          </w:rPr>
          <w:t xml:space="preserve"> tips</w:t>
        </w:r>
      </w:hyperlink>
      <w:r>
        <w:rPr>
          <w:color w:val="000000"/>
        </w:rPr>
        <w:t xml:space="preserve"> for details.</w:t>
      </w:r>
    </w:p>
    <w:p w14:paraId="616C2B2D" w14:textId="77777777" w:rsidR="00A0067E" w:rsidRDefault="00467CDC">
      <w:pPr>
        <w:pStyle w:val="NormalWeb"/>
        <w:divId w:val="1218275857"/>
        <w:rPr>
          <w:color w:val="000000"/>
        </w:rPr>
      </w:pPr>
      <w:r>
        <w:rPr>
          <w:color w:val="000000"/>
        </w:rPr>
        <w:t xml:space="preserve">Before making the plot, use the </w:t>
      </w:r>
      <w:proofErr w:type="spellStart"/>
      <w:r>
        <w:rPr>
          <w:rStyle w:val="HTMLCode"/>
          <w:color w:val="000000"/>
        </w:rPr>
        <w:t>fct_</w:t>
      </w:r>
      <w:proofErr w:type="gramStart"/>
      <w:r>
        <w:rPr>
          <w:rStyle w:val="HTMLCode"/>
          <w:color w:val="000000"/>
        </w:rPr>
        <w:t>relevel</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forcats</w:t>
      </w:r>
      <w:proofErr w:type="spellEnd"/>
      <w:r>
        <w:rPr>
          <w:color w:val="000000"/>
        </w:rPr>
        <w:t xml:space="preserve"> package to convert the grouping column to class factor and manually adjust the level order, as detailed in the page on </w:t>
      </w:r>
      <w:hyperlink w:anchor="factors" w:history="1">
        <w:r>
          <w:rPr>
            <w:rStyle w:val="Hyperlink"/>
          </w:rPr>
          <w:t>Factors</w:t>
        </w:r>
      </w:hyperlink>
      <w:r>
        <w:rPr>
          <w:color w:val="000000"/>
        </w:rPr>
        <w:t>.</w:t>
      </w:r>
    </w:p>
    <w:p w14:paraId="0DC14248" w14:textId="77777777" w:rsidR="00A0067E" w:rsidRDefault="00467CDC">
      <w:pPr>
        <w:pStyle w:val="NormalWeb"/>
        <w:divId w:val="1218275857"/>
        <w:rPr>
          <w:color w:val="000000"/>
        </w:rPr>
      </w:pPr>
      <w:r>
        <w:rPr>
          <w:color w:val="000000"/>
        </w:rPr>
        <w:t xml:space="preserve">In the below plot, the only differences from previous is that column </w:t>
      </w:r>
      <w:r>
        <w:rPr>
          <w:rStyle w:val="HTMLCode"/>
          <w:color w:val="000000"/>
        </w:rPr>
        <w:t>hospital</w:t>
      </w:r>
      <w:r>
        <w:rPr>
          <w:color w:val="000000"/>
        </w:rPr>
        <w:t xml:space="preserve"> has been consolidated as above, and we use </w:t>
      </w:r>
      <w:proofErr w:type="gramStart"/>
      <w:r>
        <w:rPr>
          <w:rStyle w:val="HTMLCode"/>
          <w:color w:val="000000"/>
        </w:rPr>
        <w:t>guides(</w:t>
      </w:r>
      <w:proofErr w:type="gramEnd"/>
      <w:r>
        <w:rPr>
          <w:rStyle w:val="HTMLCode"/>
          <w:color w:val="000000"/>
        </w:rPr>
        <w:t>)</w:t>
      </w:r>
      <w:r>
        <w:rPr>
          <w:color w:val="000000"/>
        </w:rPr>
        <w:t xml:space="preserve"> to reverse the legend order, so that “Missing” is on the bottom of the legend.</w:t>
      </w:r>
    </w:p>
    <w:p w14:paraId="4A186AF8" w14:textId="77777777" w:rsidR="00A0067E" w:rsidRDefault="00467CDC">
      <w:pPr>
        <w:pStyle w:val="NormalWeb"/>
        <w:divId w:val="1218275857"/>
        <w:rPr>
          <w:color w:val="000000"/>
        </w:rPr>
      </w:pPr>
      <w:r>
        <w:rPr>
          <w:rStyle w:val="Emphasis"/>
          <w:b/>
          <w:bCs/>
          <w:color w:val="006400"/>
        </w:rPr>
        <w:t>TIP:</w:t>
      </w:r>
      <w:r>
        <w:rPr>
          <w:color w:val="006400"/>
        </w:rPr>
        <w:t xml:space="preserve"> To reverse the order of the legend only, add this </w:t>
      </w:r>
      <w:r>
        <w:rPr>
          <w:rStyle w:val="Strong"/>
          <w:color w:val="006400"/>
        </w:rPr>
        <w:t>ggplot2</w:t>
      </w:r>
      <w:r>
        <w:rPr>
          <w:color w:val="006400"/>
        </w:rPr>
        <w:t xml:space="preserve"> command: </w:t>
      </w:r>
      <w:proofErr w:type="gramStart"/>
      <w:r>
        <w:rPr>
          <w:rStyle w:val="HTMLCode"/>
          <w:color w:val="006400"/>
        </w:rPr>
        <w:t>guides(</w:t>
      </w:r>
      <w:proofErr w:type="gramEnd"/>
      <w:r>
        <w:rPr>
          <w:rStyle w:val="HTMLCode"/>
          <w:color w:val="006400"/>
        </w:rPr>
        <w:t xml:space="preserve">fill = </w:t>
      </w:r>
      <w:proofErr w:type="spellStart"/>
      <w:r>
        <w:rPr>
          <w:rStyle w:val="HTMLCode"/>
          <w:color w:val="006400"/>
        </w:rPr>
        <w:t>guide_legend</w:t>
      </w:r>
      <w:proofErr w:type="spellEnd"/>
      <w:r>
        <w:rPr>
          <w:rStyle w:val="HTMLCode"/>
          <w:color w:val="006400"/>
        </w:rPr>
        <w:t>(reverse = TRUE))</w:t>
      </w:r>
      <w:r>
        <w:rPr>
          <w:color w:val="006400"/>
        </w:rPr>
        <w:t>.</w:t>
      </w:r>
    </w:p>
    <w:p w14:paraId="25CC8962" w14:textId="77777777" w:rsidR="00A0067E" w:rsidRDefault="00467CDC">
      <w:pPr>
        <w:pStyle w:val="Heading3"/>
        <w:divId w:val="311638666"/>
        <w:rPr>
          <w:rFonts w:eastAsia="Times New Roman"/>
          <w:color w:val="000000"/>
        </w:rPr>
      </w:pPr>
      <w:r>
        <w:rPr>
          <w:rFonts w:eastAsia="Times New Roman"/>
          <w:color w:val="000000"/>
        </w:rPr>
        <w:t>Adjust legend</w:t>
      </w:r>
    </w:p>
    <w:p w14:paraId="32BF2D8C" w14:textId="77777777" w:rsidR="00A0067E" w:rsidRDefault="00467CDC">
      <w:pPr>
        <w:pStyle w:val="NormalWeb"/>
        <w:divId w:val="311638666"/>
        <w:rPr>
          <w:color w:val="000000"/>
        </w:rPr>
      </w:pPr>
      <w:r>
        <w:rPr>
          <w:color w:val="000000"/>
        </w:rPr>
        <w:t xml:space="preserve">Read more about legends and scales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Here are a few highlights:</w:t>
      </w:r>
    </w:p>
    <w:p w14:paraId="6B432F7F" w14:textId="77777777" w:rsidR="00A0067E" w:rsidRDefault="00467CDC">
      <w:pPr>
        <w:numPr>
          <w:ilvl w:val="0"/>
          <w:numId w:val="269"/>
        </w:numPr>
        <w:spacing w:before="100" w:beforeAutospacing="1" w:after="100" w:afterAutospacing="1"/>
        <w:divId w:val="311638666"/>
        <w:rPr>
          <w:rFonts w:eastAsia="Times New Roman"/>
          <w:color w:val="000000"/>
        </w:rPr>
      </w:pPr>
      <w:r>
        <w:rPr>
          <w:rFonts w:eastAsia="Times New Roman"/>
          <w:color w:val="000000"/>
        </w:rPr>
        <w:t xml:space="preserve">Edit legend title either in the scale function or with </w:t>
      </w:r>
      <w:proofErr w:type="gramStart"/>
      <w:r>
        <w:rPr>
          <w:rStyle w:val="HTMLCode"/>
          <w:color w:val="000000"/>
        </w:rPr>
        <w:t>labs(</w:t>
      </w:r>
      <w:proofErr w:type="gramEnd"/>
      <w:r>
        <w:rPr>
          <w:rStyle w:val="HTMLCode"/>
          <w:color w:val="000000"/>
        </w:rPr>
        <w:t>fill = "Legend title")</w:t>
      </w:r>
      <w:r>
        <w:rPr>
          <w:rFonts w:eastAsia="Times New Roman"/>
          <w:color w:val="000000"/>
        </w:rPr>
        <w:t xml:space="preserve"> (if </w:t>
      </w:r>
      <w:proofErr w:type="spellStart"/>
      <w:r>
        <w:rPr>
          <w:rFonts w:eastAsia="Times New Roman"/>
          <w:color w:val="000000"/>
        </w:rPr>
        <w:t>your</w:t>
      </w:r>
      <w:proofErr w:type="spellEnd"/>
      <w:r>
        <w:rPr>
          <w:rFonts w:eastAsia="Times New Roman"/>
          <w:color w:val="000000"/>
        </w:rPr>
        <w:t xml:space="preserve"> are using </w:t>
      </w:r>
      <w:r>
        <w:rPr>
          <w:rStyle w:val="HTMLCode"/>
          <w:color w:val="000000"/>
        </w:rPr>
        <w:t>color =</w:t>
      </w:r>
      <w:r>
        <w:rPr>
          <w:rFonts w:eastAsia="Times New Roman"/>
          <w:color w:val="000000"/>
        </w:rPr>
        <w:t xml:space="preserve"> aesthetic, then use </w:t>
      </w:r>
      <w:r>
        <w:rPr>
          <w:rStyle w:val="HTMLCode"/>
          <w:color w:val="000000"/>
        </w:rPr>
        <w:t>labs(color = "")</w:t>
      </w:r>
      <w:r>
        <w:rPr>
          <w:rFonts w:eastAsia="Times New Roman"/>
          <w:color w:val="000000"/>
        </w:rPr>
        <w:t>)</w:t>
      </w:r>
    </w:p>
    <w:p w14:paraId="0B81FA99" w14:textId="77777777" w:rsidR="00A0067E" w:rsidRDefault="00467CDC">
      <w:pPr>
        <w:numPr>
          <w:ilvl w:val="0"/>
          <w:numId w:val="269"/>
        </w:numPr>
        <w:spacing w:before="100" w:beforeAutospacing="1" w:after="100" w:afterAutospacing="1"/>
        <w:divId w:val="311638666"/>
        <w:rPr>
          <w:rFonts w:eastAsia="Times New Roman"/>
          <w:color w:val="000000"/>
        </w:rPr>
      </w:pPr>
      <w:proofErr w:type="gramStart"/>
      <w:r>
        <w:rPr>
          <w:rStyle w:val="HTMLCode"/>
          <w:color w:val="000000"/>
        </w:rPr>
        <w:t>theme(</w:t>
      </w:r>
      <w:proofErr w:type="spellStart"/>
      <w:proofErr w:type="gramEnd"/>
      <w:r>
        <w:rPr>
          <w:rStyle w:val="HTMLCode"/>
          <w:color w:val="000000"/>
        </w:rPr>
        <w:t>legend.title</w:t>
      </w:r>
      <w:proofErr w:type="spellEnd"/>
      <w:r>
        <w:rPr>
          <w:rStyle w:val="HTMLCode"/>
          <w:color w:val="000000"/>
        </w:rPr>
        <w:t xml:space="preserve"> = </w:t>
      </w:r>
      <w:proofErr w:type="spellStart"/>
      <w:r>
        <w:rPr>
          <w:rStyle w:val="HTMLCode"/>
          <w:color w:val="000000"/>
        </w:rPr>
        <w:t>element_blank</w:t>
      </w:r>
      <w:proofErr w:type="spellEnd"/>
      <w:r>
        <w:rPr>
          <w:rStyle w:val="HTMLCode"/>
          <w:color w:val="000000"/>
        </w:rPr>
        <w:t>())</w:t>
      </w:r>
      <w:r>
        <w:rPr>
          <w:rFonts w:eastAsia="Times New Roman"/>
          <w:color w:val="000000"/>
        </w:rPr>
        <w:t xml:space="preserve"> to have no legend title</w:t>
      </w:r>
    </w:p>
    <w:p w14:paraId="147782F2" w14:textId="77777777" w:rsidR="00A0067E" w:rsidRDefault="00467CDC">
      <w:pPr>
        <w:numPr>
          <w:ilvl w:val="0"/>
          <w:numId w:val="269"/>
        </w:numPr>
        <w:spacing w:before="100" w:beforeAutospacing="1" w:after="100" w:afterAutospacing="1"/>
        <w:divId w:val="311638666"/>
        <w:rPr>
          <w:rFonts w:eastAsia="Times New Roman"/>
          <w:color w:val="000000"/>
        </w:rPr>
      </w:pPr>
      <w:proofErr w:type="gramStart"/>
      <w:r>
        <w:rPr>
          <w:rStyle w:val="HTMLCode"/>
          <w:color w:val="000000"/>
        </w:rPr>
        <w:t>theme(</w:t>
      </w:r>
      <w:proofErr w:type="spellStart"/>
      <w:proofErr w:type="gramEnd"/>
      <w:r>
        <w:rPr>
          <w:rStyle w:val="HTMLCode"/>
          <w:color w:val="000000"/>
        </w:rPr>
        <w:t>legend.position</w:t>
      </w:r>
      <w:proofErr w:type="spellEnd"/>
      <w:r>
        <w:rPr>
          <w:rStyle w:val="HTMLCode"/>
          <w:color w:val="000000"/>
        </w:rPr>
        <w:t xml:space="preserve"> = "top")</w:t>
      </w:r>
      <w:r>
        <w:rPr>
          <w:rFonts w:eastAsia="Times New Roman"/>
          <w:color w:val="000000"/>
        </w:rPr>
        <w:t xml:space="preserve"> (“bottom”, “left”, “right”, or “none” to remove the legend)</w:t>
      </w:r>
    </w:p>
    <w:p w14:paraId="47E73CB4" w14:textId="77777777" w:rsidR="00A0067E" w:rsidRDefault="00467CDC">
      <w:pPr>
        <w:numPr>
          <w:ilvl w:val="0"/>
          <w:numId w:val="269"/>
        </w:numPr>
        <w:spacing w:before="100" w:beforeAutospacing="1" w:after="100" w:afterAutospacing="1"/>
        <w:divId w:val="311638666"/>
        <w:rPr>
          <w:rFonts w:eastAsia="Times New Roman"/>
          <w:color w:val="000000"/>
        </w:rPr>
      </w:pPr>
      <w:proofErr w:type="gramStart"/>
      <w:r>
        <w:rPr>
          <w:rStyle w:val="HTMLCode"/>
          <w:color w:val="000000"/>
        </w:rPr>
        <w:t>theme(</w:t>
      </w:r>
      <w:proofErr w:type="spellStart"/>
      <w:proofErr w:type="gramEnd"/>
      <w:r>
        <w:rPr>
          <w:rStyle w:val="HTMLCode"/>
          <w:color w:val="000000"/>
        </w:rPr>
        <w:t>legend.direction</w:t>
      </w:r>
      <w:proofErr w:type="spellEnd"/>
      <w:r>
        <w:rPr>
          <w:rStyle w:val="HTMLCode"/>
          <w:color w:val="000000"/>
        </w:rPr>
        <w:t xml:space="preserve"> = "horizontal")</w:t>
      </w:r>
      <w:r>
        <w:rPr>
          <w:rFonts w:eastAsia="Times New Roman"/>
          <w:color w:val="000000"/>
        </w:rPr>
        <w:t xml:space="preserve"> horizontal legend</w:t>
      </w:r>
    </w:p>
    <w:p w14:paraId="0D10A77A" w14:textId="77777777" w:rsidR="00A0067E" w:rsidRDefault="00467CDC">
      <w:pPr>
        <w:numPr>
          <w:ilvl w:val="0"/>
          <w:numId w:val="269"/>
        </w:numPr>
        <w:spacing w:before="100" w:beforeAutospacing="1" w:after="100" w:afterAutospacing="1"/>
        <w:divId w:val="311638666"/>
        <w:rPr>
          <w:rFonts w:eastAsia="Times New Roman"/>
          <w:color w:val="000000"/>
        </w:rPr>
      </w:pPr>
      <w:proofErr w:type="gramStart"/>
      <w:r>
        <w:rPr>
          <w:rStyle w:val="HTMLCode"/>
          <w:color w:val="000000"/>
        </w:rPr>
        <w:t>guides(</w:t>
      </w:r>
      <w:proofErr w:type="gramEnd"/>
      <w:r>
        <w:rPr>
          <w:rStyle w:val="HTMLCode"/>
          <w:color w:val="000000"/>
        </w:rPr>
        <w:t xml:space="preserve">fill = </w:t>
      </w:r>
      <w:proofErr w:type="spellStart"/>
      <w:r>
        <w:rPr>
          <w:rStyle w:val="HTMLCode"/>
          <w:color w:val="000000"/>
        </w:rPr>
        <w:t>guide_legend</w:t>
      </w:r>
      <w:proofErr w:type="spellEnd"/>
      <w:r>
        <w:rPr>
          <w:rStyle w:val="HTMLCode"/>
          <w:color w:val="000000"/>
        </w:rPr>
        <w:t>(reverse = TRUE))</w:t>
      </w:r>
      <w:r>
        <w:rPr>
          <w:rFonts w:eastAsia="Times New Roman"/>
          <w:color w:val="000000"/>
        </w:rPr>
        <w:t xml:space="preserve"> to reverse order of the legend</w:t>
      </w:r>
    </w:p>
    <w:p w14:paraId="52F59DE1" w14:textId="77777777" w:rsidR="00A0067E" w:rsidRDefault="00467CDC">
      <w:pPr>
        <w:pStyle w:val="Heading3"/>
        <w:divId w:val="1591311095"/>
        <w:rPr>
          <w:rFonts w:eastAsia="Times New Roman"/>
          <w:color w:val="000000"/>
        </w:rPr>
      </w:pPr>
      <w:r>
        <w:rPr>
          <w:rFonts w:eastAsia="Times New Roman"/>
          <w:color w:val="000000"/>
        </w:rPr>
        <w:t>Bars side-by-side</w:t>
      </w:r>
    </w:p>
    <w:p w14:paraId="33B6A12C" w14:textId="77777777" w:rsidR="00A0067E" w:rsidRDefault="00467CDC">
      <w:pPr>
        <w:pStyle w:val="NormalWeb"/>
        <w:divId w:val="1591311095"/>
        <w:rPr>
          <w:color w:val="000000"/>
        </w:rPr>
      </w:pPr>
      <w:r>
        <w:rPr>
          <w:color w:val="000000"/>
        </w:rPr>
        <w:lastRenderedPageBreak/>
        <w:t xml:space="preserve">Side-by-side display of group bars (as opposed to stacked) is specified within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with </w:t>
      </w:r>
      <w:r>
        <w:rPr>
          <w:rStyle w:val="HTMLCode"/>
          <w:color w:val="000000"/>
        </w:rPr>
        <w:t>position = "dodge"</w:t>
      </w:r>
      <w:r>
        <w:rPr>
          <w:color w:val="000000"/>
        </w:rPr>
        <w:t xml:space="preserve"> placed outside of </w:t>
      </w:r>
      <w:proofErr w:type="spellStart"/>
      <w:r>
        <w:rPr>
          <w:rStyle w:val="HTMLCode"/>
          <w:color w:val="000000"/>
        </w:rPr>
        <w:t>aes</w:t>
      </w:r>
      <w:proofErr w:type="spellEnd"/>
      <w:r>
        <w:rPr>
          <w:rStyle w:val="HTMLCode"/>
          <w:color w:val="000000"/>
        </w:rPr>
        <w:t>()</w:t>
      </w:r>
      <w:r>
        <w:rPr>
          <w:color w:val="000000"/>
        </w:rPr>
        <w:t>.</w:t>
      </w:r>
    </w:p>
    <w:p w14:paraId="0051E610" w14:textId="77777777" w:rsidR="00A0067E" w:rsidRDefault="00467CDC">
      <w:pPr>
        <w:pStyle w:val="NormalWeb"/>
        <w:divId w:val="1591311095"/>
        <w:rPr>
          <w:color w:val="000000"/>
        </w:rPr>
      </w:pPr>
      <w:r>
        <w:rPr>
          <w:color w:val="000000"/>
        </w:rPr>
        <w:t>If there are more than two value groups, these can become difficult to read. Consider instead using a faceted plot (small multiples). To improve readability in this example, missing gender values are removed.</w:t>
      </w:r>
    </w:p>
    <w:p w14:paraId="60F39574" w14:textId="77777777" w:rsidR="00A0067E" w:rsidRDefault="00467CDC">
      <w:pPr>
        <w:pStyle w:val="Heading3"/>
        <w:divId w:val="2047214595"/>
        <w:rPr>
          <w:rFonts w:eastAsia="Times New Roman"/>
          <w:color w:val="000000"/>
        </w:rPr>
      </w:pPr>
      <w:r>
        <w:rPr>
          <w:rFonts w:eastAsia="Times New Roman"/>
          <w:color w:val="000000"/>
        </w:rPr>
        <w:t>Axis limits</w:t>
      </w:r>
    </w:p>
    <w:p w14:paraId="7BB97255" w14:textId="77777777" w:rsidR="00A0067E" w:rsidRDefault="00467CDC">
      <w:pPr>
        <w:pStyle w:val="NormalWeb"/>
        <w:divId w:val="2047214595"/>
        <w:rPr>
          <w:color w:val="000000"/>
        </w:rPr>
      </w:pPr>
      <w:r>
        <w:rPr>
          <w:color w:val="000000"/>
        </w:rPr>
        <w:t>There are two ways to limit the extent of axis values.</w:t>
      </w:r>
    </w:p>
    <w:p w14:paraId="14642463" w14:textId="77777777" w:rsidR="00A0067E" w:rsidRDefault="00467CDC">
      <w:pPr>
        <w:pStyle w:val="NormalWeb"/>
        <w:divId w:val="2047214595"/>
        <w:rPr>
          <w:color w:val="000000"/>
        </w:rPr>
      </w:pPr>
      <w:r>
        <w:rPr>
          <w:color w:val="000000"/>
        </w:rPr>
        <w:t xml:space="preserve">Generally the preferred way is to use the command </w:t>
      </w:r>
      <w:proofErr w:type="spellStart"/>
      <w:r>
        <w:rPr>
          <w:rStyle w:val="HTMLCode"/>
          <w:color w:val="000000"/>
        </w:rPr>
        <w:t>coord_</w:t>
      </w:r>
      <w:proofErr w:type="gramStart"/>
      <w:r>
        <w:rPr>
          <w:rStyle w:val="HTMLCode"/>
          <w:color w:val="000000"/>
        </w:rPr>
        <w:t>cartesian</w:t>
      </w:r>
      <w:proofErr w:type="spellEnd"/>
      <w:r>
        <w:rPr>
          <w:rStyle w:val="HTMLCode"/>
          <w:color w:val="000000"/>
        </w:rPr>
        <w:t>(</w:t>
      </w:r>
      <w:proofErr w:type="gramEnd"/>
      <w:r>
        <w:rPr>
          <w:rStyle w:val="HTMLCode"/>
          <w:color w:val="000000"/>
        </w:rPr>
        <w:t>)</w:t>
      </w:r>
      <w:r>
        <w:rPr>
          <w:color w:val="000000"/>
        </w:rPr>
        <w:t xml:space="preserve">, which accepts </w:t>
      </w:r>
      <w:proofErr w:type="spellStart"/>
      <w:r>
        <w:rPr>
          <w:rStyle w:val="HTMLCode"/>
          <w:color w:val="000000"/>
        </w:rPr>
        <w:t>xlim</w:t>
      </w:r>
      <w:proofErr w:type="spellEnd"/>
      <w:r>
        <w:rPr>
          <w:rStyle w:val="HTMLCode"/>
          <w:color w:val="000000"/>
        </w:rPr>
        <w:t xml:space="preserve"> = c(min, max)</w:t>
      </w:r>
      <w:r>
        <w:rPr>
          <w:color w:val="000000"/>
        </w:rPr>
        <w:t xml:space="preserve"> and </w:t>
      </w:r>
      <w:proofErr w:type="spellStart"/>
      <w:r>
        <w:rPr>
          <w:rStyle w:val="HTMLCode"/>
          <w:color w:val="000000"/>
        </w:rPr>
        <w:t>ylim</w:t>
      </w:r>
      <w:proofErr w:type="spellEnd"/>
      <w:r>
        <w:rPr>
          <w:rStyle w:val="HTMLCode"/>
          <w:color w:val="000000"/>
        </w:rPr>
        <w:t xml:space="preserve"> = c(min, max)</w:t>
      </w:r>
      <w:r>
        <w:rPr>
          <w:color w:val="000000"/>
        </w:rPr>
        <w:t xml:space="preserve"> (where you provide the min and max values). This acts as a “zoom” without </w:t>
      </w:r>
      <w:proofErr w:type="gramStart"/>
      <w:r>
        <w:rPr>
          <w:color w:val="000000"/>
        </w:rPr>
        <w:t>actually removing</w:t>
      </w:r>
      <w:proofErr w:type="gramEnd"/>
      <w:r>
        <w:rPr>
          <w:color w:val="000000"/>
        </w:rPr>
        <w:t xml:space="preserve"> any data, which is important for statistics and summary measures.</w:t>
      </w:r>
    </w:p>
    <w:p w14:paraId="60D4A708" w14:textId="77777777" w:rsidR="00A0067E" w:rsidRDefault="00467CDC">
      <w:pPr>
        <w:pStyle w:val="NormalWeb"/>
        <w:divId w:val="2047214595"/>
        <w:rPr>
          <w:color w:val="000000"/>
        </w:rPr>
      </w:pPr>
      <w:r>
        <w:rPr>
          <w:color w:val="000000"/>
        </w:rPr>
        <w:t xml:space="preserve">Alternatively, you can set maximum and minimum date values using </w:t>
      </w:r>
      <w:r>
        <w:rPr>
          <w:rStyle w:val="HTMLCode"/>
          <w:color w:val="000000"/>
        </w:rPr>
        <w:t xml:space="preserve">limits = </w:t>
      </w:r>
      <w:proofErr w:type="gramStart"/>
      <w:r>
        <w:rPr>
          <w:rStyle w:val="HTMLCode"/>
          <w:color w:val="000000"/>
        </w:rPr>
        <w:t>c(</w:t>
      </w:r>
      <w:proofErr w:type="gramEnd"/>
      <w:r>
        <w:rPr>
          <w:rStyle w:val="HTMLCode"/>
          <w:color w:val="000000"/>
        </w:rPr>
        <w:t>)</w:t>
      </w:r>
      <w:r>
        <w:rPr>
          <w:color w:val="000000"/>
        </w:rPr>
        <w:t xml:space="preserve"> within </w:t>
      </w:r>
      <w:proofErr w:type="spellStart"/>
      <w:r>
        <w:rPr>
          <w:rStyle w:val="HTMLCode"/>
          <w:color w:val="000000"/>
        </w:rPr>
        <w:t>scale_x_date</w:t>
      </w:r>
      <w:proofErr w:type="spellEnd"/>
      <w:r>
        <w:rPr>
          <w:rStyle w:val="HTMLCode"/>
          <w:color w:val="000000"/>
        </w:rPr>
        <w:t>()</w:t>
      </w:r>
      <w:r>
        <w:rPr>
          <w:color w:val="000000"/>
        </w:rPr>
        <w:t>. For example:</w:t>
      </w:r>
    </w:p>
    <w:p w14:paraId="5918B92B" w14:textId="77777777" w:rsidR="00A0067E" w:rsidRDefault="00467CDC">
      <w:pPr>
        <w:pStyle w:val="NormalWeb"/>
        <w:divId w:val="2047214595"/>
        <w:rPr>
          <w:color w:val="000000"/>
        </w:rPr>
      </w:pPr>
      <w:r>
        <w:rPr>
          <w:color w:val="000000"/>
        </w:rPr>
        <w:t>Likewise, if you want to the x-axis to extend to a specific date (</w:t>
      </w:r>
      <w:proofErr w:type="gramStart"/>
      <w:r>
        <w:rPr>
          <w:color w:val="000000"/>
        </w:rPr>
        <w:t>e.g.</w:t>
      </w:r>
      <w:proofErr w:type="gramEnd"/>
      <w:r>
        <w:rPr>
          <w:color w:val="000000"/>
        </w:rPr>
        <w:t> current date), even if no new cases have been reported, you can use:</w:t>
      </w:r>
    </w:p>
    <w:p w14:paraId="2484899A" w14:textId="77777777" w:rsidR="00A0067E" w:rsidRDefault="00467CDC">
      <w:pPr>
        <w:pStyle w:val="NormalWeb"/>
        <w:divId w:val="2047214595"/>
        <w:rPr>
          <w:color w:val="000000"/>
        </w:rPr>
      </w:pPr>
      <w:r>
        <w:rPr>
          <w:rStyle w:val="Emphasis"/>
          <w:b/>
          <w:bCs/>
          <w:color w:val="FF0000"/>
        </w:rPr>
        <w:t>DANGER:</w:t>
      </w:r>
      <w:r>
        <w:rPr>
          <w:color w:val="FF0000"/>
        </w:rPr>
        <w:t xml:space="preserve"> Be cautious setting the y-axis scale breaks or limits (e.g. 0 to 30 by 5: </w:t>
      </w:r>
      <w:proofErr w:type="gramStart"/>
      <w:r>
        <w:rPr>
          <w:rStyle w:val="HTMLCode"/>
          <w:color w:val="FF0000"/>
        </w:rPr>
        <w:t>seq(</w:t>
      </w:r>
      <w:proofErr w:type="gramEnd"/>
      <w:r>
        <w:rPr>
          <w:rStyle w:val="HTMLCode"/>
          <w:color w:val="FF0000"/>
        </w:rPr>
        <w:t>0, 30, 5)</w:t>
      </w:r>
      <w:r>
        <w:rPr>
          <w:color w:val="FF0000"/>
        </w:rPr>
        <w:t xml:space="preserve">). Such static numbers can cut-off your plot too short if the data changes to exceed the </w:t>
      </w:r>
      <w:proofErr w:type="gramStart"/>
      <w:r>
        <w:rPr>
          <w:color w:val="FF0000"/>
        </w:rPr>
        <w:t>limit!.</w:t>
      </w:r>
      <w:proofErr w:type="gramEnd"/>
    </w:p>
    <w:p w14:paraId="0B9FB0C4" w14:textId="77777777" w:rsidR="00A0067E" w:rsidRDefault="00467CDC">
      <w:pPr>
        <w:pStyle w:val="Heading3"/>
        <w:divId w:val="32387601"/>
        <w:rPr>
          <w:rFonts w:eastAsia="Times New Roman"/>
          <w:color w:val="000000"/>
        </w:rPr>
      </w:pPr>
      <w:r>
        <w:rPr>
          <w:rFonts w:eastAsia="Times New Roman"/>
          <w:color w:val="000000"/>
        </w:rPr>
        <w:t>Date-axis labels/gridlines</w:t>
      </w:r>
    </w:p>
    <w:p w14:paraId="084CFE30" w14:textId="77777777" w:rsidR="00A0067E" w:rsidRDefault="00467CDC">
      <w:pPr>
        <w:pStyle w:val="NormalWeb"/>
        <w:divId w:val="32387601"/>
        <w:rPr>
          <w:color w:val="000000"/>
        </w:rPr>
      </w:pPr>
      <w:r>
        <w:rPr>
          <w:rStyle w:val="Emphasis"/>
          <w:b/>
          <w:bCs/>
          <w:color w:val="006400"/>
        </w:rPr>
        <w:t>TIP:</w:t>
      </w:r>
      <w:r>
        <w:rPr>
          <w:color w:val="006400"/>
        </w:rPr>
        <w:t xml:space="preserve"> Remember that date-axis </w:t>
      </w:r>
      <w:r>
        <w:rPr>
          <w:rStyle w:val="Strong"/>
          <w:color w:val="006400"/>
        </w:rPr>
        <w:t>labels</w:t>
      </w:r>
      <w:r>
        <w:rPr>
          <w:color w:val="006400"/>
        </w:rPr>
        <w:t xml:space="preserve"> are independent from the aggregation of the data into bars, but visually it can be important to align bins, date labels, and vertical grid lines.</w:t>
      </w:r>
    </w:p>
    <w:p w14:paraId="0CC026A5" w14:textId="77777777" w:rsidR="00A0067E" w:rsidRDefault="00467CDC">
      <w:pPr>
        <w:pStyle w:val="NormalWeb"/>
        <w:divId w:val="32387601"/>
        <w:rPr>
          <w:color w:val="000000"/>
        </w:rPr>
      </w:pPr>
      <w:r>
        <w:rPr>
          <w:color w:val="000000"/>
        </w:rPr>
        <w:t xml:space="preserve">To </w:t>
      </w:r>
      <w:r>
        <w:rPr>
          <w:rStyle w:val="Strong"/>
          <w:color w:val="000000"/>
        </w:rPr>
        <w:t>modify the date labels and grid lines</w:t>
      </w:r>
      <w:r>
        <w:rPr>
          <w:color w:val="000000"/>
        </w:rPr>
        <w:t xml:space="preserve">, use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color w:val="000000"/>
        </w:rPr>
        <w:t xml:space="preserve"> in one of these ways:</w:t>
      </w:r>
    </w:p>
    <w:p w14:paraId="42974C0D" w14:textId="77777777" w:rsidR="00A0067E" w:rsidRDefault="00467CDC">
      <w:pPr>
        <w:numPr>
          <w:ilvl w:val="0"/>
          <w:numId w:val="270"/>
        </w:numPr>
        <w:spacing w:before="100" w:beforeAutospacing="1" w:after="100" w:afterAutospacing="1"/>
        <w:divId w:val="32387601"/>
        <w:rPr>
          <w:rFonts w:eastAsia="Times New Roman"/>
          <w:color w:val="000000"/>
        </w:rPr>
      </w:pPr>
      <w:r>
        <w:rPr>
          <w:rStyle w:val="Strong"/>
          <w:rFonts w:eastAsia="Times New Roman"/>
          <w:color w:val="000000"/>
        </w:rPr>
        <w:t>If your histogram bins are days, Monday weeks, months, or years</w:t>
      </w:r>
      <w:r>
        <w:rPr>
          <w:rFonts w:eastAsia="Times New Roman"/>
          <w:color w:val="000000"/>
        </w:rPr>
        <w:t xml:space="preserve">: </w:t>
      </w:r>
    </w:p>
    <w:p w14:paraId="414D6CD5"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proofErr w:type="spellStart"/>
      <w:r>
        <w:rPr>
          <w:rStyle w:val="HTMLCode"/>
          <w:color w:val="000000"/>
        </w:rPr>
        <w:t>date_breaks</w:t>
      </w:r>
      <w:proofErr w:type="spellEnd"/>
      <w:r>
        <w:rPr>
          <w:rStyle w:val="HTMLCode"/>
          <w:color w:val="000000"/>
        </w:rPr>
        <w:t xml:space="preserve"> =</w:t>
      </w:r>
      <w:r>
        <w:rPr>
          <w:rFonts w:eastAsia="Times New Roman"/>
          <w:color w:val="000000"/>
        </w:rPr>
        <w:t xml:space="preserve"> to specify the interval of labels and major gridlines (</w:t>
      </w:r>
      <w:proofErr w:type="gramStart"/>
      <w:r>
        <w:rPr>
          <w:rFonts w:eastAsia="Times New Roman"/>
          <w:color w:val="000000"/>
        </w:rPr>
        <w:t>e.g.</w:t>
      </w:r>
      <w:proofErr w:type="gramEnd"/>
      <w:r>
        <w:rPr>
          <w:rFonts w:eastAsia="Times New Roman"/>
          <w:color w:val="000000"/>
        </w:rPr>
        <w:t> “day”, “week”, “3 weeks”, “month”, or “year”)</w:t>
      </w:r>
    </w:p>
    <w:p w14:paraId="5255069D"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proofErr w:type="spellStart"/>
      <w:r>
        <w:rPr>
          <w:rStyle w:val="HTMLCode"/>
          <w:color w:val="000000"/>
        </w:rPr>
        <w:t>date_minor_breaks</w:t>
      </w:r>
      <w:proofErr w:type="spellEnd"/>
      <w:r>
        <w:rPr>
          <w:rStyle w:val="HTMLCode"/>
          <w:color w:val="000000"/>
        </w:rPr>
        <w:t xml:space="preserve"> =</w:t>
      </w:r>
      <w:r>
        <w:rPr>
          <w:rFonts w:eastAsia="Times New Roman"/>
          <w:color w:val="000000"/>
        </w:rPr>
        <w:t xml:space="preserve"> to specify interval of minor vertical gridlines (between date labels)</w:t>
      </w:r>
    </w:p>
    <w:p w14:paraId="22EB89B5"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Add </w:t>
      </w:r>
      <w:r>
        <w:rPr>
          <w:rStyle w:val="HTMLCode"/>
          <w:color w:val="000000"/>
        </w:rPr>
        <w:t xml:space="preserve">expand = </w:t>
      </w:r>
      <w:proofErr w:type="gramStart"/>
      <w:r>
        <w:rPr>
          <w:rStyle w:val="HTMLCode"/>
          <w:color w:val="000000"/>
        </w:rPr>
        <w:t>c(</w:t>
      </w:r>
      <w:proofErr w:type="gramEnd"/>
      <w:r>
        <w:rPr>
          <w:rStyle w:val="HTMLCode"/>
          <w:color w:val="000000"/>
        </w:rPr>
        <w:t>0,0)</w:t>
      </w:r>
      <w:r>
        <w:rPr>
          <w:rFonts w:eastAsia="Times New Roman"/>
          <w:color w:val="000000"/>
        </w:rPr>
        <w:t xml:space="preserve"> to begin the labels at the first bar</w:t>
      </w:r>
    </w:p>
    <w:p w14:paraId="410EA1F8"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proofErr w:type="spellStart"/>
      <w:r>
        <w:rPr>
          <w:rStyle w:val="HTMLCode"/>
          <w:color w:val="000000"/>
        </w:rPr>
        <w:t>date_labels</w:t>
      </w:r>
      <w:proofErr w:type="spellEnd"/>
      <w:r>
        <w:rPr>
          <w:rStyle w:val="HTMLCode"/>
          <w:color w:val="000000"/>
        </w:rPr>
        <w:t xml:space="preserve"> =</w:t>
      </w:r>
      <w:r>
        <w:rPr>
          <w:rFonts w:eastAsia="Times New Roman"/>
          <w:color w:val="000000"/>
        </w:rPr>
        <w:t xml:space="preserve"> to specify format of date labels - see the Dates page for tips (use </w:t>
      </w:r>
      <w:r>
        <w:rPr>
          <w:rStyle w:val="HTMLCode"/>
          <w:color w:val="000000"/>
        </w:rPr>
        <w:t>\n</w:t>
      </w:r>
      <w:r>
        <w:rPr>
          <w:rFonts w:eastAsia="Times New Roman"/>
          <w:color w:val="000000"/>
        </w:rPr>
        <w:t xml:space="preserve"> for a new line)</w:t>
      </w:r>
    </w:p>
    <w:p w14:paraId="6968904A" w14:textId="77777777" w:rsidR="00A0067E" w:rsidRDefault="00467CDC">
      <w:pPr>
        <w:numPr>
          <w:ilvl w:val="0"/>
          <w:numId w:val="270"/>
        </w:numPr>
        <w:spacing w:before="100" w:beforeAutospacing="1" w:after="100" w:afterAutospacing="1"/>
        <w:divId w:val="32387601"/>
        <w:rPr>
          <w:rFonts w:eastAsia="Times New Roman"/>
          <w:color w:val="000000"/>
        </w:rPr>
      </w:pPr>
      <w:r>
        <w:rPr>
          <w:rStyle w:val="Strong"/>
          <w:rFonts w:eastAsia="Times New Roman"/>
          <w:color w:val="000000"/>
        </w:rPr>
        <w:t>If your histogram bins are Sunday weeks</w:t>
      </w:r>
      <w:r>
        <w:rPr>
          <w:rFonts w:eastAsia="Times New Roman"/>
          <w:color w:val="000000"/>
        </w:rPr>
        <w:t xml:space="preserve">: </w:t>
      </w:r>
    </w:p>
    <w:p w14:paraId="6B7467FB"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Use </w:t>
      </w:r>
      <w:r>
        <w:rPr>
          <w:rStyle w:val="HTMLCode"/>
          <w:color w:val="000000"/>
        </w:rPr>
        <w:t>breaks =</w:t>
      </w:r>
      <w:r>
        <w:rPr>
          <w:rFonts w:eastAsia="Times New Roman"/>
          <w:color w:val="000000"/>
        </w:rPr>
        <w:t xml:space="preserve"> and </w:t>
      </w:r>
      <w:proofErr w:type="spellStart"/>
      <w:r>
        <w:rPr>
          <w:rStyle w:val="HTMLCode"/>
          <w:color w:val="000000"/>
        </w:rPr>
        <w:t>minor_breaks</w:t>
      </w:r>
      <w:proofErr w:type="spellEnd"/>
      <w:r>
        <w:rPr>
          <w:rStyle w:val="HTMLCode"/>
          <w:color w:val="000000"/>
        </w:rPr>
        <w:t xml:space="preserve"> =</w:t>
      </w:r>
      <w:r>
        <w:rPr>
          <w:rFonts w:eastAsia="Times New Roman"/>
          <w:color w:val="000000"/>
        </w:rPr>
        <w:t xml:space="preserve"> by providing a sequence of date breaks for each</w:t>
      </w:r>
    </w:p>
    <w:p w14:paraId="6BC6071C" w14:textId="77777777" w:rsidR="00A0067E" w:rsidRDefault="00467CDC">
      <w:pPr>
        <w:numPr>
          <w:ilvl w:val="1"/>
          <w:numId w:val="270"/>
        </w:numPr>
        <w:spacing w:before="100" w:beforeAutospacing="1" w:after="100" w:afterAutospacing="1"/>
        <w:divId w:val="32387601"/>
        <w:rPr>
          <w:rFonts w:eastAsia="Times New Roman"/>
          <w:color w:val="000000"/>
        </w:rPr>
      </w:pPr>
      <w:r>
        <w:rPr>
          <w:rFonts w:eastAsia="Times New Roman"/>
          <w:color w:val="000000"/>
        </w:rPr>
        <w:t xml:space="preserve">You can still use </w:t>
      </w:r>
      <w:proofErr w:type="spellStart"/>
      <w:r>
        <w:rPr>
          <w:rStyle w:val="HTMLCode"/>
          <w:color w:val="000000"/>
        </w:rPr>
        <w:t>date_labels</w:t>
      </w:r>
      <w:proofErr w:type="spellEnd"/>
      <w:r>
        <w:rPr>
          <w:rStyle w:val="HTMLCode"/>
          <w:color w:val="000000"/>
        </w:rPr>
        <w:t xml:space="preserve"> =</w:t>
      </w:r>
      <w:r>
        <w:rPr>
          <w:rFonts w:eastAsia="Times New Roman"/>
          <w:color w:val="000000"/>
        </w:rPr>
        <w:t xml:space="preserve"> and </w:t>
      </w:r>
      <w:r>
        <w:rPr>
          <w:rStyle w:val="HTMLCode"/>
          <w:color w:val="000000"/>
        </w:rPr>
        <w:t>expand =</w:t>
      </w:r>
      <w:r>
        <w:rPr>
          <w:rFonts w:eastAsia="Times New Roman"/>
          <w:color w:val="000000"/>
        </w:rPr>
        <w:t xml:space="preserve"> for formatting as described above</w:t>
      </w:r>
    </w:p>
    <w:p w14:paraId="270BB1FD" w14:textId="77777777" w:rsidR="00A0067E" w:rsidRDefault="00467CDC">
      <w:pPr>
        <w:pStyle w:val="NormalWeb"/>
        <w:divId w:val="32387601"/>
        <w:rPr>
          <w:color w:val="000000"/>
        </w:rPr>
      </w:pPr>
      <w:r>
        <w:rPr>
          <w:color w:val="000000"/>
        </w:rPr>
        <w:lastRenderedPageBreak/>
        <w:t>Some notes:</w:t>
      </w:r>
    </w:p>
    <w:p w14:paraId="06B7F148" w14:textId="77777777" w:rsidR="00A0067E" w:rsidRDefault="00467CDC">
      <w:pPr>
        <w:numPr>
          <w:ilvl w:val="0"/>
          <w:numId w:val="271"/>
        </w:numPr>
        <w:spacing w:before="100" w:beforeAutospacing="1" w:after="100" w:afterAutospacing="1"/>
        <w:divId w:val="32387601"/>
        <w:rPr>
          <w:rFonts w:eastAsia="Times New Roman"/>
          <w:color w:val="000000"/>
        </w:rPr>
      </w:pPr>
      <w:r>
        <w:rPr>
          <w:rFonts w:eastAsia="Times New Roman"/>
          <w:color w:val="000000"/>
        </w:rPr>
        <w:t xml:space="preserve">See the opening </w:t>
      </w:r>
      <w:proofErr w:type="spellStart"/>
      <w:r>
        <w:rPr>
          <w:rFonts w:eastAsia="Times New Roman"/>
          <w:color w:val="000000"/>
        </w:rPr>
        <w:t>ggplot</w:t>
      </w:r>
      <w:proofErr w:type="spellEnd"/>
      <w:r>
        <w:rPr>
          <w:rFonts w:eastAsia="Times New Roman"/>
          <w:color w:val="000000"/>
        </w:rPr>
        <w:t xml:space="preserve"> section for instructions on how to create a sequence of dates using </w:t>
      </w:r>
      <w:proofErr w:type="spellStart"/>
      <w:proofErr w:type="gramStart"/>
      <w:r>
        <w:rPr>
          <w:rStyle w:val="HTMLCode"/>
          <w:color w:val="000000"/>
        </w:rPr>
        <w:t>seq.Date</w:t>
      </w:r>
      <w:proofErr w:type="spellEnd"/>
      <w:proofErr w:type="gramEnd"/>
      <w:r>
        <w:rPr>
          <w:rStyle w:val="HTMLCode"/>
          <w:color w:val="000000"/>
        </w:rPr>
        <w:t>()</w:t>
      </w:r>
      <w:r>
        <w:rPr>
          <w:rFonts w:eastAsia="Times New Roman"/>
          <w:color w:val="000000"/>
        </w:rPr>
        <w:t>.</w:t>
      </w:r>
    </w:p>
    <w:p w14:paraId="59B01DBD" w14:textId="77777777" w:rsidR="00A0067E" w:rsidRDefault="00467CDC">
      <w:pPr>
        <w:numPr>
          <w:ilvl w:val="0"/>
          <w:numId w:val="271"/>
        </w:numPr>
        <w:spacing w:before="100" w:beforeAutospacing="1" w:after="100" w:afterAutospacing="1"/>
        <w:divId w:val="32387601"/>
        <w:rPr>
          <w:rFonts w:eastAsia="Times New Roman"/>
          <w:color w:val="000000"/>
        </w:rPr>
      </w:pPr>
      <w:r>
        <w:rPr>
          <w:rFonts w:eastAsia="Times New Roman"/>
          <w:color w:val="000000"/>
        </w:rPr>
        <w:t xml:space="preserve">See </w:t>
      </w:r>
      <w:hyperlink r:id="rId523" w:history="1">
        <w:r>
          <w:rPr>
            <w:rStyle w:val="Hyperlink"/>
            <w:rFonts w:eastAsia="Times New Roman"/>
          </w:rPr>
          <w:t>this page</w:t>
        </w:r>
      </w:hyperlink>
      <w:r>
        <w:rPr>
          <w:rFonts w:eastAsia="Times New Roman"/>
          <w:color w:val="000000"/>
        </w:rPr>
        <w:t xml:space="preserve"> or the </w:t>
      </w:r>
      <w:hyperlink w:anchor="working-with-dates-1" w:history="1">
        <w:r>
          <w:rPr>
            <w:rStyle w:val="Hyperlink"/>
            <w:rFonts w:eastAsia="Times New Roman"/>
          </w:rPr>
          <w:t>Working with dates</w:t>
        </w:r>
      </w:hyperlink>
      <w:r>
        <w:rPr>
          <w:rFonts w:eastAsia="Times New Roman"/>
          <w:color w:val="000000"/>
        </w:rPr>
        <w:t xml:space="preserve"> page for tips on creating date labels.</w:t>
      </w:r>
    </w:p>
    <w:p w14:paraId="5471B98B" w14:textId="77777777" w:rsidR="00A0067E" w:rsidRDefault="00467CDC">
      <w:pPr>
        <w:pStyle w:val="Heading4"/>
        <w:divId w:val="743142031"/>
        <w:rPr>
          <w:rFonts w:eastAsia="Times New Roman"/>
          <w:color w:val="000000"/>
        </w:rPr>
      </w:pPr>
      <w:r>
        <w:rPr>
          <w:rFonts w:eastAsia="Times New Roman"/>
          <w:color w:val="000000"/>
        </w:rPr>
        <w:t>Demonstrations</w:t>
      </w:r>
    </w:p>
    <w:p w14:paraId="29E7FA31" w14:textId="77777777" w:rsidR="00A0067E" w:rsidRDefault="00467CDC">
      <w:pPr>
        <w:pStyle w:val="NormalWeb"/>
        <w:divId w:val="743142031"/>
        <w:rPr>
          <w:color w:val="000000"/>
        </w:rPr>
      </w:pPr>
      <w:r>
        <w:rPr>
          <w:color w:val="000000"/>
        </w:rPr>
        <w:t>Below is a demonstration of plots where the bins and the plot labels/grid lines are aligned and not aligned:</w:t>
      </w:r>
    </w:p>
    <w:p w14:paraId="4375E478" w14:textId="77777777" w:rsidR="00A0067E" w:rsidRDefault="00467CDC">
      <w:pPr>
        <w:pStyle w:val="Heading3"/>
        <w:divId w:val="1031539698"/>
        <w:rPr>
          <w:rFonts w:eastAsia="Times New Roman"/>
          <w:color w:val="000000"/>
        </w:rPr>
      </w:pPr>
      <w:r>
        <w:rPr>
          <w:rFonts w:eastAsia="Times New Roman"/>
          <w:color w:val="000000"/>
        </w:rPr>
        <w:t>Aggregated data</w:t>
      </w:r>
    </w:p>
    <w:p w14:paraId="1CCAB20D" w14:textId="77777777" w:rsidR="00A0067E" w:rsidRDefault="00467CDC">
      <w:pPr>
        <w:pStyle w:val="NormalWeb"/>
        <w:divId w:val="1031539698"/>
        <w:rPr>
          <w:color w:val="000000"/>
        </w:rPr>
      </w:pPr>
      <w:r>
        <w:rPr>
          <w:color w:val="000000"/>
        </w:rPr>
        <w:t xml:space="preserve">Often instead of a </w:t>
      </w:r>
      <w:proofErr w:type="spellStart"/>
      <w:r>
        <w:rPr>
          <w:color w:val="000000"/>
        </w:rPr>
        <w:t>linelist</w:t>
      </w:r>
      <w:proofErr w:type="spellEnd"/>
      <w:r>
        <w:rPr>
          <w:color w:val="000000"/>
        </w:rPr>
        <w:t xml:space="preserve">, you begin with aggregated counts from facilities, districts, etc. You can make an </w:t>
      </w:r>
      <w:proofErr w:type="spellStart"/>
      <w:r>
        <w:rPr>
          <w:color w:val="000000"/>
        </w:rPr>
        <w:t>epicurve</w:t>
      </w:r>
      <w:proofErr w:type="spellEnd"/>
      <w:r>
        <w:rPr>
          <w:color w:val="000000"/>
        </w:rPr>
        <w:t xml:space="preserve">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but the code will be slightly different. This section will utilize the </w:t>
      </w:r>
      <w:proofErr w:type="spellStart"/>
      <w:r>
        <w:rPr>
          <w:rStyle w:val="HTMLCode"/>
          <w:color w:val="000000"/>
        </w:rPr>
        <w:t>count_data</w:t>
      </w:r>
      <w:proofErr w:type="spellEnd"/>
      <w:r>
        <w:rPr>
          <w:color w:val="000000"/>
        </w:rPr>
        <w:t xml:space="preserve"> dataset that was imported earlier, in the data preparation section. This dataset is the </w:t>
      </w:r>
      <w:proofErr w:type="spellStart"/>
      <w:r>
        <w:rPr>
          <w:rStyle w:val="HTMLCode"/>
          <w:color w:val="000000"/>
        </w:rPr>
        <w:t>linelist</w:t>
      </w:r>
      <w:proofErr w:type="spellEnd"/>
      <w:r>
        <w:rPr>
          <w:color w:val="000000"/>
        </w:rPr>
        <w:t xml:space="preserve"> aggregated to day-hospital counts. The first 50 rows are displayed below.</w:t>
      </w:r>
    </w:p>
    <w:p w14:paraId="271D6A20" w14:textId="77777777" w:rsidR="00A0067E" w:rsidRDefault="00467CDC">
      <w:pPr>
        <w:pStyle w:val="Heading4"/>
        <w:divId w:val="343244517"/>
        <w:rPr>
          <w:rFonts w:eastAsia="Times New Roman"/>
          <w:color w:val="000000"/>
        </w:rPr>
      </w:pPr>
      <w:r>
        <w:rPr>
          <w:rFonts w:eastAsia="Times New Roman"/>
          <w:color w:val="000000"/>
        </w:rPr>
        <w:t>Plotting daily counts</w:t>
      </w:r>
    </w:p>
    <w:p w14:paraId="2E7D1974" w14:textId="77777777" w:rsidR="00A0067E" w:rsidRDefault="00467CDC">
      <w:pPr>
        <w:pStyle w:val="NormalWeb"/>
        <w:divId w:val="343244517"/>
        <w:rPr>
          <w:color w:val="000000"/>
        </w:rPr>
      </w:pPr>
      <w:r>
        <w:rPr>
          <w:color w:val="000000"/>
        </w:rPr>
        <w:t xml:space="preserve">We can plot a daily </w:t>
      </w:r>
      <w:proofErr w:type="spellStart"/>
      <w:r>
        <w:rPr>
          <w:color w:val="000000"/>
        </w:rPr>
        <w:t>epicurve</w:t>
      </w:r>
      <w:proofErr w:type="spellEnd"/>
      <w:r>
        <w:rPr>
          <w:color w:val="000000"/>
        </w:rPr>
        <w:t xml:space="preserve"> from these </w:t>
      </w:r>
      <w:r>
        <w:rPr>
          <w:rStyle w:val="Emphasis"/>
          <w:color w:val="000000"/>
        </w:rPr>
        <w:t>daily counts</w:t>
      </w:r>
      <w:r>
        <w:rPr>
          <w:color w:val="000000"/>
        </w:rPr>
        <w:t>. Here are the differences to the code:</w:t>
      </w:r>
    </w:p>
    <w:p w14:paraId="10464A17" w14:textId="77777777" w:rsidR="00A0067E" w:rsidRDefault="00467CDC">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Within the aesthetic mapping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specify </w:t>
      </w:r>
      <w:r>
        <w:rPr>
          <w:rStyle w:val="HTMLCode"/>
          <w:color w:val="000000"/>
        </w:rPr>
        <w:t>y =</w:t>
      </w:r>
      <w:r>
        <w:rPr>
          <w:rFonts w:eastAsia="Times New Roman"/>
          <w:color w:val="000000"/>
        </w:rPr>
        <w:t xml:space="preserve"> as the counts column (in this case, the column name is </w:t>
      </w:r>
      <w:proofErr w:type="spellStart"/>
      <w:r>
        <w:rPr>
          <w:rStyle w:val="HTMLCode"/>
          <w:color w:val="000000"/>
        </w:rPr>
        <w:t>n_cases</w:t>
      </w:r>
      <w:proofErr w:type="spellEnd"/>
      <w:r>
        <w:rPr>
          <w:rFonts w:eastAsia="Times New Roman"/>
          <w:color w:val="000000"/>
        </w:rPr>
        <w:t>)</w:t>
      </w:r>
    </w:p>
    <w:p w14:paraId="73950AC0" w14:textId="77777777" w:rsidR="00A0067E" w:rsidRDefault="00467CDC">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Add the argument </w:t>
      </w:r>
      <w:r>
        <w:rPr>
          <w:rStyle w:val="HTMLCode"/>
          <w:color w:val="000000"/>
        </w:rPr>
        <w:t>stat = "identity"</w:t>
      </w:r>
      <w:r>
        <w:rPr>
          <w:rFonts w:eastAsia="Times New Roman"/>
          <w:color w:val="000000"/>
        </w:rPr>
        <w:t xml:space="preserve"> within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rFonts w:eastAsia="Times New Roman"/>
          <w:color w:val="000000"/>
        </w:rPr>
        <w:t xml:space="preserve">, which specifies that bar height should be the </w:t>
      </w:r>
      <w:r>
        <w:rPr>
          <w:rStyle w:val="HTMLCode"/>
          <w:color w:val="000000"/>
        </w:rPr>
        <w:t>y =</w:t>
      </w:r>
      <w:r>
        <w:rPr>
          <w:rFonts w:eastAsia="Times New Roman"/>
          <w:color w:val="000000"/>
        </w:rPr>
        <w:t xml:space="preserve"> value, not the number of rows as is the default</w:t>
      </w:r>
    </w:p>
    <w:p w14:paraId="37CA6302" w14:textId="77777777" w:rsidR="00A0067E" w:rsidRDefault="00467CDC">
      <w:pPr>
        <w:numPr>
          <w:ilvl w:val="0"/>
          <w:numId w:val="272"/>
        </w:numPr>
        <w:spacing w:before="100" w:beforeAutospacing="1" w:after="100" w:afterAutospacing="1"/>
        <w:divId w:val="343244517"/>
        <w:rPr>
          <w:rFonts w:eastAsia="Times New Roman"/>
          <w:color w:val="000000"/>
        </w:rPr>
      </w:pPr>
      <w:r>
        <w:rPr>
          <w:rFonts w:eastAsia="Times New Roman"/>
          <w:color w:val="000000"/>
        </w:rPr>
        <w:t xml:space="preserve">Add the argument </w:t>
      </w:r>
      <w:r>
        <w:rPr>
          <w:rStyle w:val="HTMLCode"/>
          <w:color w:val="000000"/>
        </w:rPr>
        <w:t>width =</w:t>
      </w:r>
      <w:r>
        <w:rPr>
          <w:rFonts w:eastAsia="Times New Roman"/>
          <w:color w:val="000000"/>
        </w:rPr>
        <w:t xml:space="preserve"> to avoid vertical white lines between the bars. For daily data set to 1. For weekly count data set to 7. For monthly count data, white lines are an issue (each month has different number of days) - consider transforming your x-axis to a categorical ordered factor (months) and using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rFonts w:eastAsia="Times New Roman"/>
          <w:color w:val="000000"/>
        </w:rPr>
        <w:t>.</w:t>
      </w:r>
    </w:p>
    <w:p w14:paraId="6A4515EC" w14:textId="77777777" w:rsidR="00A0067E" w:rsidRDefault="00467CDC">
      <w:pPr>
        <w:pStyle w:val="Heading4"/>
        <w:divId w:val="1176964389"/>
        <w:rPr>
          <w:rFonts w:eastAsia="Times New Roman"/>
          <w:color w:val="000000"/>
        </w:rPr>
      </w:pPr>
      <w:r>
        <w:rPr>
          <w:rFonts w:eastAsia="Times New Roman"/>
          <w:color w:val="000000"/>
        </w:rPr>
        <w:t>Plotting weekly counts</w:t>
      </w:r>
    </w:p>
    <w:p w14:paraId="7766E289" w14:textId="77777777" w:rsidR="00A0067E" w:rsidRDefault="00467CDC">
      <w:pPr>
        <w:pStyle w:val="NormalWeb"/>
        <w:divId w:val="1176964389"/>
        <w:rPr>
          <w:color w:val="000000"/>
        </w:rPr>
      </w:pPr>
      <w:r>
        <w:rPr>
          <w:color w:val="000000"/>
        </w:rPr>
        <w:t xml:space="preserve">If your data are already case counts by week, they might look like this dataset (called </w:t>
      </w:r>
      <w:proofErr w:type="spellStart"/>
      <w:r>
        <w:rPr>
          <w:rStyle w:val="HTMLCode"/>
          <w:color w:val="000000"/>
        </w:rPr>
        <w:t>count_data_weekly</w:t>
      </w:r>
      <w:proofErr w:type="spellEnd"/>
      <w:r>
        <w:rPr>
          <w:color w:val="000000"/>
        </w:rPr>
        <w:t>):</w:t>
      </w:r>
    </w:p>
    <w:p w14:paraId="410D9FE0" w14:textId="77777777" w:rsidR="00A0067E" w:rsidRDefault="00467CDC">
      <w:pPr>
        <w:pStyle w:val="NormalWeb"/>
        <w:divId w:val="1176964389"/>
        <w:rPr>
          <w:color w:val="000000"/>
        </w:rPr>
      </w:pPr>
      <w:r>
        <w:rPr>
          <w:color w:val="000000"/>
        </w:rPr>
        <w:t xml:space="preserve">The first 50 rows of </w:t>
      </w:r>
      <w:proofErr w:type="spellStart"/>
      <w:r>
        <w:rPr>
          <w:rStyle w:val="HTMLCode"/>
          <w:color w:val="000000"/>
        </w:rPr>
        <w:t>count_data_weekly</w:t>
      </w:r>
      <w:proofErr w:type="spellEnd"/>
      <w:r>
        <w:rPr>
          <w:color w:val="000000"/>
        </w:rPr>
        <w:t xml:space="preserve"> </w:t>
      </w:r>
      <w:proofErr w:type="gramStart"/>
      <w:r>
        <w:rPr>
          <w:color w:val="000000"/>
        </w:rPr>
        <w:t>are</w:t>
      </w:r>
      <w:proofErr w:type="gramEnd"/>
      <w:r>
        <w:rPr>
          <w:color w:val="000000"/>
        </w:rPr>
        <w:t xml:space="preserve"> displayed below. You can see that the counts have been aggregated into weeks. Each week is displayed by the first day of the week (Monday by default).</w:t>
      </w:r>
    </w:p>
    <w:p w14:paraId="42BB22D3" w14:textId="77777777" w:rsidR="00A0067E" w:rsidRDefault="00467CDC">
      <w:pPr>
        <w:pStyle w:val="NormalWeb"/>
        <w:divId w:val="1176964389"/>
        <w:rPr>
          <w:color w:val="000000"/>
        </w:rPr>
      </w:pPr>
      <w:r>
        <w:rPr>
          <w:color w:val="000000"/>
        </w:rPr>
        <w:t xml:space="preserve">Now plot so that </w:t>
      </w:r>
      <w:r>
        <w:rPr>
          <w:rStyle w:val="HTMLCode"/>
          <w:color w:val="000000"/>
        </w:rPr>
        <w:t>x =</w:t>
      </w:r>
      <w:r>
        <w:rPr>
          <w:color w:val="000000"/>
        </w:rPr>
        <w:t xml:space="preserve"> the </w:t>
      </w:r>
      <w:proofErr w:type="spellStart"/>
      <w:r>
        <w:rPr>
          <w:color w:val="000000"/>
        </w:rPr>
        <w:t>epiweek</w:t>
      </w:r>
      <w:proofErr w:type="spellEnd"/>
      <w:r>
        <w:rPr>
          <w:color w:val="000000"/>
        </w:rPr>
        <w:t xml:space="preserve"> column. Remember to add </w:t>
      </w:r>
      <w:r>
        <w:rPr>
          <w:rStyle w:val="HTMLCode"/>
          <w:color w:val="000000"/>
        </w:rPr>
        <w:t>y =</w:t>
      </w:r>
      <w:r>
        <w:rPr>
          <w:color w:val="000000"/>
        </w:rPr>
        <w:t xml:space="preserve"> the counts column to the aesthetic </w:t>
      </w:r>
      <w:proofErr w:type="gramStart"/>
      <w:r>
        <w:rPr>
          <w:color w:val="000000"/>
        </w:rPr>
        <w:t>mapping, and</w:t>
      </w:r>
      <w:proofErr w:type="gramEnd"/>
      <w:r>
        <w:rPr>
          <w:color w:val="000000"/>
        </w:rPr>
        <w:t xml:space="preserve"> add </w:t>
      </w:r>
      <w:r>
        <w:rPr>
          <w:rStyle w:val="HTMLCode"/>
          <w:color w:val="000000"/>
        </w:rPr>
        <w:t>stat = "identity"</w:t>
      </w:r>
      <w:r>
        <w:rPr>
          <w:color w:val="000000"/>
        </w:rPr>
        <w:t xml:space="preserve"> as explained above.</w:t>
      </w:r>
    </w:p>
    <w:p w14:paraId="2033D950" w14:textId="77777777" w:rsidR="00A0067E" w:rsidRDefault="00467CDC">
      <w:pPr>
        <w:pStyle w:val="Heading3"/>
        <w:divId w:val="1587641861"/>
        <w:rPr>
          <w:rFonts w:eastAsia="Times New Roman"/>
          <w:color w:val="000000"/>
        </w:rPr>
      </w:pPr>
      <w:r>
        <w:rPr>
          <w:rFonts w:eastAsia="Times New Roman"/>
          <w:color w:val="000000"/>
        </w:rPr>
        <w:t>Moving averages</w:t>
      </w:r>
    </w:p>
    <w:p w14:paraId="002491AE" w14:textId="77777777" w:rsidR="00A0067E" w:rsidRDefault="00467CDC">
      <w:pPr>
        <w:pStyle w:val="NormalWeb"/>
        <w:divId w:val="1587641861"/>
        <w:rPr>
          <w:color w:val="000000"/>
        </w:rPr>
      </w:pPr>
      <w:r>
        <w:rPr>
          <w:color w:val="000000"/>
        </w:rPr>
        <w:lastRenderedPageBreak/>
        <w:t xml:space="preserve">See the page on </w:t>
      </w:r>
      <w:hyperlink w:anchor="moving-averages-1" w:history="1">
        <w:r>
          <w:rPr>
            <w:rStyle w:val="Hyperlink"/>
          </w:rPr>
          <w:t>Moving averages</w:t>
        </w:r>
      </w:hyperlink>
      <w:r>
        <w:rPr>
          <w:color w:val="000000"/>
        </w:rPr>
        <w:t xml:space="preserve"> for a detailed description and several options. Below is one option for calculating moving averages with the package </w:t>
      </w:r>
      <w:r>
        <w:rPr>
          <w:rStyle w:val="Strong"/>
          <w:color w:val="000000"/>
        </w:rPr>
        <w:t>slider</w:t>
      </w:r>
      <w:r>
        <w:rPr>
          <w:color w:val="000000"/>
        </w:rPr>
        <w:t xml:space="preserve">. In this approach, </w:t>
      </w:r>
      <w:r>
        <w:rPr>
          <w:rStyle w:val="Emphasis"/>
          <w:color w:val="000000"/>
        </w:rPr>
        <w:t>the moving average is calculated in the dataset prior to plotting</w:t>
      </w:r>
      <w:r>
        <w:rPr>
          <w:color w:val="000000"/>
        </w:rPr>
        <w:t>:</w:t>
      </w:r>
    </w:p>
    <w:p w14:paraId="15F57BDB" w14:textId="77777777" w:rsidR="00A0067E" w:rsidRDefault="00467CDC">
      <w:pPr>
        <w:numPr>
          <w:ilvl w:val="0"/>
          <w:numId w:val="273"/>
        </w:numPr>
        <w:spacing w:before="100" w:beforeAutospacing="1" w:after="100" w:afterAutospacing="1"/>
        <w:divId w:val="1587641861"/>
        <w:rPr>
          <w:rFonts w:eastAsia="Times New Roman"/>
          <w:color w:val="000000"/>
        </w:rPr>
      </w:pPr>
      <w:r>
        <w:rPr>
          <w:rFonts w:eastAsia="Times New Roman"/>
          <w:color w:val="000000"/>
        </w:rPr>
        <w:t xml:space="preserve">Aggregate the data into counts as necessary (daily, weekly, etc.) (see </w:t>
      </w:r>
      <w:hyperlink w:anchor="grouping-data" w:history="1">
        <w:r>
          <w:rPr>
            <w:rStyle w:val="Hyperlink"/>
            <w:rFonts w:eastAsia="Times New Roman"/>
          </w:rPr>
          <w:t>Grouping data</w:t>
        </w:r>
      </w:hyperlink>
      <w:r>
        <w:rPr>
          <w:rFonts w:eastAsia="Times New Roman"/>
          <w:color w:val="000000"/>
        </w:rPr>
        <w:t xml:space="preserve"> page)</w:t>
      </w:r>
    </w:p>
    <w:p w14:paraId="059D4A85" w14:textId="77777777" w:rsidR="00A0067E" w:rsidRDefault="00467CDC">
      <w:pPr>
        <w:numPr>
          <w:ilvl w:val="0"/>
          <w:numId w:val="273"/>
        </w:numPr>
        <w:spacing w:before="100" w:beforeAutospacing="1" w:after="100" w:afterAutospacing="1"/>
        <w:divId w:val="1587641861"/>
        <w:rPr>
          <w:rFonts w:eastAsia="Times New Roman"/>
          <w:color w:val="000000"/>
        </w:rPr>
      </w:pPr>
      <w:r>
        <w:rPr>
          <w:rFonts w:eastAsia="Times New Roman"/>
          <w:color w:val="000000"/>
        </w:rPr>
        <w:t xml:space="preserve">Create a new column to hold the moving average, created with </w:t>
      </w:r>
      <w:proofErr w:type="spellStart"/>
      <w:r>
        <w:rPr>
          <w:rStyle w:val="HTMLCode"/>
          <w:color w:val="000000"/>
        </w:rPr>
        <w:t>slide_</w:t>
      </w:r>
      <w:proofErr w:type="gramStart"/>
      <w:r>
        <w:rPr>
          <w:rStyle w:val="HTMLCode"/>
          <w:color w:val="000000"/>
        </w:rPr>
        <w:t>index</w:t>
      </w:r>
      <w:proofErr w:type="spellEnd"/>
      <w:r>
        <w:rPr>
          <w:rStyle w:val="HTMLCode"/>
          <w:color w:val="000000"/>
        </w:rPr>
        <w:t>(</w:t>
      </w:r>
      <w:proofErr w:type="gramEnd"/>
      <w:r>
        <w:rPr>
          <w:rStyle w:val="HTMLCode"/>
          <w:color w:val="000000"/>
        </w:rPr>
        <w:t>)</w:t>
      </w:r>
      <w:r>
        <w:rPr>
          <w:rFonts w:eastAsia="Times New Roman"/>
          <w:color w:val="000000"/>
        </w:rPr>
        <w:t xml:space="preserve"> from </w:t>
      </w:r>
      <w:r>
        <w:rPr>
          <w:rStyle w:val="Strong"/>
          <w:rFonts w:eastAsia="Times New Roman"/>
          <w:color w:val="000000"/>
        </w:rPr>
        <w:t>slider</w:t>
      </w:r>
      <w:r>
        <w:rPr>
          <w:rFonts w:eastAsia="Times New Roman"/>
          <w:color w:val="000000"/>
        </w:rPr>
        <w:t xml:space="preserve"> package</w:t>
      </w:r>
    </w:p>
    <w:p w14:paraId="7E407682" w14:textId="77777777" w:rsidR="00A0067E" w:rsidRDefault="00467CDC">
      <w:pPr>
        <w:numPr>
          <w:ilvl w:val="0"/>
          <w:numId w:val="273"/>
        </w:numPr>
        <w:spacing w:before="100" w:beforeAutospacing="1" w:after="100" w:afterAutospacing="1"/>
        <w:divId w:val="1587641861"/>
        <w:rPr>
          <w:rFonts w:eastAsia="Times New Roman"/>
          <w:color w:val="000000"/>
        </w:rPr>
      </w:pPr>
      <w:r>
        <w:rPr>
          <w:rFonts w:eastAsia="Times New Roman"/>
          <w:color w:val="000000"/>
        </w:rPr>
        <w:t xml:space="preserve">Plot the moving average as a </w:t>
      </w:r>
      <w:proofErr w:type="spellStart"/>
      <w:r>
        <w:rPr>
          <w:rStyle w:val="HTMLCode"/>
          <w:color w:val="000000"/>
        </w:rPr>
        <w:t>geom_</w:t>
      </w:r>
      <w:proofErr w:type="gramStart"/>
      <w:r>
        <w:rPr>
          <w:rStyle w:val="HTMLCode"/>
          <w:color w:val="000000"/>
        </w:rPr>
        <w:t>line</w:t>
      </w:r>
      <w:proofErr w:type="spellEnd"/>
      <w:r>
        <w:rPr>
          <w:rStyle w:val="HTMLCode"/>
          <w:color w:val="000000"/>
        </w:rPr>
        <w:t>(</w:t>
      </w:r>
      <w:proofErr w:type="gramEnd"/>
      <w:r>
        <w:rPr>
          <w:rStyle w:val="HTMLCode"/>
          <w:color w:val="000000"/>
        </w:rPr>
        <w:t>)</w:t>
      </w:r>
      <w:r>
        <w:rPr>
          <w:rFonts w:eastAsia="Times New Roman"/>
          <w:color w:val="000000"/>
        </w:rPr>
        <w:t xml:space="preserve"> on top of (after) the </w:t>
      </w:r>
      <w:proofErr w:type="spellStart"/>
      <w:r>
        <w:rPr>
          <w:rFonts w:eastAsia="Times New Roman"/>
          <w:color w:val="000000"/>
        </w:rPr>
        <w:t>epicurve</w:t>
      </w:r>
      <w:proofErr w:type="spellEnd"/>
      <w:r>
        <w:rPr>
          <w:rFonts w:eastAsia="Times New Roman"/>
          <w:color w:val="000000"/>
        </w:rPr>
        <w:t xml:space="preserve"> histogram</w:t>
      </w:r>
    </w:p>
    <w:p w14:paraId="0A0F5358" w14:textId="77777777" w:rsidR="00A0067E" w:rsidRDefault="00467CDC">
      <w:pPr>
        <w:pStyle w:val="NormalWeb"/>
        <w:divId w:val="1587641861"/>
        <w:rPr>
          <w:color w:val="000000"/>
        </w:rPr>
      </w:pPr>
      <w:r>
        <w:rPr>
          <w:color w:val="000000"/>
        </w:rPr>
        <w:t xml:space="preserve">See the helpful online </w:t>
      </w:r>
      <w:hyperlink r:id="rId524" w:history="1">
        <w:r>
          <w:rPr>
            <w:rStyle w:val="Hyperlink"/>
          </w:rPr>
          <w:t xml:space="preserve">vignette for the </w:t>
        </w:r>
        <w:r>
          <w:rPr>
            <w:rStyle w:val="Strong"/>
            <w:color w:val="0000FF"/>
            <w:u w:val="single"/>
          </w:rPr>
          <w:t>slider</w:t>
        </w:r>
        <w:r>
          <w:rPr>
            <w:rStyle w:val="Hyperlink"/>
          </w:rPr>
          <w:t xml:space="preserve"> package</w:t>
        </w:r>
      </w:hyperlink>
    </w:p>
    <w:p w14:paraId="08FD153D" w14:textId="77777777" w:rsidR="00A0067E" w:rsidRDefault="00467CDC">
      <w:pPr>
        <w:pStyle w:val="Heading3"/>
        <w:divId w:val="1157965184"/>
        <w:rPr>
          <w:rFonts w:eastAsia="Times New Roman"/>
          <w:color w:val="000000"/>
        </w:rPr>
      </w:pPr>
      <w:r>
        <w:rPr>
          <w:rFonts w:eastAsia="Times New Roman"/>
          <w:color w:val="000000"/>
        </w:rPr>
        <w:t>Faceting/</w:t>
      </w:r>
      <w:proofErr w:type="gramStart"/>
      <w:r>
        <w:rPr>
          <w:rFonts w:eastAsia="Times New Roman"/>
          <w:color w:val="000000"/>
        </w:rPr>
        <w:t>small-multiples</w:t>
      </w:r>
      <w:proofErr w:type="gramEnd"/>
    </w:p>
    <w:p w14:paraId="70247676" w14:textId="77777777" w:rsidR="00A0067E" w:rsidRDefault="00467CDC">
      <w:pPr>
        <w:pStyle w:val="NormalWeb"/>
        <w:divId w:val="1157965184"/>
        <w:rPr>
          <w:color w:val="000000"/>
        </w:rPr>
      </w:pPr>
      <w:r>
        <w:rPr>
          <w:color w:val="000000"/>
        </w:rPr>
        <w:t xml:space="preserve">As with other </w:t>
      </w:r>
      <w:proofErr w:type="spellStart"/>
      <w:r>
        <w:rPr>
          <w:color w:val="000000"/>
        </w:rPr>
        <w:t>ggplots</w:t>
      </w:r>
      <w:proofErr w:type="spellEnd"/>
      <w:r>
        <w:rPr>
          <w:color w:val="000000"/>
        </w:rPr>
        <w:t xml:space="preserve">, you can create facetted plots (“small multiples”). As explained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of this handbook, you can use either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or </w:t>
      </w:r>
      <w:proofErr w:type="spellStart"/>
      <w:r>
        <w:rPr>
          <w:rStyle w:val="HTMLCode"/>
          <w:color w:val="000000"/>
        </w:rPr>
        <w:t>facet_grid</w:t>
      </w:r>
      <w:proofErr w:type="spellEnd"/>
      <w:r>
        <w:rPr>
          <w:rStyle w:val="HTMLCode"/>
          <w:color w:val="000000"/>
        </w:rPr>
        <w:t>()</w:t>
      </w:r>
      <w:r>
        <w:rPr>
          <w:color w:val="000000"/>
        </w:rPr>
        <w:t xml:space="preserve">. Here we demonstrate with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For </w:t>
      </w:r>
      <w:proofErr w:type="spellStart"/>
      <w:r>
        <w:rPr>
          <w:color w:val="000000"/>
        </w:rPr>
        <w:t>epicurves</w:t>
      </w:r>
      <w:proofErr w:type="spellEnd"/>
      <w:r>
        <w:rPr>
          <w:color w:val="000000"/>
        </w:rPr>
        <w:t xml:space="preserve">,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is typically easier as it is likely that you only need to facet on one column.</w:t>
      </w:r>
    </w:p>
    <w:p w14:paraId="41E17AA3" w14:textId="77777777" w:rsidR="00A0067E" w:rsidRDefault="00467CDC">
      <w:pPr>
        <w:pStyle w:val="NormalWeb"/>
        <w:divId w:val="1157965184"/>
        <w:rPr>
          <w:color w:val="000000"/>
        </w:rPr>
      </w:pPr>
      <w:r>
        <w:rPr>
          <w:color w:val="000000"/>
        </w:rPr>
        <w:t xml:space="preserve">The general syntax is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rows ~ cols)</w:t>
      </w:r>
      <w:r>
        <w:rPr>
          <w:color w:val="000000"/>
        </w:rPr>
        <w:t xml:space="preserve">, where to the left of the tilde (~) is the name of a column to be spread across the “rows” of the facetted plot, and to the right of the tilde is the name of a column to be spread across the “columns” of the facetted plot. Most simply, just use one column name, to the right of the tilde: </w:t>
      </w:r>
      <w:proofErr w:type="spellStart"/>
      <w:r>
        <w:rPr>
          <w:rStyle w:val="HTMLCode"/>
          <w:color w:val="000000"/>
        </w:rPr>
        <w:t>facet_wrap</w:t>
      </w:r>
      <w:proofErr w:type="spellEnd"/>
      <w:r>
        <w:rPr>
          <w:rStyle w:val="HTMLCode"/>
          <w:color w:val="000000"/>
        </w:rPr>
        <w:t>(~</w:t>
      </w:r>
      <w:proofErr w:type="spellStart"/>
      <w:r>
        <w:rPr>
          <w:rStyle w:val="HTMLCode"/>
          <w:color w:val="000000"/>
        </w:rPr>
        <w:t>age_cat</w:t>
      </w:r>
      <w:proofErr w:type="spellEnd"/>
      <w:r>
        <w:rPr>
          <w:rStyle w:val="HTMLCode"/>
          <w:color w:val="000000"/>
        </w:rPr>
        <w:t>)</w:t>
      </w:r>
      <w:r>
        <w:rPr>
          <w:color w:val="000000"/>
        </w:rPr>
        <w:t>.</w:t>
      </w:r>
    </w:p>
    <w:p w14:paraId="022A9D1B" w14:textId="77777777" w:rsidR="00A0067E" w:rsidRDefault="00467CDC">
      <w:pPr>
        <w:pStyle w:val="NormalWeb"/>
        <w:divId w:val="1157965184"/>
        <w:rPr>
          <w:color w:val="000000"/>
        </w:rPr>
      </w:pPr>
      <w:r>
        <w:rPr>
          <w:rStyle w:val="Strong"/>
          <w:color w:val="000000"/>
        </w:rPr>
        <w:t>Free axes</w:t>
      </w:r>
      <w:r>
        <w:rPr>
          <w:color w:val="000000"/>
        </w:rPr>
        <w:br/>
        <w:t xml:space="preserve">You will need to decide whether the scales of the axes for each facet are “fixed” to the same dimensions (default), or “free” (meaning they will change based on the data within the facet). Do this with the </w:t>
      </w:r>
      <w:r>
        <w:rPr>
          <w:rStyle w:val="HTMLCode"/>
          <w:color w:val="000000"/>
        </w:rPr>
        <w:t>scales =</w:t>
      </w:r>
      <w:r>
        <w:rPr>
          <w:color w:val="000000"/>
        </w:rPr>
        <w:t xml:space="preserve"> argument within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by specifying “</w:t>
      </w:r>
      <w:proofErr w:type="spellStart"/>
      <w:r>
        <w:rPr>
          <w:color w:val="000000"/>
        </w:rPr>
        <w:t>free_x</w:t>
      </w:r>
      <w:proofErr w:type="spellEnd"/>
      <w:r>
        <w:rPr>
          <w:color w:val="000000"/>
        </w:rPr>
        <w:t>” or “</w:t>
      </w:r>
      <w:proofErr w:type="spellStart"/>
      <w:r>
        <w:rPr>
          <w:color w:val="000000"/>
        </w:rPr>
        <w:t>free_y</w:t>
      </w:r>
      <w:proofErr w:type="spellEnd"/>
      <w:r>
        <w:rPr>
          <w:color w:val="000000"/>
        </w:rPr>
        <w:t>”, or “free”.</w:t>
      </w:r>
    </w:p>
    <w:p w14:paraId="37D9B8C6" w14:textId="77777777" w:rsidR="00A0067E" w:rsidRDefault="00467CDC">
      <w:pPr>
        <w:pStyle w:val="NormalWeb"/>
        <w:divId w:val="1157965184"/>
        <w:rPr>
          <w:color w:val="000000"/>
        </w:rPr>
      </w:pPr>
      <w:r>
        <w:rPr>
          <w:rStyle w:val="Strong"/>
          <w:color w:val="000000"/>
        </w:rPr>
        <w:t xml:space="preserve">Number of </w:t>
      </w:r>
      <w:proofErr w:type="spellStart"/>
      <w:r>
        <w:rPr>
          <w:rStyle w:val="Strong"/>
          <w:color w:val="000000"/>
        </w:rPr>
        <w:t>cols</w:t>
      </w:r>
      <w:proofErr w:type="spellEnd"/>
      <w:r>
        <w:rPr>
          <w:rStyle w:val="Strong"/>
          <w:color w:val="000000"/>
        </w:rPr>
        <w:t xml:space="preserve"> and rows of facets</w:t>
      </w:r>
      <w:r>
        <w:rPr>
          <w:color w:val="000000"/>
        </w:rPr>
        <w:br/>
        <w:t xml:space="preserve">This can be specified with </w:t>
      </w:r>
      <w:proofErr w:type="spellStart"/>
      <w:r>
        <w:rPr>
          <w:rStyle w:val="HTMLCode"/>
          <w:color w:val="000000"/>
        </w:rPr>
        <w:t>ncol</w:t>
      </w:r>
      <w:proofErr w:type="spellEnd"/>
      <w:r>
        <w:rPr>
          <w:rStyle w:val="HTMLCode"/>
          <w:color w:val="000000"/>
        </w:rPr>
        <w:t xml:space="preserve"> =</w:t>
      </w:r>
      <w:r>
        <w:rPr>
          <w:color w:val="000000"/>
        </w:rPr>
        <w:t xml:space="preserve"> and </w:t>
      </w:r>
      <w:proofErr w:type="spellStart"/>
      <w:r>
        <w:rPr>
          <w:rStyle w:val="HTMLCode"/>
          <w:color w:val="000000"/>
        </w:rPr>
        <w:t>nrow</w:t>
      </w:r>
      <w:proofErr w:type="spellEnd"/>
      <w:r>
        <w:rPr>
          <w:rStyle w:val="HTMLCode"/>
          <w:color w:val="000000"/>
        </w:rPr>
        <w:t xml:space="preserve"> =</w:t>
      </w:r>
      <w:r>
        <w:rPr>
          <w:color w:val="000000"/>
        </w:rPr>
        <w:t xml:space="preserve"> within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w:t>
      </w:r>
    </w:p>
    <w:p w14:paraId="369264F7" w14:textId="77777777" w:rsidR="00A0067E" w:rsidRDefault="00467CDC">
      <w:pPr>
        <w:pStyle w:val="NormalWeb"/>
        <w:divId w:val="1157965184"/>
        <w:rPr>
          <w:color w:val="000000"/>
        </w:rPr>
      </w:pPr>
      <w:r>
        <w:rPr>
          <w:rStyle w:val="Strong"/>
          <w:color w:val="000000"/>
        </w:rPr>
        <w:t>Order of panels</w:t>
      </w:r>
      <w:r>
        <w:rPr>
          <w:color w:val="000000"/>
        </w:rPr>
        <w:br/>
        <w:t>To change the order of appearance, change the underlying order of the levels of the factor column used to create the facets.</w:t>
      </w:r>
    </w:p>
    <w:p w14:paraId="29382AD4" w14:textId="77777777" w:rsidR="00A0067E" w:rsidRDefault="00467CDC">
      <w:pPr>
        <w:pStyle w:val="NormalWeb"/>
        <w:divId w:val="1157965184"/>
        <w:rPr>
          <w:color w:val="000000"/>
        </w:rPr>
      </w:pPr>
      <w:r>
        <w:rPr>
          <w:rStyle w:val="Strong"/>
          <w:color w:val="000000"/>
        </w:rPr>
        <w:t>Aesthetics</w:t>
      </w:r>
      <w:r>
        <w:rPr>
          <w:color w:val="000000"/>
        </w:rPr>
        <w:br/>
        <w:t xml:space="preserve">Font size and face, strip color, etc. can be modified through </w:t>
      </w:r>
      <w:proofErr w:type="gramStart"/>
      <w:r>
        <w:rPr>
          <w:rStyle w:val="HTMLCode"/>
          <w:color w:val="000000"/>
        </w:rPr>
        <w:t>theme(</w:t>
      </w:r>
      <w:proofErr w:type="gramEnd"/>
      <w:r>
        <w:rPr>
          <w:rStyle w:val="HTMLCode"/>
          <w:color w:val="000000"/>
        </w:rPr>
        <w:t>)</w:t>
      </w:r>
      <w:r>
        <w:rPr>
          <w:color w:val="000000"/>
        </w:rPr>
        <w:t xml:space="preserve"> with arguments like:</w:t>
      </w:r>
    </w:p>
    <w:p w14:paraId="6ACFCB59" w14:textId="77777777" w:rsidR="00A0067E" w:rsidRDefault="00467CDC">
      <w:pPr>
        <w:numPr>
          <w:ilvl w:val="0"/>
          <w:numId w:val="274"/>
        </w:numPr>
        <w:spacing w:before="100" w:beforeAutospacing="1" w:after="100" w:afterAutospacing="1"/>
        <w:divId w:val="1157965184"/>
        <w:rPr>
          <w:rFonts w:eastAsia="Times New Roman"/>
          <w:color w:val="000000"/>
        </w:rPr>
      </w:pPr>
      <w:proofErr w:type="spellStart"/>
      <w:r>
        <w:rPr>
          <w:rStyle w:val="HTMLCode"/>
          <w:color w:val="000000"/>
        </w:rPr>
        <w:t>strip.text</w:t>
      </w:r>
      <w:proofErr w:type="spellEnd"/>
      <w:r>
        <w:rPr>
          <w:rStyle w:val="HTMLCode"/>
          <w:color w:val="000000"/>
        </w:rPr>
        <w:t xml:space="preserve"> = </w:t>
      </w:r>
      <w:proofErr w:type="spellStart"/>
      <w:r>
        <w:rPr>
          <w:rStyle w:val="HTMLCode"/>
          <w:color w:val="000000"/>
        </w:rPr>
        <w:t>element_</w:t>
      </w:r>
      <w:proofErr w:type="gramStart"/>
      <w:r>
        <w:rPr>
          <w:rStyle w:val="HTMLCode"/>
          <w:color w:val="000000"/>
        </w:rPr>
        <w:t>text</w:t>
      </w:r>
      <w:proofErr w:type="spellEnd"/>
      <w:r>
        <w:rPr>
          <w:rStyle w:val="HTMLCode"/>
          <w:color w:val="000000"/>
        </w:rPr>
        <w:t>(</w:t>
      </w:r>
      <w:proofErr w:type="gramEnd"/>
      <w:r>
        <w:rPr>
          <w:rStyle w:val="HTMLCode"/>
          <w:color w:val="000000"/>
        </w:rPr>
        <w:t>)</w:t>
      </w:r>
      <w:r>
        <w:rPr>
          <w:rFonts w:eastAsia="Times New Roman"/>
          <w:color w:val="000000"/>
        </w:rPr>
        <w:t xml:space="preserve"> (size, </w:t>
      </w:r>
      <w:proofErr w:type="spellStart"/>
      <w:r>
        <w:rPr>
          <w:rFonts w:eastAsia="Times New Roman"/>
          <w:color w:val="000000"/>
        </w:rPr>
        <w:t>colour</w:t>
      </w:r>
      <w:proofErr w:type="spellEnd"/>
      <w:r>
        <w:rPr>
          <w:rFonts w:eastAsia="Times New Roman"/>
          <w:color w:val="000000"/>
        </w:rPr>
        <w:t>, face, angle…)</w:t>
      </w:r>
    </w:p>
    <w:p w14:paraId="40B90859" w14:textId="77777777" w:rsidR="00A0067E" w:rsidRDefault="00467CDC">
      <w:pPr>
        <w:numPr>
          <w:ilvl w:val="0"/>
          <w:numId w:val="274"/>
        </w:numPr>
        <w:spacing w:before="100" w:beforeAutospacing="1" w:after="100" w:afterAutospacing="1"/>
        <w:divId w:val="1157965184"/>
        <w:rPr>
          <w:rFonts w:eastAsia="Times New Roman"/>
          <w:color w:val="000000"/>
        </w:rPr>
      </w:pPr>
      <w:proofErr w:type="spellStart"/>
      <w:proofErr w:type="gramStart"/>
      <w:r>
        <w:rPr>
          <w:rStyle w:val="HTMLCode"/>
          <w:color w:val="000000"/>
        </w:rPr>
        <w:t>strip.background</w:t>
      </w:r>
      <w:proofErr w:type="spellEnd"/>
      <w:proofErr w:type="gramEnd"/>
      <w:r>
        <w:rPr>
          <w:rStyle w:val="HTMLCode"/>
          <w:color w:val="000000"/>
        </w:rPr>
        <w:t xml:space="preserve"> = </w:t>
      </w:r>
      <w:proofErr w:type="spellStart"/>
      <w:r>
        <w:rPr>
          <w:rStyle w:val="HTMLCode"/>
          <w:color w:val="000000"/>
        </w:rPr>
        <w:t>element_rect</w:t>
      </w:r>
      <w:proofErr w:type="spellEnd"/>
      <w:r>
        <w:rPr>
          <w:rStyle w:val="HTMLCode"/>
          <w:color w:val="000000"/>
        </w:rPr>
        <w:t>()</w:t>
      </w:r>
      <w:r>
        <w:rPr>
          <w:rFonts w:eastAsia="Times New Roman"/>
          <w:color w:val="000000"/>
        </w:rPr>
        <w:t xml:space="preserve"> (e.g. </w:t>
      </w:r>
      <w:proofErr w:type="spellStart"/>
      <w:r>
        <w:rPr>
          <w:rFonts w:eastAsia="Times New Roman"/>
          <w:color w:val="000000"/>
        </w:rPr>
        <w:t>element_rect</w:t>
      </w:r>
      <w:proofErr w:type="spellEnd"/>
      <w:r>
        <w:rPr>
          <w:rFonts w:eastAsia="Times New Roman"/>
          <w:color w:val="000000"/>
        </w:rPr>
        <w:t>(fill=“grey”))</w:t>
      </w:r>
    </w:p>
    <w:p w14:paraId="15821148" w14:textId="77777777" w:rsidR="00A0067E" w:rsidRDefault="00467CDC">
      <w:pPr>
        <w:numPr>
          <w:ilvl w:val="0"/>
          <w:numId w:val="274"/>
        </w:numPr>
        <w:spacing w:before="100" w:beforeAutospacing="1" w:after="100" w:afterAutospacing="1"/>
        <w:divId w:val="1157965184"/>
        <w:rPr>
          <w:rFonts w:eastAsia="Times New Roman"/>
          <w:color w:val="000000"/>
        </w:rPr>
      </w:pPr>
      <w:proofErr w:type="spellStart"/>
      <w:proofErr w:type="gramStart"/>
      <w:r>
        <w:rPr>
          <w:rStyle w:val="HTMLCode"/>
          <w:color w:val="000000"/>
        </w:rPr>
        <w:t>strip.position</w:t>
      </w:r>
      <w:proofErr w:type="spellEnd"/>
      <w:proofErr w:type="gramEnd"/>
      <w:r>
        <w:rPr>
          <w:rStyle w:val="HTMLCode"/>
          <w:color w:val="000000"/>
        </w:rPr>
        <w:t xml:space="preserve"> =</w:t>
      </w:r>
      <w:r>
        <w:rPr>
          <w:rFonts w:eastAsia="Times New Roman"/>
          <w:color w:val="000000"/>
        </w:rPr>
        <w:t xml:space="preserve"> (position of the strip “bottom”, “top”, “left”, or “right”)</w:t>
      </w:r>
    </w:p>
    <w:p w14:paraId="39DDAD8E" w14:textId="77777777" w:rsidR="00A0067E" w:rsidRDefault="00467CDC">
      <w:pPr>
        <w:pStyle w:val="NormalWeb"/>
        <w:divId w:val="1157965184"/>
        <w:rPr>
          <w:color w:val="000000"/>
        </w:rPr>
      </w:pPr>
      <w:r>
        <w:rPr>
          <w:rStyle w:val="Strong"/>
          <w:color w:val="000000"/>
        </w:rPr>
        <w:lastRenderedPageBreak/>
        <w:t>Strip labels</w:t>
      </w:r>
      <w:r>
        <w:rPr>
          <w:color w:val="000000"/>
        </w:rPr>
        <w:br/>
      </w:r>
      <w:proofErr w:type="spellStart"/>
      <w:r>
        <w:rPr>
          <w:color w:val="000000"/>
        </w:rPr>
        <w:t>Labels</w:t>
      </w:r>
      <w:proofErr w:type="spellEnd"/>
      <w:r>
        <w:rPr>
          <w:color w:val="000000"/>
        </w:rPr>
        <w:t xml:space="preserve"> of the facet plots can be modified through the “labels” of the column as a factor, or by the use of a “</w:t>
      </w:r>
      <w:proofErr w:type="spellStart"/>
      <w:r>
        <w:rPr>
          <w:color w:val="000000"/>
        </w:rPr>
        <w:t>labeller</w:t>
      </w:r>
      <w:proofErr w:type="spellEnd"/>
      <w:r>
        <w:rPr>
          <w:color w:val="000000"/>
        </w:rPr>
        <w:t>”.</w:t>
      </w:r>
    </w:p>
    <w:p w14:paraId="0857F57C" w14:textId="77777777" w:rsidR="00A0067E" w:rsidRDefault="00467CDC">
      <w:pPr>
        <w:pStyle w:val="NormalWeb"/>
        <w:divId w:val="1157965184"/>
        <w:rPr>
          <w:color w:val="000000"/>
        </w:rPr>
      </w:pPr>
      <w:r>
        <w:rPr>
          <w:color w:val="000000"/>
        </w:rPr>
        <w:t xml:space="preserve">Make a </w:t>
      </w:r>
      <w:proofErr w:type="spellStart"/>
      <w:r>
        <w:rPr>
          <w:color w:val="000000"/>
        </w:rPr>
        <w:t>labeller</w:t>
      </w:r>
      <w:proofErr w:type="spellEnd"/>
      <w:r>
        <w:rPr>
          <w:color w:val="000000"/>
        </w:rPr>
        <w:t xml:space="preserve"> like this, using the function </w:t>
      </w:r>
      <w:proofErr w:type="spellStart"/>
      <w:r>
        <w:rPr>
          <w:rStyle w:val="HTMLCode"/>
          <w:color w:val="000000"/>
        </w:rPr>
        <w:t>as_</w:t>
      </w:r>
      <w:proofErr w:type="gramStart"/>
      <w:r>
        <w:rPr>
          <w:rStyle w:val="HTMLCode"/>
          <w:color w:val="000000"/>
        </w:rPr>
        <w:t>labeller</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ggplot2</w:t>
      </w:r>
      <w:r>
        <w:rPr>
          <w:color w:val="000000"/>
        </w:rPr>
        <w:t xml:space="preserve">. Then provide the </w:t>
      </w:r>
      <w:proofErr w:type="spellStart"/>
      <w:r>
        <w:rPr>
          <w:color w:val="000000"/>
        </w:rPr>
        <w:t>labeller</w:t>
      </w:r>
      <w:proofErr w:type="spellEnd"/>
      <w:r>
        <w:rPr>
          <w:color w:val="000000"/>
        </w:rPr>
        <w:t xml:space="preserve"> to the </w:t>
      </w:r>
      <w:proofErr w:type="spellStart"/>
      <w:r>
        <w:rPr>
          <w:rStyle w:val="HTMLCode"/>
          <w:color w:val="000000"/>
        </w:rPr>
        <w:t>labeller</w:t>
      </w:r>
      <w:proofErr w:type="spellEnd"/>
      <w:r>
        <w:rPr>
          <w:rStyle w:val="HTMLCode"/>
          <w:color w:val="000000"/>
        </w:rPr>
        <w:t xml:space="preserve"> =</w:t>
      </w:r>
      <w:r>
        <w:rPr>
          <w:color w:val="000000"/>
        </w:rPr>
        <w:t xml:space="preserve"> argument of </w:t>
      </w:r>
      <w:proofErr w:type="spellStart"/>
      <w:r>
        <w:rPr>
          <w:rStyle w:val="HTMLCode"/>
          <w:color w:val="000000"/>
        </w:rPr>
        <w:t>facet_</w:t>
      </w:r>
      <w:proofErr w:type="gramStart"/>
      <w:r>
        <w:rPr>
          <w:rStyle w:val="HTMLCode"/>
          <w:color w:val="000000"/>
        </w:rPr>
        <w:t>wrap</w:t>
      </w:r>
      <w:proofErr w:type="spellEnd"/>
      <w:r>
        <w:rPr>
          <w:rStyle w:val="HTMLCode"/>
          <w:color w:val="000000"/>
        </w:rPr>
        <w:t>(</w:t>
      </w:r>
      <w:proofErr w:type="gramEnd"/>
      <w:r>
        <w:rPr>
          <w:rStyle w:val="HTMLCode"/>
          <w:color w:val="000000"/>
        </w:rPr>
        <w:t>)</w:t>
      </w:r>
      <w:r>
        <w:rPr>
          <w:color w:val="000000"/>
        </w:rPr>
        <w:t xml:space="preserve"> as shown below.</w:t>
      </w:r>
    </w:p>
    <w:p w14:paraId="317141CE" w14:textId="77777777" w:rsidR="00A0067E" w:rsidRDefault="00467CDC">
      <w:pPr>
        <w:pStyle w:val="NormalWeb"/>
        <w:divId w:val="1157965184"/>
        <w:rPr>
          <w:color w:val="000000"/>
        </w:rPr>
      </w:pPr>
      <w:r>
        <w:rPr>
          <w:rStyle w:val="Strong"/>
          <w:color w:val="000000"/>
        </w:rPr>
        <w:t>An example facetted plot</w:t>
      </w:r>
      <w:r>
        <w:rPr>
          <w:color w:val="000000"/>
        </w:rPr>
        <w:t xml:space="preserve"> - facetted by column </w:t>
      </w:r>
      <w:proofErr w:type="spellStart"/>
      <w:r>
        <w:rPr>
          <w:rStyle w:val="HTMLCode"/>
          <w:color w:val="000000"/>
        </w:rPr>
        <w:t>age_cat</w:t>
      </w:r>
      <w:proofErr w:type="spellEnd"/>
      <w:r>
        <w:rPr>
          <w:color w:val="000000"/>
        </w:rPr>
        <w:t>.</w:t>
      </w:r>
    </w:p>
    <w:p w14:paraId="60F658AC" w14:textId="77777777" w:rsidR="00A0067E" w:rsidRDefault="00467CDC">
      <w:pPr>
        <w:pStyle w:val="NormalWeb"/>
        <w:divId w:val="1157965184"/>
        <w:rPr>
          <w:color w:val="000000"/>
        </w:rPr>
      </w:pPr>
      <w:r>
        <w:rPr>
          <w:color w:val="000000"/>
        </w:rPr>
        <w:t xml:space="preserve">See this </w:t>
      </w:r>
      <w:hyperlink r:id="rId525" w:history="1">
        <w:r>
          <w:rPr>
            <w:rStyle w:val="Hyperlink"/>
          </w:rPr>
          <w:t>link</w:t>
        </w:r>
      </w:hyperlink>
      <w:r>
        <w:rPr>
          <w:color w:val="000000"/>
        </w:rPr>
        <w:t xml:space="preserve"> for more information on </w:t>
      </w:r>
      <w:proofErr w:type="spellStart"/>
      <w:r>
        <w:rPr>
          <w:color w:val="000000"/>
        </w:rPr>
        <w:t>labellers</w:t>
      </w:r>
      <w:proofErr w:type="spellEnd"/>
      <w:r>
        <w:rPr>
          <w:color w:val="000000"/>
        </w:rPr>
        <w:t>.</w:t>
      </w:r>
    </w:p>
    <w:p w14:paraId="65B49A58" w14:textId="77777777" w:rsidR="00A0067E" w:rsidRDefault="00467CDC">
      <w:pPr>
        <w:pStyle w:val="Heading4"/>
        <w:divId w:val="1853448746"/>
        <w:rPr>
          <w:rFonts w:eastAsia="Times New Roman"/>
          <w:color w:val="000000"/>
        </w:rPr>
      </w:pPr>
      <w:r>
        <w:rPr>
          <w:rFonts w:eastAsia="Times New Roman"/>
          <w:color w:val="000000"/>
        </w:rPr>
        <w:t>Total epidemic in facet background</w:t>
      </w:r>
    </w:p>
    <w:p w14:paraId="5C921655" w14:textId="77777777" w:rsidR="00A0067E" w:rsidRDefault="00467CDC">
      <w:pPr>
        <w:pStyle w:val="NormalWeb"/>
        <w:divId w:val="1853448746"/>
        <w:rPr>
          <w:color w:val="000000"/>
        </w:rPr>
      </w:pPr>
      <w:r>
        <w:rPr>
          <w:color w:val="000000"/>
        </w:rPr>
        <w:t xml:space="preserve">To show the total epidemic in the background of each facet, add the function </w:t>
      </w:r>
      <w:proofErr w:type="spellStart"/>
      <w:proofErr w:type="gramStart"/>
      <w:r>
        <w:rPr>
          <w:rStyle w:val="HTMLCode"/>
          <w:color w:val="000000"/>
        </w:rPr>
        <w:t>gghighlight</w:t>
      </w:r>
      <w:proofErr w:type="spellEnd"/>
      <w:r>
        <w:rPr>
          <w:rStyle w:val="HTMLCode"/>
          <w:color w:val="000000"/>
        </w:rPr>
        <w:t>(</w:t>
      </w:r>
      <w:proofErr w:type="gramEnd"/>
      <w:r>
        <w:rPr>
          <w:rStyle w:val="HTMLCode"/>
          <w:color w:val="000000"/>
        </w:rPr>
        <w:t>)</w:t>
      </w:r>
      <w:r>
        <w:rPr>
          <w:color w:val="000000"/>
        </w:rPr>
        <w:t xml:space="preserve"> with empty parentheses to the </w:t>
      </w:r>
      <w:proofErr w:type="spellStart"/>
      <w:r>
        <w:rPr>
          <w:color w:val="000000"/>
        </w:rPr>
        <w:t>ggplot</w:t>
      </w:r>
      <w:proofErr w:type="spellEnd"/>
      <w:r>
        <w:rPr>
          <w:color w:val="000000"/>
        </w:rPr>
        <w:t xml:space="preserve">. This is from the package </w:t>
      </w:r>
      <w:proofErr w:type="spellStart"/>
      <w:r>
        <w:rPr>
          <w:rStyle w:val="Strong"/>
          <w:color w:val="000000"/>
        </w:rPr>
        <w:t>gghighlight</w:t>
      </w:r>
      <w:proofErr w:type="spellEnd"/>
      <w:r>
        <w:rPr>
          <w:color w:val="000000"/>
        </w:rPr>
        <w:t xml:space="preserve">. Note that the y-axis maximum in all facets is now based on the peak of the entire epidemic. There are more examples of this package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w:t>
      </w:r>
    </w:p>
    <w:p w14:paraId="6B6F9816" w14:textId="77777777" w:rsidR="00A0067E" w:rsidRDefault="00467CDC">
      <w:pPr>
        <w:pStyle w:val="Heading4"/>
        <w:divId w:val="103573980"/>
        <w:rPr>
          <w:rFonts w:eastAsia="Times New Roman"/>
          <w:color w:val="000000"/>
        </w:rPr>
      </w:pPr>
      <w:r>
        <w:rPr>
          <w:rFonts w:eastAsia="Times New Roman"/>
          <w:color w:val="000000"/>
        </w:rPr>
        <w:t>One facet with data</w:t>
      </w:r>
    </w:p>
    <w:p w14:paraId="332A82B2" w14:textId="77777777" w:rsidR="00A0067E" w:rsidRDefault="00467CDC">
      <w:pPr>
        <w:pStyle w:val="NormalWeb"/>
        <w:divId w:val="103573980"/>
        <w:rPr>
          <w:color w:val="000000"/>
        </w:rPr>
      </w:pPr>
      <w:r>
        <w:rPr>
          <w:color w:val="000000"/>
        </w:rPr>
        <w:t xml:space="preserve">If you want to have one facet box that contains all the data, duplicate the entire </w:t>
      </w:r>
      <w:proofErr w:type="gramStart"/>
      <w:r>
        <w:rPr>
          <w:color w:val="000000"/>
        </w:rPr>
        <w:t>dataset</w:t>
      </w:r>
      <w:proofErr w:type="gramEnd"/>
      <w:r>
        <w:rPr>
          <w:color w:val="000000"/>
        </w:rPr>
        <w:t xml:space="preserve"> and treat the duplicates as one faceting value. A “helper” function </w:t>
      </w:r>
      <w:proofErr w:type="spellStart"/>
      <w:r>
        <w:rPr>
          <w:rStyle w:val="HTMLCode"/>
          <w:color w:val="000000"/>
        </w:rPr>
        <w:t>CreateAllFacet</w:t>
      </w:r>
      <w:proofErr w:type="spellEnd"/>
      <w:r>
        <w:rPr>
          <w:rStyle w:val="HTMLCode"/>
          <w:color w:val="000000"/>
        </w:rPr>
        <w:t>()</w:t>
      </w:r>
      <w:r>
        <w:rPr>
          <w:color w:val="000000"/>
        </w:rPr>
        <w:t xml:space="preserve"> below can assist with this (thanks to this </w:t>
      </w:r>
      <w:hyperlink r:id="rId526" w:history="1">
        <w:r>
          <w:rPr>
            <w:rStyle w:val="Hyperlink"/>
          </w:rPr>
          <w:t>blog post</w:t>
        </w:r>
      </w:hyperlink>
      <w:r>
        <w:rPr>
          <w:color w:val="000000"/>
        </w:rPr>
        <w:t xml:space="preserve">). When it is run, the number of rows doubles and there will be a new column called </w:t>
      </w:r>
      <w:r>
        <w:rPr>
          <w:rStyle w:val="HTMLCode"/>
          <w:color w:val="000000"/>
        </w:rPr>
        <w:t>facet</w:t>
      </w:r>
      <w:r>
        <w:rPr>
          <w:color w:val="000000"/>
        </w:rPr>
        <w:t xml:space="preserve"> in which the duplicated rows will have the value “all”, and the original rows have </w:t>
      </w:r>
      <w:proofErr w:type="gramStart"/>
      <w:r>
        <w:rPr>
          <w:color w:val="000000"/>
        </w:rPr>
        <w:t>the their</w:t>
      </w:r>
      <w:proofErr w:type="gramEnd"/>
      <w:r>
        <w:rPr>
          <w:color w:val="000000"/>
        </w:rPr>
        <w:t xml:space="preserve"> original value of the faceting </w:t>
      </w:r>
      <w:proofErr w:type="spellStart"/>
      <w:r>
        <w:rPr>
          <w:color w:val="000000"/>
        </w:rPr>
        <w:t>colum</w:t>
      </w:r>
      <w:proofErr w:type="spellEnd"/>
      <w:r>
        <w:rPr>
          <w:color w:val="000000"/>
        </w:rPr>
        <w:t xml:space="preserve">. Now you just </w:t>
      </w:r>
      <w:proofErr w:type="gramStart"/>
      <w:r>
        <w:rPr>
          <w:color w:val="000000"/>
        </w:rPr>
        <w:t>have to</w:t>
      </w:r>
      <w:proofErr w:type="gramEnd"/>
      <w:r>
        <w:rPr>
          <w:color w:val="000000"/>
        </w:rPr>
        <w:t xml:space="preserve"> </w:t>
      </w:r>
      <w:proofErr w:type="spellStart"/>
      <w:r>
        <w:rPr>
          <w:color w:val="000000"/>
        </w:rPr>
        <w:t>facet</w:t>
      </w:r>
      <w:proofErr w:type="spellEnd"/>
      <w:r>
        <w:rPr>
          <w:color w:val="000000"/>
        </w:rPr>
        <w:t xml:space="preserve"> on the </w:t>
      </w:r>
      <w:r>
        <w:rPr>
          <w:rStyle w:val="HTMLCode"/>
          <w:color w:val="000000"/>
        </w:rPr>
        <w:t>facet</w:t>
      </w:r>
      <w:r>
        <w:rPr>
          <w:color w:val="000000"/>
        </w:rPr>
        <w:t xml:space="preserve"> column.</w:t>
      </w:r>
    </w:p>
    <w:p w14:paraId="00E4C680" w14:textId="77777777" w:rsidR="00A0067E" w:rsidRDefault="00467CDC">
      <w:pPr>
        <w:pStyle w:val="NormalWeb"/>
        <w:divId w:val="103573980"/>
        <w:rPr>
          <w:color w:val="000000"/>
        </w:rPr>
      </w:pPr>
      <w:r>
        <w:rPr>
          <w:color w:val="000000"/>
        </w:rPr>
        <w:t>Here is the helper function. Run it so that it is available to you.</w:t>
      </w:r>
    </w:p>
    <w:p w14:paraId="639FDC30" w14:textId="77777777" w:rsidR="00A0067E" w:rsidRDefault="00467CDC">
      <w:pPr>
        <w:pStyle w:val="NormalWeb"/>
        <w:divId w:val="103573980"/>
        <w:rPr>
          <w:color w:val="000000"/>
        </w:rPr>
      </w:pPr>
      <w:r>
        <w:rPr>
          <w:color w:val="000000"/>
        </w:rPr>
        <w:t xml:space="preserve">Now apply the helper function to the dataset, on column </w:t>
      </w:r>
      <w:proofErr w:type="spellStart"/>
      <w:r>
        <w:rPr>
          <w:rStyle w:val="HTMLCode"/>
          <w:color w:val="000000"/>
        </w:rPr>
        <w:t>age_cat</w:t>
      </w:r>
      <w:proofErr w:type="spellEnd"/>
      <w:r>
        <w:rPr>
          <w:color w:val="000000"/>
        </w:rPr>
        <w:t>:</w:t>
      </w:r>
    </w:p>
    <w:p w14:paraId="06CF066B" w14:textId="77777777" w:rsidR="00A0067E" w:rsidRDefault="00467CDC">
      <w:pPr>
        <w:pStyle w:val="NormalWeb"/>
        <w:divId w:val="103573980"/>
        <w:rPr>
          <w:color w:val="000000"/>
        </w:rPr>
      </w:pPr>
      <w:r>
        <w:rPr>
          <w:color w:val="000000"/>
        </w:rPr>
        <w:t xml:space="preserve">Notable changes to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are:</w:t>
      </w:r>
    </w:p>
    <w:p w14:paraId="4F35E1CE" w14:textId="77777777" w:rsidR="00A0067E" w:rsidRDefault="00467CDC">
      <w:pPr>
        <w:numPr>
          <w:ilvl w:val="0"/>
          <w:numId w:val="275"/>
        </w:numPr>
        <w:spacing w:before="100" w:beforeAutospacing="1" w:after="100" w:afterAutospacing="1"/>
        <w:divId w:val="103573980"/>
        <w:rPr>
          <w:rFonts w:eastAsia="Times New Roman"/>
          <w:color w:val="000000"/>
        </w:rPr>
      </w:pPr>
      <w:r>
        <w:rPr>
          <w:rFonts w:eastAsia="Times New Roman"/>
          <w:color w:val="000000"/>
        </w:rPr>
        <w:t>The data used is now central_data2 (double the rows, with new column “facet”)</w:t>
      </w:r>
    </w:p>
    <w:p w14:paraId="612478BF" w14:textId="77777777" w:rsidR="00A0067E" w:rsidRDefault="00467CDC">
      <w:pPr>
        <w:numPr>
          <w:ilvl w:val="0"/>
          <w:numId w:val="275"/>
        </w:numPr>
        <w:spacing w:before="100" w:beforeAutospacing="1" w:after="100" w:afterAutospacing="1"/>
        <w:divId w:val="103573980"/>
        <w:rPr>
          <w:rFonts w:eastAsia="Times New Roman"/>
          <w:color w:val="000000"/>
        </w:rPr>
      </w:pPr>
      <w:proofErr w:type="spellStart"/>
      <w:r>
        <w:rPr>
          <w:rFonts w:eastAsia="Times New Roman"/>
          <w:color w:val="000000"/>
        </w:rPr>
        <w:t>Labeller</w:t>
      </w:r>
      <w:proofErr w:type="spellEnd"/>
      <w:r>
        <w:rPr>
          <w:rFonts w:eastAsia="Times New Roman"/>
          <w:color w:val="000000"/>
        </w:rPr>
        <w:t xml:space="preserve"> will need to be updated, if used</w:t>
      </w:r>
    </w:p>
    <w:p w14:paraId="4F391A37" w14:textId="77777777" w:rsidR="00A0067E" w:rsidRDefault="00467CDC">
      <w:pPr>
        <w:numPr>
          <w:ilvl w:val="0"/>
          <w:numId w:val="275"/>
        </w:numPr>
        <w:spacing w:before="100" w:beforeAutospacing="1" w:after="100" w:afterAutospacing="1"/>
        <w:divId w:val="103573980"/>
        <w:rPr>
          <w:rFonts w:eastAsia="Times New Roman"/>
          <w:color w:val="000000"/>
        </w:rPr>
      </w:pPr>
      <w:r>
        <w:rPr>
          <w:rFonts w:eastAsia="Times New Roman"/>
          <w:color w:val="000000"/>
        </w:rPr>
        <w:t>Optional: to achieve vertically stacked facets: the facet column is moved to rows side of equation and on right is replaced by “.” (</w:t>
      </w:r>
      <w:proofErr w:type="spellStart"/>
      <w:r>
        <w:rPr>
          <w:rStyle w:val="HTMLCode"/>
          <w:color w:val="000000"/>
        </w:rPr>
        <w:t>facet_wrap</w:t>
      </w:r>
      <w:proofErr w:type="spellEnd"/>
      <w:r>
        <w:rPr>
          <w:rStyle w:val="HTMLCode"/>
          <w:color w:val="000000"/>
        </w:rPr>
        <w:t>(facet~.)</w:t>
      </w:r>
      <w:r>
        <w:rPr>
          <w:rFonts w:eastAsia="Times New Roman"/>
          <w:color w:val="000000"/>
        </w:rPr>
        <w:t xml:space="preserve">), and </w:t>
      </w:r>
      <w:proofErr w:type="spellStart"/>
      <w:r>
        <w:rPr>
          <w:rStyle w:val="HTMLCode"/>
          <w:color w:val="000000"/>
        </w:rPr>
        <w:t>ncol</w:t>
      </w:r>
      <w:proofErr w:type="spellEnd"/>
      <w:r>
        <w:rPr>
          <w:rStyle w:val="HTMLCode"/>
          <w:color w:val="000000"/>
        </w:rPr>
        <w:t xml:space="preserve"> = 1</w:t>
      </w:r>
      <w:r>
        <w:rPr>
          <w:rFonts w:eastAsia="Times New Roman"/>
          <w:color w:val="000000"/>
        </w:rPr>
        <w:t xml:space="preserve">. You may also need to adjust the width and height of the saved </w:t>
      </w:r>
      <w:proofErr w:type="spellStart"/>
      <w:r>
        <w:rPr>
          <w:rFonts w:eastAsia="Times New Roman"/>
          <w:color w:val="000000"/>
        </w:rPr>
        <w:t>png</w:t>
      </w:r>
      <w:proofErr w:type="spellEnd"/>
      <w:r>
        <w:rPr>
          <w:rFonts w:eastAsia="Times New Roman"/>
          <w:color w:val="000000"/>
        </w:rPr>
        <w:t xml:space="preserve"> plot image (see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rFonts w:eastAsia="Times New Roman"/>
          <w:color w:val="000000"/>
        </w:rPr>
        <w:t xml:space="preserve"> in </w:t>
      </w:r>
      <w:hyperlink w:anchor="ggplot-tips" w:history="1">
        <w:proofErr w:type="spellStart"/>
        <w:r>
          <w:rPr>
            <w:rStyle w:val="Hyperlink"/>
            <w:rFonts w:eastAsia="Times New Roman"/>
          </w:rPr>
          <w:t>ggplot</w:t>
        </w:r>
        <w:proofErr w:type="spellEnd"/>
        <w:r>
          <w:rPr>
            <w:rStyle w:val="Hyperlink"/>
            <w:rFonts w:eastAsia="Times New Roman"/>
          </w:rPr>
          <w:t xml:space="preserve"> tips</w:t>
        </w:r>
      </w:hyperlink>
      <w:r>
        <w:rPr>
          <w:rFonts w:eastAsia="Times New Roman"/>
          <w:color w:val="000000"/>
        </w:rPr>
        <w:t>).</w:t>
      </w:r>
    </w:p>
    <w:p w14:paraId="5CAFA039" w14:textId="77777777" w:rsidR="00A0067E" w:rsidRDefault="00467CDC">
      <w:pPr>
        <w:pStyle w:val="Heading2"/>
        <w:divId w:val="997155759"/>
        <w:rPr>
          <w:rFonts w:eastAsia="Times New Roman"/>
          <w:color w:val="000000"/>
        </w:rPr>
      </w:pPr>
      <w:r>
        <w:rPr>
          <w:rFonts w:eastAsia="Times New Roman"/>
          <w:color w:val="000000"/>
        </w:rPr>
        <w:t>Tentative data</w:t>
      </w:r>
    </w:p>
    <w:p w14:paraId="58A2884B" w14:textId="77777777" w:rsidR="00A0067E" w:rsidRDefault="00467CDC">
      <w:pPr>
        <w:pStyle w:val="NormalWeb"/>
        <w:divId w:val="997155759"/>
        <w:rPr>
          <w:color w:val="000000"/>
        </w:rPr>
      </w:pPr>
      <w:r>
        <w:rPr>
          <w:color w:val="000000"/>
        </w:rPr>
        <w:t xml:space="preserve">The most recent data shown in </w:t>
      </w:r>
      <w:proofErr w:type="spellStart"/>
      <w:r>
        <w:rPr>
          <w:color w:val="000000"/>
        </w:rPr>
        <w:t>epicurves</w:t>
      </w:r>
      <w:proofErr w:type="spellEnd"/>
      <w:r>
        <w:rPr>
          <w:color w:val="000000"/>
        </w:rPr>
        <w:t xml:space="preserve"> should often be marked as tentative, or subject to reporting delays. This can be done in by adding a vertical line and/or rectangle over a specified number of days. Here are two options:</w:t>
      </w:r>
    </w:p>
    <w:p w14:paraId="6E537A10" w14:textId="77777777" w:rsidR="00A0067E" w:rsidRDefault="00467CDC">
      <w:pPr>
        <w:numPr>
          <w:ilvl w:val="0"/>
          <w:numId w:val="276"/>
        </w:numPr>
        <w:spacing w:before="100" w:beforeAutospacing="1" w:after="100" w:afterAutospacing="1"/>
        <w:divId w:val="997155759"/>
        <w:rPr>
          <w:rFonts w:eastAsia="Times New Roman"/>
          <w:color w:val="000000"/>
        </w:rPr>
      </w:pPr>
      <w:r>
        <w:rPr>
          <w:rFonts w:eastAsia="Times New Roman"/>
          <w:color w:val="000000"/>
        </w:rPr>
        <w:lastRenderedPageBreak/>
        <w:t xml:space="preserve">Use </w:t>
      </w:r>
      <w:proofErr w:type="gramStart"/>
      <w:r>
        <w:rPr>
          <w:rStyle w:val="HTMLCode"/>
          <w:color w:val="000000"/>
        </w:rPr>
        <w:t>annotate(</w:t>
      </w:r>
      <w:proofErr w:type="gramEnd"/>
      <w:r>
        <w:rPr>
          <w:rStyle w:val="HTMLCode"/>
          <w:color w:val="000000"/>
        </w:rPr>
        <w:t>)</w:t>
      </w:r>
      <w:r>
        <w:rPr>
          <w:rFonts w:eastAsia="Times New Roman"/>
          <w:color w:val="000000"/>
        </w:rPr>
        <w:t xml:space="preserve">: </w:t>
      </w:r>
    </w:p>
    <w:p w14:paraId="137EA955" w14:textId="77777777" w:rsidR="00A0067E" w:rsidRDefault="00467CDC">
      <w:pPr>
        <w:numPr>
          <w:ilvl w:val="1"/>
          <w:numId w:val="276"/>
        </w:numPr>
        <w:spacing w:before="100" w:beforeAutospacing="1" w:after="100" w:afterAutospacing="1"/>
        <w:divId w:val="997155759"/>
        <w:rPr>
          <w:rFonts w:eastAsia="Times New Roman"/>
          <w:color w:val="000000"/>
        </w:rPr>
      </w:pPr>
      <w:r>
        <w:rPr>
          <w:rFonts w:eastAsia="Times New Roman"/>
          <w:color w:val="000000"/>
        </w:rPr>
        <w:t xml:space="preserve">For a line use </w:t>
      </w:r>
      <w:proofErr w:type="gramStart"/>
      <w:r>
        <w:rPr>
          <w:rStyle w:val="HTMLCode"/>
          <w:color w:val="000000"/>
        </w:rPr>
        <w:t>annotate(</w:t>
      </w:r>
      <w:proofErr w:type="spellStart"/>
      <w:proofErr w:type="gramEnd"/>
      <w:r>
        <w:rPr>
          <w:rStyle w:val="HTMLCode"/>
          <w:color w:val="000000"/>
        </w:rPr>
        <w:t>geom</w:t>
      </w:r>
      <w:proofErr w:type="spellEnd"/>
      <w:r>
        <w:rPr>
          <w:rStyle w:val="HTMLCode"/>
          <w:color w:val="000000"/>
        </w:rPr>
        <w:t xml:space="preserve"> = "segment")</w:t>
      </w:r>
      <w:r>
        <w:rPr>
          <w:rFonts w:eastAsia="Times New Roman"/>
          <w:color w:val="000000"/>
        </w:rPr>
        <w:t xml:space="preserve">. Provide </w:t>
      </w:r>
      <w:r>
        <w:rPr>
          <w:rStyle w:val="HTMLCode"/>
          <w:color w:val="000000"/>
        </w:rPr>
        <w:t>x</w:t>
      </w:r>
      <w:r>
        <w:rPr>
          <w:rFonts w:eastAsia="Times New Roman"/>
          <w:color w:val="000000"/>
        </w:rPr>
        <w:t xml:space="preserve">, </w:t>
      </w:r>
      <w:proofErr w:type="spellStart"/>
      <w:r>
        <w:rPr>
          <w:rStyle w:val="HTMLCode"/>
          <w:color w:val="000000"/>
        </w:rPr>
        <w:t>xend</w:t>
      </w:r>
      <w:proofErr w:type="spellEnd"/>
      <w:r>
        <w:rPr>
          <w:rFonts w:eastAsia="Times New Roman"/>
          <w:color w:val="000000"/>
        </w:rPr>
        <w:t xml:space="preserve">, </w:t>
      </w:r>
      <w:r>
        <w:rPr>
          <w:rStyle w:val="HTMLCode"/>
          <w:color w:val="000000"/>
        </w:rPr>
        <w:t>y</w:t>
      </w:r>
      <w:r>
        <w:rPr>
          <w:rFonts w:eastAsia="Times New Roman"/>
          <w:color w:val="000000"/>
        </w:rPr>
        <w:t xml:space="preserve">, and </w:t>
      </w:r>
      <w:proofErr w:type="spellStart"/>
      <w:r>
        <w:rPr>
          <w:rStyle w:val="HTMLCode"/>
          <w:color w:val="000000"/>
        </w:rPr>
        <w:t>yend</w:t>
      </w:r>
      <w:proofErr w:type="spellEnd"/>
      <w:r>
        <w:rPr>
          <w:rFonts w:eastAsia="Times New Roman"/>
          <w:color w:val="000000"/>
        </w:rPr>
        <w:t xml:space="preserve">. Adjust size, </w:t>
      </w:r>
      <w:proofErr w:type="spellStart"/>
      <w:r>
        <w:rPr>
          <w:rFonts w:eastAsia="Times New Roman"/>
          <w:color w:val="000000"/>
        </w:rPr>
        <w:t>linetype</w:t>
      </w:r>
      <w:proofErr w:type="spellEnd"/>
      <w:r>
        <w:rPr>
          <w:rFonts w:eastAsia="Times New Roman"/>
          <w:color w:val="000000"/>
        </w:rPr>
        <w:t xml:space="preserve"> (</w:t>
      </w:r>
      <w:proofErr w:type="spellStart"/>
      <w:r>
        <w:rPr>
          <w:rStyle w:val="HTMLCode"/>
          <w:color w:val="000000"/>
        </w:rPr>
        <w:t>lty</w:t>
      </w:r>
      <w:proofErr w:type="spellEnd"/>
      <w:r>
        <w:rPr>
          <w:rFonts w:eastAsia="Times New Roman"/>
          <w:color w:val="000000"/>
        </w:rPr>
        <w:t>), and color.</w:t>
      </w:r>
    </w:p>
    <w:p w14:paraId="7D32DC8B" w14:textId="77777777" w:rsidR="00A0067E" w:rsidRDefault="00467CDC">
      <w:pPr>
        <w:numPr>
          <w:ilvl w:val="1"/>
          <w:numId w:val="276"/>
        </w:numPr>
        <w:spacing w:before="100" w:beforeAutospacing="1" w:after="100" w:afterAutospacing="1"/>
        <w:divId w:val="997155759"/>
        <w:rPr>
          <w:rFonts w:eastAsia="Times New Roman"/>
          <w:color w:val="000000"/>
        </w:rPr>
      </w:pPr>
      <w:r>
        <w:rPr>
          <w:rFonts w:eastAsia="Times New Roman"/>
          <w:color w:val="000000"/>
        </w:rPr>
        <w:t xml:space="preserve">For a rectangle use </w:t>
      </w:r>
      <w:proofErr w:type="gramStart"/>
      <w:r>
        <w:rPr>
          <w:rStyle w:val="HTMLCode"/>
          <w:color w:val="000000"/>
        </w:rPr>
        <w:t>annotate(</w:t>
      </w:r>
      <w:proofErr w:type="spellStart"/>
      <w:proofErr w:type="gramEnd"/>
      <w:r>
        <w:rPr>
          <w:rStyle w:val="HTMLCode"/>
          <w:color w:val="000000"/>
        </w:rPr>
        <w:t>geom</w:t>
      </w:r>
      <w:proofErr w:type="spellEnd"/>
      <w:r>
        <w:rPr>
          <w:rStyle w:val="HTMLCode"/>
          <w:color w:val="000000"/>
        </w:rPr>
        <w:t xml:space="preserve"> = "</w:t>
      </w:r>
      <w:proofErr w:type="spellStart"/>
      <w:r>
        <w:rPr>
          <w:rStyle w:val="HTMLCode"/>
          <w:color w:val="000000"/>
        </w:rPr>
        <w:t>rect</w:t>
      </w:r>
      <w:proofErr w:type="spellEnd"/>
      <w:r>
        <w:rPr>
          <w:rStyle w:val="HTMLCode"/>
          <w:color w:val="000000"/>
        </w:rPr>
        <w:t>")</w:t>
      </w:r>
      <w:r>
        <w:rPr>
          <w:rFonts w:eastAsia="Times New Roman"/>
          <w:color w:val="000000"/>
        </w:rPr>
        <w:t xml:space="preserve">. </w:t>
      </w:r>
      <w:r w:rsidRPr="0059496D">
        <w:rPr>
          <w:rFonts w:eastAsia="Times New Roman"/>
          <w:color w:val="000000"/>
          <w:lang w:val="fi-FI"/>
        </w:rPr>
        <w:t xml:space="preserve">Provide xmin/xmax/ymin/ymax. </w:t>
      </w:r>
      <w:r>
        <w:rPr>
          <w:rFonts w:eastAsia="Times New Roman"/>
          <w:color w:val="000000"/>
        </w:rPr>
        <w:t>Adjust color and alpha.</w:t>
      </w:r>
    </w:p>
    <w:p w14:paraId="2343C951" w14:textId="77777777" w:rsidR="00A0067E" w:rsidRDefault="00467CDC">
      <w:pPr>
        <w:numPr>
          <w:ilvl w:val="0"/>
          <w:numId w:val="276"/>
        </w:numPr>
        <w:spacing w:before="100" w:beforeAutospacing="1" w:after="100" w:afterAutospacing="1"/>
        <w:divId w:val="997155759"/>
        <w:rPr>
          <w:rFonts w:eastAsia="Times New Roman"/>
          <w:color w:val="000000"/>
        </w:rPr>
      </w:pPr>
      <w:r>
        <w:rPr>
          <w:rFonts w:eastAsia="Times New Roman"/>
          <w:color w:val="000000"/>
        </w:rPr>
        <w:t>Group the data by tentative status and color those bars differently</w:t>
      </w:r>
    </w:p>
    <w:p w14:paraId="7A8EF5F9" w14:textId="77777777" w:rsidR="00A0067E" w:rsidRDefault="00467CDC">
      <w:pPr>
        <w:pStyle w:val="NormalWeb"/>
        <w:divId w:val="997155759"/>
        <w:rPr>
          <w:color w:val="000000"/>
        </w:rPr>
      </w:pPr>
      <w:r>
        <w:rPr>
          <w:rStyle w:val="Emphasis"/>
          <w:b/>
          <w:bCs/>
          <w:color w:val="FFA500"/>
        </w:rPr>
        <w:t>CAUTION:</w:t>
      </w:r>
      <w:r>
        <w:rPr>
          <w:color w:val="FFA500"/>
        </w:rPr>
        <w:t xml:space="preserve"> You might try </w:t>
      </w:r>
      <w:proofErr w:type="spellStart"/>
      <w:r>
        <w:rPr>
          <w:rStyle w:val="HTMLCode"/>
          <w:color w:val="FFA500"/>
        </w:rPr>
        <w:t>geom_</w:t>
      </w:r>
      <w:proofErr w:type="gramStart"/>
      <w:r>
        <w:rPr>
          <w:rStyle w:val="HTMLCode"/>
          <w:color w:val="FFA500"/>
        </w:rPr>
        <w:t>rect</w:t>
      </w:r>
      <w:proofErr w:type="spellEnd"/>
      <w:r>
        <w:rPr>
          <w:rStyle w:val="HTMLCode"/>
          <w:color w:val="FFA500"/>
        </w:rPr>
        <w:t>(</w:t>
      </w:r>
      <w:proofErr w:type="gramEnd"/>
      <w:r>
        <w:rPr>
          <w:rStyle w:val="HTMLCode"/>
          <w:color w:val="FFA500"/>
        </w:rPr>
        <w:t>)</w:t>
      </w:r>
      <w:r>
        <w:rPr>
          <w:color w:val="FFA500"/>
        </w:rPr>
        <w:t xml:space="preserve"> to draw a rectangle, but adjusting the transparency does not work in a </w:t>
      </w:r>
      <w:proofErr w:type="spellStart"/>
      <w:r>
        <w:rPr>
          <w:color w:val="FFA500"/>
        </w:rPr>
        <w:t>linelist</w:t>
      </w:r>
      <w:proofErr w:type="spellEnd"/>
      <w:r>
        <w:rPr>
          <w:color w:val="FFA500"/>
        </w:rPr>
        <w:t xml:space="preserve"> context. This function overlays one rectangle for each observation/</w:t>
      </w:r>
      <w:proofErr w:type="gramStart"/>
      <w:r>
        <w:rPr>
          <w:color w:val="FFA500"/>
        </w:rPr>
        <w:t>row!.</w:t>
      </w:r>
      <w:proofErr w:type="gramEnd"/>
      <w:r>
        <w:rPr>
          <w:color w:val="FFA500"/>
        </w:rPr>
        <w:t xml:space="preserve"> Use either a very low alpha (</w:t>
      </w:r>
      <w:proofErr w:type="gramStart"/>
      <w:r>
        <w:rPr>
          <w:color w:val="FFA500"/>
        </w:rPr>
        <w:t>e.g.</w:t>
      </w:r>
      <w:proofErr w:type="gramEnd"/>
      <w:r>
        <w:rPr>
          <w:color w:val="FFA500"/>
        </w:rPr>
        <w:t xml:space="preserve"> 0.01), or another approach. </w:t>
      </w:r>
    </w:p>
    <w:p w14:paraId="597F5195" w14:textId="77777777" w:rsidR="00A0067E" w:rsidRDefault="00467CDC">
      <w:pPr>
        <w:pStyle w:val="Heading3"/>
        <w:divId w:val="1934505609"/>
        <w:rPr>
          <w:rFonts w:eastAsia="Times New Roman"/>
          <w:color w:val="000000"/>
        </w:rPr>
      </w:pPr>
      <w:r>
        <w:rPr>
          <w:rFonts w:eastAsia="Times New Roman"/>
          <w:color w:val="000000"/>
        </w:rPr>
        <w:t xml:space="preserve">Using </w:t>
      </w:r>
      <w:proofErr w:type="gramStart"/>
      <w:r>
        <w:rPr>
          <w:rStyle w:val="HTMLCode"/>
          <w:color w:val="000000"/>
        </w:rPr>
        <w:t>annotate(</w:t>
      </w:r>
      <w:proofErr w:type="gramEnd"/>
      <w:r>
        <w:rPr>
          <w:rStyle w:val="HTMLCode"/>
          <w:color w:val="000000"/>
        </w:rPr>
        <w:t>)</w:t>
      </w:r>
    </w:p>
    <w:p w14:paraId="0469B259" w14:textId="77777777" w:rsidR="00A0067E" w:rsidRDefault="00467CDC">
      <w:pPr>
        <w:numPr>
          <w:ilvl w:val="0"/>
          <w:numId w:val="277"/>
        </w:numPr>
        <w:spacing w:before="100" w:beforeAutospacing="1" w:after="100" w:afterAutospacing="1"/>
        <w:divId w:val="1934505609"/>
        <w:rPr>
          <w:rFonts w:eastAsia="Times New Roman"/>
          <w:color w:val="000000"/>
        </w:rPr>
      </w:pPr>
      <w:r>
        <w:rPr>
          <w:rFonts w:eastAsia="Times New Roman"/>
          <w:color w:val="000000"/>
        </w:rPr>
        <w:t xml:space="preserve">Within </w:t>
      </w:r>
      <w:proofErr w:type="gramStart"/>
      <w:r>
        <w:rPr>
          <w:rStyle w:val="HTMLCode"/>
          <w:color w:val="000000"/>
        </w:rPr>
        <w:t>annotate(</w:t>
      </w:r>
      <w:proofErr w:type="spellStart"/>
      <w:proofErr w:type="gramEnd"/>
      <w:r>
        <w:rPr>
          <w:rStyle w:val="HTMLCode"/>
          <w:color w:val="000000"/>
        </w:rPr>
        <w:t>geom</w:t>
      </w:r>
      <w:proofErr w:type="spellEnd"/>
      <w:r>
        <w:rPr>
          <w:rStyle w:val="HTMLCode"/>
          <w:color w:val="000000"/>
        </w:rPr>
        <w:t xml:space="preserve"> = "</w:t>
      </w:r>
      <w:proofErr w:type="spellStart"/>
      <w:r>
        <w:rPr>
          <w:rStyle w:val="HTMLCode"/>
          <w:color w:val="000000"/>
        </w:rPr>
        <w:t>rect</w:t>
      </w:r>
      <w:proofErr w:type="spellEnd"/>
      <w:r>
        <w:rPr>
          <w:rStyle w:val="HTMLCode"/>
          <w:color w:val="000000"/>
        </w:rPr>
        <w:t>")</w:t>
      </w:r>
      <w:r>
        <w:rPr>
          <w:rFonts w:eastAsia="Times New Roman"/>
          <w:color w:val="000000"/>
        </w:rPr>
        <w:t xml:space="preserve">, the </w:t>
      </w:r>
      <w:proofErr w:type="spellStart"/>
      <w:r>
        <w:rPr>
          <w:rStyle w:val="HTMLCode"/>
          <w:color w:val="000000"/>
        </w:rPr>
        <w:t>xmin</w:t>
      </w:r>
      <w:proofErr w:type="spellEnd"/>
      <w:r>
        <w:rPr>
          <w:rFonts w:eastAsia="Times New Roman"/>
          <w:color w:val="000000"/>
        </w:rPr>
        <w:t xml:space="preserve"> and </w:t>
      </w:r>
      <w:proofErr w:type="spellStart"/>
      <w:r>
        <w:rPr>
          <w:rStyle w:val="HTMLCode"/>
          <w:color w:val="000000"/>
        </w:rPr>
        <w:t>xmax</w:t>
      </w:r>
      <w:proofErr w:type="spellEnd"/>
      <w:r>
        <w:rPr>
          <w:rFonts w:eastAsia="Times New Roman"/>
          <w:color w:val="000000"/>
        </w:rPr>
        <w:t xml:space="preserve"> arguments must be given inputs of class Date.</w:t>
      </w:r>
    </w:p>
    <w:p w14:paraId="65EBC56A" w14:textId="77777777" w:rsidR="00A0067E" w:rsidRDefault="00467CDC">
      <w:pPr>
        <w:numPr>
          <w:ilvl w:val="0"/>
          <w:numId w:val="277"/>
        </w:numPr>
        <w:spacing w:before="100" w:beforeAutospacing="1" w:after="100" w:afterAutospacing="1"/>
        <w:divId w:val="1934505609"/>
        <w:rPr>
          <w:rFonts w:eastAsia="Times New Roman"/>
          <w:color w:val="000000"/>
        </w:rPr>
      </w:pPr>
      <w:r>
        <w:rPr>
          <w:rFonts w:eastAsia="Times New Roman"/>
          <w:color w:val="000000"/>
        </w:rPr>
        <w:t>Note that because these data are aggregated into weekly bars, and the last bar extends to the Monday after the last data point, the shaded region may appear to cover 4 weeks</w:t>
      </w:r>
    </w:p>
    <w:p w14:paraId="21015F7B" w14:textId="77777777" w:rsidR="00A0067E" w:rsidRDefault="00467CDC">
      <w:pPr>
        <w:numPr>
          <w:ilvl w:val="0"/>
          <w:numId w:val="277"/>
        </w:numPr>
        <w:spacing w:before="100" w:beforeAutospacing="1" w:after="100" w:afterAutospacing="1"/>
        <w:divId w:val="1934505609"/>
        <w:rPr>
          <w:rFonts w:eastAsia="Times New Roman"/>
          <w:color w:val="000000"/>
        </w:rPr>
      </w:pPr>
      <w:r>
        <w:rPr>
          <w:rFonts w:eastAsia="Times New Roman"/>
          <w:color w:val="000000"/>
        </w:rPr>
        <w:t xml:space="preserve">Here is an </w:t>
      </w:r>
      <w:proofErr w:type="gramStart"/>
      <w:r>
        <w:rPr>
          <w:rStyle w:val="HTMLCode"/>
          <w:color w:val="000000"/>
        </w:rPr>
        <w:t>annotate(</w:t>
      </w:r>
      <w:proofErr w:type="gramEnd"/>
      <w:r>
        <w:rPr>
          <w:rStyle w:val="HTMLCode"/>
          <w:color w:val="000000"/>
        </w:rPr>
        <w:t>)</w:t>
      </w:r>
      <w:r>
        <w:rPr>
          <w:rFonts w:eastAsia="Times New Roman"/>
          <w:color w:val="000000"/>
        </w:rPr>
        <w:t xml:space="preserve"> </w:t>
      </w:r>
      <w:hyperlink r:id="rId527" w:history="1">
        <w:r>
          <w:rPr>
            <w:rStyle w:val="Hyperlink"/>
            <w:rFonts w:eastAsia="Times New Roman"/>
          </w:rPr>
          <w:t>online example</w:t>
        </w:r>
      </w:hyperlink>
    </w:p>
    <w:p w14:paraId="4CB8C1B5" w14:textId="77777777" w:rsidR="00A0067E" w:rsidRDefault="00467CDC">
      <w:pPr>
        <w:pStyle w:val="NormalWeb"/>
        <w:divId w:val="1934505609"/>
        <w:rPr>
          <w:color w:val="000000"/>
        </w:rPr>
      </w:pPr>
      <w:r>
        <w:rPr>
          <w:color w:val="000000"/>
        </w:rPr>
        <w:t xml:space="preserve">The same black vertical line can be achieved with the code below, but using </w:t>
      </w:r>
      <w:proofErr w:type="spellStart"/>
      <w:r>
        <w:rPr>
          <w:rStyle w:val="HTMLCode"/>
          <w:color w:val="000000"/>
        </w:rPr>
        <w:t>geom_</w:t>
      </w:r>
      <w:proofErr w:type="gramStart"/>
      <w:r>
        <w:rPr>
          <w:rStyle w:val="HTMLCode"/>
          <w:color w:val="000000"/>
        </w:rPr>
        <w:t>vline</w:t>
      </w:r>
      <w:proofErr w:type="spellEnd"/>
      <w:r>
        <w:rPr>
          <w:rStyle w:val="HTMLCode"/>
          <w:color w:val="000000"/>
        </w:rPr>
        <w:t>(</w:t>
      </w:r>
      <w:proofErr w:type="gramEnd"/>
      <w:r>
        <w:rPr>
          <w:rStyle w:val="HTMLCode"/>
          <w:color w:val="000000"/>
        </w:rPr>
        <w:t>)</w:t>
      </w:r>
      <w:r>
        <w:rPr>
          <w:color w:val="000000"/>
        </w:rPr>
        <w:t xml:space="preserve"> you lose the ability to control the height:</w:t>
      </w:r>
    </w:p>
    <w:p w14:paraId="66EC164B" w14:textId="77777777" w:rsidR="00A0067E" w:rsidRDefault="00467CDC">
      <w:pPr>
        <w:pStyle w:val="Heading3"/>
        <w:divId w:val="1069575194"/>
        <w:rPr>
          <w:rFonts w:eastAsia="Times New Roman"/>
          <w:color w:val="000000"/>
        </w:rPr>
      </w:pPr>
      <w:proofErr w:type="gramStart"/>
      <w:r>
        <w:rPr>
          <w:rFonts w:eastAsia="Times New Roman"/>
          <w:color w:val="000000"/>
        </w:rPr>
        <w:t>Bars</w:t>
      </w:r>
      <w:proofErr w:type="gramEnd"/>
      <w:r>
        <w:rPr>
          <w:rFonts w:eastAsia="Times New Roman"/>
          <w:color w:val="000000"/>
        </w:rPr>
        <w:t xml:space="preserve"> color</w:t>
      </w:r>
    </w:p>
    <w:p w14:paraId="0A201769" w14:textId="77777777" w:rsidR="00A0067E" w:rsidRDefault="00467CDC">
      <w:pPr>
        <w:pStyle w:val="NormalWeb"/>
        <w:divId w:val="1069575194"/>
        <w:rPr>
          <w:color w:val="000000"/>
        </w:rPr>
      </w:pPr>
      <w:r>
        <w:rPr>
          <w:color w:val="000000"/>
        </w:rPr>
        <w:t xml:space="preserve">An alternative approach could be to adjust the color or display of the tentative bars of data themselves. You could create a new column in the data preparation stage and use it to group the data, such that the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fill = )</w:t>
      </w:r>
      <w:r>
        <w:rPr>
          <w:color w:val="000000"/>
        </w:rPr>
        <w:t xml:space="preserve"> of tentative data can be a different color or alpha than the other bars.</w:t>
      </w:r>
    </w:p>
    <w:p w14:paraId="0C2EDAA9" w14:textId="77777777" w:rsidR="00A0067E" w:rsidRDefault="00467CDC">
      <w:pPr>
        <w:pStyle w:val="Heading2"/>
        <w:divId w:val="1867601871"/>
        <w:rPr>
          <w:rFonts w:eastAsia="Times New Roman"/>
          <w:color w:val="000000"/>
        </w:rPr>
      </w:pPr>
      <w:r>
        <w:rPr>
          <w:rFonts w:eastAsia="Times New Roman"/>
          <w:color w:val="000000"/>
        </w:rPr>
        <w:t>Multi-level date labels</w:t>
      </w:r>
    </w:p>
    <w:p w14:paraId="7C872BC1" w14:textId="77777777" w:rsidR="00A0067E" w:rsidRDefault="00467CDC">
      <w:pPr>
        <w:pStyle w:val="NormalWeb"/>
        <w:divId w:val="1867601871"/>
        <w:rPr>
          <w:color w:val="000000"/>
        </w:rPr>
      </w:pPr>
      <w:r>
        <w:rPr>
          <w:color w:val="000000"/>
        </w:rPr>
        <w:t>If you want multi-level date labels (</w:t>
      </w:r>
      <w:proofErr w:type="gramStart"/>
      <w:r>
        <w:rPr>
          <w:color w:val="000000"/>
        </w:rPr>
        <w:t>e.g.</w:t>
      </w:r>
      <w:proofErr w:type="gramEnd"/>
      <w:r>
        <w:rPr>
          <w:color w:val="000000"/>
        </w:rPr>
        <w:t xml:space="preserve"> month and year) </w:t>
      </w:r>
      <w:r>
        <w:rPr>
          <w:rStyle w:val="Emphasis"/>
          <w:color w:val="000000"/>
        </w:rPr>
        <w:t>without duplicating the lower label levels</w:t>
      </w:r>
      <w:r>
        <w:rPr>
          <w:color w:val="000000"/>
        </w:rPr>
        <w:t>, consider one of the approaches below:</w:t>
      </w:r>
    </w:p>
    <w:p w14:paraId="68A68B50" w14:textId="77777777" w:rsidR="00A0067E" w:rsidRDefault="00467CDC">
      <w:pPr>
        <w:pStyle w:val="NormalWeb"/>
        <w:divId w:val="1867601871"/>
        <w:rPr>
          <w:color w:val="000000"/>
        </w:rPr>
      </w:pPr>
      <w:r>
        <w:rPr>
          <w:color w:val="000000"/>
        </w:rPr>
        <w:t xml:space="preserve">Remember - you can </w:t>
      </w:r>
      <w:proofErr w:type="spellStart"/>
      <w:r>
        <w:rPr>
          <w:color w:val="000000"/>
        </w:rPr>
        <w:t>can</w:t>
      </w:r>
      <w:proofErr w:type="spellEnd"/>
      <w:r>
        <w:rPr>
          <w:color w:val="000000"/>
        </w:rPr>
        <w:t xml:space="preserve"> use tools like </w:t>
      </w:r>
      <w:r>
        <w:rPr>
          <w:rStyle w:val="HTMLCode"/>
          <w:color w:val="000000"/>
        </w:rPr>
        <w:t>\n</w:t>
      </w:r>
      <w:r>
        <w:rPr>
          <w:color w:val="000000"/>
        </w:rPr>
        <w:t xml:space="preserve"> </w:t>
      </w:r>
      <w:r>
        <w:rPr>
          <w:rStyle w:val="Emphasis"/>
          <w:color w:val="000000"/>
        </w:rPr>
        <w:t>within</w:t>
      </w:r>
      <w:r>
        <w:rPr>
          <w:color w:val="000000"/>
        </w:rPr>
        <w:t xml:space="preserve"> the </w:t>
      </w:r>
      <w:proofErr w:type="spellStart"/>
      <w:r>
        <w:rPr>
          <w:rStyle w:val="HTMLCode"/>
          <w:color w:val="000000"/>
        </w:rPr>
        <w:t>date_labels</w:t>
      </w:r>
      <w:proofErr w:type="spellEnd"/>
      <w:r>
        <w:rPr>
          <w:color w:val="000000"/>
        </w:rPr>
        <w:t xml:space="preserve"> or </w:t>
      </w:r>
      <w:r>
        <w:rPr>
          <w:rStyle w:val="HTMLCode"/>
          <w:color w:val="000000"/>
        </w:rPr>
        <w:t>labels</w:t>
      </w:r>
      <w:r>
        <w:rPr>
          <w:color w:val="000000"/>
        </w:rPr>
        <w:t xml:space="preserve"> arguments to put parts of each label on a new line below. However, the code below helps you take years or months (for example) on a lower line </w:t>
      </w:r>
      <w:r>
        <w:rPr>
          <w:rStyle w:val="Emphasis"/>
          <w:color w:val="000000"/>
        </w:rPr>
        <w:t>and only once</w:t>
      </w:r>
      <w:r>
        <w:rPr>
          <w:color w:val="000000"/>
        </w:rPr>
        <w:t>. A few notes on the code below:</w:t>
      </w:r>
    </w:p>
    <w:p w14:paraId="583B742C" w14:textId="77777777" w:rsidR="00A0067E" w:rsidRDefault="00467CDC">
      <w:pPr>
        <w:numPr>
          <w:ilvl w:val="0"/>
          <w:numId w:val="278"/>
        </w:numPr>
        <w:spacing w:before="100" w:beforeAutospacing="1" w:after="100" w:afterAutospacing="1"/>
        <w:divId w:val="1867601871"/>
        <w:rPr>
          <w:rFonts w:eastAsia="Times New Roman"/>
          <w:color w:val="000000"/>
        </w:rPr>
      </w:pPr>
      <w:r>
        <w:rPr>
          <w:rFonts w:eastAsia="Times New Roman"/>
          <w:color w:val="000000"/>
        </w:rPr>
        <w:t xml:space="preserve">Case counts are aggregated into weeks for aesthetic reasons. See </w:t>
      </w:r>
      <w:proofErr w:type="spellStart"/>
      <w:r>
        <w:rPr>
          <w:rFonts w:eastAsia="Times New Roman"/>
          <w:color w:val="000000"/>
        </w:rPr>
        <w:t>Epicurves</w:t>
      </w:r>
      <w:proofErr w:type="spellEnd"/>
      <w:r>
        <w:rPr>
          <w:rFonts w:eastAsia="Times New Roman"/>
          <w:color w:val="000000"/>
        </w:rPr>
        <w:t xml:space="preserve"> page (aggregated data tab) for details.</w:t>
      </w:r>
    </w:p>
    <w:p w14:paraId="7BE49C57" w14:textId="77777777" w:rsidR="00A0067E" w:rsidRDefault="00467CDC">
      <w:pPr>
        <w:numPr>
          <w:ilvl w:val="0"/>
          <w:numId w:val="278"/>
        </w:numPr>
        <w:spacing w:before="100" w:beforeAutospacing="1" w:after="100" w:afterAutospacing="1"/>
        <w:divId w:val="1867601871"/>
        <w:rPr>
          <w:rFonts w:eastAsia="Times New Roman"/>
          <w:color w:val="000000"/>
        </w:rPr>
      </w:pPr>
      <w:r>
        <w:rPr>
          <w:rFonts w:eastAsia="Times New Roman"/>
          <w:color w:val="000000"/>
        </w:rPr>
        <w:t xml:space="preserve">A </w:t>
      </w:r>
      <w:proofErr w:type="spellStart"/>
      <w:r>
        <w:rPr>
          <w:rStyle w:val="HTMLCode"/>
          <w:color w:val="000000"/>
        </w:rPr>
        <w:t>geom_</w:t>
      </w:r>
      <w:proofErr w:type="gramStart"/>
      <w:r>
        <w:rPr>
          <w:rStyle w:val="HTMLCode"/>
          <w:color w:val="000000"/>
        </w:rPr>
        <w:t>area</w:t>
      </w:r>
      <w:proofErr w:type="spellEnd"/>
      <w:r>
        <w:rPr>
          <w:rStyle w:val="HTMLCode"/>
          <w:color w:val="000000"/>
        </w:rPr>
        <w:t>(</w:t>
      </w:r>
      <w:proofErr w:type="gramEnd"/>
      <w:r>
        <w:rPr>
          <w:rStyle w:val="HTMLCode"/>
          <w:color w:val="000000"/>
        </w:rPr>
        <w:t>)</w:t>
      </w:r>
      <w:r>
        <w:rPr>
          <w:rFonts w:eastAsia="Times New Roman"/>
          <w:color w:val="000000"/>
        </w:rPr>
        <w:t xml:space="preserve"> line is used instead of a histogram, as the faceting approach below does not work well with histograms.</w:t>
      </w:r>
    </w:p>
    <w:p w14:paraId="0C4EA614" w14:textId="77777777" w:rsidR="00A0067E" w:rsidRDefault="00467CDC">
      <w:pPr>
        <w:pStyle w:val="NormalWeb"/>
        <w:divId w:val="1867601871"/>
        <w:rPr>
          <w:color w:val="000000"/>
        </w:rPr>
      </w:pPr>
      <w:r>
        <w:rPr>
          <w:rStyle w:val="Strong"/>
          <w:color w:val="000000"/>
        </w:rPr>
        <w:t>Aggregate to weekly counts</w:t>
      </w:r>
    </w:p>
    <w:p w14:paraId="4045F31B" w14:textId="77777777" w:rsidR="00A0067E" w:rsidRDefault="00467CDC">
      <w:pPr>
        <w:pStyle w:val="NormalWeb"/>
        <w:divId w:val="1867601871"/>
        <w:rPr>
          <w:color w:val="000000"/>
        </w:rPr>
      </w:pPr>
      <w:r>
        <w:rPr>
          <w:rStyle w:val="Strong"/>
          <w:color w:val="000000"/>
        </w:rPr>
        <w:lastRenderedPageBreak/>
        <w:t>Make plots</w:t>
      </w:r>
    </w:p>
    <w:p w14:paraId="568C223B" w14:textId="77777777" w:rsidR="00A0067E" w:rsidRDefault="00467CDC">
      <w:pPr>
        <w:pStyle w:val="NormalWeb"/>
        <w:divId w:val="1867601871"/>
        <w:rPr>
          <w:color w:val="000000"/>
        </w:rPr>
      </w:pPr>
      <w:r>
        <w:rPr>
          <w:color w:val="000000"/>
        </w:rPr>
        <w:t xml:space="preserve">The above techniques were adapted from </w:t>
      </w:r>
      <w:hyperlink r:id="rId528" w:history="1">
        <w:r>
          <w:rPr>
            <w:rStyle w:val="Hyperlink"/>
          </w:rPr>
          <w:t>this</w:t>
        </w:r>
      </w:hyperlink>
      <w:r>
        <w:rPr>
          <w:color w:val="000000"/>
        </w:rPr>
        <w:t xml:space="preserve"> and </w:t>
      </w:r>
      <w:hyperlink r:id="rId529" w:history="1">
        <w:r>
          <w:rPr>
            <w:rStyle w:val="Hyperlink"/>
          </w:rPr>
          <w:t>this</w:t>
        </w:r>
      </w:hyperlink>
      <w:r>
        <w:rPr>
          <w:color w:val="000000"/>
        </w:rPr>
        <w:t xml:space="preserve"> post on stackoverflow.com.</w:t>
      </w:r>
    </w:p>
    <w:p w14:paraId="590A1FF4" w14:textId="77777777" w:rsidR="00A0067E" w:rsidRDefault="00467CDC">
      <w:pPr>
        <w:pStyle w:val="Heading2"/>
        <w:divId w:val="1673415080"/>
        <w:rPr>
          <w:rFonts w:eastAsia="Times New Roman"/>
          <w:color w:val="000000"/>
        </w:rPr>
      </w:pPr>
      <w:proofErr w:type="gramStart"/>
      <w:r>
        <w:rPr>
          <w:rFonts w:eastAsia="Times New Roman"/>
          <w:color w:val="000000"/>
        </w:rPr>
        <w:t>Dual-axis</w:t>
      </w:r>
      <w:proofErr w:type="gramEnd"/>
    </w:p>
    <w:p w14:paraId="7478AA68" w14:textId="77777777" w:rsidR="00A0067E" w:rsidRDefault="00467CDC">
      <w:pPr>
        <w:pStyle w:val="NormalWeb"/>
        <w:divId w:val="1673415080"/>
        <w:rPr>
          <w:color w:val="000000"/>
        </w:rPr>
      </w:pPr>
      <w:r>
        <w:rPr>
          <w:color w:val="000000"/>
        </w:rPr>
        <w:t xml:space="preserve">Although there are fierce discussions about the validity of dual axes within the data visualization community, many epi supervisors still want to see an </w:t>
      </w:r>
      <w:proofErr w:type="spellStart"/>
      <w:r>
        <w:rPr>
          <w:color w:val="000000"/>
        </w:rPr>
        <w:t>epicurve</w:t>
      </w:r>
      <w:proofErr w:type="spellEnd"/>
      <w:r>
        <w:rPr>
          <w:color w:val="000000"/>
        </w:rPr>
        <w:t xml:space="preserve"> or similar chart with a percent overlaid with a second axis. This is discussed more extensively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but one example using the </w:t>
      </w:r>
      <w:proofErr w:type="spellStart"/>
      <w:r>
        <w:rPr>
          <w:rStyle w:val="Strong"/>
          <w:color w:val="000000"/>
        </w:rPr>
        <w:t>cowplot</w:t>
      </w:r>
      <w:proofErr w:type="spellEnd"/>
      <w:r>
        <w:rPr>
          <w:color w:val="000000"/>
        </w:rPr>
        <w:t xml:space="preserve"> method is shown below:</w:t>
      </w:r>
    </w:p>
    <w:p w14:paraId="542E3EA8" w14:textId="77777777" w:rsidR="00A0067E" w:rsidRDefault="00467CDC">
      <w:pPr>
        <w:numPr>
          <w:ilvl w:val="0"/>
          <w:numId w:val="279"/>
        </w:numPr>
        <w:spacing w:before="100" w:beforeAutospacing="1" w:after="100" w:afterAutospacing="1"/>
        <w:divId w:val="1673415080"/>
        <w:rPr>
          <w:rFonts w:eastAsia="Times New Roman"/>
          <w:color w:val="000000"/>
        </w:rPr>
      </w:pPr>
      <w:r>
        <w:rPr>
          <w:rFonts w:eastAsia="Times New Roman"/>
          <w:color w:val="000000"/>
        </w:rPr>
        <w:t xml:space="preserve">Two distinct plots are made, and then combined with </w:t>
      </w:r>
      <w:proofErr w:type="spellStart"/>
      <w:r>
        <w:rPr>
          <w:rStyle w:val="Strong"/>
          <w:rFonts w:eastAsia="Times New Roman"/>
          <w:color w:val="000000"/>
        </w:rPr>
        <w:t>cowplot</w:t>
      </w:r>
      <w:proofErr w:type="spellEnd"/>
      <w:r>
        <w:rPr>
          <w:rFonts w:eastAsia="Times New Roman"/>
          <w:color w:val="000000"/>
        </w:rPr>
        <w:t xml:space="preserve"> package.</w:t>
      </w:r>
    </w:p>
    <w:p w14:paraId="0D269C02" w14:textId="77777777" w:rsidR="00A0067E" w:rsidRDefault="00467CDC">
      <w:pPr>
        <w:numPr>
          <w:ilvl w:val="0"/>
          <w:numId w:val="279"/>
        </w:numPr>
        <w:spacing w:before="100" w:beforeAutospacing="1" w:after="100" w:afterAutospacing="1"/>
        <w:divId w:val="1673415080"/>
        <w:rPr>
          <w:rFonts w:eastAsia="Times New Roman"/>
          <w:color w:val="000000"/>
        </w:rPr>
      </w:pPr>
      <w:r>
        <w:rPr>
          <w:rFonts w:eastAsia="Times New Roman"/>
          <w:color w:val="000000"/>
        </w:rPr>
        <w:t>The plots must have the exact same x-axis (set limits) or else the data and labels will not align</w:t>
      </w:r>
    </w:p>
    <w:p w14:paraId="1D3BBE90" w14:textId="77777777" w:rsidR="00A0067E" w:rsidRDefault="00467CDC">
      <w:pPr>
        <w:numPr>
          <w:ilvl w:val="0"/>
          <w:numId w:val="279"/>
        </w:numPr>
        <w:spacing w:before="100" w:beforeAutospacing="1" w:after="100" w:afterAutospacing="1"/>
        <w:divId w:val="1673415080"/>
        <w:rPr>
          <w:rFonts w:eastAsia="Times New Roman"/>
          <w:color w:val="000000"/>
        </w:rPr>
      </w:pPr>
      <w:r>
        <w:rPr>
          <w:rFonts w:eastAsia="Times New Roman"/>
          <w:color w:val="000000"/>
        </w:rPr>
        <w:t xml:space="preserve">Each uses </w:t>
      </w:r>
      <w:proofErr w:type="spellStart"/>
      <w:r>
        <w:rPr>
          <w:rStyle w:val="HTMLCode"/>
          <w:color w:val="000000"/>
        </w:rPr>
        <w:t>theme_</w:t>
      </w:r>
      <w:proofErr w:type="gramStart"/>
      <w:r>
        <w:rPr>
          <w:rStyle w:val="HTMLCode"/>
          <w:color w:val="000000"/>
        </w:rPr>
        <w:t>cowplot</w:t>
      </w:r>
      <w:proofErr w:type="spellEnd"/>
      <w:r>
        <w:rPr>
          <w:rStyle w:val="HTMLCode"/>
          <w:color w:val="000000"/>
        </w:rPr>
        <w:t>(</w:t>
      </w:r>
      <w:proofErr w:type="gramEnd"/>
      <w:r>
        <w:rPr>
          <w:rStyle w:val="HTMLCode"/>
          <w:color w:val="000000"/>
        </w:rPr>
        <w:t>)</w:t>
      </w:r>
      <w:r>
        <w:rPr>
          <w:rFonts w:eastAsia="Times New Roman"/>
          <w:color w:val="000000"/>
        </w:rPr>
        <w:t xml:space="preserve"> and one has the y-axis moved to the right side of the plot</w:t>
      </w:r>
    </w:p>
    <w:p w14:paraId="180A58E1" w14:textId="77777777" w:rsidR="00A0067E" w:rsidRDefault="00467CDC">
      <w:pPr>
        <w:pStyle w:val="NormalWeb"/>
        <w:divId w:val="1673415080"/>
        <w:rPr>
          <w:color w:val="000000"/>
        </w:rPr>
      </w:pPr>
      <w:r>
        <w:rPr>
          <w:color w:val="000000"/>
        </w:rPr>
        <w:t xml:space="preserve">Now use </w:t>
      </w:r>
      <w:proofErr w:type="spellStart"/>
      <w:r>
        <w:rPr>
          <w:rStyle w:val="Strong"/>
          <w:color w:val="000000"/>
        </w:rPr>
        <w:t>cowplot</w:t>
      </w:r>
      <w:proofErr w:type="spellEnd"/>
      <w:r>
        <w:rPr>
          <w:color w:val="000000"/>
        </w:rPr>
        <w:t xml:space="preserve"> to overlay the two plots. Attention has been paid to the x-axis alignment, side of the y-axis, and use of </w:t>
      </w:r>
      <w:proofErr w:type="spellStart"/>
      <w:r>
        <w:rPr>
          <w:rStyle w:val="HTMLCode"/>
          <w:color w:val="000000"/>
        </w:rPr>
        <w:t>theme_</w:t>
      </w:r>
      <w:proofErr w:type="gramStart"/>
      <w:r>
        <w:rPr>
          <w:rStyle w:val="HTMLCode"/>
          <w:color w:val="000000"/>
        </w:rPr>
        <w:t>cowplot</w:t>
      </w:r>
      <w:proofErr w:type="spellEnd"/>
      <w:r>
        <w:rPr>
          <w:rStyle w:val="HTMLCode"/>
          <w:color w:val="000000"/>
        </w:rPr>
        <w:t>(</w:t>
      </w:r>
      <w:proofErr w:type="gramEnd"/>
      <w:r>
        <w:rPr>
          <w:rStyle w:val="HTMLCode"/>
          <w:color w:val="000000"/>
        </w:rPr>
        <w:t>)</w:t>
      </w:r>
      <w:r>
        <w:rPr>
          <w:color w:val="000000"/>
        </w:rPr>
        <w:t>.</w:t>
      </w:r>
    </w:p>
    <w:p w14:paraId="60007CEA" w14:textId="77777777" w:rsidR="00A0067E" w:rsidRDefault="00467CDC">
      <w:pPr>
        <w:pStyle w:val="Heading2"/>
        <w:divId w:val="1625621841"/>
        <w:rPr>
          <w:rFonts w:eastAsia="Times New Roman"/>
          <w:color w:val="000000"/>
        </w:rPr>
      </w:pPr>
      <w:r>
        <w:rPr>
          <w:rFonts w:eastAsia="Times New Roman"/>
          <w:color w:val="000000"/>
        </w:rPr>
        <w:t>Cumulative Incidence</w:t>
      </w:r>
    </w:p>
    <w:p w14:paraId="0DC4FA4C" w14:textId="77777777" w:rsidR="00A0067E" w:rsidRDefault="00467CDC">
      <w:pPr>
        <w:pStyle w:val="NormalWeb"/>
        <w:divId w:val="1625621841"/>
        <w:rPr>
          <w:color w:val="000000"/>
        </w:rPr>
      </w:pPr>
      <w:r>
        <w:rPr>
          <w:color w:val="000000"/>
        </w:rPr>
        <w:t xml:space="preserve">Note: If using </w:t>
      </w:r>
      <w:r>
        <w:rPr>
          <w:rStyle w:val="Strong"/>
          <w:color w:val="000000"/>
        </w:rPr>
        <w:t>incidence2</w:t>
      </w:r>
      <w:r>
        <w:rPr>
          <w:color w:val="000000"/>
        </w:rPr>
        <w:t xml:space="preserve">, see the section on how you can produce cumulative incidence with a simple function. This page will address how to calculate cumulative incidence and plot it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w:t>
      </w:r>
    </w:p>
    <w:p w14:paraId="58C2EE8E" w14:textId="77777777" w:rsidR="00A0067E" w:rsidRDefault="00467CDC">
      <w:pPr>
        <w:pStyle w:val="NormalWeb"/>
        <w:divId w:val="1625621841"/>
        <w:rPr>
          <w:color w:val="000000"/>
        </w:rPr>
      </w:pPr>
      <w:r>
        <w:rPr>
          <w:color w:val="000000"/>
        </w:rPr>
        <w:t xml:space="preserve">If beginning with a case </w:t>
      </w:r>
      <w:proofErr w:type="spellStart"/>
      <w:r>
        <w:rPr>
          <w:color w:val="000000"/>
        </w:rPr>
        <w:t>linelist</w:t>
      </w:r>
      <w:proofErr w:type="spellEnd"/>
      <w:r>
        <w:rPr>
          <w:color w:val="000000"/>
        </w:rPr>
        <w:t xml:space="preserve">, create a new column containing the cumulative number of cases per day in an outbreak using </w:t>
      </w:r>
      <w:proofErr w:type="spellStart"/>
      <w:proofErr w:type="gramStart"/>
      <w:r>
        <w:rPr>
          <w:rStyle w:val="HTMLCode"/>
          <w:color w:val="000000"/>
        </w:rPr>
        <w:t>cumsum</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base</w:t>
      </w:r>
      <w:r>
        <w:rPr>
          <w:color w:val="000000"/>
        </w:rPr>
        <w:t xml:space="preserve"> R:</w:t>
      </w:r>
    </w:p>
    <w:p w14:paraId="49469939" w14:textId="77777777" w:rsidR="00A0067E" w:rsidRDefault="00467CDC">
      <w:pPr>
        <w:pStyle w:val="NormalWeb"/>
        <w:divId w:val="1625621841"/>
        <w:rPr>
          <w:color w:val="000000"/>
        </w:rPr>
      </w:pPr>
      <w:r>
        <w:rPr>
          <w:color w:val="000000"/>
        </w:rPr>
        <w:t>The first 10 rows are shown below:</w:t>
      </w:r>
    </w:p>
    <w:p w14:paraId="3470FF2B" w14:textId="77777777" w:rsidR="00A0067E" w:rsidRDefault="00467CDC">
      <w:pPr>
        <w:pStyle w:val="NormalWeb"/>
        <w:divId w:val="1625621841"/>
        <w:rPr>
          <w:color w:val="000000"/>
        </w:rPr>
      </w:pPr>
      <w:r>
        <w:rPr>
          <w:color w:val="000000"/>
        </w:rPr>
        <w:t xml:space="preserve">This cumulative column can then be plotted against </w:t>
      </w:r>
      <w:proofErr w:type="spellStart"/>
      <w:r>
        <w:rPr>
          <w:rStyle w:val="HTMLCode"/>
          <w:color w:val="000000"/>
        </w:rPr>
        <w:t>date_onset</w:t>
      </w:r>
      <w:proofErr w:type="spellEnd"/>
      <w:r>
        <w:rPr>
          <w:color w:val="000000"/>
        </w:rPr>
        <w:t xml:space="preserve">, using </w:t>
      </w:r>
      <w:proofErr w:type="spellStart"/>
      <w:r>
        <w:rPr>
          <w:rStyle w:val="HTMLCode"/>
          <w:color w:val="000000"/>
        </w:rPr>
        <w:t>geom_</w:t>
      </w:r>
      <w:proofErr w:type="gramStart"/>
      <w:r>
        <w:rPr>
          <w:rStyle w:val="HTMLCode"/>
          <w:color w:val="000000"/>
        </w:rPr>
        <w:t>line</w:t>
      </w:r>
      <w:proofErr w:type="spellEnd"/>
      <w:r>
        <w:rPr>
          <w:rStyle w:val="HTMLCode"/>
          <w:color w:val="000000"/>
        </w:rPr>
        <w:t>(</w:t>
      </w:r>
      <w:proofErr w:type="gramEnd"/>
      <w:r>
        <w:rPr>
          <w:rStyle w:val="HTMLCode"/>
          <w:color w:val="000000"/>
        </w:rPr>
        <w:t>)</w:t>
      </w:r>
      <w:r>
        <w:rPr>
          <w:color w:val="000000"/>
        </w:rPr>
        <w:t>:</w:t>
      </w:r>
    </w:p>
    <w:p w14:paraId="6DF9D7D4" w14:textId="77777777" w:rsidR="00A0067E" w:rsidRDefault="00467CDC">
      <w:pPr>
        <w:pStyle w:val="NormalWeb"/>
        <w:divId w:val="1625621841"/>
        <w:rPr>
          <w:color w:val="000000"/>
        </w:rPr>
      </w:pPr>
      <w:r>
        <w:rPr>
          <w:color w:val="000000"/>
        </w:rPr>
        <w:t xml:space="preserve">It can also be overlaid onto the </w:t>
      </w:r>
      <w:proofErr w:type="spellStart"/>
      <w:r>
        <w:rPr>
          <w:color w:val="000000"/>
        </w:rPr>
        <w:t>epicurve</w:t>
      </w:r>
      <w:proofErr w:type="spellEnd"/>
      <w:r>
        <w:rPr>
          <w:color w:val="000000"/>
        </w:rPr>
        <w:t xml:space="preserve">, with </w:t>
      </w:r>
      <w:proofErr w:type="gramStart"/>
      <w:r>
        <w:rPr>
          <w:color w:val="000000"/>
        </w:rPr>
        <w:t>dual-axis</w:t>
      </w:r>
      <w:proofErr w:type="gramEnd"/>
      <w:r>
        <w:rPr>
          <w:color w:val="000000"/>
        </w:rPr>
        <w:t xml:space="preserve"> using the </w:t>
      </w:r>
      <w:proofErr w:type="spellStart"/>
      <w:r>
        <w:rPr>
          <w:rStyle w:val="Strong"/>
          <w:color w:val="000000"/>
        </w:rPr>
        <w:t>cowplot</w:t>
      </w:r>
      <w:proofErr w:type="spellEnd"/>
      <w:r>
        <w:rPr>
          <w:color w:val="000000"/>
        </w:rPr>
        <w:t xml:space="preserve"> method described above and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w:t>
      </w:r>
    </w:p>
    <w:p w14:paraId="24D9DD99" w14:textId="77777777" w:rsidR="00A0067E" w:rsidRDefault="00467CDC">
      <w:pPr>
        <w:pStyle w:val="NormalWeb"/>
        <w:divId w:val="1625621841"/>
        <w:rPr>
          <w:color w:val="000000"/>
        </w:rPr>
      </w:pPr>
      <w:r>
        <w:rPr>
          <w:color w:val="000000"/>
        </w:rPr>
        <w:t xml:space="preserve">Now use </w:t>
      </w:r>
      <w:proofErr w:type="spellStart"/>
      <w:r>
        <w:rPr>
          <w:rStyle w:val="Strong"/>
          <w:color w:val="000000"/>
        </w:rPr>
        <w:t>cowplot</w:t>
      </w:r>
      <w:proofErr w:type="spellEnd"/>
      <w:r>
        <w:rPr>
          <w:color w:val="000000"/>
        </w:rPr>
        <w:t xml:space="preserve"> to overlay the two plots. Attention has been paid to the x-axis alignment, side of the y-axis, and use of </w:t>
      </w:r>
      <w:proofErr w:type="spellStart"/>
      <w:r>
        <w:rPr>
          <w:rStyle w:val="HTMLCode"/>
          <w:color w:val="000000"/>
        </w:rPr>
        <w:t>theme_</w:t>
      </w:r>
      <w:proofErr w:type="gramStart"/>
      <w:r>
        <w:rPr>
          <w:rStyle w:val="HTMLCode"/>
          <w:color w:val="000000"/>
        </w:rPr>
        <w:t>cowplot</w:t>
      </w:r>
      <w:proofErr w:type="spellEnd"/>
      <w:r>
        <w:rPr>
          <w:rStyle w:val="HTMLCode"/>
          <w:color w:val="000000"/>
        </w:rPr>
        <w:t>(</w:t>
      </w:r>
      <w:proofErr w:type="gramEnd"/>
      <w:r>
        <w:rPr>
          <w:rStyle w:val="HTMLCode"/>
          <w:color w:val="000000"/>
        </w:rPr>
        <w:t>)</w:t>
      </w:r>
      <w:r>
        <w:rPr>
          <w:color w:val="000000"/>
        </w:rPr>
        <w:t>.</w:t>
      </w:r>
    </w:p>
    <w:p w14:paraId="5516FA8B" w14:textId="77777777" w:rsidR="00A0067E" w:rsidRDefault="00467CDC">
      <w:pPr>
        <w:pStyle w:val="Heading2"/>
        <w:divId w:val="1874146588"/>
        <w:rPr>
          <w:rFonts w:eastAsia="Times New Roman"/>
          <w:color w:val="000000"/>
        </w:rPr>
      </w:pPr>
      <w:r>
        <w:rPr>
          <w:rFonts w:eastAsia="Times New Roman"/>
          <w:color w:val="000000"/>
        </w:rPr>
        <w:t>Resources</w:t>
      </w:r>
    </w:p>
    <w:p w14:paraId="6D9676AB" w14:textId="77777777" w:rsidR="00A0067E" w:rsidRDefault="00467CDC">
      <w:pPr>
        <w:pStyle w:val="Heading1"/>
        <w:divId w:val="2005358353"/>
        <w:rPr>
          <w:rFonts w:eastAsia="Times New Roman"/>
          <w:color w:val="000000"/>
        </w:rPr>
      </w:pPr>
      <w:r>
        <w:rPr>
          <w:rFonts w:eastAsia="Times New Roman"/>
          <w:color w:val="000000"/>
        </w:rPr>
        <w:t>Demographic pyramids and Likert-scales</w:t>
      </w:r>
    </w:p>
    <w:p w14:paraId="40536599" w14:textId="77777777" w:rsidR="00A0067E" w:rsidRDefault="00467CDC">
      <w:pPr>
        <w:pStyle w:val="NormalWeb"/>
        <w:divId w:val="2005358353"/>
        <w:rPr>
          <w:color w:val="000000"/>
        </w:rPr>
      </w:pPr>
      <w:r>
        <w:rPr>
          <w:color w:val="000000"/>
        </w:rPr>
        <w:lastRenderedPageBreak/>
        <w:t>Demographic pyramids are useful to show distributions of age and gender. Similar code can be used to visualize the results of Likert-style survey questions (</w:t>
      </w:r>
      <w:proofErr w:type="gramStart"/>
      <w:r>
        <w:rPr>
          <w:color w:val="000000"/>
        </w:rPr>
        <w:t>e.g.</w:t>
      </w:r>
      <w:proofErr w:type="gramEnd"/>
      <w:r>
        <w:rPr>
          <w:color w:val="000000"/>
        </w:rPr>
        <w:t> “Strongly agree”, “Agree”, “Neutral”, “Disagree”, “Strongly disagree”). In this page we cover the following:</w:t>
      </w:r>
    </w:p>
    <w:p w14:paraId="5A6D7293" w14:textId="77777777" w:rsidR="00A0067E" w:rsidRDefault="00467CDC">
      <w:pPr>
        <w:numPr>
          <w:ilvl w:val="0"/>
          <w:numId w:val="280"/>
        </w:numPr>
        <w:spacing w:before="100" w:beforeAutospacing="1" w:after="100" w:afterAutospacing="1"/>
        <w:divId w:val="2005358353"/>
        <w:rPr>
          <w:rFonts w:eastAsia="Times New Roman"/>
          <w:color w:val="000000"/>
        </w:rPr>
      </w:pPr>
      <w:r>
        <w:rPr>
          <w:rFonts w:eastAsia="Times New Roman"/>
          <w:color w:val="000000"/>
        </w:rPr>
        <w:t xml:space="preserve">Fast &amp; easy pyramids using the </w:t>
      </w:r>
      <w:proofErr w:type="spellStart"/>
      <w:r>
        <w:rPr>
          <w:rStyle w:val="Strong"/>
          <w:rFonts w:eastAsia="Times New Roman"/>
          <w:color w:val="000000"/>
        </w:rPr>
        <w:t>apyramid</w:t>
      </w:r>
      <w:proofErr w:type="spellEnd"/>
      <w:r>
        <w:rPr>
          <w:rFonts w:eastAsia="Times New Roman"/>
          <w:color w:val="000000"/>
        </w:rPr>
        <w:t xml:space="preserve"> package</w:t>
      </w:r>
    </w:p>
    <w:p w14:paraId="33D162FF" w14:textId="77777777" w:rsidR="00A0067E" w:rsidRDefault="00467CDC">
      <w:pPr>
        <w:numPr>
          <w:ilvl w:val="0"/>
          <w:numId w:val="280"/>
        </w:numPr>
        <w:spacing w:before="100" w:beforeAutospacing="1" w:after="100" w:afterAutospacing="1"/>
        <w:divId w:val="2005358353"/>
        <w:rPr>
          <w:rFonts w:eastAsia="Times New Roman"/>
          <w:color w:val="000000"/>
        </w:rPr>
      </w:pPr>
      <w:r>
        <w:rPr>
          <w:rFonts w:eastAsia="Times New Roman"/>
          <w:color w:val="000000"/>
        </w:rPr>
        <w:t xml:space="preserve">More </w:t>
      </w:r>
      <w:proofErr w:type="spellStart"/>
      <w:r>
        <w:rPr>
          <w:rFonts w:eastAsia="Times New Roman"/>
          <w:color w:val="000000"/>
        </w:rPr>
        <w:t>customizeable</w:t>
      </w:r>
      <w:proofErr w:type="spellEnd"/>
      <w:r>
        <w:rPr>
          <w:rFonts w:eastAsia="Times New Roman"/>
          <w:color w:val="000000"/>
        </w:rPr>
        <w:t xml:space="preserve"> pyramids using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p>
    <w:p w14:paraId="02CF9234" w14:textId="77777777" w:rsidR="00A0067E" w:rsidRDefault="00467CDC">
      <w:pPr>
        <w:numPr>
          <w:ilvl w:val="0"/>
          <w:numId w:val="280"/>
        </w:numPr>
        <w:spacing w:before="100" w:beforeAutospacing="1" w:after="100" w:afterAutospacing="1"/>
        <w:divId w:val="2005358353"/>
        <w:rPr>
          <w:rFonts w:eastAsia="Times New Roman"/>
          <w:color w:val="000000"/>
        </w:rPr>
      </w:pPr>
      <w:r>
        <w:rPr>
          <w:rFonts w:eastAsia="Times New Roman"/>
          <w:color w:val="000000"/>
        </w:rPr>
        <w:t>Displaying “baseline” demographics in the background of the pyramid</w:t>
      </w:r>
    </w:p>
    <w:p w14:paraId="702885E4" w14:textId="77777777" w:rsidR="00A0067E" w:rsidRDefault="00467CDC">
      <w:pPr>
        <w:numPr>
          <w:ilvl w:val="0"/>
          <w:numId w:val="280"/>
        </w:numPr>
        <w:spacing w:before="100" w:beforeAutospacing="1" w:after="100" w:afterAutospacing="1"/>
        <w:divId w:val="2005358353"/>
        <w:rPr>
          <w:rFonts w:eastAsia="Times New Roman"/>
          <w:color w:val="000000"/>
        </w:rPr>
      </w:pPr>
      <w:r>
        <w:rPr>
          <w:rFonts w:eastAsia="Times New Roman"/>
          <w:color w:val="000000"/>
        </w:rPr>
        <w:t>Using pyramid-style plots to show other types of data (</w:t>
      </w:r>
      <w:proofErr w:type="spellStart"/>
      <w:r>
        <w:rPr>
          <w:rFonts w:eastAsia="Times New Roman"/>
          <w:color w:val="000000"/>
        </w:rPr>
        <w:t>e.g</w:t>
      </w:r>
      <w:proofErr w:type="spellEnd"/>
      <w:r>
        <w:rPr>
          <w:rFonts w:eastAsia="Times New Roman"/>
          <w:color w:val="000000"/>
        </w:rPr>
        <w:t xml:space="preserve"> responses to </w:t>
      </w:r>
      <w:r>
        <w:rPr>
          <w:rStyle w:val="Strong"/>
          <w:rFonts w:eastAsia="Times New Roman"/>
          <w:color w:val="000000"/>
        </w:rPr>
        <w:t>Likert-style</w:t>
      </w:r>
      <w:r>
        <w:rPr>
          <w:rFonts w:eastAsia="Times New Roman"/>
          <w:color w:val="000000"/>
        </w:rPr>
        <w:t xml:space="preserve"> survey questions)</w:t>
      </w:r>
    </w:p>
    <w:p w14:paraId="5DA57417" w14:textId="77777777" w:rsidR="00A0067E" w:rsidRDefault="00467CDC">
      <w:pPr>
        <w:pStyle w:val="Heading2"/>
        <w:divId w:val="50345092"/>
        <w:rPr>
          <w:rFonts w:eastAsia="Times New Roman"/>
          <w:color w:val="000000"/>
        </w:rPr>
      </w:pPr>
      <w:r>
        <w:rPr>
          <w:rFonts w:eastAsia="Times New Roman"/>
          <w:color w:val="000000"/>
        </w:rPr>
        <w:t>Preparation</w:t>
      </w:r>
    </w:p>
    <w:p w14:paraId="2F63754A" w14:textId="77777777" w:rsidR="00A0067E" w:rsidRDefault="00467CDC">
      <w:pPr>
        <w:pStyle w:val="Heading3"/>
        <w:divId w:val="1286961154"/>
        <w:rPr>
          <w:rFonts w:eastAsia="Times New Roman"/>
          <w:color w:val="000000"/>
        </w:rPr>
      </w:pPr>
      <w:r>
        <w:rPr>
          <w:rFonts w:eastAsia="Times New Roman"/>
          <w:color w:val="000000"/>
        </w:rPr>
        <w:t>Load packages</w:t>
      </w:r>
    </w:p>
    <w:p w14:paraId="1597770B" w14:textId="77777777" w:rsidR="00A0067E" w:rsidRDefault="00467CDC">
      <w:pPr>
        <w:pStyle w:val="NormalWeb"/>
        <w:divId w:val="1286961154"/>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EBEAEB2" w14:textId="77777777" w:rsidR="00A0067E" w:rsidRDefault="00467CDC">
      <w:pPr>
        <w:pStyle w:val="Heading3"/>
        <w:divId w:val="103160851"/>
        <w:rPr>
          <w:rFonts w:eastAsia="Times New Roman"/>
          <w:color w:val="000000"/>
        </w:rPr>
      </w:pPr>
      <w:r>
        <w:rPr>
          <w:rFonts w:eastAsia="Times New Roman"/>
          <w:color w:val="000000"/>
        </w:rPr>
        <w:t>Import data</w:t>
      </w:r>
    </w:p>
    <w:p w14:paraId="2440CA5E" w14:textId="77777777" w:rsidR="00A0067E" w:rsidRDefault="00467CDC">
      <w:pPr>
        <w:pStyle w:val="NormalWeb"/>
        <w:divId w:val="103160851"/>
        <w:rPr>
          <w:color w:val="000000"/>
        </w:rPr>
      </w:pPr>
      <w:r>
        <w:rPr>
          <w:color w:val="000000"/>
        </w:rPr>
        <w:t xml:space="preserve">To begin, we import the cleaned </w:t>
      </w:r>
      <w:proofErr w:type="spellStart"/>
      <w:r>
        <w:rPr>
          <w:color w:val="000000"/>
        </w:rPr>
        <w:t>linelist</w:t>
      </w:r>
      <w:proofErr w:type="spellEnd"/>
      <w:r>
        <w:rPr>
          <w:color w:val="000000"/>
        </w:rPr>
        <w:t xml:space="preserve"> of cases from a simulated Ebola epidemic. If you want to follow along, </w:t>
      </w:r>
      <w:hyperlink r:id="rId530"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64A03A9C" w14:textId="77777777" w:rsidR="00A0067E" w:rsidRDefault="00467CDC">
      <w:pPr>
        <w:pStyle w:val="NormalWeb"/>
        <w:divId w:val="103160851"/>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71F550EE" w14:textId="77777777" w:rsidR="00A0067E" w:rsidRDefault="00467CDC">
      <w:pPr>
        <w:pStyle w:val="Heading3"/>
        <w:divId w:val="657540151"/>
        <w:rPr>
          <w:rFonts w:eastAsia="Times New Roman"/>
          <w:color w:val="000000"/>
        </w:rPr>
      </w:pPr>
      <w:r>
        <w:rPr>
          <w:rFonts w:eastAsia="Times New Roman"/>
          <w:color w:val="000000"/>
        </w:rPr>
        <w:t>Cleaning</w:t>
      </w:r>
    </w:p>
    <w:p w14:paraId="6B2EA7A1" w14:textId="77777777" w:rsidR="00A0067E" w:rsidRDefault="00467CDC">
      <w:pPr>
        <w:pStyle w:val="NormalWeb"/>
        <w:divId w:val="657540151"/>
        <w:rPr>
          <w:color w:val="000000"/>
        </w:rPr>
      </w:pPr>
      <w:r>
        <w:rPr>
          <w:color w:val="000000"/>
        </w:rPr>
        <w:t>To make a traditional age/gender demographic pyramid, the data must first be cleaned in the following ways:</w:t>
      </w:r>
    </w:p>
    <w:p w14:paraId="77E1BE5A" w14:textId="77777777" w:rsidR="00A0067E" w:rsidRDefault="00467CDC">
      <w:pPr>
        <w:numPr>
          <w:ilvl w:val="0"/>
          <w:numId w:val="281"/>
        </w:numPr>
        <w:spacing w:before="100" w:beforeAutospacing="1" w:after="100" w:afterAutospacing="1"/>
        <w:divId w:val="657540151"/>
        <w:rPr>
          <w:rFonts w:eastAsia="Times New Roman"/>
          <w:color w:val="000000"/>
        </w:rPr>
      </w:pPr>
      <w:r>
        <w:rPr>
          <w:rFonts w:eastAsia="Times New Roman"/>
          <w:color w:val="000000"/>
        </w:rPr>
        <w:t>The gender column must be cleaned.</w:t>
      </w:r>
    </w:p>
    <w:p w14:paraId="2A506E12" w14:textId="77777777" w:rsidR="00A0067E" w:rsidRDefault="00467CDC">
      <w:pPr>
        <w:numPr>
          <w:ilvl w:val="0"/>
          <w:numId w:val="281"/>
        </w:numPr>
        <w:spacing w:before="100" w:beforeAutospacing="1" w:after="100" w:afterAutospacing="1"/>
        <w:divId w:val="657540151"/>
        <w:rPr>
          <w:rFonts w:eastAsia="Times New Roman"/>
          <w:color w:val="000000"/>
        </w:rPr>
      </w:pPr>
      <w:r>
        <w:rPr>
          <w:rFonts w:eastAsia="Times New Roman"/>
          <w:color w:val="000000"/>
        </w:rPr>
        <w:t xml:space="preserve">Depending on your method, age should be stored as either a numeric or in an </w:t>
      </w:r>
      <w:r>
        <w:rPr>
          <w:rStyle w:val="Emphasis"/>
          <w:rFonts w:eastAsia="Times New Roman"/>
          <w:color w:val="000000"/>
        </w:rPr>
        <w:t>age category</w:t>
      </w:r>
      <w:r>
        <w:rPr>
          <w:rFonts w:eastAsia="Times New Roman"/>
          <w:color w:val="000000"/>
        </w:rPr>
        <w:t xml:space="preserve"> column.</w:t>
      </w:r>
    </w:p>
    <w:p w14:paraId="6A9B6740" w14:textId="77777777" w:rsidR="00A0067E" w:rsidRDefault="00467CDC">
      <w:pPr>
        <w:pStyle w:val="NormalWeb"/>
        <w:divId w:val="657540151"/>
        <w:rPr>
          <w:color w:val="000000"/>
        </w:rPr>
      </w:pPr>
      <w:r>
        <w:rPr>
          <w:color w:val="000000"/>
        </w:rPr>
        <w:t>If using age categories, the column values should be corrected ordered, either by default alpha-numeric or intentionally set by converting to class factor.</w:t>
      </w:r>
    </w:p>
    <w:p w14:paraId="66D503B9" w14:textId="77777777" w:rsidR="00A0067E" w:rsidRDefault="00467CDC">
      <w:pPr>
        <w:pStyle w:val="NormalWeb"/>
        <w:divId w:val="657540151"/>
        <w:rPr>
          <w:color w:val="000000"/>
        </w:rPr>
      </w:pPr>
      <w:r>
        <w:rPr>
          <w:color w:val="000000"/>
        </w:rPr>
        <w:t xml:space="preserve">Below we use </w:t>
      </w:r>
      <w:proofErr w:type="spellStart"/>
      <w:proofErr w:type="gramStart"/>
      <w:r>
        <w:rPr>
          <w:rStyle w:val="HTMLCode"/>
          <w:color w:val="000000"/>
        </w:rPr>
        <w:t>tabyl</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janitor</w:t>
      </w:r>
      <w:r>
        <w:rPr>
          <w:color w:val="000000"/>
        </w:rPr>
        <w:t xml:space="preserve"> to inspect the columns </w:t>
      </w:r>
      <w:r>
        <w:rPr>
          <w:rStyle w:val="HTMLCode"/>
          <w:color w:val="000000"/>
        </w:rPr>
        <w:t>gender</w:t>
      </w:r>
      <w:r>
        <w:rPr>
          <w:color w:val="000000"/>
        </w:rPr>
        <w:t xml:space="preserve"> and </w:t>
      </w:r>
      <w:r>
        <w:rPr>
          <w:rStyle w:val="HTMLCode"/>
          <w:color w:val="000000"/>
        </w:rPr>
        <w:t>age_cat5</w:t>
      </w:r>
      <w:r>
        <w:rPr>
          <w:color w:val="000000"/>
        </w:rPr>
        <w:t>.</w:t>
      </w:r>
    </w:p>
    <w:p w14:paraId="14FCCB9E" w14:textId="77777777" w:rsidR="00A0067E" w:rsidRDefault="00467CDC">
      <w:pPr>
        <w:pStyle w:val="NormalWeb"/>
        <w:divId w:val="657540151"/>
        <w:rPr>
          <w:color w:val="000000"/>
        </w:rPr>
      </w:pPr>
      <w:r>
        <w:rPr>
          <w:color w:val="000000"/>
        </w:rPr>
        <w:t xml:space="preserve">We also run a quick histogram on the </w:t>
      </w:r>
      <w:r>
        <w:rPr>
          <w:rStyle w:val="HTMLCode"/>
          <w:color w:val="000000"/>
        </w:rPr>
        <w:t>age</w:t>
      </w:r>
      <w:r>
        <w:rPr>
          <w:color w:val="000000"/>
        </w:rPr>
        <w:t xml:space="preserve"> column to ensure it is clean and correctly classified:</w:t>
      </w:r>
    </w:p>
    <w:p w14:paraId="411C2618" w14:textId="77777777" w:rsidR="00A0067E" w:rsidRDefault="00467CDC">
      <w:pPr>
        <w:pStyle w:val="Heading2"/>
        <w:divId w:val="1294557994"/>
        <w:rPr>
          <w:rFonts w:eastAsia="Times New Roman"/>
          <w:color w:val="000000"/>
        </w:rPr>
      </w:pPr>
      <w:proofErr w:type="spellStart"/>
      <w:r>
        <w:rPr>
          <w:rStyle w:val="Strong"/>
          <w:rFonts w:eastAsia="Times New Roman"/>
          <w:b/>
          <w:bCs/>
          <w:color w:val="000000"/>
        </w:rPr>
        <w:lastRenderedPageBreak/>
        <w:t>apyramid</w:t>
      </w:r>
      <w:proofErr w:type="spellEnd"/>
      <w:r>
        <w:rPr>
          <w:rFonts w:eastAsia="Times New Roman"/>
          <w:color w:val="000000"/>
        </w:rPr>
        <w:t xml:space="preserve"> package</w:t>
      </w:r>
    </w:p>
    <w:p w14:paraId="6FEE3B4F" w14:textId="77777777" w:rsidR="00A0067E" w:rsidRDefault="00467CDC">
      <w:pPr>
        <w:pStyle w:val="NormalWeb"/>
        <w:divId w:val="1294557994"/>
        <w:rPr>
          <w:color w:val="000000"/>
        </w:rPr>
      </w:pPr>
      <w:r>
        <w:rPr>
          <w:color w:val="000000"/>
        </w:rPr>
        <w:t xml:space="preserve">The package </w:t>
      </w:r>
      <w:proofErr w:type="spellStart"/>
      <w:r>
        <w:rPr>
          <w:rStyle w:val="Strong"/>
          <w:color w:val="000000"/>
        </w:rPr>
        <w:t>apyramid</w:t>
      </w:r>
      <w:proofErr w:type="spellEnd"/>
      <w:r>
        <w:rPr>
          <w:color w:val="000000"/>
        </w:rPr>
        <w:t xml:space="preserve"> is a product of the </w:t>
      </w:r>
      <w:hyperlink r:id="rId531" w:history="1">
        <w:r>
          <w:rPr>
            <w:rStyle w:val="Hyperlink"/>
          </w:rPr>
          <w:t>R4Epis</w:t>
        </w:r>
      </w:hyperlink>
      <w:r>
        <w:rPr>
          <w:color w:val="000000"/>
        </w:rPr>
        <w:t xml:space="preserve"> project. You can read more about this package </w:t>
      </w:r>
      <w:hyperlink r:id="rId532" w:history="1">
        <w:r>
          <w:rPr>
            <w:rStyle w:val="Hyperlink"/>
          </w:rPr>
          <w:t>here</w:t>
        </w:r>
      </w:hyperlink>
      <w:r>
        <w:rPr>
          <w:color w:val="000000"/>
        </w:rPr>
        <w:t xml:space="preserve">. It allows you to quickly make an age pyramid. For more nuanced situations, see the section below </w:t>
      </w:r>
      <w:hyperlink w:anchor="demo_pyr_gg" w:history="1">
        <w:r>
          <w:rPr>
            <w:rStyle w:val="Hyperlink"/>
          </w:rPr>
          <w:t xml:space="preserve">using </w:t>
        </w:r>
        <w:proofErr w:type="spellStart"/>
        <w:proofErr w:type="gramStart"/>
        <w:r>
          <w:rPr>
            <w:rStyle w:val="HTMLCode"/>
            <w:color w:val="0000FF"/>
            <w:u w:val="single"/>
          </w:rPr>
          <w:t>ggplot</w:t>
        </w:r>
        <w:proofErr w:type="spellEnd"/>
        <w:r>
          <w:rPr>
            <w:rStyle w:val="HTMLCode"/>
            <w:color w:val="0000FF"/>
            <w:u w:val="single"/>
          </w:rPr>
          <w:t>(</w:t>
        </w:r>
        <w:proofErr w:type="gramEnd"/>
        <w:r>
          <w:rPr>
            <w:rStyle w:val="HTMLCode"/>
            <w:color w:val="0000FF"/>
            <w:u w:val="single"/>
          </w:rPr>
          <w:t>)</w:t>
        </w:r>
      </w:hyperlink>
      <w:r>
        <w:rPr>
          <w:color w:val="000000"/>
        </w:rPr>
        <w:t xml:space="preserve">. You can read more about the </w:t>
      </w:r>
      <w:proofErr w:type="spellStart"/>
      <w:r>
        <w:rPr>
          <w:rStyle w:val="Strong"/>
          <w:color w:val="000000"/>
        </w:rPr>
        <w:t>apyramid</w:t>
      </w:r>
      <w:proofErr w:type="spellEnd"/>
      <w:r>
        <w:rPr>
          <w:color w:val="000000"/>
        </w:rPr>
        <w:t xml:space="preserve"> package in its Help page by </w:t>
      </w:r>
      <w:proofErr w:type="gramStart"/>
      <w:r>
        <w:rPr>
          <w:color w:val="000000"/>
        </w:rPr>
        <w:t xml:space="preserve">entering </w:t>
      </w:r>
      <w:r>
        <w:rPr>
          <w:rStyle w:val="HTMLCode"/>
          <w:color w:val="000000"/>
        </w:rPr>
        <w:t>?</w:t>
      </w:r>
      <w:proofErr w:type="spellStart"/>
      <w:r>
        <w:rPr>
          <w:rStyle w:val="HTMLCode"/>
          <w:color w:val="000000"/>
        </w:rPr>
        <w:t>age</w:t>
      </w:r>
      <w:proofErr w:type="gramEnd"/>
      <w:r>
        <w:rPr>
          <w:rStyle w:val="HTMLCode"/>
          <w:color w:val="000000"/>
        </w:rPr>
        <w:t>_pyramid</w:t>
      </w:r>
      <w:proofErr w:type="spellEnd"/>
      <w:r>
        <w:rPr>
          <w:color w:val="000000"/>
        </w:rPr>
        <w:t xml:space="preserve"> in your R console.</w:t>
      </w:r>
    </w:p>
    <w:p w14:paraId="216648AD" w14:textId="77777777" w:rsidR="00A0067E" w:rsidRDefault="00467CDC">
      <w:pPr>
        <w:pStyle w:val="Heading3"/>
        <w:divId w:val="1491407692"/>
        <w:rPr>
          <w:rFonts w:eastAsia="Times New Roman"/>
          <w:color w:val="000000"/>
        </w:rPr>
      </w:pPr>
      <w:proofErr w:type="spellStart"/>
      <w:r>
        <w:rPr>
          <w:rFonts w:eastAsia="Times New Roman"/>
          <w:color w:val="000000"/>
        </w:rPr>
        <w:t>Linelist</w:t>
      </w:r>
      <w:proofErr w:type="spellEnd"/>
      <w:r>
        <w:rPr>
          <w:rFonts w:eastAsia="Times New Roman"/>
          <w:color w:val="000000"/>
        </w:rPr>
        <w:t xml:space="preserve"> data</w:t>
      </w:r>
    </w:p>
    <w:p w14:paraId="6BFEDBCD" w14:textId="77777777" w:rsidR="00A0067E" w:rsidRDefault="00467CDC">
      <w:pPr>
        <w:pStyle w:val="NormalWeb"/>
        <w:divId w:val="1491407692"/>
        <w:rPr>
          <w:color w:val="000000"/>
        </w:rPr>
      </w:pPr>
      <w:r>
        <w:rPr>
          <w:color w:val="000000"/>
        </w:rPr>
        <w:t xml:space="preserve">Using the cleaned </w:t>
      </w:r>
      <w:proofErr w:type="spellStart"/>
      <w:r>
        <w:rPr>
          <w:rStyle w:val="HTMLCode"/>
          <w:color w:val="000000"/>
        </w:rPr>
        <w:t>linelist</w:t>
      </w:r>
      <w:proofErr w:type="spellEnd"/>
      <w:r>
        <w:rPr>
          <w:color w:val="000000"/>
        </w:rPr>
        <w:t xml:space="preserve"> dataset, we can create an age pyramid with one simple </w:t>
      </w:r>
      <w:proofErr w:type="spellStart"/>
      <w:r>
        <w:rPr>
          <w:rStyle w:val="HTMLCode"/>
          <w:color w:val="000000"/>
        </w:rPr>
        <w:t>age_</w:t>
      </w:r>
      <w:proofErr w:type="gramStart"/>
      <w:r>
        <w:rPr>
          <w:rStyle w:val="HTMLCode"/>
          <w:color w:val="000000"/>
        </w:rPr>
        <w:t>pyramid</w:t>
      </w:r>
      <w:proofErr w:type="spellEnd"/>
      <w:r>
        <w:rPr>
          <w:rStyle w:val="HTMLCode"/>
          <w:color w:val="000000"/>
        </w:rPr>
        <w:t>(</w:t>
      </w:r>
      <w:proofErr w:type="gramEnd"/>
      <w:r>
        <w:rPr>
          <w:rStyle w:val="HTMLCode"/>
          <w:color w:val="000000"/>
        </w:rPr>
        <w:t>)</w:t>
      </w:r>
      <w:r>
        <w:rPr>
          <w:color w:val="000000"/>
        </w:rPr>
        <w:t xml:space="preserve"> command. In this command:</w:t>
      </w:r>
    </w:p>
    <w:p w14:paraId="2B434833" w14:textId="77777777" w:rsidR="00A0067E" w:rsidRDefault="00467CDC">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r>
        <w:rPr>
          <w:rStyle w:val="HTMLCode"/>
          <w:color w:val="000000"/>
        </w:rPr>
        <w:t>data =</w:t>
      </w:r>
      <w:r>
        <w:rPr>
          <w:rFonts w:eastAsia="Times New Roman"/>
          <w:color w:val="000000"/>
        </w:rPr>
        <w:t xml:space="preserve"> argument is set as the </w:t>
      </w:r>
      <w:proofErr w:type="spellStart"/>
      <w:r>
        <w:rPr>
          <w:rStyle w:val="HTMLCode"/>
          <w:color w:val="000000"/>
        </w:rPr>
        <w:t>linelist</w:t>
      </w:r>
      <w:proofErr w:type="spellEnd"/>
      <w:r>
        <w:rPr>
          <w:rFonts w:eastAsia="Times New Roman"/>
          <w:color w:val="000000"/>
        </w:rPr>
        <w:t xml:space="preserve"> data frame</w:t>
      </w:r>
    </w:p>
    <w:p w14:paraId="4F35A8C3" w14:textId="77777777" w:rsidR="00A0067E" w:rsidRDefault="00467CDC">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proofErr w:type="spellStart"/>
      <w:r>
        <w:rPr>
          <w:rStyle w:val="HTMLCode"/>
          <w:color w:val="000000"/>
        </w:rPr>
        <w:t>age_group</w:t>
      </w:r>
      <w:proofErr w:type="spellEnd"/>
      <w:r>
        <w:rPr>
          <w:rStyle w:val="HTMLCode"/>
          <w:color w:val="000000"/>
        </w:rPr>
        <w:t xml:space="preserve"> =</w:t>
      </w:r>
      <w:r>
        <w:rPr>
          <w:rFonts w:eastAsia="Times New Roman"/>
          <w:color w:val="000000"/>
        </w:rPr>
        <w:t xml:space="preserve"> argument (for y-axis) is set to the name of the categorical age column (in quotes)</w:t>
      </w:r>
    </w:p>
    <w:p w14:paraId="589831AE" w14:textId="77777777" w:rsidR="00A0067E" w:rsidRDefault="00467CDC">
      <w:pPr>
        <w:numPr>
          <w:ilvl w:val="0"/>
          <w:numId w:val="282"/>
        </w:numPr>
        <w:spacing w:before="100" w:beforeAutospacing="1" w:after="100" w:afterAutospacing="1"/>
        <w:divId w:val="1491407692"/>
        <w:rPr>
          <w:rFonts w:eastAsia="Times New Roman"/>
          <w:color w:val="000000"/>
        </w:rPr>
      </w:pPr>
      <w:r>
        <w:rPr>
          <w:rFonts w:eastAsia="Times New Roman"/>
          <w:color w:val="000000"/>
        </w:rPr>
        <w:t xml:space="preserve">The </w:t>
      </w:r>
      <w:proofErr w:type="spellStart"/>
      <w:r>
        <w:rPr>
          <w:rStyle w:val="HTMLCode"/>
          <w:color w:val="000000"/>
        </w:rPr>
        <w:t>split_by</w:t>
      </w:r>
      <w:proofErr w:type="spellEnd"/>
      <w:r>
        <w:rPr>
          <w:rStyle w:val="HTMLCode"/>
          <w:color w:val="000000"/>
        </w:rPr>
        <w:t xml:space="preserve"> =</w:t>
      </w:r>
      <w:r>
        <w:rPr>
          <w:rFonts w:eastAsia="Times New Roman"/>
          <w:color w:val="000000"/>
        </w:rPr>
        <w:t xml:space="preserve"> argument (for x-axis) is set to the gender column</w:t>
      </w:r>
    </w:p>
    <w:p w14:paraId="61B6CF2E" w14:textId="77777777" w:rsidR="00A0067E" w:rsidRDefault="00467CDC">
      <w:pPr>
        <w:pStyle w:val="NormalWeb"/>
        <w:divId w:val="1491407692"/>
        <w:rPr>
          <w:color w:val="000000"/>
        </w:rPr>
      </w:pPr>
      <w:r>
        <w:rPr>
          <w:color w:val="000000"/>
        </w:rPr>
        <w:t xml:space="preserve">The pyramid can be displayed with percent of all cases on the x-axis, instead of counts, by including </w:t>
      </w:r>
      <w:r>
        <w:rPr>
          <w:rStyle w:val="HTMLCode"/>
          <w:color w:val="000000"/>
        </w:rPr>
        <w:t>proportional = TRUE</w:t>
      </w:r>
      <w:r>
        <w:rPr>
          <w:color w:val="000000"/>
        </w:rPr>
        <w:t>.</w:t>
      </w:r>
    </w:p>
    <w:p w14:paraId="3D36F1ED" w14:textId="77777777" w:rsidR="00A0067E" w:rsidRDefault="00467CDC">
      <w:pPr>
        <w:pStyle w:val="NormalWeb"/>
        <w:divId w:val="1491407692"/>
        <w:rPr>
          <w:color w:val="000000"/>
        </w:rPr>
      </w:pPr>
      <w:r>
        <w:rPr>
          <w:color w:val="000000"/>
        </w:rPr>
        <w:t xml:space="preserve">When using </w:t>
      </w:r>
      <w:proofErr w:type="spellStart"/>
      <w:r>
        <w:rPr>
          <w:rStyle w:val="Strong"/>
          <w:color w:val="000000"/>
        </w:rPr>
        <w:t>agepyramid</w:t>
      </w:r>
      <w:proofErr w:type="spellEnd"/>
      <w:r>
        <w:rPr>
          <w:color w:val="000000"/>
        </w:rPr>
        <w:t xml:space="preserve"> package, if the </w:t>
      </w:r>
      <w:proofErr w:type="spellStart"/>
      <w:r>
        <w:rPr>
          <w:rStyle w:val="HTMLCode"/>
          <w:color w:val="000000"/>
        </w:rPr>
        <w:t>split_by</w:t>
      </w:r>
      <w:proofErr w:type="spellEnd"/>
      <w:r>
        <w:rPr>
          <w:color w:val="000000"/>
        </w:rPr>
        <w:t xml:space="preserve"> column is binary (</w:t>
      </w:r>
      <w:proofErr w:type="gramStart"/>
      <w:r>
        <w:rPr>
          <w:color w:val="000000"/>
        </w:rPr>
        <w:t>e.g.</w:t>
      </w:r>
      <w:proofErr w:type="gramEnd"/>
      <w:r>
        <w:rPr>
          <w:color w:val="000000"/>
        </w:rPr>
        <w:t xml:space="preserve"> male/female, or yes/no), then the result will appear as a pyramid. </w:t>
      </w:r>
      <w:proofErr w:type="gramStart"/>
      <w:r>
        <w:rPr>
          <w:color w:val="000000"/>
        </w:rPr>
        <w:t>However</w:t>
      </w:r>
      <w:proofErr w:type="gramEnd"/>
      <w:r>
        <w:rPr>
          <w:color w:val="000000"/>
        </w:rPr>
        <w:t xml:space="preserve"> if there are more than two values in the </w:t>
      </w:r>
      <w:proofErr w:type="spellStart"/>
      <w:r>
        <w:rPr>
          <w:rStyle w:val="HTMLCode"/>
          <w:color w:val="000000"/>
        </w:rPr>
        <w:t>split_by</w:t>
      </w:r>
      <w:proofErr w:type="spellEnd"/>
      <w:r>
        <w:rPr>
          <w:color w:val="000000"/>
        </w:rPr>
        <w:t xml:space="preserve"> column (not including </w:t>
      </w:r>
      <w:r>
        <w:rPr>
          <w:rStyle w:val="HTMLCode"/>
          <w:color w:val="000000"/>
        </w:rPr>
        <w:t>NA</w:t>
      </w:r>
      <w:r>
        <w:rPr>
          <w:color w:val="000000"/>
        </w:rPr>
        <w:t xml:space="preserve">), the pyramid will appears as a faceted bar plot with grey bars in the “background” indicating the range of the un-faceted data for that age group. In this case, values of </w:t>
      </w:r>
      <w:proofErr w:type="spellStart"/>
      <w:r>
        <w:rPr>
          <w:rStyle w:val="HTMLCode"/>
          <w:color w:val="000000"/>
        </w:rPr>
        <w:t>split_by</w:t>
      </w:r>
      <w:proofErr w:type="spellEnd"/>
      <w:r>
        <w:rPr>
          <w:rStyle w:val="HTMLCode"/>
          <w:color w:val="000000"/>
        </w:rPr>
        <w:t xml:space="preserve"> =</w:t>
      </w:r>
      <w:r>
        <w:rPr>
          <w:color w:val="000000"/>
        </w:rPr>
        <w:t xml:space="preserve"> will appear as labels at top of each facet panel. For example, below is what occurs if the </w:t>
      </w:r>
      <w:proofErr w:type="spellStart"/>
      <w:r>
        <w:rPr>
          <w:rStyle w:val="HTMLCode"/>
          <w:color w:val="000000"/>
        </w:rPr>
        <w:t>split_by</w:t>
      </w:r>
      <w:proofErr w:type="spellEnd"/>
      <w:r>
        <w:rPr>
          <w:rStyle w:val="HTMLCode"/>
          <w:color w:val="000000"/>
        </w:rPr>
        <w:t xml:space="preserve"> =</w:t>
      </w:r>
      <w:r>
        <w:rPr>
          <w:color w:val="000000"/>
        </w:rPr>
        <w:t xml:space="preserve"> is assigned the column </w:t>
      </w:r>
      <w:r>
        <w:rPr>
          <w:rStyle w:val="HTMLCode"/>
          <w:color w:val="000000"/>
        </w:rPr>
        <w:t>hospital</w:t>
      </w:r>
      <w:r>
        <w:rPr>
          <w:color w:val="000000"/>
        </w:rPr>
        <w:t>.</w:t>
      </w:r>
    </w:p>
    <w:p w14:paraId="7FEBDF3F" w14:textId="77777777" w:rsidR="00A0067E" w:rsidRDefault="00467CDC">
      <w:pPr>
        <w:pStyle w:val="Heading4"/>
        <w:divId w:val="388647072"/>
        <w:rPr>
          <w:rFonts w:eastAsia="Times New Roman"/>
          <w:color w:val="000000"/>
        </w:rPr>
      </w:pPr>
      <w:r>
        <w:rPr>
          <w:rFonts w:eastAsia="Times New Roman"/>
          <w:color w:val="000000"/>
        </w:rPr>
        <w:t>Missing values</w:t>
      </w:r>
    </w:p>
    <w:p w14:paraId="16E05F09" w14:textId="77777777" w:rsidR="00A0067E" w:rsidRDefault="00467CDC">
      <w:pPr>
        <w:pStyle w:val="NormalWeb"/>
        <w:divId w:val="388647072"/>
        <w:rPr>
          <w:color w:val="000000"/>
        </w:rPr>
      </w:pPr>
      <w:r>
        <w:rPr>
          <w:color w:val="000000"/>
        </w:rPr>
        <w:t xml:space="preserve">Rows that have </w:t>
      </w:r>
      <w:r>
        <w:rPr>
          <w:rStyle w:val="HTMLCode"/>
          <w:color w:val="000000"/>
        </w:rPr>
        <w:t>NA</w:t>
      </w:r>
      <w:r>
        <w:rPr>
          <w:color w:val="000000"/>
        </w:rPr>
        <w:t xml:space="preserve"> missing values in the </w:t>
      </w:r>
      <w:proofErr w:type="spellStart"/>
      <w:r>
        <w:rPr>
          <w:rStyle w:val="HTMLCode"/>
          <w:color w:val="000000"/>
        </w:rPr>
        <w:t>split_by</w:t>
      </w:r>
      <w:proofErr w:type="spellEnd"/>
      <w:r>
        <w:rPr>
          <w:rStyle w:val="HTMLCode"/>
          <w:color w:val="000000"/>
        </w:rPr>
        <w:t xml:space="preserve"> =</w:t>
      </w:r>
      <w:r>
        <w:rPr>
          <w:color w:val="000000"/>
        </w:rPr>
        <w:t xml:space="preserve"> or </w:t>
      </w:r>
      <w:proofErr w:type="spellStart"/>
      <w:r>
        <w:rPr>
          <w:rStyle w:val="HTMLCode"/>
          <w:color w:val="000000"/>
        </w:rPr>
        <w:t>age_group</w:t>
      </w:r>
      <w:proofErr w:type="spellEnd"/>
      <w:r>
        <w:rPr>
          <w:rStyle w:val="HTMLCode"/>
          <w:color w:val="000000"/>
        </w:rPr>
        <w:t xml:space="preserve"> =</w:t>
      </w:r>
      <w:r>
        <w:rPr>
          <w:color w:val="000000"/>
        </w:rPr>
        <w:t xml:space="preserve"> columns, if coded as </w:t>
      </w:r>
      <w:r>
        <w:rPr>
          <w:rStyle w:val="HTMLCode"/>
          <w:color w:val="000000"/>
        </w:rPr>
        <w:t>NA</w:t>
      </w:r>
      <w:r>
        <w:rPr>
          <w:color w:val="000000"/>
        </w:rPr>
        <w:t xml:space="preserve">, will not trigger the faceting shown above. By </w:t>
      </w:r>
      <w:proofErr w:type="gramStart"/>
      <w:r>
        <w:rPr>
          <w:color w:val="000000"/>
        </w:rPr>
        <w:t>default</w:t>
      </w:r>
      <w:proofErr w:type="gramEnd"/>
      <w:r>
        <w:rPr>
          <w:color w:val="000000"/>
        </w:rPr>
        <w:t xml:space="preserve"> these rows will not be shown. </w:t>
      </w:r>
      <w:proofErr w:type="gramStart"/>
      <w:r>
        <w:rPr>
          <w:color w:val="000000"/>
        </w:rPr>
        <w:t>However</w:t>
      </w:r>
      <w:proofErr w:type="gramEnd"/>
      <w:r>
        <w:rPr>
          <w:color w:val="000000"/>
        </w:rPr>
        <w:t xml:space="preserve"> you can specify that they appear, in an adjacent </w:t>
      </w:r>
      <w:proofErr w:type="spellStart"/>
      <w:r>
        <w:rPr>
          <w:color w:val="000000"/>
        </w:rPr>
        <w:t>barplot</w:t>
      </w:r>
      <w:proofErr w:type="spellEnd"/>
      <w:r>
        <w:rPr>
          <w:color w:val="000000"/>
        </w:rPr>
        <w:t xml:space="preserve"> and as a separate age group at the top, by specifying </w:t>
      </w:r>
      <w:r>
        <w:rPr>
          <w:rStyle w:val="HTMLCode"/>
          <w:color w:val="000000"/>
        </w:rPr>
        <w:t>na.rm = FALSE</w:t>
      </w:r>
      <w:r>
        <w:rPr>
          <w:color w:val="000000"/>
        </w:rPr>
        <w:t>.</w:t>
      </w:r>
    </w:p>
    <w:p w14:paraId="38AAAC85" w14:textId="77777777" w:rsidR="00A0067E" w:rsidRDefault="00467CDC">
      <w:pPr>
        <w:pStyle w:val="Heading4"/>
        <w:divId w:val="866794863"/>
        <w:rPr>
          <w:rFonts w:eastAsia="Times New Roman"/>
          <w:color w:val="000000"/>
        </w:rPr>
      </w:pPr>
      <w:r>
        <w:rPr>
          <w:rFonts w:eastAsia="Times New Roman"/>
          <w:color w:val="000000"/>
        </w:rPr>
        <w:t>Proportions, colors, &amp; aesthetics</w:t>
      </w:r>
    </w:p>
    <w:p w14:paraId="06A93267" w14:textId="77777777" w:rsidR="00A0067E" w:rsidRDefault="00467CDC">
      <w:pPr>
        <w:pStyle w:val="NormalWeb"/>
        <w:divId w:val="866794863"/>
        <w:rPr>
          <w:color w:val="000000"/>
        </w:rPr>
      </w:pPr>
      <w:r>
        <w:rPr>
          <w:color w:val="000000"/>
        </w:rPr>
        <w:t>By default, the bars display counts (not %), a dashed mid-line for each group is shown, and the colors are green/purple. Each of these parameters can be adjusted, as shown below:</w:t>
      </w:r>
    </w:p>
    <w:p w14:paraId="23FF42DB" w14:textId="77777777" w:rsidR="00A0067E" w:rsidRDefault="00467CDC">
      <w:pPr>
        <w:pStyle w:val="NormalWeb"/>
        <w:divId w:val="866794863"/>
        <w:rPr>
          <w:color w:val="000000"/>
        </w:rPr>
      </w:pPr>
      <w:r>
        <w:rPr>
          <w:color w:val="000000"/>
        </w:rPr>
        <w:t xml:space="preserve">You can also add additional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commands to the plot using the standard </w:t>
      </w:r>
      <w:proofErr w:type="spellStart"/>
      <w:r>
        <w:rPr>
          <w:rStyle w:val="HTMLCode"/>
          <w:color w:val="000000"/>
        </w:rPr>
        <w:t>ggplot</w:t>
      </w:r>
      <w:proofErr w:type="spellEnd"/>
      <w:r>
        <w:rPr>
          <w:rStyle w:val="HTMLCode"/>
          <w:color w:val="000000"/>
        </w:rPr>
        <w:t>()</w:t>
      </w:r>
      <w:r>
        <w:rPr>
          <w:color w:val="000000"/>
        </w:rPr>
        <w:t xml:space="preserve"> “+” syntax, such as aesthetic themes and label adjustments:</w:t>
      </w:r>
    </w:p>
    <w:p w14:paraId="12B49032" w14:textId="77777777" w:rsidR="00A0067E" w:rsidRDefault="00467CDC">
      <w:pPr>
        <w:pStyle w:val="Heading3"/>
        <w:divId w:val="1323048857"/>
        <w:rPr>
          <w:rFonts w:eastAsia="Times New Roman"/>
          <w:color w:val="000000"/>
        </w:rPr>
      </w:pPr>
      <w:r>
        <w:rPr>
          <w:rFonts w:eastAsia="Times New Roman"/>
          <w:color w:val="000000"/>
        </w:rPr>
        <w:t>Aggregated data</w:t>
      </w:r>
    </w:p>
    <w:p w14:paraId="340C9054" w14:textId="77777777" w:rsidR="00A0067E" w:rsidRDefault="00467CDC">
      <w:pPr>
        <w:pStyle w:val="NormalWeb"/>
        <w:divId w:val="1323048857"/>
        <w:rPr>
          <w:color w:val="000000"/>
        </w:rPr>
      </w:pPr>
      <w:r>
        <w:rPr>
          <w:color w:val="000000"/>
        </w:rPr>
        <w:lastRenderedPageBreak/>
        <w:t xml:space="preserve">The examples above assume your data are in a </w:t>
      </w:r>
      <w:proofErr w:type="spellStart"/>
      <w:r>
        <w:rPr>
          <w:color w:val="000000"/>
        </w:rPr>
        <w:t>linelist</w:t>
      </w:r>
      <w:proofErr w:type="spellEnd"/>
      <w:r>
        <w:rPr>
          <w:color w:val="000000"/>
        </w:rPr>
        <w:t xml:space="preserve"> format, with one row per observation. If your data are already aggregated into counts by age category, you can still use the </w:t>
      </w:r>
      <w:proofErr w:type="spellStart"/>
      <w:r>
        <w:rPr>
          <w:rStyle w:val="Strong"/>
          <w:color w:val="000000"/>
        </w:rPr>
        <w:t>apyramid</w:t>
      </w:r>
      <w:proofErr w:type="spellEnd"/>
      <w:r>
        <w:rPr>
          <w:color w:val="000000"/>
        </w:rPr>
        <w:t xml:space="preserve"> package, as shown below.</w:t>
      </w:r>
    </w:p>
    <w:p w14:paraId="6109A8E7" w14:textId="77777777" w:rsidR="00A0067E" w:rsidRDefault="00467CDC">
      <w:pPr>
        <w:pStyle w:val="NormalWeb"/>
        <w:divId w:val="1323048857"/>
        <w:rPr>
          <w:color w:val="000000"/>
        </w:rPr>
      </w:pPr>
      <w:r>
        <w:rPr>
          <w:color w:val="000000"/>
        </w:rPr>
        <w:t xml:space="preserve">For demonstration, we aggregate the </w:t>
      </w:r>
      <w:proofErr w:type="spellStart"/>
      <w:r>
        <w:rPr>
          <w:color w:val="000000"/>
        </w:rPr>
        <w:t>linelist</w:t>
      </w:r>
      <w:proofErr w:type="spellEnd"/>
      <w:r>
        <w:rPr>
          <w:color w:val="000000"/>
        </w:rPr>
        <w:t xml:space="preserve"> data into counts by age category and gender, into a “wide” format. This will simulate as if your data were in counts to begin with. Learn more about </w:t>
      </w:r>
      <w:hyperlink w:anchor="grouping-data" w:history="1">
        <w:r>
          <w:rPr>
            <w:rStyle w:val="Hyperlink"/>
          </w:rPr>
          <w:t>Grouping data</w:t>
        </w:r>
      </w:hyperlink>
      <w:r>
        <w:rPr>
          <w:color w:val="000000"/>
        </w:rPr>
        <w:t xml:space="preserve"> and </w:t>
      </w:r>
      <w:hyperlink w:anchor="pivoting-data" w:history="1">
        <w:r>
          <w:rPr>
            <w:rStyle w:val="Hyperlink"/>
          </w:rPr>
          <w:t>Pivoting data</w:t>
        </w:r>
      </w:hyperlink>
      <w:r>
        <w:rPr>
          <w:color w:val="000000"/>
        </w:rPr>
        <w:t xml:space="preserve"> in their respective pages.</w:t>
      </w:r>
    </w:p>
    <w:p w14:paraId="4AA17D36" w14:textId="77777777" w:rsidR="00A0067E" w:rsidRDefault="00467CDC">
      <w:pPr>
        <w:pStyle w:val="NormalWeb"/>
        <w:divId w:val="1323048857"/>
        <w:rPr>
          <w:color w:val="000000"/>
        </w:rPr>
      </w:pPr>
      <w:r>
        <w:rPr>
          <w:color w:val="000000"/>
        </w:rPr>
        <w:t>…which makes the dataset looks like this: with columns for age category, and male counts, female counts, and missing counts.</w:t>
      </w:r>
    </w:p>
    <w:p w14:paraId="304D4B8C" w14:textId="77777777" w:rsidR="00A0067E" w:rsidRDefault="00467CDC">
      <w:pPr>
        <w:pStyle w:val="NormalWeb"/>
        <w:divId w:val="1323048857"/>
        <w:rPr>
          <w:color w:val="000000"/>
        </w:rPr>
      </w:pPr>
      <w:r>
        <w:rPr>
          <w:color w:val="000000"/>
        </w:rPr>
        <w:t xml:space="preserve">To set-up these data for the age pyramid, we will pivot the data to be “long” with the </w:t>
      </w:r>
      <w:proofErr w:type="spellStart"/>
      <w:r>
        <w:rPr>
          <w:rStyle w:val="HTMLCode"/>
          <w:color w:val="000000"/>
        </w:rPr>
        <w:t>pivot_</w:t>
      </w:r>
      <w:proofErr w:type="gramStart"/>
      <w:r>
        <w:rPr>
          <w:rStyle w:val="HTMLCode"/>
          <w:color w:val="000000"/>
        </w:rPr>
        <w:t>longer</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dplyr</w:t>
      </w:r>
      <w:proofErr w:type="spellEnd"/>
      <w:r>
        <w:rPr>
          <w:color w:val="000000"/>
        </w:rPr>
        <w:t xml:space="preserve">. This is because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generally prefers “long” data, and </w:t>
      </w:r>
      <w:proofErr w:type="spellStart"/>
      <w:r>
        <w:rPr>
          <w:rStyle w:val="Strong"/>
          <w:color w:val="000000"/>
        </w:rPr>
        <w:t>apyramid</w:t>
      </w:r>
      <w:proofErr w:type="spellEnd"/>
      <w:r>
        <w:rPr>
          <w:color w:val="000000"/>
        </w:rPr>
        <w:t xml:space="preserve"> is using </w:t>
      </w:r>
      <w:proofErr w:type="spellStart"/>
      <w:r>
        <w:rPr>
          <w:rStyle w:val="HTMLCode"/>
          <w:color w:val="000000"/>
        </w:rPr>
        <w:t>ggplot</w:t>
      </w:r>
      <w:proofErr w:type="spellEnd"/>
      <w:r>
        <w:rPr>
          <w:rStyle w:val="HTMLCode"/>
          <w:color w:val="000000"/>
        </w:rPr>
        <w:t>()</w:t>
      </w:r>
      <w:r>
        <w:rPr>
          <w:color w:val="000000"/>
        </w:rPr>
        <w:t>.</w:t>
      </w:r>
    </w:p>
    <w:p w14:paraId="205805EA" w14:textId="77777777" w:rsidR="00A0067E" w:rsidRDefault="00467CDC">
      <w:pPr>
        <w:pStyle w:val="NormalWeb"/>
        <w:divId w:val="1323048857"/>
        <w:rPr>
          <w:color w:val="000000"/>
        </w:rPr>
      </w:pPr>
      <w:r>
        <w:rPr>
          <w:color w:val="000000"/>
        </w:rPr>
        <w:t xml:space="preserve">Then use the </w:t>
      </w:r>
      <w:proofErr w:type="spellStart"/>
      <w:r>
        <w:rPr>
          <w:rStyle w:val="HTMLCode"/>
          <w:color w:val="000000"/>
        </w:rPr>
        <w:t>split_by</w:t>
      </w:r>
      <w:proofErr w:type="spellEnd"/>
      <w:r>
        <w:rPr>
          <w:rStyle w:val="HTMLCode"/>
          <w:color w:val="000000"/>
        </w:rPr>
        <w:t xml:space="preserve"> =</w:t>
      </w:r>
      <w:r>
        <w:rPr>
          <w:color w:val="000000"/>
        </w:rPr>
        <w:t xml:space="preserve"> and </w:t>
      </w:r>
      <w:r>
        <w:rPr>
          <w:rStyle w:val="HTMLCode"/>
          <w:color w:val="000000"/>
        </w:rPr>
        <w:t>count =</w:t>
      </w:r>
      <w:r>
        <w:rPr>
          <w:color w:val="000000"/>
        </w:rPr>
        <w:t xml:space="preserve"> arguments of </w:t>
      </w:r>
      <w:proofErr w:type="spellStart"/>
      <w:r>
        <w:rPr>
          <w:rStyle w:val="HTMLCode"/>
          <w:color w:val="000000"/>
        </w:rPr>
        <w:t>age_</w:t>
      </w:r>
      <w:proofErr w:type="gramStart"/>
      <w:r>
        <w:rPr>
          <w:rStyle w:val="HTMLCode"/>
          <w:color w:val="000000"/>
        </w:rPr>
        <w:t>pyramid</w:t>
      </w:r>
      <w:proofErr w:type="spellEnd"/>
      <w:r>
        <w:rPr>
          <w:rStyle w:val="HTMLCode"/>
          <w:color w:val="000000"/>
        </w:rPr>
        <w:t>(</w:t>
      </w:r>
      <w:proofErr w:type="gramEnd"/>
      <w:r>
        <w:rPr>
          <w:rStyle w:val="HTMLCode"/>
          <w:color w:val="000000"/>
        </w:rPr>
        <w:t>)</w:t>
      </w:r>
      <w:r>
        <w:rPr>
          <w:color w:val="000000"/>
        </w:rPr>
        <w:t xml:space="preserve"> to specify the respective columns in the data:</w:t>
      </w:r>
    </w:p>
    <w:p w14:paraId="6BE7A37E" w14:textId="77777777" w:rsidR="00A0067E" w:rsidRDefault="00467CDC">
      <w:pPr>
        <w:pStyle w:val="NormalWeb"/>
        <w:divId w:val="1323048857"/>
        <w:rPr>
          <w:color w:val="000000"/>
        </w:rPr>
      </w:pPr>
      <w:r>
        <w:rPr>
          <w:color w:val="000000"/>
        </w:rPr>
        <w:t xml:space="preserve">Note in the above, that the factor order of “m” and “f” is different (pyramid reversed). To adjust the </w:t>
      </w:r>
      <w:proofErr w:type="gramStart"/>
      <w:r>
        <w:rPr>
          <w:color w:val="000000"/>
        </w:rPr>
        <w:t>order</w:t>
      </w:r>
      <w:proofErr w:type="gramEnd"/>
      <w:r>
        <w:rPr>
          <w:color w:val="000000"/>
        </w:rPr>
        <w:t xml:space="preserve"> you must re-define gender in the aggregated data as a Factor and order the levels as desired. See the </w:t>
      </w:r>
      <w:hyperlink w:anchor="factors" w:history="1">
        <w:r>
          <w:rPr>
            <w:rStyle w:val="Hyperlink"/>
          </w:rPr>
          <w:t>Factors</w:t>
        </w:r>
      </w:hyperlink>
      <w:r>
        <w:rPr>
          <w:color w:val="000000"/>
        </w:rPr>
        <w:t xml:space="preserve"> page.</w:t>
      </w:r>
    </w:p>
    <w:p w14:paraId="30780F89" w14:textId="77777777" w:rsidR="00A0067E" w:rsidRDefault="00467CDC">
      <w:pPr>
        <w:pStyle w:val="Heading2"/>
        <w:divId w:val="1711999787"/>
        <w:rPr>
          <w:rFonts w:eastAsia="Times New Roman"/>
          <w:color w:val="000000"/>
        </w:rPr>
      </w:pP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p>
    <w:p w14:paraId="08F8D0DE" w14:textId="77777777" w:rsidR="00A0067E" w:rsidRDefault="00467CDC">
      <w:pPr>
        <w:pStyle w:val="NormalWeb"/>
        <w:divId w:val="1711999787"/>
        <w:rPr>
          <w:color w:val="000000"/>
        </w:rPr>
      </w:pPr>
      <w:r>
        <w:rPr>
          <w:color w:val="000000"/>
        </w:rPr>
        <w:t xml:space="preserve">Using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to build your age pyramid allows for more flexibility, but requires more effort and understanding of how </w:t>
      </w:r>
      <w:proofErr w:type="spellStart"/>
      <w:r>
        <w:rPr>
          <w:rStyle w:val="HTMLCode"/>
          <w:color w:val="000000"/>
        </w:rPr>
        <w:t>ggplot</w:t>
      </w:r>
      <w:proofErr w:type="spellEnd"/>
      <w:r>
        <w:rPr>
          <w:rStyle w:val="HTMLCode"/>
          <w:color w:val="000000"/>
        </w:rPr>
        <w:t>()</w:t>
      </w:r>
      <w:r>
        <w:rPr>
          <w:color w:val="000000"/>
        </w:rPr>
        <w:t xml:space="preserve"> works. It is also easier to accidentally make mistakes.</w:t>
      </w:r>
    </w:p>
    <w:p w14:paraId="4C717CCF" w14:textId="77777777" w:rsidR="00A0067E" w:rsidRDefault="00467CDC">
      <w:pPr>
        <w:pStyle w:val="NormalWeb"/>
        <w:divId w:val="1711999787"/>
        <w:rPr>
          <w:color w:val="000000"/>
        </w:rPr>
      </w:pPr>
      <w:r>
        <w:rPr>
          <w:color w:val="000000"/>
        </w:rPr>
        <w:t xml:space="preserve">To use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to make demographic pyramids, you create two bar plots (one for each gender), convert the values in one plot to negative, and finally flip the x and y axes to display the bar plots vertically, their bases meeting in the plot middle.</w:t>
      </w:r>
    </w:p>
    <w:p w14:paraId="38CDF8D3" w14:textId="77777777" w:rsidR="00A0067E" w:rsidRDefault="00467CDC">
      <w:pPr>
        <w:pStyle w:val="Heading3"/>
        <w:divId w:val="1468427985"/>
        <w:rPr>
          <w:rFonts w:eastAsia="Times New Roman"/>
          <w:color w:val="000000"/>
        </w:rPr>
      </w:pPr>
      <w:r>
        <w:rPr>
          <w:rFonts w:eastAsia="Times New Roman"/>
          <w:color w:val="000000"/>
        </w:rPr>
        <w:t>Preparation</w:t>
      </w:r>
    </w:p>
    <w:p w14:paraId="50CF9882" w14:textId="77777777" w:rsidR="00A0067E" w:rsidRDefault="00467CDC">
      <w:pPr>
        <w:pStyle w:val="NormalWeb"/>
        <w:divId w:val="1468427985"/>
        <w:rPr>
          <w:color w:val="000000"/>
        </w:rPr>
      </w:pPr>
      <w:r>
        <w:rPr>
          <w:color w:val="000000"/>
        </w:rPr>
        <w:t xml:space="preserve">This approach uses the </w:t>
      </w:r>
      <w:r>
        <w:rPr>
          <w:rStyle w:val="Emphasis"/>
          <w:color w:val="000000"/>
        </w:rPr>
        <w:t>numeric</w:t>
      </w:r>
      <w:r>
        <w:rPr>
          <w:color w:val="000000"/>
        </w:rPr>
        <w:t xml:space="preserve"> age column, not the </w:t>
      </w:r>
      <w:r>
        <w:rPr>
          <w:rStyle w:val="Emphasis"/>
          <w:color w:val="000000"/>
        </w:rPr>
        <w:t>categorical</w:t>
      </w:r>
      <w:r>
        <w:rPr>
          <w:color w:val="000000"/>
        </w:rPr>
        <w:t xml:space="preserve"> column of </w:t>
      </w:r>
      <w:r>
        <w:rPr>
          <w:rStyle w:val="HTMLCode"/>
          <w:color w:val="000000"/>
        </w:rPr>
        <w:t>age_cat5</w:t>
      </w:r>
      <w:r>
        <w:rPr>
          <w:color w:val="000000"/>
        </w:rPr>
        <w:t xml:space="preserve">. </w:t>
      </w:r>
      <w:proofErr w:type="gramStart"/>
      <w:r>
        <w:rPr>
          <w:color w:val="000000"/>
        </w:rPr>
        <w:t>So</w:t>
      </w:r>
      <w:proofErr w:type="gramEnd"/>
      <w:r>
        <w:rPr>
          <w:color w:val="000000"/>
        </w:rPr>
        <w:t xml:space="preserve"> we will check to ensure the class of this column is indeed numeric.</w:t>
      </w:r>
    </w:p>
    <w:p w14:paraId="471A959B" w14:textId="77777777" w:rsidR="00A0067E" w:rsidRDefault="00467CDC">
      <w:pPr>
        <w:pStyle w:val="NormalWeb"/>
        <w:divId w:val="1468427985"/>
        <w:rPr>
          <w:color w:val="000000"/>
        </w:rPr>
      </w:pPr>
      <w:r>
        <w:rPr>
          <w:color w:val="000000"/>
        </w:rPr>
        <w:t xml:space="preserve">You could use the same logic below to build a pyramid from categorical data using </w:t>
      </w:r>
      <w:proofErr w:type="spellStart"/>
      <w:r>
        <w:rPr>
          <w:rStyle w:val="HTMLCode"/>
          <w:color w:val="000000"/>
        </w:rPr>
        <w:t>geom_</w:t>
      </w:r>
      <w:proofErr w:type="gramStart"/>
      <w:r>
        <w:rPr>
          <w:rStyle w:val="HTMLCode"/>
          <w:color w:val="000000"/>
        </w:rPr>
        <w:t>col</w:t>
      </w:r>
      <w:proofErr w:type="spellEnd"/>
      <w:r>
        <w:rPr>
          <w:rStyle w:val="HTMLCode"/>
          <w:color w:val="000000"/>
        </w:rPr>
        <w:t>(</w:t>
      </w:r>
      <w:proofErr w:type="gramEnd"/>
      <w:r>
        <w:rPr>
          <w:rStyle w:val="HTMLCode"/>
          <w:color w:val="000000"/>
        </w:rPr>
        <w:t>)</w:t>
      </w:r>
      <w:r>
        <w:rPr>
          <w:color w:val="000000"/>
        </w:rPr>
        <w:t xml:space="preserve"> instead of </w:t>
      </w:r>
      <w:proofErr w:type="spellStart"/>
      <w:r>
        <w:rPr>
          <w:rStyle w:val="HTMLCode"/>
          <w:color w:val="000000"/>
        </w:rPr>
        <w:t>geom_histogram</w:t>
      </w:r>
      <w:proofErr w:type="spellEnd"/>
      <w:r>
        <w:rPr>
          <w:rStyle w:val="HTMLCode"/>
          <w:color w:val="000000"/>
        </w:rPr>
        <w:t>()</w:t>
      </w:r>
      <w:r>
        <w:rPr>
          <w:color w:val="000000"/>
        </w:rPr>
        <w:t>.</w:t>
      </w:r>
    </w:p>
    <w:p w14:paraId="61EA481A" w14:textId="77777777" w:rsidR="00A0067E" w:rsidRDefault="00467CDC">
      <w:pPr>
        <w:pStyle w:val="Heading3"/>
        <w:divId w:val="1262255749"/>
        <w:rPr>
          <w:rFonts w:eastAsia="Times New Roman"/>
          <w:color w:val="000000"/>
        </w:rPr>
      </w:pPr>
      <w:r>
        <w:rPr>
          <w:rFonts w:eastAsia="Times New Roman"/>
          <w:color w:val="000000"/>
        </w:rPr>
        <w:t>Constructing the plot</w:t>
      </w:r>
    </w:p>
    <w:p w14:paraId="73DD03C1" w14:textId="77777777" w:rsidR="00A0067E" w:rsidRDefault="00467CDC">
      <w:pPr>
        <w:pStyle w:val="NormalWeb"/>
        <w:divId w:val="1262255749"/>
        <w:rPr>
          <w:color w:val="000000"/>
        </w:rPr>
      </w:pPr>
      <w:r>
        <w:rPr>
          <w:color w:val="000000"/>
        </w:rPr>
        <w:t xml:space="preserve">First, understand that to make such a pyramid using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the approach is as follows:</w:t>
      </w:r>
    </w:p>
    <w:p w14:paraId="00E5FC0D" w14:textId="77777777" w:rsidR="00A0067E" w:rsidRDefault="00467CDC">
      <w:pPr>
        <w:pStyle w:val="NormalWeb"/>
        <w:numPr>
          <w:ilvl w:val="0"/>
          <w:numId w:val="283"/>
        </w:numPr>
        <w:divId w:val="1262255749"/>
        <w:rPr>
          <w:color w:val="000000"/>
        </w:rPr>
      </w:pPr>
      <w:r>
        <w:rPr>
          <w:color w:val="000000"/>
        </w:rPr>
        <w:t xml:space="preserve">Within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create </w:t>
      </w:r>
      <w:r>
        <w:rPr>
          <w:rStyle w:val="Strong"/>
          <w:color w:val="000000"/>
        </w:rPr>
        <w:t>two</w:t>
      </w:r>
      <w:r>
        <w:rPr>
          <w:color w:val="000000"/>
        </w:rPr>
        <w:t xml:space="preserve"> histograms using the numeric age column. Create one for each of the two grouping values (in this case genders male and female). To do this, </w:t>
      </w:r>
      <w:r>
        <w:rPr>
          <w:color w:val="000000"/>
        </w:rPr>
        <w:lastRenderedPageBreak/>
        <w:t xml:space="preserve">the data for each histogram are specified within their respective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xml:space="preserve"> commands, with the respective filters applied to </w:t>
      </w:r>
      <w:proofErr w:type="spellStart"/>
      <w:r>
        <w:rPr>
          <w:rStyle w:val="HTMLCode"/>
          <w:color w:val="000000"/>
        </w:rPr>
        <w:t>linelist</w:t>
      </w:r>
      <w:proofErr w:type="spellEnd"/>
      <w:r>
        <w:rPr>
          <w:color w:val="000000"/>
        </w:rPr>
        <w:t>.</w:t>
      </w:r>
    </w:p>
    <w:p w14:paraId="120338CC" w14:textId="77777777" w:rsidR="00A0067E" w:rsidRDefault="00467CDC">
      <w:pPr>
        <w:pStyle w:val="NormalWeb"/>
        <w:numPr>
          <w:ilvl w:val="0"/>
          <w:numId w:val="283"/>
        </w:numPr>
        <w:divId w:val="1262255749"/>
        <w:rPr>
          <w:color w:val="000000"/>
        </w:rPr>
      </w:pPr>
      <w:r>
        <w:rPr>
          <w:color w:val="000000"/>
        </w:rPr>
        <w:t xml:space="preserve">One graph will have positive count values, while the other will have its counts converted to negative values - this creates the “pyramid” with the </w:t>
      </w:r>
      <w:r>
        <w:rPr>
          <w:rStyle w:val="HTMLCode"/>
          <w:color w:val="000000"/>
        </w:rPr>
        <w:t>0</w:t>
      </w:r>
      <w:r>
        <w:rPr>
          <w:color w:val="000000"/>
        </w:rPr>
        <w:t xml:space="preserve"> value in the middle of the plot. The negative values are created using a special </w:t>
      </w:r>
      <w:r>
        <w:rPr>
          <w:rStyle w:val="Strong"/>
          <w:color w:val="000000"/>
        </w:rPr>
        <w:t>ggplot2</w:t>
      </w:r>
      <w:r>
        <w:rPr>
          <w:color w:val="000000"/>
        </w:rPr>
        <w:t xml:space="preserve"> term</w:t>
      </w:r>
      <w:proofErr w:type="gramStart"/>
      <w:r>
        <w:rPr>
          <w:color w:val="000000"/>
        </w:rPr>
        <w:t xml:space="preserve"> </w:t>
      </w:r>
      <w:r>
        <w:rPr>
          <w:rStyle w:val="HTMLCode"/>
          <w:color w:val="000000"/>
        </w:rPr>
        <w:t>..</w:t>
      </w:r>
      <w:proofErr w:type="gramEnd"/>
      <w:r>
        <w:rPr>
          <w:rStyle w:val="HTMLCode"/>
          <w:color w:val="000000"/>
        </w:rPr>
        <w:t>count..</w:t>
      </w:r>
      <w:r>
        <w:rPr>
          <w:color w:val="000000"/>
        </w:rPr>
        <w:t xml:space="preserve"> and multiplying by -1.</w:t>
      </w:r>
    </w:p>
    <w:p w14:paraId="20A694D2" w14:textId="77777777" w:rsidR="00A0067E" w:rsidRDefault="00467CDC">
      <w:pPr>
        <w:pStyle w:val="NormalWeb"/>
        <w:numPr>
          <w:ilvl w:val="0"/>
          <w:numId w:val="283"/>
        </w:numPr>
        <w:divId w:val="1262255749"/>
        <w:rPr>
          <w:color w:val="000000"/>
        </w:rPr>
      </w:pPr>
      <w:r>
        <w:rPr>
          <w:color w:val="000000"/>
        </w:rPr>
        <w:t xml:space="preserve">The command </w:t>
      </w:r>
      <w:proofErr w:type="spellStart"/>
      <w:r>
        <w:rPr>
          <w:rStyle w:val="HTMLCode"/>
          <w:color w:val="000000"/>
        </w:rPr>
        <w:t>coord_</w:t>
      </w:r>
      <w:proofErr w:type="gramStart"/>
      <w:r>
        <w:rPr>
          <w:rStyle w:val="HTMLCode"/>
          <w:color w:val="000000"/>
        </w:rPr>
        <w:t>flip</w:t>
      </w:r>
      <w:proofErr w:type="spellEnd"/>
      <w:r>
        <w:rPr>
          <w:rStyle w:val="HTMLCode"/>
          <w:color w:val="000000"/>
        </w:rPr>
        <w:t>(</w:t>
      </w:r>
      <w:proofErr w:type="gramEnd"/>
      <w:r>
        <w:rPr>
          <w:rStyle w:val="HTMLCode"/>
          <w:color w:val="000000"/>
        </w:rPr>
        <w:t>)</w:t>
      </w:r>
      <w:r>
        <w:rPr>
          <w:color w:val="000000"/>
        </w:rPr>
        <w:t xml:space="preserve"> switches the X and Y axes, resulting in the graphs turning vertical and creating the pyramid.</w:t>
      </w:r>
    </w:p>
    <w:p w14:paraId="31A80FCC" w14:textId="77777777" w:rsidR="00A0067E" w:rsidRDefault="00467CDC">
      <w:pPr>
        <w:pStyle w:val="NormalWeb"/>
        <w:numPr>
          <w:ilvl w:val="0"/>
          <w:numId w:val="283"/>
        </w:numPr>
        <w:divId w:val="1262255749"/>
        <w:rPr>
          <w:color w:val="000000"/>
        </w:rPr>
      </w:pPr>
      <w:r>
        <w:rPr>
          <w:color w:val="000000"/>
        </w:rPr>
        <w:t>Lastly, the counts-axis value labels must be altered so they appear as “positive” counts on both sides of the pyramid (despite the underlying values on one side being negative).</w:t>
      </w:r>
    </w:p>
    <w:p w14:paraId="1772DC97" w14:textId="77777777" w:rsidR="00A0067E" w:rsidRDefault="00467CDC">
      <w:pPr>
        <w:pStyle w:val="NormalWeb"/>
        <w:divId w:val="1262255749"/>
        <w:rPr>
          <w:color w:val="000000"/>
        </w:rPr>
      </w:pPr>
      <w:r>
        <w:rPr>
          <w:color w:val="000000"/>
        </w:rPr>
        <w:t xml:space="preserve">A </w:t>
      </w:r>
      <w:r>
        <w:rPr>
          <w:rStyle w:val="Strong"/>
          <w:color w:val="000000"/>
        </w:rPr>
        <w:t>simple</w:t>
      </w:r>
      <w:r>
        <w:rPr>
          <w:color w:val="000000"/>
        </w:rPr>
        <w:t xml:space="preserve"> version of this, using </w:t>
      </w:r>
      <w:proofErr w:type="spellStart"/>
      <w:r>
        <w:rPr>
          <w:rStyle w:val="HTMLCode"/>
          <w:color w:val="000000"/>
        </w:rPr>
        <w:t>geom_</w:t>
      </w:r>
      <w:proofErr w:type="gramStart"/>
      <w:r>
        <w:rPr>
          <w:rStyle w:val="HTMLCode"/>
          <w:color w:val="000000"/>
        </w:rPr>
        <w:t>histogram</w:t>
      </w:r>
      <w:proofErr w:type="spellEnd"/>
      <w:r>
        <w:rPr>
          <w:rStyle w:val="HTMLCode"/>
          <w:color w:val="000000"/>
        </w:rPr>
        <w:t>(</w:t>
      </w:r>
      <w:proofErr w:type="gramEnd"/>
      <w:r>
        <w:rPr>
          <w:rStyle w:val="HTMLCode"/>
          <w:color w:val="000000"/>
        </w:rPr>
        <w:t>)</w:t>
      </w:r>
      <w:r>
        <w:rPr>
          <w:color w:val="000000"/>
        </w:rPr>
        <w:t>, is below:</w:t>
      </w:r>
    </w:p>
    <w:p w14:paraId="2C855606" w14:textId="77777777" w:rsidR="00A0067E" w:rsidRDefault="00467CDC">
      <w:pPr>
        <w:pStyle w:val="NormalWeb"/>
        <w:divId w:val="1262255749"/>
        <w:rPr>
          <w:color w:val="000000"/>
        </w:rPr>
      </w:pPr>
      <w:r>
        <w:rPr>
          <w:rStyle w:val="Emphasis"/>
          <w:b/>
          <w:bCs/>
          <w:color w:val="FF0000"/>
        </w:rPr>
        <w:t>DANGER:</w:t>
      </w:r>
      <w:r>
        <w:rPr>
          <w:color w:val="FF0000"/>
        </w:rPr>
        <w:t xml:space="preserve"> If the </w:t>
      </w:r>
      <w:r>
        <w:rPr>
          <w:rStyle w:val="Strong"/>
          <w:color w:val="FF0000"/>
        </w:rPr>
        <w:t>limits</w:t>
      </w:r>
      <w:r>
        <w:rPr>
          <w:color w:val="FF0000"/>
        </w:rPr>
        <w:t xml:space="preserve"> of your </w:t>
      </w:r>
      <w:proofErr w:type="gramStart"/>
      <w:r>
        <w:rPr>
          <w:color w:val="FF0000"/>
        </w:rPr>
        <w:t>counts</w:t>
      </w:r>
      <w:proofErr w:type="gramEnd"/>
      <w:r>
        <w:rPr>
          <w:color w:val="FF0000"/>
        </w:rPr>
        <w:t xml:space="preserve"> axis are set too low, and a counts bar exceeds them, the bar will disappear entirely or be artificially shortened! Watch for this if analyzing data which is routinely updated. Prevent it by having your count-axis limits auto-adjust to your data, as below.</w:t>
      </w:r>
    </w:p>
    <w:p w14:paraId="1241F91D" w14:textId="77777777" w:rsidR="00A0067E" w:rsidRDefault="00467CDC">
      <w:pPr>
        <w:pStyle w:val="NormalWeb"/>
        <w:divId w:val="1262255749"/>
        <w:rPr>
          <w:color w:val="000000"/>
        </w:rPr>
      </w:pPr>
      <w:r>
        <w:rPr>
          <w:color w:val="000000"/>
        </w:rPr>
        <w:t>There are many things you can change/add to this simple version, including:</w:t>
      </w:r>
    </w:p>
    <w:p w14:paraId="07FE8FF6" w14:textId="77777777" w:rsidR="00A0067E" w:rsidRDefault="00467CDC">
      <w:pPr>
        <w:numPr>
          <w:ilvl w:val="0"/>
          <w:numId w:val="284"/>
        </w:numPr>
        <w:spacing w:before="100" w:beforeAutospacing="1" w:after="100" w:afterAutospacing="1"/>
        <w:divId w:val="1262255749"/>
        <w:rPr>
          <w:rFonts w:eastAsia="Times New Roman"/>
          <w:color w:val="000000"/>
        </w:rPr>
      </w:pPr>
      <w:r>
        <w:rPr>
          <w:rFonts w:eastAsia="Times New Roman"/>
          <w:color w:val="000000"/>
        </w:rPr>
        <w:t>Auto adjust counts-axis scale to your data (avoid errors discussed in warning below)</w:t>
      </w:r>
    </w:p>
    <w:p w14:paraId="4BE597F6" w14:textId="77777777" w:rsidR="00A0067E" w:rsidRDefault="00467CDC">
      <w:pPr>
        <w:numPr>
          <w:ilvl w:val="0"/>
          <w:numId w:val="284"/>
        </w:numPr>
        <w:spacing w:before="100" w:beforeAutospacing="1" w:after="100" w:afterAutospacing="1"/>
        <w:divId w:val="1262255749"/>
        <w:rPr>
          <w:rFonts w:eastAsia="Times New Roman"/>
          <w:color w:val="000000"/>
        </w:rPr>
      </w:pPr>
      <w:r>
        <w:rPr>
          <w:rFonts w:eastAsia="Times New Roman"/>
          <w:color w:val="000000"/>
        </w:rPr>
        <w:t>Manually specify colors and legend labels</w:t>
      </w:r>
    </w:p>
    <w:p w14:paraId="4203946B" w14:textId="77777777" w:rsidR="00A0067E" w:rsidRDefault="00467CDC">
      <w:pPr>
        <w:pStyle w:val="NormalWeb"/>
        <w:divId w:val="1262255749"/>
        <w:rPr>
          <w:color w:val="000000"/>
        </w:rPr>
      </w:pPr>
      <w:r>
        <w:rPr>
          <w:rStyle w:val="Strong"/>
          <w:color w:val="000000"/>
        </w:rPr>
        <w:t xml:space="preserve">Convert counts to </w:t>
      </w:r>
      <w:proofErr w:type="spellStart"/>
      <w:r>
        <w:rPr>
          <w:rStyle w:val="Strong"/>
          <w:color w:val="000000"/>
        </w:rPr>
        <w:t>percents</w:t>
      </w:r>
      <w:proofErr w:type="spellEnd"/>
    </w:p>
    <w:p w14:paraId="1E619927" w14:textId="77777777" w:rsidR="00A0067E" w:rsidRDefault="00467CDC">
      <w:pPr>
        <w:pStyle w:val="NormalWeb"/>
        <w:divId w:val="1262255749"/>
        <w:rPr>
          <w:color w:val="000000"/>
        </w:rPr>
      </w:pPr>
      <w:r>
        <w:rPr>
          <w:color w:val="000000"/>
        </w:rPr>
        <w:t xml:space="preserve">To convert counts to </w:t>
      </w:r>
      <w:proofErr w:type="spellStart"/>
      <w:r>
        <w:rPr>
          <w:color w:val="000000"/>
        </w:rPr>
        <w:t>percents</w:t>
      </w:r>
      <w:proofErr w:type="spellEnd"/>
      <w:r>
        <w:rPr>
          <w:color w:val="000000"/>
        </w:rPr>
        <w:t xml:space="preserve"> (of total), do this in your data prior to plotting. Below, we get the age-gender counts, then </w:t>
      </w:r>
      <w:proofErr w:type="gramStart"/>
      <w:r>
        <w:rPr>
          <w:rStyle w:val="HTMLCode"/>
          <w:color w:val="000000"/>
        </w:rPr>
        <w:t>ungroup(</w:t>
      </w:r>
      <w:proofErr w:type="gramEnd"/>
      <w:r>
        <w:rPr>
          <w:rStyle w:val="HTMLCode"/>
          <w:color w:val="000000"/>
        </w:rPr>
        <w:t>)</w:t>
      </w:r>
      <w:r>
        <w:rPr>
          <w:color w:val="000000"/>
        </w:rPr>
        <w:t xml:space="preserve">, and then </w:t>
      </w:r>
      <w:r>
        <w:rPr>
          <w:rStyle w:val="HTMLCode"/>
          <w:color w:val="000000"/>
        </w:rPr>
        <w:t>mutate()</w:t>
      </w:r>
      <w:r>
        <w:rPr>
          <w:color w:val="000000"/>
        </w:rPr>
        <w:t xml:space="preserve"> to create new percent columns. If you want </w:t>
      </w:r>
      <w:proofErr w:type="spellStart"/>
      <w:r>
        <w:rPr>
          <w:color w:val="000000"/>
        </w:rPr>
        <w:t>percents</w:t>
      </w:r>
      <w:proofErr w:type="spellEnd"/>
      <w:r>
        <w:rPr>
          <w:color w:val="000000"/>
        </w:rPr>
        <w:t xml:space="preserve"> by gender, skip the ungroup step.</w:t>
      </w:r>
    </w:p>
    <w:p w14:paraId="213D1D33" w14:textId="77777777" w:rsidR="00A0067E" w:rsidRDefault="00467CDC">
      <w:pPr>
        <w:pStyle w:val="NormalWeb"/>
        <w:divId w:val="1262255749"/>
        <w:rPr>
          <w:color w:val="000000"/>
        </w:rPr>
      </w:pPr>
      <w:r>
        <w:rPr>
          <w:color w:val="000000"/>
        </w:rPr>
        <w:t xml:space="preserve">Importantly, we save the max and min values so we know what the limits of the scale should be. These will be used in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below.</w:t>
      </w:r>
    </w:p>
    <w:p w14:paraId="4095F190" w14:textId="77777777" w:rsidR="00A0067E" w:rsidRDefault="00467CDC">
      <w:pPr>
        <w:pStyle w:val="NormalWeb"/>
        <w:divId w:val="1262255749"/>
        <w:rPr>
          <w:color w:val="000000"/>
        </w:rPr>
      </w:pPr>
      <w:r>
        <w:rPr>
          <w:color w:val="000000"/>
        </w:rPr>
        <w:t xml:space="preserve">Finally we make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on the percent data. We specify </w:t>
      </w:r>
      <w:proofErr w:type="spellStart"/>
      <w:r>
        <w:rPr>
          <w:rStyle w:val="HTMLCode"/>
          <w:color w:val="000000"/>
        </w:rPr>
        <w:t>scale_y_</w:t>
      </w:r>
      <w:proofErr w:type="gramStart"/>
      <w:r>
        <w:rPr>
          <w:rStyle w:val="HTMLCode"/>
          <w:color w:val="000000"/>
        </w:rPr>
        <w:t>continuous</w:t>
      </w:r>
      <w:proofErr w:type="spellEnd"/>
      <w:r>
        <w:rPr>
          <w:rStyle w:val="HTMLCode"/>
          <w:color w:val="000000"/>
        </w:rPr>
        <w:t>(</w:t>
      </w:r>
      <w:proofErr w:type="gramEnd"/>
      <w:r>
        <w:rPr>
          <w:rStyle w:val="HTMLCode"/>
          <w:color w:val="000000"/>
        </w:rPr>
        <w:t>)</w:t>
      </w:r>
      <w:r>
        <w:rPr>
          <w:color w:val="000000"/>
        </w:rPr>
        <w:t xml:space="preserve"> to extend the pre-defined lengths in each direction (positive and “negative”). We use </w:t>
      </w:r>
      <w:proofErr w:type="gramStart"/>
      <w:r>
        <w:rPr>
          <w:rStyle w:val="HTMLCode"/>
          <w:color w:val="000000"/>
        </w:rPr>
        <w:t>floor(</w:t>
      </w:r>
      <w:proofErr w:type="gramEnd"/>
      <w:r>
        <w:rPr>
          <w:rStyle w:val="HTMLCode"/>
          <w:color w:val="000000"/>
        </w:rPr>
        <w:t>)</w:t>
      </w:r>
      <w:r>
        <w:rPr>
          <w:color w:val="000000"/>
        </w:rPr>
        <w:t xml:space="preserve"> and </w:t>
      </w:r>
      <w:r>
        <w:rPr>
          <w:rStyle w:val="HTMLCode"/>
          <w:color w:val="000000"/>
        </w:rPr>
        <w:t>ceiling()</w:t>
      </w:r>
      <w:r>
        <w:rPr>
          <w:color w:val="000000"/>
        </w:rPr>
        <w:t xml:space="preserve"> to round decimals the appropriate direction (down or up) for the side of the axis.</w:t>
      </w:r>
    </w:p>
    <w:p w14:paraId="5360F874" w14:textId="77777777" w:rsidR="00A0067E" w:rsidRDefault="00467CDC">
      <w:pPr>
        <w:pStyle w:val="Heading3"/>
        <w:divId w:val="134684884"/>
        <w:rPr>
          <w:rFonts w:eastAsia="Times New Roman"/>
          <w:color w:val="000000"/>
        </w:rPr>
      </w:pPr>
      <w:r>
        <w:rPr>
          <w:rFonts w:eastAsia="Times New Roman"/>
          <w:color w:val="000000"/>
        </w:rPr>
        <w:t>Compare to baseline</w:t>
      </w:r>
    </w:p>
    <w:p w14:paraId="4A285D7F" w14:textId="77777777" w:rsidR="00A0067E" w:rsidRDefault="00467CDC">
      <w:pPr>
        <w:pStyle w:val="NormalWeb"/>
        <w:divId w:val="134684884"/>
        <w:rPr>
          <w:color w:val="000000"/>
        </w:rPr>
      </w:pPr>
      <w:r>
        <w:rPr>
          <w:color w:val="000000"/>
        </w:rPr>
        <w:t xml:space="preserve">With the flexibility of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you can have a second layer of bars in the background that represent the “true” or “baseline” population pyramid. This can provide a nice visualization to compare the observed with the baseline.</w:t>
      </w:r>
    </w:p>
    <w:p w14:paraId="0997A56F" w14:textId="77777777" w:rsidR="00A0067E" w:rsidRDefault="00467CDC">
      <w:pPr>
        <w:pStyle w:val="NormalWeb"/>
        <w:divId w:val="134684884"/>
        <w:rPr>
          <w:color w:val="000000"/>
        </w:rPr>
      </w:pPr>
      <w:r>
        <w:rPr>
          <w:color w:val="000000"/>
        </w:rPr>
        <w:t xml:space="preserve">Import and view the population data (see </w:t>
      </w:r>
      <w:hyperlink w:anchor="download-handbook-and-data" w:history="1">
        <w:r>
          <w:rPr>
            <w:rStyle w:val="Hyperlink"/>
          </w:rPr>
          <w:t>Download handbook and data</w:t>
        </w:r>
      </w:hyperlink>
      <w:r>
        <w:rPr>
          <w:color w:val="000000"/>
        </w:rPr>
        <w:t xml:space="preserve"> page):</w:t>
      </w:r>
    </w:p>
    <w:p w14:paraId="19B25411" w14:textId="77777777" w:rsidR="00A0067E" w:rsidRDefault="00467CDC">
      <w:pPr>
        <w:pStyle w:val="NormalWeb"/>
        <w:divId w:val="134684884"/>
        <w:rPr>
          <w:color w:val="000000"/>
        </w:rPr>
      </w:pPr>
      <w:r>
        <w:rPr>
          <w:color w:val="000000"/>
        </w:rPr>
        <w:t>First some data management steps:</w:t>
      </w:r>
    </w:p>
    <w:p w14:paraId="694FC140" w14:textId="77777777" w:rsidR="00A0067E" w:rsidRDefault="00467CDC">
      <w:pPr>
        <w:pStyle w:val="NormalWeb"/>
        <w:divId w:val="134684884"/>
        <w:rPr>
          <w:color w:val="000000"/>
        </w:rPr>
      </w:pPr>
      <w:r>
        <w:rPr>
          <w:color w:val="000000"/>
        </w:rPr>
        <w:lastRenderedPageBreak/>
        <w:t xml:space="preserve">Here we record the order of age categories that we want to appear. Due to some quirks the way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is implemented, in this specific scenario it is easiest to store these as a character vector and use them later in the plotting function.</w:t>
      </w:r>
    </w:p>
    <w:p w14:paraId="33B5B37B" w14:textId="77777777" w:rsidR="00A0067E" w:rsidRDefault="00467CDC">
      <w:pPr>
        <w:pStyle w:val="NormalWeb"/>
        <w:divId w:val="134684884"/>
        <w:rPr>
          <w:color w:val="000000"/>
        </w:rPr>
      </w:pPr>
      <w:r>
        <w:rPr>
          <w:color w:val="000000"/>
        </w:rPr>
        <w:t xml:space="preserve">Combine the population and case data through the </w:t>
      </w:r>
      <w:proofErr w:type="spellStart"/>
      <w:r>
        <w:rPr>
          <w:rStyle w:val="Strong"/>
          <w:color w:val="000000"/>
        </w:rPr>
        <w:t>dplyr</w:t>
      </w:r>
      <w:proofErr w:type="spellEnd"/>
      <w:r>
        <w:rPr>
          <w:color w:val="000000"/>
        </w:rPr>
        <w:t xml:space="preserve"> function </w:t>
      </w:r>
      <w:proofErr w:type="spellStart"/>
      <w:r>
        <w:rPr>
          <w:rStyle w:val="HTMLCode"/>
          <w:color w:val="000000"/>
        </w:rPr>
        <w:t>bind_</w:t>
      </w:r>
      <w:proofErr w:type="gramStart"/>
      <w:r>
        <w:rPr>
          <w:rStyle w:val="HTMLCode"/>
          <w:color w:val="000000"/>
        </w:rPr>
        <w:t>rows</w:t>
      </w:r>
      <w:proofErr w:type="spellEnd"/>
      <w:r>
        <w:rPr>
          <w:rStyle w:val="HTMLCode"/>
          <w:color w:val="000000"/>
        </w:rPr>
        <w:t>(</w:t>
      </w:r>
      <w:proofErr w:type="gramEnd"/>
      <w:r>
        <w:rPr>
          <w:rStyle w:val="HTMLCode"/>
          <w:color w:val="000000"/>
        </w:rPr>
        <w:t>)</w:t>
      </w:r>
      <w:r>
        <w:rPr>
          <w:color w:val="000000"/>
        </w:rPr>
        <w:t>:</w:t>
      </w:r>
    </w:p>
    <w:p w14:paraId="5CB3397E" w14:textId="77777777" w:rsidR="00A0067E" w:rsidRDefault="00467CDC">
      <w:pPr>
        <w:numPr>
          <w:ilvl w:val="0"/>
          <w:numId w:val="285"/>
        </w:numPr>
        <w:spacing w:before="100" w:beforeAutospacing="1" w:after="100" w:afterAutospacing="1"/>
        <w:divId w:val="134684884"/>
        <w:rPr>
          <w:rFonts w:eastAsia="Times New Roman"/>
          <w:color w:val="000000"/>
        </w:rPr>
      </w:pPr>
      <w:r>
        <w:rPr>
          <w:rFonts w:eastAsia="Times New Roman"/>
          <w:color w:val="000000"/>
        </w:rPr>
        <w:t xml:space="preserve">First, ensure they have the </w:t>
      </w:r>
      <w:r>
        <w:rPr>
          <w:rStyle w:val="Emphasis"/>
          <w:rFonts w:eastAsia="Times New Roman"/>
          <w:color w:val="000000"/>
        </w:rPr>
        <w:t>exact same</w:t>
      </w:r>
      <w:r>
        <w:rPr>
          <w:rFonts w:eastAsia="Times New Roman"/>
          <w:color w:val="000000"/>
        </w:rPr>
        <w:t xml:space="preserve"> column names, age categories values, and gender values</w:t>
      </w:r>
    </w:p>
    <w:p w14:paraId="62B17F5F" w14:textId="77777777" w:rsidR="00A0067E" w:rsidRDefault="00467CDC">
      <w:pPr>
        <w:numPr>
          <w:ilvl w:val="0"/>
          <w:numId w:val="285"/>
        </w:numPr>
        <w:spacing w:before="100" w:beforeAutospacing="1" w:after="100" w:afterAutospacing="1"/>
        <w:divId w:val="134684884"/>
        <w:rPr>
          <w:rFonts w:eastAsia="Times New Roman"/>
          <w:color w:val="000000"/>
        </w:rPr>
      </w:pPr>
      <w:r>
        <w:rPr>
          <w:rFonts w:eastAsia="Times New Roman"/>
          <w:color w:val="000000"/>
        </w:rPr>
        <w:t>Make them have the same data structure: columns of age category, gender, counts, and percent of total</w:t>
      </w:r>
    </w:p>
    <w:p w14:paraId="4E704F3B" w14:textId="77777777" w:rsidR="00A0067E" w:rsidRDefault="00467CDC">
      <w:pPr>
        <w:numPr>
          <w:ilvl w:val="0"/>
          <w:numId w:val="285"/>
        </w:numPr>
        <w:spacing w:before="100" w:beforeAutospacing="1" w:after="100" w:afterAutospacing="1"/>
        <w:divId w:val="134684884"/>
        <w:rPr>
          <w:rFonts w:eastAsia="Times New Roman"/>
          <w:color w:val="000000"/>
        </w:rPr>
      </w:pPr>
      <w:r>
        <w:rPr>
          <w:rFonts w:eastAsia="Times New Roman"/>
          <w:color w:val="000000"/>
        </w:rPr>
        <w:t>Bind them together, one on-top of the other (</w:t>
      </w:r>
      <w:proofErr w:type="spellStart"/>
      <w:r>
        <w:rPr>
          <w:rStyle w:val="HTMLCode"/>
          <w:color w:val="000000"/>
        </w:rPr>
        <w:t>bind_</w:t>
      </w:r>
      <w:proofErr w:type="gramStart"/>
      <w:r>
        <w:rPr>
          <w:rStyle w:val="HTMLCode"/>
          <w:color w:val="000000"/>
        </w:rPr>
        <w:t>rows</w:t>
      </w:r>
      <w:proofErr w:type="spellEnd"/>
      <w:r>
        <w:rPr>
          <w:rStyle w:val="HTMLCode"/>
          <w:color w:val="000000"/>
        </w:rPr>
        <w:t>(</w:t>
      </w:r>
      <w:proofErr w:type="gramEnd"/>
      <w:r>
        <w:rPr>
          <w:rStyle w:val="HTMLCode"/>
          <w:color w:val="000000"/>
        </w:rPr>
        <w:t>)</w:t>
      </w:r>
      <w:r>
        <w:rPr>
          <w:rFonts w:eastAsia="Times New Roman"/>
          <w:color w:val="000000"/>
        </w:rPr>
        <w:t>)</w:t>
      </w:r>
    </w:p>
    <w:p w14:paraId="459C5D9B" w14:textId="77777777" w:rsidR="00A0067E" w:rsidRDefault="00467CDC">
      <w:pPr>
        <w:pStyle w:val="NormalWeb"/>
        <w:divId w:val="134684884"/>
        <w:rPr>
          <w:color w:val="000000"/>
        </w:rPr>
      </w:pPr>
      <w:r>
        <w:rPr>
          <w:color w:val="000000"/>
        </w:rPr>
        <w:t>Review the changed population dataset</w:t>
      </w:r>
    </w:p>
    <w:p w14:paraId="1ABFCE9D" w14:textId="77777777" w:rsidR="00A0067E" w:rsidRDefault="00467CDC">
      <w:pPr>
        <w:pStyle w:val="NormalWeb"/>
        <w:divId w:val="134684884"/>
        <w:rPr>
          <w:color w:val="000000"/>
        </w:rPr>
      </w:pPr>
      <w:r>
        <w:rPr>
          <w:color w:val="000000"/>
        </w:rPr>
        <w:t xml:space="preserve">Now implement the same for the case </w:t>
      </w:r>
      <w:proofErr w:type="spellStart"/>
      <w:r>
        <w:rPr>
          <w:color w:val="000000"/>
        </w:rPr>
        <w:t>linelist</w:t>
      </w:r>
      <w:proofErr w:type="spellEnd"/>
      <w:r>
        <w:rPr>
          <w:color w:val="000000"/>
        </w:rPr>
        <w:t>. Slightly different because it begins with case-rows, not counts.</w:t>
      </w:r>
    </w:p>
    <w:p w14:paraId="4B662591" w14:textId="77777777" w:rsidR="00A0067E" w:rsidRDefault="00467CDC">
      <w:pPr>
        <w:pStyle w:val="NormalWeb"/>
        <w:divId w:val="134684884"/>
        <w:rPr>
          <w:color w:val="000000"/>
        </w:rPr>
      </w:pPr>
      <w:r>
        <w:rPr>
          <w:color w:val="000000"/>
        </w:rPr>
        <w:t>Review the changed case dataset</w:t>
      </w:r>
    </w:p>
    <w:p w14:paraId="28BBFEEC" w14:textId="77777777" w:rsidR="00A0067E" w:rsidRDefault="00467CDC">
      <w:pPr>
        <w:pStyle w:val="NormalWeb"/>
        <w:divId w:val="134684884"/>
        <w:rPr>
          <w:color w:val="000000"/>
        </w:rPr>
      </w:pPr>
      <w:r>
        <w:rPr>
          <w:color w:val="000000"/>
        </w:rPr>
        <w:t xml:space="preserve">Now the two data frames are combined, one on top of the other (they have the same column names). We can “name” each of the data </w:t>
      </w:r>
      <w:proofErr w:type="gramStart"/>
      <w:r>
        <w:rPr>
          <w:color w:val="000000"/>
        </w:rPr>
        <w:t>frame, and</w:t>
      </w:r>
      <w:proofErr w:type="gramEnd"/>
      <w:r>
        <w:rPr>
          <w:color w:val="000000"/>
        </w:rPr>
        <w:t xml:space="preserve"> use the </w:t>
      </w:r>
      <w:r>
        <w:rPr>
          <w:rStyle w:val="HTMLCode"/>
          <w:color w:val="000000"/>
        </w:rPr>
        <w:t>.id =</w:t>
      </w:r>
      <w:r>
        <w:rPr>
          <w:color w:val="000000"/>
        </w:rPr>
        <w:t xml:space="preserve"> argument to create a new column “</w:t>
      </w:r>
      <w:proofErr w:type="spellStart"/>
      <w:r>
        <w:rPr>
          <w:color w:val="000000"/>
        </w:rPr>
        <w:t>data_source</w:t>
      </w:r>
      <w:proofErr w:type="spellEnd"/>
      <w:r>
        <w:rPr>
          <w:color w:val="000000"/>
        </w:rPr>
        <w:t xml:space="preserve">” that will indicate which data frame each row originated from. We can use this column to filter in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w:t>
      </w:r>
    </w:p>
    <w:p w14:paraId="4F2F7601" w14:textId="77777777" w:rsidR="00A0067E" w:rsidRDefault="00467CDC">
      <w:pPr>
        <w:pStyle w:val="NormalWeb"/>
        <w:divId w:val="134684884"/>
        <w:rPr>
          <w:color w:val="000000"/>
        </w:rPr>
      </w:pPr>
      <w:r>
        <w:rPr>
          <w:color w:val="000000"/>
        </w:rPr>
        <w:t>Store the maximum and minimum percent values, used in the plotting function to define the extent of the plot (and not cut short any bars!)</w:t>
      </w:r>
    </w:p>
    <w:p w14:paraId="6ACEEF22" w14:textId="77777777" w:rsidR="00A0067E" w:rsidRDefault="00467CDC">
      <w:pPr>
        <w:pStyle w:val="NormalWeb"/>
        <w:divId w:val="134684884"/>
        <w:rPr>
          <w:color w:val="000000"/>
        </w:rPr>
      </w:pPr>
      <w:r>
        <w:rPr>
          <w:color w:val="000000"/>
        </w:rPr>
        <w:t xml:space="preserve">Now the plot is made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w:t>
      </w:r>
    </w:p>
    <w:p w14:paraId="1FB8E556" w14:textId="77777777" w:rsidR="00A0067E" w:rsidRDefault="00467CDC">
      <w:pPr>
        <w:numPr>
          <w:ilvl w:val="0"/>
          <w:numId w:val="286"/>
        </w:numPr>
        <w:spacing w:before="100" w:beforeAutospacing="1" w:after="100" w:afterAutospacing="1"/>
        <w:divId w:val="134684884"/>
        <w:rPr>
          <w:rFonts w:eastAsia="Times New Roman"/>
          <w:color w:val="000000"/>
        </w:rPr>
      </w:pPr>
      <w:r>
        <w:rPr>
          <w:rFonts w:eastAsia="Times New Roman"/>
          <w:color w:val="000000"/>
        </w:rPr>
        <w:t>One bar graph of population data (wider, more transparent bars)</w:t>
      </w:r>
    </w:p>
    <w:p w14:paraId="1342E2FF" w14:textId="77777777" w:rsidR="00A0067E" w:rsidRDefault="00467CDC">
      <w:pPr>
        <w:numPr>
          <w:ilvl w:val="0"/>
          <w:numId w:val="286"/>
        </w:numPr>
        <w:spacing w:before="100" w:beforeAutospacing="1" w:after="100" w:afterAutospacing="1"/>
        <w:divId w:val="134684884"/>
        <w:rPr>
          <w:rFonts w:eastAsia="Times New Roman"/>
          <w:color w:val="000000"/>
        </w:rPr>
      </w:pPr>
      <w:r>
        <w:rPr>
          <w:rFonts w:eastAsia="Times New Roman"/>
          <w:color w:val="000000"/>
        </w:rPr>
        <w:t>One bar graph of case data (small, more solid bars)</w:t>
      </w:r>
    </w:p>
    <w:p w14:paraId="080B0072" w14:textId="77777777" w:rsidR="00A0067E" w:rsidRDefault="00467CDC">
      <w:pPr>
        <w:pStyle w:val="Heading2"/>
        <w:divId w:val="928150189"/>
        <w:rPr>
          <w:rFonts w:eastAsia="Times New Roman"/>
          <w:color w:val="000000"/>
        </w:rPr>
      </w:pPr>
      <w:r>
        <w:rPr>
          <w:rFonts w:eastAsia="Times New Roman"/>
          <w:color w:val="000000"/>
        </w:rPr>
        <w:t>Likert scale</w:t>
      </w:r>
    </w:p>
    <w:p w14:paraId="291CC48C" w14:textId="77777777" w:rsidR="00A0067E" w:rsidRDefault="00467CDC">
      <w:pPr>
        <w:pStyle w:val="NormalWeb"/>
        <w:divId w:val="928150189"/>
        <w:rPr>
          <w:color w:val="000000"/>
        </w:rPr>
      </w:pPr>
      <w:r>
        <w:rPr>
          <w:color w:val="000000"/>
        </w:rPr>
        <w:t xml:space="preserve">The techniques used to make a population pyramid with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can also be used to make plots of Likert-scale survey data.</w:t>
      </w:r>
    </w:p>
    <w:p w14:paraId="4FACEC00" w14:textId="77777777" w:rsidR="00A0067E" w:rsidRDefault="00467CDC">
      <w:pPr>
        <w:pStyle w:val="NormalWeb"/>
        <w:divId w:val="928150189"/>
        <w:rPr>
          <w:color w:val="000000"/>
        </w:rPr>
      </w:pPr>
      <w:r>
        <w:rPr>
          <w:color w:val="000000"/>
        </w:rPr>
        <w:t xml:space="preserve">Import the data (see </w:t>
      </w:r>
      <w:hyperlink w:anchor="download-handbook-and-data" w:history="1">
        <w:r>
          <w:rPr>
            <w:rStyle w:val="Hyperlink"/>
          </w:rPr>
          <w:t>Download handbook and data</w:t>
        </w:r>
      </w:hyperlink>
      <w:r>
        <w:rPr>
          <w:color w:val="000000"/>
        </w:rPr>
        <w:t xml:space="preserve"> page if desired).</w:t>
      </w:r>
    </w:p>
    <w:p w14:paraId="37E69E3B" w14:textId="77777777" w:rsidR="00A0067E" w:rsidRDefault="00467CDC">
      <w:pPr>
        <w:pStyle w:val="NormalWeb"/>
        <w:divId w:val="928150189"/>
        <w:rPr>
          <w:color w:val="000000"/>
        </w:rPr>
      </w:pPr>
      <w:r>
        <w:rPr>
          <w:color w:val="000000"/>
        </w:rPr>
        <w:t>Start with data that looks like this, with a categorical classification of each respondent (</w:t>
      </w:r>
      <w:r>
        <w:rPr>
          <w:rStyle w:val="HTMLCode"/>
          <w:color w:val="000000"/>
        </w:rPr>
        <w:t>status</w:t>
      </w:r>
      <w:r>
        <w:rPr>
          <w:color w:val="000000"/>
        </w:rPr>
        <w:t>) and their answers to 8 questions on a 4-point Likert-type scale (“Very poor”, “Poor”, “Good”, “Very good”).</w:t>
      </w:r>
    </w:p>
    <w:p w14:paraId="25511C4B" w14:textId="77777777" w:rsidR="00A0067E" w:rsidRDefault="00467CDC">
      <w:pPr>
        <w:pStyle w:val="NormalWeb"/>
        <w:divId w:val="928150189"/>
        <w:rPr>
          <w:color w:val="000000"/>
        </w:rPr>
      </w:pPr>
      <w:r>
        <w:rPr>
          <w:color w:val="000000"/>
        </w:rPr>
        <w:t>First, some data management steps:</w:t>
      </w:r>
    </w:p>
    <w:p w14:paraId="33B74170" w14:textId="77777777" w:rsidR="00A0067E" w:rsidRDefault="00467CDC">
      <w:pPr>
        <w:numPr>
          <w:ilvl w:val="0"/>
          <w:numId w:val="287"/>
        </w:numPr>
        <w:spacing w:before="100" w:beforeAutospacing="1" w:after="100" w:afterAutospacing="1"/>
        <w:divId w:val="928150189"/>
        <w:rPr>
          <w:rFonts w:eastAsia="Times New Roman"/>
          <w:color w:val="000000"/>
        </w:rPr>
      </w:pPr>
      <w:r>
        <w:rPr>
          <w:rFonts w:eastAsia="Times New Roman"/>
          <w:color w:val="000000"/>
        </w:rPr>
        <w:lastRenderedPageBreak/>
        <w:t>Pivot the data longer</w:t>
      </w:r>
    </w:p>
    <w:p w14:paraId="18563783" w14:textId="77777777" w:rsidR="00A0067E" w:rsidRDefault="00467CDC">
      <w:pPr>
        <w:numPr>
          <w:ilvl w:val="0"/>
          <w:numId w:val="287"/>
        </w:numPr>
        <w:spacing w:before="100" w:beforeAutospacing="1" w:after="100" w:afterAutospacing="1"/>
        <w:divId w:val="928150189"/>
        <w:rPr>
          <w:rFonts w:eastAsia="Times New Roman"/>
          <w:color w:val="000000"/>
        </w:rPr>
      </w:pPr>
      <w:r>
        <w:rPr>
          <w:rFonts w:eastAsia="Times New Roman"/>
          <w:color w:val="000000"/>
        </w:rPr>
        <w:t xml:space="preserve">Create new column </w:t>
      </w:r>
      <w:r>
        <w:rPr>
          <w:rStyle w:val="HTMLCode"/>
          <w:color w:val="000000"/>
        </w:rPr>
        <w:t>direction</w:t>
      </w:r>
      <w:r>
        <w:rPr>
          <w:rFonts w:eastAsia="Times New Roman"/>
          <w:color w:val="000000"/>
        </w:rPr>
        <w:t xml:space="preserve"> depending on whether response was generally “positive” or “negative”</w:t>
      </w:r>
    </w:p>
    <w:p w14:paraId="3E9C5D8E" w14:textId="77777777" w:rsidR="00A0067E" w:rsidRDefault="00467CDC">
      <w:pPr>
        <w:numPr>
          <w:ilvl w:val="0"/>
          <w:numId w:val="287"/>
        </w:numPr>
        <w:spacing w:before="100" w:beforeAutospacing="1" w:after="100" w:afterAutospacing="1"/>
        <w:divId w:val="928150189"/>
        <w:rPr>
          <w:rFonts w:eastAsia="Times New Roman"/>
          <w:color w:val="000000"/>
        </w:rPr>
      </w:pPr>
      <w:r>
        <w:rPr>
          <w:rFonts w:eastAsia="Times New Roman"/>
          <w:color w:val="000000"/>
        </w:rPr>
        <w:t xml:space="preserve">Set the Factor level order for the </w:t>
      </w:r>
      <w:r>
        <w:rPr>
          <w:rStyle w:val="HTMLCode"/>
          <w:color w:val="000000"/>
        </w:rPr>
        <w:t>status</w:t>
      </w:r>
      <w:r>
        <w:rPr>
          <w:rFonts w:eastAsia="Times New Roman"/>
          <w:color w:val="000000"/>
        </w:rPr>
        <w:t xml:space="preserve"> column and the </w:t>
      </w:r>
      <w:r>
        <w:rPr>
          <w:rStyle w:val="HTMLCode"/>
          <w:color w:val="000000"/>
        </w:rPr>
        <w:t>Response</w:t>
      </w:r>
      <w:r>
        <w:rPr>
          <w:rFonts w:eastAsia="Times New Roman"/>
          <w:color w:val="000000"/>
        </w:rPr>
        <w:t xml:space="preserve"> column</w:t>
      </w:r>
    </w:p>
    <w:p w14:paraId="0FBDD692" w14:textId="77777777" w:rsidR="00A0067E" w:rsidRDefault="00467CDC">
      <w:pPr>
        <w:numPr>
          <w:ilvl w:val="0"/>
          <w:numId w:val="287"/>
        </w:numPr>
        <w:spacing w:before="100" w:beforeAutospacing="1" w:after="100" w:afterAutospacing="1"/>
        <w:divId w:val="928150189"/>
        <w:rPr>
          <w:rFonts w:eastAsia="Times New Roman"/>
          <w:color w:val="000000"/>
        </w:rPr>
      </w:pPr>
      <w:r>
        <w:rPr>
          <w:rFonts w:eastAsia="Times New Roman"/>
          <w:color w:val="000000"/>
        </w:rPr>
        <w:t>Store the max count value so limits of plot are appropriate</w:t>
      </w:r>
    </w:p>
    <w:p w14:paraId="00DD6B8C" w14:textId="77777777" w:rsidR="00A0067E" w:rsidRDefault="00467CDC">
      <w:pPr>
        <w:pStyle w:val="NormalWeb"/>
        <w:divId w:val="928150189"/>
        <w:rPr>
          <w:color w:val="000000"/>
        </w:rPr>
      </w:pPr>
      <w:r>
        <w:rPr>
          <w:color w:val="000000"/>
        </w:rPr>
        <w:t>Now make the plot. As in the age pyramids above, we are creating two bar plots and inverting the values of one of them to negative.</w:t>
      </w:r>
    </w:p>
    <w:p w14:paraId="4973786E" w14:textId="77777777" w:rsidR="00A0067E" w:rsidRDefault="00467CDC">
      <w:pPr>
        <w:pStyle w:val="NormalWeb"/>
        <w:divId w:val="928150189"/>
        <w:rPr>
          <w:color w:val="000000"/>
        </w:rPr>
      </w:pPr>
      <w:r>
        <w:rPr>
          <w:color w:val="000000"/>
        </w:rPr>
        <w:t xml:space="preserve">We use </w:t>
      </w:r>
      <w:proofErr w:type="spellStart"/>
      <w:r>
        <w:rPr>
          <w:rStyle w:val="HTMLCode"/>
          <w:color w:val="000000"/>
        </w:rPr>
        <w:t>geom_</w:t>
      </w:r>
      <w:proofErr w:type="gramStart"/>
      <w:r>
        <w:rPr>
          <w:rStyle w:val="HTMLCode"/>
          <w:color w:val="000000"/>
        </w:rPr>
        <w:t>bar</w:t>
      </w:r>
      <w:proofErr w:type="spellEnd"/>
      <w:r>
        <w:rPr>
          <w:rStyle w:val="HTMLCode"/>
          <w:color w:val="000000"/>
        </w:rPr>
        <w:t>(</w:t>
      </w:r>
      <w:proofErr w:type="gramEnd"/>
      <w:r>
        <w:rPr>
          <w:rStyle w:val="HTMLCode"/>
          <w:color w:val="000000"/>
        </w:rPr>
        <w:t>)</w:t>
      </w:r>
      <w:r>
        <w:rPr>
          <w:color w:val="000000"/>
        </w:rPr>
        <w:t xml:space="preserve"> because our data are one row per observation, not aggregated counts. We use the special </w:t>
      </w:r>
      <w:r>
        <w:rPr>
          <w:rStyle w:val="Strong"/>
          <w:color w:val="000000"/>
        </w:rPr>
        <w:t>ggplot2</w:t>
      </w:r>
      <w:r>
        <w:rPr>
          <w:color w:val="000000"/>
        </w:rPr>
        <w:t xml:space="preserve"> term</w:t>
      </w:r>
      <w:proofErr w:type="gramStart"/>
      <w:r>
        <w:rPr>
          <w:color w:val="000000"/>
        </w:rPr>
        <w:t xml:space="preserve"> </w:t>
      </w:r>
      <w:r>
        <w:rPr>
          <w:rStyle w:val="HTMLCode"/>
          <w:color w:val="000000"/>
        </w:rPr>
        <w:t>..</w:t>
      </w:r>
      <w:proofErr w:type="gramEnd"/>
      <w:r>
        <w:rPr>
          <w:rStyle w:val="HTMLCode"/>
          <w:color w:val="000000"/>
        </w:rPr>
        <w:t>count..</w:t>
      </w:r>
      <w:r>
        <w:rPr>
          <w:color w:val="000000"/>
        </w:rPr>
        <w:t xml:space="preserve"> in one of the bar plots to invert the values negative (*-1), and we set </w:t>
      </w:r>
      <w:r>
        <w:rPr>
          <w:rStyle w:val="HTMLCode"/>
          <w:color w:val="000000"/>
        </w:rPr>
        <w:t>position = "stack"</w:t>
      </w:r>
      <w:r>
        <w:rPr>
          <w:color w:val="000000"/>
        </w:rPr>
        <w:t xml:space="preserve"> so the values stack on top of each other.</w:t>
      </w:r>
    </w:p>
    <w:p w14:paraId="6DDFF1FF" w14:textId="77777777" w:rsidR="00A0067E" w:rsidRDefault="00467CDC">
      <w:pPr>
        <w:pStyle w:val="Heading2"/>
        <w:divId w:val="2064324956"/>
        <w:rPr>
          <w:rFonts w:eastAsia="Times New Roman"/>
          <w:color w:val="000000"/>
        </w:rPr>
      </w:pPr>
      <w:r>
        <w:rPr>
          <w:rFonts w:eastAsia="Times New Roman"/>
          <w:color w:val="000000"/>
        </w:rPr>
        <w:t>Resources</w:t>
      </w:r>
    </w:p>
    <w:p w14:paraId="4353A75E" w14:textId="77777777" w:rsidR="00A0067E" w:rsidRDefault="00CF0925">
      <w:pPr>
        <w:pStyle w:val="NormalWeb"/>
        <w:divId w:val="2064324956"/>
        <w:rPr>
          <w:color w:val="000000"/>
        </w:rPr>
      </w:pPr>
      <w:hyperlink r:id="rId533" w:history="1">
        <w:proofErr w:type="spellStart"/>
        <w:r w:rsidR="00467CDC">
          <w:rPr>
            <w:rStyle w:val="Hyperlink"/>
          </w:rPr>
          <w:t>apyramid</w:t>
        </w:r>
        <w:proofErr w:type="spellEnd"/>
        <w:r w:rsidR="00467CDC">
          <w:rPr>
            <w:rStyle w:val="Hyperlink"/>
          </w:rPr>
          <w:t xml:space="preserve"> documentation</w:t>
        </w:r>
      </w:hyperlink>
    </w:p>
    <w:p w14:paraId="7B4891FE" w14:textId="77777777" w:rsidR="00A0067E" w:rsidRDefault="00467CDC">
      <w:pPr>
        <w:pStyle w:val="Heading1"/>
        <w:divId w:val="1105734772"/>
        <w:rPr>
          <w:rFonts w:eastAsia="Times New Roman"/>
          <w:color w:val="000000"/>
        </w:rPr>
      </w:pPr>
      <w:r>
        <w:rPr>
          <w:rFonts w:eastAsia="Times New Roman"/>
          <w:color w:val="000000"/>
        </w:rPr>
        <w:t>Heat plots</w:t>
      </w:r>
    </w:p>
    <w:p w14:paraId="2A15BD1A" w14:textId="77777777" w:rsidR="00A0067E" w:rsidRDefault="00467CDC">
      <w:pPr>
        <w:pStyle w:val="NormalWeb"/>
        <w:divId w:val="1105734772"/>
        <w:rPr>
          <w:color w:val="000000"/>
        </w:rPr>
      </w:pPr>
      <w:r>
        <w:rPr>
          <w:color w:val="000000"/>
        </w:rPr>
        <w:t>Heat plots, also known as “heat maps” or “heat tiles”, can be useful visualizations when trying to display 3 variables (x-axis, y-axis, and fill). Below we demonstrate two examples:</w:t>
      </w:r>
    </w:p>
    <w:p w14:paraId="1F0463CA" w14:textId="77777777" w:rsidR="00A0067E" w:rsidRDefault="00467CDC">
      <w:pPr>
        <w:numPr>
          <w:ilvl w:val="0"/>
          <w:numId w:val="288"/>
        </w:numPr>
        <w:spacing w:before="100" w:beforeAutospacing="1" w:after="100" w:afterAutospacing="1"/>
        <w:divId w:val="1105734772"/>
        <w:rPr>
          <w:rFonts w:eastAsia="Times New Roman"/>
          <w:color w:val="000000"/>
        </w:rPr>
      </w:pPr>
      <w:r>
        <w:rPr>
          <w:rFonts w:eastAsia="Times New Roman"/>
          <w:color w:val="000000"/>
        </w:rPr>
        <w:t>A visual matrix of transmission events by age (“who infected whom”)</w:t>
      </w:r>
    </w:p>
    <w:p w14:paraId="067511F4" w14:textId="77777777" w:rsidR="00A0067E" w:rsidRDefault="00467CDC">
      <w:pPr>
        <w:numPr>
          <w:ilvl w:val="0"/>
          <w:numId w:val="288"/>
        </w:numPr>
        <w:spacing w:before="100" w:beforeAutospacing="1" w:after="100" w:afterAutospacing="1"/>
        <w:divId w:val="1105734772"/>
        <w:rPr>
          <w:rFonts w:eastAsia="Times New Roman"/>
          <w:color w:val="000000"/>
        </w:rPr>
      </w:pPr>
      <w:r>
        <w:rPr>
          <w:rFonts w:eastAsia="Times New Roman"/>
          <w:color w:val="000000"/>
        </w:rPr>
        <w:t>Tracking reporting metrics across many facilities/jurisdictions over time</w:t>
      </w:r>
    </w:p>
    <w:p w14:paraId="543E81C0" w14:textId="77777777" w:rsidR="00A0067E" w:rsidRDefault="00467CDC">
      <w:pPr>
        <w:pStyle w:val="Heading2"/>
        <w:divId w:val="922495284"/>
        <w:rPr>
          <w:rFonts w:eastAsia="Times New Roman"/>
          <w:color w:val="000000"/>
        </w:rPr>
      </w:pPr>
      <w:r>
        <w:rPr>
          <w:rFonts w:eastAsia="Times New Roman"/>
          <w:color w:val="000000"/>
        </w:rPr>
        <w:t>Preparation</w:t>
      </w:r>
    </w:p>
    <w:p w14:paraId="7D0480DB" w14:textId="77777777" w:rsidR="00A0067E" w:rsidRDefault="00467CDC">
      <w:pPr>
        <w:pStyle w:val="Heading3"/>
        <w:divId w:val="1054234758"/>
        <w:rPr>
          <w:rFonts w:eastAsia="Times New Roman"/>
          <w:color w:val="000000"/>
        </w:rPr>
      </w:pPr>
      <w:r>
        <w:rPr>
          <w:rFonts w:eastAsia="Times New Roman"/>
          <w:color w:val="000000"/>
        </w:rPr>
        <w:t>Load packages</w:t>
      </w:r>
    </w:p>
    <w:p w14:paraId="30D05728" w14:textId="77777777" w:rsidR="00A0067E" w:rsidRDefault="00467CDC">
      <w:pPr>
        <w:pStyle w:val="NormalWeb"/>
        <w:divId w:val="1054234758"/>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43AC6E46" w14:textId="77777777" w:rsidR="00A0067E" w:rsidRDefault="00467CDC">
      <w:pPr>
        <w:pStyle w:val="NormalWeb"/>
        <w:divId w:val="1054234758"/>
        <w:rPr>
          <w:color w:val="000000"/>
        </w:rPr>
      </w:pPr>
      <w:r>
        <w:rPr>
          <w:rStyle w:val="Strong"/>
          <w:color w:val="000000"/>
        </w:rPr>
        <w:t>Datasets</w:t>
      </w:r>
    </w:p>
    <w:p w14:paraId="490F5DFA" w14:textId="77777777" w:rsidR="00A0067E" w:rsidRDefault="00467CDC">
      <w:pPr>
        <w:pStyle w:val="NormalWeb"/>
        <w:divId w:val="1054234758"/>
        <w:rPr>
          <w:color w:val="000000"/>
        </w:rPr>
      </w:pPr>
      <w:r>
        <w:rPr>
          <w:color w:val="000000"/>
        </w:rPr>
        <w:t xml:space="preserve">This page utilizes the case </w:t>
      </w:r>
      <w:proofErr w:type="spellStart"/>
      <w:r>
        <w:rPr>
          <w:color w:val="000000"/>
        </w:rPr>
        <w:t>linelist</w:t>
      </w:r>
      <w:proofErr w:type="spellEnd"/>
      <w:r>
        <w:rPr>
          <w:color w:val="000000"/>
        </w:rPr>
        <w:t xml:space="preserve"> of a simulated outbreak for the transmission matrix section, and a separate dataset of daily malaria case counts by facility for the metrics tracking section. They are loaded and cleaned in their individual sections.</w:t>
      </w:r>
    </w:p>
    <w:p w14:paraId="6D9524E5" w14:textId="77777777" w:rsidR="00A0067E" w:rsidRDefault="00467CDC">
      <w:pPr>
        <w:pStyle w:val="Heading2"/>
        <w:divId w:val="1424837214"/>
        <w:rPr>
          <w:rFonts w:eastAsia="Times New Roman"/>
          <w:color w:val="000000"/>
        </w:rPr>
      </w:pPr>
      <w:r>
        <w:rPr>
          <w:rFonts w:eastAsia="Times New Roman"/>
          <w:color w:val="000000"/>
        </w:rPr>
        <w:t>Transmission matrix</w:t>
      </w:r>
    </w:p>
    <w:p w14:paraId="0DB566AC" w14:textId="77777777" w:rsidR="00A0067E" w:rsidRDefault="00467CDC">
      <w:pPr>
        <w:pStyle w:val="NormalWeb"/>
        <w:divId w:val="1424837214"/>
        <w:rPr>
          <w:color w:val="000000"/>
        </w:rPr>
      </w:pPr>
      <w:r>
        <w:rPr>
          <w:color w:val="000000"/>
        </w:rPr>
        <w:lastRenderedPageBreak/>
        <w:t>Heat tiles can be useful to visualize matrices. One example is to display “who-infected-whom” in an outbreak. This assumes that you have information on transmission events.</w:t>
      </w:r>
    </w:p>
    <w:p w14:paraId="0330832B" w14:textId="77777777" w:rsidR="00A0067E" w:rsidRDefault="00467CDC">
      <w:pPr>
        <w:pStyle w:val="NormalWeb"/>
        <w:divId w:val="1424837214"/>
        <w:rPr>
          <w:color w:val="000000"/>
        </w:rPr>
      </w:pPr>
      <w:r>
        <w:rPr>
          <w:color w:val="000000"/>
        </w:rPr>
        <w:t xml:space="preserve">Note that the </w:t>
      </w:r>
      <w:hyperlink w:anchor="contact-tracing-1" w:history="1">
        <w:r>
          <w:rPr>
            <w:rStyle w:val="Hyperlink"/>
          </w:rPr>
          <w:t>Contact tracing</w:t>
        </w:r>
      </w:hyperlink>
      <w:r>
        <w:rPr>
          <w:color w:val="000000"/>
        </w:rPr>
        <w:t xml:space="preserve"> page contains another example of making a heat tile contact matrix, using a different (perhaps </w:t>
      </w:r>
      <w:proofErr w:type="gramStart"/>
      <w:r>
        <w:rPr>
          <w:color w:val="000000"/>
        </w:rPr>
        <w:t>more simple</w:t>
      </w:r>
      <w:proofErr w:type="gramEnd"/>
      <w:r>
        <w:rPr>
          <w:color w:val="000000"/>
        </w:rPr>
        <w:t xml:space="preserve">) dataset where the ages of cases and their sources are neatly aligned in the same row of the data frame. This same data is used to make a </w:t>
      </w:r>
      <w:r>
        <w:rPr>
          <w:rStyle w:val="Emphasis"/>
          <w:color w:val="000000"/>
        </w:rPr>
        <w:t>density</w:t>
      </w:r>
      <w:r>
        <w:rPr>
          <w:color w:val="000000"/>
        </w:rPr>
        <w:t xml:space="preserve"> map in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This example below begins from a case </w:t>
      </w:r>
      <w:proofErr w:type="spellStart"/>
      <w:r>
        <w:rPr>
          <w:color w:val="000000"/>
        </w:rPr>
        <w:t>linelist</w:t>
      </w:r>
      <w:proofErr w:type="spellEnd"/>
      <w:r>
        <w:rPr>
          <w:color w:val="000000"/>
        </w:rPr>
        <w:t xml:space="preserve"> and so involves considerable data manipulation prior to achieving a </w:t>
      </w:r>
      <w:proofErr w:type="spellStart"/>
      <w:r>
        <w:rPr>
          <w:color w:val="000000"/>
        </w:rPr>
        <w:t>plotable</w:t>
      </w:r>
      <w:proofErr w:type="spellEnd"/>
      <w:r>
        <w:rPr>
          <w:color w:val="000000"/>
        </w:rPr>
        <w:t xml:space="preserve"> data frame. </w:t>
      </w:r>
      <w:proofErr w:type="gramStart"/>
      <w:r>
        <w:rPr>
          <w:color w:val="000000"/>
        </w:rPr>
        <w:t>So</w:t>
      </w:r>
      <w:proofErr w:type="gramEnd"/>
      <w:r>
        <w:rPr>
          <w:color w:val="000000"/>
        </w:rPr>
        <w:t xml:space="preserve"> there are many scenarios to </w:t>
      </w:r>
      <w:proofErr w:type="spellStart"/>
      <w:r>
        <w:rPr>
          <w:color w:val="000000"/>
        </w:rPr>
        <w:t>chose</w:t>
      </w:r>
      <w:proofErr w:type="spellEnd"/>
      <w:r>
        <w:rPr>
          <w:color w:val="000000"/>
        </w:rPr>
        <w:t xml:space="preserve"> from…</w:t>
      </w:r>
    </w:p>
    <w:p w14:paraId="7724C250" w14:textId="77777777" w:rsidR="00A0067E" w:rsidRDefault="00467CDC">
      <w:pPr>
        <w:pStyle w:val="NormalWeb"/>
        <w:divId w:val="1424837214"/>
        <w:rPr>
          <w:color w:val="000000"/>
        </w:rPr>
      </w:pPr>
      <w:r>
        <w:rPr>
          <w:color w:val="000000"/>
        </w:rPr>
        <w:t xml:space="preserve">We begin from the case </w:t>
      </w:r>
      <w:proofErr w:type="spellStart"/>
      <w:r>
        <w:rPr>
          <w:color w:val="000000"/>
        </w:rPr>
        <w:t>linelist</w:t>
      </w:r>
      <w:proofErr w:type="spellEnd"/>
      <w:r>
        <w:rPr>
          <w:color w:val="000000"/>
        </w:rPr>
        <w:t xml:space="preserve"> of a simulated Ebola epidemic. If you want to follow along, </w:t>
      </w:r>
      <w:hyperlink r:id="rId534"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your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accepts many file types like .xlsx, .</w:t>
      </w:r>
      <w:proofErr w:type="spellStart"/>
      <w:r>
        <w:rPr>
          <w:color w:val="000000"/>
        </w:rPr>
        <w:t>rds</w:t>
      </w:r>
      <w:proofErr w:type="spellEnd"/>
      <w:r>
        <w:rPr>
          <w:color w:val="000000"/>
        </w:rPr>
        <w:t xml:space="preserve">, .csv - see the </w:t>
      </w:r>
      <w:hyperlink w:anchor="import-and-export" w:history="1">
        <w:r>
          <w:rPr>
            <w:rStyle w:val="Hyperlink"/>
          </w:rPr>
          <w:t>Import and export</w:t>
        </w:r>
      </w:hyperlink>
      <w:r>
        <w:rPr>
          <w:color w:val="000000"/>
        </w:rPr>
        <w:t xml:space="preserve"> page for details).</w:t>
      </w:r>
    </w:p>
    <w:p w14:paraId="583F7205" w14:textId="77777777" w:rsidR="00A0067E" w:rsidRDefault="00467CDC">
      <w:pPr>
        <w:pStyle w:val="NormalWeb"/>
        <w:divId w:val="1424837214"/>
        <w:rPr>
          <w:color w:val="000000"/>
        </w:rPr>
      </w:pPr>
      <w:r>
        <w:rPr>
          <w:color w:val="000000"/>
        </w:rPr>
        <w:t xml:space="preserve">The first 50 rows of the </w:t>
      </w:r>
      <w:proofErr w:type="spellStart"/>
      <w:r>
        <w:rPr>
          <w:color w:val="000000"/>
        </w:rPr>
        <w:t>linelist</w:t>
      </w:r>
      <w:proofErr w:type="spellEnd"/>
      <w:r>
        <w:rPr>
          <w:color w:val="000000"/>
        </w:rPr>
        <w:t xml:space="preserve"> are shown below for demonstration:</w:t>
      </w:r>
    </w:p>
    <w:p w14:paraId="15061D6F" w14:textId="77777777" w:rsidR="00A0067E" w:rsidRDefault="00467CDC">
      <w:pPr>
        <w:pStyle w:val="NormalWeb"/>
        <w:divId w:val="1424837214"/>
        <w:rPr>
          <w:color w:val="000000"/>
        </w:rPr>
      </w:pPr>
      <w:r>
        <w:rPr>
          <w:color w:val="000000"/>
        </w:rPr>
        <w:t xml:space="preserve">In this </w:t>
      </w:r>
      <w:proofErr w:type="spellStart"/>
      <w:r>
        <w:rPr>
          <w:color w:val="000000"/>
        </w:rPr>
        <w:t>linelist</w:t>
      </w:r>
      <w:proofErr w:type="spellEnd"/>
      <w:r>
        <w:rPr>
          <w:color w:val="000000"/>
        </w:rPr>
        <w:t>:</w:t>
      </w:r>
    </w:p>
    <w:p w14:paraId="26A3E938" w14:textId="77777777" w:rsidR="00A0067E" w:rsidRDefault="00467CDC">
      <w:pPr>
        <w:numPr>
          <w:ilvl w:val="0"/>
          <w:numId w:val="289"/>
        </w:numPr>
        <w:spacing w:before="100" w:beforeAutospacing="1" w:after="100" w:afterAutospacing="1"/>
        <w:divId w:val="1424837214"/>
        <w:rPr>
          <w:rFonts w:eastAsia="Times New Roman"/>
          <w:color w:val="000000"/>
        </w:rPr>
      </w:pPr>
      <w:r>
        <w:rPr>
          <w:rFonts w:eastAsia="Times New Roman"/>
          <w:color w:val="000000"/>
        </w:rPr>
        <w:t xml:space="preserve">There is one row per case, as identified by </w:t>
      </w:r>
      <w:proofErr w:type="spellStart"/>
      <w:r>
        <w:rPr>
          <w:rStyle w:val="HTMLCode"/>
          <w:color w:val="000000"/>
        </w:rPr>
        <w:t>case_id</w:t>
      </w:r>
      <w:proofErr w:type="spellEnd"/>
    </w:p>
    <w:p w14:paraId="7936BE2A" w14:textId="77777777" w:rsidR="00A0067E" w:rsidRDefault="00467CDC">
      <w:pPr>
        <w:numPr>
          <w:ilvl w:val="0"/>
          <w:numId w:val="289"/>
        </w:numPr>
        <w:spacing w:before="100" w:beforeAutospacing="1" w:after="100" w:afterAutospacing="1"/>
        <w:divId w:val="1424837214"/>
        <w:rPr>
          <w:rFonts w:eastAsia="Times New Roman"/>
          <w:color w:val="000000"/>
        </w:rPr>
      </w:pPr>
      <w:r>
        <w:rPr>
          <w:rFonts w:eastAsia="Times New Roman"/>
          <w:color w:val="000000"/>
        </w:rPr>
        <w:t xml:space="preserve">There is a later column </w:t>
      </w:r>
      <w:r>
        <w:rPr>
          <w:rStyle w:val="HTMLCode"/>
          <w:color w:val="000000"/>
        </w:rPr>
        <w:t>infector</w:t>
      </w:r>
      <w:r>
        <w:rPr>
          <w:rFonts w:eastAsia="Times New Roman"/>
          <w:color w:val="000000"/>
        </w:rPr>
        <w:t xml:space="preserve"> that contains the </w:t>
      </w:r>
      <w:proofErr w:type="spellStart"/>
      <w:r>
        <w:rPr>
          <w:rStyle w:val="HTMLCode"/>
          <w:color w:val="000000"/>
        </w:rPr>
        <w:t>case_id</w:t>
      </w:r>
      <w:proofErr w:type="spellEnd"/>
      <w:r>
        <w:rPr>
          <w:rFonts w:eastAsia="Times New Roman"/>
          <w:color w:val="000000"/>
        </w:rPr>
        <w:t xml:space="preserve"> of the </w:t>
      </w:r>
      <w:r>
        <w:rPr>
          <w:rStyle w:val="Emphasis"/>
          <w:rFonts w:eastAsia="Times New Roman"/>
          <w:color w:val="000000"/>
        </w:rPr>
        <w:t>infector</w:t>
      </w:r>
      <w:r>
        <w:rPr>
          <w:rFonts w:eastAsia="Times New Roman"/>
          <w:color w:val="000000"/>
        </w:rPr>
        <w:t xml:space="preserve">, who is also a case in the </w:t>
      </w:r>
      <w:proofErr w:type="spellStart"/>
      <w:r>
        <w:rPr>
          <w:rFonts w:eastAsia="Times New Roman"/>
          <w:color w:val="000000"/>
        </w:rPr>
        <w:t>linelist</w:t>
      </w:r>
      <w:proofErr w:type="spellEnd"/>
    </w:p>
    <w:p w14:paraId="442A53A2" w14:textId="77777777" w:rsidR="00A0067E" w:rsidRDefault="00467CDC">
      <w:pPr>
        <w:pStyle w:val="Heading3"/>
        <w:divId w:val="1063523350"/>
        <w:rPr>
          <w:rFonts w:eastAsia="Times New Roman"/>
          <w:color w:val="000000"/>
        </w:rPr>
      </w:pPr>
      <w:r>
        <w:rPr>
          <w:rFonts w:eastAsia="Times New Roman"/>
          <w:color w:val="000000"/>
        </w:rPr>
        <w:t>Data preparation</w:t>
      </w:r>
    </w:p>
    <w:p w14:paraId="26D749CA" w14:textId="77777777" w:rsidR="00A0067E" w:rsidRDefault="00467CDC">
      <w:pPr>
        <w:pStyle w:val="NormalWeb"/>
        <w:divId w:val="1063523350"/>
        <w:rPr>
          <w:color w:val="000000"/>
        </w:rPr>
      </w:pPr>
      <w:r>
        <w:rPr>
          <w:rStyle w:val="Strong"/>
          <w:color w:val="000000"/>
        </w:rPr>
        <w:t>Objective</w:t>
      </w:r>
      <w:r>
        <w:rPr>
          <w:color w:val="000000"/>
        </w:rPr>
        <w:t xml:space="preserve">: We need to achieve a “long”-style data frame that contains one row per possible age-to-age transmission route, with a numeric column containing that row’s proportion of all observed transmission events in the </w:t>
      </w:r>
      <w:proofErr w:type="spellStart"/>
      <w:r>
        <w:rPr>
          <w:color w:val="000000"/>
        </w:rPr>
        <w:t>linelist</w:t>
      </w:r>
      <w:proofErr w:type="spellEnd"/>
      <w:r>
        <w:rPr>
          <w:color w:val="000000"/>
        </w:rPr>
        <w:t>.</w:t>
      </w:r>
    </w:p>
    <w:p w14:paraId="2C369F5A" w14:textId="77777777" w:rsidR="00A0067E" w:rsidRDefault="00467CDC">
      <w:pPr>
        <w:pStyle w:val="NormalWeb"/>
        <w:divId w:val="1063523350"/>
        <w:rPr>
          <w:color w:val="000000"/>
        </w:rPr>
      </w:pPr>
      <w:r>
        <w:rPr>
          <w:color w:val="000000"/>
        </w:rPr>
        <w:t xml:space="preserve">This will take several data </w:t>
      </w:r>
      <w:proofErr w:type="spellStart"/>
      <w:r>
        <w:rPr>
          <w:color w:val="000000"/>
        </w:rPr>
        <w:t>manuipulation</w:t>
      </w:r>
      <w:proofErr w:type="spellEnd"/>
      <w:r>
        <w:rPr>
          <w:color w:val="000000"/>
        </w:rPr>
        <w:t xml:space="preserve"> steps to achieve:</w:t>
      </w:r>
    </w:p>
    <w:p w14:paraId="468C18C9" w14:textId="77777777" w:rsidR="00A0067E" w:rsidRDefault="00467CDC">
      <w:pPr>
        <w:pStyle w:val="Heading4"/>
        <w:divId w:val="685866913"/>
        <w:rPr>
          <w:rFonts w:eastAsia="Times New Roman"/>
          <w:color w:val="000000"/>
        </w:rPr>
      </w:pPr>
      <w:r>
        <w:rPr>
          <w:rFonts w:eastAsia="Times New Roman"/>
          <w:color w:val="000000"/>
        </w:rPr>
        <w:t>Make cases data frame</w:t>
      </w:r>
    </w:p>
    <w:p w14:paraId="079FAFBD" w14:textId="77777777" w:rsidR="00A0067E" w:rsidRDefault="00467CDC">
      <w:pPr>
        <w:pStyle w:val="NormalWeb"/>
        <w:divId w:val="685866913"/>
        <w:rPr>
          <w:color w:val="000000"/>
        </w:rPr>
      </w:pPr>
      <w:r>
        <w:rPr>
          <w:color w:val="000000"/>
        </w:rPr>
        <w:t xml:space="preserve">To begin, we create a data frame of the cases, their ages, and their infectors - we call the data frame </w:t>
      </w:r>
      <w:proofErr w:type="spellStart"/>
      <w:r>
        <w:rPr>
          <w:rStyle w:val="HTMLCode"/>
          <w:color w:val="000000"/>
        </w:rPr>
        <w:t>case_ages</w:t>
      </w:r>
      <w:proofErr w:type="spellEnd"/>
      <w:r>
        <w:rPr>
          <w:color w:val="000000"/>
        </w:rPr>
        <w:t>. The first 50 rows are displayed below.</w:t>
      </w:r>
    </w:p>
    <w:p w14:paraId="14259B89" w14:textId="77777777" w:rsidR="00A0067E" w:rsidRDefault="00467CDC">
      <w:pPr>
        <w:pStyle w:val="Heading4"/>
        <w:divId w:val="2110587719"/>
        <w:rPr>
          <w:rFonts w:eastAsia="Times New Roman"/>
          <w:color w:val="000000"/>
        </w:rPr>
      </w:pPr>
      <w:r>
        <w:rPr>
          <w:rFonts w:eastAsia="Times New Roman"/>
          <w:color w:val="000000"/>
        </w:rPr>
        <w:t>Make infectors data frame</w:t>
      </w:r>
    </w:p>
    <w:p w14:paraId="01CCA141" w14:textId="77777777" w:rsidR="00A0067E" w:rsidRDefault="00467CDC">
      <w:pPr>
        <w:pStyle w:val="NormalWeb"/>
        <w:divId w:val="2110587719"/>
        <w:rPr>
          <w:color w:val="000000"/>
        </w:rPr>
      </w:pPr>
      <w:r>
        <w:rPr>
          <w:color w:val="000000"/>
        </w:rPr>
        <w:t xml:space="preserve">Next, we create a data frame of the infectors - </w:t>
      </w:r>
      <w:proofErr w:type="gramStart"/>
      <w:r>
        <w:rPr>
          <w:color w:val="000000"/>
        </w:rPr>
        <w:t>at the moment</w:t>
      </w:r>
      <w:proofErr w:type="gramEnd"/>
      <w:r>
        <w:rPr>
          <w:color w:val="000000"/>
        </w:rPr>
        <w:t xml:space="preserve"> it consists of a single column. These are the infector IDs from the </w:t>
      </w:r>
      <w:proofErr w:type="spellStart"/>
      <w:r>
        <w:rPr>
          <w:color w:val="000000"/>
        </w:rPr>
        <w:t>linelist</w:t>
      </w:r>
      <w:proofErr w:type="spellEnd"/>
      <w:r>
        <w:rPr>
          <w:color w:val="000000"/>
        </w:rPr>
        <w:t>. Not every case has a known infector, so we remove missing values. The first 50 rows are displayed below.</w:t>
      </w:r>
    </w:p>
    <w:p w14:paraId="2252DCDC" w14:textId="77777777" w:rsidR="00A0067E" w:rsidRDefault="00467CDC">
      <w:pPr>
        <w:pStyle w:val="NormalWeb"/>
        <w:divId w:val="2110587719"/>
        <w:rPr>
          <w:color w:val="000000"/>
        </w:rPr>
      </w:pPr>
      <w:r>
        <w:rPr>
          <w:color w:val="000000"/>
        </w:rPr>
        <w:t xml:space="preserve">Next, we use joins to procure the ages of the infectors. This is not simple, because in the </w:t>
      </w:r>
      <w:proofErr w:type="spellStart"/>
      <w:r>
        <w:rPr>
          <w:rStyle w:val="HTMLCode"/>
          <w:color w:val="000000"/>
        </w:rPr>
        <w:t>linelist</w:t>
      </w:r>
      <w:proofErr w:type="spellEnd"/>
      <w:r>
        <w:rPr>
          <w:color w:val="000000"/>
        </w:rPr>
        <w:t xml:space="preserve">, the infector’s ages are not listed as such. We achieve this result by joining the case </w:t>
      </w:r>
      <w:proofErr w:type="spellStart"/>
      <w:r>
        <w:rPr>
          <w:rStyle w:val="HTMLCode"/>
          <w:color w:val="000000"/>
        </w:rPr>
        <w:t>linelist</w:t>
      </w:r>
      <w:proofErr w:type="spellEnd"/>
      <w:r>
        <w:rPr>
          <w:color w:val="000000"/>
        </w:rPr>
        <w:t xml:space="preserve"> to the infectors. We begin with the infectors, and </w:t>
      </w:r>
      <w:proofErr w:type="spellStart"/>
      <w:r>
        <w:rPr>
          <w:rStyle w:val="HTMLCode"/>
          <w:color w:val="000000"/>
        </w:rPr>
        <w:t>left_</w:t>
      </w:r>
      <w:proofErr w:type="gramStart"/>
      <w:r>
        <w:rPr>
          <w:rStyle w:val="HTMLCode"/>
          <w:color w:val="000000"/>
        </w:rPr>
        <w:t>join</w:t>
      </w:r>
      <w:proofErr w:type="spellEnd"/>
      <w:r>
        <w:rPr>
          <w:rStyle w:val="HTMLCode"/>
          <w:color w:val="000000"/>
        </w:rPr>
        <w:t>(</w:t>
      </w:r>
      <w:proofErr w:type="gramEnd"/>
      <w:r>
        <w:rPr>
          <w:rStyle w:val="HTMLCode"/>
          <w:color w:val="000000"/>
        </w:rPr>
        <w:t>)</w:t>
      </w:r>
      <w:r>
        <w:rPr>
          <w:color w:val="000000"/>
        </w:rPr>
        <w:t xml:space="preserve"> (add) the case </w:t>
      </w:r>
      <w:proofErr w:type="spellStart"/>
      <w:r>
        <w:rPr>
          <w:rStyle w:val="HTMLCode"/>
          <w:color w:val="000000"/>
        </w:rPr>
        <w:lastRenderedPageBreak/>
        <w:t>linelist</w:t>
      </w:r>
      <w:proofErr w:type="spellEnd"/>
      <w:r>
        <w:rPr>
          <w:color w:val="000000"/>
        </w:rPr>
        <w:t xml:space="preserve"> such that the </w:t>
      </w:r>
      <w:r>
        <w:rPr>
          <w:rStyle w:val="HTMLCode"/>
          <w:color w:val="000000"/>
        </w:rPr>
        <w:t>infector</w:t>
      </w:r>
      <w:r>
        <w:rPr>
          <w:color w:val="000000"/>
        </w:rPr>
        <w:t xml:space="preserve"> id column left-side “baseline” data frame joins to the </w:t>
      </w:r>
      <w:proofErr w:type="spellStart"/>
      <w:r>
        <w:rPr>
          <w:rStyle w:val="HTMLCode"/>
          <w:color w:val="000000"/>
        </w:rPr>
        <w:t>case_id</w:t>
      </w:r>
      <w:proofErr w:type="spellEnd"/>
      <w:r>
        <w:rPr>
          <w:color w:val="000000"/>
        </w:rPr>
        <w:t xml:space="preserve"> column in the right-side </w:t>
      </w:r>
      <w:proofErr w:type="spellStart"/>
      <w:r>
        <w:rPr>
          <w:rStyle w:val="HTMLCode"/>
          <w:color w:val="000000"/>
        </w:rPr>
        <w:t>linelist</w:t>
      </w:r>
      <w:proofErr w:type="spellEnd"/>
      <w:r>
        <w:rPr>
          <w:color w:val="000000"/>
        </w:rPr>
        <w:t xml:space="preserve"> data frame.</w:t>
      </w:r>
    </w:p>
    <w:p w14:paraId="5FEF97C6" w14:textId="77777777" w:rsidR="00A0067E" w:rsidRDefault="00467CDC">
      <w:pPr>
        <w:pStyle w:val="NormalWeb"/>
        <w:divId w:val="2110587719"/>
        <w:rPr>
          <w:color w:val="000000"/>
        </w:rPr>
      </w:pPr>
      <w:r>
        <w:rPr>
          <w:color w:val="000000"/>
        </w:rPr>
        <w:t xml:space="preserve">Thus, the data from the infector’s case record in the </w:t>
      </w:r>
      <w:proofErr w:type="spellStart"/>
      <w:r>
        <w:rPr>
          <w:color w:val="000000"/>
        </w:rPr>
        <w:t>linelist</w:t>
      </w:r>
      <w:proofErr w:type="spellEnd"/>
      <w:r>
        <w:rPr>
          <w:color w:val="000000"/>
        </w:rPr>
        <w:t xml:space="preserve"> (including age) is added to the infector row. The 50 first rows are displayed below.</w:t>
      </w:r>
    </w:p>
    <w:p w14:paraId="059E6C16" w14:textId="77777777" w:rsidR="00A0067E" w:rsidRDefault="00467CDC">
      <w:pPr>
        <w:pStyle w:val="NormalWeb"/>
        <w:divId w:val="2110587719"/>
        <w:rPr>
          <w:color w:val="000000"/>
        </w:rPr>
      </w:pPr>
      <w:r>
        <w:rPr>
          <w:color w:val="000000"/>
        </w:rPr>
        <w:t xml:space="preserve">Then, we combine the cases and their ages with the infectors and their ages. Each of these data frame has the column </w:t>
      </w:r>
      <w:r>
        <w:rPr>
          <w:rStyle w:val="HTMLCode"/>
          <w:color w:val="000000"/>
        </w:rPr>
        <w:t>infector</w:t>
      </w:r>
      <w:r>
        <w:rPr>
          <w:color w:val="000000"/>
        </w:rPr>
        <w:t>, so it is used for the join. The first rows are displayed below:</w:t>
      </w:r>
    </w:p>
    <w:p w14:paraId="29A543B6" w14:textId="77777777" w:rsidR="00A0067E" w:rsidRDefault="00467CDC">
      <w:pPr>
        <w:pStyle w:val="NormalWeb"/>
        <w:divId w:val="2110587719"/>
        <w:rPr>
          <w:color w:val="000000"/>
        </w:rPr>
      </w:pPr>
      <w:r>
        <w:rPr>
          <w:color w:val="000000"/>
        </w:rPr>
        <w:t>Below, a simple cross-tabulation of counts between the case and infector age groups. Labels added for clarity.</w:t>
      </w:r>
    </w:p>
    <w:p w14:paraId="44236E0A" w14:textId="77777777" w:rsidR="00A0067E" w:rsidRDefault="00467CDC">
      <w:pPr>
        <w:pStyle w:val="NormalWeb"/>
        <w:divId w:val="2110587719"/>
        <w:rPr>
          <w:color w:val="000000"/>
        </w:rPr>
      </w:pPr>
      <w:r>
        <w:rPr>
          <w:color w:val="000000"/>
        </w:rPr>
        <w:t xml:space="preserve">We can convert this table to a data frame with </w:t>
      </w:r>
      <w:proofErr w:type="spellStart"/>
      <w:proofErr w:type="gramStart"/>
      <w:r>
        <w:rPr>
          <w:rStyle w:val="HTMLCode"/>
          <w:color w:val="000000"/>
        </w:rPr>
        <w:t>data.frame</w:t>
      </w:r>
      <w:proofErr w:type="spellEnd"/>
      <w:proofErr w:type="gramEnd"/>
      <w:r>
        <w:rPr>
          <w:rStyle w:val="HTMLCode"/>
          <w:color w:val="000000"/>
        </w:rPr>
        <w:t>()</w:t>
      </w:r>
      <w:r>
        <w:rPr>
          <w:color w:val="000000"/>
        </w:rPr>
        <w:t xml:space="preserve"> from </w:t>
      </w:r>
      <w:r>
        <w:rPr>
          <w:rStyle w:val="Strong"/>
          <w:color w:val="000000"/>
        </w:rPr>
        <w:t>base</w:t>
      </w:r>
      <w:r>
        <w:rPr>
          <w:color w:val="000000"/>
        </w:rPr>
        <w:t xml:space="preserve"> R, which also automatically converts it to “long” format, which is desired for the </w:t>
      </w:r>
      <w:proofErr w:type="spellStart"/>
      <w:r>
        <w:rPr>
          <w:rStyle w:val="HTMLCode"/>
          <w:color w:val="000000"/>
        </w:rPr>
        <w:t>ggplot</w:t>
      </w:r>
      <w:proofErr w:type="spellEnd"/>
      <w:r>
        <w:rPr>
          <w:rStyle w:val="HTMLCode"/>
          <w:color w:val="000000"/>
        </w:rPr>
        <w:t>()</w:t>
      </w:r>
      <w:r>
        <w:rPr>
          <w:color w:val="000000"/>
        </w:rPr>
        <w:t>. The first rows are shown below.</w:t>
      </w:r>
    </w:p>
    <w:p w14:paraId="1E415611" w14:textId="77777777" w:rsidR="00A0067E" w:rsidRDefault="00467CDC">
      <w:pPr>
        <w:pStyle w:val="NormalWeb"/>
        <w:divId w:val="2110587719"/>
        <w:rPr>
          <w:color w:val="000000"/>
        </w:rPr>
      </w:pPr>
      <w:r>
        <w:rPr>
          <w:color w:val="000000"/>
        </w:rPr>
        <w:t xml:space="preserve">Now we do the same, but apply </w:t>
      </w:r>
      <w:proofErr w:type="spellStart"/>
      <w:proofErr w:type="gramStart"/>
      <w:r>
        <w:rPr>
          <w:rStyle w:val="HTMLCode"/>
          <w:color w:val="000000"/>
        </w:rPr>
        <w:t>prop.table</w:t>
      </w:r>
      <w:proofErr w:type="spellEnd"/>
      <w:proofErr w:type="gramEnd"/>
      <w:r>
        <w:rPr>
          <w:rStyle w:val="HTMLCode"/>
          <w:color w:val="000000"/>
        </w:rPr>
        <w:t>()</w:t>
      </w:r>
      <w:r>
        <w:rPr>
          <w:color w:val="000000"/>
        </w:rPr>
        <w:t xml:space="preserve"> from </w:t>
      </w:r>
      <w:r>
        <w:rPr>
          <w:rStyle w:val="Strong"/>
          <w:color w:val="000000"/>
        </w:rPr>
        <w:t>base</w:t>
      </w:r>
      <w:r>
        <w:rPr>
          <w:color w:val="000000"/>
        </w:rPr>
        <w:t xml:space="preserve"> R to the table so instead of counts we get proportions of the total. The first 50 rows are shown below.</w:t>
      </w:r>
    </w:p>
    <w:p w14:paraId="4B8F9B3F" w14:textId="77777777" w:rsidR="00A0067E" w:rsidRDefault="00467CDC">
      <w:pPr>
        <w:pStyle w:val="Heading3"/>
        <w:divId w:val="955408042"/>
        <w:rPr>
          <w:rFonts w:eastAsia="Times New Roman"/>
          <w:color w:val="000000"/>
        </w:rPr>
      </w:pPr>
      <w:r>
        <w:rPr>
          <w:rFonts w:eastAsia="Times New Roman"/>
          <w:color w:val="000000"/>
        </w:rPr>
        <w:t>Create heat plot</w:t>
      </w:r>
    </w:p>
    <w:p w14:paraId="5F43AE41" w14:textId="77777777" w:rsidR="00A0067E" w:rsidRDefault="00467CDC">
      <w:pPr>
        <w:pStyle w:val="NormalWeb"/>
        <w:divId w:val="955408042"/>
        <w:rPr>
          <w:color w:val="000000"/>
        </w:rPr>
      </w:pPr>
      <w:r>
        <w:rPr>
          <w:color w:val="000000"/>
        </w:rPr>
        <w:t xml:space="preserve">Now finally we can create the heat plot with </w:t>
      </w:r>
      <w:r>
        <w:rPr>
          <w:rStyle w:val="Strong"/>
          <w:color w:val="000000"/>
        </w:rPr>
        <w:t>ggplot2</w:t>
      </w:r>
      <w:r>
        <w:rPr>
          <w:color w:val="000000"/>
        </w:rPr>
        <w:t xml:space="preserve"> package, using the </w:t>
      </w:r>
      <w:proofErr w:type="spellStart"/>
      <w:r>
        <w:rPr>
          <w:rStyle w:val="HTMLCode"/>
          <w:color w:val="000000"/>
        </w:rPr>
        <w:t>geom_</w:t>
      </w:r>
      <w:proofErr w:type="gramStart"/>
      <w:r>
        <w:rPr>
          <w:rStyle w:val="HTMLCode"/>
          <w:color w:val="000000"/>
        </w:rPr>
        <w:t>tile</w:t>
      </w:r>
      <w:proofErr w:type="spellEnd"/>
      <w:r>
        <w:rPr>
          <w:rStyle w:val="HTMLCode"/>
          <w:color w:val="000000"/>
        </w:rPr>
        <w:t>(</w:t>
      </w:r>
      <w:proofErr w:type="gramEnd"/>
      <w:r>
        <w:rPr>
          <w:rStyle w:val="HTMLCode"/>
          <w:color w:val="000000"/>
        </w:rPr>
        <w:t>)</w:t>
      </w:r>
      <w:r>
        <w:rPr>
          <w:color w:val="000000"/>
        </w:rPr>
        <w:t xml:space="preserve"> function. See the </w:t>
      </w:r>
      <w:hyperlink w:anchor="ggplot-tips" w:history="1">
        <w:proofErr w:type="spellStart"/>
        <w:r>
          <w:rPr>
            <w:rStyle w:val="Hyperlink"/>
          </w:rPr>
          <w:t>ggplot</w:t>
        </w:r>
        <w:proofErr w:type="spellEnd"/>
        <w:r>
          <w:rPr>
            <w:rStyle w:val="Hyperlink"/>
          </w:rPr>
          <w:t xml:space="preserve"> tips</w:t>
        </w:r>
      </w:hyperlink>
      <w:r>
        <w:rPr>
          <w:color w:val="000000"/>
        </w:rPr>
        <w:t xml:space="preserve"> page to learn more extensively about color/fill scales, especially the </w:t>
      </w:r>
      <w:proofErr w:type="spellStart"/>
      <w:r>
        <w:rPr>
          <w:rStyle w:val="HTMLCode"/>
          <w:color w:val="000000"/>
        </w:rPr>
        <w:t>scale_fill_</w:t>
      </w:r>
      <w:proofErr w:type="gramStart"/>
      <w:r>
        <w:rPr>
          <w:rStyle w:val="HTMLCode"/>
          <w:color w:val="000000"/>
        </w:rPr>
        <w:t>gradient</w:t>
      </w:r>
      <w:proofErr w:type="spellEnd"/>
      <w:r>
        <w:rPr>
          <w:rStyle w:val="HTMLCode"/>
          <w:color w:val="000000"/>
        </w:rPr>
        <w:t>(</w:t>
      </w:r>
      <w:proofErr w:type="gramEnd"/>
      <w:r>
        <w:rPr>
          <w:rStyle w:val="HTMLCode"/>
          <w:color w:val="000000"/>
        </w:rPr>
        <w:t>)</w:t>
      </w:r>
      <w:r>
        <w:rPr>
          <w:color w:val="000000"/>
        </w:rPr>
        <w:t xml:space="preserve"> function.</w:t>
      </w:r>
    </w:p>
    <w:p w14:paraId="4280E2CF" w14:textId="77777777" w:rsidR="00A0067E" w:rsidRDefault="00467CDC">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In the aesthetics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of </w:t>
      </w:r>
      <w:proofErr w:type="spellStart"/>
      <w:r>
        <w:rPr>
          <w:rStyle w:val="HTMLCode"/>
          <w:color w:val="000000"/>
        </w:rPr>
        <w:t>geom_tile</w:t>
      </w:r>
      <w:proofErr w:type="spellEnd"/>
      <w:r>
        <w:rPr>
          <w:rStyle w:val="HTMLCode"/>
          <w:color w:val="000000"/>
        </w:rPr>
        <w:t>()</w:t>
      </w:r>
      <w:r>
        <w:rPr>
          <w:rFonts w:eastAsia="Times New Roman"/>
          <w:color w:val="000000"/>
        </w:rPr>
        <w:t xml:space="preserve"> set the x and y as the case age and infector age</w:t>
      </w:r>
    </w:p>
    <w:p w14:paraId="6589E7F4" w14:textId="77777777" w:rsidR="00A0067E" w:rsidRDefault="00467CDC">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Also in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rFonts w:eastAsia="Times New Roman"/>
          <w:color w:val="000000"/>
        </w:rPr>
        <w:t xml:space="preserve"> set the argument </w:t>
      </w:r>
      <w:r>
        <w:rPr>
          <w:rStyle w:val="HTMLCode"/>
          <w:color w:val="000000"/>
        </w:rPr>
        <w:t>fill =</w:t>
      </w:r>
      <w:r>
        <w:rPr>
          <w:rFonts w:eastAsia="Times New Roman"/>
          <w:color w:val="000000"/>
        </w:rPr>
        <w:t xml:space="preserve"> to the </w:t>
      </w:r>
      <w:r>
        <w:rPr>
          <w:rStyle w:val="HTMLCode"/>
          <w:color w:val="000000"/>
        </w:rPr>
        <w:t>Freq</w:t>
      </w:r>
      <w:r>
        <w:rPr>
          <w:rFonts w:eastAsia="Times New Roman"/>
          <w:color w:val="000000"/>
        </w:rPr>
        <w:t xml:space="preserve"> column - this is the value that will be converted to a tile color</w:t>
      </w:r>
    </w:p>
    <w:p w14:paraId="769463CA" w14:textId="77777777" w:rsidR="00A0067E" w:rsidRDefault="00467CDC">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Set a scale color with </w:t>
      </w:r>
      <w:proofErr w:type="spellStart"/>
      <w:r>
        <w:rPr>
          <w:rStyle w:val="HTMLCode"/>
          <w:color w:val="000000"/>
        </w:rPr>
        <w:t>scale_fill_</w:t>
      </w:r>
      <w:proofErr w:type="gramStart"/>
      <w:r>
        <w:rPr>
          <w:rStyle w:val="HTMLCode"/>
          <w:color w:val="000000"/>
        </w:rPr>
        <w:t>gradient</w:t>
      </w:r>
      <w:proofErr w:type="spellEnd"/>
      <w:r>
        <w:rPr>
          <w:rStyle w:val="HTMLCode"/>
          <w:color w:val="000000"/>
        </w:rPr>
        <w:t>(</w:t>
      </w:r>
      <w:proofErr w:type="gramEnd"/>
      <w:r>
        <w:rPr>
          <w:rStyle w:val="HTMLCode"/>
          <w:color w:val="000000"/>
        </w:rPr>
        <w:t>)</w:t>
      </w:r>
      <w:r>
        <w:rPr>
          <w:rFonts w:eastAsia="Times New Roman"/>
          <w:color w:val="000000"/>
        </w:rPr>
        <w:t xml:space="preserve"> - you can specify the high/low colors </w:t>
      </w:r>
    </w:p>
    <w:p w14:paraId="35C528A8" w14:textId="77777777" w:rsidR="00A0067E" w:rsidRDefault="00467CDC">
      <w:pPr>
        <w:numPr>
          <w:ilvl w:val="1"/>
          <w:numId w:val="290"/>
        </w:numPr>
        <w:spacing w:before="100" w:beforeAutospacing="1" w:after="100" w:afterAutospacing="1"/>
        <w:divId w:val="955408042"/>
        <w:rPr>
          <w:rFonts w:eastAsia="Times New Roman"/>
          <w:color w:val="000000"/>
        </w:rPr>
      </w:pPr>
      <w:r>
        <w:rPr>
          <w:rFonts w:eastAsia="Times New Roman"/>
          <w:color w:val="000000"/>
        </w:rPr>
        <w:t xml:space="preserve">Note that </w:t>
      </w:r>
      <w:proofErr w:type="spellStart"/>
      <w:r>
        <w:rPr>
          <w:rStyle w:val="HTMLCode"/>
          <w:color w:val="000000"/>
        </w:rPr>
        <w:t>scale_color_</w:t>
      </w:r>
      <w:proofErr w:type="gramStart"/>
      <w:r>
        <w:rPr>
          <w:rStyle w:val="HTMLCode"/>
          <w:color w:val="000000"/>
        </w:rPr>
        <w:t>gradient</w:t>
      </w:r>
      <w:proofErr w:type="spellEnd"/>
      <w:r>
        <w:rPr>
          <w:rStyle w:val="HTMLCode"/>
          <w:color w:val="000000"/>
        </w:rPr>
        <w:t>(</w:t>
      </w:r>
      <w:proofErr w:type="gramEnd"/>
      <w:r>
        <w:rPr>
          <w:rStyle w:val="HTMLCode"/>
          <w:color w:val="000000"/>
        </w:rPr>
        <w:t>)</w:t>
      </w:r>
      <w:r>
        <w:rPr>
          <w:rFonts w:eastAsia="Times New Roman"/>
          <w:color w:val="000000"/>
        </w:rPr>
        <w:t xml:space="preserve"> is different! In this case you want the fill</w:t>
      </w:r>
    </w:p>
    <w:p w14:paraId="67B57AA3" w14:textId="77777777" w:rsidR="00A0067E" w:rsidRDefault="00467CDC">
      <w:pPr>
        <w:numPr>
          <w:ilvl w:val="0"/>
          <w:numId w:val="290"/>
        </w:numPr>
        <w:spacing w:before="100" w:beforeAutospacing="1" w:after="100" w:afterAutospacing="1"/>
        <w:divId w:val="955408042"/>
        <w:rPr>
          <w:rFonts w:eastAsia="Times New Roman"/>
          <w:color w:val="000000"/>
        </w:rPr>
      </w:pPr>
      <w:r>
        <w:rPr>
          <w:rFonts w:eastAsia="Times New Roman"/>
          <w:color w:val="000000"/>
        </w:rPr>
        <w:t xml:space="preserve">Because the color is made via “fill”, you can use the </w:t>
      </w:r>
      <w:r>
        <w:rPr>
          <w:rStyle w:val="HTMLCode"/>
          <w:color w:val="000000"/>
        </w:rPr>
        <w:t>fill =</w:t>
      </w:r>
      <w:r>
        <w:rPr>
          <w:rFonts w:eastAsia="Times New Roman"/>
          <w:color w:val="000000"/>
        </w:rPr>
        <w:t xml:space="preserve"> argument in </w:t>
      </w:r>
      <w:proofErr w:type="gramStart"/>
      <w:r>
        <w:rPr>
          <w:rStyle w:val="HTMLCode"/>
          <w:color w:val="000000"/>
        </w:rPr>
        <w:t>labs(</w:t>
      </w:r>
      <w:proofErr w:type="gramEnd"/>
      <w:r>
        <w:rPr>
          <w:rStyle w:val="HTMLCode"/>
          <w:color w:val="000000"/>
        </w:rPr>
        <w:t>)</w:t>
      </w:r>
      <w:r>
        <w:rPr>
          <w:rFonts w:eastAsia="Times New Roman"/>
          <w:color w:val="000000"/>
        </w:rPr>
        <w:t xml:space="preserve"> to change the legend title</w:t>
      </w:r>
    </w:p>
    <w:p w14:paraId="382EB59A" w14:textId="77777777" w:rsidR="00A0067E" w:rsidRDefault="00467CDC">
      <w:pPr>
        <w:pStyle w:val="Heading2"/>
        <w:divId w:val="1266117620"/>
        <w:rPr>
          <w:rFonts w:eastAsia="Times New Roman"/>
          <w:color w:val="000000"/>
        </w:rPr>
      </w:pPr>
      <w:r>
        <w:rPr>
          <w:rFonts w:eastAsia="Times New Roman"/>
          <w:color w:val="000000"/>
        </w:rPr>
        <w:t>Reporting metrics over time</w:t>
      </w:r>
    </w:p>
    <w:p w14:paraId="72F9AE7B" w14:textId="77777777" w:rsidR="00A0067E" w:rsidRDefault="00467CDC">
      <w:pPr>
        <w:pStyle w:val="NormalWeb"/>
        <w:divId w:val="1266117620"/>
        <w:rPr>
          <w:color w:val="000000"/>
        </w:rPr>
      </w:pPr>
      <w:r>
        <w:rPr>
          <w:color w:val="000000"/>
        </w:rPr>
        <w:t>Often in public health, one objective is to assess trends over time for many entities (facilities, jurisdictions, etc.). One way to visualize such trends over time is a heat plot where the x-axis is time and on the y-axis are the many entities.</w:t>
      </w:r>
    </w:p>
    <w:p w14:paraId="6FA7A735" w14:textId="77777777" w:rsidR="00A0067E" w:rsidRDefault="00467CDC">
      <w:pPr>
        <w:pStyle w:val="Heading3"/>
        <w:divId w:val="1638415453"/>
        <w:rPr>
          <w:rFonts w:eastAsia="Times New Roman"/>
          <w:color w:val="000000"/>
        </w:rPr>
      </w:pPr>
      <w:r>
        <w:rPr>
          <w:rFonts w:eastAsia="Times New Roman"/>
          <w:color w:val="000000"/>
        </w:rPr>
        <w:t>Data preparation</w:t>
      </w:r>
    </w:p>
    <w:p w14:paraId="0DC68648" w14:textId="77777777" w:rsidR="00A0067E" w:rsidRDefault="00467CDC">
      <w:pPr>
        <w:pStyle w:val="NormalWeb"/>
        <w:divId w:val="1638415453"/>
        <w:rPr>
          <w:color w:val="000000"/>
        </w:rPr>
      </w:pPr>
      <w:r>
        <w:rPr>
          <w:color w:val="000000"/>
        </w:rPr>
        <w:t xml:space="preserve">We begin by importing a dataset of daily malaria reports from many facilities. The reports contain a date, province, district, and malaria counts. See the page on </w:t>
      </w:r>
      <w:hyperlink w:anchor="download-handbook-and-data" w:history="1">
        <w:r>
          <w:rPr>
            <w:rStyle w:val="Hyperlink"/>
          </w:rPr>
          <w:t>Download handbook and data</w:t>
        </w:r>
      </w:hyperlink>
      <w:r>
        <w:rPr>
          <w:color w:val="000000"/>
        </w:rPr>
        <w:t xml:space="preserve"> for information on how to download these data. Below are the first 30 rows:</w:t>
      </w:r>
    </w:p>
    <w:p w14:paraId="141A2C89" w14:textId="77777777" w:rsidR="00A0067E" w:rsidRDefault="00467CDC">
      <w:pPr>
        <w:pStyle w:val="Heading4"/>
        <w:divId w:val="29889560"/>
        <w:rPr>
          <w:rFonts w:eastAsia="Times New Roman"/>
          <w:color w:val="000000"/>
        </w:rPr>
      </w:pPr>
      <w:r>
        <w:rPr>
          <w:rFonts w:eastAsia="Times New Roman"/>
          <w:color w:val="000000"/>
        </w:rPr>
        <w:lastRenderedPageBreak/>
        <w:t>Aggregate and summarize</w:t>
      </w:r>
    </w:p>
    <w:p w14:paraId="4B2B35F9" w14:textId="77777777" w:rsidR="00A0067E" w:rsidRDefault="00467CDC">
      <w:pPr>
        <w:pStyle w:val="NormalWeb"/>
        <w:divId w:val="29889560"/>
        <w:rPr>
          <w:color w:val="000000"/>
        </w:rPr>
      </w:pPr>
      <w:r>
        <w:rPr>
          <w:rStyle w:val="Strong"/>
          <w:color w:val="000000"/>
        </w:rPr>
        <w:t>The objective in this example</w:t>
      </w:r>
      <w:r>
        <w:rPr>
          <w:color w:val="000000"/>
        </w:rPr>
        <w:t xml:space="preserve"> is to transform the daily facility </w:t>
      </w:r>
      <w:r>
        <w:rPr>
          <w:rStyle w:val="Emphasis"/>
          <w:color w:val="000000"/>
        </w:rPr>
        <w:t>total</w:t>
      </w:r>
      <w:r>
        <w:rPr>
          <w:color w:val="000000"/>
        </w:rPr>
        <w:t xml:space="preserve"> malaria case counts (seen in previous tab) into </w:t>
      </w:r>
      <w:r>
        <w:rPr>
          <w:rStyle w:val="Emphasis"/>
          <w:color w:val="000000"/>
        </w:rPr>
        <w:t>weekly</w:t>
      </w:r>
      <w:r>
        <w:rPr>
          <w:color w:val="000000"/>
        </w:rPr>
        <w:t xml:space="preserve"> summary statistics of facility reporting performance - in this case </w:t>
      </w:r>
      <w:r>
        <w:rPr>
          <w:rStyle w:val="Emphasis"/>
          <w:color w:val="000000"/>
        </w:rPr>
        <w:t>the proportion of days per week that the facility reported any data</w:t>
      </w:r>
      <w:r>
        <w:rPr>
          <w:color w:val="000000"/>
        </w:rPr>
        <w:t xml:space="preserve">. For this </w:t>
      </w:r>
      <w:proofErr w:type="gramStart"/>
      <w:r>
        <w:rPr>
          <w:color w:val="000000"/>
        </w:rPr>
        <w:t>example</w:t>
      </w:r>
      <w:proofErr w:type="gramEnd"/>
      <w:r>
        <w:rPr>
          <w:color w:val="000000"/>
        </w:rPr>
        <w:t xml:space="preserve"> we will show data only for </w:t>
      </w:r>
      <w:r>
        <w:rPr>
          <w:rStyle w:val="Strong"/>
          <w:color w:val="000000"/>
        </w:rPr>
        <w:t>Spring District</w:t>
      </w:r>
      <w:r>
        <w:rPr>
          <w:color w:val="000000"/>
        </w:rPr>
        <w:t>.</w:t>
      </w:r>
    </w:p>
    <w:p w14:paraId="53C25FC2" w14:textId="77777777" w:rsidR="00A0067E" w:rsidRDefault="00467CDC">
      <w:pPr>
        <w:pStyle w:val="NormalWeb"/>
        <w:divId w:val="29889560"/>
        <w:rPr>
          <w:color w:val="000000"/>
        </w:rPr>
      </w:pPr>
      <w:r>
        <w:rPr>
          <w:color w:val="000000"/>
        </w:rPr>
        <w:t xml:space="preserve">To achieve </w:t>
      </w:r>
      <w:proofErr w:type="gramStart"/>
      <w:r>
        <w:rPr>
          <w:color w:val="000000"/>
        </w:rPr>
        <w:t>this</w:t>
      </w:r>
      <w:proofErr w:type="gramEnd"/>
      <w:r>
        <w:rPr>
          <w:color w:val="000000"/>
        </w:rPr>
        <w:t xml:space="preserve"> we will do the following data management steps:</w:t>
      </w:r>
    </w:p>
    <w:p w14:paraId="62E06832" w14:textId="77777777" w:rsidR="00A0067E" w:rsidRDefault="00467CDC">
      <w:pPr>
        <w:numPr>
          <w:ilvl w:val="0"/>
          <w:numId w:val="291"/>
        </w:numPr>
        <w:spacing w:before="100" w:beforeAutospacing="1" w:after="100" w:afterAutospacing="1"/>
        <w:divId w:val="29889560"/>
        <w:rPr>
          <w:rFonts w:eastAsia="Times New Roman"/>
          <w:color w:val="000000"/>
        </w:rPr>
      </w:pPr>
      <w:r>
        <w:rPr>
          <w:rFonts w:eastAsia="Times New Roman"/>
          <w:color w:val="000000"/>
        </w:rPr>
        <w:t>Filter the data as appropriate (by place, date)</w:t>
      </w:r>
    </w:p>
    <w:p w14:paraId="560A3462" w14:textId="77777777" w:rsidR="00A0067E" w:rsidRDefault="00467CDC">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Create a week column using </w:t>
      </w:r>
      <w:proofErr w:type="spellStart"/>
      <w:r>
        <w:rPr>
          <w:rStyle w:val="HTMLCode"/>
          <w:color w:val="000000"/>
        </w:rPr>
        <w:t>floor_</w:t>
      </w:r>
      <w:proofErr w:type="gramStart"/>
      <w:r>
        <w:rPr>
          <w:rStyle w:val="HTMLCode"/>
          <w:color w:val="000000"/>
        </w:rPr>
        <w:t>date</w:t>
      </w:r>
      <w:proofErr w:type="spellEnd"/>
      <w:r>
        <w:rPr>
          <w:rStyle w:val="HTMLCode"/>
          <w:color w:val="000000"/>
        </w:rPr>
        <w:t>(</w:t>
      </w:r>
      <w:proofErr w:type="gramEnd"/>
      <w:r>
        <w:rPr>
          <w:rStyle w:val="HTMLCode"/>
          <w:color w:val="000000"/>
        </w:rPr>
        <w:t>)</w:t>
      </w:r>
      <w:r>
        <w:rPr>
          <w:rFonts w:eastAsia="Times New Roman"/>
          <w:color w:val="000000"/>
        </w:rPr>
        <w:t xml:space="preserve"> from package </w:t>
      </w:r>
      <w:proofErr w:type="spellStart"/>
      <w:r>
        <w:rPr>
          <w:rStyle w:val="Strong"/>
          <w:rFonts w:eastAsia="Times New Roman"/>
          <w:color w:val="000000"/>
        </w:rPr>
        <w:t>lubridate</w:t>
      </w:r>
      <w:proofErr w:type="spellEnd"/>
      <w:r>
        <w:rPr>
          <w:rFonts w:eastAsia="Times New Roman"/>
          <w:color w:val="000000"/>
        </w:rPr>
        <w:t xml:space="preserve"> </w:t>
      </w:r>
    </w:p>
    <w:p w14:paraId="608874DB" w14:textId="77777777" w:rsidR="00A0067E" w:rsidRDefault="00467CDC">
      <w:pPr>
        <w:numPr>
          <w:ilvl w:val="1"/>
          <w:numId w:val="291"/>
        </w:numPr>
        <w:spacing w:before="100" w:beforeAutospacing="1" w:after="100" w:afterAutospacing="1"/>
        <w:divId w:val="29889560"/>
        <w:rPr>
          <w:rFonts w:eastAsia="Times New Roman"/>
          <w:color w:val="000000"/>
        </w:rPr>
      </w:pPr>
      <w:r>
        <w:rPr>
          <w:rFonts w:eastAsia="Times New Roman"/>
          <w:color w:val="000000"/>
        </w:rPr>
        <w:t>This function returns the start-date of a given date’s week, using a specified start date of each week (</w:t>
      </w:r>
      <w:proofErr w:type="gramStart"/>
      <w:r>
        <w:rPr>
          <w:rFonts w:eastAsia="Times New Roman"/>
          <w:color w:val="000000"/>
        </w:rPr>
        <w:t>e.g.</w:t>
      </w:r>
      <w:proofErr w:type="gramEnd"/>
      <w:r>
        <w:rPr>
          <w:rFonts w:eastAsia="Times New Roman"/>
          <w:color w:val="000000"/>
        </w:rPr>
        <w:t> “Mondays”)</w:t>
      </w:r>
    </w:p>
    <w:p w14:paraId="6DF7ECEB" w14:textId="77777777" w:rsidR="00A0067E" w:rsidRDefault="00467CDC">
      <w:pPr>
        <w:numPr>
          <w:ilvl w:val="0"/>
          <w:numId w:val="291"/>
        </w:numPr>
        <w:spacing w:before="100" w:beforeAutospacing="1" w:after="100" w:afterAutospacing="1"/>
        <w:divId w:val="29889560"/>
        <w:rPr>
          <w:rFonts w:eastAsia="Times New Roman"/>
          <w:color w:val="000000"/>
        </w:rPr>
      </w:pPr>
      <w:r>
        <w:rPr>
          <w:rFonts w:eastAsia="Times New Roman"/>
          <w:color w:val="000000"/>
        </w:rPr>
        <w:t>The data are grouped by columns “location” and “week” to create analysis units of “facility-week”</w:t>
      </w:r>
    </w:p>
    <w:p w14:paraId="5B48DAC5" w14:textId="77777777" w:rsidR="00A0067E" w:rsidRDefault="00467CDC">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The function </w:t>
      </w:r>
      <w:proofErr w:type="spellStart"/>
      <w:proofErr w:type="gramStart"/>
      <w:r>
        <w:rPr>
          <w:rStyle w:val="HTMLCode"/>
          <w:color w:val="000000"/>
        </w:rPr>
        <w:t>summarise</w:t>
      </w:r>
      <w:proofErr w:type="spellEnd"/>
      <w:r>
        <w:rPr>
          <w:rStyle w:val="HTMLCode"/>
          <w:color w:val="000000"/>
        </w:rPr>
        <w:t>(</w:t>
      </w:r>
      <w:proofErr w:type="gramEnd"/>
      <w:r>
        <w:rPr>
          <w:rStyle w:val="HTMLCode"/>
          <w:color w:val="000000"/>
        </w:rPr>
        <w:t>)</w:t>
      </w:r>
      <w:r>
        <w:rPr>
          <w:rFonts w:eastAsia="Times New Roman"/>
          <w:color w:val="000000"/>
        </w:rPr>
        <w:t xml:space="preserve"> creates new columns to reflecting summary statistics per facility-week group: </w:t>
      </w:r>
    </w:p>
    <w:p w14:paraId="14FDAAE2" w14:textId="77777777" w:rsidR="00A0067E" w:rsidRDefault="00467CDC">
      <w:pPr>
        <w:numPr>
          <w:ilvl w:val="1"/>
          <w:numId w:val="291"/>
        </w:numPr>
        <w:spacing w:before="100" w:beforeAutospacing="1" w:after="100" w:afterAutospacing="1"/>
        <w:divId w:val="29889560"/>
        <w:rPr>
          <w:rFonts w:eastAsia="Times New Roman"/>
          <w:color w:val="000000"/>
        </w:rPr>
      </w:pPr>
      <w:r>
        <w:rPr>
          <w:rFonts w:eastAsia="Times New Roman"/>
          <w:color w:val="000000"/>
        </w:rPr>
        <w:t>Number of days per week (7 - a static value)</w:t>
      </w:r>
    </w:p>
    <w:p w14:paraId="6291687B" w14:textId="77777777" w:rsidR="00A0067E" w:rsidRDefault="00467CDC">
      <w:pPr>
        <w:numPr>
          <w:ilvl w:val="1"/>
          <w:numId w:val="291"/>
        </w:numPr>
        <w:spacing w:before="100" w:beforeAutospacing="1" w:after="100" w:afterAutospacing="1"/>
        <w:divId w:val="29889560"/>
        <w:rPr>
          <w:rFonts w:eastAsia="Times New Roman"/>
          <w:color w:val="000000"/>
        </w:rPr>
      </w:pPr>
      <w:r>
        <w:rPr>
          <w:rFonts w:eastAsia="Times New Roman"/>
          <w:color w:val="000000"/>
        </w:rPr>
        <w:t>Number of reports received from the facility-week (could be more than 7!)</w:t>
      </w:r>
    </w:p>
    <w:p w14:paraId="7F62225A" w14:textId="77777777" w:rsidR="00A0067E" w:rsidRDefault="00467CDC">
      <w:pPr>
        <w:numPr>
          <w:ilvl w:val="1"/>
          <w:numId w:val="291"/>
        </w:numPr>
        <w:spacing w:before="100" w:beforeAutospacing="1" w:after="100" w:afterAutospacing="1"/>
        <w:divId w:val="29889560"/>
        <w:rPr>
          <w:rFonts w:eastAsia="Times New Roman"/>
          <w:color w:val="000000"/>
        </w:rPr>
      </w:pPr>
      <w:r>
        <w:rPr>
          <w:rFonts w:eastAsia="Times New Roman"/>
          <w:color w:val="000000"/>
        </w:rPr>
        <w:t>Sum of malaria cases reported by the facility-week (just for interest)</w:t>
      </w:r>
    </w:p>
    <w:p w14:paraId="72CCD792" w14:textId="77777777" w:rsidR="00A0067E" w:rsidRDefault="00467CDC">
      <w:pPr>
        <w:numPr>
          <w:ilvl w:val="1"/>
          <w:numId w:val="291"/>
        </w:numPr>
        <w:spacing w:before="100" w:beforeAutospacing="1" w:after="100" w:afterAutospacing="1"/>
        <w:divId w:val="29889560"/>
        <w:rPr>
          <w:rFonts w:eastAsia="Times New Roman"/>
          <w:color w:val="000000"/>
        </w:rPr>
      </w:pPr>
      <w:r>
        <w:rPr>
          <w:rFonts w:eastAsia="Times New Roman"/>
          <w:color w:val="000000"/>
        </w:rPr>
        <w:t xml:space="preserve">Number of </w:t>
      </w:r>
      <w:r>
        <w:rPr>
          <w:rStyle w:val="Emphasis"/>
          <w:rFonts w:eastAsia="Times New Roman"/>
          <w:color w:val="000000"/>
        </w:rPr>
        <w:t>unique</w:t>
      </w:r>
      <w:r>
        <w:rPr>
          <w:rFonts w:eastAsia="Times New Roman"/>
          <w:color w:val="000000"/>
        </w:rPr>
        <w:t xml:space="preserve"> days in the facility-week for which there is data reported</w:t>
      </w:r>
    </w:p>
    <w:p w14:paraId="3776E610" w14:textId="77777777" w:rsidR="00A0067E" w:rsidRDefault="00467CDC">
      <w:pPr>
        <w:numPr>
          <w:ilvl w:val="1"/>
          <w:numId w:val="291"/>
        </w:numPr>
        <w:spacing w:before="100" w:beforeAutospacing="1" w:after="100" w:afterAutospacing="1"/>
        <w:divId w:val="29889560"/>
        <w:rPr>
          <w:rFonts w:eastAsia="Times New Roman"/>
          <w:color w:val="000000"/>
        </w:rPr>
      </w:pPr>
      <w:r>
        <w:rPr>
          <w:rStyle w:val="Strong"/>
          <w:rFonts w:eastAsia="Times New Roman"/>
          <w:color w:val="000000"/>
        </w:rPr>
        <w:t>Percent of the 7 days per facility-week for which data was reported</w:t>
      </w:r>
    </w:p>
    <w:p w14:paraId="6764CE8C" w14:textId="77777777" w:rsidR="00A0067E" w:rsidRDefault="00467CDC">
      <w:pPr>
        <w:numPr>
          <w:ilvl w:val="0"/>
          <w:numId w:val="291"/>
        </w:numPr>
        <w:spacing w:before="100" w:beforeAutospacing="1" w:after="100" w:afterAutospacing="1"/>
        <w:divId w:val="29889560"/>
        <w:rPr>
          <w:rFonts w:eastAsia="Times New Roman"/>
          <w:color w:val="000000"/>
        </w:rPr>
      </w:pPr>
      <w:r>
        <w:rPr>
          <w:rFonts w:eastAsia="Times New Roman"/>
          <w:color w:val="000000"/>
        </w:rPr>
        <w:t xml:space="preserve">The data frame is joined with </w:t>
      </w:r>
      <w:proofErr w:type="spellStart"/>
      <w:r>
        <w:rPr>
          <w:rStyle w:val="HTMLCode"/>
          <w:color w:val="000000"/>
        </w:rPr>
        <w:t>right_</w:t>
      </w:r>
      <w:proofErr w:type="gramStart"/>
      <w:r>
        <w:rPr>
          <w:rStyle w:val="HTMLCode"/>
          <w:color w:val="000000"/>
        </w:rPr>
        <w:t>join</w:t>
      </w:r>
      <w:proofErr w:type="spellEnd"/>
      <w:r>
        <w:rPr>
          <w:rStyle w:val="HTMLCode"/>
          <w:color w:val="000000"/>
        </w:rPr>
        <w:t>(</w:t>
      </w:r>
      <w:proofErr w:type="gramEnd"/>
      <w:r>
        <w:rPr>
          <w:rStyle w:val="HTMLCode"/>
          <w:color w:val="000000"/>
        </w:rPr>
        <w:t>)</w:t>
      </w:r>
      <w:r>
        <w:rPr>
          <w:rFonts w:eastAsia="Times New Roman"/>
          <w:color w:val="000000"/>
        </w:rPr>
        <w:t xml:space="preserve"> to a comprehensive list of all possible facility-week combinations, to make the dataset complete. The matrix of all possible combinations is created by applying </w:t>
      </w:r>
      <w:proofErr w:type="gramStart"/>
      <w:r>
        <w:rPr>
          <w:rStyle w:val="HTMLCode"/>
          <w:color w:val="000000"/>
        </w:rPr>
        <w:t>expand(</w:t>
      </w:r>
      <w:proofErr w:type="gramEnd"/>
      <w:r>
        <w:rPr>
          <w:rStyle w:val="HTMLCode"/>
          <w:color w:val="000000"/>
        </w:rPr>
        <w:t>)</w:t>
      </w:r>
      <w:r>
        <w:rPr>
          <w:rFonts w:eastAsia="Times New Roman"/>
          <w:color w:val="000000"/>
        </w:rPr>
        <w:t xml:space="preserve"> to those two columns of the data frame as it is at that moment in the pipe chain (represented by </w:t>
      </w:r>
      <w:r>
        <w:rPr>
          <w:rStyle w:val="HTMLCode"/>
          <w:color w:val="000000"/>
        </w:rPr>
        <w:t>.</w:t>
      </w:r>
      <w:r>
        <w:rPr>
          <w:rFonts w:eastAsia="Times New Roman"/>
          <w:color w:val="000000"/>
        </w:rPr>
        <w:t xml:space="preserve">). Because a </w:t>
      </w:r>
      <w:proofErr w:type="spellStart"/>
      <w:r>
        <w:rPr>
          <w:rStyle w:val="HTMLCode"/>
          <w:color w:val="000000"/>
        </w:rPr>
        <w:t>right_</w:t>
      </w:r>
      <w:proofErr w:type="gramStart"/>
      <w:r>
        <w:rPr>
          <w:rStyle w:val="HTMLCode"/>
          <w:color w:val="000000"/>
        </w:rPr>
        <w:t>join</w:t>
      </w:r>
      <w:proofErr w:type="spellEnd"/>
      <w:r>
        <w:rPr>
          <w:rStyle w:val="HTMLCode"/>
          <w:color w:val="000000"/>
        </w:rPr>
        <w:t>(</w:t>
      </w:r>
      <w:proofErr w:type="gramEnd"/>
      <w:r>
        <w:rPr>
          <w:rStyle w:val="HTMLCode"/>
          <w:color w:val="000000"/>
        </w:rPr>
        <w:t>)</w:t>
      </w:r>
      <w:r>
        <w:rPr>
          <w:rFonts w:eastAsia="Times New Roman"/>
          <w:color w:val="000000"/>
        </w:rPr>
        <w:t xml:space="preserve"> is used, all rows in the </w:t>
      </w:r>
      <w:r>
        <w:rPr>
          <w:rStyle w:val="HTMLCode"/>
          <w:color w:val="000000"/>
        </w:rPr>
        <w:t>expand()</w:t>
      </w:r>
      <w:r>
        <w:rPr>
          <w:rFonts w:eastAsia="Times New Roman"/>
          <w:color w:val="000000"/>
        </w:rPr>
        <w:t xml:space="preserve"> data frame are kept, and added to </w:t>
      </w:r>
      <w:proofErr w:type="spellStart"/>
      <w:r>
        <w:rPr>
          <w:rStyle w:val="HTMLCode"/>
          <w:color w:val="000000"/>
        </w:rPr>
        <w:t>agg_weeks</w:t>
      </w:r>
      <w:proofErr w:type="spellEnd"/>
      <w:r>
        <w:rPr>
          <w:rFonts w:eastAsia="Times New Roman"/>
          <w:color w:val="000000"/>
        </w:rPr>
        <w:t xml:space="preserve"> if necessary. These new rows appear with </w:t>
      </w:r>
      <w:r>
        <w:rPr>
          <w:rStyle w:val="HTMLCode"/>
          <w:color w:val="000000"/>
        </w:rPr>
        <w:t>NA</w:t>
      </w:r>
      <w:r>
        <w:rPr>
          <w:rFonts w:eastAsia="Times New Roman"/>
          <w:color w:val="000000"/>
        </w:rPr>
        <w:t xml:space="preserve"> (missing) summarized values.</w:t>
      </w:r>
    </w:p>
    <w:p w14:paraId="2154CFCA" w14:textId="77777777" w:rsidR="00A0067E" w:rsidRDefault="00467CDC">
      <w:pPr>
        <w:pStyle w:val="NormalWeb"/>
        <w:divId w:val="29889560"/>
        <w:rPr>
          <w:color w:val="000000"/>
        </w:rPr>
      </w:pPr>
      <w:r>
        <w:rPr>
          <w:color w:val="000000"/>
        </w:rPr>
        <w:t>Below we demonstrate step-by-step:</w:t>
      </w:r>
    </w:p>
    <w:p w14:paraId="4DB446AF" w14:textId="77777777" w:rsidR="00A0067E" w:rsidRDefault="00467CDC">
      <w:pPr>
        <w:pStyle w:val="NormalWeb"/>
        <w:divId w:val="29889560"/>
        <w:rPr>
          <w:color w:val="000000"/>
        </w:rPr>
      </w:pPr>
      <w:r>
        <w:rPr>
          <w:color w:val="000000"/>
        </w:rPr>
        <w:t xml:space="preserve">Now the dataset has </w:t>
      </w:r>
      <w:proofErr w:type="spellStart"/>
      <w:r>
        <w:rPr>
          <w:rStyle w:val="HTMLCode"/>
          <w:color w:val="000000"/>
        </w:rPr>
        <w:t>nrow</w:t>
      </w:r>
      <w:proofErr w:type="spellEnd"/>
      <w:r>
        <w:rPr>
          <w:rStyle w:val="HTMLCode"/>
          <w:color w:val="000000"/>
        </w:rPr>
        <w:t>(</w:t>
      </w:r>
      <w:proofErr w:type="spellStart"/>
      <w:r>
        <w:rPr>
          <w:rStyle w:val="HTMLCode"/>
          <w:color w:val="000000"/>
        </w:rPr>
        <w:t>agg_weeks</w:t>
      </w:r>
      <w:proofErr w:type="spellEnd"/>
      <w:r>
        <w:rPr>
          <w:rStyle w:val="HTMLCode"/>
          <w:color w:val="000000"/>
        </w:rPr>
        <w:t>)</w:t>
      </w:r>
      <w:r>
        <w:rPr>
          <w:color w:val="000000"/>
        </w:rPr>
        <w:t xml:space="preserve"> </w:t>
      </w:r>
      <w:proofErr w:type="gramStart"/>
      <w:r>
        <w:rPr>
          <w:color w:val="000000"/>
        </w:rPr>
        <w:t>rows, when</w:t>
      </w:r>
      <w:proofErr w:type="gramEnd"/>
      <w:r>
        <w:rPr>
          <w:color w:val="000000"/>
        </w:rPr>
        <w:t xml:space="preserve"> it previously had </w:t>
      </w:r>
      <w:proofErr w:type="spellStart"/>
      <w:r>
        <w:rPr>
          <w:rStyle w:val="HTMLCode"/>
          <w:color w:val="000000"/>
        </w:rPr>
        <w:t>nrow</w:t>
      </w:r>
      <w:proofErr w:type="spellEnd"/>
      <w:r>
        <w:rPr>
          <w:rStyle w:val="HTMLCode"/>
          <w:color w:val="000000"/>
        </w:rPr>
        <w:t>(</w:t>
      </w:r>
      <w:proofErr w:type="spellStart"/>
      <w:r>
        <w:rPr>
          <w:rStyle w:val="HTMLCode"/>
          <w:color w:val="000000"/>
        </w:rPr>
        <w:t>facility_count_data</w:t>
      </w:r>
      <w:proofErr w:type="spellEnd"/>
      <w:r>
        <w:rPr>
          <w:rStyle w:val="HTMLCode"/>
          <w:color w:val="000000"/>
        </w:rPr>
        <w:t>)</w:t>
      </w:r>
      <w:r>
        <w:rPr>
          <w:color w:val="000000"/>
        </w:rPr>
        <w:t>.</w:t>
      </w:r>
    </w:p>
    <w:p w14:paraId="18087A4C" w14:textId="77777777" w:rsidR="00A0067E" w:rsidRDefault="00467CDC">
      <w:pPr>
        <w:pStyle w:val="NormalWeb"/>
        <w:divId w:val="29889560"/>
        <w:rPr>
          <w:color w:val="000000"/>
        </w:rPr>
      </w:pPr>
      <w:proofErr w:type="gramStart"/>
      <w:r>
        <w:rPr>
          <w:color w:val="000000"/>
        </w:rPr>
        <w:t>Next</w:t>
      </w:r>
      <w:proofErr w:type="gramEnd"/>
      <w:r>
        <w:rPr>
          <w:color w:val="000000"/>
        </w:rPr>
        <w:t xml:space="preserve"> we create a </w:t>
      </w:r>
      <w:r>
        <w:rPr>
          <w:rStyle w:val="HTMLCode"/>
          <w:color w:val="000000"/>
        </w:rPr>
        <w:t>week</w:t>
      </w:r>
      <w:r>
        <w:rPr>
          <w:color w:val="000000"/>
        </w:rPr>
        <w:t xml:space="preserve"> column reflecting the start date of the week for each record. This is achieved with the </w:t>
      </w:r>
      <w:proofErr w:type="spellStart"/>
      <w:r>
        <w:rPr>
          <w:rStyle w:val="Strong"/>
          <w:color w:val="000000"/>
        </w:rPr>
        <w:t>lubridate</w:t>
      </w:r>
      <w:proofErr w:type="spellEnd"/>
      <w:r>
        <w:rPr>
          <w:color w:val="000000"/>
        </w:rPr>
        <w:t xml:space="preserve"> package and the function </w:t>
      </w:r>
      <w:proofErr w:type="spellStart"/>
      <w:r>
        <w:rPr>
          <w:rStyle w:val="HTMLCode"/>
          <w:color w:val="000000"/>
        </w:rPr>
        <w:t>floor_</w:t>
      </w:r>
      <w:proofErr w:type="gramStart"/>
      <w:r>
        <w:rPr>
          <w:rStyle w:val="HTMLCode"/>
          <w:color w:val="000000"/>
        </w:rPr>
        <w:t>date</w:t>
      </w:r>
      <w:proofErr w:type="spellEnd"/>
      <w:r>
        <w:rPr>
          <w:rStyle w:val="HTMLCode"/>
          <w:color w:val="000000"/>
        </w:rPr>
        <w:t>(</w:t>
      </w:r>
      <w:proofErr w:type="gramEnd"/>
      <w:r>
        <w:rPr>
          <w:rStyle w:val="HTMLCode"/>
          <w:color w:val="000000"/>
        </w:rPr>
        <w:t>)</w:t>
      </w:r>
      <w:r>
        <w:rPr>
          <w:color w:val="000000"/>
        </w:rPr>
        <w:t>, which is set to “week” and for the weeks to begin on Mondays (day 1 of the week - Sundays would be 7). The top rows are shown below.</w:t>
      </w:r>
    </w:p>
    <w:p w14:paraId="18487D78" w14:textId="77777777" w:rsidR="00A0067E" w:rsidRDefault="00467CDC">
      <w:pPr>
        <w:pStyle w:val="NormalWeb"/>
        <w:divId w:val="29889560"/>
        <w:rPr>
          <w:color w:val="000000"/>
        </w:rPr>
      </w:pPr>
      <w:r>
        <w:rPr>
          <w:color w:val="000000"/>
        </w:rPr>
        <w:t>The new week column can be seen on the far right of the data frame</w:t>
      </w:r>
    </w:p>
    <w:p w14:paraId="30021F7D" w14:textId="77777777" w:rsidR="00A0067E" w:rsidRDefault="00467CDC">
      <w:pPr>
        <w:pStyle w:val="NormalWeb"/>
        <w:divId w:val="29889560"/>
        <w:rPr>
          <w:color w:val="000000"/>
        </w:rPr>
      </w:pPr>
      <w:r>
        <w:rPr>
          <w:color w:val="000000"/>
        </w:rPr>
        <w:t xml:space="preserve">Now we group the data into facility-weeks and </w:t>
      </w:r>
      <w:proofErr w:type="spellStart"/>
      <w:r>
        <w:rPr>
          <w:color w:val="000000"/>
        </w:rPr>
        <w:t>summarise</w:t>
      </w:r>
      <w:proofErr w:type="spellEnd"/>
      <w:r>
        <w:rPr>
          <w:color w:val="000000"/>
        </w:rPr>
        <w:t xml:space="preserve"> them to produce statistics per facility-week. See the page on </w:t>
      </w:r>
      <w:hyperlink w:anchor="descriptive-tables" w:history="1">
        <w:r>
          <w:rPr>
            <w:rStyle w:val="Hyperlink"/>
          </w:rPr>
          <w:t>Descriptive tables</w:t>
        </w:r>
      </w:hyperlink>
      <w:r>
        <w:rPr>
          <w:color w:val="000000"/>
        </w:rPr>
        <w:t xml:space="preserve"> for tips. The grouping itself </w:t>
      </w:r>
      <w:proofErr w:type="gramStart"/>
      <w:r>
        <w:rPr>
          <w:color w:val="000000"/>
        </w:rPr>
        <w:t>doesn’t</w:t>
      </w:r>
      <w:proofErr w:type="gramEnd"/>
      <w:r>
        <w:rPr>
          <w:color w:val="000000"/>
        </w:rPr>
        <w:t xml:space="preserve"> change the data frame, but it impacts how the subsequent summary statistics are calculated.</w:t>
      </w:r>
    </w:p>
    <w:p w14:paraId="5C7ECF68" w14:textId="77777777" w:rsidR="00A0067E" w:rsidRDefault="00467CDC">
      <w:pPr>
        <w:pStyle w:val="NormalWeb"/>
        <w:divId w:val="29889560"/>
        <w:rPr>
          <w:color w:val="000000"/>
        </w:rPr>
      </w:pPr>
      <w:r>
        <w:rPr>
          <w:color w:val="000000"/>
        </w:rPr>
        <w:lastRenderedPageBreak/>
        <w:t>The top rows are shown below. Note how the columns have completely changed to reflect the desired summary statistics. Each row reflects one facility-week.</w:t>
      </w:r>
    </w:p>
    <w:p w14:paraId="07E7B030" w14:textId="77777777" w:rsidR="00A0067E" w:rsidRDefault="00467CDC">
      <w:pPr>
        <w:pStyle w:val="NormalWeb"/>
        <w:divId w:val="29889560"/>
        <w:rPr>
          <w:color w:val="000000"/>
        </w:rPr>
      </w:pPr>
      <w:r>
        <w:rPr>
          <w:color w:val="000000"/>
        </w:rPr>
        <w:t>Finally, we run the command below to ensure that ALL possible facility-weeks are present in the data, even if they were missing before.</w:t>
      </w:r>
    </w:p>
    <w:p w14:paraId="5E5EC806" w14:textId="77777777" w:rsidR="00A0067E" w:rsidRDefault="00467CDC">
      <w:pPr>
        <w:pStyle w:val="NormalWeb"/>
        <w:divId w:val="29889560"/>
        <w:rPr>
          <w:color w:val="000000"/>
        </w:rPr>
      </w:pPr>
      <w:r>
        <w:rPr>
          <w:color w:val="000000"/>
        </w:rPr>
        <w:t xml:space="preserve">We are using a </w:t>
      </w:r>
      <w:proofErr w:type="spellStart"/>
      <w:r>
        <w:rPr>
          <w:rStyle w:val="HTMLCode"/>
          <w:color w:val="000000"/>
        </w:rPr>
        <w:t>right_</w:t>
      </w:r>
      <w:proofErr w:type="gramStart"/>
      <w:r>
        <w:rPr>
          <w:rStyle w:val="HTMLCode"/>
          <w:color w:val="000000"/>
        </w:rPr>
        <w:t>join</w:t>
      </w:r>
      <w:proofErr w:type="spellEnd"/>
      <w:r>
        <w:rPr>
          <w:rStyle w:val="HTMLCode"/>
          <w:color w:val="000000"/>
        </w:rPr>
        <w:t>(</w:t>
      </w:r>
      <w:proofErr w:type="gramEnd"/>
      <w:r>
        <w:rPr>
          <w:rStyle w:val="HTMLCode"/>
          <w:color w:val="000000"/>
        </w:rPr>
        <w:t>)</w:t>
      </w:r>
      <w:r>
        <w:rPr>
          <w:color w:val="000000"/>
        </w:rPr>
        <w:t xml:space="preserve"> on itself (the dataset is represented by “.”) but having been expanded to include all possible combinations of the columns </w:t>
      </w:r>
      <w:r>
        <w:rPr>
          <w:rStyle w:val="HTMLCode"/>
          <w:color w:val="000000"/>
        </w:rPr>
        <w:t>week</w:t>
      </w:r>
      <w:r>
        <w:rPr>
          <w:color w:val="000000"/>
        </w:rPr>
        <w:t xml:space="preserve"> and </w:t>
      </w:r>
      <w:proofErr w:type="spellStart"/>
      <w:r>
        <w:rPr>
          <w:rStyle w:val="HTMLCode"/>
          <w:color w:val="000000"/>
        </w:rPr>
        <w:t>location_name</w:t>
      </w:r>
      <w:proofErr w:type="spellEnd"/>
      <w:r>
        <w:rPr>
          <w:color w:val="000000"/>
        </w:rPr>
        <w:t xml:space="preserve">. See documentation on the </w:t>
      </w:r>
      <w:proofErr w:type="gramStart"/>
      <w:r>
        <w:rPr>
          <w:rStyle w:val="HTMLCode"/>
          <w:color w:val="000000"/>
        </w:rPr>
        <w:t>expand(</w:t>
      </w:r>
      <w:proofErr w:type="gramEnd"/>
      <w:r>
        <w:rPr>
          <w:rStyle w:val="HTMLCode"/>
          <w:color w:val="000000"/>
        </w:rPr>
        <w:t>)</w:t>
      </w:r>
      <w:r>
        <w:rPr>
          <w:color w:val="000000"/>
        </w:rPr>
        <w:t xml:space="preserve"> function in the page on [Pivoting]. Before running this </w:t>
      </w:r>
      <w:proofErr w:type="gramStart"/>
      <w:r>
        <w:rPr>
          <w:color w:val="000000"/>
        </w:rPr>
        <w:t>code</w:t>
      </w:r>
      <w:proofErr w:type="gramEnd"/>
      <w:r>
        <w:rPr>
          <w:color w:val="000000"/>
        </w:rPr>
        <w:t xml:space="preserve"> the dataset contains </w:t>
      </w:r>
      <w:proofErr w:type="spellStart"/>
      <w:r>
        <w:rPr>
          <w:rStyle w:val="HTMLCode"/>
          <w:color w:val="000000"/>
        </w:rPr>
        <w:t>nrow</w:t>
      </w:r>
      <w:proofErr w:type="spellEnd"/>
      <w:r>
        <w:rPr>
          <w:rStyle w:val="HTMLCode"/>
          <w:color w:val="000000"/>
        </w:rPr>
        <w:t>(</w:t>
      </w:r>
      <w:proofErr w:type="spellStart"/>
      <w:r>
        <w:rPr>
          <w:rStyle w:val="HTMLCode"/>
          <w:color w:val="000000"/>
        </w:rPr>
        <w:t>agg_weeks</w:t>
      </w:r>
      <w:proofErr w:type="spellEnd"/>
      <w:r>
        <w:rPr>
          <w:rStyle w:val="HTMLCode"/>
          <w:color w:val="000000"/>
        </w:rPr>
        <w:t>)</w:t>
      </w:r>
      <w:r>
        <w:rPr>
          <w:color w:val="000000"/>
        </w:rPr>
        <w:t xml:space="preserve"> rows.</w:t>
      </w:r>
    </w:p>
    <w:p w14:paraId="752C7CEC" w14:textId="77777777" w:rsidR="00A0067E" w:rsidRDefault="00467CDC">
      <w:pPr>
        <w:pStyle w:val="NormalWeb"/>
        <w:divId w:val="29889560"/>
        <w:rPr>
          <w:color w:val="000000"/>
        </w:rPr>
      </w:pPr>
      <w:r>
        <w:rPr>
          <w:color w:val="000000"/>
        </w:rPr>
        <w:t xml:space="preserve">Here is </w:t>
      </w:r>
      <w:proofErr w:type="spellStart"/>
      <w:r>
        <w:rPr>
          <w:rStyle w:val="HTMLCode"/>
          <w:color w:val="000000"/>
        </w:rPr>
        <w:t>expanded_weeks</w:t>
      </w:r>
      <w:proofErr w:type="spellEnd"/>
      <w:r>
        <w:rPr>
          <w:color w:val="000000"/>
        </w:rPr>
        <w:t>:</w:t>
      </w:r>
    </w:p>
    <w:p w14:paraId="46C15568" w14:textId="77777777" w:rsidR="00A0067E" w:rsidRDefault="00467CDC">
      <w:pPr>
        <w:pStyle w:val="NormalWeb"/>
        <w:divId w:val="29889560"/>
        <w:rPr>
          <w:color w:val="000000"/>
        </w:rPr>
      </w:pPr>
      <w:r>
        <w:rPr>
          <w:color w:val="000000"/>
        </w:rPr>
        <w:t xml:space="preserve">Before running this code, </w:t>
      </w:r>
      <w:proofErr w:type="spellStart"/>
      <w:r>
        <w:rPr>
          <w:rStyle w:val="HTMLCode"/>
          <w:color w:val="000000"/>
        </w:rPr>
        <w:t>agg_weeks</w:t>
      </w:r>
      <w:proofErr w:type="spellEnd"/>
      <w:r>
        <w:rPr>
          <w:color w:val="000000"/>
        </w:rPr>
        <w:t xml:space="preserve"> contains </w:t>
      </w:r>
      <w:proofErr w:type="spellStart"/>
      <w:r>
        <w:rPr>
          <w:rStyle w:val="HTMLCode"/>
          <w:color w:val="000000"/>
        </w:rPr>
        <w:t>nrow</w:t>
      </w:r>
      <w:proofErr w:type="spellEnd"/>
      <w:r>
        <w:rPr>
          <w:rStyle w:val="HTMLCode"/>
          <w:color w:val="000000"/>
        </w:rPr>
        <w:t>(</w:t>
      </w:r>
      <w:proofErr w:type="spellStart"/>
      <w:r>
        <w:rPr>
          <w:rStyle w:val="HTMLCode"/>
          <w:color w:val="000000"/>
        </w:rPr>
        <w:t>agg_weeks</w:t>
      </w:r>
      <w:proofErr w:type="spellEnd"/>
      <w:r>
        <w:rPr>
          <w:rStyle w:val="HTMLCode"/>
          <w:color w:val="000000"/>
        </w:rPr>
        <w:t>)</w:t>
      </w:r>
      <w:r>
        <w:rPr>
          <w:color w:val="000000"/>
        </w:rPr>
        <w:t xml:space="preserve"> rows.</w:t>
      </w:r>
    </w:p>
    <w:p w14:paraId="01F65160" w14:textId="77777777" w:rsidR="00A0067E" w:rsidRDefault="00467CDC">
      <w:pPr>
        <w:pStyle w:val="NormalWeb"/>
        <w:divId w:val="29889560"/>
        <w:rPr>
          <w:color w:val="000000"/>
        </w:rPr>
      </w:pPr>
      <w:r>
        <w:rPr>
          <w:color w:val="000000"/>
        </w:rPr>
        <w:t xml:space="preserve">After running this code, </w:t>
      </w:r>
      <w:proofErr w:type="spellStart"/>
      <w:r>
        <w:rPr>
          <w:rStyle w:val="HTMLCode"/>
          <w:color w:val="000000"/>
        </w:rPr>
        <w:t>agg_weeks</w:t>
      </w:r>
      <w:proofErr w:type="spellEnd"/>
      <w:r>
        <w:rPr>
          <w:color w:val="000000"/>
        </w:rPr>
        <w:t xml:space="preserve"> contains </w:t>
      </w:r>
      <w:proofErr w:type="spellStart"/>
      <w:r>
        <w:rPr>
          <w:rStyle w:val="HTMLCode"/>
          <w:color w:val="000000"/>
        </w:rPr>
        <w:t>nrow</w:t>
      </w:r>
      <w:proofErr w:type="spellEnd"/>
      <w:r>
        <w:rPr>
          <w:rStyle w:val="HTMLCode"/>
          <w:color w:val="000000"/>
        </w:rPr>
        <w:t>(</w:t>
      </w:r>
      <w:proofErr w:type="spellStart"/>
      <w:r>
        <w:rPr>
          <w:rStyle w:val="HTMLCode"/>
          <w:color w:val="000000"/>
        </w:rPr>
        <w:t>agg_weeks</w:t>
      </w:r>
      <w:proofErr w:type="spellEnd"/>
      <w:r>
        <w:rPr>
          <w:rStyle w:val="HTMLCode"/>
          <w:color w:val="000000"/>
        </w:rPr>
        <w:t>)</w:t>
      </w:r>
      <w:r>
        <w:rPr>
          <w:color w:val="000000"/>
        </w:rPr>
        <w:t xml:space="preserve"> rows.</w:t>
      </w:r>
    </w:p>
    <w:p w14:paraId="619C7423" w14:textId="77777777" w:rsidR="00A0067E" w:rsidRDefault="00467CDC">
      <w:pPr>
        <w:pStyle w:val="Heading3"/>
        <w:divId w:val="1846554005"/>
        <w:rPr>
          <w:rFonts w:eastAsia="Times New Roman"/>
          <w:color w:val="000000"/>
        </w:rPr>
      </w:pPr>
      <w:r>
        <w:rPr>
          <w:rFonts w:eastAsia="Times New Roman"/>
          <w:color w:val="000000"/>
        </w:rPr>
        <w:t>Create heat plot</w:t>
      </w:r>
    </w:p>
    <w:p w14:paraId="4A205F9F" w14:textId="77777777" w:rsidR="00A0067E" w:rsidRDefault="00467CDC">
      <w:pPr>
        <w:pStyle w:val="NormalWeb"/>
        <w:divId w:val="1846554005"/>
        <w:rPr>
          <w:color w:val="000000"/>
        </w:rPr>
      </w:pPr>
      <w:r>
        <w:rPr>
          <w:color w:val="000000"/>
        </w:rPr>
        <w:t xml:space="preserve">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is made using </w:t>
      </w:r>
      <w:proofErr w:type="spellStart"/>
      <w:r>
        <w:rPr>
          <w:rStyle w:val="HTMLCode"/>
          <w:color w:val="000000"/>
        </w:rPr>
        <w:t>geom_tile</w:t>
      </w:r>
      <w:proofErr w:type="spellEnd"/>
      <w:r>
        <w:rPr>
          <w:rStyle w:val="HTMLCode"/>
          <w:color w:val="000000"/>
        </w:rPr>
        <w:t>()</w:t>
      </w:r>
      <w:r>
        <w:rPr>
          <w:color w:val="000000"/>
        </w:rPr>
        <w:t xml:space="preserve"> from the </w:t>
      </w:r>
      <w:r>
        <w:rPr>
          <w:rStyle w:val="Strong"/>
          <w:color w:val="000000"/>
        </w:rPr>
        <w:t>ggplot2</w:t>
      </w:r>
      <w:r>
        <w:rPr>
          <w:color w:val="000000"/>
        </w:rPr>
        <w:t xml:space="preserve"> package:</w:t>
      </w:r>
    </w:p>
    <w:p w14:paraId="57013FBC" w14:textId="77777777" w:rsidR="00A0067E" w:rsidRDefault="00467CDC">
      <w:pPr>
        <w:numPr>
          <w:ilvl w:val="0"/>
          <w:numId w:val="292"/>
        </w:numPr>
        <w:spacing w:before="100" w:beforeAutospacing="1" w:after="100" w:afterAutospacing="1"/>
        <w:divId w:val="1846554005"/>
        <w:rPr>
          <w:rFonts w:eastAsia="Times New Roman"/>
          <w:color w:val="000000"/>
        </w:rPr>
      </w:pPr>
      <w:r>
        <w:rPr>
          <w:rFonts w:eastAsia="Times New Roman"/>
          <w:color w:val="000000"/>
        </w:rPr>
        <w:t xml:space="preserve">Weeks on the x-axis is transformed to dates, allowing use of </w:t>
      </w: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p>
    <w:p w14:paraId="65F6FB7E" w14:textId="77777777" w:rsidR="00A0067E" w:rsidRDefault="00467CDC">
      <w:pPr>
        <w:numPr>
          <w:ilvl w:val="0"/>
          <w:numId w:val="292"/>
        </w:numPr>
        <w:spacing w:before="100" w:beforeAutospacing="1" w:after="100" w:afterAutospacing="1"/>
        <w:divId w:val="1846554005"/>
        <w:rPr>
          <w:rFonts w:eastAsia="Times New Roman"/>
          <w:color w:val="000000"/>
        </w:rPr>
      </w:pPr>
      <w:proofErr w:type="spellStart"/>
      <w:r>
        <w:rPr>
          <w:rStyle w:val="HTMLCode"/>
          <w:color w:val="000000"/>
        </w:rPr>
        <w:t>location_name</w:t>
      </w:r>
      <w:proofErr w:type="spellEnd"/>
      <w:r>
        <w:rPr>
          <w:rFonts w:eastAsia="Times New Roman"/>
          <w:color w:val="000000"/>
        </w:rPr>
        <w:t xml:space="preserve"> on the y-axis will show all facility names</w:t>
      </w:r>
    </w:p>
    <w:p w14:paraId="4F1AF5B4" w14:textId="77777777" w:rsidR="00A0067E" w:rsidRDefault="00467CDC">
      <w:pPr>
        <w:numPr>
          <w:ilvl w:val="0"/>
          <w:numId w:val="292"/>
        </w:numPr>
        <w:spacing w:before="100" w:beforeAutospacing="1" w:after="100" w:afterAutospacing="1"/>
        <w:divId w:val="1846554005"/>
        <w:rPr>
          <w:rFonts w:eastAsia="Times New Roman"/>
          <w:color w:val="000000"/>
        </w:rPr>
      </w:pPr>
      <w:r>
        <w:rPr>
          <w:rFonts w:eastAsia="Times New Roman"/>
          <w:color w:val="000000"/>
        </w:rPr>
        <w:t xml:space="preserve">The </w:t>
      </w:r>
      <w:r>
        <w:rPr>
          <w:rStyle w:val="HTMLCode"/>
          <w:color w:val="000000"/>
        </w:rPr>
        <w:t>fill</w:t>
      </w:r>
      <w:r>
        <w:rPr>
          <w:rFonts w:eastAsia="Times New Roman"/>
          <w:color w:val="000000"/>
        </w:rPr>
        <w:t xml:space="preserve"> is </w:t>
      </w:r>
      <w:proofErr w:type="spellStart"/>
      <w:r>
        <w:rPr>
          <w:rStyle w:val="HTMLCode"/>
          <w:color w:val="000000"/>
        </w:rPr>
        <w:t>p_days_reported</w:t>
      </w:r>
      <w:proofErr w:type="spellEnd"/>
      <w:r>
        <w:rPr>
          <w:rFonts w:eastAsia="Times New Roman"/>
          <w:color w:val="000000"/>
        </w:rPr>
        <w:t>, the performance for that facility-week (numeric)</w:t>
      </w:r>
    </w:p>
    <w:p w14:paraId="5850C791" w14:textId="77777777" w:rsidR="00A0067E" w:rsidRDefault="00467CDC">
      <w:pPr>
        <w:numPr>
          <w:ilvl w:val="0"/>
          <w:numId w:val="292"/>
        </w:numPr>
        <w:spacing w:before="100" w:beforeAutospacing="1" w:after="100" w:afterAutospacing="1"/>
        <w:divId w:val="1846554005"/>
        <w:rPr>
          <w:rFonts w:eastAsia="Times New Roman"/>
          <w:color w:val="000000"/>
        </w:rPr>
      </w:pPr>
      <w:proofErr w:type="spellStart"/>
      <w:r>
        <w:rPr>
          <w:rStyle w:val="HTMLCode"/>
          <w:color w:val="000000"/>
        </w:rPr>
        <w:t>scale_fill_</w:t>
      </w:r>
      <w:proofErr w:type="gramStart"/>
      <w:r>
        <w:rPr>
          <w:rStyle w:val="HTMLCode"/>
          <w:color w:val="000000"/>
        </w:rPr>
        <w:t>gradient</w:t>
      </w:r>
      <w:proofErr w:type="spellEnd"/>
      <w:r>
        <w:rPr>
          <w:rStyle w:val="HTMLCode"/>
          <w:color w:val="000000"/>
        </w:rPr>
        <w:t>(</w:t>
      </w:r>
      <w:proofErr w:type="gramEnd"/>
      <w:r>
        <w:rPr>
          <w:rStyle w:val="HTMLCode"/>
          <w:color w:val="000000"/>
        </w:rPr>
        <w:t>)</w:t>
      </w:r>
      <w:r>
        <w:rPr>
          <w:rFonts w:eastAsia="Times New Roman"/>
          <w:color w:val="000000"/>
        </w:rPr>
        <w:t xml:space="preserve"> is used on the numeric fill, specifying colors for high, low, and </w:t>
      </w:r>
      <w:r>
        <w:rPr>
          <w:rStyle w:val="HTMLCode"/>
          <w:color w:val="000000"/>
        </w:rPr>
        <w:t>NA</w:t>
      </w:r>
    </w:p>
    <w:p w14:paraId="2E04E2F7" w14:textId="77777777" w:rsidR="00A0067E" w:rsidRDefault="00467CDC">
      <w:pPr>
        <w:numPr>
          <w:ilvl w:val="0"/>
          <w:numId w:val="292"/>
        </w:numPr>
        <w:spacing w:before="100" w:beforeAutospacing="1" w:after="100" w:afterAutospacing="1"/>
        <w:divId w:val="1846554005"/>
        <w:rPr>
          <w:rFonts w:eastAsia="Times New Roman"/>
          <w:color w:val="000000"/>
        </w:rPr>
      </w:pPr>
      <w:proofErr w:type="spellStart"/>
      <w:r>
        <w:rPr>
          <w:rStyle w:val="HTMLCode"/>
          <w:color w:val="000000"/>
        </w:rPr>
        <w:t>scale_x_</w:t>
      </w:r>
      <w:proofErr w:type="gramStart"/>
      <w:r>
        <w:rPr>
          <w:rStyle w:val="HTMLCode"/>
          <w:color w:val="000000"/>
        </w:rPr>
        <w:t>date</w:t>
      </w:r>
      <w:proofErr w:type="spellEnd"/>
      <w:r>
        <w:rPr>
          <w:rStyle w:val="HTMLCode"/>
          <w:color w:val="000000"/>
        </w:rPr>
        <w:t>(</w:t>
      </w:r>
      <w:proofErr w:type="gramEnd"/>
      <w:r>
        <w:rPr>
          <w:rStyle w:val="HTMLCode"/>
          <w:color w:val="000000"/>
        </w:rPr>
        <w:t>)</w:t>
      </w:r>
      <w:r>
        <w:rPr>
          <w:rFonts w:eastAsia="Times New Roman"/>
          <w:color w:val="000000"/>
        </w:rPr>
        <w:t xml:space="preserve"> is used on the x-axis specifying labels every 2 weeks and their format</w:t>
      </w:r>
    </w:p>
    <w:p w14:paraId="0C83D6AE" w14:textId="77777777" w:rsidR="00A0067E" w:rsidRDefault="00467CDC">
      <w:pPr>
        <w:numPr>
          <w:ilvl w:val="0"/>
          <w:numId w:val="292"/>
        </w:numPr>
        <w:spacing w:before="100" w:beforeAutospacing="1" w:after="100" w:afterAutospacing="1"/>
        <w:divId w:val="1846554005"/>
        <w:rPr>
          <w:rFonts w:eastAsia="Times New Roman"/>
          <w:color w:val="000000"/>
        </w:rPr>
      </w:pPr>
      <w:r>
        <w:rPr>
          <w:rFonts w:eastAsia="Times New Roman"/>
          <w:color w:val="000000"/>
        </w:rPr>
        <w:t>Display themes and labels can be adjusted as necessary</w:t>
      </w:r>
    </w:p>
    <w:p w14:paraId="38CF867C" w14:textId="77777777" w:rsidR="00A0067E" w:rsidRDefault="00467CDC">
      <w:pPr>
        <w:pStyle w:val="Heading3"/>
        <w:divId w:val="1120302412"/>
        <w:rPr>
          <w:rFonts w:eastAsia="Times New Roman"/>
          <w:color w:val="000000"/>
        </w:rPr>
      </w:pPr>
      <w:r>
        <w:rPr>
          <w:rFonts w:eastAsia="Times New Roman"/>
          <w:color w:val="000000"/>
        </w:rPr>
        <w:t>Basic</w:t>
      </w:r>
    </w:p>
    <w:p w14:paraId="0C672282" w14:textId="77777777" w:rsidR="00A0067E" w:rsidRDefault="00467CDC">
      <w:pPr>
        <w:pStyle w:val="NormalWeb"/>
        <w:divId w:val="1120302412"/>
        <w:rPr>
          <w:color w:val="000000"/>
        </w:rPr>
      </w:pPr>
      <w:r>
        <w:rPr>
          <w:color w:val="000000"/>
        </w:rPr>
        <w:t xml:space="preserve">A basic heat plot is produced below, using the default colors, scales, etc. As explained above, within the </w:t>
      </w:r>
      <w:proofErr w:type="spellStart"/>
      <w:proofErr w:type="gramStart"/>
      <w:r>
        <w:rPr>
          <w:rStyle w:val="HTMLCode"/>
          <w:color w:val="000000"/>
        </w:rPr>
        <w:t>aes</w:t>
      </w:r>
      <w:proofErr w:type="spellEnd"/>
      <w:r>
        <w:rPr>
          <w:rStyle w:val="HTMLCode"/>
          <w:color w:val="000000"/>
        </w:rPr>
        <w:t>(</w:t>
      </w:r>
      <w:proofErr w:type="gramEnd"/>
      <w:r>
        <w:rPr>
          <w:rStyle w:val="HTMLCode"/>
          <w:color w:val="000000"/>
        </w:rPr>
        <w:t>)</w:t>
      </w:r>
      <w:r>
        <w:rPr>
          <w:color w:val="000000"/>
        </w:rPr>
        <w:t xml:space="preserve"> for </w:t>
      </w:r>
      <w:proofErr w:type="spellStart"/>
      <w:r>
        <w:rPr>
          <w:rStyle w:val="HTMLCode"/>
          <w:color w:val="000000"/>
        </w:rPr>
        <w:t>geom_tile</w:t>
      </w:r>
      <w:proofErr w:type="spellEnd"/>
      <w:r>
        <w:rPr>
          <w:rStyle w:val="HTMLCode"/>
          <w:color w:val="000000"/>
        </w:rPr>
        <w:t>()</w:t>
      </w:r>
      <w:r>
        <w:rPr>
          <w:color w:val="000000"/>
        </w:rPr>
        <w:t xml:space="preserve"> you must provide an x-axis column, y-axis column, </w:t>
      </w:r>
      <w:r>
        <w:rPr>
          <w:rStyle w:val="Strong"/>
          <w:color w:val="000000"/>
        </w:rPr>
        <w:t>and</w:t>
      </w:r>
      <w:r>
        <w:rPr>
          <w:color w:val="000000"/>
        </w:rPr>
        <w:t xml:space="preserve"> a column for the </w:t>
      </w:r>
      <w:proofErr w:type="spellStart"/>
      <w:r>
        <w:rPr>
          <w:color w:val="000000"/>
        </w:rPr>
        <w:t>the</w:t>
      </w:r>
      <w:proofErr w:type="spellEnd"/>
      <w:r>
        <w:rPr>
          <w:color w:val="000000"/>
        </w:rPr>
        <w:t xml:space="preserve"> </w:t>
      </w:r>
      <w:r>
        <w:rPr>
          <w:rStyle w:val="HTMLCode"/>
          <w:color w:val="000000"/>
        </w:rPr>
        <w:t>fill =</w:t>
      </w:r>
      <w:r>
        <w:rPr>
          <w:color w:val="000000"/>
        </w:rPr>
        <w:t>. The fill is the numeric value that presents as tile color.</w:t>
      </w:r>
    </w:p>
    <w:p w14:paraId="6BA3986F" w14:textId="77777777" w:rsidR="00A0067E" w:rsidRDefault="00467CDC">
      <w:pPr>
        <w:pStyle w:val="Heading3"/>
        <w:divId w:val="500506066"/>
        <w:rPr>
          <w:rFonts w:eastAsia="Times New Roman"/>
          <w:color w:val="000000"/>
        </w:rPr>
      </w:pPr>
      <w:r>
        <w:rPr>
          <w:rFonts w:eastAsia="Times New Roman"/>
          <w:color w:val="000000"/>
        </w:rPr>
        <w:t>Cleaned plot</w:t>
      </w:r>
    </w:p>
    <w:p w14:paraId="7E1BD7E7" w14:textId="77777777" w:rsidR="00A0067E" w:rsidRDefault="00467CDC">
      <w:pPr>
        <w:pStyle w:val="NormalWeb"/>
        <w:divId w:val="500506066"/>
        <w:rPr>
          <w:color w:val="000000"/>
        </w:rPr>
      </w:pPr>
      <w:r>
        <w:rPr>
          <w:color w:val="000000"/>
        </w:rPr>
        <w:t xml:space="preserve">We can make this plot look better by adding additional </w:t>
      </w:r>
      <w:r>
        <w:rPr>
          <w:rStyle w:val="Strong"/>
          <w:color w:val="000000"/>
        </w:rPr>
        <w:t>ggplot2</w:t>
      </w:r>
      <w:r>
        <w:rPr>
          <w:color w:val="000000"/>
        </w:rPr>
        <w:t xml:space="preserve"> functions, as shown below. See the page on </w:t>
      </w:r>
      <w:hyperlink w:anchor="ggplot-tips" w:history="1">
        <w:proofErr w:type="spellStart"/>
        <w:r>
          <w:rPr>
            <w:rStyle w:val="Hyperlink"/>
          </w:rPr>
          <w:t>ggplot</w:t>
        </w:r>
        <w:proofErr w:type="spellEnd"/>
        <w:r>
          <w:rPr>
            <w:rStyle w:val="Hyperlink"/>
          </w:rPr>
          <w:t xml:space="preserve"> tips</w:t>
        </w:r>
      </w:hyperlink>
      <w:r>
        <w:rPr>
          <w:color w:val="000000"/>
        </w:rPr>
        <w:t xml:space="preserve"> for details.</w:t>
      </w:r>
    </w:p>
    <w:p w14:paraId="0D36A33F" w14:textId="77777777" w:rsidR="00A0067E" w:rsidRDefault="00467CDC">
      <w:pPr>
        <w:pStyle w:val="Heading3"/>
        <w:divId w:val="396897519"/>
        <w:rPr>
          <w:rFonts w:eastAsia="Times New Roman"/>
          <w:color w:val="000000"/>
        </w:rPr>
      </w:pPr>
      <w:r>
        <w:rPr>
          <w:rFonts w:eastAsia="Times New Roman"/>
          <w:color w:val="000000"/>
        </w:rPr>
        <w:t>Ordered y-axis</w:t>
      </w:r>
    </w:p>
    <w:p w14:paraId="042151C7" w14:textId="77777777" w:rsidR="00A0067E" w:rsidRDefault="00467CDC">
      <w:pPr>
        <w:pStyle w:val="NormalWeb"/>
        <w:divId w:val="396897519"/>
        <w:rPr>
          <w:color w:val="000000"/>
        </w:rPr>
      </w:pPr>
      <w:r>
        <w:rPr>
          <w:color w:val="000000"/>
        </w:rPr>
        <w:lastRenderedPageBreak/>
        <w:t xml:space="preserve">Currently, the facilities are ordered “alpha-numerically” from the bottom to the top. If you want to adjust the order the y-axis facilities, convert them to class factor and provide the order. See the page on </w:t>
      </w:r>
      <w:hyperlink w:anchor="factors" w:history="1">
        <w:r>
          <w:rPr>
            <w:rStyle w:val="Hyperlink"/>
          </w:rPr>
          <w:t>Factors</w:t>
        </w:r>
      </w:hyperlink>
      <w:r>
        <w:rPr>
          <w:color w:val="000000"/>
        </w:rPr>
        <w:t xml:space="preserve"> for tips.</w:t>
      </w:r>
    </w:p>
    <w:p w14:paraId="0D4AE104" w14:textId="77777777" w:rsidR="00A0067E" w:rsidRDefault="00467CDC">
      <w:pPr>
        <w:pStyle w:val="NormalWeb"/>
        <w:divId w:val="396897519"/>
        <w:rPr>
          <w:color w:val="000000"/>
        </w:rPr>
      </w:pPr>
      <w:r>
        <w:rPr>
          <w:color w:val="000000"/>
        </w:rPr>
        <w:t xml:space="preserve">Since there are many facilities and we </w:t>
      </w:r>
      <w:proofErr w:type="gramStart"/>
      <w:r>
        <w:rPr>
          <w:color w:val="000000"/>
        </w:rPr>
        <w:t>don’t</w:t>
      </w:r>
      <w:proofErr w:type="gramEnd"/>
      <w:r>
        <w:rPr>
          <w:color w:val="000000"/>
        </w:rPr>
        <w:t xml:space="preserve"> want to write them all out, we will try another approach - ordering the facilities in a data frame and using the resulting column of names as the factor level order. Below, the column </w:t>
      </w:r>
      <w:proofErr w:type="spellStart"/>
      <w:r>
        <w:rPr>
          <w:rStyle w:val="HTMLCode"/>
          <w:color w:val="000000"/>
        </w:rPr>
        <w:t>location_name</w:t>
      </w:r>
      <w:proofErr w:type="spellEnd"/>
      <w:r>
        <w:rPr>
          <w:color w:val="000000"/>
        </w:rPr>
        <w:t xml:space="preserve"> is converted to a factor, and the order of its levels is set based on the total number of reporting days filed by the facility across the whole </w:t>
      </w:r>
      <w:proofErr w:type="gramStart"/>
      <w:r>
        <w:rPr>
          <w:color w:val="000000"/>
        </w:rPr>
        <w:t>time-span</w:t>
      </w:r>
      <w:proofErr w:type="gramEnd"/>
      <w:r>
        <w:rPr>
          <w:color w:val="000000"/>
        </w:rPr>
        <w:t>.</w:t>
      </w:r>
    </w:p>
    <w:p w14:paraId="0CA6FFE4" w14:textId="77777777" w:rsidR="00A0067E" w:rsidRDefault="00467CDC">
      <w:pPr>
        <w:pStyle w:val="NormalWeb"/>
        <w:divId w:val="396897519"/>
        <w:rPr>
          <w:color w:val="000000"/>
        </w:rPr>
      </w:pPr>
      <w:r>
        <w:rPr>
          <w:color w:val="000000"/>
        </w:rPr>
        <w:t>To do this, we create a data frame which represents the total number of reports per facility, arranged in ascending order. We can use this vector to order the factor levels in the plot.</w:t>
      </w:r>
    </w:p>
    <w:p w14:paraId="7DB39276" w14:textId="77777777" w:rsidR="00A0067E" w:rsidRDefault="00467CDC">
      <w:pPr>
        <w:pStyle w:val="NormalWeb"/>
        <w:divId w:val="396897519"/>
        <w:rPr>
          <w:color w:val="000000"/>
        </w:rPr>
      </w:pPr>
      <w:r>
        <w:rPr>
          <w:color w:val="000000"/>
        </w:rPr>
        <w:t>See the data frame below:</w:t>
      </w:r>
    </w:p>
    <w:p w14:paraId="6D06A164" w14:textId="77777777" w:rsidR="00A0067E" w:rsidRDefault="00467CDC">
      <w:pPr>
        <w:pStyle w:val="NormalWeb"/>
        <w:divId w:val="396897519"/>
        <w:rPr>
          <w:color w:val="000000"/>
        </w:rPr>
      </w:pPr>
      <w:r>
        <w:rPr>
          <w:color w:val="000000"/>
        </w:rPr>
        <w:t>Now use a column from the above data frame (</w:t>
      </w:r>
      <w:proofErr w:type="spellStart"/>
      <w:r>
        <w:rPr>
          <w:rStyle w:val="HTMLCode"/>
          <w:color w:val="000000"/>
        </w:rPr>
        <w:t>facility_order$location_name</w:t>
      </w:r>
      <w:proofErr w:type="spellEnd"/>
      <w:r>
        <w:rPr>
          <w:color w:val="000000"/>
        </w:rPr>
        <w:t xml:space="preserve">) to be the order of the factor levels of </w:t>
      </w:r>
      <w:proofErr w:type="spellStart"/>
      <w:r>
        <w:rPr>
          <w:rStyle w:val="HTMLCode"/>
          <w:color w:val="000000"/>
        </w:rPr>
        <w:t>location_name</w:t>
      </w:r>
      <w:proofErr w:type="spellEnd"/>
      <w:r>
        <w:rPr>
          <w:color w:val="000000"/>
        </w:rPr>
        <w:t xml:space="preserve"> in the data frame </w:t>
      </w:r>
      <w:proofErr w:type="spellStart"/>
      <w:r>
        <w:rPr>
          <w:rStyle w:val="HTMLCode"/>
          <w:color w:val="000000"/>
        </w:rPr>
        <w:t>agg_weeks</w:t>
      </w:r>
      <w:proofErr w:type="spellEnd"/>
      <w:r>
        <w:rPr>
          <w:color w:val="000000"/>
        </w:rPr>
        <w:t>:</w:t>
      </w:r>
    </w:p>
    <w:p w14:paraId="326A6227" w14:textId="77777777" w:rsidR="00A0067E" w:rsidRDefault="00467CDC">
      <w:pPr>
        <w:pStyle w:val="NormalWeb"/>
        <w:divId w:val="396897519"/>
        <w:rPr>
          <w:color w:val="000000"/>
        </w:rPr>
      </w:pPr>
      <w:r>
        <w:rPr>
          <w:color w:val="000000"/>
        </w:rPr>
        <w:t xml:space="preserve">And now the data are re-plotted, with </w:t>
      </w:r>
      <w:proofErr w:type="spellStart"/>
      <w:r>
        <w:rPr>
          <w:color w:val="000000"/>
        </w:rPr>
        <w:t>location_name</w:t>
      </w:r>
      <w:proofErr w:type="spellEnd"/>
      <w:r>
        <w:rPr>
          <w:color w:val="000000"/>
        </w:rPr>
        <w:t xml:space="preserve"> being an ordered factor:</w:t>
      </w:r>
    </w:p>
    <w:p w14:paraId="36445081" w14:textId="77777777" w:rsidR="00A0067E" w:rsidRDefault="00467CDC">
      <w:pPr>
        <w:pStyle w:val="Heading3"/>
        <w:divId w:val="1911957969"/>
        <w:rPr>
          <w:rFonts w:eastAsia="Times New Roman"/>
          <w:color w:val="000000"/>
        </w:rPr>
      </w:pPr>
      <w:r>
        <w:rPr>
          <w:rFonts w:eastAsia="Times New Roman"/>
          <w:color w:val="000000"/>
        </w:rPr>
        <w:t>Display values</w:t>
      </w:r>
    </w:p>
    <w:p w14:paraId="75D132A3" w14:textId="77777777" w:rsidR="00A0067E" w:rsidRDefault="00467CDC">
      <w:pPr>
        <w:pStyle w:val="NormalWeb"/>
        <w:divId w:val="1911957969"/>
        <w:rPr>
          <w:color w:val="000000"/>
        </w:rPr>
      </w:pPr>
      <w:r>
        <w:rPr>
          <w:color w:val="000000"/>
        </w:rPr>
        <w:t xml:space="preserve">You can add a </w:t>
      </w:r>
      <w:proofErr w:type="spellStart"/>
      <w:r>
        <w:rPr>
          <w:rStyle w:val="HTMLCode"/>
          <w:color w:val="000000"/>
        </w:rPr>
        <w:t>geom_</w:t>
      </w:r>
      <w:proofErr w:type="gramStart"/>
      <w:r>
        <w:rPr>
          <w:rStyle w:val="HTMLCode"/>
          <w:color w:val="000000"/>
        </w:rPr>
        <w:t>text</w:t>
      </w:r>
      <w:proofErr w:type="spellEnd"/>
      <w:r>
        <w:rPr>
          <w:rStyle w:val="HTMLCode"/>
          <w:color w:val="000000"/>
        </w:rPr>
        <w:t>(</w:t>
      </w:r>
      <w:proofErr w:type="gramEnd"/>
      <w:r>
        <w:rPr>
          <w:rStyle w:val="HTMLCode"/>
          <w:color w:val="000000"/>
        </w:rPr>
        <w:t>)</w:t>
      </w:r>
      <w:r>
        <w:rPr>
          <w:color w:val="000000"/>
        </w:rPr>
        <w:t xml:space="preserve"> layer on top of the tiles, to display the actual numbers of each tile. Be aware this may not look pretty if you have many small tiles!</w:t>
      </w:r>
    </w:p>
    <w:p w14:paraId="759085E2" w14:textId="77777777" w:rsidR="00A0067E" w:rsidRDefault="00467CDC">
      <w:pPr>
        <w:pStyle w:val="NormalWeb"/>
        <w:divId w:val="1911957969"/>
        <w:rPr>
          <w:color w:val="000000"/>
        </w:rPr>
      </w:pPr>
      <w:r>
        <w:rPr>
          <w:color w:val="000000"/>
        </w:rPr>
        <w:t xml:space="preserve">The following code has been added: </w:t>
      </w:r>
      <w:proofErr w:type="spellStart"/>
      <w:r>
        <w:rPr>
          <w:rStyle w:val="HTMLCode"/>
          <w:color w:val="000000"/>
        </w:rPr>
        <w:t>geom_</w:t>
      </w:r>
      <w:proofErr w:type="gramStart"/>
      <w:r>
        <w:rPr>
          <w:rStyle w:val="HTMLCode"/>
          <w:color w:val="000000"/>
        </w:rPr>
        <w:t>text</w:t>
      </w:r>
      <w:proofErr w:type="spellEnd"/>
      <w:r>
        <w:rPr>
          <w:rStyle w:val="HTMLCode"/>
          <w:color w:val="000000"/>
        </w:rPr>
        <w:t>(</w:t>
      </w:r>
      <w:proofErr w:type="spellStart"/>
      <w:proofErr w:type="gramEnd"/>
      <w:r>
        <w:rPr>
          <w:rStyle w:val="HTMLCode"/>
          <w:color w:val="000000"/>
        </w:rPr>
        <w:t>aes</w:t>
      </w:r>
      <w:proofErr w:type="spellEnd"/>
      <w:r>
        <w:rPr>
          <w:rStyle w:val="HTMLCode"/>
          <w:color w:val="000000"/>
        </w:rPr>
        <w:t xml:space="preserve">(label = </w:t>
      </w:r>
      <w:proofErr w:type="spellStart"/>
      <w:r>
        <w:rPr>
          <w:rStyle w:val="HTMLCode"/>
          <w:color w:val="000000"/>
        </w:rPr>
        <w:t>p_days_reported</w:t>
      </w:r>
      <w:proofErr w:type="spellEnd"/>
      <w:r>
        <w:rPr>
          <w:rStyle w:val="HTMLCode"/>
          <w:color w:val="000000"/>
        </w:rPr>
        <w:t>))</w:t>
      </w:r>
      <w:r>
        <w:rPr>
          <w:color w:val="000000"/>
        </w:rPr>
        <w:t xml:space="preserve">. This adds text onto every tile. The text displayed is the value assigned to the argument </w:t>
      </w:r>
      <w:r>
        <w:rPr>
          <w:rStyle w:val="HTMLCode"/>
          <w:color w:val="000000"/>
        </w:rPr>
        <w:t>label =</w:t>
      </w:r>
      <w:r>
        <w:rPr>
          <w:color w:val="000000"/>
        </w:rPr>
        <w:t xml:space="preserve">, which in this case has been set to the same numeric column </w:t>
      </w:r>
      <w:proofErr w:type="spellStart"/>
      <w:r>
        <w:rPr>
          <w:rStyle w:val="HTMLCode"/>
          <w:color w:val="000000"/>
        </w:rPr>
        <w:t>p_days_reported</w:t>
      </w:r>
      <w:proofErr w:type="spellEnd"/>
      <w:r>
        <w:rPr>
          <w:color w:val="000000"/>
        </w:rPr>
        <w:t xml:space="preserve"> that is also used to create the color gradient.</w:t>
      </w:r>
    </w:p>
    <w:p w14:paraId="446D13E1" w14:textId="77777777" w:rsidR="00A0067E" w:rsidRDefault="00467CDC">
      <w:pPr>
        <w:pStyle w:val="Heading2"/>
        <w:divId w:val="254871414"/>
        <w:rPr>
          <w:rFonts w:eastAsia="Times New Roman"/>
          <w:color w:val="000000"/>
        </w:rPr>
      </w:pPr>
      <w:r>
        <w:rPr>
          <w:rFonts w:eastAsia="Times New Roman"/>
          <w:color w:val="000000"/>
        </w:rPr>
        <w:t>Resources</w:t>
      </w:r>
    </w:p>
    <w:p w14:paraId="27A0846B" w14:textId="77777777" w:rsidR="00A0067E" w:rsidRDefault="00CF0925">
      <w:pPr>
        <w:pStyle w:val="NormalWeb"/>
        <w:divId w:val="254871414"/>
        <w:rPr>
          <w:color w:val="000000"/>
        </w:rPr>
      </w:pPr>
      <w:hyperlink r:id="rId535" w:history="1">
        <w:proofErr w:type="spellStart"/>
        <w:r w:rsidR="00467CDC">
          <w:rPr>
            <w:rStyle w:val="Hyperlink"/>
          </w:rPr>
          <w:t>scale_fill_</w:t>
        </w:r>
        <w:proofErr w:type="gramStart"/>
        <w:r w:rsidR="00467CDC">
          <w:rPr>
            <w:rStyle w:val="Hyperlink"/>
          </w:rPr>
          <w:t>gradient</w:t>
        </w:r>
        <w:proofErr w:type="spellEnd"/>
        <w:r w:rsidR="00467CDC">
          <w:rPr>
            <w:rStyle w:val="Hyperlink"/>
          </w:rPr>
          <w:t>(</w:t>
        </w:r>
        <w:proofErr w:type="gramEnd"/>
        <w:r w:rsidR="00467CDC">
          <w:rPr>
            <w:rStyle w:val="Hyperlink"/>
          </w:rPr>
          <w:t>)</w:t>
        </w:r>
      </w:hyperlink>
    </w:p>
    <w:p w14:paraId="5404C301" w14:textId="77777777" w:rsidR="00A0067E" w:rsidRDefault="00CF0925">
      <w:pPr>
        <w:pStyle w:val="NormalWeb"/>
        <w:divId w:val="254871414"/>
        <w:rPr>
          <w:color w:val="000000"/>
        </w:rPr>
      </w:pPr>
      <w:hyperlink r:id="rId536" w:history="1">
        <w:r w:rsidR="00467CDC">
          <w:rPr>
            <w:rStyle w:val="Hyperlink"/>
          </w:rPr>
          <w:t>R graph gallery - heatmap</w:t>
        </w:r>
      </w:hyperlink>
    </w:p>
    <w:p w14:paraId="55B9D7CD" w14:textId="77777777" w:rsidR="00A0067E" w:rsidRDefault="00467CDC">
      <w:pPr>
        <w:pStyle w:val="Heading1"/>
        <w:divId w:val="2074037147"/>
        <w:rPr>
          <w:rFonts w:eastAsia="Times New Roman"/>
          <w:color w:val="000000"/>
        </w:rPr>
      </w:pPr>
      <w:r>
        <w:rPr>
          <w:rFonts w:eastAsia="Times New Roman"/>
          <w:color w:val="000000"/>
        </w:rPr>
        <w:t>Diagrams and charts</w:t>
      </w:r>
    </w:p>
    <w:p w14:paraId="5598B687" w14:textId="77777777" w:rsidR="00A0067E" w:rsidRDefault="00467CDC">
      <w:pPr>
        <w:pStyle w:val="NormalWeb"/>
        <w:divId w:val="2074037147"/>
        <w:rPr>
          <w:color w:val="000000"/>
        </w:rPr>
      </w:pPr>
      <w:r>
        <w:rPr>
          <w:color w:val="000000"/>
        </w:rPr>
        <w:t>This page covers code to produce:</w:t>
      </w:r>
    </w:p>
    <w:p w14:paraId="5E9F37D3" w14:textId="77777777" w:rsidR="00A0067E" w:rsidRDefault="00467CDC">
      <w:pPr>
        <w:numPr>
          <w:ilvl w:val="0"/>
          <w:numId w:val="293"/>
        </w:numPr>
        <w:spacing w:before="100" w:beforeAutospacing="1" w:after="100" w:afterAutospacing="1"/>
        <w:divId w:val="2074037147"/>
        <w:rPr>
          <w:rFonts w:eastAsia="Times New Roman"/>
          <w:color w:val="000000"/>
        </w:rPr>
      </w:pPr>
      <w:r>
        <w:rPr>
          <w:rFonts w:eastAsia="Times New Roman"/>
          <w:color w:val="000000"/>
        </w:rPr>
        <w:t xml:space="preserve">Flow diagrams using </w:t>
      </w:r>
      <w:proofErr w:type="spellStart"/>
      <w:r>
        <w:rPr>
          <w:rStyle w:val="Strong"/>
          <w:rFonts w:eastAsia="Times New Roman"/>
          <w:color w:val="000000"/>
        </w:rPr>
        <w:t>DiagrammeR</w:t>
      </w:r>
      <w:proofErr w:type="spellEnd"/>
      <w:r>
        <w:rPr>
          <w:rFonts w:eastAsia="Times New Roman"/>
          <w:color w:val="000000"/>
        </w:rPr>
        <w:t xml:space="preserve"> and the DOT language</w:t>
      </w:r>
    </w:p>
    <w:p w14:paraId="1D2D913E" w14:textId="77777777" w:rsidR="00A0067E" w:rsidRDefault="00467CDC">
      <w:pPr>
        <w:numPr>
          <w:ilvl w:val="0"/>
          <w:numId w:val="293"/>
        </w:numPr>
        <w:spacing w:before="100" w:beforeAutospacing="1" w:after="100" w:afterAutospacing="1"/>
        <w:divId w:val="2074037147"/>
        <w:rPr>
          <w:rFonts w:eastAsia="Times New Roman"/>
          <w:color w:val="000000"/>
        </w:rPr>
      </w:pPr>
      <w:r>
        <w:rPr>
          <w:rFonts w:eastAsia="Times New Roman"/>
          <w:color w:val="000000"/>
        </w:rPr>
        <w:t>Alluvial/Sankey diagrams</w:t>
      </w:r>
    </w:p>
    <w:p w14:paraId="7829A71A" w14:textId="77777777" w:rsidR="00A0067E" w:rsidRDefault="00467CDC">
      <w:pPr>
        <w:numPr>
          <w:ilvl w:val="0"/>
          <w:numId w:val="293"/>
        </w:numPr>
        <w:spacing w:before="100" w:beforeAutospacing="1" w:after="100" w:afterAutospacing="1"/>
        <w:divId w:val="2074037147"/>
        <w:rPr>
          <w:rFonts w:eastAsia="Times New Roman"/>
          <w:color w:val="000000"/>
        </w:rPr>
      </w:pPr>
      <w:r>
        <w:rPr>
          <w:rFonts w:eastAsia="Times New Roman"/>
          <w:color w:val="000000"/>
        </w:rPr>
        <w:t>Event timelines</w:t>
      </w:r>
    </w:p>
    <w:p w14:paraId="70FC7765" w14:textId="77777777" w:rsidR="00A0067E" w:rsidRDefault="00467CDC">
      <w:pPr>
        <w:pStyle w:val="Heading2"/>
        <w:divId w:val="1926105987"/>
        <w:rPr>
          <w:rFonts w:eastAsia="Times New Roman"/>
          <w:color w:val="000000"/>
        </w:rPr>
      </w:pPr>
      <w:r>
        <w:rPr>
          <w:rFonts w:eastAsia="Times New Roman"/>
          <w:color w:val="000000"/>
        </w:rPr>
        <w:lastRenderedPageBreak/>
        <w:t>Preparation</w:t>
      </w:r>
    </w:p>
    <w:p w14:paraId="207D4DB6" w14:textId="77777777" w:rsidR="00A0067E" w:rsidRDefault="00467CDC">
      <w:pPr>
        <w:pStyle w:val="Heading3"/>
        <w:divId w:val="901140734"/>
        <w:rPr>
          <w:rFonts w:eastAsia="Times New Roman"/>
          <w:color w:val="000000"/>
        </w:rPr>
      </w:pPr>
      <w:r>
        <w:rPr>
          <w:rFonts w:eastAsia="Times New Roman"/>
          <w:color w:val="000000"/>
        </w:rPr>
        <w:t>Load packages</w:t>
      </w:r>
    </w:p>
    <w:p w14:paraId="021B07E0" w14:textId="77777777" w:rsidR="00A0067E" w:rsidRDefault="00467CDC">
      <w:pPr>
        <w:pStyle w:val="NormalWeb"/>
        <w:divId w:val="901140734"/>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209DE29" w14:textId="77777777" w:rsidR="00A0067E" w:rsidRDefault="00467CDC">
      <w:pPr>
        <w:pStyle w:val="Heading3"/>
        <w:divId w:val="1289356912"/>
        <w:rPr>
          <w:rFonts w:eastAsia="Times New Roman"/>
          <w:color w:val="000000"/>
        </w:rPr>
      </w:pPr>
      <w:r>
        <w:rPr>
          <w:rFonts w:eastAsia="Times New Roman"/>
          <w:color w:val="000000"/>
        </w:rPr>
        <w:t>Import data</w:t>
      </w:r>
    </w:p>
    <w:p w14:paraId="2F9CB72B" w14:textId="77777777" w:rsidR="00A0067E" w:rsidRDefault="00467CDC">
      <w:pPr>
        <w:pStyle w:val="NormalWeb"/>
        <w:divId w:val="1289356912"/>
        <w:rPr>
          <w:color w:val="000000"/>
        </w:rPr>
      </w:pPr>
      <w:r>
        <w:rPr>
          <w:color w:val="000000"/>
        </w:rPr>
        <w:t xml:space="preserve">Most of the content in this page does not require a dataset. However, in the Sankey diagram section, we will use the case </w:t>
      </w:r>
      <w:proofErr w:type="spellStart"/>
      <w:r>
        <w:rPr>
          <w:color w:val="000000"/>
        </w:rPr>
        <w:t>linelist</w:t>
      </w:r>
      <w:proofErr w:type="spellEnd"/>
      <w:r>
        <w:rPr>
          <w:color w:val="000000"/>
        </w:rPr>
        <w:t xml:space="preserve"> from a simulated Ebola epidemic. If you want to follow along for this part, </w:t>
      </w:r>
      <w:hyperlink r:id="rId537"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2A2BC929" w14:textId="77777777" w:rsidR="00A0067E" w:rsidRDefault="00467CDC">
      <w:pPr>
        <w:pStyle w:val="NormalWeb"/>
        <w:divId w:val="1289356912"/>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6CD0E9E2" w14:textId="77777777" w:rsidR="00A0067E" w:rsidRDefault="00467CDC">
      <w:pPr>
        <w:pStyle w:val="Heading2"/>
        <w:divId w:val="1106316638"/>
        <w:rPr>
          <w:rFonts w:eastAsia="Times New Roman"/>
          <w:color w:val="000000"/>
        </w:rPr>
      </w:pPr>
      <w:r>
        <w:rPr>
          <w:rFonts w:eastAsia="Times New Roman"/>
          <w:color w:val="000000"/>
        </w:rPr>
        <w:t>Flow diagrams</w:t>
      </w:r>
    </w:p>
    <w:p w14:paraId="25A96197" w14:textId="77777777" w:rsidR="00A0067E" w:rsidRDefault="00467CDC">
      <w:pPr>
        <w:pStyle w:val="NormalWeb"/>
        <w:divId w:val="1106316638"/>
        <w:rPr>
          <w:color w:val="000000"/>
        </w:rPr>
      </w:pPr>
      <w:r>
        <w:rPr>
          <w:color w:val="000000"/>
        </w:rPr>
        <w:t xml:space="preserve">One can use the R package </w:t>
      </w:r>
      <w:proofErr w:type="spellStart"/>
      <w:r>
        <w:rPr>
          <w:rStyle w:val="Strong"/>
          <w:color w:val="000000"/>
        </w:rPr>
        <w:t>DiagrammeR</w:t>
      </w:r>
      <w:proofErr w:type="spellEnd"/>
      <w:r>
        <w:rPr>
          <w:color w:val="000000"/>
        </w:rPr>
        <w:t xml:space="preserve"> to create charts/flow charts. They can be static, or they can adjust somewhat dynamically based on changes in a dataset.</w:t>
      </w:r>
    </w:p>
    <w:p w14:paraId="6E119347" w14:textId="77777777" w:rsidR="00A0067E" w:rsidRDefault="00467CDC">
      <w:pPr>
        <w:pStyle w:val="NormalWeb"/>
        <w:divId w:val="1106316638"/>
        <w:rPr>
          <w:color w:val="000000"/>
        </w:rPr>
      </w:pPr>
      <w:r>
        <w:rPr>
          <w:rStyle w:val="Strong"/>
          <w:color w:val="000000"/>
        </w:rPr>
        <w:t>Tools</w:t>
      </w:r>
    </w:p>
    <w:p w14:paraId="334BF830" w14:textId="77777777" w:rsidR="00A0067E" w:rsidRDefault="00467CDC">
      <w:pPr>
        <w:pStyle w:val="NormalWeb"/>
        <w:divId w:val="1106316638"/>
        <w:rPr>
          <w:color w:val="000000"/>
        </w:rPr>
      </w:pPr>
      <w:r>
        <w:rPr>
          <w:color w:val="000000"/>
        </w:rPr>
        <w:t xml:space="preserve">The function </w:t>
      </w:r>
      <w:proofErr w:type="spellStart"/>
      <w:proofErr w:type="gramStart"/>
      <w:r>
        <w:rPr>
          <w:rStyle w:val="HTMLCode"/>
          <w:color w:val="000000"/>
        </w:rPr>
        <w:t>grViz</w:t>
      </w:r>
      <w:proofErr w:type="spellEnd"/>
      <w:r>
        <w:rPr>
          <w:rStyle w:val="HTMLCode"/>
          <w:color w:val="000000"/>
        </w:rPr>
        <w:t>(</w:t>
      </w:r>
      <w:proofErr w:type="gramEnd"/>
      <w:r>
        <w:rPr>
          <w:rStyle w:val="HTMLCode"/>
          <w:color w:val="000000"/>
        </w:rPr>
        <w:t>)</w:t>
      </w:r>
      <w:r>
        <w:rPr>
          <w:color w:val="000000"/>
        </w:rPr>
        <w:t xml:space="preserve"> is used to create a “</w:t>
      </w:r>
      <w:proofErr w:type="spellStart"/>
      <w:r>
        <w:rPr>
          <w:color w:val="000000"/>
        </w:rPr>
        <w:t>Graphviz</w:t>
      </w:r>
      <w:proofErr w:type="spellEnd"/>
      <w:r>
        <w:rPr>
          <w:color w:val="000000"/>
        </w:rPr>
        <w:t xml:space="preserve">” diagram. This function accepts a </w:t>
      </w:r>
      <w:r>
        <w:rPr>
          <w:rStyle w:val="Emphasis"/>
          <w:color w:val="000000"/>
        </w:rPr>
        <w:t>character string input containing instructions</w:t>
      </w:r>
      <w:r>
        <w:rPr>
          <w:color w:val="000000"/>
        </w:rPr>
        <w:t xml:space="preserve"> for making the diagram. Within that string, the instructions are written in a different language, called </w:t>
      </w:r>
      <w:hyperlink r:id="rId538" w:history="1">
        <w:r>
          <w:rPr>
            <w:rStyle w:val="Hyperlink"/>
          </w:rPr>
          <w:t>DOT</w:t>
        </w:r>
      </w:hyperlink>
      <w:r>
        <w:rPr>
          <w:color w:val="000000"/>
        </w:rPr>
        <w:t xml:space="preserve"> - it is quite easy to learn the basics.</w:t>
      </w:r>
    </w:p>
    <w:p w14:paraId="047D2AC6" w14:textId="77777777" w:rsidR="00A0067E" w:rsidRDefault="00467CDC">
      <w:pPr>
        <w:pStyle w:val="NormalWeb"/>
        <w:divId w:val="1106316638"/>
        <w:rPr>
          <w:color w:val="000000"/>
        </w:rPr>
      </w:pPr>
      <w:r>
        <w:rPr>
          <w:rStyle w:val="Strong"/>
          <w:color w:val="000000"/>
        </w:rPr>
        <w:t>Basic structure</w:t>
      </w:r>
    </w:p>
    <w:p w14:paraId="50DE9F88"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 xml:space="preserve">Open the instructions </w:t>
      </w:r>
      <w:proofErr w:type="spellStart"/>
      <w:proofErr w:type="gramStart"/>
      <w:r>
        <w:rPr>
          <w:rStyle w:val="HTMLCode"/>
          <w:color w:val="000000"/>
        </w:rPr>
        <w:t>grViz</w:t>
      </w:r>
      <w:proofErr w:type="spellEnd"/>
      <w:r>
        <w:rPr>
          <w:rStyle w:val="HTMLCode"/>
          <w:color w:val="000000"/>
        </w:rPr>
        <w:t>(</w:t>
      </w:r>
      <w:proofErr w:type="gramEnd"/>
      <w:r>
        <w:rPr>
          <w:rStyle w:val="HTMLCode"/>
          <w:color w:val="000000"/>
        </w:rPr>
        <w:t>"</w:t>
      </w:r>
    </w:p>
    <w:p w14:paraId="079B07B1"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 xml:space="preserve">Specify directionality and name of the graph, and open brackets, </w:t>
      </w:r>
      <w:proofErr w:type="gramStart"/>
      <w:r>
        <w:rPr>
          <w:rFonts w:eastAsia="Times New Roman"/>
          <w:color w:val="000000"/>
        </w:rPr>
        <w:t>e.g.</w:t>
      </w:r>
      <w:proofErr w:type="gramEnd"/>
      <w:r>
        <w:rPr>
          <w:rFonts w:eastAsia="Times New Roman"/>
          <w:color w:val="000000"/>
        </w:rPr>
        <w:t> </w:t>
      </w:r>
      <w:r>
        <w:rPr>
          <w:rStyle w:val="HTMLCode"/>
          <w:color w:val="000000"/>
        </w:rPr>
        <w:t xml:space="preserve">digraph </w:t>
      </w:r>
      <w:proofErr w:type="spellStart"/>
      <w:r>
        <w:rPr>
          <w:rStyle w:val="HTMLCode"/>
          <w:color w:val="000000"/>
        </w:rPr>
        <w:t>my_flow_chart</w:t>
      </w:r>
      <w:proofErr w:type="spellEnd"/>
      <w:r>
        <w:rPr>
          <w:rStyle w:val="HTMLCode"/>
          <w:color w:val="000000"/>
        </w:rPr>
        <w:t xml:space="preserve"> {</w:t>
      </w:r>
    </w:p>
    <w:p w14:paraId="6182B843"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Graph statement (layout, rank direction)</w:t>
      </w:r>
    </w:p>
    <w:p w14:paraId="6EE3CD8F"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Nodes statements (create nodes)</w:t>
      </w:r>
    </w:p>
    <w:p w14:paraId="3451E461"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Edges statements (gives links between nodes)</w:t>
      </w:r>
    </w:p>
    <w:p w14:paraId="44B339C6" w14:textId="77777777" w:rsidR="00A0067E" w:rsidRDefault="00467CDC">
      <w:pPr>
        <w:numPr>
          <w:ilvl w:val="0"/>
          <w:numId w:val="294"/>
        </w:numPr>
        <w:spacing w:before="100" w:beforeAutospacing="1" w:after="100" w:afterAutospacing="1"/>
        <w:divId w:val="1106316638"/>
        <w:rPr>
          <w:rFonts w:eastAsia="Times New Roman"/>
          <w:color w:val="000000"/>
        </w:rPr>
      </w:pPr>
      <w:r>
        <w:rPr>
          <w:rFonts w:eastAsia="Times New Roman"/>
          <w:color w:val="000000"/>
        </w:rPr>
        <w:t xml:space="preserve">Close the </w:t>
      </w:r>
      <w:proofErr w:type="gramStart"/>
      <w:r>
        <w:rPr>
          <w:rFonts w:eastAsia="Times New Roman"/>
          <w:color w:val="000000"/>
        </w:rPr>
        <w:t xml:space="preserve">instructions </w:t>
      </w:r>
      <w:r>
        <w:rPr>
          <w:rStyle w:val="HTMLCode"/>
          <w:color w:val="000000"/>
        </w:rPr>
        <w:t>}</w:t>
      </w:r>
      <w:proofErr w:type="gramEnd"/>
      <w:r>
        <w:rPr>
          <w:rStyle w:val="HTMLCode"/>
          <w:color w:val="000000"/>
        </w:rPr>
        <w:t>")</w:t>
      </w:r>
    </w:p>
    <w:p w14:paraId="2ABC4749" w14:textId="77777777" w:rsidR="00A0067E" w:rsidRDefault="00467CDC">
      <w:pPr>
        <w:pStyle w:val="Heading3"/>
        <w:divId w:val="896432709"/>
        <w:rPr>
          <w:rFonts w:eastAsia="Times New Roman"/>
          <w:color w:val="000000"/>
        </w:rPr>
      </w:pPr>
      <w:r>
        <w:rPr>
          <w:rFonts w:eastAsia="Times New Roman"/>
          <w:color w:val="000000"/>
        </w:rPr>
        <w:t>Simple examples</w:t>
      </w:r>
    </w:p>
    <w:p w14:paraId="140773A5" w14:textId="77777777" w:rsidR="00A0067E" w:rsidRDefault="00467CDC">
      <w:pPr>
        <w:pStyle w:val="NormalWeb"/>
        <w:divId w:val="896432709"/>
        <w:rPr>
          <w:color w:val="000000"/>
        </w:rPr>
      </w:pPr>
      <w:r>
        <w:rPr>
          <w:color w:val="000000"/>
        </w:rPr>
        <w:t>Below are two simple examples</w:t>
      </w:r>
    </w:p>
    <w:p w14:paraId="7CEC3649" w14:textId="77777777" w:rsidR="00A0067E" w:rsidRDefault="00467CDC">
      <w:pPr>
        <w:pStyle w:val="NormalWeb"/>
        <w:divId w:val="896432709"/>
        <w:rPr>
          <w:color w:val="000000"/>
        </w:rPr>
      </w:pPr>
      <w:r>
        <w:rPr>
          <w:color w:val="000000"/>
        </w:rPr>
        <w:lastRenderedPageBreak/>
        <w:t>A very minimal example:</w:t>
      </w:r>
    </w:p>
    <w:p w14:paraId="0CEB9B50" w14:textId="77777777" w:rsidR="00A0067E" w:rsidRDefault="00467CDC">
      <w:pPr>
        <w:pStyle w:val="NormalWeb"/>
        <w:divId w:val="896432709"/>
        <w:rPr>
          <w:color w:val="000000"/>
        </w:rPr>
      </w:pPr>
      <w:r>
        <w:rPr>
          <w:color w:val="000000"/>
        </w:rPr>
        <w:t>An example with perhaps a bit more applied public health context:</w:t>
      </w:r>
    </w:p>
    <w:p w14:paraId="45B20B3A" w14:textId="77777777" w:rsidR="00A0067E" w:rsidRDefault="00467CDC">
      <w:pPr>
        <w:pStyle w:val="Heading3"/>
        <w:divId w:val="1693266788"/>
        <w:rPr>
          <w:rFonts w:eastAsia="Times New Roman"/>
          <w:color w:val="000000"/>
        </w:rPr>
      </w:pPr>
      <w:r>
        <w:rPr>
          <w:rFonts w:eastAsia="Times New Roman"/>
          <w:color w:val="000000"/>
        </w:rPr>
        <w:t>Syntax</w:t>
      </w:r>
    </w:p>
    <w:p w14:paraId="5A658EA1" w14:textId="77777777" w:rsidR="00A0067E" w:rsidRDefault="00467CDC">
      <w:pPr>
        <w:pStyle w:val="NormalWeb"/>
        <w:divId w:val="1693266788"/>
        <w:rPr>
          <w:color w:val="000000"/>
        </w:rPr>
      </w:pPr>
      <w:r>
        <w:rPr>
          <w:rStyle w:val="Strong"/>
          <w:color w:val="000000"/>
        </w:rPr>
        <w:t>Basic syntax</w:t>
      </w:r>
    </w:p>
    <w:p w14:paraId="051D992C" w14:textId="77777777" w:rsidR="00A0067E" w:rsidRDefault="00467CDC">
      <w:pPr>
        <w:pStyle w:val="NormalWeb"/>
        <w:divId w:val="1693266788"/>
        <w:rPr>
          <w:color w:val="000000"/>
        </w:rPr>
      </w:pPr>
      <w:r>
        <w:rPr>
          <w:color w:val="000000"/>
        </w:rPr>
        <w:t>Node names, or edge statements, can be separated with spaces, semicolons, or newlines.</w:t>
      </w:r>
    </w:p>
    <w:p w14:paraId="5B89E8ED" w14:textId="77777777" w:rsidR="00A0067E" w:rsidRDefault="00467CDC">
      <w:pPr>
        <w:pStyle w:val="NormalWeb"/>
        <w:divId w:val="1693266788"/>
        <w:rPr>
          <w:color w:val="000000"/>
        </w:rPr>
      </w:pPr>
      <w:r>
        <w:rPr>
          <w:rStyle w:val="Strong"/>
          <w:color w:val="000000"/>
        </w:rPr>
        <w:t>Rank direction</w:t>
      </w:r>
    </w:p>
    <w:p w14:paraId="54B9B1ED" w14:textId="77777777" w:rsidR="00A0067E" w:rsidRDefault="00467CDC">
      <w:pPr>
        <w:pStyle w:val="NormalWeb"/>
        <w:divId w:val="1693266788"/>
        <w:rPr>
          <w:color w:val="000000"/>
        </w:rPr>
      </w:pPr>
      <w:r>
        <w:rPr>
          <w:color w:val="000000"/>
        </w:rPr>
        <w:t xml:space="preserve">A plot can be re-oriented to move left-to-right by adjusting the </w:t>
      </w:r>
      <w:proofErr w:type="spellStart"/>
      <w:r>
        <w:rPr>
          <w:rStyle w:val="HTMLCode"/>
          <w:color w:val="000000"/>
        </w:rPr>
        <w:t>rankdir</w:t>
      </w:r>
      <w:proofErr w:type="spellEnd"/>
      <w:r>
        <w:rPr>
          <w:color w:val="000000"/>
        </w:rPr>
        <w:t xml:space="preserve"> argument within the graph statement. The default is TB (top-to-bottom), but it can be LR (left-to-right), RL, or BT.</w:t>
      </w:r>
    </w:p>
    <w:p w14:paraId="72EBA52A" w14:textId="77777777" w:rsidR="00A0067E" w:rsidRDefault="00467CDC">
      <w:pPr>
        <w:pStyle w:val="NormalWeb"/>
        <w:divId w:val="1693266788"/>
        <w:rPr>
          <w:color w:val="000000"/>
        </w:rPr>
      </w:pPr>
      <w:r>
        <w:rPr>
          <w:rStyle w:val="Strong"/>
          <w:color w:val="000000"/>
        </w:rPr>
        <w:t>Node names</w:t>
      </w:r>
    </w:p>
    <w:p w14:paraId="552C34D1" w14:textId="77777777" w:rsidR="00A0067E" w:rsidRDefault="00467CDC">
      <w:pPr>
        <w:pStyle w:val="NormalWeb"/>
        <w:divId w:val="1693266788"/>
        <w:rPr>
          <w:color w:val="000000"/>
        </w:rPr>
      </w:pPr>
      <w:r>
        <w:rPr>
          <w:color w:val="000000"/>
        </w:rPr>
        <w:t>Node names can be single words, as in the simple example above. To use multi-word names or special characters (e.g. parentheses, dashes), put the node name within single quotes (</w:t>
      </w:r>
      <w:proofErr w:type="gramStart"/>
      <w:r>
        <w:rPr>
          <w:color w:val="000000"/>
        </w:rPr>
        <w:t>’ ’</w:t>
      </w:r>
      <w:proofErr w:type="gramEnd"/>
      <w:r>
        <w:rPr>
          <w:color w:val="000000"/>
        </w:rPr>
        <w:t xml:space="preserve">). It may be easier to have a short node name, and assign a </w:t>
      </w:r>
      <w:r>
        <w:rPr>
          <w:rStyle w:val="Emphasis"/>
          <w:color w:val="000000"/>
        </w:rPr>
        <w:t>label</w:t>
      </w:r>
      <w:r>
        <w:rPr>
          <w:color w:val="000000"/>
        </w:rPr>
        <w:t xml:space="preserve">, as shown below within brackets </w:t>
      </w:r>
      <w:proofErr w:type="gramStart"/>
      <w:r>
        <w:rPr>
          <w:color w:val="000000"/>
        </w:rPr>
        <w:t>[ ]</w:t>
      </w:r>
      <w:proofErr w:type="gramEnd"/>
      <w:r>
        <w:rPr>
          <w:color w:val="000000"/>
        </w:rPr>
        <w:t xml:space="preserve">. If you want to have a newline within the node’s name, you must do it via a label - use </w:t>
      </w:r>
      <w:r>
        <w:rPr>
          <w:rStyle w:val="HTMLCode"/>
          <w:color w:val="000000"/>
        </w:rPr>
        <w:t>\n</w:t>
      </w:r>
      <w:r>
        <w:rPr>
          <w:color w:val="000000"/>
        </w:rPr>
        <w:t xml:space="preserve"> in the node label within single quotes, as shown below.</w:t>
      </w:r>
    </w:p>
    <w:p w14:paraId="1BF319CF" w14:textId="77777777" w:rsidR="00A0067E" w:rsidRDefault="00467CDC">
      <w:pPr>
        <w:pStyle w:val="NormalWeb"/>
        <w:divId w:val="1693266788"/>
        <w:rPr>
          <w:color w:val="000000"/>
        </w:rPr>
      </w:pPr>
      <w:r>
        <w:rPr>
          <w:rStyle w:val="Strong"/>
          <w:color w:val="000000"/>
        </w:rPr>
        <w:t>Subgroups</w:t>
      </w:r>
      <w:r>
        <w:rPr>
          <w:color w:val="000000"/>
        </w:rPr>
        <w:br/>
        <w:t xml:space="preserve">Within edge statements, subgroups can be created on either side of the edge with curly brackets </w:t>
      </w:r>
      <w:proofErr w:type="gramStart"/>
      <w:r>
        <w:rPr>
          <w:color w:val="000000"/>
        </w:rPr>
        <w:t>({ }</w:t>
      </w:r>
      <w:proofErr w:type="gramEnd"/>
      <w:r>
        <w:rPr>
          <w:color w:val="000000"/>
        </w:rPr>
        <w:t>). The edge then applies to all nodes in the bracket - it is a shorthand.</w:t>
      </w:r>
    </w:p>
    <w:p w14:paraId="5831D28B" w14:textId="77777777" w:rsidR="00A0067E" w:rsidRDefault="00467CDC">
      <w:pPr>
        <w:pStyle w:val="NormalWeb"/>
        <w:divId w:val="1693266788"/>
        <w:rPr>
          <w:color w:val="000000"/>
        </w:rPr>
      </w:pPr>
      <w:r>
        <w:rPr>
          <w:rStyle w:val="Strong"/>
          <w:color w:val="000000"/>
        </w:rPr>
        <w:t>Layouts</w:t>
      </w:r>
    </w:p>
    <w:p w14:paraId="0A670F1E" w14:textId="77777777" w:rsidR="00A0067E" w:rsidRDefault="00467CDC">
      <w:pPr>
        <w:numPr>
          <w:ilvl w:val="0"/>
          <w:numId w:val="295"/>
        </w:numPr>
        <w:spacing w:before="100" w:beforeAutospacing="1" w:after="100" w:afterAutospacing="1"/>
        <w:divId w:val="1693266788"/>
        <w:rPr>
          <w:rFonts w:eastAsia="Times New Roman"/>
          <w:color w:val="000000"/>
        </w:rPr>
      </w:pPr>
      <w:r>
        <w:rPr>
          <w:rFonts w:eastAsia="Times New Roman"/>
          <w:color w:val="000000"/>
        </w:rPr>
        <w:t xml:space="preserve">dot (set </w:t>
      </w:r>
      <w:proofErr w:type="spellStart"/>
      <w:r>
        <w:rPr>
          <w:rStyle w:val="HTMLCode"/>
          <w:color w:val="000000"/>
        </w:rPr>
        <w:t>rankdir</w:t>
      </w:r>
      <w:proofErr w:type="spellEnd"/>
      <w:r>
        <w:rPr>
          <w:rFonts w:eastAsia="Times New Roman"/>
          <w:color w:val="000000"/>
        </w:rPr>
        <w:t xml:space="preserve"> to either TB, LR, RL, BT</w:t>
      </w:r>
      <w:proofErr w:type="gramStart"/>
      <w:r>
        <w:rPr>
          <w:rFonts w:eastAsia="Times New Roman"/>
          <w:color w:val="000000"/>
        </w:rPr>
        <w:t>, )</w:t>
      </w:r>
      <w:proofErr w:type="gramEnd"/>
    </w:p>
    <w:p w14:paraId="2EBBA59A" w14:textId="77777777" w:rsidR="00A0067E" w:rsidRDefault="00467CDC">
      <w:pPr>
        <w:numPr>
          <w:ilvl w:val="0"/>
          <w:numId w:val="295"/>
        </w:numPr>
        <w:spacing w:before="100" w:beforeAutospacing="1" w:after="100" w:afterAutospacing="1"/>
        <w:divId w:val="1693266788"/>
        <w:rPr>
          <w:rFonts w:eastAsia="Times New Roman"/>
          <w:color w:val="000000"/>
        </w:rPr>
      </w:pPr>
      <w:r>
        <w:rPr>
          <w:rFonts w:eastAsia="Times New Roman"/>
          <w:color w:val="000000"/>
        </w:rPr>
        <w:t>neato</w:t>
      </w:r>
    </w:p>
    <w:p w14:paraId="6FCCC528" w14:textId="77777777" w:rsidR="00A0067E" w:rsidRDefault="00467CDC">
      <w:pPr>
        <w:numPr>
          <w:ilvl w:val="0"/>
          <w:numId w:val="295"/>
        </w:numPr>
        <w:spacing w:before="100" w:beforeAutospacing="1" w:after="100" w:afterAutospacing="1"/>
        <w:divId w:val="1693266788"/>
        <w:rPr>
          <w:rFonts w:eastAsia="Times New Roman"/>
          <w:color w:val="000000"/>
        </w:rPr>
      </w:pPr>
      <w:proofErr w:type="spellStart"/>
      <w:r>
        <w:rPr>
          <w:rFonts w:eastAsia="Times New Roman"/>
          <w:color w:val="000000"/>
        </w:rPr>
        <w:t>twopi</w:t>
      </w:r>
      <w:proofErr w:type="spellEnd"/>
    </w:p>
    <w:p w14:paraId="1DB482EC" w14:textId="77777777" w:rsidR="00A0067E" w:rsidRDefault="00467CDC">
      <w:pPr>
        <w:numPr>
          <w:ilvl w:val="0"/>
          <w:numId w:val="295"/>
        </w:numPr>
        <w:spacing w:before="100" w:beforeAutospacing="1" w:after="100" w:afterAutospacing="1"/>
        <w:divId w:val="1693266788"/>
        <w:rPr>
          <w:rFonts w:eastAsia="Times New Roman"/>
          <w:color w:val="000000"/>
        </w:rPr>
      </w:pPr>
      <w:proofErr w:type="spellStart"/>
      <w:r>
        <w:rPr>
          <w:rFonts w:eastAsia="Times New Roman"/>
          <w:color w:val="000000"/>
        </w:rPr>
        <w:t>circo</w:t>
      </w:r>
      <w:proofErr w:type="spellEnd"/>
    </w:p>
    <w:p w14:paraId="310F6716" w14:textId="77777777" w:rsidR="00A0067E" w:rsidRDefault="00467CDC">
      <w:pPr>
        <w:pStyle w:val="NormalWeb"/>
        <w:divId w:val="1693266788"/>
        <w:rPr>
          <w:color w:val="000000"/>
        </w:rPr>
      </w:pPr>
      <w:r>
        <w:rPr>
          <w:rStyle w:val="Strong"/>
          <w:color w:val="000000"/>
        </w:rPr>
        <w:t>Nodes - editable attributes</w:t>
      </w:r>
    </w:p>
    <w:p w14:paraId="36F2782E"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label</w:t>
      </w:r>
      <w:r>
        <w:rPr>
          <w:rFonts w:eastAsia="Times New Roman"/>
          <w:color w:val="000000"/>
        </w:rPr>
        <w:t xml:space="preserve"> (text, in single quotes if multi-word)</w:t>
      </w:r>
    </w:p>
    <w:p w14:paraId="0EF9579A"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fillcolor</w:t>
      </w:r>
      <w:proofErr w:type="spellEnd"/>
      <w:r>
        <w:rPr>
          <w:rFonts w:eastAsia="Times New Roman"/>
          <w:color w:val="000000"/>
        </w:rPr>
        <w:t xml:space="preserve"> (many possible colors)</w:t>
      </w:r>
    </w:p>
    <w:p w14:paraId="0EA26F16"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fontcolor</w:t>
      </w:r>
      <w:proofErr w:type="spellEnd"/>
    </w:p>
    <w:p w14:paraId="088C650E"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alpha</w:t>
      </w:r>
      <w:r>
        <w:rPr>
          <w:rFonts w:eastAsia="Times New Roman"/>
          <w:color w:val="000000"/>
        </w:rPr>
        <w:t xml:space="preserve"> (transparency 0-1)</w:t>
      </w:r>
    </w:p>
    <w:p w14:paraId="0D0D7732"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shape</w:t>
      </w:r>
      <w:r>
        <w:rPr>
          <w:rFonts w:eastAsia="Times New Roman"/>
          <w:color w:val="000000"/>
        </w:rPr>
        <w:t xml:space="preserve"> (ellipse, oval, diamond, egg, plaintext, point, square, triangle)</w:t>
      </w:r>
    </w:p>
    <w:p w14:paraId="58A279FA"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style</w:t>
      </w:r>
    </w:p>
    <w:p w14:paraId="6C2E4A3A"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sides</w:t>
      </w:r>
    </w:p>
    <w:p w14:paraId="46E28E2D"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peripheries</w:t>
      </w:r>
    </w:p>
    <w:p w14:paraId="7C753EF8"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fixedsize</w:t>
      </w:r>
      <w:proofErr w:type="spellEnd"/>
      <w:r>
        <w:rPr>
          <w:rFonts w:eastAsia="Times New Roman"/>
          <w:color w:val="000000"/>
        </w:rPr>
        <w:t xml:space="preserve"> (h x w)</w:t>
      </w:r>
    </w:p>
    <w:p w14:paraId="38FD9C24"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height</w:t>
      </w:r>
    </w:p>
    <w:p w14:paraId="745BE838"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lastRenderedPageBreak/>
        <w:t>width</w:t>
      </w:r>
    </w:p>
    <w:p w14:paraId="04E88FB4"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distortion</w:t>
      </w:r>
    </w:p>
    <w:p w14:paraId="68DD9A78"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penwidth</w:t>
      </w:r>
      <w:proofErr w:type="spellEnd"/>
      <w:r>
        <w:rPr>
          <w:rFonts w:eastAsia="Times New Roman"/>
          <w:color w:val="000000"/>
        </w:rPr>
        <w:t xml:space="preserve"> (width of shape border)</w:t>
      </w:r>
    </w:p>
    <w:p w14:paraId="187BE2A2"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x</w:t>
      </w:r>
      <w:r>
        <w:rPr>
          <w:rFonts w:eastAsia="Times New Roman"/>
          <w:color w:val="000000"/>
        </w:rPr>
        <w:t xml:space="preserve"> (displacement left/right)</w:t>
      </w:r>
    </w:p>
    <w:p w14:paraId="63B2300D"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y</w:t>
      </w:r>
      <w:r>
        <w:rPr>
          <w:rFonts w:eastAsia="Times New Roman"/>
          <w:color w:val="000000"/>
        </w:rPr>
        <w:t xml:space="preserve"> (displacement up/down)</w:t>
      </w:r>
    </w:p>
    <w:p w14:paraId="45EA3C56"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fontname</w:t>
      </w:r>
      <w:proofErr w:type="spellEnd"/>
    </w:p>
    <w:p w14:paraId="4619925F" w14:textId="77777777" w:rsidR="00A0067E" w:rsidRDefault="00467CDC">
      <w:pPr>
        <w:numPr>
          <w:ilvl w:val="0"/>
          <w:numId w:val="296"/>
        </w:numPr>
        <w:spacing w:before="100" w:beforeAutospacing="1" w:after="100" w:afterAutospacing="1"/>
        <w:divId w:val="1693266788"/>
        <w:rPr>
          <w:rFonts w:eastAsia="Times New Roman"/>
          <w:color w:val="000000"/>
        </w:rPr>
      </w:pPr>
      <w:proofErr w:type="spellStart"/>
      <w:r>
        <w:rPr>
          <w:rStyle w:val="HTMLCode"/>
          <w:color w:val="000000"/>
        </w:rPr>
        <w:t>fontsize</w:t>
      </w:r>
      <w:proofErr w:type="spellEnd"/>
    </w:p>
    <w:p w14:paraId="5E112C43" w14:textId="77777777" w:rsidR="00A0067E" w:rsidRDefault="00467CDC">
      <w:pPr>
        <w:numPr>
          <w:ilvl w:val="0"/>
          <w:numId w:val="296"/>
        </w:numPr>
        <w:spacing w:before="100" w:beforeAutospacing="1" w:after="100" w:afterAutospacing="1"/>
        <w:divId w:val="1693266788"/>
        <w:rPr>
          <w:rFonts w:eastAsia="Times New Roman"/>
          <w:color w:val="000000"/>
        </w:rPr>
      </w:pPr>
      <w:r>
        <w:rPr>
          <w:rStyle w:val="HTMLCode"/>
          <w:color w:val="000000"/>
        </w:rPr>
        <w:t>icon</w:t>
      </w:r>
    </w:p>
    <w:p w14:paraId="53DBF9CE" w14:textId="77777777" w:rsidR="00A0067E" w:rsidRDefault="00467CDC">
      <w:pPr>
        <w:pStyle w:val="NormalWeb"/>
        <w:divId w:val="1693266788"/>
        <w:rPr>
          <w:color w:val="000000"/>
        </w:rPr>
      </w:pPr>
      <w:r>
        <w:rPr>
          <w:rStyle w:val="Strong"/>
          <w:color w:val="000000"/>
        </w:rPr>
        <w:t>Edges - editable attributes</w:t>
      </w:r>
    </w:p>
    <w:p w14:paraId="390B2A27"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arrowsize</w:t>
      </w:r>
      <w:proofErr w:type="spellEnd"/>
    </w:p>
    <w:p w14:paraId="7C5CFD98" w14:textId="77777777" w:rsidR="00A0067E" w:rsidRDefault="00467CDC">
      <w:pPr>
        <w:numPr>
          <w:ilvl w:val="0"/>
          <w:numId w:val="297"/>
        </w:numPr>
        <w:spacing w:before="100" w:beforeAutospacing="1" w:after="100" w:afterAutospacing="1"/>
        <w:divId w:val="1693266788"/>
        <w:rPr>
          <w:rFonts w:eastAsia="Times New Roman"/>
          <w:color w:val="000000"/>
        </w:rPr>
      </w:pPr>
      <w:r>
        <w:rPr>
          <w:rStyle w:val="HTMLCode"/>
          <w:color w:val="000000"/>
        </w:rPr>
        <w:t>arrowhead</w:t>
      </w:r>
      <w:r>
        <w:rPr>
          <w:rFonts w:eastAsia="Times New Roman"/>
          <w:color w:val="000000"/>
        </w:rPr>
        <w:t xml:space="preserve"> (normal, box, crow, curve, diamond, dot, inv, none, tee, vee)</w:t>
      </w:r>
    </w:p>
    <w:p w14:paraId="1679B1D9"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arrowtail</w:t>
      </w:r>
      <w:proofErr w:type="spellEnd"/>
    </w:p>
    <w:p w14:paraId="55A88E99"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dir</w:t>
      </w:r>
      <w:proofErr w:type="spellEnd"/>
      <w:r>
        <w:rPr>
          <w:rFonts w:eastAsia="Times New Roman"/>
          <w:color w:val="000000"/>
        </w:rPr>
        <w:t xml:space="preserve"> (direction</w:t>
      </w:r>
      <w:proofErr w:type="gramStart"/>
      <w:r>
        <w:rPr>
          <w:rFonts w:eastAsia="Times New Roman"/>
          <w:color w:val="000000"/>
        </w:rPr>
        <w:t>, )</w:t>
      </w:r>
      <w:proofErr w:type="gramEnd"/>
    </w:p>
    <w:p w14:paraId="3E736956" w14:textId="77777777" w:rsidR="00A0067E" w:rsidRDefault="00467CDC">
      <w:pPr>
        <w:numPr>
          <w:ilvl w:val="0"/>
          <w:numId w:val="297"/>
        </w:numPr>
        <w:spacing w:before="100" w:beforeAutospacing="1" w:after="100" w:afterAutospacing="1"/>
        <w:divId w:val="1693266788"/>
        <w:rPr>
          <w:rFonts w:eastAsia="Times New Roman"/>
          <w:color w:val="000000"/>
        </w:rPr>
      </w:pPr>
      <w:r>
        <w:rPr>
          <w:rStyle w:val="HTMLCode"/>
          <w:color w:val="000000"/>
        </w:rPr>
        <w:t>style</w:t>
      </w:r>
      <w:r>
        <w:rPr>
          <w:rFonts w:eastAsia="Times New Roman"/>
          <w:color w:val="000000"/>
        </w:rPr>
        <w:t xml:space="preserve"> (dashed, …)</w:t>
      </w:r>
    </w:p>
    <w:p w14:paraId="6C9CD557" w14:textId="77777777" w:rsidR="00A0067E" w:rsidRDefault="00467CDC">
      <w:pPr>
        <w:numPr>
          <w:ilvl w:val="0"/>
          <w:numId w:val="297"/>
        </w:numPr>
        <w:spacing w:before="100" w:beforeAutospacing="1" w:after="100" w:afterAutospacing="1"/>
        <w:divId w:val="1693266788"/>
        <w:rPr>
          <w:rFonts w:eastAsia="Times New Roman"/>
          <w:color w:val="000000"/>
        </w:rPr>
      </w:pPr>
      <w:r>
        <w:rPr>
          <w:rStyle w:val="HTMLCode"/>
          <w:color w:val="000000"/>
        </w:rPr>
        <w:t>color</w:t>
      </w:r>
    </w:p>
    <w:p w14:paraId="57B16749" w14:textId="77777777" w:rsidR="00A0067E" w:rsidRDefault="00467CDC">
      <w:pPr>
        <w:numPr>
          <w:ilvl w:val="0"/>
          <w:numId w:val="297"/>
        </w:numPr>
        <w:spacing w:before="100" w:beforeAutospacing="1" w:after="100" w:afterAutospacing="1"/>
        <w:divId w:val="1693266788"/>
        <w:rPr>
          <w:rFonts w:eastAsia="Times New Roman"/>
          <w:color w:val="000000"/>
        </w:rPr>
      </w:pPr>
      <w:r>
        <w:rPr>
          <w:rStyle w:val="HTMLCode"/>
          <w:color w:val="000000"/>
        </w:rPr>
        <w:t>alpha</w:t>
      </w:r>
    </w:p>
    <w:p w14:paraId="4BD43EF3"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headport</w:t>
      </w:r>
      <w:proofErr w:type="spellEnd"/>
      <w:r>
        <w:rPr>
          <w:rFonts w:eastAsia="Times New Roman"/>
          <w:color w:val="000000"/>
        </w:rPr>
        <w:t xml:space="preserve"> (text in front of arrowhead)</w:t>
      </w:r>
    </w:p>
    <w:p w14:paraId="287FCB8B"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tailport</w:t>
      </w:r>
      <w:proofErr w:type="spellEnd"/>
      <w:r>
        <w:rPr>
          <w:rFonts w:eastAsia="Times New Roman"/>
          <w:color w:val="000000"/>
        </w:rPr>
        <w:t xml:space="preserve"> (text in behind </w:t>
      </w:r>
      <w:proofErr w:type="spellStart"/>
      <w:r>
        <w:rPr>
          <w:rFonts w:eastAsia="Times New Roman"/>
          <w:color w:val="000000"/>
        </w:rPr>
        <w:t>arrowtail</w:t>
      </w:r>
      <w:proofErr w:type="spellEnd"/>
      <w:r>
        <w:rPr>
          <w:rFonts w:eastAsia="Times New Roman"/>
          <w:color w:val="000000"/>
        </w:rPr>
        <w:t>)</w:t>
      </w:r>
    </w:p>
    <w:p w14:paraId="49B0501D"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fontname</w:t>
      </w:r>
      <w:proofErr w:type="spellEnd"/>
    </w:p>
    <w:p w14:paraId="0BFE405B"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fontsize</w:t>
      </w:r>
      <w:proofErr w:type="spellEnd"/>
    </w:p>
    <w:p w14:paraId="33F7920A"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fontcolor</w:t>
      </w:r>
      <w:proofErr w:type="spellEnd"/>
    </w:p>
    <w:p w14:paraId="3BAA5F34"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penwidth</w:t>
      </w:r>
      <w:proofErr w:type="spellEnd"/>
      <w:r>
        <w:rPr>
          <w:rFonts w:eastAsia="Times New Roman"/>
          <w:color w:val="000000"/>
        </w:rPr>
        <w:t xml:space="preserve"> (width of arrow)</w:t>
      </w:r>
    </w:p>
    <w:p w14:paraId="12131201" w14:textId="77777777" w:rsidR="00A0067E" w:rsidRDefault="00467CDC">
      <w:pPr>
        <w:numPr>
          <w:ilvl w:val="0"/>
          <w:numId w:val="297"/>
        </w:numPr>
        <w:spacing w:before="100" w:beforeAutospacing="1" w:after="100" w:afterAutospacing="1"/>
        <w:divId w:val="1693266788"/>
        <w:rPr>
          <w:rFonts w:eastAsia="Times New Roman"/>
          <w:color w:val="000000"/>
        </w:rPr>
      </w:pPr>
      <w:proofErr w:type="spellStart"/>
      <w:r>
        <w:rPr>
          <w:rStyle w:val="HTMLCode"/>
          <w:color w:val="000000"/>
        </w:rPr>
        <w:t>minlen</w:t>
      </w:r>
      <w:proofErr w:type="spellEnd"/>
      <w:r>
        <w:rPr>
          <w:rFonts w:eastAsia="Times New Roman"/>
          <w:color w:val="000000"/>
        </w:rPr>
        <w:t xml:space="preserve"> (minimum length)</w:t>
      </w:r>
    </w:p>
    <w:p w14:paraId="00A6681D" w14:textId="77777777" w:rsidR="00A0067E" w:rsidRDefault="00467CDC">
      <w:pPr>
        <w:pStyle w:val="NormalWeb"/>
        <w:divId w:val="1693266788"/>
        <w:rPr>
          <w:color w:val="000000"/>
        </w:rPr>
      </w:pPr>
      <w:r>
        <w:rPr>
          <w:rStyle w:val="Strong"/>
          <w:color w:val="000000"/>
        </w:rPr>
        <w:t>Color names</w:t>
      </w:r>
      <w:r>
        <w:rPr>
          <w:color w:val="000000"/>
        </w:rPr>
        <w:t xml:space="preserve">: hexadecimal values or ‘X11’ color names, see </w:t>
      </w:r>
      <w:hyperlink r:id="rId539" w:history="1">
        <w:r>
          <w:rPr>
            <w:rStyle w:val="Hyperlink"/>
          </w:rPr>
          <w:t>here for X11 details</w:t>
        </w:r>
      </w:hyperlink>
    </w:p>
    <w:p w14:paraId="0AF4D969" w14:textId="77777777" w:rsidR="00A0067E" w:rsidRDefault="00467CDC">
      <w:pPr>
        <w:pStyle w:val="Heading3"/>
        <w:divId w:val="705956859"/>
        <w:rPr>
          <w:rFonts w:eastAsia="Times New Roman"/>
          <w:color w:val="000000"/>
        </w:rPr>
      </w:pPr>
      <w:r>
        <w:rPr>
          <w:rFonts w:eastAsia="Times New Roman"/>
          <w:color w:val="000000"/>
        </w:rPr>
        <w:t>Complex examples</w:t>
      </w:r>
    </w:p>
    <w:p w14:paraId="6E453F73" w14:textId="77777777" w:rsidR="00A0067E" w:rsidRDefault="00467CDC">
      <w:pPr>
        <w:pStyle w:val="NormalWeb"/>
        <w:divId w:val="705956859"/>
        <w:rPr>
          <w:color w:val="000000"/>
        </w:rPr>
      </w:pPr>
      <w:r>
        <w:rPr>
          <w:color w:val="000000"/>
        </w:rPr>
        <w:t xml:space="preserve">The example below expands on the </w:t>
      </w:r>
      <w:proofErr w:type="spellStart"/>
      <w:r>
        <w:rPr>
          <w:color w:val="000000"/>
        </w:rPr>
        <w:t>surveillance_diagram</w:t>
      </w:r>
      <w:proofErr w:type="spellEnd"/>
      <w:r>
        <w:rPr>
          <w:color w:val="000000"/>
        </w:rPr>
        <w:t>, adding complex node names, grouped edges, colors and styling</w:t>
      </w:r>
    </w:p>
    <w:p w14:paraId="71A00DDB" w14:textId="77777777" w:rsidR="00A0067E" w:rsidRDefault="00467CDC">
      <w:pPr>
        <w:pStyle w:val="HTMLPreformatted"/>
        <w:divId w:val="705956859"/>
        <w:rPr>
          <w:color w:val="000000"/>
        </w:rPr>
      </w:pPr>
      <w:proofErr w:type="spellStart"/>
      <w:proofErr w:type="gramStart"/>
      <w:r>
        <w:rPr>
          <w:color w:val="000000"/>
        </w:rPr>
        <w:t>DiagrammeR</w:t>
      </w:r>
      <w:proofErr w:type="spellEnd"/>
      <w:r>
        <w:rPr>
          <w:color w:val="000000"/>
        </w:rPr>
        <w:t>::</w:t>
      </w:r>
      <w:proofErr w:type="spellStart"/>
      <w:proofErr w:type="gramEnd"/>
      <w:r>
        <w:rPr>
          <w:color w:val="000000"/>
        </w:rPr>
        <w:t>grViz</w:t>
      </w:r>
      <w:proofErr w:type="spellEnd"/>
      <w:r>
        <w:rPr>
          <w:color w:val="000000"/>
        </w:rPr>
        <w:t>("               # All instructions are within a large character string</w:t>
      </w:r>
    </w:p>
    <w:p w14:paraId="24408285" w14:textId="77777777" w:rsidR="00A0067E" w:rsidRDefault="00467CDC">
      <w:pPr>
        <w:pStyle w:val="HTMLPreformatted"/>
        <w:divId w:val="705956859"/>
        <w:rPr>
          <w:color w:val="000000"/>
        </w:rPr>
      </w:pPr>
      <w:r>
        <w:rPr>
          <w:color w:val="000000"/>
        </w:rPr>
        <w:t xml:space="preserve">digraph </w:t>
      </w:r>
      <w:proofErr w:type="spellStart"/>
      <w:r>
        <w:rPr>
          <w:color w:val="000000"/>
        </w:rPr>
        <w:t>surveillance_diagram</w:t>
      </w:r>
      <w:proofErr w:type="spellEnd"/>
      <w:r>
        <w:rPr>
          <w:color w:val="000000"/>
        </w:rPr>
        <w:t xml:space="preserve"> </w:t>
      </w:r>
      <w:proofErr w:type="gramStart"/>
      <w:r>
        <w:rPr>
          <w:color w:val="000000"/>
        </w:rPr>
        <w:t xml:space="preserve">{  </w:t>
      </w:r>
      <w:proofErr w:type="gramEnd"/>
      <w:r>
        <w:rPr>
          <w:color w:val="000000"/>
        </w:rPr>
        <w:t xml:space="preserve">  # 'digraph' means 'directional graph', then the graph name </w:t>
      </w:r>
    </w:p>
    <w:p w14:paraId="59DBFAD0" w14:textId="77777777" w:rsidR="00A0067E" w:rsidRDefault="00467CDC">
      <w:pPr>
        <w:pStyle w:val="HTMLPreformatted"/>
        <w:divId w:val="705956859"/>
        <w:rPr>
          <w:color w:val="000000"/>
        </w:rPr>
      </w:pPr>
      <w:r>
        <w:rPr>
          <w:color w:val="000000"/>
        </w:rPr>
        <w:t xml:space="preserve">  </w:t>
      </w:r>
    </w:p>
    <w:p w14:paraId="6731D6E0" w14:textId="77777777" w:rsidR="00A0067E" w:rsidRDefault="00467CDC">
      <w:pPr>
        <w:pStyle w:val="HTMLPreformatted"/>
        <w:divId w:val="705956859"/>
        <w:rPr>
          <w:color w:val="000000"/>
        </w:rPr>
      </w:pPr>
      <w:r>
        <w:rPr>
          <w:color w:val="000000"/>
        </w:rPr>
        <w:t xml:space="preserve">  # graph statement</w:t>
      </w:r>
    </w:p>
    <w:p w14:paraId="7E0D3CFE" w14:textId="77777777" w:rsidR="00A0067E" w:rsidRDefault="00467CDC">
      <w:pPr>
        <w:pStyle w:val="HTMLPreformatted"/>
        <w:divId w:val="705956859"/>
        <w:rPr>
          <w:color w:val="000000"/>
        </w:rPr>
      </w:pPr>
      <w:r>
        <w:rPr>
          <w:color w:val="000000"/>
        </w:rPr>
        <w:t xml:space="preserve">  #################</w:t>
      </w:r>
    </w:p>
    <w:p w14:paraId="5CE9D282" w14:textId="77777777" w:rsidR="00A0067E" w:rsidRDefault="00467CDC">
      <w:pPr>
        <w:pStyle w:val="HTMLPreformatted"/>
        <w:divId w:val="705956859"/>
        <w:rPr>
          <w:color w:val="000000"/>
        </w:rPr>
      </w:pPr>
      <w:r>
        <w:rPr>
          <w:color w:val="000000"/>
        </w:rPr>
        <w:t xml:space="preserve">  graph [layout = dot,</w:t>
      </w:r>
    </w:p>
    <w:p w14:paraId="113DB758" w14:textId="77777777" w:rsidR="00A0067E" w:rsidRDefault="00467CDC">
      <w:pPr>
        <w:pStyle w:val="HTMLPreformatted"/>
        <w:divId w:val="705956859"/>
        <w:rPr>
          <w:color w:val="000000"/>
        </w:rPr>
      </w:pPr>
      <w:r>
        <w:rPr>
          <w:color w:val="000000"/>
        </w:rPr>
        <w:t xml:space="preserve">         </w:t>
      </w:r>
      <w:proofErr w:type="spellStart"/>
      <w:r>
        <w:rPr>
          <w:color w:val="000000"/>
        </w:rPr>
        <w:t>rankdir</w:t>
      </w:r>
      <w:proofErr w:type="spellEnd"/>
      <w:r>
        <w:rPr>
          <w:color w:val="000000"/>
        </w:rPr>
        <w:t xml:space="preserve"> = </w:t>
      </w:r>
      <w:proofErr w:type="gramStart"/>
      <w:r>
        <w:rPr>
          <w:color w:val="000000"/>
        </w:rPr>
        <w:t xml:space="preserve">TB,   </w:t>
      </w:r>
      <w:proofErr w:type="gramEnd"/>
      <w:r>
        <w:rPr>
          <w:color w:val="000000"/>
        </w:rPr>
        <w:t xml:space="preserve">         # layout top-to-bottom</w:t>
      </w:r>
    </w:p>
    <w:p w14:paraId="07AF76F3" w14:textId="77777777" w:rsidR="00A0067E" w:rsidRPr="0059496D" w:rsidRDefault="00467CDC">
      <w:pPr>
        <w:pStyle w:val="HTMLPreformatted"/>
        <w:divId w:val="705956859"/>
        <w:rPr>
          <w:color w:val="000000"/>
          <w:lang w:val="fr-CA"/>
        </w:rPr>
      </w:pPr>
      <w:r>
        <w:rPr>
          <w:color w:val="000000"/>
        </w:rPr>
        <w:t xml:space="preserve">         </w:t>
      </w:r>
      <w:r w:rsidRPr="0059496D">
        <w:rPr>
          <w:color w:val="000000"/>
          <w:lang w:val="fr-CA"/>
        </w:rPr>
        <w:t>fontsize = 10]</w:t>
      </w:r>
    </w:p>
    <w:p w14:paraId="717302CB" w14:textId="77777777" w:rsidR="00A0067E" w:rsidRPr="0059496D" w:rsidRDefault="00467CDC">
      <w:pPr>
        <w:pStyle w:val="HTMLPreformatted"/>
        <w:divId w:val="705956859"/>
        <w:rPr>
          <w:color w:val="000000"/>
          <w:lang w:val="fr-CA"/>
        </w:rPr>
      </w:pPr>
      <w:r w:rsidRPr="0059496D">
        <w:rPr>
          <w:color w:val="000000"/>
          <w:lang w:val="fr-CA"/>
        </w:rPr>
        <w:t xml:space="preserve">  </w:t>
      </w:r>
    </w:p>
    <w:p w14:paraId="643F20A0" w14:textId="77777777" w:rsidR="00A0067E" w:rsidRPr="0059496D" w:rsidRDefault="00A0067E">
      <w:pPr>
        <w:pStyle w:val="HTMLPreformatted"/>
        <w:divId w:val="705956859"/>
        <w:rPr>
          <w:color w:val="000000"/>
          <w:lang w:val="fr-CA"/>
        </w:rPr>
      </w:pPr>
    </w:p>
    <w:p w14:paraId="64D39621" w14:textId="77777777" w:rsidR="00A0067E" w:rsidRPr="0059496D" w:rsidRDefault="00467CDC">
      <w:pPr>
        <w:pStyle w:val="HTMLPreformatted"/>
        <w:divId w:val="705956859"/>
        <w:rPr>
          <w:color w:val="000000"/>
          <w:lang w:val="fr-CA"/>
        </w:rPr>
      </w:pPr>
      <w:r w:rsidRPr="0059496D">
        <w:rPr>
          <w:color w:val="000000"/>
          <w:lang w:val="fr-CA"/>
        </w:rPr>
        <w:t xml:space="preserve">  # nodes (circles)</w:t>
      </w:r>
    </w:p>
    <w:p w14:paraId="2433616F" w14:textId="77777777" w:rsidR="00A0067E" w:rsidRPr="0059496D" w:rsidRDefault="00467CDC">
      <w:pPr>
        <w:pStyle w:val="HTMLPreformatted"/>
        <w:divId w:val="705956859"/>
        <w:rPr>
          <w:color w:val="000000"/>
          <w:lang w:val="fr-CA"/>
        </w:rPr>
      </w:pPr>
      <w:r w:rsidRPr="0059496D">
        <w:rPr>
          <w:color w:val="000000"/>
          <w:lang w:val="fr-CA"/>
        </w:rPr>
        <w:t xml:space="preserve">  #################</w:t>
      </w:r>
    </w:p>
    <w:p w14:paraId="622D92F3" w14:textId="77777777" w:rsidR="00A0067E" w:rsidRPr="0059496D" w:rsidRDefault="00467CDC">
      <w:pPr>
        <w:pStyle w:val="HTMLPreformatted"/>
        <w:divId w:val="705956859"/>
        <w:rPr>
          <w:color w:val="000000"/>
          <w:lang w:val="fr-CA"/>
        </w:rPr>
      </w:pPr>
      <w:r w:rsidRPr="0059496D">
        <w:rPr>
          <w:color w:val="000000"/>
          <w:lang w:val="fr-CA"/>
        </w:rPr>
        <w:t xml:space="preserve">  node [shape = circle,           # shape = circle</w:t>
      </w:r>
    </w:p>
    <w:p w14:paraId="096B53E4" w14:textId="77777777" w:rsidR="00A0067E" w:rsidRDefault="00467CDC">
      <w:pPr>
        <w:pStyle w:val="HTMLPreformatted"/>
        <w:divId w:val="705956859"/>
        <w:rPr>
          <w:color w:val="000000"/>
        </w:rPr>
      </w:pPr>
      <w:r w:rsidRPr="0059496D">
        <w:rPr>
          <w:color w:val="000000"/>
          <w:lang w:val="fr-CA"/>
        </w:rPr>
        <w:t xml:space="preserve">       </w:t>
      </w:r>
      <w:proofErr w:type="spellStart"/>
      <w:r>
        <w:rPr>
          <w:color w:val="000000"/>
        </w:rPr>
        <w:t>fixedsize</w:t>
      </w:r>
      <w:proofErr w:type="spellEnd"/>
      <w:r>
        <w:rPr>
          <w:color w:val="000000"/>
        </w:rPr>
        <w:t xml:space="preserve"> = true</w:t>
      </w:r>
    </w:p>
    <w:p w14:paraId="757DFC9C" w14:textId="77777777" w:rsidR="00A0067E" w:rsidRDefault="00467CDC">
      <w:pPr>
        <w:pStyle w:val="HTMLPreformatted"/>
        <w:divId w:val="705956859"/>
        <w:rPr>
          <w:color w:val="000000"/>
        </w:rPr>
      </w:pPr>
      <w:r>
        <w:rPr>
          <w:color w:val="000000"/>
        </w:rPr>
        <w:lastRenderedPageBreak/>
        <w:t xml:space="preserve">       width = 1.3]                      </w:t>
      </w:r>
    </w:p>
    <w:p w14:paraId="7D50E202" w14:textId="77777777" w:rsidR="00A0067E" w:rsidRDefault="00467CDC">
      <w:pPr>
        <w:pStyle w:val="HTMLPreformatted"/>
        <w:divId w:val="705956859"/>
        <w:rPr>
          <w:color w:val="000000"/>
        </w:rPr>
      </w:pPr>
      <w:r>
        <w:rPr>
          <w:color w:val="000000"/>
        </w:rPr>
        <w:t xml:space="preserve">  </w:t>
      </w:r>
    </w:p>
    <w:p w14:paraId="22FB51F3" w14:textId="77777777" w:rsidR="00A0067E" w:rsidRDefault="00467CDC">
      <w:pPr>
        <w:pStyle w:val="HTMLPreformatted"/>
        <w:divId w:val="705956859"/>
        <w:rPr>
          <w:color w:val="000000"/>
        </w:rPr>
      </w:pPr>
      <w:r>
        <w:rPr>
          <w:color w:val="000000"/>
        </w:rPr>
        <w:t xml:space="preserve">  Primary</w:t>
      </w:r>
      <w:proofErr w:type="gramStart"/>
      <w:r>
        <w:rPr>
          <w:color w:val="000000"/>
        </w:rPr>
        <w:t xml:space="preserve">   [</w:t>
      </w:r>
      <w:proofErr w:type="gramEnd"/>
      <w:r>
        <w:rPr>
          <w:color w:val="000000"/>
        </w:rPr>
        <w:t>label = 'Primary\</w:t>
      </w:r>
      <w:proofErr w:type="spellStart"/>
      <w:r>
        <w:rPr>
          <w:color w:val="000000"/>
        </w:rPr>
        <w:t>nFacility</w:t>
      </w:r>
      <w:proofErr w:type="spellEnd"/>
      <w:r>
        <w:rPr>
          <w:color w:val="000000"/>
        </w:rPr>
        <w:t xml:space="preserve">'] </w:t>
      </w:r>
    </w:p>
    <w:p w14:paraId="1E83AE6C" w14:textId="77777777" w:rsidR="00A0067E" w:rsidRDefault="00467CDC">
      <w:pPr>
        <w:pStyle w:val="HTMLPreformatted"/>
        <w:divId w:val="705956859"/>
        <w:rPr>
          <w:color w:val="000000"/>
        </w:rPr>
      </w:pPr>
      <w:r>
        <w:rPr>
          <w:color w:val="000000"/>
        </w:rPr>
        <w:t xml:space="preserve">  Secondary [label = 'Secondary\</w:t>
      </w:r>
      <w:proofErr w:type="spellStart"/>
      <w:r>
        <w:rPr>
          <w:color w:val="000000"/>
        </w:rPr>
        <w:t>nFacility</w:t>
      </w:r>
      <w:proofErr w:type="spellEnd"/>
      <w:r>
        <w:rPr>
          <w:color w:val="000000"/>
        </w:rPr>
        <w:t xml:space="preserve">'] </w:t>
      </w:r>
    </w:p>
    <w:p w14:paraId="3CC7223A" w14:textId="77777777" w:rsidR="00A0067E" w:rsidRDefault="00467CDC">
      <w:pPr>
        <w:pStyle w:val="HTMLPreformatted"/>
        <w:divId w:val="705956859"/>
        <w:rPr>
          <w:color w:val="000000"/>
        </w:rPr>
      </w:pPr>
      <w:r>
        <w:rPr>
          <w:color w:val="000000"/>
        </w:rPr>
        <w:t xml:space="preserve">  </w:t>
      </w:r>
      <w:proofErr w:type="gramStart"/>
      <w:r>
        <w:rPr>
          <w:color w:val="000000"/>
        </w:rPr>
        <w:t>Tertiary  [</w:t>
      </w:r>
      <w:proofErr w:type="gramEnd"/>
      <w:r>
        <w:rPr>
          <w:color w:val="000000"/>
        </w:rPr>
        <w:t>label = 'Tertiary\</w:t>
      </w:r>
      <w:proofErr w:type="spellStart"/>
      <w:r>
        <w:rPr>
          <w:color w:val="000000"/>
        </w:rPr>
        <w:t>nFacility</w:t>
      </w:r>
      <w:proofErr w:type="spellEnd"/>
      <w:r>
        <w:rPr>
          <w:color w:val="000000"/>
        </w:rPr>
        <w:t xml:space="preserve">'] </w:t>
      </w:r>
    </w:p>
    <w:p w14:paraId="3E78DF5D" w14:textId="77777777" w:rsidR="00A0067E" w:rsidRDefault="00467CDC">
      <w:pPr>
        <w:pStyle w:val="HTMLPreformatted"/>
        <w:divId w:val="705956859"/>
        <w:rPr>
          <w:color w:val="000000"/>
        </w:rPr>
      </w:pPr>
      <w:r>
        <w:rPr>
          <w:color w:val="000000"/>
        </w:rPr>
        <w:t xml:space="preserve">  SC     </w:t>
      </w:r>
      <w:proofErr w:type="gramStart"/>
      <w:r>
        <w:rPr>
          <w:color w:val="000000"/>
        </w:rPr>
        <w:t xml:space="preserve">   [</w:t>
      </w:r>
      <w:proofErr w:type="gramEnd"/>
      <w:r>
        <w:rPr>
          <w:color w:val="000000"/>
        </w:rPr>
        <w:t>label = 'Surveillance\</w:t>
      </w:r>
      <w:proofErr w:type="spellStart"/>
      <w:r>
        <w:rPr>
          <w:color w:val="000000"/>
        </w:rPr>
        <w:t>nCoordination</w:t>
      </w:r>
      <w:proofErr w:type="spellEnd"/>
      <w:r>
        <w:rPr>
          <w:color w:val="000000"/>
        </w:rPr>
        <w:t>',</w:t>
      </w:r>
    </w:p>
    <w:p w14:paraId="3E1DD9E3"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w:t>
      </w:r>
      <w:proofErr w:type="spellStart"/>
      <w:r>
        <w:rPr>
          <w:color w:val="000000"/>
        </w:rPr>
        <w:t>darkgreen</w:t>
      </w:r>
      <w:proofErr w:type="spellEnd"/>
      <w:r>
        <w:rPr>
          <w:color w:val="000000"/>
        </w:rPr>
        <w:t xml:space="preserve">] </w:t>
      </w:r>
    </w:p>
    <w:p w14:paraId="1A3CB0E9" w14:textId="77777777" w:rsidR="00A0067E" w:rsidRDefault="00467CDC">
      <w:pPr>
        <w:pStyle w:val="HTMLPreformatted"/>
        <w:divId w:val="705956859"/>
        <w:rPr>
          <w:color w:val="000000"/>
        </w:rPr>
      </w:pPr>
      <w:r>
        <w:rPr>
          <w:color w:val="000000"/>
        </w:rPr>
        <w:t xml:space="preserve">  </w:t>
      </w:r>
    </w:p>
    <w:p w14:paraId="255B8D26" w14:textId="77777777" w:rsidR="00A0067E" w:rsidRDefault="00467CDC">
      <w:pPr>
        <w:pStyle w:val="HTMLPreformatted"/>
        <w:divId w:val="705956859"/>
        <w:rPr>
          <w:color w:val="000000"/>
        </w:rPr>
      </w:pPr>
      <w:r>
        <w:rPr>
          <w:color w:val="000000"/>
        </w:rPr>
        <w:t xml:space="preserve">  # edges</w:t>
      </w:r>
    </w:p>
    <w:p w14:paraId="4442AE9D" w14:textId="77777777" w:rsidR="00A0067E" w:rsidRDefault="00467CDC">
      <w:pPr>
        <w:pStyle w:val="HTMLPreformatted"/>
        <w:divId w:val="705956859"/>
        <w:rPr>
          <w:color w:val="000000"/>
        </w:rPr>
      </w:pPr>
      <w:r>
        <w:rPr>
          <w:color w:val="000000"/>
        </w:rPr>
        <w:t xml:space="preserve">  #######</w:t>
      </w:r>
    </w:p>
    <w:p w14:paraId="4D31A5A2" w14:textId="77777777" w:rsidR="00A0067E" w:rsidRDefault="00467CDC">
      <w:pPr>
        <w:pStyle w:val="HTMLPreformatted"/>
        <w:divId w:val="705956859"/>
        <w:rPr>
          <w:color w:val="000000"/>
        </w:rPr>
      </w:pPr>
      <w:r>
        <w:rPr>
          <w:color w:val="000000"/>
        </w:rPr>
        <w:t xml:space="preserve">  Primary   -&gt; Secondary [label = ' case transfer',</w:t>
      </w:r>
    </w:p>
    <w:p w14:paraId="04AC2793"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red,</w:t>
      </w:r>
    </w:p>
    <w:p w14:paraId="5B76DF35" w14:textId="77777777" w:rsidR="00A0067E" w:rsidRDefault="00467CDC">
      <w:pPr>
        <w:pStyle w:val="HTMLPreformatted"/>
        <w:divId w:val="705956859"/>
        <w:rPr>
          <w:color w:val="000000"/>
        </w:rPr>
      </w:pPr>
      <w:r>
        <w:rPr>
          <w:color w:val="000000"/>
        </w:rPr>
        <w:t xml:space="preserve">                          color = red]</w:t>
      </w:r>
    </w:p>
    <w:p w14:paraId="7A5DE5EB" w14:textId="77777777" w:rsidR="00A0067E" w:rsidRDefault="00467CDC">
      <w:pPr>
        <w:pStyle w:val="HTMLPreformatted"/>
        <w:divId w:val="705956859"/>
        <w:rPr>
          <w:color w:val="000000"/>
        </w:rPr>
      </w:pPr>
      <w:r>
        <w:rPr>
          <w:color w:val="000000"/>
        </w:rPr>
        <w:t xml:space="preserve">  Secondary -&gt; Tertiary [label = ' case transfer',</w:t>
      </w:r>
    </w:p>
    <w:p w14:paraId="7F4A5743"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red,</w:t>
      </w:r>
    </w:p>
    <w:p w14:paraId="62029EF2" w14:textId="77777777" w:rsidR="00A0067E" w:rsidRDefault="00467CDC">
      <w:pPr>
        <w:pStyle w:val="HTMLPreformatted"/>
        <w:divId w:val="705956859"/>
        <w:rPr>
          <w:color w:val="000000"/>
        </w:rPr>
      </w:pPr>
      <w:r>
        <w:rPr>
          <w:color w:val="000000"/>
        </w:rPr>
        <w:t xml:space="preserve">                          color = red]</w:t>
      </w:r>
    </w:p>
    <w:p w14:paraId="1998A2A0" w14:textId="77777777" w:rsidR="00A0067E" w:rsidRDefault="00467CDC">
      <w:pPr>
        <w:pStyle w:val="HTMLPreformatted"/>
        <w:divId w:val="705956859"/>
        <w:rPr>
          <w:color w:val="000000"/>
        </w:rPr>
      </w:pPr>
      <w:r>
        <w:rPr>
          <w:color w:val="000000"/>
        </w:rPr>
        <w:t xml:space="preserve">  </w:t>
      </w:r>
    </w:p>
    <w:p w14:paraId="0FA39F82" w14:textId="77777777" w:rsidR="00A0067E" w:rsidRDefault="00467CDC">
      <w:pPr>
        <w:pStyle w:val="HTMLPreformatted"/>
        <w:divId w:val="705956859"/>
        <w:rPr>
          <w:color w:val="000000"/>
        </w:rPr>
      </w:pPr>
      <w:r>
        <w:rPr>
          <w:color w:val="000000"/>
        </w:rPr>
        <w:t xml:space="preserve">  # grouped edge</w:t>
      </w:r>
    </w:p>
    <w:p w14:paraId="132AE75E" w14:textId="77777777" w:rsidR="00A0067E" w:rsidRDefault="00467CDC">
      <w:pPr>
        <w:pStyle w:val="HTMLPreformatted"/>
        <w:divId w:val="705956859"/>
        <w:rPr>
          <w:color w:val="000000"/>
        </w:rPr>
      </w:pPr>
      <w:r>
        <w:rPr>
          <w:color w:val="000000"/>
        </w:rPr>
        <w:t xml:space="preserve">  {Primary Secondary Tertiary} -&gt; SC [label = 'case reporting',</w:t>
      </w:r>
    </w:p>
    <w:p w14:paraId="6FFAA9E8"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w:t>
      </w:r>
      <w:proofErr w:type="spellStart"/>
      <w:r>
        <w:rPr>
          <w:color w:val="000000"/>
        </w:rPr>
        <w:t>darkgreen</w:t>
      </w:r>
      <w:proofErr w:type="spellEnd"/>
      <w:r>
        <w:rPr>
          <w:color w:val="000000"/>
        </w:rPr>
        <w:t>,</w:t>
      </w:r>
    </w:p>
    <w:p w14:paraId="7E552249" w14:textId="77777777" w:rsidR="00A0067E" w:rsidRDefault="00467CDC">
      <w:pPr>
        <w:pStyle w:val="HTMLPreformatted"/>
        <w:divId w:val="705956859"/>
        <w:rPr>
          <w:color w:val="000000"/>
        </w:rPr>
      </w:pPr>
      <w:r>
        <w:rPr>
          <w:color w:val="000000"/>
        </w:rPr>
        <w:t xml:space="preserve">                                      color = </w:t>
      </w:r>
      <w:proofErr w:type="spellStart"/>
      <w:r>
        <w:rPr>
          <w:color w:val="000000"/>
        </w:rPr>
        <w:t>darkgreen</w:t>
      </w:r>
      <w:proofErr w:type="spellEnd"/>
      <w:r>
        <w:rPr>
          <w:color w:val="000000"/>
        </w:rPr>
        <w:t>,</w:t>
      </w:r>
    </w:p>
    <w:p w14:paraId="23115836" w14:textId="77777777" w:rsidR="00A0067E" w:rsidRDefault="00467CDC">
      <w:pPr>
        <w:pStyle w:val="HTMLPreformatted"/>
        <w:divId w:val="705956859"/>
        <w:rPr>
          <w:color w:val="000000"/>
        </w:rPr>
      </w:pPr>
      <w:r>
        <w:rPr>
          <w:color w:val="000000"/>
        </w:rPr>
        <w:t xml:space="preserve">                                      style = dashed]</w:t>
      </w:r>
    </w:p>
    <w:p w14:paraId="6B71D5AC" w14:textId="77777777" w:rsidR="00A0067E" w:rsidRDefault="00467CDC">
      <w:pPr>
        <w:pStyle w:val="HTMLPreformatted"/>
        <w:divId w:val="705956859"/>
        <w:rPr>
          <w:color w:val="000000"/>
        </w:rPr>
      </w:pPr>
      <w:r>
        <w:rPr>
          <w:color w:val="000000"/>
        </w:rPr>
        <w:t>}</w:t>
      </w:r>
    </w:p>
    <w:p w14:paraId="091F2152" w14:textId="77777777" w:rsidR="00A0067E" w:rsidRDefault="00467CDC">
      <w:pPr>
        <w:pStyle w:val="HTMLPreformatted"/>
        <w:divId w:val="705956859"/>
        <w:rPr>
          <w:color w:val="000000"/>
        </w:rPr>
      </w:pPr>
      <w:r>
        <w:rPr>
          <w:color w:val="000000"/>
        </w:rPr>
        <w:t>")</w:t>
      </w:r>
    </w:p>
    <w:p w14:paraId="0A4E07C1" w14:textId="77777777" w:rsidR="00A0067E" w:rsidRDefault="00467CDC">
      <w:pPr>
        <w:pStyle w:val="NormalWeb"/>
        <w:divId w:val="705956859"/>
        <w:rPr>
          <w:color w:val="000000"/>
        </w:rPr>
      </w:pPr>
      <w:r>
        <w:rPr>
          <w:rStyle w:val="Strong"/>
          <w:color w:val="000000"/>
        </w:rPr>
        <w:t>Sub-graph clusters</w:t>
      </w:r>
    </w:p>
    <w:p w14:paraId="6E8C3D18" w14:textId="77777777" w:rsidR="00A0067E" w:rsidRDefault="00467CDC">
      <w:pPr>
        <w:pStyle w:val="NormalWeb"/>
        <w:divId w:val="705956859"/>
        <w:rPr>
          <w:color w:val="000000"/>
        </w:rPr>
      </w:pPr>
      <w:r>
        <w:rPr>
          <w:color w:val="000000"/>
        </w:rPr>
        <w:t>To group nodes into boxed clusters, put them within the same named subgraph (</w:t>
      </w:r>
      <w:r>
        <w:rPr>
          <w:rStyle w:val="HTMLCode"/>
          <w:color w:val="000000"/>
        </w:rPr>
        <w:t>subgraph name {}</w:t>
      </w:r>
      <w:r>
        <w:rPr>
          <w:color w:val="000000"/>
        </w:rPr>
        <w:t>). To have each subgraph identified within a bounding box, begin the name of the subgraph with “cluster”, as shown with the 4 boxes below.</w:t>
      </w:r>
    </w:p>
    <w:p w14:paraId="1510B496" w14:textId="77777777" w:rsidR="00A0067E" w:rsidRDefault="00467CDC">
      <w:pPr>
        <w:pStyle w:val="HTMLPreformatted"/>
        <w:divId w:val="705956859"/>
        <w:rPr>
          <w:color w:val="000000"/>
        </w:rPr>
      </w:pPr>
      <w:proofErr w:type="spellStart"/>
      <w:proofErr w:type="gramStart"/>
      <w:r>
        <w:rPr>
          <w:color w:val="000000"/>
        </w:rPr>
        <w:t>DiagrammeR</w:t>
      </w:r>
      <w:proofErr w:type="spellEnd"/>
      <w:r>
        <w:rPr>
          <w:color w:val="000000"/>
        </w:rPr>
        <w:t>::</w:t>
      </w:r>
      <w:proofErr w:type="spellStart"/>
      <w:proofErr w:type="gramEnd"/>
      <w:r>
        <w:rPr>
          <w:color w:val="000000"/>
        </w:rPr>
        <w:t>grViz</w:t>
      </w:r>
      <w:proofErr w:type="spellEnd"/>
      <w:r>
        <w:rPr>
          <w:color w:val="000000"/>
        </w:rPr>
        <w:t>("             # All instructions are within a large character string</w:t>
      </w:r>
    </w:p>
    <w:p w14:paraId="3CECA380" w14:textId="77777777" w:rsidR="00A0067E" w:rsidRDefault="00467CDC">
      <w:pPr>
        <w:pStyle w:val="HTMLPreformatted"/>
        <w:divId w:val="705956859"/>
        <w:rPr>
          <w:color w:val="000000"/>
        </w:rPr>
      </w:pPr>
      <w:r>
        <w:rPr>
          <w:color w:val="000000"/>
        </w:rPr>
        <w:t xml:space="preserve">digraph </w:t>
      </w:r>
      <w:proofErr w:type="spellStart"/>
      <w:r>
        <w:rPr>
          <w:color w:val="000000"/>
        </w:rPr>
        <w:t>surveillance_diagram</w:t>
      </w:r>
      <w:proofErr w:type="spellEnd"/>
      <w:r>
        <w:rPr>
          <w:color w:val="000000"/>
        </w:rPr>
        <w:t xml:space="preserve"> </w:t>
      </w:r>
      <w:proofErr w:type="gramStart"/>
      <w:r>
        <w:rPr>
          <w:color w:val="000000"/>
        </w:rPr>
        <w:t>{  #</w:t>
      </w:r>
      <w:proofErr w:type="gramEnd"/>
      <w:r>
        <w:rPr>
          <w:color w:val="000000"/>
        </w:rPr>
        <w:t xml:space="preserve"> 'digraph' means 'directional graph', then the graph name </w:t>
      </w:r>
    </w:p>
    <w:p w14:paraId="5D494A80" w14:textId="77777777" w:rsidR="00A0067E" w:rsidRDefault="00467CDC">
      <w:pPr>
        <w:pStyle w:val="HTMLPreformatted"/>
        <w:divId w:val="705956859"/>
        <w:rPr>
          <w:color w:val="000000"/>
        </w:rPr>
      </w:pPr>
      <w:r>
        <w:rPr>
          <w:color w:val="000000"/>
        </w:rPr>
        <w:t xml:space="preserve">  </w:t>
      </w:r>
    </w:p>
    <w:p w14:paraId="5FBC0B02" w14:textId="77777777" w:rsidR="00A0067E" w:rsidRDefault="00467CDC">
      <w:pPr>
        <w:pStyle w:val="HTMLPreformatted"/>
        <w:divId w:val="705956859"/>
        <w:rPr>
          <w:color w:val="000000"/>
        </w:rPr>
      </w:pPr>
      <w:r>
        <w:rPr>
          <w:color w:val="000000"/>
        </w:rPr>
        <w:t xml:space="preserve">  # graph statement</w:t>
      </w:r>
    </w:p>
    <w:p w14:paraId="4BFF24E4" w14:textId="77777777" w:rsidR="00A0067E" w:rsidRDefault="00467CDC">
      <w:pPr>
        <w:pStyle w:val="HTMLPreformatted"/>
        <w:divId w:val="705956859"/>
        <w:rPr>
          <w:color w:val="000000"/>
        </w:rPr>
      </w:pPr>
      <w:r>
        <w:rPr>
          <w:color w:val="000000"/>
        </w:rPr>
        <w:t xml:space="preserve">  #################</w:t>
      </w:r>
    </w:p>
    <w:p w14:paraId="16371E84" w14:textId="77777777" w:rsidR="00A0067E" w:rsidRDefault="00467CDC">
      <w:pPr>
        <w:pStyle w:val="HTMLPreformatted"/>
        <w:divId w:val="705956859"/>
        <w:rPr>
          <w:color w:val="000000"/>
        </w:rPr>
      </w:pPr>
      <w:r>
        <w:rPr>
          <w:color w:val="000000"/>
        </w:rPr>
        <w:t xml:space="preserve">  graph [layout = dot,</w:t>
      </w:r>
    </w:p>
    <w:p w14:paraId="5B9A5FB4" w14:textId="77777777" w:rsidR="00A0067E" w:rsidRDefault="00467CDC">
      <w:pPr>
        <w:pStyle w:val="HTMLPreformatted"/>
        <w:divId w:val="705956859"/>
        <w:rPr>
          <w:color w:val="000000"/>
        </w:rPr>
      </w:pPr>
      <w:r>
        <w:rPr>
          <w:color w:val="000000"/>
        </w:rPr>
        <w:t xml:space="preserve">         </w:t>
      </w:r>
      <w:proofErr w:type="spellStart"/>
      <w:r>
        <w:rPr>
          <w:color w:val="000000"/>
        </w:rPr>
        <w:t>rankdir</w:t>
      </w:r>
      <w:proofErr w:type="spellEnd"/>
      <w:r>
        <w:rPr>
          <w:color w:val="000000"/>
        </w:rPr>
        <w:t xml:space="preserve"> = TB,            </w:t>
      </w:r>
    </w:p>
    <w:p w14:paraId="4C566D9B" w14:textId="77777777" w:rsidR="00A0067E" w:rsidRDefault="00467CDC">
      <w:pPr>
        <w:pStyle w:val="HTMLPreformatted"/>
        <w:divId w:val="705956859"/>
        <w:rPr>
          <w:color w:val="000000"/>
        </w:rPr>
      </w:pPr>
      <w:r>
        <w:rPr>
          <w:color w:val="000000"/>
        </w:rPr>
        <w:t xml:space="preserve">         overlap = true,</w:t>
      </w:r>
    </w:p>
    <w:p w14:paraId="2AB7BEC2" w14:textId="77777777" w:rsidR="00A0067E" w:rsidRDefault="00467CDC">
      <w:pPr>
        <w:pStyle w:val="HTMLPreformatted"/>
        <w:divId w:val="705956859"/>
        <w:rPr>
          <w:color w:val="000000"/>
        </w:rPr>
      </w:pPr>
      <w:r>
        <w:rPr>
          <w:color w:val="000000"/>
        </w:rPr>
        <w:t xml:space="preserve">         </w:t>
      </w:r>
      <w:proofErr w:type="spellStart"/>
      <w:r>
        <w:rPr>
          <w:color w:val="000000"/>
        </w:rPr>
        <w:t>fontsize</w:t>
      </w:r>
      <w:proofErr w:type="spellEnd"/>
      <w:r>
        <w:rPr>
          <w:color w:val="000000"/>
        </w:rPr>
        <w:t xml:space="preserve"> = 10]</w:t>
      </w:r>
    </w:p>
    <w:p w14:paraId="661DDE15" w14:textId="77777777" w:rsidR="00A0067E" w:rsidRDefault="00467CDC">
      <w:pPr>
        <w:pStyle w:val="HTMLPreformatted"/>
        <w:divId w:val="705956859"/>
        <w:rPr>
          <w:color w:val="000000"/>
        </w:rPr>
      </w:pPr>
      <w:r>
        <w:rPr>
          <w:color w:val="000000"/>
        </w:rPr>
        <w:t xml:space="preserve">  </w:t>
      </w:r>
    </w:p>
    <w:p w14:paraId="22DDC205" w14:textId="77777777" w:rsidR="00A0067E" w:rsidRDefault="00A0067E">
      <w:pPr>
        <w:pStyle w:val="HTMLPreformatted"/>
        <w:divId w:val="705956859"/>
        <w:rPr>
          <w:color w:val="000000"/>
        </w:rPr>
      </w:pPr>
    </w:p>
    <w:p w14:paraId="3068ECFE" w14:textId="77777777" w:rsidR="00A0067E" w:rsidRPr="0059496D" w:rsidRDefault="00467CDC">
      <w:pPr>
        <w:pStyle w:val="HTMLPreformatted"/>
        <w:divId w:val="705956859"/>
        <w:rPr>
          <w:color w:val="000000"/>
          <w:lang w:val="fr-CA"/>
        </w:rPr>
      </w:pPr>
      <w:r>
        <w:rPr>
          <w:color w:val="000000"/>
        </w:rPr>
        <w:t xml:space="preserve">  </w:t>
      </w:r>
      <w:r w:rsidRPr="0059496D">
        <w:rPr>
          <w:color w:val="000000"/>
          <w:lang w:val="fr-CA"/>
        </w:rPr>
        <w:t># nodes (circles)</w:t>
      </w:r>
    </w:p>
    <w:p w14:paraId="4458A86F" w14:textId="77777777" w:rsidR="00A0067E" w:rsidRPr="0059496D" w:rsidRDefault="00467CDC">
      <w:pPr>
        <w:pStyle w:val="HTMLPreformatted"/>
        <w:divId w:val="705956859"/>
        <w:rPr>
          <w:color w:val="000000"/>
          <w:lang w:val="fr-CA"/>
        </w:rPr>
      </w:pPr>
      <w:r w:rsidRPr="0059496D">
        <w:rPr>
          <w:color w:val="000000"/>
          <w:lang w:val="fr-CA"/>
        </w:rPr>
        <w:t xml:space="preserve">  #################</w:t>
      </w:r>
    </w:p>
    <w:p w14:paraId="18429433" w14:textId="77777777" w:rsidR="00A0067E" w:rsidRPr="0059496D" w:rsidRDefault="00467CDC">
      <w:pPr>
        <w:pStyle w:val="HTMLPreformatted"/>
        <w:divId w:val="705956859"/>
        <w:rPr>
          <w:color w:val="000000"/>
          <w:lang w:val="fr-CA"/>
        </w:rPr>
      </w:pPr>
      <w:r w:rsidRPr="0059496D">
        <w:rPr>
          <w:color w:val="000000"/>
          <w:lang w:val="fr-CA"/>
        </w:rPr>
        <w:t xml:space="preserve">  node [shape = circle,                  # shape = circle</w:t>
      </w:r>
    </w:p>
    <w:p w14:paraId="4D3C3541" w14:textId="77777777" w:rsidR="00A0067E" w:rsidRDefault="00467CDC">
      <w:pPr>
        <w:pStyle w:val="HTMLPreformatted"/>
        <w:divId w:val="705956859"/>
        <w:rPr>
          <w:color w:val="000000"/>
        </w:rPr>
      </w:pPr>
      <w:r w:rsidRPr="0059496D">
        <w:rPr>
          <w:color w:val="000000"/>
          <w:lang w:val="fr-CA"/>
        </w:rPr>
        <w:t xml:space="preserve">       </w:t>
      </w:r>
      <w:proofErr w:type="spellStart"/>
      <w:r>
        <w:rPr>
          <w:color w:val="000000"/>
        </w:rPr>
        <w:t>fixedsize</w:t>
      </w:r>
      <w:proofErr w:type="spellEnd"/>
      <w:r>
        <w:rPr>
          <w:color w:val="000000"/>
        </w:rPr>
        <w:t xml:space="preserve"> = true</w:t>
      </w:r>
    </w:p>
    <w:p w14:paraId="19D3D874" w14:textId="77777777" w:rsidR="00A0067E" w:rsidRDefault="00467CDC">
      <w:pPr>
        <w:pStyle w:val="HTMLPreformatted"/>
        <w:divId w:val="705956859"/>
        <w:rPr>
          <w:color w:val="000000"/>
        </w:rPr>
      </w:pPr>
      <w:r>
        <w:rPr>
          <w:color w:val="000000"/>
        </w:rPr>
        <w:t xml:space="preserve">       width = 1.3]                      # width of circles</w:t>
      </w:r>
    </w:p>
    <w:p w14:paraId="6F23ABCF" w14:textId="77777777" w:rsidR="00A0067E" w:rsidRDefault="00467CDC">
      <w:pPr>
        <w:pStyle w:val="HTMLPreformatted"/>
        <w:divId w:val="705956859"/>
        <w:rPr>
          <w:color w:val="000000"/>
        </w:rPr>
      </w:pPr>
      <w:r>
        <w:rPr>
          <w:color w:val="000000"/>
        </w:rPr>
        <w:t xml:space="preserve">  </w:t>
      </w:r>
    </w:p>
    <w:p w14:paraId="468323F4" w14:textId="77777777" w:rsidR="00A0067E" w:rsidRDefault="00467CDC">
      <w:pPr>
        <w:pStyle w:val="HTMLPreformatted"/>
        <w:divId w:val="705956859"/>
        <w:rPr>
          <w:color w:val="000000"/>
        </w:rPr>
      </w:pPr>
      <w:r>
        <w:rPr>
          <w:color w:val="000000"/>
        </w:rPr>
        <w:t xml:space="preserve">  subgraph </w:t>
      </w:r>
      <w:proofErr w:type="spellStart"/>
      <w:r>
        <w:rPr>
          <w:color w:val="000000"/>
        </w:rPr>
        <w:t>cluster_passive</w:t>
      </w:r>
      <w:proofErr w:type="spellEnd"/>
      <w:r>
        <w:rPr>
          <w:color w:val="000000"/>
        </w:rPr>
        <w:t xml:space="preserve"> {</w:t>
      </w:r>
    </w:p>
    <w:p w14:paraId="300715F1" w14:textId="77777777" w:rsidR="00A0067E" w:rsidRDefault="00467CDC">
      <w:pPr>
        <w:pStyle w:val="HTMLPreformatted"/>
        <w:divId w:val="705956859"/>
        <w:rPr>
          <w:color w:val="000000"/>
        </w:rPr>
      </w:pPr>
      <w:r>
        <w:rPr>
          <w:color w:val="000000"/>
        </w:rPr>
        <w:t xml:space="preserve">    Primary</w:t>
      </w:r>
      <w:proofErr w:type="gramStart"/>
      <w:r>
        <w:rPr>
          <w:color w:val="000000"/>
        </w:rPr>
        <w:t xml:space="preserve">   [</w:t>
      </w:r>
      <w:proofErr w:type="gramEnd"/>
      <w:r>
        <w:rPr>
          <w:color w:val="000000"/>
        </w:rPr>
        <w:t>label = 'Primary\</w:t>
      </w:r>
      <w:proofErr w:type="spellStart"/>
      <w:r>
        <w:rPr>
          <w:color w:val="000000"/>
        </w:rPr>
        <w:t>nFacility</w:t>
      </w:r>
      <w:proofErr w:type="spellEnd"/>
      <w:r>
        <w:rPr>
          <w:color w:val="000000"/>
        </w:rPr>
        <w:t xml:space="preserve">'] </w:t>
      </w:r>
    </w:p>
    <w:p w14:paraId="1AE19146" w14:textId="77777777" w:rsidR="00A0067E" w:rsidRDefault="00467CDC">
      <w:pPr>
        <w:pStyle w:val="HTMLPreformatted"/>
        <w:divId w:val="705956859"/>
        <w:rPr>
          <w:color w:val="000000"/>
        </w:rPr>
      </w:pPr>
      <w:r>
        <w:rPr>
          <w:color w:val="000000"/>
        </w:rPr>
        <w:t xml:space="preserve">    Secondary [label = 'Secondary\</w:t>
      </w:r>
      <w:proofErr w:type="spellStart"/>
      <w:r>
        <w:rPr>
          <w:color w:val="000000"/>
        </w:rPr>
        <w:t>nFacility</w:t>
      </w:r>
      <w:proofErr w:type="spellEnd"/>
      <w:r>
        <w:rPr>
          <w:color w:val="000000"/>
        </w:rPr>
        <w:t xml:space="preserve">'] </w:t>
      </w:r>
    </w:p>
    <w:p w14:paraId="5A8EF249" w14:textId="77777777" w:rsidR="00A0067E" w:rsidRDefault="00467CDC">
      <w:pPr>
        <w:pStyle w:val="HTMLPreformatted"/>
        <w:divId w:val="705956859"/>
        <w:rPr>
          <w:color w:val="000000"/>
        </w:rPr>
      </w:pPr>
      <w:r>
        <w:rPr>
          <w:color w:val="000000"/>
        </w:rPr>
        <w:t xml:space="preserve">    </w:t>
      </w:r>
      <w:proofErr w:type="gramStart"/>
      <w:r>
        <w:rPr>
          <w:color w:val="000000"/>
        </w:rPr>
        <w:t>Tertiary  [</w:t>
      </w:r>
      <w:proofErr w:type="gramEnd"/>
      <w:r>
        <w:rPr>
          <w:color w:val="000000"/>
        </w:rPr>
        <w:t>label = 'Tertiary\</w:t>
      </w:r>
      <w:proofErr w:type="spellStart"/>
      <w:r>
        <w:rPr>
          <w:color w:val="000000"/>
        </w:rPr>
        <w:t>nFacility</w:t>
      </w:r>
      <w:proofErr w:type="spellEnd"/>
      <w:r>
        <w:rPr>
          <w:color w:val="000000"/>
        </w:rPr>
        <w:t xml:space="preserve">'] </w:t>
      </w:r>
    </w:p>
    <w:p w14:paraId="38F1BBC7" w14:textId="77777777" w:rsidR="00A0067E" w:rsidRDefault="00467CDC">
      <w:pPr>
        <w:pStyle w:val="HTMLPreformatted"/>
        <w:divId w:val="705956859"/>
        <w:rPr>
          <w:color w:val="000000"/>
        </w:rPr>
      </w:pPr>
      <w:r>
        <w:rPr>
          <w:color w:val="000000"/>
        </w:rPr>
        <w:t xml:space="preserve">    SC     </w:t>
      </w:r>
      <w:proofErr w:type="gramStart"/>
      <w:r>
        <w:rPr>
          <w:color w:val="000000"/>
        </w:rPr>
        <w:t xml:space="preserve">   [</w:t>
      </w:r>
      <w:proofErr w:type="gramEnd"/>
      <w:r>
        <w:rPr>
          <w:color w:val="000000"/>
        </w:rPr>
        <w:t>label = 'Surveillance\</w:t>
      </w:r>
      <w:proofErr w:type="spellStart"/>
      <w:r>
        <w:rPr>
          <w:color w:val="000000"/>
        </w:rPr>
        <w:t>nCoordination</w:t>
      </w:r>
      <w:proofErr w:type="spellEnd"/>
      <w:r>
        <w:rPr>
          <w:color w:val="000000"/>
        </w:rPr>
        <w:t>',</w:t>
      </w:r>
    </w:p>
    <w:p w14:paraId="2CBD924B" w14:textId="77777777" w:rsidR="00A0067E" w:rsidRDefault="00467CDC">
      <w:pPr>
        <w:pStyle w:val="HTMLPreformatted"/>
        <w:divId w:val="705956859"/>
        <w:rPr>
          <w:color w:val="000000"/>
        </w:rPr>
      </w:pPr>
      <w:r>
        <w:rPr>
          <w:color w:val="000000"/>
        </w:rPr>
        <w:lastRenderedPageBreak/>
        <w:t xml:space="preserve">               </w:t>
      </w:r>
      <w:proofErr w:type="spellStart"/>
      <w:r>
        <w:rPr>
          <w:color w:val="000000"/>
        </w:rPr>
        <w:t>fontcolor</w:t>
      </w:r>
      <w:proofErr w:type="spellEnd"/>
      <w:r>
        <w:rPr>
          <w:color w:val="000000"/>
        </w:rPr>
        <w:t xml:space="preserve"> = </w:t>
      </w:r>
      <w:proofErr w:type="spellStart"/>
      <w:r>
        <w:rPr>
          <w:color w:val="000000"/>
        </w:rPr>
        <w:t>darkgreen</w:t>
      </w:r>
      <w:proofErr w:type="spellEnd"/>
      <w:r>
        <w:rPr>
          <w:color w:val="000000"/>
        </w:rPr>
        <w:t xml:space="preserve">] </w:t>
      </w:r>
    </w:p>
    <w:p w14:paraId="7FA20848" w14:textId="77777777" w:rsidR="00A0067E" w:rsidRDefault="00467CDC">
      <w:pPr>
        <w:pStyle w:val="HTMLPreformatted"/>
        <w:divId w:val="705956859"/>
        <w:rPr>
          <w:color w:val="000000"/>
        </w:rPr>
      </w:pPr>
      <w:r>
        <w:rPr>
          <w:color w:val="000000"/>
        </w:rPr>
        <w:t xml:space="preserve">  }</w:t>
      </w:r>
    </w:p>
    <w:p w14:paraId="0624A57A" w14:textId="77777777" w:rsidR="00A0067E" w:rsidRDefault="00467CDC">
      <w:pPr>
        <w:pStyle w:val="HTMLPreformatted"/>
        <w:divId w:val="705956859"/>
        <w:rPr>
          <w:color w:val="000000"/>
        </w:rPr>
      </w:pPr>
      <w:r>
        <w:rPr>
          <w:color w:val="000000"/>
        </w:rPr>
        <w:t xml:space="preserve">  </w:t>
      </w:r>
    </w:p>
    <w:p w14:paraId="46ECDB6A" w14:textId="77777777" w:rsidR="00A0067E" w:rsidRDefault="00467CDC">
      <w:pPr>
        <w:pStyle w:val="HTMLPreformatted"/>
        <w:divId w:val="705956859"/>
        <w:rPr>
          <w:color w:val="000000"/>
        </w:rPr>
      </w:pPr>
      <w:r>
        <w:rPr>
          <w:color w:val="000000"/>
        </w:rPr>
        <w:t xml:space="preserve">  # nodes (boxes)</w:t>
      </w:r>
    </w:p>
    <w:p w14:paraId="07AA3DCA" w14:textId="77777777" w:rsidR="00A0067E" w:rsidRDefault="00467CDC">
      <w:pPr>
        <w:pStyle w:val="HTMLPreformatted"/>
        <w:divId w:val="705956859"/>
        <w:rPr>
          <w:color w:val="000000"/>
        </w:rPr>
      </w:pPr>
      <w:r>
        <w:rPr>
          <w:color w:val="000000"/>
        </w:rPr>
        <w:t xml:space="preserve">  ###############</w:t>
      </w:r>
    </w:p>
    <w:p w14:paraId="29111E6A" w14:textId="77777777" w:rsidR="00A0067E" w:rsidRDefault="00467CDC">
      <w:pPr>
        <w:pStyle w:val="HTMLPreformatted"/>
        <w:divId w:val="705956859"/>
        <w:rPr>
          <w:color w:val="000000"/>
        </w:rPr>
      </w:pPr>
      <w:r>
        <w:rPr>
          <w:color w:val="000000"/>
        </w:rPr>
        <w:t xml:space="preserve">  node [shape = </w:t>
      </w:r>
      <w:proofErr w:type="gramStart"/>
      <w:r>
        <w:rPr>
          <w:color w:val="000000"/>
        </w:rPr>
        <w:t xml:space="preserve">box,   </w:t>
      </w:r>
      <w:proofErr w:type="gramEnd"/>
      <w:r>
        <w:rPr>
          <w:color w:val="000000"/>
        </w:rPr>
        <w:t xml:space="preserve">                  # node shape</w:t>
      </w:r>
    </w:p>
    <w:p w14:paraId="10C88C8C" w14:textId="77777777" w:rsidR="00A0067E" w:rsidRDefault="00467CDC">
      <w:pPr>
        <w:pStyle w:val="HTMLPreformatted"/>
        <w:divId w:val="705956859"/>
        <w:rPr>
          <w:color w:val="000000"/>
        </w:rPr>
      </w:pPr>
      <w:r>
        <w:rPr>
          <w:color w:val="000000"/>
        </w:rPr>
        <w:t xml:space="preserve">        </w:t>
      </w:r>
      <w:proofErr w:type="spellStart"/>
      <w:r>
        <w:rPr>
          <w:color w:val="000000"/>
        </w:rPr>
        <w:t>fontname</w:t>
      </w:r>
      <w:proofErr w:type="spellEnd"/>
      <w:r>
        <w:rPr>
          <w:color w:val="000000"/>
        </w:rPr>
        <w:t xml:space="preserve"> = </w:t>
      </w:r>
      <w:proofErr w:type="gramStart"/>
      <w:r>
        <w:rPr>
          <w:color w:val="000000"/>
        </w:rPr>
        <w:t xml:space="preserve">Helvetica]   </w:t>
      </w:r>
      <w:proofErr w:type="gramEnd"/>
      <w:r>
        <w:rPr>
          <w:color w:val="000000"/>
        </w:rPr>
        <w:t xml:space="preserve">         # text font in node</w:t>
      </w:r>
    </w:p>
    <w:p w14:paraId="78C487A2" w14:textId="77777777" w:rsidR="00A0067E" w:rsidRDefault="00467CDC">
      <w:pPr>
        <w:pStyle w:val="HTMLPreformatted"/>
        <w:divId w:val="705956859"/>
        <w:rPr>
          <w:color w:val="000000"/>
        </w:rPr>
      </w:pPr>
      <w:r>
        <w:rPr>
          <w:color w:val="000000"/>
        </w:rPr>
        <w:t xml:space="preserve">  </w:t>
      </w:r>
    </w:p>
    <w:p w14:paraId="26945B92" w14:textId="77777777" w:rsidR="00A0067E" w:rsidRDefault="00467CDC">
      <w:pPr>
        <w:pStyle w:val="HTMLPreformatted"/>
        <w:divId w:val="705956859"/>
        <w:rPr>
          <w:color w:val="000000"/>
        </w:rPr>
      </w:pPr>
      <w:r>
        <w:rPr>
          <w:color w:val="000000"/>
        </w:rPr>
        <w:t xml:space="preserve">  subgraph </w:t>
      </w:r>
      <w:proofErr w:type="spellStart"/>
      <w:r>
        <w:rPr>
          <w:color w:val="000000"/>
        </w:rPr>
        <w:t>cluster_active</w:t>
      </w:r>
      <w:proofErr w:type="spellEnd"/>
      <w:r>
        <w:rPr>
          <w:color w:val="000000"/>
        </w:rPr>
        <w:t xml:space="preserve"> {</w:t>
      </w:r>
    </w:p>
    <w:p w14:paraId="2489C47C" w14:textId="77777777" w:rsidR="00A0067E" w:rsidRDefault="00467CDC">
      <w:pPr>
        <w:pStyle w:val="HTMLPreformatted"/>
        <w:divId w:val="705956859"/>
        <w:rPr>
          <w:color w:val="000000"/>
        </w:rPr>
      </w:pPr>
      <w:r>
        <w:rPr>
          <w:color w:val="000000"/>
        </w:rPr>
        <w:t xml:space="preserve">    Active [label = 'Active\</w:t>
      </w:r>
      <w:proofErr w:type="spellStart"/>
      <w:r>
        <w:rPr>
          <w:color w:val="000000"/>
        </w:rPr>
        <w:t>nSurveillance</w:t>
      </w:r>
      <w:proofErr w:type="spellEnd"/>
      <w:r>
        <w:rPr>
          <w:color w:val="000000"/>
        </w:rPr>
        <w:t xml:space="preserve">'] </w:t>
      </w:r>
    </w:p>
    <w:p w14:paraId="544397B8" w14:textId="77777777" w:rsidR="00A0067E" w:rsidRDefault="00467CDC">
      <w:pPr>
        <w:pStyle w:val="HTMLPreformatted"/>
        <w:divId w:val="705956859"/>
        <w:rPr>
          <w:color w:val="000000"/>
        </w:rPr>
      </w:pPr>
      <w:r>
        <w:rPr>
          <w:color w:val="000000"/>
        </w:rPr>
        <w:t xml:space="preserve">    </w:t>
      </w:r>
      <w:proofErr w:type="spellStart"/>
      <w:r>
        <w:rPr>
          <w:color w:val="000000"/>
        </w:rPr>
        <w:t>HCF_active</w:t>
      </w:r>
      <w:proofErr w:type="spellEnd"/>
      <w:r>
        <w:rPr>
          <w:color w:val="000000"/>
        </w:rPr>
        <w:t xml:space="preserve"> [label = 'HCF\</w:t>
      </w:r>
      <w:proofErr w:type="spellStart"/>
      <w:r>
        <w:rPr>
          <w:color w:val="000000"/>
        </w:rPr>
        <w:t>nActive</w:t>
      </w:r>
      <w:proofErr w:type="spellEnd"/>
      <w:r>
        <w:rPr>
          <w:color w:val="000000"/>
        </w:rPr>
        <w:t xml:space="preserve"> Search']</w:t>
      </w:r>
    </w:p>
    <w:p w14:paraId="40206368" w14:textId="77777777" w:rsidR="00A0067E" w:rsidRDefault="00467CDC">
      <w:pPr>
        <w:pStyle w:val="HTMLPreformatted"/>
        <w:divId w:val="705956859"/>
        <w:rPr>
          <w:color w:val="000000"/>
        </w:rPr>
      </w:pPr>
      <w:r>
        <w:rPr>
          <w:color w:val="000000"/>
        </w:rPr>
        <w:t xml:space="preserve">  }</w:t>
      </w:r>
    </w:p>
    <w:p w14:paraId="35926665" w14:textId="77777777" w:rsidR="00A0067E" w:rsidRDefault="00467CDC">
      <w:pPr>
        <w:pStyle w:val="HTMLPreformatted"/>
        <w:divId w:val="705956859"/>
        <w:rPr>
          <w:color w:val="000000"/>
        </w:rPr>
      </w:pPr>
      <w:r>
        <w:rPr>
          <w:color w:val="000000"/>
        </w:rPr>
        <w:t xml:space="preserve">  </w:t>
      </w:r>
    </w:p>
    <w:p w14:paraId="4C6F13D2" w14:textId="77777777" w:rsidR="00A0067E" w:rsidRDefault="00467CDC">
      <w:pPr>
        <w:pStyle w:val="HTMLPreformatted"/>
        <w:divId w:val="705956859"/>
        <w:rPr>
          <w:color w:val="000000"/>
        </w:rPr>
      </w:pPr>
      <w:r>
        <w:rPr>
          <w:color w:val="000000"/>
        </w:rPr>
        <w:t xml:space="preserve">  subgraph </w:t>
      </w:r>
      <w:proofErr w:type="spellStart"/>
      <w:r>
        <w:rPr>
          <w:color w:val="000000"/>
        </w:rPr>
        <w:t>cluster_EBD</w:t>
      </w:r>
      <w:proofErr w:type="spellEnd"/>
      <w:r>
        <w:rPr>
          <w:color w:val="000000"/>
        </w:rPr>
        <w:t xml:space="preserve"> {</w:t>
      </w:r>
    </w:p>
    <w:p w14:paraId="5C58450A" w14:textId="77777777" w:rsidR="00A0067E" w:rsidRDefault="00467CDC">
      <w:pPr>
        <w:pStyle w:val="HTMLPreformatted"/>
        <w:divId w:val="705956859"/>
        <w:rPr>
          <w:color w:val="000000"/>
        </w:rPr>
      </w:pPr>
      <w:r>
        <w:rPr>
          <w:color w:val="000000"/>
        </w:rPr>
        <w:t xml:space="preserve">    EBS [label = 'Event-Based\</w:t>
      </w:r>
      <w:proofErr w:type="spellStart"/>
      <w:r>
        <w:rPr>
          <w:color w:val="000000"/>
        </w:rPr>
        <w:t>nSurveillance</w:t>
      </w:r>
      <w:proofErr w:type="spellEnd"/>
      <w:r>
        <w:rPr>
          <w:color w:val="000000"/>
        </w:rPr>
        <w:t xml:space="preserve"> (EBS)'] </w:t>
      </w:r>
    </w:p>
    <w:p w14:paraId="415D8419" w14:textId="77777777" w:rsidR="00A0067E" w:rsidRDefault="00467CDC">
      <w:pPr>
        <w:pStyle w:val="HTMLPreformatted"/>
        <w:divId w:val="705956859"/>
        <w:rPr>
          <w:color w:val="000000"/>
        </w:rPr>
      </w:pPr>
      <w:r>
        <w:rPr>
          <w:color w:val="000000"/>
        </w:rPr>
        <w:t xml:space="preserve">    'Social Media'</w:t>
      </w:r>
    </w:p>
    <w:p w14:paraId="3BA18966" w14:textId="77777777" w:rsidR="00A0067E" w:rsidRDefault="00467CDC">
      <w:pPr>
        <w:pStyle w:val="HTMLPreformatted"/>
        <w:divId w:val="705956859"/>
        <w:rPr>
          <w:color w:val="000000"/>
        </w:rPr>
      </w:pPr>
      <w:r>
        <w:rPr>
          <w:color w:val="000000"/>
        </w:rPr>
        <w:t xml:space="preserve">    Radio</w:t>
      </w:r>
    </w:p>
    <w:p w14:paraId="3F20F17C" w14:textId="77777777" w:rsidR="00A0067E" w:rsidRDefault="00467CDC">
      <w:pPr>
        <w:pStyle w:val="HTMLPreformatted"/>
        <w:divId w:val="705956859"/>
        <w:rPr>
          <w:color w:val="000000"/>
        </w:rPr>
      </w:pPr>
      <w:r>
        <w:rPr>
          <w:color w:val="000000"/>
        </w:rPr>
        <w:t xml:space="preserve">  }</w:t>
      </w:r>
    </w:p>
    <w:p w14:paraId="6DDCFD4F" w14:textId="77777777" w:rsidR="00A0067E" w:rsidRDefault="00467CDC">
      <w:pPr>
        <w:pStyle w:val="HTMLPreformatted"/>
        <w:divId w:val="705956859"/>
        <w:rPr>
          <w:color w:val="000000"/>
        </w:rPr>
      </w:pPr>
      <w:r>
        <w:rPr>
          <w:color w:val="000000"/>
        </w:rPr>
        <w:t xml:space="preserve">  </w:t>
      </w:r>
    </w:p>
    <w:p w14:paraId="51EEA2AE" w14:textId="77777777" w:rsidR="00A0067E" w:rsidRDefault="00467CDC">
      <w:pPr>
        <w:pStyle w:val="HTMLPreformatted"/>
        <w:divId w:val="705956859"/>
        <w:rPr>
          <w:color w:val="000000"/>
        </w:rPr>
      </w:pPr>
      <w:r>
        <w:rPr>
          <w:color w:val="000000"/>
        </w:rPr>
        <w:t xml:space="preserve">  subgraph </w:t>
      </w:r>
      <w:proofErr w:type="spellStart"/>
      <w:r>
        <w:rPr>
          <w:color w:val="000000"/>
        </w:rPr>
        <w:t>cluster_CBS</w:t>
      </w:r>
      <w:proofErr w:type="spellEnd"/>
      <w:r>
        <w:rPr>
          <w:color w:val="000000"/>
        </w:rPr>
        <w:t xml:space="preserve"> {</w:t>
      </w:r>
    </w:p>
    <w:p w14:paraId="4AE3C51A" w14:textId="77777777" w:rsidR="00A0067E" w:rsidRDefault="00467CDC">
      <w:pPr>
        <w:pStyle w:val="HTMLPreformatted"/>
        <w:divId w:val="705956859"/>
        <w:rPr>
          <w:color w:val="000000"/>
        </w:rPr>
      </w:pPr>
      <w:r>
        <w:rPr>
          <w:color w:val="000000"/>
        </w:rPr>
        <w:t xml:space="preserve">    CBS [label = 'Community-Based\</w:t>
      </w:r>
      <w:proofErr w:type="spellStart"/>
      <w:r>
        <w:rPr>
          <w:color w:val="000000"/>
        </w:rPr>
        <w:t>nSurveillance</w:t>
      </w:r>
      <w:proofErr w:type="spellEnd"/>
      <w:r>
        <w:rPr>
          <w:color w:val="000000"/>
        </w:rPr>
        <w:t xml:space="preserve"> (CBS)']</w:t>
      </w:r>
    </w:p>
    <w:p w14:paraId="1F0D52C2" w14:textId="77777777" w:rsidR="00A0067E" w:rsidRDefault="00467CDC">
      <w:pPr>
        <w:pStyle w:val="HTMLPreformatted"/>
        <w:divId w:val="705956859"/>
        <w:rPr>
          <w:color w:val="000000"/>
        </w:rPr>
      </w:pPr>
      <w:r>
        <w:rPr>
          <w:color w:val="000000"/>
        </w:rPr>
        <w:t xml:space="preserve">    RECOs</w:t>
      </w:r>
    </w:p>
    <w:p w14:paraId="5D2CADEC" w14:textId="77777777" w:rsidR="00A0067E" w:rsidRDefault="00467CDC">
      <w:pPr>
        <w:pStyle w:val="HTMLPreformatted"/>
        <w:divId w:val="705956859"/>
        <w:rPr>
          <w:color w:val="000000"/>
        </w:rPr>
      </w:pPr>
      <w:r>
        <w:rPr>
          <w:color w:val="000000"/>
        </w:rPr>
        <w:t xml:space="preserve">  }</w:t>
      </w:r>
    </w:p>
    <w:p w14:paraId="16192196" w14:textId="77777777" w:rsidR="00A0067E" w:rsidRDefault="00A0067E">
      <w:pPr>
        <w:pStyle w:val="HTMLPreformatted"/>
        <w:divId w:val="705956859"/>
        <w:rPr>
          <w:color w:val="000000"/>
        </w:rPr>
      </w:pPr>
    </w:p>
    <w:p w14:paraId="5D2A2BB7" w14:textId="77777777" w:rsidR="00A0067E" w:rsidRDefault="00467CDC">
      <w:pPr>
        <w:pStyle w:val="HTMLPreformatted"/>
        <w:divId w:val="705956859"/>
        <w:rPr>
          <w:color w:val="000000"/>
        </w:rPr>
      </w:pPr>
      <w:r>
        <w:rPr>
          <w:color w:val="000000"/>
        </w:rPr>
        <w:t xml:space="preserve">  </w:t>
      </w:r>
    </w:p>
    <w:p w14:paraId="35DBFC79" w14:textId="77777777" w:rsidR="00A0067E" w:rsidRDefault="00467CDC">
      <w:pPr>
        <w:pStyle w:val="HTMLPreformatted"/>
        <w:divId w:val="705956859"/>
        <w:rPr>
          <w:color w:val="000000"/>
        </w:rPr>
      </w:pPr>
      <w:r>
        <w:rPr>
          <w:color w:val="000000"/>
        </w:rPr>
        <w:t xml:space="preserve">  # edges</w:t>
      </w:r>
    </w:p>
    <w:p w14:paraId="53718480" w14:textId="77777777" w:rsidR="00A0067E" w:rsidRDefault="00467CDC">
      <w:pPr>
        <w:pStyle w:val="HTMLPreformatted"/>
        <w:divId w:val="705956859"/>
        <w:rPr>
          <w:color w:val="000000"/>
        </w:rPr>
      </w:pPr>
      <w:r>
        <w:rPr>
          <w:color w:val="000000"/>
        </w:rPr>
        <w:t xml:space="preserve">  #######</w:t>
      </w:r>
    </w:p>
    <w:p w14:paraId="44F4F479" w14:textId="77777777" w:rsidR="00A0067E" w:rsidRDefault="00467CDC">
      <w:pPr>
        <w:pStyle w:val="HTMLPreformatted"/>
        <w:divId w:val="705956859"/>
        <w:rPr>
          <w:color w:val="000000"/>
        </w:rPr>
      </w:pPr>
      <w:r>
        <w:rPr>
          <w:color w:val="000000"/>
        </w:rPr>
        <w:t xml:space="preserve">  {Primary Secondary Tertiary} -&gt; SC [label = 'case reporting']</w:t>
      </w:r>
    </w:p>
    <w:p w14:paraId="045394DC" w14:textId="77777777" w:rsidR="00A0067E" w:rsidRDefault="00A0067E">
      <w:pPr>
        <w:pStyle w:val="HTMLPreformatted"/>
        <w:divId w:val="705956859"/>
        <w:rPr>
          <w:color w:val="000000"/>
        </w:rPr>
      </w:pPr>
    </w:p>
    <w:p w14:paraId="158279AA" w14:textId="77777777" w:rsidR="00A0067E" w:rsidRDefault="00467CDC">
      <w:pPr>
        <w:pStyle w:val="HTMLPreformatted"/>
        <w:divId w:val="705956859"/>
        <w:rPr>
          <w:color w:val="000000"/>
        </w:rPr>
      </w:pPr>
      <w:r>
        <w:rPr>
          <w:color w:val="000000"/>
        </w:rPr>
        <w:t xml:space="preserve">  Primary   -&gt; Secondary [label = 'case transfer',</w:t>
      </w:r>
    </w:p>
    <w:p w14:paraId="49823C02"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red]</w:t>
      </w:r>
    </w:p>
    <w:p w14:paraId="2444FCFC" w14:textId="77777777" w:rsidR="00A0067E" w:rsidRDefault="00467CDC">
      <w:pPr>
        <w:pStyle w:val="HTMLPreformatted"/>
        <w:divId w:val="705956859"/>
        <w:rPr>
          <w:color w:val="000000"/>
        </w:rPr>
      </w:pPr>
      <w:r>
        <w:rPr>
          <w:color w:val="000000"/>
        </w:rPr>
        <w:t xml:space="preserve">  Secondary -&gt; Tertiary [label = 'case transfer',</w:t>
      </w:r>
    </w:p>
    <w:p w14:paraId="05AA0460" w14:textId="77777777" w:rsidR="00A0067E" w:rsidRDefault="00467CDC">
      <w:pPr>
        <w:pStyle w:val="HTMLPreformatted"/>
        <w:divId w:val="705956859"/>
        <w:rPr>
          <w:color w:val="000000"/>
        </w:rPr>
      </w:pPr>
      <w:r>
        <w:rPr>
          <w:color w:val="000000"/>
        </w:rPr>
        <w:t xml:space="preserve">                          </w:t>
      </w:r>
      <w:proofErr w:type="spellStart"/>
      <w:r>
        <w:rPr>
          <w:color w:val="000000"/>
        </w:rPr>
        <w:t>fontcolor</w:t>
      </w:r>
      <w:proofErr w:type="spellEnd"/>
      <w:r>
        <w:rPr>
          <w:color w:val="000000"/>
        </w:rPr>
        <w:t xml:space="preserve"> = red]</w:t>
      </w:r>
    </w:p>
    <w:p w14:paraId="66768C86" w14:textId="77777777" w:rsidR="00A0067E" w:rsidRDefault="00467CDC">
      <w:pPr>
        <w:pStyle w:val="HTMLPreformatted"/>
        <w:divId w:val="705956859"/>
        <w:rPr>
          <w:color w:val="000000"/>
        </w:rPr>
      </w:pPr>
      <w:r>
        <w:rPr>
          <w:color w:val="000000"/>
        </w:rPr>
        <w:t xml:space="preserve">  </w:t>
      </w:r>
    </w:p>
    <w:p w14:paraId="6CF9CC9D" w14:textId="77777777" w:rsidR="00A0067E" w:rsidRDefault="00467CDC">
      <w:pPr>
        <w:pStyle w:val="HTMLPreformatted"/>
        <w:divId w:val="705956859"/>
        <w:rPr>
          <w:color w:val="000000"/>
        </w:rPr>
      </w:pPr>
      <w:r>
        <w:rPr>
          <w:color w:val="000000"/>
        </w:rPr>
        <w:t xml:space="preserve">  </w:t>
      </w:r>
      <w:proofErr w:type="spellStart"/>
      <w:r>
        <w:rPr>
          <w:color w:val="000000"/>
        </w:rPr>
        <w:t>HCF_active</w:t>
      </w:r>
      <w:proofErr w:type="spellEnd"/>
      <w:r>
        <w:rPr>
          <w:color w:val="000000"/>
        </w:rPr>
        <w:t xml:space="preserve"> -&gt; Active</w:t>
      </w:r>
    </w:p>
    <w:p w14:paraId="462B9E5E" w14:textId="77777777" w:rsidR="00A0067E" w:rsidRDefault="00467CDC">
      <w:pPr>
        <w:pStyle w:val="HTMLPreformatted"/>
        <w:divId w:val="705956859"/>
        <w:rPr>
          <w:color w:val="000000"/>
        </w:rPr>
      </w:pPr>
      <w:r>
        <w:rPr>
          <w:color w:val="000000"/>
        </w:rPr>
        <w:t xml:space="preserve">  </w:t>
      </w:r>
    </w:p>
    <w:p w14:paraId="12675564" w14:textId="77777777" w:rsidR="00A0067E" w:rsidRDefault="00467CDC">
      <w:pPr>
        <w:pStyle w:val="HTMLPreformatted"/>
        <w:divId w:val="705956859"/>
        <w:rPr>
          <w:color w:val="000000"/>
        </w:rPr>
      </w:pPr>
      <w:r>
        <w:rPr>
          <w:color w:val="000000"/>
        </w:rPr>
        <w:t xml:space="preserve">  {'Social Media' Radio} -&gt; EBS</w:t>
      </w:r>
    </w:p>
    <w:p w14:paraId="21439D9E" w14:textId="77777777" w:rsidR="00A0067E" w:rsidRDefault="00467CDC">
      <w:pPr>
        <w:pStyle w:val="HTMLPreformatted"/>
        <w:divId w:val="705956859"/>
        <w:rPr>
          <w:color w:val="000000"/>
        </w:rPr>
      </w:pPr>
      <w:r>
        <w:rPr>
          <w:color w:val="000000"/>
        </w:rPr>
        <w:t xml:space="preserve">  </w:t>
      </w:r>
    </w:p>
    <w:p w14:paraId="3A028A65" w14:textId="77777777" w:rsidR="00A0067E" w:rsidRDefault="00467CDC">
      <w:pPr>
        <w:pStyle w:val="HTMLPreformatted"/>
        <w:divId w:val="705956859"/>
        <w:rPr>
          <w:color w:val="000000"/>
        </w:rPr>
      </w:pPr>
      <w:r>
        <w:rPr>
          <w:color w:val="000000"/>
        </w:rPr>
        <w:t xml:space="preserve">  RECOs -&gt; CBS</w:t>
      </w:r>
    </w:p>
    <w:p w14:paraId="0E840FEC" w14:textId="77777777" w:rsidR="00A0067E" w:rsidRDefault="00467CDC">
      <w:pPr>
        <w:pStyle w:val="HTMLPreformatted"/>
        <w:divId w:val="705956859"/>
        <w:rPr>
          <w:color w:val="000000"/>
        </w:rPr>
      </w:pPr>
      <w:r>
        <w:rPr>
          <w:color w:val="000000"/>
        </w:rPr>
        <w:t>}</w:t>
      </w:r>
    </w:p>
    <w:p w14:paraId="7B63924B" w14:textId="77777777" w:rsidR="00A0067E" w:rsidRDefault="00467CDC">
      <w:pPr>
        <w:pStyle w:val="HTMLPreformatted"/>
        <w:divId w:val="705956859"/>
        <w:rPr>
          <w:color w:val="000000"/>
        </w:rPr>
      </w:pPr>
      <w:r>
        <w:rPr>
          <w:color w:val="000000"/>
        </w:rPr>
        <w:t>")</w:t>
      </w:r>
    </w:p>
    <w:p w14:paraId="35F044FA" w14:textId="77777777" w:rsidR="00A0067E" w:rsidRDefault="00467CDC">
      <w:pPr>
        <w:pStyle w:val="NormalWeb"/>
        <w:divId w:val="705956859"/>
        <w:rPr>
          <w:color w:val="000000"/>
        </w:rPr>
      </w:pPr>
      <w:r>
        <w:rPr>
          <w:rStyle w:val="Strong"/>
          <w:color w:val="000000"/>
        </w:rPr>
        <w:t>Node shapes</w:t>
      </w:r>
    </w:p>
    <w:p w14:paraId="5D92FCDE" w14:textId="77777777" w:rsidR="00A0067E" w:rsidRDefault="00467CDC">
      <w:pPr>
        <w:pStyle w:val="NormalWeb"/>
        <w:divId w:val="705956859"/>
        <w:rPr>
          <w:color w:val="000000"/>
        </w:rPr>
      </w:pPr>
      <w:r>
        <w:rPr>
          <w:color w:val="000000"/>
        </w:rPr>
        <w:t xml:space="preserve">The example below, borrowed from </w:t>
      </w:r>
      <w:hyperlink r:id="rId540" w:history="1">
        <w:r>
          <w:rPr>
            <w:rStyle w:val="Hyperlink"/>
          </w:rPr>
          <w:t>this tutorial</w:t>
        </w:r>
      </w:hyperlink>
      <w:r>
        <w:rPr>
          <w:color w:val="000000"/>
        </w:rPr>
        <w:t>, shows applied node shapes and a shorthand for serial edge connections</w:t>
      </w:r>
    </w:p>
    <w:p w14:paraId="6AFBA684" w14:textId="77777777" w:rsidR="00A0067E" w:rsidRDefault="00467CDC">
      <w:pPr>
        <w:pStyle w:val="Heading3"/>
        <w:divId w:val="808592908"/>
        <w:rPr>
          <w:rFonts w:eastAsia="Times New Roman"/>
          <w:color w:val="000000"/>
        </w:rPr>
      </w:pPr>
      <w:r>
        <w:rPr>
          <w:rFonts w:eastAsia="Times New Roman"/>
          <w:color w:val="000000"/>
        </w:rPr>
        <w:t>Outputs</w:t>
      </w:r>
    </w:p>
    <w:p w14:paraId="532FF5EF" w14:textId="77777777" w:rsidR="00A0067E" w:rsidRDefault="00467CDC">
      <w:pPr>
        <w:pStyle w:val="NormalWeb"/>
        <w:divId w:val="808592908"/>
        <w:rPr>
          <w:color w:val="000000"/>
        </w:rPr>
      </w:pPr>
      <w:r>
        <w:rPr>
          <w:color w:val="000000"/>
        </w:rPr>
        <w:t>How to handle and save outputs</w:t>
      </w:r>
    </w:p>
    <w:p w14:paraId="71FAC5E3" w14:textId="77777777" w:rsidR="00A0067E" w:rsidRDefault="00467CDC">
      <w:pPr>
        <w:numPr>
          <w:ilvl w:val="0"/>
          <w:numId w:val="298"/>
        </w:numPr>
        <w:spacing w:before="100" w:beforeAutospacing="1" w:after="100" w:afterAutospacing="1"/>
        <w:divId w:val="808592908"/>
        <w:rPr>
          <w:rFonts w:eastAsia="Times New Roman"/>
          <w:color w:val="000000"/>
        </w:rPr>
      </w:pPr>
      <w:r>
        <w:rPr>
          <w:rFonts w:eastAsia="Times New Roman"/>
          <w:color w:val="000000"/>
        </w:rPr>
        <w:t>Outputs will appear in RStudio’s Viewer pane, by default in the lower-right alongside Files, Plots, Packages, and Help.</w:t>
      </w:r>
    </w:p>
    <w:p w14:paraId="3C867D2B" w14:textId="77777777" w:rsidR="00A0067E" w:rsidRDefault="00467CDC">
      <w:pPr>
        <w:numPr>
          <w:ilvl w:val="0"/>
          <w:numId w:val="298"/>
        </w:numPr>
        <w:spacing w:before="100" w:beforeAutospacing="1" w:after="100" w:afterAutospacing="1"/>
        <w:divId w:val="808592908"/>
        <w:rPr>
          <w:rFonts w:eastAsia="Times New Roman"/>
          <w:color w:val="000000"/>
        </w:rPr>
      </w:pPr>
      <w:r>
        <w:rPr>
          <w:rFonts w:eastAsia="Times New Roman"/>
          <w:color w:val="000000"/>
        </w:rPr>
        <w:lastRenderedPageBreak/>
        <w:t>To export you can “Save as image” or “Copy to clipboard” from the Viewer. The graphic will adjust to the specified size.</w:t>
      </w:r>
    </w:p>
    <w:p w14:paraId="0E7C9D16" w14:textId="77777777" w:rsidR="00A0067E" w:rsidRDefault="00467CDC">
      <w:pPr>
        <w:pStyle w:val="Heading3"/>
        <w:divId w:val="839586819"/>
        <w:rPr>
          <w:rFonts w:eastAsia="Times New Roman"/>
          <w:color w:val="000000"/>
        </w:rPr>
      </w:pPr>
      <w:r>
        <w:rPr>
          <w:rFonts w:eastAsia="Times New Roman"/>
          <w:color w:val="000000"/>
        </w:rPr>
        <w:t>Parameterized figures</w:t>
      </w:r>
    </w:p>
    <w:p w14:paraId="5DA30CE3" w14:textId="77777777" w:rsidR="00A0067E" w:rsidRDefault="00467CDC">
      <w:pPr>
        <w:pStyle w:val="NormalWeb"/>
        <w:divId w:val="839586819"/>
        <w:rPr>
          <w:color w:val="000000"/>
        </w:rPr>
      </w:pPr>
      <w:r>
        <w:rPr>
          <w:color w:val="000000"/>
        </w:rPr>
        <w:t xml:space="preserve">Here is a quote from this tutorial: </w:t>
      </w:r>
      <w:hyperlink r:id="rId541" w:history="1">
        <w:r>
          <w:rPr>
            <w:rStyle w:val="Hyperlink"/>
          </w:rPr>
          <w:t>https://mikeyharper.uk/flowcharts-in-r-using-diagrammer/</w:t>
        </w:r>
      </w:hyperlink>
    </w:p>
    <w:p w14:paraId="53324DA2" w14:textId="77777777" w:rsidR="00A0067E" w:rsidRDefault="00467CDC">
      <w:pPr>
        <w:pStyle w:val="NormalWeb"/>
        <w:divId w:val="839586819"/>
        <w:rPr>
          <w:color w:val="000000"/>
        </w:rPr>
      </w:pPr>
      <w:r>
        <w:rPr>
          <w:color w:val="000000"/>
        </w:rPr>
        <w:t>“Parameterized figures: A great benefit of designing figures within R is that we are able to connect the figures directly with our analysis by reading R values directly into our flowcharts. For example, suppose you have created a filtering process which removes values after each stage of a process, you can have a figure show the number of values left in the dataset after each stage of your process. To do this we, you can use the @</w:t>
      </w:r>
      <w:r>
        <w:rPr>
          <w:rStyle w:val="citation"/>
          <w:color w:val="000000"/>
        </w:rPr>
        <w:t>@X</w:t>
      </w:r>
      <w:r>
        <w:rPr>
          <w:color w:val="000000"/>
        </w:rPr>
        <w:t xml:space="preserve"> symbol directly within the figure, then refer to this in the footer of the plot using [X</w:t>
      </w:r>
      <w:proofErr w:type="gramStart"/>
      <w:r>
        <w:rPr>
          <w:color w:val="000000"/>
        </w:rPr>
        <w:t>]:,</w:t>
      </w:r>
      <w:proofErr w:type="gramEnd"/>
      <w:r>
        <w:rPr>
          <w:color w:val="000000"/>
        </w:rPr>
        <w:t xml:space="preserve"> where X is the a unique numeric index.”</w:t>
      </w:r>
    </w:p>
    <w:p w14:paraId="4BD932A4" w14:textId="77777777" w:rsidR="00A0067E" w:rsidRDefault="00467CDC">
      <w:pPr>
        <w:pStyle w:val="NormalWeb"/>
        <w:divId w:val="839586819"/>
        <w:rPr>
          <w:color w:val="000000"/>
        </w:rPr>
      </w:pPr>
      <w:r>
        <w:rPr>
          <w:color w:val="000000"/>
        </w:rPr>
        <w:t>We encourage you to review this tutorial if parameterization is something you are interested in.</w:t>
      </w:r>
    </w:p>
    <w:p w14:paraId="6678A1E8" w14:textId="77777777" w:rsidR="00A0067E" w:rsidRDefault="00467CDC">
      <w:pPr>
        <w:pStyle w:val="Heading2"/>
        <w:divId w:val="816073653"/>
        <w:rPr>
          <w:rFonts w:eastAsia="Times New Roman"/>
          <w:color w:val="000000"/>
        </w:rPr>
      </w:pPr>
      <w:r>
        <w:rPr>
          <w:rFonts w:eastAsia="Times New Roman"/>
          <w:color w:val="000000"/>
        </w:rPr>
        <w:t>Alluvial/Sankey Diagrams</w:t>
      </w:r>
    </w:p>
    <w:p w14:paraId="3CE82370" w14:textId="77777777" w:rsidR="00A0067E" w:rsidRDefault="00467CDC">
      <w:pPr>
        <w:pStyle w:val="Heading3"/>
        <w:divId w:val="1496265350"/>
        <w:rPr>
          <w:rFonts w:eastAsia="Times New Roman"/>
          <w:color w:val="000000"/>
        </w:rPr>
      </w:pPr>
      <w:r>
        <w:rPr>
          <w:rFonts w:eastAsia="Times New Roman"/>
          <w:color w:val="000000"/>
        </w:rPr>
        <w:t>Load packages</w:t>
      </w:r>
    </w:p>
    <w:p w14:paraId="30A45794" w14:textId="77777777" w:rsidR="00A0067E" w:rsidRDefault="00467CDC">
      <w:pPr>
        <w:pStyle w:val="NormalWeb"/>
        <w:divId w:val="1496265350"/>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2BC0A514" w14:textId="77777777" w:rsidR="00A0067E" w:rsidRDefault="00467CDC">
      <w:pPr>
        <w:pStyle w:val="NormalWeb"/>
        <w:divId w:val="1496265350"/>
        <w:rPr>
          <w:color w:val="000000"/>
        </w:rPr>
      </w:pPr>
      <w:r>
        <w:rPr>
          <w:color w:val="000000"/>
        </w:rPr>
        <w:t xml:space="preserve">We load the </w:t>
      </w:r>
      <w:r>
        <w:rPr>
          <w:rStyle w:val="Strong"/>
          <w:color w:val="000000"/>
        </w:rPr>
        <w:t>networkD3</w:t>
      </w:r>
      <w:r>
        <w:rPr>
          <w:color w:val="000000"/>
        </w:rPr>
        <w:t xml:space="preserve"> package to produce the diagram, </w:t>
      </w:r>
      <w:proofErr w:type="gramStart"/>
      <w:r>
        <w:rPr>
          <w:color w:val="000000"/>
        </w:rPr>
        <w:t>and also</w:t>
      </w:r>
      <w:proofErr w:type="gramEnd"/>
      <w:r>
        <w:rPr>
          <w:color w:val="000000"/>
        </w:rPr>
        <w:t xml:space="preserve"> </w:t>
      </w:r>
      <w:proofErr w:type="spellStart"/>
      <w:r>
        <w:rPr>
          <w:rStyle w:val="Strong"/>
          <w:color w:val="000000"/>
        </w:rPr>
        <w:t>tidyverse</w:t>
      </w:r>
      <w:proofErr w:type="spellEnd"/>
      <w:r>
        <w:rPr>
          <w:color w:val="000000"/>
        </w:rPr>
        <w:t xml:space="preserve"> for the data preparation steps.</w:t>
      </w:r>
    </w:p>
    <w:p w14:paraId="1889C1B7" w14:textId="77777777" w:rsidR="00A0067E" w:rsidRDefault="00467CDC">
      <w:pPr>
        <w:pStyle w:val="Heading3"/>
        <w:divId w:val="1541437406"/>
        <w:rPr>
          <w:rFonts w:eastAsia="Times New Roman"/>
          <w:color w:val="000000"/>
        </w:rPr>
      </w:pPr>
      <w:r>
        <w:rPr>
          <w:rFonts w:eastAsia="Times New Roman"/>
          <w:color w:val="000000"/>
        </w:rPr>
        <w:t>Plotting from dataset</w:t>
      </w:r>
    </w:p>
    <w:p w14:paraId="77D94DF6" w14:textId="77777777" w:rsidR="00A0067E" w:rsidRDefault="00467CDC">
      <w:pPr>
        <w:pStyle w:val="NormalWeb"/>
        <w:divId w:val="1541437406"/>
        <w:rPr>
          <w:color w:val="000000"/>
        </w:rPr>
      </w:pPr>
      <w:r>
        <w:rPr>
          <w:color w:val="000000"/>
        </w:rPr>
        <w:t xml:space="preserve">Plotting the connections in a dataset. Below we demonstrate using this package on the case </w:t>
      </w:r>
      <w:proofErr w:type="spellStart"/>
      <w:r>
        <w:rPr>
          <w:rStyle w:val="HTMLCode"/>
          <w:color w:val="000000"/>
        </w:rPr>
        <w:t>linelist</w:t>
      </w:r>
      <w:proofErr w:type="spellEnd"/>
      <w:r>
        <w:rPr>
          <w:color w:val="000000"/>
        </w:rPr>
        <w:t xml:space="preserve">. Here is an </w:t>
      </w:r>
      <w:hyperlink r:id="rId542" w:history="1">
        <w:r>
          <w:rPr>
            <w:rStyle w:val="Hyperlink"/>
          </w:rPr>
          <w:t>online tutorial</w:t>
        </w:r>
      </w:hyperlink>
      <w:r>
        <w:rPr>
          <w:color w:val="000000"/>
        </w:rPr>
        <w:t>.</w:t>
      </w:r>
    </w:p>
    <w:p w14:paraId="6690D751" w14:textId="77777777" w:rsidR="00A0067E" w:rsidRDefault="00467CDC">
      <w:pPr>
        <w:pStyle w:val="NormalWeb"/>
        <w:divId w:val="1541437406"/>
        <w:rPr>
          <w:color w:val="000000"/>
        </w:rPr>
      </w:pPr>
      <w:r>
        <w:rPr>
          <w:color w:val="000000"/>
        </w:rPr>
        <w:t xml:space="preserve">We begin by getting the case counts for each unique age category and hospital combination. </w:t>
      </w:r>
      <w:proofErr w:type="gramStart"/>
      <w:r>
        <w:rPr>
          <w:color w:val="000000"/>
        </w:rPr>
        <w:t>We’ve</w:t>
      </w:r>
      <w:proofErr w:type="gramEnd"/>
      <w:r>
        <w:rPr>
          <w:color w:val="000000"/>
        </w:rPr>
        <w:t xml:space="preserve"> removed values with missing age category for clarity. We also re-label the </w:t>
      </w:r>
      <w:r>
        <w:rPr>
          <w:rStyle w:val="HTMLCode"/>
          <w:color w:val="000000"/>
        </w:rPr>
        <w:t>hospital</w:t>
      </w:r>
      <w:r>
        <w:rPr>
          <w:color w:val="000000"/>
        </w:rPr>
        <w:t xml:space="preserve"> and </w:t>
      </w:r>
      <w:proofErr w:type="spellStart"/>
      <w:r>
        <w:rPr>
          <w:rStyle w:val="HTMLCode"/>
          <w:color w:val="000000"/>
        </w:rPr>
        <w:t>age_cat</w:t>
      </w:r>
      <w:proofErr w:type="spellEnd"/>
      <w:r>
        <w:rPr>
          <w:color w:val="000000"/>
        </w:rPr>
        <w:t xml:space="preserve"> columns as </w:t>
      </w:r>
      <w:r>
        <w:rPr>
          <w:rStyle w:val="HTMLCode"/>
          <w:color w:val="000000"/>
        </w:rPr>
        <w:t>source</w:t>
      </w:r>
      <w:r>
        <w:rPr>
          <w:color w:val="000000"/>
        </w:rPr>
        <w:t xml:space="preserve"> and </w:t>
      </w:r>
      <w:proofErr w:type="gramStart"/>
      <w:r>
        <w:rPr>
          <w:rStyle w:val="HTMLCode"/>
          <w:color w:val="000000"/>
        </w:rPr>
        <w:t>target</w:t>
      </w:r>
      <w:proofErr w:type="gramEnd"/>
      <w:r>
        <w:rPr>
          <w:color w:val="000000"/>
        </w:rPr>
        <w:t xml:space="preserve"> respectively. These will be the two sides of the alluvial diagram.</w:t>
      </w:r>
    </w:p>
    <w:p w14:paraId="5DA12F7E" w14:textId="77777777" w:rsidR="00A0067E" w:rsidRDefault="00467CDC">
      <w:pPr>
        <w:pStyle w:val="NormalWeb"/>
        <w:divId w:val="1541437406"/>
        <w:rPr>
          <w:color w:val="000000"/>
        </w:rPr>
      </w:pPr>
      <w:r>
        <w:rPr>
          <w:color w:val="000000"/>
        </w:rPr>
        <w:t xml:space="preserve">The dataset now </w:t>
      </w:r>
      <w:proofErr w:type="gramStart"/>
      <w:r>
        <w:rPr>
          <w:color w:val="000000"/>
        </w:rPr>
        <w:t>look</w:t>
      </w:r>
      <w:proofErr w:type="gramEnd"/>
      <w:r>
        <w:rPr>
          <w:color w:val="000000"/>
        </w:rPr>
        <w:t xml:space="preserve"> like this:</w:t>
      </w:r>
    </w:p>
    <w:p w14:paraId="0BA7D24A" w14:textId="77777777" w:rsidR="00A0067E" w:rsidRDefault="00467CDC">
      <w:pPr>
        <w:pStyle w:val="NormalWeb"/>
        <w:divId w:val="1541437406"/>
        <w:rPr>
          <w:color w:val="000000"/>
        </w:rPr>
      </w:pPr>
      <w:r>
        <w:rPr>
          <w:color w:val="000000"/>
        </w:rPr>
        <w:t xml:space="preserve">Now we create a data frame of all the diagram nodes, under the column </w:t>
      </w:r>
      <w:r>
        <w:rPr>
          <w:rStyle w:val="HTMLCode"/>
          <w:color w:val="000000"/>
        </w:rPr>
        <w:t>name</w:t>
      </w:r>
      <w:r>
        <w:rPr>
          <w:color w:val="000000"/>
        </w:rPr>
        <w:t xml:space="preserve">. This consists of all the values for </w:t>
      </w:r>
      <w:r>
        <w:rPr>
          <w:rStyle w:val="HTMLCode"/>
          <w:color w:val="000000"/>
        </w:rPr>
        <w:t>hospital</w:t>
      </w:r>
      <w:r>
        <w:rPr>
          <w:color w:val="000000"/>
        </w:rPr>
        <w:t xml:space="preserve"> and </w:t>
      </w:r>
      <w:proofErr w:type="spellStart"/>
      <w:r>
        <w:rPr>
          <w:rStyle w:val="HTMLCode"/>
          <w:color w:val="000000"/>
        </w:rPr>
        <w:t>age_cat</w:t>
      </w:r>
      <w:proofErr w:type="spellEnd"/>
      <w:r>
        <w:rPr>
          <w:color w:val="000000"/>
        </w:rPr>
        <w:t>. Note that we ensure they are all class Character before combining them. and adjust the ID columns to be numbers instead of labels:</w:t>
      </w:r>
    </w:p>
    <w:p w14:paraId="403B085F" w14:textId="77777777" w:rsidR="00A0067E" w:rsidRDefault="00467CDC">
      <w:pPr>
        <w:pStyle w:val="NormalWeb"/>
        <w:divId w:val="1541437406"/>
        <w:rPr>
          <w:color w:val="000000"/>
        </w:rPr>
      </w:pPr>
      <w:r>
        <w:rPr>
          <w:color w:val="000000"/>
        </w:rPr>
        <w:lastRenderedPageBreak/>
        <w:t xml:space="preserve">The we edit the </w:t>
      </w:r>
      <w:r>
        <w:rPr>
          <w:rStyle w:val="HTMLCode"/>
          <w:color w:val="000000"/>
        </w:rPr>
        <w:t>links</w:t>
      </w:r>
      <w:r>
        <w:rPr>
          <w:color w:val="000000"/>
        </w:rPr>
        <w:t xml:space="preserve"> data frame, which we created above with </w:t>
      </w:r>
      <w:proofErr w:type="gramStart"/>
      <w:r>
        <w:rPr>
          <w:rStyle w:val="HTMLCode"/>
          <w:color w:val="000000"/>
        </w:rPr>
        <w:t>count(</w:t>
      </w:r>
      <w:proofErr w:type="gramEnd"/>
      <w:r>
        <w:rPr>
          <w:rStyle w:val="HTMLCode"/>
          <w:color w:val="000000"/>
        </w:rPr>
        <w:t>)</w:t>
      </w:r>
      <w:r>
        <w:rPr>
          <w:color w:val="000000"/>
        </w:rPr>
        <w:t xml:space="preserve">. We add two numeric columns </w:t>
      </w:r>
      <w:proofErr w:type="spellStart"/>
      <w:r>
        <w:rPr>
          <w:rStyle w:val="HTMLCode"/>
          <w:color w:val="000000"/>
        </w:rPr>
        <w:t>IDsource</w:t>
      </w:r>
      <w:proofErr w:type="spellEnd"/>
      <w:r>
        <w:rPr>
          <w:color w:val="000000"/>
        </w:rPr>
        <w:t xml:space="preserve"> and </w:t>
      </w:r>
      <w:proofErr w:type="spellStart"/>
      <w:r>
        <w:rPr>
          <w:rStyle w:val="HTMLCode"/>
          <w:color w:val="000000"/>
        </w:rPr>
        <w:t>IDtarget</w:t>
      </w:r>
      <w:proofErr w:type="spellEnd"/>
      <w:r>
        <w:rPr>
          <w:color w:val="000000"/>
        </w:rPr>
        <w:t xml:space="preserve"> which will </w:t>
      </w:r>
      <w:proofErr w:type="gramStart"/>
      <w:r>
        <w:rPr>
          <w:color w:val="000000"/>
        </w:rPr>
        <w:t>actually reflect/create</w:t>
      </w:r>
      <w:proofErr w:type="gramEnd"/>
      <w:r>
        <w:rPr>
          <w:color w:val="000000"/>
        </w:rPr>
        <w:t xml:space="preserve"> the links between the nodes. These columns will hold the </w:t>
      </w:r>
      <w:proofErr w:type="spellStart"/>
      <w:r>
        <w:rPr>
          <w:color w:val="000000"/>
        </w:rPr>
        <w:t>rownumbers</w:t>
      </w:r>
      <w:proofErr w:type="spellEnd"/>
      <w:r>
        <w:rPr>
          <w:color w:val="000000"/>
        </w:rPr>
        <w:t xml:space="preserve"> (position) of the source and target nodes. 1 is subtracted so that these position numbers begin at 0 (not 1).</w:t>
      </w:r>
    </w:p>
    <w:p w14:paraId="33BCF3C9" w14:textId="77777777" w:rsidR="00A0067E" w:rsidRDefault="00467CDC">
      <w:pPr>
        <w:pStyle w:val="NormalWeb"/>
        <w:divId w:val="1541437406"/>
        <w:rPr>
          <w:color w:val="000000"/>
        </w:rPr>
      </w:pPr>
      <w:r>
        <w:rPr>
          <w:color w:val="000000"/>
        </w:rPr>
        <w:t>The links dataset now looks like this:</w:t>
      </w:r>
    </w:p>
    <w:p w14:paraId="72E14699" w14:textId="77777777" w:rsidR="00A0067E" w:rsidRDefault="00467CDC">
      <w:pPr>
        <w:pStyle w:val="NormalWeb"/>
        <w:divId w:val="1541437406"/>
        <w:rPr>
          <w:color w:val="000000"/>
        </w:rPr>
      </w:pPr>
      <w:r>
        <w:rPr>
          <w:color w:val="000000"/>
        </w:rPr>
        <w:t xml:space="preserve">Now plot the Sankey diagram with </w:t>
      </w:r>
      <w:proofErr w:type="spellStart"/>
      <w:proofErr w:type="gramStart"/>
      <w:r>
        <w:rPr>
          <w:rStyle w:val="HTMLCode"/>
          <w:color w:val="000000"/>
        </w:rPr>
        <w:t>sankeyNetwork</w:t>
      </w:r>
      <w:proofErr w:type="spellEnd"/>
      <w:r>
        <w:rPr>
          <w:rStyle w:val="HTMLCode"/>
          <w:color w:val="000000"/>
        </w:rPr>
        <w:t>(</w:t>
      </w:r>
      <w:proofErr w:type="gramEnd"/>
      <w:r>
        <w:rPr>
          <w:rStyle w:val="HTMLCode"/>
          <w:color w:val="000000"/>
        </w:rPr>
        <w:t>)</w:t>
      </w:r>
      <w:r>
        <w:rPr>
          <w:color w:val="000000"/>
        </w:rPr>
        <w:t xml:space="preserve">. You can read more about each argument by </w:t>
      </w:r>
      <w:proofErr w:type="gramStart"/>
      <w:r>
        <w:rPr>
          <w:color w:val="000000"/>
        </w:rPr>
        <w:t xml:space="preserve">running </w:t>
      </w:r>
      <w:r>
        <w:rPr>
          <w:rStyle w:val="HTMLCode"/>
          <w:color w:val="000000"/>
        </w:rPr>
        <w:t>?</w:t>
      </w:r>
      <w:proofErr w:type="spellStart"/>
      <w:r>
        <w:rPr>
          <w:rStyle w:val="HTMLCode"/>
          <w:color w:val="000000"/>
        </w:rPr>
        <w:t>sankeyNetwork</w:t>
      </w:r>
      <w:proofErr w:type="spellEnd"/>
      <w:proofErr w:type="gramEnd"/>
      <w:r>
        <w:rPr>
          <w:color w:val="000000"/>
        </w:rPr>
        <w:t xml:space="preserve"> in the console. Note that unless you set </w:t>
      </w:r>
      <w:r>
        <w:rPr>
          <w:rStyle w:val="HTMLCode"/>
          <w:color w:val="000000"/>
        </w:rPr>
        <w:t>iterations = 0</w:t>
      </w:r>
      <w:r>
        <w:rPr>
          <w:color w:val="000000"/>
        </w:rPr>
        <w:t xml:space="preserve"> the order of your nodes may not be as expected.</w:t>
      </w:r>
    </w:p>
    <w:p w14:paraId="475E60F4" w14:textId="77777777" w:rsidR="00A0067E" w:rsidRDefault="00467CDC">
      <w:pPr>
        <w:pStyle w:val="NormalWeb"/>
        <w:divId w:val="1541437406"/>
        <w:rPr>
          <w:color w:val="000000"/>
        </w:rPr>
      </w:pPr>
      <w:r>
        <w:rPr>
          <w:color w:val="000000"/>
        </w:rPr>
        <w:t xml:space="preserve">Here is an example where the patient Outcome is included as well. Note in the data preparation step we have to calculate the counts of cases between age and hospital, and separately between hospital and outcome - and then bind all these counts together with </w:t>
      </w:r>
      <w:proofErr w:type="spellStart"/>
      <w:r>
        <w:rPr>
          <w:rStyle w:val="HTMLCode"/>
          <w:color w:val="000000"/>
        </w:rPr>
        <w:t>bind_</w:t>
      </w:r>
      <w:proofErr w:type="gramStart"/>
      <w:r>
        <w:rPr>
          <w:rStyle w:val="HTMLCode"/>
          <w:color w:val="000000"/>
        </w:rPr>
        <w:t>rows</w:t>
      </w:r>
      <w:proofErr w:type="spellEnd"/>
      <w:r>
        <w:rPr>
          <w:rStyle w:val="HTMLCode"/>
          <w:color w:val="000000"/>
        </w:rPr>
        <w:t>(</w:t>
      </w:r>
      <w:proofErr w:type="gramEnd"/>
      <w:r>
        <w:rPr>
          <w:rStyle w:val="HTMLCode"/>
          <w:color w:val="000000"/>
        </w:rPr>
        <w:t>)</w:t>
      </w:r>
      <w:r>
        <w:rPr>
          <w:color w:val="000000"/>
        </w:rPr>
        <w:t>.</w:t>
      </w:r>
    </w:p>
    <w:p w14:paraId="0ABA56C5" w14:textId="77777777" w:rsidR="00A0067E" w:rsidRDefault="00CF0925">
      <w:pPr>
        <w:pStyle w:val="NormalWeb"/>
        <w:divId w:val="1541437406"/>
        <w:rPr>
          <w:color w:val="000000"/>
        </w:rPr>
      </w:pPr>
      <w:hyperlink r:id="rId543" w:history="1">
        <w:r w:rsidR="00467CDC">
          <w:rPr>
            <w:rStyle w:val="Hyperlink"/>
          </w:rPr>
          <w:t>https://www.displayr.com/sankey-diagrams-r/</w:t>
        </w:r>
      </w:hyperlink>
    </w:p>
    <w:p w14:paraId="299F8D26" w14:textId="77777777" w:rsidR="00A0067E" w:rsidRDefault="00467CDC">
      <w:pPr>
        <w:pStyle w:val="Heading2"/>
        <w:divId w:val="1830712337"/>
        <w:rPr>
          <w:rFonts w:eastAsia="Times New Roman"/>
          <w:color w:val="000000"/>
        </w:rPr>
      </w:pPr>
      <w:r>
        <w:rPr>
          <w:rFonts w:eastAsia="Times New Roman"/>
          <w:color w:val="000000"/>
        </w:rPr>
        <w:t>Event timelines</w:t>
      </w:r>
    </w:p>
    <w:p w14:paraId="68F6AC84" w14:textId="77777777" w:rsidR="00A0067E" w:rsidRDefault="00467CDC">
      <w:pPr>
        <w:pStyle w:val="NormalWeb"/>
        <w:divId w:val="1830712337"/>
        <w:rPr>
          <w:color w:val="000000"/>
        </w:rPr>
      </w:pPr>
      <w:r>
        <w:rPr>
          <w:color w:val="000000"/>
        </w:rPr>
        <w:t xml:space="preserve">To make a timeline showing specific events, you can use the </w:t>
      </w:r>
      <w:proofErr w:type="spellStart"/>
      <w:r>
        <w:rPr>
          <w:rStyle w:val="HTMLCode"/>
          <w:color w:val="000000"/>
        </w:rPr>
        <w:t>vistime</w:t>
      </w:r>
      <w:proofErr w:type="spellEnd"/>
      <w:r>
        <w:rPr>
          <w:color w:val="000000"/>
        </w:rPr>
        <w:t xml:space="preserve"> package.</w:t>
      </w:r>
    </w:p>
    <w:p w14:paraId="5A452941" w14:textId="77777777" w:rsidR="00A0067E" w:rsidRDefault="00467CDC">
      <w:pPr>
        <w:pStyle w:val="NormalWeb"/>
        <w:divId w:val="1830712337"/>
        <w:rPr>
          <w:color w:val="000000"/>
        </w:rPr>
      </w:pPr>
      <w:r>
        <w:rPr>
          <w:color w:val="000000"/>
        </w:rPr>
        <w:t xml:space="preserve">See this </w:t>
      </w:r>
      <w:hyperlink r:id="rId544" w:anchor="ex.-2-project-planning" w:history="1">
        <w:r>
          <w:rPr>
            <w:rStyle w:val="Hyperlink"/>
          </w:rPr>
          <w:t>vignette</w:t>
        </w:r>
      </w:hyperlink>
    </w:p>
    <w:p w14:paraId="2A4C92A2" w14:textId="77777777" w:rsidR="00A0067E" w:rsidRDefault="00467CDC">
      <w:pPr>
        <w:pStyle w:val="NormalWeb"/>
        <w:divId w:val="1830712337"/>
        <w:rPr>
          <w:color w:val="000000"/>
        </w:rPr>
      </w:pPr>
      <w:r>
        <w:rPr>
          <w:color w:val="000000"/>
        </w:rPr>
        <w:t>Here is the events dataset we begin with:</w:t>
      </w:r>
    </w:p>
    <w:p w14:paraId="56A21988" w14:textId="77777777" w:rsidR="00A0067E" w:rsidRDefault="00467CDC">
      <w:pPr>
        <w:pStyle w:val="Heading2"/>
        <w:divId w:val="1803227592"/>
        <w:rPr>
          <w:rFonts w:eastAsia="Times New Roman"/>
          <w:color w:val="000000"/>
        </w:rPr>
      </w:pPr>
      <w:r>
        <w:rPr>
          <w:rFonts w:eastAsia="Times New Roman"/>
          <w:color w:val="000000"/>
        </w:rPr>
        <w:t>DAGs</w:t>
      </w:r>
    </w:p>
    <w:p w14:paraId="23BA5797" w14:textId="77777777" w:rsidR="00A0067E" w:rsidRDefault="00467CDC">
      <w:pPr>
        <w:pStyle w:val="NormalWeb"/>
        <w:divId w:val="1803227592"/>
        <w:rPr>
          <w:color w:val="000000"/>
        </w:rPr>
      </w:pPr>
      <w:r>
        <w:rPr>
          <w:color w:val="000000"/>
        </w:rPr>
        <w:t xml:space="preserve">You can build a DAG manually using the </w:t>
      </w:r>
      <w:proofErr w:type="spellStart"/>
      <w:r>
        <w:rPr>
          <w:rStyle w:val="Strong"/>
          <w:color w:val="000000"/>
        </w:rPr>
        <w:t>DiagammeR</w:t>
      </w:r>
      <w:proofErr w:type="spellEnd"/>
      <w:r>
        <w:rPr>
          <w:color w:val="000000"/>
        </w:rPr>
        <w:t xml:space="preserve"> package and DOT language as described above.</w:t>
      </w:r>
    </w:p>
    <w:p w14:paraId="3EBF05E3" w14:textId="77777777" w:rsidR="00A0067E" w:rsidRDefault="00467CDC">
      <w:pPr>
        <w:pStyle w:val="NormalWeb"/>
        <w:divId w:val="1803227592"/>
        <w:rPr>
          <w:color w:val="000000"/>
        </w:rPr>
      </w:pPr>
      <w:r>
        <w:rPr>
          <w:color w:val="000000"/>
        </w:rPr>
        <w:t xml:space="preserve">Alternatively, there are packages like </w:t>
      </w:r>
      <w:proofErr w:type="spellStart"/>
      <w:r>
        <w:rPr>
          <w:rStyle w:val="Strong"/>
          <w:color w:val="000000"/>
        </w:rPr>
        <w:t>ggdag</w:t>
      </w:r>
      <w:proofErr w:type="spellEnd"/>
      <w:r>
        <w:rPr>
          <w:color w:val="000000"/>
        </w:rPr>
        <w:t xml:space="preserve"> and </w:t>
      </w:r>
      <w:proofErr w:type="spellStart"/>
      <w:r>
        <w:rPr>
          <w:rStyle w:val="Strong"/>
          <w:color w:val="000000"/>
        </w:rPr>
        <w:t>daggity</w:t>
      </w:r>
      <w:proofErr w:type="spellEnd"/>
    </w:p>
    <w:p w14:paraId="41519AA0" w14:textId="77777777" w:rsidR="00A0067E" w:rsidRDefault="00CF0925">
      <w:pPr>
        <w:pStyle w:val="NormalWeb"/>
        <w:divId w:val="1803227592"/>
        <w:rPr>
          <w:color w:val="000000"/>
        </w:rPr>
      </w:pPr>
      <w:hyperlink r:id="rId545" w:history="1">
        <w:r w:rsidR="00467CDC">
          <w:rPr>
            <w:rStyle w:val="Hyperlink"/>
          </w:rPr>
          <w:t xml:space="preserve">Introduction to DAGs </w:t>
        </w:r>
        <w:proofErr w:type="spellStart"/>
        <w:r w:rsidR="00467CDC">
          <w:rPr>
            <w:rStyle w:val="Hyperlink"/>
          </w:rPr>
          <w:t>ggdag</w:t>
        </w:r>
        <w:proofErr w:type="spellEnd"/>
        <w:r w:rsidR="00467CDC">
          <w:rPr>
            <w:rStyle w:val="Hyperlink"/>
          </w:rPr>
          <w:t xml:space="preserve"> vignette</w:t>
        </w:r>
      </w:hyperlink>
    </w:p>
    <w:p w14:paraId="72A5B8B3" w14:textId="77777777" w:rsidR="00A0067E" w:rsidRDefault="00CF0925">
      <w:pPr>
        <w:pStyle w:val="NormalWeb"/>
        <w:divId w:val="1803227592"/>
        <w:rPr>
          <w:color w:val="000000"/>
        </w:rPr>
      </w:pPr>
      <w:hyperlink r:id="rId546" w:anchor=":~:text=In%20a%20DAG%20all%20the,for%20drawing%20and%20analyzing%20DAGs." w:history="1">
        <w:r w:rsidR="00467CDC">
          <w:rPr>
            <w:rStyle w:val="Hyperlink"/>
          </w:rPr>
          <w:t xml:space="preserve">Causal inference with </w:t>
        </w:r>
        <w:proofErr w:type="spellStart"/>
        <w:r w:rsidR="00467CDC">
          <w:rPr>
            <w:rStyle w:val="Hyperlink"/>
          </w:rPr>
          <w:t>dags</w:t>
        </w:r>
        <w:proofErr w:type="spellEnd"/>
        <w:r w:rsidR="00467CDC">
          <w:rPr>
            <w:rStyle w:val="Hyperlink"/>
          </w:rPr>
          <w:t xml:space="preserve"> in R</w:t>
        </w:r>
      </w:hyperlink>
    </w:p>
    <w:p w14:paraId="5AAB9D4B" w14:textId="77777777" w:rsidR="00A0067E" w:rsidRDefault="00467CDC">
      <w:pPr>
        <w:pStyle w:val="Heading2"/>
        <w:divId w:val="1068265646"/>
        <w:rPr>
          <w:rFonts w:eastAsia="Times New Roman"/>
          <w:color w:val="000000"/>
        </w:rPr>
      </w:pPr>
      <w:r>
        <w:rPr>
          <w:rFonts w:eastAsia="Times New Roman"/>
          <w:color w:val="000000"/>
        </w:rPr>
        <w:t>Resources</w:t>
      </w:r>
    </w:p>
    <w:p w14:paraId="04BE203D" w14:textId="77777777" w:rsidR="00A0067E" w:rsidRDefault="00467CDC">
      <w:pPr>
        <w:pStyle w:val="NormalWeb"/>
        <w:divId w:val="1068265646"/>
        <w:rPr>
          <w:color w:val="000000"/>
        </w:rPr>
      </w:pPr>
      <w:r>
        <w:rPr>
          <w:color w:val="000000"/>
        </w:rPr>
        <w:t xml:space="preserve">Much of the above regarding the DOT language is adapted from the tutorial </w:t>
      </w:r>
      <w:hyperlink r:id="rId547" w:history="1">
        <w:r>
          <w:rPr>
            <w:rStyle w:val="Hyperlink"/>
          </w:rPr>
          <w:t>at this site</w:t>
        </w:r>
      </w:hyperlink>
    </w:p>
    <w:p w14:paraId="0CE77D69" w14:textId="77777777" w:rsidR="00A0067E" w:rsidRDefault="00467CDC">
      <w:pPr>
        <w:pStyle w:val="NormalWeb"/>
        <w:divId w:val="1068265646"/>
        <w:rPr>
          <w:color w:val="000000"/>
        </w:rPr>
      </w:pPr>
      <w:r>
        <w:rPr>
          <w:color w:val="000000"/>
        </w:rPr>
        <w:t xml:space="preserve">Another more in-depth </w:t>
      </w:r>
      <w:hyperlink r:id="rId548" w:history="1">
        <w:r>
          <w:rPr>
            <w:rStyle w:val="Hyperlink"/>
          </w:rPr>
          <w:t xml:space="preserve">tutorial on </w:t>
        </w:r>
        <w:proofErr w:type="spellStart"/>
        <w:r>
          <w:rPr>
            <w:rStyle w:val="Hyperlink"/>
          </w:rPr>
          <w:t>DiagammeR</w:t>
        </w:r>
        <w:proofErr w:type="spellEnd"/>
      </w:hyperlink>
    </w:p>
    <w:p w14:paraId="27C2CFEE" w14:textId="77777777" w:rsidR="00A0067E" w:rsidRDefault="00467CDC">
      <w:pPr>
        <w:pStyle w:val="NormalWeb"/>
        <w:divId w:val="1068265646"/>
        <w:rPr>
          <w:color w:val="000000"/>
        </w:rPr>
      </w:pPr>
      <w:r>
        <w:rPr>
          <w:color w:val="000000"/>
        </w:rPr>
        <w:t xml:space="preserve">This page on </w:t>
      </w:r>
      <w:hyperlink r:id="rId549" w:history="1">
        <w:r>
          <w:rPr>
            <w:rStyle w:val="Hyperlink"/>
          </w:rPr>
          <w:t>Sankey diagrams</w:t>
        </w:r>
      </w:hyperlink>
    </w:p>
    <w:p w14:paraId="77AFAC6F" w14:textId="77777777" w:rsidR="00A0067E" w:rsidRDefault="00467CDC">
      <w:pPr>
        <w:pStyle w:val="Heading1"/>
        <w:divId w:val="2047364406"/>
        <w:rPr>
          <w:rFonts w:eastAsia="Times New Roman"/>
          <w:color w:val="000000"/>
        </w:rPr>
      </w:pPr>
      <w:proofErr w:type="gramStart"/>
      <w:r>
        <w:rPr>
          <w:rFonts w:eastAsia="Times New Roman"/>
          <w:color w:val="000000"/>
        </w:rPr>
        <w:lastRenderedPageBreak/>
        <w:t>Combinations</w:t>
      </w:r>
      <w:proofErr w:type="gramEnd"/>
      <w:r>
        <w:rPr>
          <w:rFonts w:eastAsia="Times New Roman"/>
          <w:color w:val="000000"/>
        </w:rPr>
        <w:t xml:space="preserve"> analysis</w:t>
      </w:r>
    </w:p>
    <w:p w14:paraId="29770966" w14:textId="77777777" w:rsidR="00A0067E" w:rsidRDefault="00467CDC">
      <w:pPr>
        <w:pStyle w:val="NormalWeb"/>
        <w:divId w:val="2047364406"/>
        <w:rPr>
          <w:color w:val="000000"/>
        </w:rPr>
      </w:pPr>
      <w:r>
        <w:rPr>
          <w:color w:val="000000"/>
        </w:rPr>
        <w:t xml:space="preserve">This analysis plots the frequency of different </w:t>
      </w:r>
      <w:r>
        <w:rPr>
          <w:rStyle w:val="Strong"/>
          <w:color w:val="000000"/>
        </w:rPr>
        <w:t>combinations</w:t>
      </w:r>
      <w:r>
        <w:rPr>
          <w:color w:val="000000"/>
        </w:rPr>
        <w:t xml:space="preserve"> of values/responses. In this example, we plot the frequency at which cases exhibited various combinations of symptoms.</w:t>
      </w:r>
    </w:p>
    <w:p w14:paraId="56B05742" w14:textId="77777777" w:rsidR="00A0067E" w:rsidRDefault="00467CDC">
      <w:pPr>
        <w:pStyle w:val="NormalWeb"/>
        <w:divId w:val="2047364406"/>
        <w:rPr>
          <w:color w:val="000000"/>
        </w:rPr>
      </w:pPr>
      <w:r>
        <w:rPr>
          <w:color w:val="000000"/>
        </w:rPr>
        <w:t>This analysis is also often called:</w:t>
      </w:r>
    </w:p>
    <w:p w14:paraId="46106A93" w14:textId="77777777" w:rsidR="00A0067E" w:rsidRDefault="00467CDC">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“Multiple response analysis”</w:t>
      </w:r>
    </w:p>
    <w:p w14:paraId="7ED55CF2" w14:textId="77777777" w:rsidR="00A0067E" w:rsidRDefault="00467CDC">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“Sets analysis”</w:t>
      </w:r>
    </w:p>
    <w:p w14:paraId="5A5B9E0F" w14:textId="77777777" w:rsidR="00A0067E" w:rsidRDefault="00467CDC">
      <w:pPr>
        <w:numPr>
          <w:ilvl w:val="0"/>
          <w:numId w:val="299"/>
        </w:numPr>
        <w:spacing w:before="100" w:beforeAutospacing="1" w:after="100" w:afterAutospacing="1"/>
        <w:divId w:val="2047364406"/>
        <w:rPr>
          <w:rFonts w:eastAsia="Times New Roman"/>
          <w:color w:val="000000"/>
        </w:rPr>
      </w:pPr>
      <w:r>
        <w:rPr>
          <w:rStyle w:val="Strong"/>
          <w:rFonts w:eastAsia="Times New Roman"/>
          <w:color w:val="000000"/>
        </w:rPr>
        <w:t>“</w:t>
      </w:r>
      <w:proofErr w:type="gramStart"/>
      <w:r>
        <w:rPr>
          <w:rStyle w:val="Strong"/>
          <w:rFonts w:eastAsia="Times New Roman"/>
          <w:color w:val="000000"/>
        </w:rPr>
        <w:t>Combinations</w:t>
      </w:r>
      <w:proofErr w:type="gramEnd"/>
      <w:r>
        <w:rPr>
          <w:rStyle w:val="Strong"/>
          <w:rFonts w:eastAsia="Times New Roman"/>
          <w:color w:val="000000"/>
        </w:rPr>
        <w:t xml:space="preserve"> analysis”</w:t>
      </w:r>
    </w:p>
    <w:p w14:paraId="07CB7FE4" w14:textId="77777777" w:rsidR="00A0067E" w:rsidRDefault="00467CDC">
      <w:pPr>
        <w:pStyle w:val="NormalWeb"/>
        <w:divId w:val="2047364406"/>
        <w:rPr>
          <w:color w:val="000000"/>
        </w:rPr>
      </w:pPr>
      <w:r>
        <w:rPr>
          <w:color w:val="000000"/>
        </w:rPr>
        <w:t>In the example plot above, five symptoms are shown. Below each vertical bar is a line and dots indicating the combination of symptoms reflected by the bar above. To the right, horizontal bars reflect the frequency of each individual symptom.</w:t>
      </w:r>
    </w:p>
    <w:p w14:paraId="24F60A86" w14:textId="77777777" w:rsidR="00A0067E" w:rsidRDefault="00467CDC">
      <w:pPr>
        <w:pStyle w:val="NormalWeb"/>
        <w:divId w:val="2047364406"/>
        <w:rPr>
          <w:color w:val="000000"/>
        </w:rPr>
      </w:pPr>
      <w:r>
        <w:rPr>
          <w:color w:val="000000"/>
        </w:rPr>
        <w:t xml:space="preserve">The first method we show uses the package </w:t>
      </w:r>
      <w:proofErr w:type="spellStart"/>
      <w:r>
        <w:rPr>
          <w:rStyle w:val="Strong"/>
          <w:color w:val="000000"/>
        </w:rPr>
        <w:t>ggupset</w:t>
      </w:r>
      <w:proofErr w:type="spellEnd"/>
      <w:r>
        <w:rPr>
          <w:color w:val="000000"/>
        </w:rPr>
        <w:t xml:space="preserve">, and the second uses the package </w:t>
      </w:r>
      <w:proofErr w:type="spellStart"/>
      <w:r>
        <w:rPr>
          <w:rStyle w:val="Strong"/>
          <w:color w:val="000000"/>
        </w:rPr>
        <w:t>UpSetR</w:t>
      </w:r>
      <w:proofErr w:type="spellEnd"/>
      <w:r>
        <w:rPr>
          <w:color w:val="000000"/>
        </w:rPr>
        <w:t>.</w:t>
      </w:r>
    </w:p>
    <w:p w14:paraId="0DFE6F1B" w14:textId="77777777" w:rsidR="00A0067E" w:rsidRDefault="00467CDC">
      <w:pPr>
        <w:pStyle w:val="Heading2"/>
        <w:divId w:val="1314800573"/>
        <w:rPr>
          <w:rFonts w:eastAsia="Times New Roman"/>
          <w:color w:val="000000"/>
        </w:rPr>
      </w:pPr>
      <w:r>
        <w:rPr>
          <w:rFonts w:eastAsia="Times New Roman"/>
          <w:color w:val="000000"/>
        </w:rPr>
        <w:t>Preparation</w:t>
      </w:r>
    </w:p>
    <w:p w14:paraId="74F909AA" w14:textId="77777777" w:rsidR="00A0067E" w:rsidRDefault="00467CDC">
      <w:pPr>
        <w:pStyle w:val="Heading3"/>
        <w:divId w:val="1584102730"/>
        <w:rPr>
          <w:rFonts w:eastAsia="Times New Roman"/>
          <w:color w:val="000000"/>
        </w:rPr>
      </w:pPr>
      <w:r>
        <w:rPr>
          <w:rFonts w:eastAsia="Times New Roman"/>
          <w:color w:val="000000"/>
        </w:rPr>
        <w:t>Load packages</w:t>
      </w:r>
    </w:p>
    <w:p w14:paraId="10F4BB11" w14:textId="77777777" w:rsidR="00A0067E" w:rsidRDefault="00467CDC">
      <w:pPr>
        <w:pStyle w:val="NormalWeb"/>
        <w:divId w:val="1584102730"/>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17B93BD7" w14:textId="77777777" w:rsidR="00A0067E" w:rsidRDefault="00467CDC">
      <w:pPr>
        <w:pStyle w:val="Heading3"/>
        <w:divId w:val="655110960"/>
        <w:rPr>
          <w:rFonts w:eastAsia="Times New Roman"/>
          <w:color w:val="000000"/>
        </w:rPr>
      </w:pPr>
      <w:r>
        <w:rPr>
          <w:rFonts w:eastAsia="Times New Roman"/>
          <w:color w:val="000000"/>
        </w:rPr>
        <w:t>Import data</w:t>
      </w:r>
    </w:p>
    <w:p w14:paraId="38397794" w14:textId="77777777" w:rsidR="00A0067E" w:rsidRDefault="00467CDC">
      <w:pPr>
        <w:pStyle w:val="NormalWeb"/>
        <w:divId w:val="655110960"/>
        <w:rPr>
          <w:color w:val="000000"/>
        </w:rPr>
      </w:pPr>
      <w:r>
        <w:rPr>
          <w:color w:val="000000"/>
        </w:rPr>
        <w:t xml:space="preserve">To begin, we import the cleaned </w:t>
      </w:r>
      <w:proofErr w:type="spellStart"/>
      <w:r>
        <w:rPr>
          <w:color w:val="000000"/>
        </w:rPr>
        <w:t>linelist</w:t>
      </w:r>
      <w:proofErr w:type="spellEnd"/>
      <w:r>
        <w:rPr>
          <w:color w:val="000000"/>
        </w:rPr>
        <w:t xml:space="preserve"> of cases from a simulated Ebola epidemic. If you want to follow along, </w:t>
      </w:r>
      <w:hyperlink r:id="rId550"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0FAD45C1" w14:textId="77777777" w:rsidR="00A0067E" w:rsidRDefault="00467CDC">
      <w:pPr>
        <w:pStyle w:val="NormalWeb"/>
        <w:divId w:val="655110960"/>
        <w:rPr>
          <w:color w:val="000000"/>
        </w:rPr>
      </w:pPr>
      <w:r>
        <w:rPr>
          <w:color w:val="000000"/>
        </w:rPr>
        <w:t xml:space="preserve">This </w:t>
      </w:r>
      <w:proofErr w:type="spellStart"/>
      <w:r>
        <w:rPr>
          <w:color w:val="000000"/>
        </w:rPr>
        <w:t>linelist</w:t>
      </w:r>
      <w:proofErr w:type="spellEnd"/>
      <w:r>
        <w:rPr>
          <w:color w:val="000000"/>
        </w:rPr>
        <w:t xml:space="preserve"> includes five “yes/no” variables on reported symptoms. We will need to transform these variables a bit to use the </w:t>
      </w:r>
      <w:proofErr w:type="spellStart"/>
      <w:r>
        <w:rPr>
          <w:rStyle w:val="Strong"/>
          <w:color w:val="000000"/>
        </w:rPr>
        <w:t>ggupset</w:t>
      </w:r>
      <w:proofErr w:type="spellEnd"/>
      <w:r>
        <w:rPr>
          <w:color w:val="000000"/>
        </w:rPr>
        <w:t xml:space="preserve"> package to make our plot. View the data (scroll to the right to see the symptoms variables).</w:t>
      </w:r>
    </w:p>
    <w:p w14:paraId="0559C08D" w14:textId="77777777" w:rsidR="00A0067E" w:rsidRDefault="00467CDC">
      <w:pPr>
        <w:pStyle w:val="Heading3"/>
        <w:divId w:val="949555070"/>
        <w:rPr>
          <w:rFonts w:eastAsia="Times New Roman"/>
          <w:color w:val="000000"/>
        </w:rPr>
      </w:pPr>
      <w:r>
        <w:rPr>
          <w:rFonts w:eastAsia="Times New Roman"/>
          <w:color w:val="000000"/>
        </w:rPr>
        <w:t>Re-format values</w:t>
      </w:r>
    </w:p>
    <w:p w14:paraId="5F3CA6FB" w14:textId="77777777" w:rsidR="00A0067E" w:rsidRDefault="00467CDC">
      <w:pPr>
        <w:pStyle w:val="NormalWeb"/>
        <w:divId w:val="949555070"/>
        <w:rPr>
          <w:color w:val="000000"/>
        </w:rPr>
      </w:pPr>
      <w:r>
        <w:rPr>
          <w:color w:val="000000"/>
        </w:rPr>
        <w:t xml:space="preserve">To align with the format expected by </w:t>
      </w:r>
      <w:proofErr w:type="spellStart"/>
      <w:r>
        <w:rPr>
          <w:rStyle w:val="Strong"/>
          <w:color w:val="000000"/>
        </w:rPr>
        <w:t>ggupset</w:t>
      </w:r>
      <w:proofErr w:type="spellEnd"/>
      <w:r>
        <w:rPr>
          <w:color w:val="000000"/>
        </w:rPr>
        <w:t xml:space="preserve"> we convert the “yes” and “no” the </w:t>
      </w:r>
      <w:proofErr w:type="spellStart"/>
      <w:r>
        <w:rPr>
          <w:color w:val="000000"/>
        </w:rPr>
        <w:t>the</w:t>
      </w:r>
      <w:proofErr w:type="spellEnd"/>
      <w:r>
        <w:rPr>
          <w:color w:val="000000"/>
        </w:rPr>
        <w:t xml:space="preserve"> actual symptom name, using </w:t>
      </w:r>
      <w:proofErr w:type="spellStart"/>
      <w:r>
        <w:rPr>
          <w:rStyle w:val="HTMLCode"/>
          <w:color w:val="000000"/>
        </w:rPr>
        <w:t>case_</w:t>
      </w:r>
      <w:proofErr w:type="gramStart"/>
      <w:r>
        <w:rPr>
          <w:rStyle w:val="HTMLCode"/>
          <w:color w:val="000000"/>
        </w:rPr>
        <w:t>when</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dplyr</w:t>
      </w:r>
      <w:proofErr w:type="spellEnd"/>
      <w:r>
        <w:rPr>
          <w:color w:val="000000"/>
        </w:rPr>
        <w:t xml:space="preserve">. If “no”, we set the value as blank, so the values are </w:t>
      </w:r>
      <w:proofErr w:type="spellStart"/>
      <w:r>
        <w:rPr>
          <w:color w:val="000000"/>
        </w:rPr>
        <w:t>eiter</w:t>
      </w:r>
      <w:proofErr w:type="spellEnd"/>
      <w:r>
        <w:rPr>
          <w:color w:val="000000"/>
        </w:rPr>
        <w:t xml:space="preserve"> </w:t>
      </w:r>
      <w:r>
        <w:rPr>
          <w:rStyle w:val="HTMLCode"/>
          <w:color w:val="000000"/>
        </w:rPr>
        <w:t>NA</w:t>
      </w:r>
      <w:r>
        <w:rPr>
          <w:color w:val="000000"/>
        </w:rPr>
        <w:t xml:space="preserve"> or the symptom.</w:t>
      </w:r>
    </w:p>
    <w:p w14:paraId="34DEC925" w14:textId="77777777" w:rsidR="00A0067E" w:rsidRDefault="00467CDC">
      <w:pPr>
        <w:pStyle w:val="NormalWeb"/>
        <w:divId w:val="949555070"/>
        <w:rPr>
          <w:color w:val="000000"/>
        </w:rPr>
      </w:pPr>
      <w:r>
        <w:rPr>
          <w:color w:val="000000"/>
        </w:rPr>
        <w:lastRenderedPageBreak/>
        <w:t>Now we make two final columns:</w:t>
      </w:r>
    </w:p>
    <w:p w14:paraId="61D761BD" w14:textId="77777777" w:rsidR="00A0067E" w:rsidRDefault="00467CDC">
      <w:pPr>
        <w:numPr>
          <w:ilvl w:val="0"/>
          <w:numId w:val="300"/>
        </w:numPr>
        <w:spacing w:before="100" w:beforeAutospacing="1" w:after="100" w:afterAutospacing="1"/>
        <w:divId w:val="949555070"/>
        <w:rPr>
          <w:rFonts w:eastAsia="Times New Roman"/>
          <w:color w:val="000000"/>
        </w:rPr>
      </w:pPr>
      <w:r>
        <w:rPr>
          <w:rFonts w:eastAsia="Times New Roman"/>
          <w:color w:val="000000"/>
        </w:rPr>
        <w:t>Concatenating (gluing together) all the symptoms of the patient (a character column)</w:t>
      </w:r>
    </w:p>
    <w:p w14:paraId="1ECD6C93" w14:textId="77777777" w:rsidR="00A0067E" w:rsidRDefault="00467CDC">
      <w:pPr>
        <w:numPr>
          <w:ilvl w:val="0"/>
          <w:numId w:val="300"/>
        </w:numPr>
        <w:spacing w:before="100" w:beforeAutospacing="1" w:after="100" w:afterAutospacing="1"/>
        <w:divId w:val="949555070"/>
        <w:rPr>
          <w:rFonts w:eastAsia="Times New Roman"/>
          <w:color w:val="000000"/>
        </w:rPr>
      </w:pPr>
      <w:r>
        <w:rPr>
          <w:rFonts w:eastAsia="Times New Roman"/>
          <w:color w:val="000000"/>
        </w:rPr>
        <w:t xml:space="preserve">Convert the above column to class </w:t>
      </w:r>
      <w:r>
        <w:rPr>
          <w:rStyle w:val="Emphasis"/>
          <w:rFonts w:eastAsia="Times New Roman"/>
          <w:color w:val="000000"/>
        </w:rPr>
        <w:t>list</w:t>
      </w:r>
      <w:r>
        <w:rPr>
          <w:rFonts w:eastAsia="Times New Roman"/>
          <w:color w:val="000000"/>
        </w:rPr>
        <w:t xml:space="preserve">, so it can be accepted by </w:t>
      </w:r>
      <w:proofErr w:type="spellStart"/>
      <w:r>
        <w:rPr>
          <w:rStyle w:val="Strong"/>
          <w:rFonts w:eastAsia="Times New Roman"/>
          <w:color w:val="000000"/>
        </w:rPr>
        <w:t>ggupset</w:t>
      </w:r>
      <w:proofErr w:type="spellEnd"/>
      <w:r>
        <w:rPr>
          <w:rFonts w:eastAsia="Times New Roman"/>
          <w:color w:val="000000"/>
        </w:rPr>
        <w:t xml:space="preserve"> to make the plot</w:t>
      </w:r>
    </w:p>
    <w:p w14:paraId="49CAFFDF" w14:textId="77777777" w:rsidR="00A0067E" w:rsidRDefault="00467CDC">
      <w:pPr>
        <w:pStyle w:val="NormalWeb"/>
        <w:divId w:val="949555070"/>
        <w:rPr>
          <w:color w:val="000000"/>
        </w:rPr>
      </w:pPr>
      <w:r>
        <w:rPr>
          <w:color w:val="000000"/>
        </w:rPr>
        <w:t xml:space="preserve">See the page on </w:t>
      </w:r>
      <w:hyperlink w:anchor="characters-and-strings" w:history="1">
        <w:r>
          <w:rPr>
            <w:rStyle w:val="Hyperlink"/>
          </w:rPr>
          <w:t>Characters and strings</w:t>
        </w:r>
      </w:hyperlink>
      <w:r>
        <w:rPr>
          <w:color w:val="000000"/>
        </w:rPr>
        <w:t xml:space="preserve"> to learn more about the </w:t>
      </w:r>
      <w:proofErr w:type="gramStart"/>
      <w:r>
        <w:rPr>
          <w:rStyle w:val="HTMLCode"/>
          <w:color w:val="000000"/>
        </w:rPr>
        <w:t>unite(</w:t>
      </w:r>
      <w:proofErr w:type="gramEnd"/>
      <w:r>
        <w:rPr>
          <w:rStyle w:val="HTMLCode"/>
          <w:color w:val="000000"/>
        </w:rPr>
        <w:t>)</w:t>
      </w:r>
      <w:r>
        <w:rPr>
          <w:color w:val="000000"/>
        </w:rPr>
        <w:t xml:space="preserve"> function from </w:t>
      </w:r>
      <w:proofErr w:type="spellStart"/>
      <w:r>
        <w:rPr>
          <w:rStyle w:val="Strong"/>
          <w:color w:val="000000"/>
        </w:rPr>
        <w:t>stringr</w:t>
      </w:r>
      <w:proofErr w:type="spellEnd"/>
    </w:p>
    <w:p w14:paraId="0BC6D7E5" w14:textId="77777777" w:rsidR="00A0067E" w:rsidRDefault="00467CDC">
      <w:pPr>
        <w:pStyle w:val="NormalWeb"/>
        <w:divId w:val="949555070"/>
        <w:rPr>
          <w:color w:val="000000"/>
        </w:rPr>
      </w:pPr>
      <w:r>
        <w:rPr>
          <w:color w:val="000000"/>
        </w:rPr>
        <w:t>View the new data. Note the two columns towards the right end - the pasted combined values, and the list</w:t>
      </w:r>
    </w:p>
    <w:p w14:paraId="66552369" w14:textId="77777777" w:rsidR="00A0067E" w:rsidRDefault="00467CDC">
      <w:pPr>
        <w:pStyle w:val="Heading2"/>
        <w:divId w:val="1258292331"/>
        <w:rPr>
          <w:rFonts w:eastAsia="Times New Roman"/>
          <w:color w:val="000000"/>
        </w:rPr>
      </w:pPr>
      <w:proofErr w:type="spellStart"/>
      <w:r>
        <w:rPr>
          <w:rStyle w:val="Strong"/>
          <w:rFonts w:eastAsia="Times New Roman"/>
          <w:b/>
          <w:bCs/>
          <w:color w:val="000000"/>
        </w:rPr>
        <w:t>ggupset</w:t>
      </w:r>
      <w:proofErr w:type="spellEnd"/>
    </w:p>
    <w:p w14:paraId="6B3C6E53" w14:textId="77777777" w:rsidR="00A0067E" w:rsidRDefault="00467CDC">
      <w:pPr>
        <w:pStyle w:val="NormalWeb"/>
        <w:divId w:val="1258292331"/>
        <w:rPr>
          <w:color w:val="000000"/>
        </w:rPr>
      </w:pPr>
      <w:r>
        <w:rPr>
          <w:color w:val="000000"/>
        </w:rPr>
        <w:t>Load the package</w:t>
      </w:r>
    </w:p>
    <w:p w14:paraId="086157AC" w14:textId="77777777" w:rsidR="00A0067E" w:rsidRDefault="00467CDC">
      <w:pPr>
        <w:pStyle w:val="NormalWeb"/>
        <w:divId w:val="1258292331"/>
        <w:rPr>
          <w:color w:val="000000"/>
        </w:rPr>
      </w:pPr>
      <w:r>
        <w:rPr>
          <w:color w:val="000000"/>
        </w:rPr>
        <w:t xml:space="preserve">Create the plot. We begin with a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HTMLCode"/>
          <w:color w:val="000000"/>
        </w:rPr>
        <w:t>geom_bar</w:t>
      </w:r>
      <w:proofErr w:type="spellEnd"/>
      <w:r>
        <w:rPr>
          <w:rStyle w:val="HTMLCode"/>
          <w:color w:val="000000"/>
        </w:rPr>
        <w:t>()</w:t>
      </w:r>
      <w:r>
        <w:rPr>
          <w:color w:val="000000"/>
        </w:rPr>
        <w:t xml:space="preserve">, but then we add the special function </w:t>
      </w:r>
      <w:proofErr w:type="spellStart"/>
      <w:r>
        <w:rPr>
          <w:rStyle w:val="HTMLCode"/>
          <w:color w:val="000000"/>
        </w:rPr>
        <w:t>scale_x_upset</w:t>
      </w:r>
      <w:proofErr w:type="spellEnd"/>
      <w:r>
        <w:rPr>
          <w:rStyle w:val="HTMLCode"/>
          <w:color w:val="000000"/>
        </w:rPr>
        <w:t>()</w:t>
      </w:r>
      <w:r>
        <w:rPr>
          <w:color w:val="000000"/>
        </w:rPr>
        <w:t xml:space="preserve"> from the </w:t>
      </w:r>
      <w:proofErr w:type="spellStart"/>
      <w:r>
        <w:rPr>
          <w:rStyle w:val="Strong"/>
          <w:color w:val="000000"/>
        </w:rPr>
        <w:t>ggupset</w:t>
      </w:r>
      <w:proofErr w:type="spellEnd"/>
      <w:r>
        <w:rPr>
          <w:color w:val="000000"/>
        </w:rPr>
        <w:t>.</w:t>
      </w:r>
    </w:p>
    <w:p w14:paraId="196D1C28" w14:textId="77777777" w:rsidR="00A0067E" w:rsidRDefault="00467CDC">
      <w:pPr>
        <w:pStyle w:val="NormalWeb"/>
        <w:divId w:val="1258292331"/>
        <w:rPr>
          <w:color w:val="000000"/>
        </w:rPr>
      </w:pPr>
      <w:r>
        <w:rPr>
          <w:color w:val="000000"/>
        </w:rPr>
        <w:t xml:space="preserve">More information on </w:t>
      </w:r>
      <w:proofErr w:type="spellStart"/>
      <w:r>
        <w:rPr>
          <w:rStyle w:val="Strong"/>
          <w:color w:val="000000"/>
        </w:rPr>
        <w:t>ggupset</w:t>
      </w:r>
      <w:proofErr w:type="spellEnd"/>
      <w:r>
        <w:rPr>
          <w:color w:val="000000"/>
        </w:rPr>
        <w:t xml:space="preserve"> can be found </w:t>
      </w:r>
      <w:hyperlink r:id="rId551" w:history="1">
        <w:r>
          <w:rPr>
            <w:rStyle w:val="Hyperlink"/>
          </w:rPr>
          <w:t>online</w:t>
        </w:r>
      </w:hyperlink>
      <w:r>
        <w:rPr>
          <w:color w:val="000000"/>
        </w:rPr>
        <w:t xml:space="preserve"> or offline in the package documentation in your RStudio Help </w:t>
      </w:r>
      <w:proofErr w:type="gramStart"/>
      <w:r>
        <w:rPr>
          <w:color w:val="000000"/>
        </w:rPr>
        <w:t xml:space="preserve">tab </w:t>
      </w:r>
      <w:r>
        <w:rPr>
          <w:rStyle w:val="HTMLCode"/>
          <w:color w:val="000000"/>
        </w:rPr>
        <w:t>?</w:t>
      </w:r>
      <w:proofErr w:type="spellStart"/>
      <w:r>
        <w:rPr>
          <w:rStyle w:val="HTMLCode"/>
          <w:color w:val="000000"/>
        </w:rPr>
        <w:t>ggupset</w:t>
      </w:r>
      <w:proofErr w:type="spellEnd"/>
      <w:proofErr w:type="gramEnd"/>
      <w:r>
        <w:rPr>
          <w:color w:val="000000"/>
        </w:rPr>
        <w:t>.</w:t>
      </w:r>
    </w:p>
    <w:p w14:paraId="09DDE6A1" w14:textId="77777777" w:rsidR="00A0067E" w:rsidRDefault="00467CDC">
      <w:pPr>
        <w:pStyle w:val="Heading2"/>
        <w:divId w:val="227114927"/>
        <w:rPr>
          <w:rFonts w:eastAsia="Times New Roman"/>
          <w:color w:val="000000"/>
        </w:rPr>
      </w:pPr>
      <w:proofErr w:type="spellStart"/>
      <w:r>
        <w:rPr>
          <w:rStyle w:val="HTMLCode"/>
          <w:color w:val="000000"/>
        </w:rPr>
        <w:t>UpSetR</w:t>
      </w:r>
      <w:proofErr w:type="spellEnd"/>
    </w:p>
    <w:p w14:paraId="20E55587" w14:textId="77777777" w:rsidR="00A0067E" w:rsidRDefault="00467CDC">
      <w:pPr>
        <w:pStyle w:val="NormalWeb"/>
        <w:divId w:val="227114927"/>
        <w:rPr>
          <w:color w:val="000000"/>
        </w:rPr>
      </w:pPr>
      <w:r>
        <w:rPr>
          <w:color w:val="000000"/>
        </w:rPr>
        <w:t xml:space="preserve">The </w:t>
      </w:r>
      <w:proofErr w:type="spellStart"/>
      <w:r>
        <w:rPr>
          <w:rStyle w:val="Strong"/>
          <w:color w:val="000000"/>
        </w:rPr>
        <w:t>UpSetR</w:t>
      </w:r>
      <w:proofErr w:type="spellEnd"/>
      <w:r>
        <w:rPr>
          <w:color w:val="000000"/>
        </w:rPr>
        <w:t xml:space="preserve"> package allows more customization of the plot, but it can be more difficult to execute:</w:t>
      </w:r>
    </w:p>
    <w:p w14:paraId="190EE7E0" w14:textId="77777777" w:rsidR="00A0067E" w:rsidRDefault="00467CDC">
      <w:pPr>
        <w:pStyle w:val="NormalWeb"/>
        <w:divId w:val="227114927"/>
        <w:rPr>
          <w:color w:val="000000"/>
        </w:rPr>
      </w:pPr>
      <w:r>
        <w:rPr>
          <w:rStyle w:val="Strong"/>
          <w:color w:val="000000"/>
        </w:rPr>
        <w:t>Load package</w:t>
      </w:r>
    </w:p>
    <w:p w14:paraId="6BE228F4" w14:textId="77777777" w:rsidR="00A0067E" w:rsidRDefault="00467CDC">
      <w:pPr>
        <w:pStyle w:val="NormalWeb"/>
        <w:divId w:val="227114927"/>
        <w:rPr>
          <w:color w:val="000000"/>
        </w:rPr>
      </w:pPr>
      <w:r>
        <w:rPr>
          <w:rStyle w:val="Strong"/>
          <w:color w:val="000000"/>
        </w:rPr>
        <w:t>Data cleaning</w:t>
      </w:r>
    </w:p>
    <w:p w14:paraId="5E4A1BC3" w14:textId="77777777" w:rsidR="00A0067E" w:rsidRDefault="00467CDC">
      <w:pPr>
        <w:pStyle w:val="NormalWeb"/>
        <w:divId w:val="227114927"/>
        <w:rPr>
          <w:color w:val="000000"/>
        </w:rPr>
      </w:pPr>
      <w:r>
        <w:rPr>
          <w:color w:val="000000"/>
        </w:rPr>
        <w:t xml:space="preserve">We must convert the </w:t>
      </w:r>
      <w:proofErr w:type="spellStart"/>
      <w:r>
        <w:rPr>
          <w:rStyle w:val="HTMLCode"/>
          <w:color w:val="000000"/>
        </w:rPr>
        <w:t>linelist</w:t>
      </w:r>
      <w:proofErr w:type="spellEnd"/>
      <w:r>
        <w:rPr>
          <w:color w:val="000000"/>
        </w:rPr>
        <w:t xml:space="preserve"> symptoms values to 1 / 0.</w:t>
      </w:r>
    </w:p>
    <w:p w14:paraId="5C18033F" w14:textId="77777777" w:rsidR="00A0067E" w:rsidRDefault="00467CDC">
      <w:pPr>
        <w:pStyle w:val="NormalWeb"/>
        <w:divId w:val="227114927"/>
        <w:rPr>
          <w:color w:val="000000"/>
        </w:rPr>
      </w:pPr>
      <w:r>
        <w:rPr>
          <w:color w:val="000000"/>
        </w:rPr>
        <w:t xml:space="preserve">Now make the plot using the custom function </w:t>
      </w:r>
      <w:proofErr w:type="gramStart"/>
      <w:r>
        <w:rPr>
          <w:rStyle w:val="HTMLCode"/>
          <w:color w:val="000000"/>
        </w:rPr>
        <w:t>upset(</w:t>
      </w:r>
      <w:proofErr w:type="gramEnd"/>
      <w:r>
        <w:rPr>
          <w:rStyle w:val="HTMLCode"/>
          <w:color w:val="000000"/>
        </w:rPr>
        <w:t>)</w:t>
      </w:r>
      <w:r>
        <w:rPr>
          <w:color w:val="000000"/>
        </w:rPr>
        <w:t xml:space="preserve"> - using only the symptoms columns. You must designate which “sets” to compare (the names of the symptom columns). Alternatively, use </w:t>
      </w:r>
      <w:proofErr w:type="spellStart"/>
      <w:r>
        <w:rPr>
          <w:rStyle w:val="HTMLCode"/>
          <w:color w:val="000000"/>
        </w:rPr>
        <w:t>nsets</w:t>
      </w:r>
      <w:proofErr w:type="spellEnd"/>
      <w:r>
        <w:rPr>
          <w:rStyle w:val="HTMLCode"/>
          <w:color w:val="000000"/>
        </w:rPr>
        <w:t xml:space="preserve"> =</w:t>
      </w:r>
      <w:r>
        <w:rPr>
          <w:color w:val="000000"/>
        </w:rPr>
        <w:t xml:space="preserve"> and </w:t>
      </w:r>
      <w:r>
        <w:rPr>
          <w:rStyle w:val="HTMLCode"/>
          <w:color w:val="000000"/>
        </w:rPr>
        <w:t>order.by = "</w:t>
      </w:r>
      <w:proofErr w:type="spellStart"/>
      <w:r>
        <w:rPr>
          <w:rStyle w:val="HTMLCode"/>
          <w:color w:val="000000"/>
        </w:rPr>
        <w:t>freq</w:t>
      </w:r>
      <w:proofErr w:type="spellEnd"/>
      <w:r>
        <w:rPr>
          <w:rStyle w:val="HTMLCode"/>
          <w:color w:val="000000"/>
        </w:rPr>
        <w:t>"</w:t>
      </w:r>
      <w:r>
        <w:rPr>
          <w:color w:val="000000"/>
        </w:rPr>
        <w:t xml:space="preserve"> to only show the top X combinations.</w:t>
      </w:r>
    </w:p>
    <w:p w14:paraId="204167F2" w14:textId="77777777" w:rsidR="00A0067E" w:rsidRDefault="00467CDC">
      <w:pPr>
        <w:pStyle w:val="Heading2"/>
        <w:divId w:val="2036425464"/>
        <w:rPr>
          <w:rFonts w:eastAsia="Times New Roman"/>
          <w:color w:val="000000"/>
        </w:rPr>
      </w:pPr>
      <w:r>
        <w:rPr>
          <w:rFonts w:eastAsia="Times New Roman"/>
          <w:color w:val="000000"/>
        </w:rPr>
        <w:t>Resources</w:t>
      </w:r>
    </w:p>
    <w:p w14:paraId="083D8383" w14:textId="77777777" w:rsidR="00A0067E" w:rsidRDefault="00CF0925">
      <w:pPr>
        <w:pStyle w:val="NormalWeb"/>
        <w:divId w:val="2036425464"/>
        <w:rPr>
          <w:color w:val="000000"/>
        </w:rPr>
      </w:pPr>
      <w:hyperlink r:id="rId552" w:history="1">
        <w:r w:rsidR="00467CDC">
          <w:rPr>
            <w:rStyle w:val="Hyperlink"/>
          </w:rPr>
          <w:t xml:space="preserve">The </w:t>
        </w:r>
        <w:proofErr w:type="spellStart"/>
        <w:r w:rsidR="00467CDC">
          <w:rPr>
            <w:rStyle w:val="Hyperlink"/>
          </w:rPr>
          <w:t>github</w:t>
        </w:r>
        <w:proofErr w:type="spellEnd"/>
        <w:r w:rsidR="00467CDC">
          <w:rPr>
            <w:rStyle w:val="Hyperlink"/>
          </w:rPr>
          <w:t xml:space="preserve"> page on </w:t>
        </w:r>
        <w:proofErr w:type="spellStart"/>
        <w:r w:rsidR="00467CDC">
          <w:rPr>
            <w:rStyle w:val="Hyperlink"/>
          </w:rPr>
          <w:t>UpSetR</w:t>
        </w:r>
        <w:proofErr w:type="spellEnd"/>
      </w:hyperlink>
    </w:p>
    <w:p w14:paraId="3AEAEED7" w14:textId="77777777" w:rsidR="00A0067E" w:rsidRDefault="00CF0925">
      <w:pPr>
        <w:pStyle w:val="NormalWeb"/>
        <w:divId w:val="2036425464"/>
        <w:rPr>
          <w:color w:val="000000"/>
        </w:rPr>
      </w:pPr>
      <w:hyperlink r:id="rId553" w:history="1">
        <w:r w:rsidR="00467CDC">
          <w:rPr>
            <w:rStyle w:val="Hyperlink"/>
          </w:rPr>
          <w:t>A Shiny App version - you can upload your own data</w:t>
        </w:r>
      </w:hyperlink>
    </w:p>
    <w:p w14:paraId="61D97510" w14:textId="77777777" w:rsidR="00A0067E" w:rsidRDefault="00CF0925">
      <w:pPr>
        <w:pStyle w:val="NormalWeb"/>
        <w:divId w:val="2036425464"/>
        <w:rPr>
          <w:color w:val="000000"/>
        </w:rPr>
      </w:pPr>
      <w:hyperlink r:id="rId554" w:history="1">
        <w:r w:rsidR="00467CDC">
          <w:rPr>
            <w:rStyle w:val="Hyperlink"/>
          </w:rPr>
          <w:t>*documentation - difficult to interpret</w:t>
        </w:r>
      </w:hyperlink>
    </w:p>
    <w:p w14:paraId="6E6CC12C" w14:textId="77777777" w:rsidR="00A0067E" w:rsidRDefault="00467CDC">
      <w:pPr>
        <w:pStyle w:val="Heading1"/>
        <w:divId w:val="2118865519"/>
        <w:rPr>
          <w:rFonts w:eastAsia="Times New Roman"/>
          <w:color w:val="000000"/>
        </w:rPr>
      </w:pPr>
      <w:r>
        <w:rPr>
          <w:rFonts w:eastAsia="Times New Roman"/>
          <w:color w:val="000000"/>
        </w:rPr>
        <w:lastRenderedPageBreak/>
        <w:t>Transmission chains</w:t>
      </w:r>
    </w:p>
    <w:p w14:paraId="5D3BB76F" w14:textId="77777777" w:rsidR="00A0067E" w:rsidRDefault="00467CDC">
      <w:pPr>
        <w:pStyle w:val="Heading2"/>
        <w:divId w:val="1087263263"/>
        <w:rPr>
          <w:rFonts w:eastAsia="Times New Roman"/>
          <w:color w:val="000000"/>
        </w:rPr>
      </w:pPr>
      <w:r>
        <w:rPr>
          <w:rFonts w:eastAsia="Times New Roman"/>
          <w:color w:val="000000"/>
        </w:rPr>
        <w:t>Overview</w:t>
      </w:r>
    </w:p>
    <w:p w14:paraId="56F9004E" w14:textId="77777777" w:rsidR="00A0067E" w:rsidRDefault="00467CDC">
      <w:pPr>
        <w:pStyle w:val="NormalWeb"/>
        <w:divId w:val="1087263263"/>
        <w:rPr>
          <w:color w:val="000000"/>
        </w:rPr>
      </w:pPr>
      <w:r>
        <w:rPr>
          <w:color w:val="000000"/>
        </w:rPr>
        <w:t xml:space="preserve">The primary tool to handle, </w:t>
      </w:r>
      <w:proofErr w:type="spellStart"/>
      <w:r>
        <w:rPr>
          <w:color w:val="000000"/>
        </w:rPr>
        <w:t>analyse</w:t>
      </w:r>
      <w:proofErr w:type="spellEnd"/>
      <w:r>
        <w:rPr>
          <w:color w:val="000000"/>
        </w:rPr>
        <w:t xml:space="preserve"> and </w:t>
      </w:r>
      <w:proofErr w:type="spellStart"/>
      <w:r>
        <w:rPr>
          <w:color w:val="000000"/>
        </w:rPr>
        <w:t>visualise</w:t>
      </w:r>
      <w:proofErr w:type="spellEnd"/>
      <w:r>
        <w:rPr>
          <w:color w:val="000000"/>
        </w:rPr>
        <w:t xml:space="preserve"> transmission chains and contact tracing data is the package </w:t>
      </w:r>
      <w:proofErr w:type="spellStart"/>
      <w:r>
        <w:rPr>
          <w:rStyle w:val="Strong"/>
          <w:color w:val="000000"/>
        </w:rPr>
        <w:t>epicontacts</w:t>
      </w:r>
      <w:proofErr w:type="spellEnd"/>
      <w:r>
        <w:rPr>
          <w:color w:val="000000"/>
        </w:rPr>
        <w:t>, developed by the folks at RECON. Try out the interactive plot below by hovering over the nodes for more information, dragging them to move them and clicking on them to highlight downstream cases.</w:t>
      </w:r>
    </w:p>
    <w:p w14:paraId="298D8827" w14:textId="77777777" w:rsidR="00A0067E" w:rsidRDefault="00467CDC">
      <w:pPr>
        <w:pStyle w:val="Heading2"/>
        <w:divId w:val="245530305"/>
        <w:rPr>
          <w:rFonts w:eastAsia="Times New Roman"/>
          <w:color w:val="000000"/>
        </w:rPr>
      </w:pPr>
      <w:r>
        <w:rPr>
          <w:rFonts w:eastAsia="Times New Roman"/>
          <w:color w:val="000000"/>
        </w:rPr>
        <w:t>Preparation</w:t>
      </w:r>
    </w:p>
    <w:p w14:paraId="35AD1583" w14:textId="77777777" w:rsidR="00A0067E" w:rsidRDefault="00467CDC">
      <w:pPr>
        <w:pStyle w:val="Heading3"/>
        <w:divId w:val="2102869369"/>
        <w:rPr>
          <w:rFonts w:eastAsia="Times New Roman"/>
          <w:color w:val="000000"/>
        </w:rPr>
      </w:pPr>
      <w:r>
        <w:rPr>
          <w:rFonts w:eastAsia="Times New Roman"/>
          <w:color w:val="000000"/>
        </w:rPr>
        <w:t>Load packages</w:t>
      </w:r>
    </w:p>
    <w:p w14:paraId="4C1F1828" w14:textId="77777777" w:rsidR="00A0067E" w:rsidRDefault="00467CDC">
      <w:pPr>
        <w:pStyle w:val="NormalWeb"/>
        <w:divId w:val="2102869369"/>
        <w:rPr>
          <w:color w:val="000000"/>
        </w:rPr>
      </w:pPr>
      <w:r>
        <w:rPr>
          <w:color w:val="000000"/>
        </w:rPr>
        <w:t xml:space="preserve">First load the standard packages required for data import and manipulation.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5FEEA101" w14:textId="77777777" w:rsidR="00A0067E" w:rsidRDefault="00467CDC">
      <w:pPr>
        <w:pStyle w:val="NormalWeb"/>
        <w:divId w:val="2102869369"/>
        <w:rPr>
          <w:color w:val="000000"/>
        </w:rPr>
      </w:pPr>
      <w:r>
        <w:rPr>
          <w:color w:val="000000"/>
        </w:rPr>
        <w:t xml:space="preserve">You will require the development version of </w:t>
      </w:r>
      <w:proofErr w:type="spellStart"/>
      <w:r>
        <w:rPr>
          <w:rStyle w:val="Strong"/>
          <w:color w:val="000000"/>
        </w:rPr>
        <w:t>epicontacts</w:t>
      </w:r>
      <w:proofErr w:type="spellEnd"/>
      <w:r>
        <w:rPr>
          <w:color w:val="000000"/>
        </w:rPr>
        <w:t xml:space="preserve">, which can be installed from </w:t>
      </w:r>
      <w:proofErr w:type="spellStart"/>
      <w:r>
        <w:rPr>
          <w:color w:val="000000"/>
        </w:rPr>
        <w:t>github</w:t>
      </w:r>
      <w:proofErr w:type="spellEnd"/>
      <w:r>
        <w:rPr>
          <w:color w:val="000000"/>
        </w:rPr>
        <w:t xml:space="preserve"> using the </w:t>
      </w:r>
      <w:proofErr w:type="spellStart"/>
      <w:r>
        <w:rPr>
          <w:rStyle w:val="HTMLCode"/>
          <w:color w:val="000000"/>
        </w:rPr>
        <w:t>p_install_</w:t>
      </w:r>
      <w:proofErr w:type="gramStart"/>
      <w:r>
        <w:rPr>
          <w:rStyle w:val="HTMLCode"/>
          <w:color w:val="000000"/>
        </w:rPr>
        <w:t>github</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pacman</w:t>
      </w:r>
      <w:proofErr w:type="spellEnd"/>
      <w:r>
        <w:rPr>
          <w:color w:val="000000"/>
        </w:rPr>
        <w:t xml:space="preserve">. You only need to run this command below once, not every time you use the package (thereafter, you can use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as usual).</w:t>
      </w:r>
    </w:p>
    <w:p w14:paraId="60A38179" w14:textId="77777777" w:rsidR="00A0067E" w:rsidRDefault="00467CDC">
      <w:pPr>
        <w:pStyle w:val="Heading3"/>
        <w:divId w:val="1545363589"/>
        <w:rPr>
          <w:rFonts w:eastAsia="Times New Roman"/>
          <w:color w:val="000000"/>
        </w:rPr>
      </w:pPr>
      <w:r>
        <w:rPr>
          <w:rFonts w:eastAsia="Times New Roman"/>
          <w:color w:val="000000"/>
        </w:rPr>
        <w:t>Import data</w:t>
      </w:r>
    </w:p>
    <w:p w14:paraId="7BAADE30" w14:textId="77777777" w:rsidR="00A0067E" w:rsidRDefault="00467CDC">
      <w:pPr>
        <w:pStyle w:val="NormalWeb"/>
        <w:divId w:val="1545363589"/>
        <w:rPr>
          <w:color w:val="000000"/>
        </w:rPr>
      </w:pPr>
      <w:r>
        <w:rPr>
          <w:color w:val="000000"/>
        </w:rPr>
        <w:t xml:space="preserve">We import the dataset of cases from a simulated Ebola epidemic. If you want to download the data to follow step-by-step, see instructions in the </w:t>
      </w:r>
      <w:hyperlink w:anchor="download-handbook-and-data" w:history="1">
        <w:r>
          <w:rPr>
            <w:rStyle w:val="Hyperlink"/>
          </w:rPr>
          <w:t>Download handbook and data</w:t>
        </w:r>
      </w:hyperlink>
      <w:r>
        <w:rPr>
          <w:color w:val="000000"/>
        </w:rPr>
        <w:t xml:space="preserve"> page. The dataset is imported using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See the page on </w:t>
      </w:r>
      <w:hyperlink w:anchor="import-and-export" w:history="1">
        <w:r>
          <w:rPr>
            <w:rStyle w:val="Hyperlink"/>
          </w:rPr>
          <w:t>Import and export</w:t>
        </w:r>
      </w:hyperlink>
      <w:r>
        <w:rPr>
          <w:color w:val="000000"/>
        </w:rPr>
        <w:t xml:space="preserve"> for various ways to import data.</w:t>
      </w:r>
    </w:p>
    <w:p w14:paraId="651AD278" w14:textId="77777777" w:rsidR="00A0067E" w:rsidRDefault="00467CDC">
      <w:pPr>
        <w:pStyle w:val="NormalWeb"/>
        <w:divId w:val="1545363589"/>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 Of particular interest are the columns </w:t>
      </w:r>
      <w:proofErr w:type="spellStart"/>
      <w:r>
        <w:rPr>
          <w:rStyle w:val="HTMLCode"/>
          <w:color w:val="000000"/>
        </w:rPr>
        <w:t>case_id</w:t>
      </w:r>
      <w:proofErr w:type="spellEnd"/>
      <w:r>
        <w:rPr>
          <w:color w:val="000000"/>
        </w:rPr>
        <w:t xml:space="preserve">, </w:t>
      </w:r>
      <w:r>
        <w:rPr>
          <w:rStyle w:val="HTMLCode"/>
          <w:color w:val="000000"/>
        </w:rPr>
        <w:t>generation</w:t>
      </w:r>
      <w:r>
        <w:rPr>
          <w:color w:val="000000"/>
        </w:rPr>
        <w:t xml:space="preserve">, </w:t>
      </w:r>
      <w:r>
        <w:rPr>
          <w:rStyle w:val="HTMLCode"/>
          <w:color w:val="000000"/>
        </w:rPr>
        <w:t>infector</w:t>
      </w:r>
      <w:r>
        <w:rPr>
          <w:color w:val="000000"/>
        </w:rPr>
        <w:t xml:space="preserve">, and </w:t>
      </w:r>
      <w:r>
        <w:rPr>
          <w:rStyle w:val="HTMLCode"/>
          <w:color w:val="000000"/>
        </w:rPr>
        <w:t>source</w:t>
      </w:r>
      <w:r>
        <w:rPr>
          <w:color w:val="000000"/>
        </w:rPr>
        <w:t>.</w:t>
      </w:r>
    </w:p>
    <w:p w14:paraId="51092953" w14:textId="77777777" w:rsidR="00A0067E" w:rsidRDefault="00467CDC">
      <w:pPr>
        <w:pStyle w:val="Heading3"/>
        <w:divId w:val="1542127910"/>
        <w:rPr>
          <w:rFonts w:eastAsia="Times New Roman"/>
          <w:color w:val="000000"/>
        </w:rPr>
      </w:pPr>
      <w:r>
        <w:rPr>
          <w:rFonts w:eastAsia="Times New Roman"/>
          <w:color w:val="000000"/>
        </w:rPr>
        <w:t xml:space="preserve">Creating an </w:t>
      </w:r>
      <w:proofErr w:type="spellStart"/>
      <w:r>
        <w:rPr>
          <w:rFonts w:eastAsia="Times New Roman"/>
          <w:color w:val="000000"/>
        </w:rPr>
        <w:t>epicontacts</w:t>
      </w:r>
      <w:proofErr w:type="spellEnd"/>
      <w:r>
        <w:rPr>
          <w:rFonts w:eastAsia="Times New Roman"/>
          <w:color w:val="000000"/>
        </w:rPr>
        <w:t xml:space="preserve"> object</w:t>
      </w:r>
    </w:p>
    <w:p w14:paraId="678325EC" w14:textId="77777777" w:rsidR="00A0067E" w:rsidRDefault="00467CDC">
      <w:pPr>
        <w:pStyle w:val="NormalWeb"/>
        <w:divId w:val="1542127910"/>
        <w:rPr>
          <w:color w:val="000000"/>
        </w:rPr>
      </w:pPr>
      <w:r>
        <w:rPr>
          <w:color w:val="000000"/>
        </w:rPr>
        <w:t xml:space="preserve">We then need to create an </w:t>
      </w:r>
      <w:proofErr w:type="spellStart"/>
      <w:r>
        <w:rPr>
          <w:rStyle w:val="Strong"/>
          <w:color w:val="000000"/>
        </w:rPr>
        <w:t>epicontacts</w:t>
      </w:r>
      <w:proofErr w:type="spellEnd"/>
      <w:r>
        <w:rPr>
          <w:color w:val="000000"/>
        </w:rPr>
        <w:t xml:space="preserve"> object, which requires two types of data:</w:t>
      </w:r>
    </w:p>
    <w:p w14:paraId="2D52C798" w14:textId="77777777" w:rsidR="00A0067E" w:rsidRDefault="00467CDC">
      <w:pPr>
        <w:numPr>
          <w:ilvl w:val="0"/>
          <w:numId w:val="301"/>
        </w:numPr>
        <w:spacing w:before="100" w:beforeAutospacing="1" w:after="100" w:afterAutospacing="1"/>
        <w:divId w:val="1542127910"/>
        <w:rPr>
          <w:rFonts w:eastAsia="Times New Roman"/>
          <w:color w:val="000000"/>
        </w:rPr>
      </w:pPr>
      <w:r>
        <w:rPr>
          <w:rFonts w:eastAsia="Times New Roman"/>
          <w:color w:val="000000"/>
        </w:rPr>
        <w:t xml:space="preserve">a </w:t>
      </w:r>
      <w:proofErr w:type="spellStart"/>
      <w:r>
        <w:rPr>
          <w:rFonts w:eastAsia="Times New Roman"/>
          <w:color w:val="000000"/>
        </w:rPr>
        <w:t>linelist</w:t>
      </w:r>
      <w:proofErr w:type="spellEnd"/>
      <w:r>
        <w:rPr>
          <w:rFonts w:eastAsia="Times New Roman"/>
          <w:color w:val="000000"/>
        </w:rPr>
        <w:t xml:space="preserve"> documenting cases where columns are variables and rows correspond to unique cases</w:t>
      </w:r>
    </w:p>
    <w:p w14:paraId="5BBFEB88" w14:textId="77777777" w:rsidR="00A0067E" w:rsidRDefault="00467CDC">
      <w:pPr>
        <w:numPr>
          <w:ilvl w:val="0"/>
          <w:numId w:val="301"/>
        </w:numPr>
        <w:spacing w:before="100" w:beforeAutospacing="1" w:after="100" w:afterAutospacing="1"/>
        <w:divId w:val="1542127910"/>
        <w:rPr>
          <w:rFonts w:eastAsia="Times New Roman"/>
          <w:color w:val="000000"/>
        </w:rPr>
      </w:pPr>
      <w:r>
        <w:rPr>
          <w:rFonts w:eastAsia="Times New Roman"/>
          <w:color w:val="000000"/>
        </w:rPr>
        <w:t xml:space="preserve">a list of edges defining links between cases </w:t>
      </w:r>
      <w:proofErr w:type="gramStart"/>
      <w:r>
        <w:rPr>
          <w:rFonts w:eastAsia="Times New Roman"/>
          <w:color w:val="000000"/>
        </w:rPr>
        <w:t>on the basis of</w:t>
      </w:r>
      <w:proofErr w:type="gramEnd"/>
      <w:r>
        <w:rPr>
          <w:rFonts w:eastAsia="Times New Roman"/>
          <w:color w:val="000000"/>
        </w:rPr>
        <w:t xml:space="preserve"> their unique IDs (these can be contacts, transmission events, etc.)</w:t>
      </w:r>
    </w:p>
    <w:p w14:paraId="6CBBAE06" w14:textId="77777777" w:rsidR="00A0067E" w:rsidRDefault="00467CDC">
      <w:pPr>
        <w:pStyle w:val="NormalWeb"/>
        <w:divId w:val="1542127910"/>
        <w:rPr>
          <w:color w:val="000000"/>
        </w:rPr>
      </w:pPr>
      <w:r>
        <w:rPr>
          <w:color w:val="000000"/>
        </w:rPr>
        <w:lastRenderedPageBreak/>
        <w:t xml:space="preserve">As we already have a </w:t>
      </w:r>
      <w:proofErr w:type="spellStart"/>
      <w:r>
        <w:rPr>
          <w:color w:val="000000"/>
        </w:rPr>
        <w:t>linelist</w:t>
      </w:r>
      <w:proofErr w:type="spellEnd"/>
      <w:r>
        <w:rPr>
          <w:color w:val="000000"/>
        </w:rPr>
        <w:t xml:space="preserve">, we just need to create a list of edges between cases, more specifically between their IDs. We can extract transmission links from the </w:t>
      </w:r>
      <w:proofErr w:type="spellStart"/>
      <w:r>
        <w:rPr>
          <w:color w:val="000000"/>
        </w:rPr>
        <w:t>linelist</w:t>
      </w:r>
      <w:proofErr w:type="spellEnd"/>
      <w:r>
        <w:rPr>
          <w:color w:val="000000"/>
        </w:rPr>
        <w:t xml:space="preserve"> by linking the </w:t>
      </w:r>
      <w:r>
        <w:rPr>
          <w:rStyle w:val="HTMLCode"/>
          <w:color w:val="000000"/>
        </w:rPr>
        <w:t>infector</w:t>
      </w:r>
      <w:r>
        <w:rPr>
          <w:color w:val="000000"/>
        </w:rPr>
        <w:t xml:space="preserve"> column with the </w:t>
      </w:r>
      <w:proofErr w:type="spellStart"/>
      <w:r>
        <w:rPr>
          <w:rStyle w:val="HTMLCode"/>
          <w:color w:val="000000"/>
        </w:rPr>
        <w:t>case_id</w:t>
      </w:r>
      <w:proofErr w:type="spellEnd"/>
      <w:r>
        <w:rPr>
          <w:color w:val="000000"/>
        </w:rPr>
        <w:t xml:space="preserve"> column. At this point we can also add “edge properties”, by which we mean any variable describing the link between the two cases, not the cases themselves. For illustration, we will add a </w:t>
      </w:r>
      <w:r>
        <w:rPr>
          <w:rStyle w:val="HTMLCode"/>
          <w:color w:val="000000"/>
        </w:rPr>
        <w:t>location</w:t>
      </w:r>
      <w:r>
        <w:rPr>
          <w:color w:val="000000"/>
        </w:rPr>
        <w:t xml:space="preserve"> variable describing the location of the transmission event, and a duration variable describing the duration of the contact in days.</w:t>
      </w:r>
    </w:p>
    <w:p w14:paraId="7710126A" w14:textId="77777777" w:rsidR="00A0067E" w:rsidRDefault="00467CDC">
      <w:pPr>
        <w:pStyle w:val="NormalWeb"/>
        <w:divId w:val="1542127910"/>
        <w:rPr>
          <w:color w:val="000000"/>
        </w:rPr>
      </w:pPr>
      <w:r>
        <w:rPr>
          <w:color w:val="000000"/>
        </w:rPr>
        <w:t xml:space="preserve">In the code below, the </w:t>
      </w:r>
      <w:proofErr w:type="spellStart"/>
      <w:r>
        <w:rPr>
          <w:rStyle w:val="Strong"/>
          <w:color w:val="000000"/>
        </w:rPr>
        <w:t>dplyr</w:t>
      </w:r>
      <w:proofErr w:type="spellEnd"/>
      <w:r>
        <w:rPr>
          <w:color w:val="000000"/>
        </w:rPr>
        <w:t xml:space="preserve"> function </w:t>
      </w:r>
      <w:r>
        <w:rPr>
          <w:rStyle w:val="HTMLCode"/>
          <w:color w:val="000000"/>
        </w:rPr>
        <w:t>transmute</w:t>
      </w:r>
      <w:r>
        <w:rPr>
          <w:color w:val="000000"/>
        </w:rPr>
        <w:t xml:space="preserve"> is </w:t>
      </w:r>
      <w:proofErr w:type="gramStart"/>
      <w:r>
        <w:rPr>
          <w:color w:val="000000"/>
        </w:rPr>
        <w:t>similar to</w:t>
      </w:r>
      <w:proofErr w:type="gramEnd"/>
      <w:r>
        <w:rPr>
          <w:color w:val="000000"/>
        </w:rPr>
        <w:t xml:space="preserve"> </w:t>
      </w:r>
      <w:r>
        <w:rPr>
          <w:rStyle w:val="HTMLCode"/>
          <w:color w:val="000000"/>
        </w:rPr>
        <w:t>mutate</w:t>
      </w:r>
      <w:r>
        <w:rPr>
          <w:color w:val="000000"/>
        </w:rPr>
        <w:t xml:space="preserve">, except it only keeps the columns we have specified within the function. The </w:t>
      </w:r>
      <w:proofErr w:type="spellStart"/>
      <w:r>
        <w:rPr>
          <w:rStyle w:val="HTMLCode"/>
          <w:color w:val="000000"/>
        </w:rPr>
        <w:t>drop_na</w:t>
      </w:r>
      <w:proofErr w:type="spellEnd"/>
      <w:r>
        <w:rPr>
          <w:color w:val="000000"/>
        </w:rPr>
        <w:t xml:space="preserve"> function will filter out any rows where the specified columns have an </w:t>
      </w:r>
      <w:r>
        <w:rPr>
          <w:rStyle w:val="HTMLCode"/>
          <w:color w:val="000000"/>
        </w:rPr>
        <w:t>NA</w:t>
      </w:r>
      <w:r>
        <w:rPr>
          <w:color w:val="000000"/>
        </w:rPr>
        <w:t xml:space="preserve"> value; in this case, we only want to keep the rows where the infector is known.</w:t>
      </w:r>
    </w:p>
    <w:p w14:paraId="3E9F5EA0" w14:textId="77777777" w:rsidR="00A0067E" w:rsidRDefault="00467CDC">
      <w:pPr>
        <w:pStyle w:val="NormalWeb"/>
        <w:divId w:val="1542127910"/>
        <w:rPr>
          <w:color w:val="000000"/>
        </w:rPr>
      </w:pPr>
      <w:r>
        <w:rPr>
          <w:color w:val="000000"/>
        </w:rPr>
        <w:t xml:space="preserve">We can now create the </w:t>
      </w:r>
      <w:proofErr w:type="spellStart"/>
      <w:r>
        <w:rPr>
          <w:rStyle w:val="Strong"/>
          <w:color w:val="000000"/>
        </w:rPr>
        <w:t>epicontacts</w:t>
      </w:r>
      <w:proofErr w:type="spellEnd"/>
      <w:r>
        <w:rPr>
          <w:color w:val="000000"/>
        </w:rPr>
        <w:t xml:space="preserve"> object using the </w:t>
      </w:r>
      <w:proofErr w:type="spellStart"/>
      <w:r>
        <w:rPr>
          <w:rStyle w:val="HTMLCode"/>
          <w:color w:val="000000"/>
        </w:rPr>
        <w:t>make_epicontacts</w:t>
      </w:r>
      <w:proofErr w:type="spellEnd"/>
      <w:r>
        <w:rPr>
          <w:color w:val="000000"/>
        </w:rPr>
        <w:t xml:space="preserve"> function. We need to specify which column in the </w:t>
      </w:r>
      <w:proofErr w:type="spellStart"/>
      <w:r>
        <w:rPr>
          <w:color w:val="000000"/>
        </w:rPr>
        <w:t>linelist</w:t>
      </w:r>
      <w:proofErr w:type="spellEnd"/>
      <w:r>
        <w:rPr>
          <w:color w:val="000000"/>
        </w:rPr>
        <w:t xml:space="preserve"> points to the unique case identifier, as well as which columns in the contacts point to the unique identifiers of the cases involved in each link. These links are directional in that infection is going </w:t>
      </w:r>
      <w:r>
        <w:rPr>
          <w:rStyle w:val="Emphasis"/>
          <w:color w:val="000000"/>
        </w:rPr>
        <w:t>from</w:t>
      </w:r>
      <w:r>
        <w:rPr>
          <w:color w:val="000000"/>
        </w:rPr>
        <w:t xml:space="preserve"> the infector </w:t>
      </w:r>
      <w:r>
        <w:rPr>
          <w:rStyle w:val="Emphasis"/>
          <w:color w:val="000000"/>
        </w:rPr>
        <w:t>to</w:t>
      </w:r>
      <w:r>
        <w:rPr>
          <w:color w:val="000000"/>
        </w:rPr>
        <w:t xml:space="preserve"> the case, so we need to specify the </w:t>
      </w:r>
      <w:r>
        <w:rPr>
          <w:rStyle w:val="HTMLCode"/>
          <w:color w:val="000000"/>
        </w:rPr>
        <w:t>from</w:t>
      </w:r>
      <w:r>
        <w:rPr>
          <w:color w:val="000000"/>
        </w:rPr>
        <w:t xml:space="preserve"> and </w:t>
      </w:r>
      <w:r>
        <w:rPr>
          <w:rStyle w:val="HTMLCode"/>
          <w:color w:val="000000"/>
        </w:rPr>
        <w:t>to</w:t>
      </w:r>
      <w:r>
        <w:rPr>
          <w:color w:val="000000"/>
        </w:rPr>
        <w:t xml:space="preserve"> arguments accordingly. We therefore also set the </w:t>
      </w:r>
      <w:r>
        <w:rPr>
          <w:rStyle w:val="HTMLCode"/>
          <w:color w:val="000000"/>
        </w:rPr>
        <w:t>directed</w:t>
      </w:r>
      <w:r>
        <w:rPr>
          <w:color w:val="000000"/>
        </w:rPr>
        <w:t xml:space="preserve"> argument to </w:t>
      </w:r>
      <w:r>
        <w:rPr>
          <w:rStyle w:val="HTMLCode"/>
          <w:color w:val="000000"/>
        </w:rPr>
        <w:t>TRUE</w:t>
      </w:r>
      <w:r>
        <w:rPr>
          <w:color w:val="000000"/>
        </w:rPr>
        <w:t>, which will affect future operations.</w:t>
      </w:r>
    </w:p>
    <w:p w14:paraId="02FDEC2E" w14:textId="77777777" w:rsidR="00A0067E" w:rsidRDefault="00467CDC">
      <w:pPr>
        <w:pStyle w:val="NormalWeb"/>
        <w:divId w:val="1542127910"/>
        <w:rPr>
          <w:color w:val="000000"/>
        </w:rPr>
      </w:pPr>
      <w:r>
        <w:rPr>
          <w:color w:val="000000"/>
        </w:rPr>
        <w:t xml:space="preserve">Upon examining the </w:t>
      </w:r>
      <w:proofErr w:type="spellStart"/>
      <w:r>
        <w:rPr>
          <w:rStyle w:val="Strong"/>
          <w:color w:val="000000"/>
        </w:rPr>
        <w:t>epicontacts</w:t>
      </w:r>
      <w:proofErr w:type="spellEnd"/>
      <w:r>
        <w:rPr>
          <w:color w:val="000000"/>
        </w:rPr>
        <w:t xml:space="preserve"> objects, we can see that the </w:t>
      </w:r>
      <w:proofErr w:type="spellStart"/>
      <w:r>
        <w:rPr>
          <w:rStyle w:val="HTMLCode"/>
          <w:color w:val="000000"/>
        </w:rPr>
        <w:t>case_id</w:t>
      </w:r>
      <w:proofErr w:type="spellEnd"/>
      <w:r>
        <w:rPr>
          <w:color w:val="000000"/>
        </w:rPr>
        <w:t xml:space="preserve"> column in the </w:t>
      </w:r>
      <w:proofErr w:type="spellStart"/>
      <w:r>
        <w:rPr>
          <w:color w:val="000000"/>
        </w:rPr>
        <w:t>linelist</w:t>
      </w:r>
      <w:proofErr w:type="spellEnd"/>
      <w:r>
        <w:rPr>
          <w:color w:val="000000"/>
        </w:rPr>
        <w:t xml:space="preserve"> has been renamed to </w:t>
      </w:r>
      <w:r>
        <w:rPr>
          <w:rStyle w:val="HTMLCode"/>
          <w:color w:val="000000"/>
        </w:rPr>
        <w:t>id</w:t>
      </w:r>
      <w:r>
        <w:rPr>
          <w:color w:val="000000"/>
        </w:rPr>
        <w:t xml:space="preserve"> and the </w:t>
      </w:r>
      <w:proofErr w:type="spellStart"/>
      <w:r>
        <w:rPr>
          <w:rStyle w:val="HTMLCode"/>
          <w:color w:val="000000"/>
        </w:rPr>
        <w:t>case_id</w:t>
      </w:r>
      <w:proofErr w:type="spellEnd"/>
      <w:r>
        <w:rPr>
          <w:color w:val="000000"/>
        </w:rPr>
        <w:t xml:space="preserve"> and </w:t>
      </w:r>
      <w:r>
        <w:rPr>
          <w:rStyle w:val="HTMLCode"/>
          <w:color w:val="000000"/>
        </w:rPr>
        <w:t>infector</w:t>
      </w:r>
      <w:r>
        <w:rPr>
          <w:color w:val="000000"/>
        </w:rPr>
        <w:t xml:space="preserve"> columns in the contacts have been renamed to </w:t>
      </w:r>
      <w:r>
        <w:rPr>
          <w:rStyle w:val="HTMLCode"/>
          <w:color w:val="000000"/>
        </w:rPr>
        <w:t>from</w:t>
      </w:r>
      <w:r>
        <w:rPr>
          <w:color w:val="000000"/>
        </w:rPr>
        <w:t xml:space="preserve"> and </w:t>
      </w:r>
      <w:r>
        <w:rPr>
          <w:rStyle w:val="HTMLCode"/>
          <w:color w:val="000000"/>
        </w:rPr>
        <w:t>to</w:t>
      </w:r>
      <w:r>
        <w:rPr>
          <w:color w:val="000000"/>
        </w:rPr>
        <w:t xml:space="preserve">. This ensures consistency in subsequent handling, </w:t>
      </w:r>
      <w:proofErr w:type="spellStart"/>
      <w:proofErr w:type="gramStart"/>
      <w:r>
        <w:rPr>
          <w:color w:val="000000"/>
        </w:rPr>
        <w:t>visualisation</w:t>
      </w:r>
      <w:proofErr w:type="spellEnd"/>
      <w:proofErr w:type="gramEnd"/>
      <w:r>
        <w:rPr>
          <w:color w:val="000000"/>
        </w:rPr>
        <w:t xml:space="preserve"> and analysis operations.</w:t>
      </w:r>
    </w:p>
    <w:p w14:paraId="625A6232" w14:textId="77777777" w:rsidR="00A0067E" w:rsidRDefault="00467CDC">
      <w:pPr>
        <w:pStyle w:val="Heading2"/>
        <w:divId w:val="115217498"/>
        <w:rPr>
          <w:rFonts w:eastAsia="Times New Roman"/>
          <w:color w:val="000000"/>
        </w:rPr>
      </w:pPr>
      <w:r>
        <w:rPr>
          <w:rFonts w:eastAsia="Times New Roman"/>
          <w:color w:val="000000"/>
        </w:rPr>
        <w:t>Handling</w:t>
      </w:r>
    </w:p>
    <w:p w14:paraId="40760EEE" w14:textId="77777777" w:rsidR="00A0067E" w:rsidRDefault="00467CDC">
      <w:pPr>
        <w:pStyle w:val="Heading3"/>
        <w:divId w:val="1787430715"/>
        <w:rPr>
          <w:rFonts w:eastAsia="Times New Roman"/>
          <w:color w:val="000000"/>
        </w:rPr>
      </w:pPr>
      <w:proofErr w:type="spellStart"/>
      <w:r>
        <w:rPr>
          <w:rFonts w:eastAsia="Times New Roman"/>
          <w:color w:val="000000"/>
        </w:rPr>
        <w:t>Subsetting</w:t>
      </w:r>
      <w:proofErr w:type="spellEnd"/>
    </w:p>
    <w:p w14:paraId="0C27871F" w14:textId="77777777" w:rsidR="00A0067E" w:rsidRDefault="00467CDC">
      <w:pPr>
        <w:pStyle w:val="NormalWeb"/>
        <w:divId w:val="1787430715"/>
        <w:rPr>
          <w:color w:val="000000"/>
        </w:rPr>
      </w:pPr>
      <w:r>
        <w:rPr>
          <w:color w:val="000000"/>
        </w:rPr>
        <w:t xml:space="preserve">The </w:t>
      </w:r>
      <w:proofErr w:type="gramStart"/>
      <w:r>
        <w:rPr>
          <w:rStyle w:val="HTMLCode"/>
          <w:color w:val="000000"/>
        </w:rPr>
        <w:t>subset(</w:t>
      </w:r>
      <w:proofErr w:type="gramEnd"/>
      <w:r>
        <w:rPr>
          <w:rStyle w:val="HTMLCode"/>
          <w:color w:val="000000"/>
        </w:rPr>
        <w:t>)</w:t>
      </w:r>
      <w:r>
        <w:rPr>
          <w:color w:val="000000"/>
        </w:rPr>
        <w:t xml:space="preserve"> method for </w:t>
      </w:r>
      <w:proofErr w:type="spellStart"/>
      <w:r>
        <w:rPr>
          <w:rStyle w:val="HTMLCode"/>
          <w:color w:val="000000"/>
        </w:rPr>
        <w:t>epicontacts</w:t>
      </w:r>
      <w:proofErr w:type="spellEnd"/>
      <w:r>
        <w:rPr>
          <w:color w:val="000000"/>
        </w:rPr>
        <w:t xml:space="preserve"> objects allows for, among other things, filtering of networks based on properties of the </w:t>
      </w:r>
      <w:proofErr w:type="spellStart"/>
      <w:r>
        <w:rPr>
          <w:color w:val="000000"/>
        </w:rPr>
        <w:t>linelist</w:t>
      </w:r>
      <w:proofErr w:type="spellEnd"/>
      <w:r>
        <w:rPr>
          <w:color w:val="000000"/>
        </w:rPr>
        <w:t xml:space="preserve"> (“node attributes”) and the contacts database (“edge attributes”). These values must be passed as named lists to the respective argument. For example, in the code below we are keeping only the male cases in the </w:t>
      </w:r>
      <w:proofErr w:type="spellStart"/>
      <w:r>
        <w:rPr>
          <w:color w:val="000000"/>
        </w:rPr>
        <w:t>linelist</w:t>
      </w:r>
      <w:proofErr w:type="spellEnd"/>
      <w:r>
        <w:rPr>
          <w:color w:val="000000"/>
        </w:rPr>
        <w:t xml:space="preserve"> that have an infection date between April and July 2014 (dates are specified as ranges), and transmission links that </w:t>
      </w:r>
      <w:proofErr w:type="spellStart"/>
      <w:r>
        <w:rPr>
          <w:color w:val="000000"/>
        </w:rPr>
        <w:t>occured</w:t>
      </w:r>
      <w:proofErr w:type="spellEnd"/>
      <w:r>
        <w:rPr>
          <w:color w:val="000000"/>
        </w:rPr>
        <w:t xml:space="preserve"> in the hospital.</w:t>
      </w:r>
    </w:p>
    <w:p w14:paraId="63776EC0" w14:textId="77777777" w:rsidR="00A0067E" w:rsidRDefault="00467CDC">
      <w:pPr>
        <w:pStyle w:val="NormalWeb"/>
        <w:divId w:val="1787430715"/>
        <w:rPr>
          <w:color w:val="000000"/>
        </w:rPr>
      </w:pPr>
      <w:r>
        <w:rPr>
          <w:color w:val="000000"/>
        </w:rPr>
        <w:t xml:space="preserve">We can use the </w:t>
      </w:r>
      <w:r>
        <w:rPr>
          <w:rStyle w:val="HTMLCode"/>
          <w:color w:val="000000"/>
        </w:rPr>
        <w:t>thin</w:t>
      </w:r>
      <w:r>
        <w:rPr>
          <w:color w:val="000000"/>
        </w:rPr>
        <w:t xml:space="preserve"> function to either filter the </w:t>
      </w:r>
      <w:proofErr w:type="spellStart"/>
      <w:r>
        <w:rPr>
          <w:color w:val="000000"/>
        </w:rPr>
        <w:t>linelist</w:t>
      </w:r>
      <w:proofErr w:type="spellEnd"/>
      <w:r>
        <w:rPr>
          <w:color w:val="000000"/>
        </w:rPr>
        <w:t xml:space="preserve"> to include cases that are found in the contacts by setting the argument </w:t>
      </w:r>
      <w:r>
        <w:rPr>
          <w:rStyle w:val="HTMLCode"/>
          <w:color w:val="000000"/>
        </w:rPr>
        <w:t>what = "</w:t>
      </w:r>
      <w:proofErr w:type="spellStart"/>
      <w:r>
        <w:rPr>
          <w:rStyle w:val="HTMLCode"/>
          <w:color w:val="000000"/>
        </w:rPr>
        <w:t>linelist</w:t>
      </w:r>
      <w:proofErr w:type="spellEnd"/>
      <w:proofErr w:type="gramStart"/>
      <w:r>
        <w:rPr>
          <w:rStyle w:val="HTMLCode"/>
          <w:color w:val="000000"/>
        </w:rPr>
        <w:t>"</w:t>
      </w:r>
      <w:r>
        <w:rPr>
          <w:color w:val="000000"/>
        </w:rPr>
        <w:t>, or</w:t>
      </w:r>
      <w:proofErr w:type="gramEnd"/>
      <w:r>
        <w:rPr>
          <w:color w:val="000000"/>
        </w:rPr>
        <w:t xml:space="preserve"> filter the contacts to include cases that are found in the </w:t>
      </w:r>
      <w:proofErr w:type="spellStart"/>
      <w:r>
        <w:rPr>
          <w:color w:val="000000"/>
        </w:rPr>
        <w:t>linelist</w:t>
      </w:r>
      <w:proofErr w:type="spellEnd"/>
      <w:r>
        <w:rPr>
          <w:color w:val="000000"/>
        </w:rPr>
        <w:t xml:space="preserve"> by setting the argument </w:t>
      </w:r>
      <w:r>
        <w:rPr>
          <w:rStyle w:val="HTMLCode"/>
          <w:color w:val="000000"/>
        </w:rPr>
        <w:t>what = "contacts"</w:t>
      </w:r>
      <w:r>
        <w:rPr>
          <w:color w:val="000000"/>
        </w:rPr>
        <w:t xml:space="preserve">. In the code below, we are further filtering the </w:t>
      </w:r>
      <w:proofErr w:type="spellStart"/>
      <w:r>
        <w:rPr>
          <w:color w:val="000000"/>
        </w:rPr>
        <w:t>epicontacts</w:t>
      </w:r>
      <w:proofErr w:type="spellEnd"/>
      <w:r>
        <w:rPr>
          <w:color w:val="000000"/>
        </w:rPr>
        <w:t xml:space="preserve"> object to keep only the transmission links involving the male cases infected between April and July which we had filtered for above. We can see that only two known transmission links fit that specification.</w:t>
      </w:r>
    </w:p>
    <w:p w14:paraId="77E0A851" w14:textId="77777777" w:rsidR="00A0067E" w:rsidRDefault="00467CDC">
      <w:pPr>
        <w:pStyle w:val="NormalWeb"/>
        <w:divId w:val="1787430715"/>
        <w:rPr>
          <w:color w:val="000000"/>
        </w:rPr>
      </w:pPr>
      <w:r>
        <w:rPr>
          <w:color w:val="000000"/>
        </w:rPr>
        <w:t xml:space="preserve">In addition to </w:t>
      </w:r>
      <w:proofErr w:type="spellStart"/>
      <w:r>
        <w:rPr>
          <w:color w:val="000000"/>
        </w:rPr>
        <w:t>subsetting</w:t>
      </w:r>
      <w:proofErr w:type="spellEnd"/>
      <w:r>
        <w:rPr>
          <w:color w:val="000000"/>
        </w:rPr>
        <w:t xml:space="preserve"> by node and edge attributes, networks can be pruned to only include components that are connected to certain nodes. The </w:t>
      </w:r>
      <w:proofErr w:type="spellStart"/>
      <w:r>
        <w:rPr>
          <w:rStyle w:val="HTMLCode"/>
          <w:color w:val="000000"/>
        </w:rPr>
        <w:t>cluster_id</w:t>
      </w:r>
      <w:proofErr w:type="spellEnd"/>
      <w:r>
        <w:rPr>
          <w:color w:val="000000"/>
        </w:rPr>
        <w:t xml:space="preserve"> argument takes a vector of case IDs and returns the </w:t>
      </w:r>
      <w:proofErr w:type="spellStart"/>
      <w:r>
        <w:rPr>
          <w:color w:val="000000"/>
        </w:rPr>
        <w:t>linelist</w:t>
      </w:r>
      <w:proofErr w:type="spellEnd"/>
      <w:r>
        <w:rPr>
          <w:color w:val="000000"/>
        </w:rPr>
        <w:t xml:space="preserve"> of individuals that are linked, directly or indirectly, to those IDs. </w:t>
      </w:r>
      <w:r>
        <w:rPr>
          <w:color w:val="000000"/>
        </w:rPr>
        <w:lastRenderedPageBreak/>
        <w:t xml:space="preserve">In the code below, we can see that a total of 13 </w:t>
      </w:r>
      <w:proofErr w:type="spellStart"/>
      <w:r>
        <w:rPr>
          <w:color w:val="000000"/>
        </w:rPr>
        <w:t>linelist</w:t>
      </w:r>
      <w:proofErr w:type="spellEnd"/>
      <w:r>
        <w:rPr>
          <w:color w:val="000000"/>
        </w:rPr>
        <w:t xml:space="preserve"> cases are involved in the clusters containing </w:t>
      </w:r>
      <w:r>
        <w:rPr>
          <w:rStyle w:val="HTMLCode"/>
          <w:color w:val="000000"/>
        </w:rPr>
        <w:t>2ae019</w:t>
      </w:r>
      <w:r>
        <w:rPr>
          <w:color w:val="000000"/>
        </w:rPr>
        <w:t xml:space="preserve"> and </w:t>
      </w:r>
      <w:r>
        <w:rPr>
          <w:rStyle w:val="HTMLCode"/>
          <w:color w:val="000000"/>
        </w:rPr>
        <w:t>71577a</w:t>
      </w:r>
      <w:r>
        <w:rPr>
          <w:color w:val="000000"/>
        </w:rPr>
        <w:t>.</w:t>
      </w:r>
    </w:p>
    <w:p w14:paraId="00A63333" w14:textId="77777777" w:rsidR="00A0067E" w:rsidRDefault="00467CDC">
      <w:pPr>
        <w:pStyle w:val="NormalWeb"/>
        <w:divId w:val="1787430715"/>
        <w:rPr>
          <w:color w:val="000000"/>
        </w:rPr>
      </w:pPr>
      <w:r>
        <w:rPr>
          <w:color w:val="000000"/>
        </w:rPr>
        <w:t xml:space="preserve">The </w:t>
      </w:r>
      <w:proofErr w:type="gramStart"/>
      <w:r>
        <w:rPr>
          <w:rStyle w:val="HTMLCode"/>
          <w:color w:val="000000"/>
        </w:rPr>
        <w:t>subset(</w:t>
      </w:r>
      <w:proofErr w:type="gramEnd"/>
      <w:r>
        <w:rPr>
          <w:rStyle w:val="HTMLCode"/>
          <w:color w:val="000000"/>
        </w:rPr>
        <w:t>)</w:t>
      </w:r>
      <w:r>
        <w:rPr>
          <w:color w:val="000000"/>
        </w:rPr>
        <w:t xml:space="preserve"> method for </w:t>
      </w:r>
      <w:proofErr w:type="spellStart"/>
      <w:r>
        <w:rPr>
          <w:rStyle w:val="HTMLCode"/>
          <w:color w:val="000000"/>
        </w:rPr>
        <w:t>epicontacts</w:t>
      </w:r>
      <w:proofErr w:type="spellEnd"/>
      <w:r>
        <w:rPr>
          <w:color w:val="000000"/>
        </w:rPr>
        <w:t xml:space="preserve"> objects also allows filtering by cluster size using the </w:t>
      </w:r>
      <w:r>
        <w:rPr>
          <w:rStyle w:val="HTMLCode"/>
          <w:color w:val="000000"/>
        </w:rPr>
        <w:t>cs</w:t>
      </w:r>
      <w:r>
        <w:rPr>
          <w:color w:val="000000"/>
        </w:rPr>
        <w:t xml:space="preserve">, </w:t>
      </w:r>
      <w:proofErr w:type="spellStart"/>
      <w:r>
        <w:rPr>
          <w:rStyle w:val="HTMLCode"/>
          <w:color w:val="000000"/>
        </w:rPr>
        <w:t>cs_min</w:t>
      </w:r>
      <w:proofErr w:type="spellEnd"/>
      <w:r>
        <w:rPr>
          <w:color w:val="000000"/>
        </w:rPr>
        <w:t xml:space="preserve"> and </w:t>
      </w:r>
      <w:proofErr w:type="spellStart"/>
      <w:r>
        <w:rPr>
          <w:rStyle w:val="HTMLCode"/>
          <w:color w:val="000000"/>
        </w:rPr>
        <w:t>cs_max</w:t>
      </w:r>
      <w:proofErr w:type="spellEnd"/>
      <w:r>
        <w:rPr>
          <w:color w:val="000000"/>
        </w:rPr>
        <w:t xml:space="preserve"> arguments. In the code below, we are keeping only the cases linked to clusters of 10 cases or </w:t>
      </w:r>
      <w:proofErr w:type="gramStart"/>
      <w:r>
        <w:rPr>
          <w:color w:val="000000"/>
        </w:rPr>
        <w:t>larger, and</w:t>
      </w:r>
      <w:proofErr w:type="gramEnd"/>
      <w:r>
        <w:rPr>
          <w:color w:val="000000"/>
        </w:rPr>
        <w:t xml:space="preserve"> can see that 271 </w:t>
      </w:r>
      <w:proofErr w:type="spellStart"/>
      <w:r>
        <w:rPr>
          <w:color w:val="000000"/>
        </w:rPr>
        <w:t>linelist</w:t>
      </w:r>
      <w:proofErr w:type="spellEnd"/>
      <w:r>
        <w:rPr>
          <w:color w:val="000000"/>
        </w:rPr>
        <w:t xml:space="preserve"> cases are involved in such clusters.</w:t>
      </w:r>
    </w:p>
    <w:p w14:paraId="0306E41A" w14:textId="77777777" w:rsidR="00A0067E" w:rsidRDefault="00467CDC">
      <w:pPr>
        <w:pStyle w:val="Heading3"/>
        <w:divId w:val="1168984429"/>
        <w:rPr>
          <w:rFonts w:eastAsia="Times New Roman"/>
          <w:color w:val="000000"/>
        </w:rPr>
      </w:pPr>
      <w:r>
        <w:rPr>
          <w:rFonts w:eastAsia="Times New Roman"/>
          <w:color w:val="000000"/>
        </w:rPr>
        <w:t>Accessing IDs</w:t>
      </w:r>
    </w:p>
    <w:p w14:paraId="3A69723E" w14:textId="77777777" w:rsidR="00A0067E" w:rsidRDefault="00467CDC">
      <w:pPr>
        <w:pStyle w:val="NormalWeb"/>
        <w:divId w:val="1168984429"/>
        <w:rPr>
          <w:color w:val="000000"/>
        </w:rPr>
      </w:pPr>
      <w:r>
        <w:rPr>
          <w:color w:val="000000"/>
        </w:rPr>
        <w:t xml:space="preserve">The </w:t>
      </w:r>
      <w:proofErr w:type="spellStart"/>
      <w:r>
        <w:rPr>
          <w:rStyle w:val="HTMLCode"/>
          <w:color w:val="000000"/>
        </w:rPr>
        <w:t>get_</w:t>
      </w:r>
      <w:proofErr w:type="gramStart"/>
      <w:r>
        <w:rPr>
          <w:rStyle w:val="HTMLCode"/>
          <w:color w:val="000000"/>
        </w:rPr>
        <w:t>id</w:t>
      </w:r>
      <w:proofErr w:type="spellEnd"/>
      <w:r>
        <w:rPr>
          <w:rStyle w:val="HTMLCode"/>
          <w:color w:val="000000"/>
        </w:rPr>
        <w:t>(</w:t>
      </w:r>
      <w:proofErr w:type="gramEnd"/>
      <w:r>
        <w:rPr>
          <w:rStyle w:val="HTMLCode"/>
          <w:color w:val="000000"/>
        </w:rPr>
        <w:t>)</w:t>
      </w:r>
      <w:r>
        <w:rPr>
          <w:color w:val="000000"/>
        </w:rPr>
        <w:t xml:space="preserve"> function retrieves information on case IDs in the dataset, and can be parameterized as follows:</w:t>
      </w:r>
    </w:p>
    <w:p w14:paraId="7A508DB8" w14:textId="77777777" w:rsidR="00A0067E" w:rsidRDefault="00467CDC">
      <w:pPr>
        <w:numPr>
          <w:ilvl w:val="0"/>
          <w:numId w:val="302"/>
        </w:numPr>
        <w:spacing w:before="100" w:beforeAutospacing="1" w:after="100" w:afterAutospacing="1"/>
        <w:divId w:val="1168984429"/>
        <w:rPr>
          <w:rFonts w:eastAsia="Times New Roman"/>
          <w:color w:val="000000"/>
        </w:rPr>
      </w:pPr>
      <w:proofErr w:type="spellStart"/>
      <w:r>
        <w:rPr>
          <w:rStyle w:val="Strong"/>
          <w:rFonts w:eastAsia="Times New Roman"/>
          <w:color w:val="000000"/>
        </w:rPr>
        <w:t>linelist</w:t>
      </w:r>
      <w:proofErr w:type="spellEnd"/>
      <w:r>
        <w:rPr>
          <w:rFonts w:eastAsia="Times New Roman"/>
          <w:color w:val="000000"/>
        </w:rPr>
        <w:t>: IDs in the line list data</w:t>
      </w:r>
    </w:p>
    <w:p w14:paraId="7F59D196" w14:textId="77777777" w:rsidR="00A0067E" w:rsidRDefault="00467CDC">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contacts</w:t>
      </w:r>
      <w:r>
        <w:rPr>
          <w:rFonts w:eastAsia="Times New Roman"/>
          <w:color w:val="000000"/>
        </w:rPr>
        <w:t>: IDs in the contact dataset (“from” and “to” combined)</w:t>
      </w:r>
    </w:p>
    <w:p w14:paraId="33CA7089" w14:textId="77777777" w:rsidR="00A0067E" w:rsidRDefault="00467CDC">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from</w:t>
      </w:r>
      <w:r>
        <w:rPr>
          <w:rFonts w:eastAsia="Times New Roman"/>
          <w:color w:val="000000"/>
        </w:rPr>
        <w:t xml:space="preserve">: IDs in the “from” column of contact </w:t>
      </w:r>
      <w:proofErr w:type="spellStart"/>
      <w:r>
        <w:rPr>
          <w:rFonts w:eastAsia="Times New Roman"/>
          <w:color w:val="000000"/>
        </w:rPr>
        <w:t>datset</w:t>
      </w:r>
      <w:proofErr w:type="spellEnd"/>
    </w:p>
    <w:p w14:paraId="784C1A26" w14:textId="77777777" w:rsidR="00A0067E" w:rsidRDefault="00467CDC">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to</w:t>
      </w:r>
      <w:r>
        <w:rPr>
          <w:rFonts w:eastAsia="Times New Roman"/>
          <w:color w:val="000000"/>
        </w:rPr>
        <w:t xml:space="preserve"> IDs in the “to” column of contact dataset</w:t>
      </w:r>
    </w:p>
    <w:p w14:paraId="1A94109A" w14:textId="77777777" w:rsidR="00A0067E" w:rsidRDefault="00467CDC">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all</w:t>
      </w:r>
      <w:r>
        <w:rPr>
          <w:rFonts w:eastAsia="Times New Roman"/>
          <w:color w:val="000000"/>
        </w:rPr>
        <w:t>: IDs that appear anywhere in either dataset</w:t>
      </w:r>
    </w:p>
    <w:p w14:paraId="3D4DB3E5" w14:textId="77777777" w:rsidR="00A0067E" w:rsidRDefault="00467CDC">
      <w:pPr>
        <w:numPr>
          <w:ilvl w:val="0"/>
          <w:numId w:val="302"/>
        </w:numPr>
        <w:spacing w:before="100" w:beforeAutospacing="1" w:after="100" w:afterAutospacing="1"/>
        <w:divId w:val="1168984429"/>
        <w:rPr>
          <w:rFonts w:eastAsia="Times New Roman"/>
          <w:color w:val="000000"/>
        </w:rPr>
      </w:pPr>
      <w:r>
        <w:rPr>
          <w:rStyle w:val="Strong"/>
          <w:rFonts w:eastAsia="Times New Roman"/>
          <w:color w:val="000000"/>
        </w:rPr>
        <w:t>common</w:t>
      </w:r>
      <w:r>
        <w:rPr>
          <w:rFonts w:eastAsia="Times New Roman"/>
          <w:color w:val="000000"/>
        </w:rPr>
        <w:t>: IDs that appear in both contacts dataset and line list</w:t>
      </w:r>
    </w:p>
    <w:p w14:paraId="68FB2AC3" w14:textId="77777777" w:rsidR="00A0067E" w:rsidRDefault="00467CDC">
      <w:pPr>
        <w:pStyle w:val="NormalWeb"/>
        <w:divId w:val="1168984429"/>
        <w:rPr>
          <w:color w:val="000000"/>
        </w:rPr>
      </w:pPr>
      <w:r>
        <w:rPr>
          <w:color w:val="000000"/>
        </w:rPr>
        <w:t>For example, what are the first ten IDs in the contacts dataset?</w:t>
      </w:r>
    </w:p>
    <w:p w14:paraId="06A45B20" w14:textId="77777777" w:rsidR="00A0067E" w:rsidRDefault="00467CDC">
      <w:pPr>
        <w:pStyle w:val="NormalWeb"/>
        <w:divId w:val="1168984429"/>
        <w:rPr>
          <w:color w:val="000000"/>
        </w:rPr>
      </w:pPr>
      <w:r>
        <w:rPr>
          <w:color w:val="000000"/>
        </w:rPr>
        <w:t xml:space="preserve">How many IDs are found in both the </w:t>
      </w:r>
      <w:proofErr w:type="spellStart"/>
      <w:r>
        <w:rPr>
          <w:color w:val="000000"/>
        </w:rPr>
        <w:t>linelist</w:t>
      </w:r>
      <w:proofErr w:type="spellEnd"/>
      <w:r>
        <w:rPr>
          <w:color w:val="000000"/>
        </w:rPr>
        <w:t xml:space="preserve"> and the contacts?</w:t>
      </w:r>
    </w:p>
    <w:p w14:paraId="6A489DC2" w14:textId="77777777" w:rsidR="00A0067E" w:rsidRDefault="00467CDC">
      <w:pPr>
        <w:pStyle w:val="Heading2"/>
        <w:divId w:val="1087657741"/>
        <w:rPr>
          <w:rFonts w:eastAsia="Times New Roman"/>
          <w:color w:val="000000"/>
        </w:rPr>
      </w:pPr>
      <w:r>
        <w:rPr>
          <w:rFonts w:eastAsia="Times New Roman"/>
          <w:color w:val="000000"/>
        </w:rPr>
        <w:t>Visualization</w:t>
      </w:r>
    </w:p>
    <w:p w14:paraId="7ED91216" w14:textId="77777777" w:rsidR="00A0067E" w:rsidRDefault="00467CDC">
      <w:pPr>
        <w:pStyle w:val="Heading3"/>
        <w:divId w:val="1607424406"/>
        <w:rPr>
          <w:rFonts w:eastAsia="Times New Roman"/>
          <w:color w:val="000000"/>
        </w:rPr>
      </w:pPr>
      <w:r>
        <w:rPr>
          <w:rFonts w:eastAsia="Times New Roman"/>
          <w:color w:val="000000"/>
        </w:rPr>
        <w:t>Basic plotting</w:t>
      </w:r>
    </w:p>
    <w:p w14:paraId="6897C46F" w14:textId="77777777" w:rsidR="00A0067E" w:rsidRDefault="00467CDC">
      <w:pPr>
        <w:pStyle w:val="NormalWeb"/>
        <w:divId w:val="1607424406"/>
        <w:rPr>
          <w:color w:val="000000"/>
        </w:rPr>
      </w:pPr>
      <w:r>
        <w:rPr>
          <w:color w:val="000000"/>
        </w:rPr>
        <w:t xml:space="preserve">All </w:t>
      </w:r>
      <w:proofErr w:type="spellStart"/>
      <w:r>
        <w:rPr>
          <w:color w:val="000000"/>
        </w:rPr>
        <w:t>visualisations</w:t>
      </w:r>
      <w:proofErr w:type="spellEnd"/>
      <w:r>
        <w:rPr>
          <w:color w:val="000000"/>
        </w:rPr>
        <w:t xml:space="preserve"> of </w:t>
      </w:r>
      <w:proofErr w:type="spellStart"/>
      <w:r>
        <w:rPr>
          <w:rStyle w:val="Strong"/>
          <w:color w:val="000000"/>
        </w:rPr>
        <w:t>epicontacts</w:t>
      </w:r>
      <w:proofErr w:type="spellEnd"/>
      <w:r>
        <w:rPr>
          <w:color w:val="000000"/>
        </w:rPr>
        <w:t xml:space="preserve"> objects are handled by the </w:t>
      </w:r>
      <w:r>
        <w:rPr>
          <w:rStyle w:val="HTMLCode"/>
          <w:color w:val="000000"/>
        </w:rPr>
        <w:t>plot</w:t>
      </w:r>
      <w:r>
        <w:rPr>
          <w:color w:val="000000"/>
        </w:rPr>
        <w:t xml:space="preserve"> function. We will first filter the </w:t>
      </w:r>
      <w:proofErr w:type="spellStart"/>
      <w:r>
        <w:rPr>
          <w:rStyle w:val="Strong"/>
          <w:color w:val="000000"/>
        </w:rPr>
        <w:t>epicontacts</w:t>
      </w:r>
      <w:proofErr w:type="spellEnd"/>
      <w:r>
        <w:rPr>
          <w:color w:val="000000"/>
        </w:rPr>
        <w:t xml:space="preserve"> object to include only the cases with onset dates in June 2014 using the </w:t>
      </w:r>
      <w:r>
        <w:rPr>
          <w:rStyle w:val="HTMLCode"/>
          <w:color w:val="000000"/>
        </w:rPr>
        <w:t>subset</w:t>
      </w:r>
      <w:r>
        <w:rPr>
          <w:color w:val="000000"/>
        </w:rPr>
        <w:t xml:space="preserve"> function, and only include the contacts linked to those cases using the </w:t>
      </w:r>
      <w:r>
        <w:rPr>
          <w:rStyle w:val="HTMLCode"/>
          <w:color w:val="000000"/>
        </w:rPr>
        <w:t>thin</w:t>
      </w:r>
      <w:r>
        <w:rPr>
          <w:color w:val="000000"/>
        </w:rPr>
        <w:t xml:space="preserve"> function.</w:t>
      </w:r>
    </w:p>
    <w:p w14:paraId="2157CCA3" w14:textId="77777777" w:rsidR="00A0067E" w:rsidRDefault="00467CDC">
      <w:pPr>
        <w:pStyle w:val="NormalWeb"/>
        <w:divId w:val="1607424406"/>
        <w:rPr>
          <w:color w:val="000000"/>
        </w:rPr>
      </w:pPr>
      <w:r>
        <w:rPr>
          <w:color w:val="000000"/>
        </w:rPr>
        <w:t>We can then create the basic, interactive plot very simply as follows:</w:t>
      </w:r>
    </w:p>
    <w:p w14:paraId="40525BC9" w14:textId="77777777" w:rsidR="00A0067E" w:rsidRDefault="00467CDC">
      <w:pPr>
        <w:pStyle w:val="NormalWeb"/>
        <w:divId w:val="1607424406"/>
        <w:rPr>
          <w:color w:val="000000"/>
        </w:rPr>
      </w:pPr>
      <w:r>
        <w:rPr>
          <w:color w:val="000000"/>
        </w:rPr>
        <w:t>You can move the nodes around by dragging them, hover over them for more information and click on them to highlight connected cases.</w:t>
      </w:r>
    </w:p>
    <w:p w14:paraId="32980E4E" w14:textId="77777777" w:rsidR="00A0067E" w:rsidRDefault="00467CDC">
      <w:pPr>
        <w:pStyle w:val="NormalWeb"/>
        <w:divId w:val="1607424406"/>
        <w:rPr>
          <w:color w:val="000000"/>
        </w:rPr>
      </w:pPr>
      <w:r>
        <w:rPr>
          <w:color w:val="000000"/>
        </w:rPr>
        <w:t xml:space="preserve">There are </w:t>
      </w:r>
      <w:proofErr w:type="gramStart"/>
      <w:r>
        <w:rPr>
          <w:color w:val="000000"/>
        </w:rPr>
        <w:t>a large number of</w:t>
      </w:r>
      <w:proofErr w:type="gramEnd"/>
      <w:r>
        <w:rPr>
          <w:color w:val="000000"/>
        </w:rPr>
        <w:t xml:space="preserve"> arguments to further modify this plot. We will cover the main ones here, but check out the documentation </w:t>
      </w:r>
      <w:proofErr w:type="gramStart"/>
      <w:r>
        <w:rPr>
          <w:color w:val="000000"/>
        </w:rPr>
        <w:t xml:space="preserve">via </w:t>
      </w:r>
      <w:r>
        <w:rPr>
          <w:rStyle w:val="HTMLCode"/>
          <w:color w:val="000000"/>
        </w:rPr>
        <w:t>?</w:t>
      </w:r>
      <w:proofErr w:type="spellStart"/>
      <w:r>
        <w:rPr>
          <w:rStyle w:val="HTMLCode"/>
          <w:color w:val="000000"/>
        </w:rPr>
        <w:t>vis</w:t>
      </w:r>
      <w:proofErr w:type="gramEnd"/>
      <w:r>
        <w:rPr>
          <w:rStyle w:val="HTMLCode"/>
          <w:color w:val="000000"/>
        </w:rPr>
        <w:t>_epicontacts</w:t>
      </w:r>
      <w:proofErr w:type="spellEnd"/>
      <w:r>
        <w:rPr>
          <w:color w:val="000000"/>
        </w:rPr>
        <w:t xml:space="preserve"> (the function called when using </w:t>
      </w:r>
      <w:r>
        <w:rPr>
          <w:rStyle w:val="HTMLCode"/>
          <w:color w:val="000000"/>
        </w:rPr>
        <w:t>plot</w:t>
      </w:r>
      <w:r>
        <w:rPr>
          <w:color w:val="000000"/>
        </w:rPr>
        <w:t xml:space="preserve"> on an </w:t>
      </w:r>
      <w:proofErr w:type="spellStart"/>
      <w:r>
        <w:rPr>
          <w:rStyle w:val="Strong"/>
          <w:color w:val="000000"/>
        </w:rPr>
        <w:t>epicontacts</w:t>
      </w:r>
      <w:proofErr w:type="spellEnd"/>
      <w:r>
        <w:rPr>
          <w:color w:val="000000"/>
        </w:rPr>
        <w:t xml:space="preserve"> object) to get a full description of the function arguments.</w:t>
      </w:r>
    </w:p>
    <w:p w14:paraId="0E69897A" w14:textId="77777777" w:rsidR="00A0067E" w:rsidRDefault="00467CDC">
      <w:pPr>
        <w:pStyle w:val="Heading4"/>
        <w:divId w:val="1567645387"/>
        <w:rPr>
          <w:rFonts w:eastAsia="Times New Roman"/>
          <w:color w:val="000000"/>
        </w:rPr>
      </w:pPr>
      <w:proofErr w:type="spellStart"/>
      <w:r>
        <w:rPr>
          <w:rFonts w:eastAsia="Times New Roman"/>
          <w:color w:val="000000"/>
        </w:rPr>
        <w:t>Visualising</w:t>
      </w:r>
      <w:proofErr w:type="spellEnd"/>
      <w:r>
        <w:rPr>
          <w:rFonts w:eastAsia="Times New Roman"/>
          <w:color w:val="000000"/>
        </w:rPr>
        <w:t xml:space="preserve"> node attributes</w:t>
      </w:r>
    </w:p>
    <w:p w14:paraId="01CBB736" w14:textId="77777777" w:rsidR="00A0067E" w:rsidRDefault="00467CDC">
      <w:pPr>
        <w:pStyle w:val="NormalWeb"/>
        <w:divId w:val="1567645387"/>
        <w:rPr>
          <w:color w:val="000000"/>
        </w:rPr>
      </w:pPr>
      <w:r>
        <w:rPr>
          <w:color w:val="000000"/>
        </w:rPr>
        <w:lastRenderedPageBreak/>
        <w:t xml:space="preserve">Node color, node shape and node size can be mapped to a given column in the </w:t>
      </w:r>
      <w:proofErr w:type="spellStart"/>
      <w:r>
        <w:rPr>
          <w:color w:val="000000"/>
        </w:rPr>
        <w:t>linelist</w:t>
      </w:r>
      <w:proofErr w:type="spellEnd"/>
      <w:r>
        <w:rPr>
          <w:color w:val="000000"/>
        </w:rPr>
        <w:t xml:space="preserve"> using the </w:t>
      </w:r>
      <w:proofErr w:type="spellStart"/>
      <w:r>
        <w:rPr>
          <w:rStyle w:val="HTMLCode"/>
          <w:color w:val="000000"/>
        </w:rPr>
        <w:t>node_color</w:t>
      </w:r>
      <w:proofErr w:type="spellEnd"/>
      <w:r>
        <w:rPr>
          <w:color w:val="000000"/>
        </w:rPr>
        <w:t xml:space="preserve">, </w:t>
      </w:r>
      <w:proofErr w:type="spellStart"/>
      <w:r>
        <w:rPr>
          <w:rStyle w:val="HTMLCode"/>
          <w:color w:val="000000"/>
        </w:rPr>
        <w:t>node_shape</w:t>
      </w:r>
      <w:proofErr w:type="spellEnd"/>
      <w:r>
        <w:rPr>
          <w:color w:val="000000"/>
        </w:rPr>
        <w:t xml:space="preserve"> and </w:t>
      </w:r>
      <w:proofErr w:type="spellStart"/>
      <w:r>
        <w:rPr>
          <w:rStyle w:val="HTMLCode"/>
          <w:color w:val="000000"/>
        </w:rPr>
        <w:t>node_size</w:t>
      </w:r>
      <w:proofErr w:type="spellEnd"/>
      <w:r>
        <w:rPr>
          <w:color w:val="000000"/>
        </w:rPr>
        <w:t xml:space="preserve"> arguments. This is </w:t>
      </w:r>
      <w:proofErr w:type="gramStart"/>
      <w:r>
        <w:rPr>
          <w:color w:val="000000"/>
        </w:rPr>
        <w:t>similar to</w:t>
      </w:r>
      <w:proofErr w:type="gramEnd"/>
      <w:r>
        <w:rPr>
          <w:color w:val="000000"/>
        </w:rPr>
        <w:t xml:space="preserve"> the </w:t>
      </w:r>
      <w:proofErr w:type="spellStart"/>
      <w:r>
        <w:rPr>
          <w:rStyle w:val="HTMLCode"/>
          <w:color w:val="000000"/>
        </w:rPr>
        <w:t>aes</w:t>
      </w:r>
      <w:proofErr w:type="spellEnd"/>
      <w:r>
        <w:rPr>
          <w:color w:val="000000"/>
        </w:rPr>
        <w:t xml:space="preserve"> syntax you may </w:t>
      </w:r>
      <w:proofErr w:type="spellStart"/>
      <w:r>
        <w:rPr>
          <w:color w:val="000000"/>
        </w:rPr>
        <w:t>recognise</w:t>
      </w:r>
      <w:proofErr w:type="spellEnd"/>
      <w:r>
        <w:rPr>
          <w:color w:val="000000"/>
        </w:rPr>
        <w:t xml:space="preserve"> from </w:t>
      </w:r>
      <w:r>
        <w:rPr>
          <w:rStyle w:val="Strong"/>
          <w:color w:val="000000"/>
        </w:rPr>
        <w:t>ggplot2</w:t>
      </w:r>
      <w:r>
        <w:rPr>
          <w:color w:val="000000"/>
        </w:rPr>
        <w:t>.</w:t>
      </w:r>
    </w:p>
    <w:p w14:paraId="7F403455" w14:textId="77777777" w:rsidR="00A0067E" w:rsidRDefault="00467CDC">
      <w:pPr>
        <w:pStyle w:val="NormalWeb"/>
        <w:divId w:val="1567645387"/>
        <w:rPr>
          <w:color w:val="000000"/>
        </w:rPr>
      </w:pPr>
      <w:r>
        <w:rPr>
          <w:color w:val="000000"/>
        </w:rPr>
        <w:t>The specific colors, shapes and sizes of nodes can be specified as follows:</w:t>
      </w:r>
    </w:p>
    <w:p w14:paraId="5D24970B" w14:textId="77777777" w:rsidR="00A0067E" w:rsidRDefault="00467CDC">
      <w:pPr>
        <w:pStyle w:val="NormalWeb"/>
        <w:numPr>
          <w:ilvl w:val="0"/>
          <w:numId w:val="303"/>
        </w:numPr>
        <w:divId w:val="1567645387"/>
        <w:rPr>
          <w:color w:val="000000"/>
        </w:rPr>
      </w:pPr>
      <w:r>
        <w:rPr>
          <w:rStyle w:val="Strong"/>
          <w:color w:val="000000"/>
        </w:rPr>
        <w:t>Colors</w:t>
      </w:r>
      <w:r>
        <w:rPr>
          <w:color w:val="000000"/>
        </w:rPr>
        <w:t xml:space="preserve"> via the </w:t>
      </w:r>
      <w:proofErr w:type="spellStart"/>
      <w:r>
        <w:rPr>
          <w:rStyle w:val="HTMLCode"/>
          <w:color w:val="000000"/>
        </w:rPr>
        <w:t>col_pal</w:t>
      </w:r>
      <w:proofErr w:type="spellEnd"/>
      <w:r>
        <w:rPr>
          <w:color w:val="000000"/>
        </w:rPr>
        <w:t xml:space="preserve"> argument, either by providing a name list for manual specification of each color as done below, or by providing a color palette function such as </w:t>
      </w:r>
      <w:proofErr w:type="spellStart"/>
      <w:proofErr w:type="gramStart"/>
      <w:r>
        <w:rPr>
          <w:rStyle w:val="HTMLCode"/>
          <w:color w:val="000000"/>
        </w:rPr>
        <w:t>colorRampPalette</w:t>
      </w:r>
      <w:proofErr w:type="spellEnd"/>
      <w:r>
        <w:rPr>
          <w:rStyle w:val="HTMLCode"/>
          <w:color w:val="000000"/>
        </w:rPr>
        <w:t>(</w:t>
      </w:r>
      <w:proofErr w:type="gramEnd"/>
      <w:r>
        <w:rPr>
          <w:rStyle w:val="HTMLCode"/>
          <w:color w:val="000000"/>
        </w:rPr>
        <w:t>c("black", "red", "orange"))</w:t>
      </w:r>
      <w:r>
        <w:rPr>
          <w:color w:val="000000"/>
        </w:rPr>
        <w:t xml:space="preserve">, which would provide a gradient of </w:t>
      </w:r>
      <w:proofErr w:type="spellStart"/>
      <w:r>
        <w:rPr>
          <w:color w:val="000000"/>
        </w:rPr>
        <w:t>colours</w:t>
      </w:r>
      <w:proofErr w:type="spellEnd"/>
      <w:r>
        <w:rPr>
          <w:color w:val="000000"/>
        </w:rPr>
        <w:t xml:space="preserve"> between the ones specified.</w:t>
      </w:r>
    </w:p>
    <w:p w14:paraId="5FC35CA2" w14:textId="77777777" w:rsidR="00A0067E" w:rsidRDefault="00467CDC">
      <w:pPr>
        <w:pStyle w:val="NormalWeb"/>
        <w:numPr>
          <w:ilvl w:val="0"/>
          <w:numId w:val="303"/>
        </w:numPr>
        <w:divId w:val="1567645387"/>
        <w:rPr>
          <w:color w:val="000000"/>
        </w:rPr>
      </w:pPr>
      <w:r>
        <w:rPr>
          <w:rStyle w:val="Strong"/>
          <w:color w:val="000000"/>
        </w:rPr>
        <w:t>Shapes</w:t>
      </w:r>
      <w:r>
        <w:rPr>
          <w:color w:val="000000"/>
        </w:rPr>
        <w:t xml:space="preserve"> by passing a named list to the </w:t>
      </w:r>
      <w:r>
        <w:rPr>
          <w:rStyle w:val="HTMLCode"/>
          <w:color w:val="000000"/>
        </w:rPr>
        <w:t>shapes</w:t>
      </w:r>
      <w:r>
        <w:rPr>
          <w:color w:val="000000"/>
        </w:rPr>
        <w:t xml:space="preserve"> argument, specifying one shape for each unique element in the </w:t>
      </w:r>
      <w:proofErr w:type="spellStart"/>
      <w:r>
        <w:rPr>
          <w:color w:val="000000"/>
        </w:rPr>
        <w:t>linelist</w:t>
      </w:r>
      <w:proofErr w:type="spellEnd"/>
      <w:r>
        <w:rPr>
          <w:color w:val="000000"/>
        </w:rPr>
        <w:t xml:space="preserve"> column specified by the </w:t>
      </w:r>
      <w:proofErr w:type="spellStart"/>
      <w:r>
        <w:rPr>
          <w:rStyle w:val="HTMLCode"/>
          <w:color w:val="000000"/>
        </w:rPr>
        <w:t>node_shape</w:t>
      </w:r>
      <w:proofErr w:type="spellEnd"/>
      <w:r>
        <w:rPr>
          <w:color w:val="000000"/>
        </w:rPr>
        <w:t xml:space="preserve"> argument. See </w:t>
      </w:r>
      <w:proofErr w:type="spellStart"/>
      <w:r>
        <w:rPr>
          <w:rStyle w:val="HTMLCode"/>
          <w:color w:val="000000"/>
        </w:rPr>
        <w:t>codeawesome</w:t>
      </w:r>
      <w:proofErr w:type="spellEnd"/>
      <w:r>
        <w:rPr>
          <w:color w:val="000000"/>
        </w:rPr>
        <w:t xml:space="preserve"> for available shapes.</w:t>
      </w:r>
    </w:p>
    <w:p w14:paraId="64C5924F" w14:textId="77777777" w:rsidR="00A0067E" w:rsidRDefault="00467CDC">
      <w:pPr>
        <w:pStyle w:val="NormalWeb"/>
        <w:numPr>
          <w:ilvl w:val="0"/>
          <w:numId w:val="303"/>
        </w:numPr>
        <w:divId w:val="1567645387"/>
        <w:rPr>
          <w:color w:val="000000"/>
        </w:rPr>
      </w:pPr>
      <w:r>
        <w:rPr>
          <w:rStyle w:val="Strong"/>
          <w:color w:val="000000"/>
        </w:rPr>
        <w:t>Size</w:t>
      </w:r>
      <w:r>
        <w:rPr>
          <w:color w:val="000000"/>
        </w:rPr>
        <w:t xml:space="preserve"> by passing a size range of the nodes to the </w:t>
      </w:r>
      <w:proofErr w:type="spellStart"/>
      <w:r>
        <w:rPr>
          <w:rStyle w:val="HTMLCode"/>
          <w:color w:val="000000"/>
        </w:rPr>
        <w:t>size_range</w:t>
      </w:r>
      <w:proofErr w:type="spellEnd"/>
      <w:r>
        <w:rPr>
          <w:color w:val="000000"/>
        </w:rPr>
        <w:t xml:space="preserve"> argument.</w:t>
      </w:r>
    </w:p>
    <w:p w14:paraId="0A8ACA47" w14:textId="77777777" w:rsidR="00A0067E" w:rsidRDefault="00467CDC">
      <w:pPr>
        <w:pStyle w:val="NormalWeb"/>
        <w:divId w:val="1567645387"/>
        <w:rPr>
          <w:color w:val="000000"/>
        </w:rPr>
      </w:pPr>
      <w:r>
        <w:rPr>
          <w:color w:val="000000"/>
        </w:rPr>
        <w:t>Here an example, where color represents the outcome, shape the gender and size the age:</w:t>
      </w:r>
    </w:p>
    <w:p w14:paraId="097EB6A6" w14:textId="77777777" w:rsidR="00A0067E" w:rsidRDefault="00467CDC">
      <w:pPr>
        <w:pStyle w:val="Heading4"/>
        <w:divId w:val="105120757"/>
        <w:rPr>
          <w:rFonts w:eastAsia="Times New Roman"/>
          <w:color w:val="000000"/>
        </w:rPr>
      </w:pPr>
      <w:proofErr w:type="spellStart"/>
      <w:r>
        <w:rPr>
          <w:rFonts w:eastAsia="Times New Roman"/>
          <w:color w:val="000000"/>
        </w:rPr>
        <w:t>Visualising</w:t>
      </w:r>
      <w:proofErr w:type="spellEnd"/>
      <w:r>
        <w:rPr>
          <w:rFonts w:eastAsia="Times New Roman"/>
          <w:color w:val="000000"/>
        </w:rPr>
        <w:t xml:space="preserve"> edge attributes</w:t>
      </w:r>
    </w:p>
    <w:p w14:paraId="5D31C243" w14:textId="77777777" w:rsidR="00A0067E" w:rsidRDefault="00467CDC">
      <w:pPr>
        <w:pStyle w:val="NormalWeb"/>
        <w:divId w:val="105120757"/>
        <w:rPr>
          <w:color w:val="000000"/>
        </w:rPr>
      </w:pPr>
      <w:r>
        <w:rPr>
          <w:color w:val="000000"/>
        </w:rPr>
        <w:t xml:space="preserve">Edge color, width and </w:t>
      </w:r>
      <w:proofErr w:type="spellStart"/>
      <w:r>
        <w:rPr>
          <w:color w:val="000000"/>
        </w:rPr>
        <w:t>linetype</w:t>
      </w:r>
      <w:proofErr w:type="spellEnd"/>
      <w:r>
        <w:rPr>
          <w:color w:val="000000"/>
        </w:rPr>
        <w:t xml:space="preserve"> can be mapped to a given column in the contacts </w:t>
      </w:r>
      <w:proofErr w:type="spellStart"/>
      <w:r>
        <w:rPr>
          <w:color w:val="000000"/>
        </w:rPr>
        <w:t>dataframe</w:t>
      </w:r>
      <w:proofErr w:type="spellEnd"/>
      <w:r>
        <w:rPr>
          <w:color w:val="000000"/>
        </w:rPr>
        <w:t xml:space="preserve"> using the </w:t>
      </w:r>
      <w:proofErr w:type="spellStart"/>
      <w:r>
        <w:rPr>
          <w:rStyle w:val="HTMLCode"/>
          <w:color w:val="000000"/>
        </w:rPr>
        <w:t>edge_color</w:t>
      </w:r>
      <w:proofErr w:type="spellEnd"/>
      <w:r>
        <w:rPr>
          <w:color w:val="000000"/>
        </w:rPr>
        <w:t xml:space="preserve">, </w:t>
      </w:r>
      <w:proofErr w:type="spellStart"/>
      <w:r>
        <w:rPr>
          <w:rStyle w:val="HTMLCode"/>
          <w:color w:val="000000"/>
        </w:rPr>
        <w:t>edge_width</w:t>
      </w:r>
      <w:proofErr w:type="spellEnd"/>
      <w:r>
        <w:rPr>
          <w:color w:val="000000"/>
        </w:rPr>
        <w:t xml:space="preserve"> and </w:t>
      </w:r>
      <w:proofErr w:type="spellStart"/>
      <w:r>
        <w:rPr>
          <w:rStyle w:val="HTMLCode"/>
          <w:color w:val="000000"/>
        </w:rPr>
        <w:t>edge_linetype</w:t>
      </w:r>
      <w:proofErr w:type="spellEnd"/>
      <w:r>
        <w:rPr>
          <w:color w:val="000000"/>
        </w:rPr>
        <w:t xml:space="preserve"> arguments. The specific colors and widths of the edges can be specified as follows:</w:t>
      </w:r>
    </w:p>
    <w:p w14:paraId="58F67AE0" w14:textId="77777777" w:rsidR="00A0067E" w:rsidRDefault="00467CDC">
      <w:pPr>
        <w:pStyle w:val="NormalWeb"/>
        <w:numPr>
          <w:ilvl w:val="0"/>
          <w:numId w:val="304"/>
        </w:numPr>
        <w:divId w:val="105120757"/>
        <w:rPr>
          <w:color w:val="000000"/>
        </w:rPr>
      </w:pPr>
      <w:r>
        <w:rPr>
          <w:rStyle w:val="Strong"/>
          <w:color w:val="000000"/>
        </w:rPr>
        <w:t>Colors</w:t>
      </w:r>
      <w:r>
        <w:rPr>
          <w:color w:val="000000"/>
        </w:rPr>
        <w:t xml:space="preserve"> via the </w:t>
      </w:r>
      <w:proofErr w:type="spellStart"/>
      <w:r>
        <w:rPr>
          <w:rStyle w:val="HTMLCode"/>
          <w:color w:val="000000"/>
        </w:rPr>
        <w:t>edge_col_pal</w:t>
      </w:r>
      <w:proofErr w:type="spellEnd"/>
      <w:r>
        <w:rPr>
          <w:color w:val="000000"/>
        </w:rPr>
        <w:t xml:space="preserve"> argument, in the same manner used for </w:t>
      </w:r>
      <w:proofErr w:type="spellStart"/>
      <w:r>
        <w:rPr>
          <w:rStyle w:val="HTMLCode"/>
          <w:color w:val="000000"/>
        </w:rPr>
        <w:t>col_pal</w:t>
      </w:r>
      <w:proofErr w:type="spellEnd"/>
      <w:r>
        <w:rPr>
          <w:color w:val="000000"/>
        </w:rPr>
        <w:t>.</w:t>
      </w:r>
    </w:p>
    <w:p w14:paraId="02D4CADB" w14:textId="77777777" w:rsidR="00A0067E" w:rsidRDefault="00467CDC">
      <w:pPr>
        <w:pStyle w:val="NormalWeb"/>
        <w:numPr>
          <w:ilvl w:val="0"/>
          <w:numId w:val="304"/>
        </w:numPr>
        <w:divId w:val="105120757"/>
        <w:rPr>
          <w:color w:val="000000"/>
        </w:rPr>
      </w:pPr>
      <w:r>
        <w:rPr>
          <w:rStyle w:val="Strong"/>
          <w:color w:val="000000"/>
        </w:rPr>
        <w:t>Widths</w:t>
      </w:r>
      <w:r>
        <w:rPr>
          <w:color w:val="000000"/>
        </w:rPr>
        <w:t xml:space="preserve"> by passing a size range of the nodes to the </w:t>
      </w:r>
      <w:proofErr w:type="spellStart"/>
      <w:r>
        <w:rPr>
          <w:rStyle w:val="HTMLCode"/>
          <w:color w:val="000000"/>
        </w:rPr>
        <w:t>width_range</w:t>
      </w:r>
      <w:proofErr w:type="spellEnd"/>
      <w:r>
        <w:rPr>
          <w:color w:val="000000"/>
        </w:rPr>
        <w:t xml:space="preserve"> argument.</w:t>
      </w:r>
    </w:p>
    <w:p w14:paraId="3876E11E" w14:textId="77777777" w:rsidR="00A0067E" w:rsidRDefault="00467CDC">
      <w:pPr>
        <w:pStyle w:val="NormalWeb"/>
        <w:divId w:val="105120757"/>
        <w:rPr>
          <w:color w:val="000000"/>
        </w:rPr>
      </w:pPr>
      <w:r>
        <w:rPr>
          <w:color w:val="000000"/>
        </w:rPr>
        <w:t>Here an example:</w:t>
      </w:r>
    </w:p>
    <w:p w14:paraId="43A70029" w14:textId="77777777" w:rsidR="00A0067E" w:rsidRDefault="00467CDC">
      <w:pPr>
        <w:pStyle w:val="Heading3"/>
        <w:divId w:val="50467383"/>
        <w:rPr>
          <w:rFonts w:eastAsia="Times New Roman"/>
          <w:color w:val="000000"/>
        </w:rPr>
      </w:pPr>
      <w:r>
        <w:rPr>
          <w:rFonts w:eastAsia="Times New Roman"/>
          <w:color w:val="000000"/>
        </w:rPr>
        <w:t>Temporal axis</w:t>
      </w:r>
    </w:p>
    <w:p w14:paraId="78BE0194" w14:textId="77777777" w:rsidR="00A0067E" w:rsidRDefault="00467CDC">
      <w:pPr>
        <w:pStyle w:val="NormalWeb"/>
        <w:divId w:val="50467383"/>
        <w:rPr>
          <w:color w:val="000000"/>
        </w:rPr>
      </w:pPr>
      <w:r>
        <w:rPr>
          <w:color w:val="000000"/>
        </w:rPr>
        <w:t xml:space="preserve">We can also </w:t>
      </w:r>
      <w:proofErr w:type="spellStart"/>
      <w:r>
        <w:rPr>
          <w:color w:val="000000"/>
        </w:rPr>
        <w:t>visualise</w:t>
      </w:r>
      <w:proofErr w:type="spellEnd"/>
      <w:r>
        <w:rPr>
          <w:color w:val="000000"/>
        </w:rPr>
        <w:t xml:space="preserve"> the network along a temporal axis by mapping the </w:t>
      </w:r>
      <w:proofErr w:type="spellStart"/>
      <w:r>
        <w:rPr>
          <w:rStyle w:val="HTMLCode"/>
          <w:color w:val="000000"/>
        </w:rPr>
        <w:t>x_axis</w:t>
      </w:r>
      <w:proofErr w:type="spellEnd"/>
      <w:r>
        <w:rPr>
          <w:color w:val="000000"/>
        </w:rPr>
        <w:t xml:space="preserve"> argument to a column in the </w:t>
      </w:r>
      <w:proofErr w:type="spellStart"/>
      <w:r>
        <w:rPr>
          <w:color w:val="000000"/>
        </w:rPr>
        <w:t>linelist</w:t>
      </w:r>
      <w:proofErr w:type="spellEnd"/>
      <w:r>
        <w:rPr>
          <w:color w:val="000000"/>
        </w:rPr>
        <w:t xml:space="preserve">. In the example below, the x-axis represents the date of symptom onset. We have also specified the </w:t>
      </w:r>
      <w:proofErr w:type="spellStart"/>
      <w:r>
        <w:rPr>
          <w:rStyle w:val="HTMLCode"/>
          <w:color w:val="000000"/>
        </w:rPr>
        <w:t>arrow_size</w:t>
      </w:r>
      <w:proofErr w:type="spellEnd"/>
      <w:r>
        <w:rPr>
          <w:color w:val="000000"/>
        </w:rPr>
        <w:t xml:space="preserve"> argument to ensure the arrows are not too </w:t>
      </w:r>
      <w:proofErr w:type="gramStart"/>
      <w:r>
        <w:rPr>
          <w:color w:val="000000"/>
        </w:rPr>
        <w:t>large, and</w:t>
      </w:r>
      <w:proofErr w:type="gramEnd"/>
      <w:r>
        <w:rPr>
          <w:color w:val="000000"/>
        </w:rPr>
        <w:t xml:space="preserve"> set </w:t>
      </w:r>
      <w:r>
        <w:rPr>
          <w:rStyle w:val="HTMLCode"/>
          <w:color w:val="000000"/>
        </w:rPr>
        <w:t>label = FALSE</w:t>
      </w:r>
      <w:r>
        <w:rPr>
          <w:color w:val="000000"/>
        </w:rPr>
        <w:t xml:space="preserve"> to make the figure less cluttered.</w:t>
      </w:r>
    </w:p>
    <w:p w14:paraId="2C4F7F0E" w14:textId="77777777" w:rsidR="00A0067E" w:rsidRDefault="00467CDC">
      <w:pPr>
        <w:pStyle w:val="NormalWeb"/>
        <w:divId w:val="50467383"/>
        <w:rPr>
          <w:color w:val="000000"/>
        </w:rPr>
      </w:pPr>
      <w:r>
        <w:rPr>
          <w:color w:val="000000"/>
        </w:rPr>
        <w:t xml:space="preserve">There are a large number of additional arguments to </w:t>
      </w:r>
      <w:proofErr w:type="spellStart"/>
      <w:r>
        <w:rPr>
          <w:color w:val="000000"/>
        </w:rPr>
        <w:t>futher</w:t>
      </w:r>
      <w:proofErr w:type="spellEnd"/>
      <w:r>
        <w:rPr>
          <w:color w:val="000000"/>
        </w:rPr>
        <w:t xml:space="preserve"> specify how this network is </w:t>
      </w:r>
      <w:proofErr w:type="spellStart"/>
      <w:r>
        <w:rPr>
          <w:color w:val="000000"/>
        </w:rPr>
        <w:t>visualised</w:t>
      </w:r>
      <w:proofErr w:type="spellEnd"/>
      <w:r>
        <w:rPr>
          <w:color w:val="000000"/>
        </w:rPr>
        <w:t xml:space="preserve"> along a temporal axis, which you can check out </w:t>
      </w:r>
      <w:proofErr w:type="gramStart"/>
      <w:r>
        <w:rPr>
          <w:color w:val="000000"/>
        </w:rPr>
        <w:t xml:space="preserve">via </w:t>
      </w:r>
      <w:r>
        <w:rPr>
          <w:rStyle w:val="HTMLCode"/>
          <w:color w:val="000000"/>
        </w:rPr>
        <w:t>?</w:t>
      </w:r>
      <w:proofErr w:type="spellStart"/>
      <w:r>
        <w:rPr>
          <w:rStyle w:val="HTMLCode"/>
          <w:color w:val="000000"/>
        </w:rPr>
        <w:t>vis</w:t>
      </w:r>
      <w:proofErr w:type="gramEnd"/>
      <w:r>
        <w:rPr>
          <w:rStyle w:val="HTMLCode"/>
          <w:color w:val="000000"/>
        </w:rPr>
        <w:t>_temporal_interactive</w:t>
      </w:r>
      <w:proofErr w:type="spellEnd"/>
      <w:r>
        <w:rPr>
          <w:color w:val="000000"/>
        </w:rPr>
        <w:t xml:space="preserve"> (the function called when using </w:t>
      </w:r>
      <w:r>
        <w:rPr>
          <w:rStyle w:val="HTMLCode"/>
          <w:color w:val="000000"/>
        </w:rPr>
        <w:t>plot</w:t>
      </w:r>
      <w:r>
        <w:rPr>
          <w:color w:val="000000"/>
        </w:rPr>
        <w:t xml:space="preserve"> on an </w:t>
      </w:r>
      <w:proofErr w:type="spellStart"/>
      <w:r>
        <w:rPr>
          <w:rStyle w:val="Strong"/>
          <w:color w:val="000000"/>
        </w:rPr>
        <w:t>epicontacts</w:t>
      </w:r>
      <w:proofErr w:type="spellEnd"/>
      <w:r>
        <w:rPr>
          <w:color w:val="000000"/>
        </w:rPr>
        <w:t xml:space="preserve"> object with </w:t>
      </w:r>
      <w:proofErr w:type="spellStart"/>
      <w:r>
        <w:rPr>
          <w:rStyle w:val="HTMLCode"/>
          <w:color w:val="000000"/>
        </w:rPr>
        <w:t>x_axis</w:t>
      </w:r>
      <w:proofErr w:type="spellEnd"/>
      <w:r>
        <w:rPr>
          <w:color w:val="000000"/>
        </w:rPr>
        <w:t xml:space="preserve"> specified). </w:t>
      </w:r>
      <w:proofErr w:type="gramStart"/>
      <w:r>
        <w:rPr>
          <w:color w:val="000000"/>
        </w:rPr>
        <w:t>We’ll</w:t>
      </w:r>
      <w:proofErr w:type="gramEnd"/>
      <w:r>
        <w:rPr>
          <w:color w:val="000000"/>
        </w:rPr>
        <w:t xml:space="preserve"> go through some below.</w:t>
      </w:r>
    </w:p>
    <w:p w14:paraId="00CA1255" w14:textId="77777777" w:rsidR="00A0067E" w:rsidRDefault="00467CDC">
      <w:pPr>
        <w:pStyle w:val="Heading4"/>
        <w:divId w:val="1891458565"/>
        <w:rPr>
          <w:rFonts w:eastAsia="Times New Roman"/>
          <w:color w:val="000000"/>
        </w:rPr>
      </w:pPr>
      <w:r>
        <w:rPr>
          <w:rFonts w:eastAsia="Times New Roman"/>
          <w:color w:val="000000"/>
        </w:rPr>
        <w:t>Specifying transmission tree shape</w:t>
      </w:r>
    </w:p>
    <w:p w14:paraId="632DFCFA" w14:textId="77777777" w:rsidR="00A0067E" w:rsidRDefault="00467CDC">
      <w:pPr>
        <w:pStyle w:val="NormalWeb"/>
        <w:divId w:val="1891458565"/>
        <w:rPr>
          <w:color w:val="000000"/>
        </w:rPr>
      </w:pPr>
      <w:r>
        <w:rPr>
          <w:color w:val="000000"/>
        </w:rPr>
        <w:t xml:space="preserve">There are two main shapes that the transmission tree can assume, specified using the </w:t>
      </w:r>
      <w:proofErr w:type="spellStart"/>
      <w:r>
        <w:rPr>
          <w:rStyle w:val="HTMLCode"/>
          <w:color w:val="000000"/>
        </w:rPr>
        <w:t>network_shape</w:t>
      </w:r>
      <w:proofErr w:type="spellEnd"/>
      <w:r>
        <w:rPr>
          <w:color w:val="000000"/>
        </w:rPr>
        <w:t xml:space="preserve"> argument. The first is a </w:t>
      </w:r>
      <w:r>
        <w:rPr>
          <w:rStyle w:val="HTMLCode"/>
          <w:color w:val="000000"/>
        </w:rPr>
        <w:t>branching</w:t>
      </w:r>
      <w:r>
        <w:rPr>
          <w:color w:val="000000"/>
        </w:rPr>
        <w:t xml:space="preserve"> shape as shown above, where a straight edge connects any two nodes. This is the most intuitive representation, </w:t>
      </w:r>
      <w:proofErr w:type="gramStart"/>
      <w:r>
        <w:rPr>
          <w:color w:val="000000"/>
        </w:rPr>
        <w:t>however</w:t>
      </w:r>
      <w:proofErr w:type="gramEnd"/>
      <w:r>
        <w:rPr>
          <w:color w:val="000000"/>
        </w:rPr>
        <w:t xml:space="preserve"> can result in </w:t>
      </w:r>
      <w:r>
        <w:rPr>
          <w:color w:val="000000"/>
        </w:rPr>
        <w:lastRenderedPageBreak/>
        <w:t xml:space="preserve">overlapping edges in a densely connected network. The second shape is </w:t>
      </w:r>
      <w:r>
        <w:rPr>
          <w:rStyle w:val="HTMLCode"/>
          <w:color w:val="000000"/>
        </w:rPr>
        <w:t>rectangle</w:t>
      </w:r>
      <w:r>
        <w:rPr>
          <w:color w:val="000000"/>
        </w:rPr>
        <w:t>, which produces a tree resembling a phylogeny. For example:</w:t>
      </w:r>
    </w:p>
    <w:p w14:paraId="764EE234" w14:textId="77777777" w:rsidR="00A0067E" w:rsidRDefault="00467CDC">
      <w:pPr>
        <w:pStyle w:val="NormalWeb"/>
        <w:divId w:val="1891458565"/>
        <w:rPr>
          <w:color w:val="000000"/>
        </w:rPr>
      </w:pPr>
      <w:r>
        <w:rPr>
          <w:color w:val="000000"/>
        </w:rPr>
        <w:t xml:space="preserve">Each case node can be assigned a unique vertical position by toggling the </w:t>
      </w:r>
      <w:proofErr w:type="spellStart"/>
      <w:r>
        <w:rPr>
          <w:rStyle w:val="HTMLCode"/>
          <w:color w:val="000000"/>
        </w:rPr>
        <w:t>position_dodge</w:t>
      </w:r>
      <w:proofErr w:type="spellEnd"/>
      <w:r>
        <w:rPr>
          <w:color w:val="000000"/>
        </w:rPr>
        <w:t xml:space="preserve"> argument. The position of unconnected cases (</w:t>
      </w:r>
      <w:proofErr w:type="gramStart"/>
      <w:r>
        <w:rPr>
          <w:color w:val="000000"/>
        </w:rPr>
        <w:t>i.e.</w:t>
      </w:r>
      <w:proofErr w:type="gramEnd"/>
      <w:r>
        <w:rPr>
          <w:color w:val="000000"/>
        </w:rPr>
        <w:t xml:space="preserve"> with no reported contacts) is specified using the </w:t>
      </w:r>
      <w:proofErr w:type="spellStart"/>
      <w:r>
        <w:rPr>
          <w:rStyle w:val="HTMLCode"/>
          <w:color w:val="000000"/>
        </w:rPr>
        <w:t>unlinked_pos</w:t>
      </w:r>
      <w:proofErr w:type="spellEnd"/>
      <w:r>
        <w:rPr>
          <w:color w:val="000000"/>
        </w:rPr>
        <w:t xml:space="preserve"> argument.</w:t>
      </w:r>
    </w:p>
    <w:p w14:paraId="4B48D2F6" w14:textId="77777777" w:rsidR="00A0067E" w:rsidRDefault="00467CDC">
      <w:pPr>
        <w:pStyle w:val="NormalWeb"/>
        <w:divId w:val="1891458565"/>
        <w:rPr>
          <w:color w:val="000000"/>
        </w:rPr>
      </w:pPr>
      <w:r>
        <w:rPr>
          <w:color w:val="000000"/>
        </w:rPr>
        <w:t xml:space="preserve">The position of the parent node relative to the </w:t>
      </w:r>
      <w:proofErr w:type="gramStart"/>
      <w:r>
        <w:rPr>
          <w:color w:val="000000"/>
        </w:rPr>
        <w:t>children</w:t>
      </w:r>
      <w:proofErr w:type="gramEnd"/>
      <w:r>
        <w:rPr>
          <w:color w:val="000000"/>
        </w:rPr>
        <w:t xml:space="preserve"> nodes can be specified using the </w:t>
      </w:r>
      <w:proofErr w:type="spellStart"/>
      <w:r>
        <w:rPr>
          <w:rStyle w:val="HTMLCode"/>
          <w:color w:val="000000"/>
        </w:rPr>
        <w:t>parent_pos</w:t>
      </w:r>
      <w:proofErr w:type="spellEnd"/>
      <w:r>
        <w:rPr>
          <w:color w:val="000000"/>
        </w:rPr>
        <w:t xml:space="preserve"> argument. The default option is to place the parent node in the </w:t>
      </w:r>
      <w:proofErr w:type="gramStart"/>
      <w:r>
        <w:rPr>
          <w:color w:val="000000"/>
        </w:rPr>
        <w:t>middle,</w:t>
      </w:r>
      <w:proofErr w:type="gramEnd"/>
      <w:r>
        <w:rPr>
          <w:color w:val="000000"/>
        </w:rPr>
        <w:t xml:space="preserve"> however it can be placed at the bottom (</w:t>
      </w:r>
      <w:proofErr w:type="spellStart"/>
      <w:r>
        <w:rPr>
          <w:rStyle w:val="HTMLCode"/>
          <w:color w:val="000000"/>
        </w:rPr>
        <w:t>parent_pos</w:t>
      </w:r>
      <w:proofErr w:type="spellEnd"/>
      <w:r>
        <w:rPr>
          <w:rStyle w:val="HTMLCode"/>
          <w:color w:val="000000"/>
        </w:rPr>
        <w:t xml:space="preserve"> = 'bottom'</w:t>
      </w:r>
      <w:r>
        <w:rPr>
          <w:color w:val="000000"/>
        </w:rPr>
        <w:t>) or at the top (</w:t>
      </w:r>
      <w:proofErr w:type="spellStart"/>
      <w:r>
        <w:rPr>
          <w:rStyle w:val="HTMLCode"/>
          <w:color w:val="000000"/>
        </w:rPr>
        <w:t>parent_pos</w:t>
      </w:r>
      <w:proofErr w:type="spellEnd"/>
      <w:r>
        <w:rPr>
          <w:rStyle w:val="HTMLCode"/>
          <w:color w:val="000000"/>
        </w:rPr>
        <w:t xml:space="preserve"> = 'top'</w:t>
      </w:r>
      <w:r>
        <w:rPr>
          <w:color w:val="000000"/>
        </w:rPr>
        <w:t>).</w:t>
      </w:r>
    </w:p>
    <w:p w14:paraId="43D1FAC3" w14:textId="77777777" w:rsidR="00A0067E" w:rsidRDefault="00467CDC">
      <w:pPr>
        <w:pStyle w:val="Heading4"/>
        <w:divId w:val="443116501"/>
        <w:rPr>
          <w:rFonts w:eastAsia="Times New Roman"/>
          <w:color w:val="000000"/>
        </w:rPr>
      </w:pPr>
      <w:r>
        <w:rPr>
          <w:rFonts w:eastAsia="Times New Roman"/>
          <w:color w:val="000000"/>
        </w:rPr>
        <w:t>Saving plots and figures</w:t>
      </w:r>
    </w:p>
    <w:p w14:paraId="698DEB0C" w14:textId="77777777" w:rsidR="00A0067E" w:rsidRDefault="00467CDC">
      <w:pPr>
        <w:pStyle w:val="NormalWeb"/>
        <w:divId w:val="443116501"/>
        <w:rPr>
          <w:color w:val="000000"/>
        </w:rPr>
      </w:pPr>
      <w:r>
        <w:rPr>
          <w:color w:val="000000"/>
        </w:rPr>
        <w:t xml:space="preserve">You can save a plot as an interactive, self-contained html file with the </w:t>
      </w:r>
      <w:proofErr w:type="spellStart"/>
      <w:r>
        <w:rPr>
          <w:rStyle w:val="HTMLCode"/>
          <w:color w:val="000000"/>
        </w:rPr>
        <w:t>visSave</w:t>
      </w:r>
      <w:proofErr w:type="spellEnd"/>
      <w:r>
        <w:rPr>
          <w:color w:val="000000"/>
        </w:rPr>
        <w:t xml:space="preserve"> function from the </w:t>
      </w:r>
      <w:proofErr w:type="spellStart"/>
      <w:r>
        <w:rPr>
          <w:rStyle w:val="Strong"/>
          <w:color w:val="000000"/>
        </w:rPr>
        <w:t>VisNetwork</w:t>
      </w:r>
      <w:proofErr w:type="spellEnd"/>
      <w:r>
        <w:rPr>
          <w:color w:val="000000"/>
        </w:rPr>
        <w:t xml:space="preserve"> package:</w:t>
      </w:r>
    </w:p>
    <w:p w14:paraId="047F0DE5" w14:textId="77777777" w:rsidR="00A0067E" w:rsidRDefault="00467CDC">
      <w:pPr>
        <w:pStyle w:val="NormalWeb"/>
        <w:divId w:val="443116501"/>
        <w:rPr>
          <w:color w:val="000000"/>
        </w:rPr>
      </w:pPr>
      <w:r>
        <w:rPr>
          <w:color w:val="000000"/>
        </w:rPr>
        <w:t xml:space="preserve">Saving these network outputs as an image is unfortunately less easy and requires you to save the file as an html and then take a screenshot of this file using the </w:t>
      </w:r>
      <w:proofErr w:type="spellStart"/>
      <w:r>
        <w:rPr>
          <w:rStyle w:val="HTMLCode"/>
          <w:color w:val="000000"/>
        </w:rPr>
        <w:t>webshot</w:t>
      </w:r>
      <w:proofErr w:type="spellEnd"/>
      <w:r>
        <w:rPr>
          <w:color w:val="000000"/>
        </w:rPr>
        <w:t xml:space="preserve"> package. In the code below, we are converting the html file saved above into a PNG:</w:t>
      </w:r>
    </w:p>
    <w:p w14:paraId="1944B833" w14:textId="77777777" w:rsidR="00A0067E" w:rsidRDefault="00467CDC">
      <w:pPr>
        <w:pStyle w:val="Heading3"/>
        <w:divId w:val="1180192785"/>
        <w:rPr>
          <w:rFonts w:eastAsia="Times New Roman"/>
          <w:color w:val="000000"/>
        </w:rPr>
      </w:pPr>
      <w:r>
        <w:rPr>
          <w:rFonts w:eastAsia="Times New Roman"/>
          <w:color w:val="000000"/>
        </w:rPr>
        <w:t>Timelines</w:t>
      </w:r>
    </w:p>
    <w:p w14:paraId="7C5B443B" w14:textId="77777777" w:rsidR="00A0067E" w:rsidRDefault="00467CDC">
      <w:pPr>
        <w:pStyle w:val="NormalWeb"/>
        <w:divId w:val="1180192785"/>
        <w:rPr>
          <w:color w:val="000000"/>
        </w:rPr>
      </w:pPr>
      <w:r>
        <w:rPr>
          <w:color w:val="000000"/>
        </w:rPr>
        <w:t xml:space="preserve">You can also case timelines to the network, which are represented on the x-axis of each case. This can be used to </w:t>
      </w:r>
      <w:proofErr w:type="spellStart"/>
      <w:r>
        <w:rPr>
          <w:color w:val="000000"/>
        </w:rPr>
        <w:t>visualise</w:t>
      </w:r>
      <w:proofErr w:type="spellEnd"/>
      <w:r>
        <w:rPr>
          <w:color w:val="000000"/>
        </w:rPr>
        <w:t xml:space="preserve"> case locations, for example, or time to outcome. To generate a timeline, we need to create a </w:t>
      </w:r>
      <w:proofErr w:type="spellStart"/>
      <w:proofErr w:type="gramStart"/>
      <w:r>
        <w:rPr>
          <w:color w:val="000000"/>
        </w:rPr>
        <w:t>data.frame</w:t>
      </w:r>
      <w:proofErr w:type="spellEnd"/>
      <w:proofErr w:type="gramEnd"/>
      <w:r>
        <w:rPr>
          <w:color w:val="000000"/>
        </w:rPr>
        <w:t xml:space="preserve"> of at least three columns indicating the case ID, the start date of the “event” and the end of date of the “event”. You can also add any number of other columns which can then be mapped to node and edge properties of the timeline. In the code below, we generate a timeline going from the date of symptom onset to the date of </w:t>
      </w:r>
      <w:proofErr w:type="gramStart"/>
      <w:r>
        <w:rPr>
          <w:color w:val="000000"/>
        </w:rPr>
        <w:t>outcome, and</w:t>
      </w:r>
      <w:proofErr w:type="gramEnd"/>
      <w:r>
        <w:rPr>
          <w:color w:val="000000"/>
        </w:rPr>
        <w:t xml:space="preserve"> keep the outcome and hospital variables which we use to define the node shape and </w:t>
      </w:r>
      <w:proofErr w:type="spellStart"/>
      <w:r>
        <w:rPr>
          <w:color w:val="000000"/>
        </w:rPr>
        <w:t>colour</w:t>
      </w:r>
      <w:proofErr w:type="spellEnd"/>
      <w:r>
        <w:rPr>
          <w:color w:val="000000"/>
        </w:rPr>
        <w:t>. Note that you can have more than one timeline row/event per case, for example if a case is transferred between multiple hospitals.</w:t>
      </w:r>
    </w:p>
    <w:p w14:paraId="5455851E" w14:textId="77777777" w:rsidR="00A0067E" w:rsidRDefault="00467CDC">
      <w:pPr>
        <w:pStyle w:val="NormalWeb"/>
        <w:divId w:val="1180192785"/>
        <w:rPr>
          <w:color w:val="000000"/>
        </w:rPr>
      </w:pPr>
      <w:r>
        <w:rPr>
          <w:color w:val="000000"/>
        </w:rPr>
        <w:t xml:space="preserve">We then pass the timeline element to the </w:t>
      </w:r>
      <w:r>
        <w:rPr>
          <w:rStyle w:val="HTMLCode"/>
          <w:color w:val="000000"/>
        </w:rPr>
        <w:t>timeline</w:t>
      </w:r>
      <w:r>
        <w:rPr>
          <w:color w:val="000000"/>
        </w:rPr>
        <w:t xml:space="preserve"> argument. We can map timeline attributes to timeline node </w:t>
      </w:r>
      <w:proofErr w:type="spellStart"/>
      <w:r>
        <w:rPr>
          <w:color w:val="000000"/>
        </w:rPr>
        <w:t>colours</w:t>
      </w:r>
      <w:proofErr w:type="spellEnd"/>
      <w:r>
        <w:rPr>
          <w:color w:val="000000"/>
        </w:rPr>
        <w:t xml:space="preserve">, shapes and sizes in the same way defined in previous sections, except that we have </w:t>
      </w:r>
      <w:r>
        <w:rPr>
          <w:rStyle w:val="Emphasis"/>
          <w:color w:val="000000"/>
        </w:rPr>
        <w:t>two</w:t>
      </w:r>
      <w:r>
        <w:rPr>
          <w:color w:val="000000"/>
        </w:rPr>
        <w:t xml:space="preserve"> nodes: the start and end node of each timeline, which have </w:t>
      </w:r>
      <w:proofErr w:type="spellStart"/>
      <w:r>
        <w:rPr>
          <w:color w:val="000000"/>
        </w:rPr>
        <w:t>seperate</w:t>
      </w:r>
      <w:proofErr w:type="spellEnd"/>
      <w:r>
        <w:rPr>
          <w:color w:val="000000"/>
        </w:rPr>
        <w:t xml:space="preserve"> arguments. For example, </w:t>
      </w:r>
      <w:proofErr w:type="spellStart"/>
      <w:r>
        <w:rPr>
          <w:rStyle w:val="HTMLCode"/>
          <w:color w:val="000000"/>
        </w:rPr>
        <w:t>tl_start_node_color</w:t>
      </w:r>
      <w:proofErr w:type="spellEnd"/>
      <w:r>
        <w:rPr>
          <w:color w:val="000000"/>
        </w:rPr>
        <w:t xml:space="preserve"> defines which timeline column is mapped to the </w:t>
      </w:r>
      <w:proofErr w:type="spellStart"/>
      <w:r>
        <w:rPr>
          <w:color w:val="000000"/>
        </w:rPr>
        <w:t>colour</w:t>
      </w:r>
      <w:proofErr w:type="spellEnd"/>
      <w:r>
        <w:rPr>
          <w:color w:val="000000"/>
        </w:rPr>
        <w:t xml:space="preserve"> of the start node, while </w:t>
      </w:r>
      <w:proofErr w:type="spellStart"/>
      <w:r>
        <w:rPr>
          <w:rStyle w:val="HTMLCode"/>
          <w:color w:val="000000"/>
        </w:rPr>
        <w:t>tl_end_node_shape</w:t>
      </w:r>
      <w:proofErr w:type="spellEnd"/>
      <w:r>
        <w:rPr>
          <w:color w:val="000000"/>
        </w:rPr>
        <w:t xml:space="preserve"> defines which timeline column is mapped to the shape of the end node. We can also map </w:t>
      </w:r>
      <w:proofErr w:type="spellStart"/>
      <w:r>
        <w:rPr>
          <w:color w:val="000000"/>
        </w:rPr>
        <w:t>colour</w:t>
      </w:r>
      <w:proofErr w:type="spellEnd"/>
      <w:r>
        <w:rPr>
          <w:color w:val="000000"/>
        </w:rPr>
        <w:t xml:space="preserve">, width, </w:t>
      </w:r>
      <w:proofErr w:type="spellStart"/>
      <w:r>
        <w:rPr>
          <w:color w:val="000000"/>
        </w:rPr>
        <w:t>linetype</w:t>
      </w:r>
      <w:proofErr w:type="spellEnd"/>
      <w:r>
        <w:rPr>
          <w:color w:val="000000"/>
        </w:rPr>
        <w:t xml:space="preserve"> and labels to the timeline </w:t>
      </w:r>
      <w:r>
        <w:rPr>
          <w:rStyle w:val="Emphasis"/>
          <w:color w:val="000000"/>
        </w:rPr>
        <w:t>edge</w:t>
      </w:r>
      <w:r>
        <w:rPr>
          <w:color w:val="000000"/>
        </w:rPr>
        <w:t xml:space="preserve"> via the </w:t>
      </w:r>
      <w:proofErr w:type="spellStart"/>
      <w:r>
        <w:rPr>
          <w:rStyle w:val="HTMLCode"/>
          <w:color w:val="000000"/>
        </w:rPr>
        <w:t>tl_edge</w:t>
      </w:r>
      <w:proofErr w:type="spellEnd"/>
      <w:r>
        <w:rPr>
          <w:rStyle w:val="HTMLCode"/>
          <w:color w:val="000000"/>
        </w:rPr>
        <w:t>_*</w:t>
      </w:r>
      <w:r>
        <w:rPr>
          <w:color w:val="000000"/>
        </w:rPr>
        <w:t xml:space="preserve"> arguments.</w:t>
      </w:r>
    </w:p>
    <w:p w14:paraId="6FE0A923" w14:textId="77777777" w:rsidR="00A0067E" w:rsidRDefault="00467CDC">
      <w:pPr>
        <w:pStyle w:val="NormalWeb"/>
        <w:divId w:val="1180192785"/>
        <w:rPr>
          <w:color w:val="000000"/>
        </w:rPr>
      </w:pPr>
      <w:proofErr w:type="gramStart"/>
      <w:r>
        <w:rPr>
          <w:color w:val="000000"/>
        </w:rPr>
        <w:t xml:space="preserve">See </w:t>
      </w:r>
      <w:r>
        <w:rPr>
          <w:rStyle w:val="HTMLCode"/>
          <w:color w:val="000000"/>
        </w:rPr>
        <w:t>?</w:t>
      </w:r>
      <w:proofErr w:type="spellStart"/>
      <w:r>
        <w:rPr>
          <w:rStyle w:val="HTMLCode"/>
          <w:color w:val="000000"/>
        </w:rPr>
        <w:t>vis</w:t>
      </w:r>
      <w:proofErr w:type="gramEnd"/>
      <w:r>
        <w:rPr>
          <w:rStyle w:val="HTMLCode"/>
          <w:color w:val="000000"/>
        </w:rPr>
        <w:t>_temporal_interactive</w:t>
      </w:r>
      <w:proofErr w:type="spellEnd"/>
      <w:r>
        <w:rPr>
          <w:color w:val="000000"/>
        </w:rPr>
        <w:t xml:space="preserve"> (the function called when plotting an </w:t>
      </w:r>
      <w:proofErr w:type="spellStart"/>
      <w:r>
        <w:rPr>
          <w:color w:val="000000"/>
        </w:rPr>
        <w:t>epicontacts</w:t>
      </w:r>
      <w:proofErr w:type="spellEnd"/>
      <w:r>
        <w:rPr>
          <w:color w:val="000000"/>
        </w:rPr>
        <w:t xml:space="preserve"> object) for detailed documentation on the arguments. Each argument is annotated in the code below too:</w:t>
      </w:r>
    </w:p>
    <w:p w14:paraId="18C58A5F" w14:textId="77777777" w:rsidR="00A0067E" w:rsidRDefault="00467CDC">
      <w:pPr>
        <w:pStyle w:val="Heading2"/>
        <w:divId w:val="226915739"/>
        <w:rPr>
          <w:rFonts w:eastAsia="Times New Roman"/>
          <w:color w:val="000000"/>
        </w:rPr>
      </w:pPr>
      <w:r>
        <w:rPr>
          <w:rFonts w:eastAsia="Times New Roman"/>
          <w:color w:val="000000"/>
        </w:rPr>
        <w:t>Analysis</w:t>
      </w:r>
    </w:p>
    <w:p w14:paraId="6D5A0C4A" w14:textId="77777777" w:rsidR="00A0067E" w:rsidRDefault="00467CDC">
      <w:pPr>
        <w:pStyle w:val="Heading3"/>
        <w:divId w:val="936642845"/>
        <w:rPr>
          <w:rFonts w:eastAsia="Times New Roman"/>
          <w:color w:val="000000"/>
        </w:rPr>
      </w:pPr>
      <w:proofErr w:type="spellStart"/>
      <w:r>
        <w:rPr>
          <w:rFonts w:eastAsia="Times New Roman"/>
          <w:color w:val="000000"/>
        </w:rPr>
        <w:lastRenderedPageBreak/>
        <w:t>Summarising</w:t>
      </w:r>
      <w:proofErr w:type="spellEnd"/>
    </w:p>
    <w:p w14:paraId="32967269" w14:textId="77777777" w:rsidR="00A0067E" w:rsidRDefault="00467CDC">
      <w:pPr>
        <w:pStyle w:val="NormalWeb"/>
        <w:divId w:val="936642845"/>
        <w:rPr>
          <w:color w:val="000000"/>
        </w:rPr>
      </w:pPr>
      <w:r>
        <w:rPr>
          <w:color w:val="000000"/>
        </w:rPr>
        <w:t xml:space="preserve">We can get an overview of some of the network properties using the </w:t>
      </w:r>
      <w:r>
        <w:rPr>
          <w:rStyle w:val="HTMLCode"/>
          <w:color w:val="000000"/>
        </w:rPr>
        <w:t>summary</w:t>
      </w:r>
      <w:r>
        <w:rPr>
          <w:color w:val="000000"/>
        </w:rPr>
        <w:t xml:space="preserve"> function.</w:t>
      </w:r>
    </w:p>
    <w:p w14:paraId="50B005FA" w14:textId="77777777" w:rsidR="00A0067E" w:rsidRDefault="00467CDC">
      <w:pPr>
        <w:pStyle w:val="NormalWeb"/>
        <w:divId w:val="936642845"/>
        <w:rPr>
          <w:color w:val="000000"/>
        </w:rPr>
      </w:pPr>
      <w:r>
        <w:rPr>
          <w:color w:val="000000"/>
        </w:rPr>
        <w:t xml:space="preserve">For example, we can see that only 57% of contacts have both cases in the </w:t>
      </w:r>
      <w:proofErr w:type="spellStart"/>
      <w:r>
        <w:rPr>
          <w:color w:val="000000"/>
        </w:rPr>
        <w:t>linelist</w:t>
      </w:r>
      <w:proofErr w:type="spellEnd"/>
      <w:r>
        <w:rPr>
          <w:color w:val="000000"/>
        </w:rPr>
        <w:t xml:space="preserve">; this means that </w:t>
      </w:r>
      <w:proofErr w:type="gramStart"/>
      <w:r>
        <w:rPr>
          <w:color w:val="000000"/>
        </w:rPr>
        <w:t>the we</w:t>
      </w:r>
      <w:proofErr w:type="gramEnd"/>
      <w:r>
        <w:rPr>
          <w:color w:val="000000"/>
        </w:rPr>
        <w:t xml:space="preserve"> do not have </w:t>
      </w:r>
      <w:proofErr w:type="spellStart"/>
      <w:r>
        <w:rPr>
          <w:color w:val="000000"/>
        </w:rPr>
        <w:t>linelist</w:t>
      </w:r>
      <w:proofErr w:type="spellEnd"/>
      <w:r>
        <w:rPr>
          <w:color w:val="000000"/>
        </w:rPr>
        <w:t xml:space="preserve"> data on a significant number of cases involved in these transmission chains.</w:t>
      </w:r>
    </w:p>
    <w:p w14:paraId="0BE22DE0" w14:textId="77777777" w:rsidR="00A0067E" w:rsidRDefault="00467CDC">
      <w:pPr>
        <w:pStyle w:val="Heading3"/>
        <w:divId w:val="984890837"/>
        <w:rPr>
          <w:rFonts w:eastAsia="Times New Roman"/>
          <w:color w:val="000000"/>
        </w:rPr>
      </w:pPr>
      <w:r>
        <w:rPr>
          <w:rFonts w:eastAsia="Times New Roman"/>
          <w:color w:val="000000"/>
        </w:rPr>
        <w:t>Pairwise characteristics</w:t>
      </w:r>
    </w:p>
    <w:p w14:paraId="7F06ACFC" w14:textId="77777777" w:rsidR="00A0067E" w:rsidRDefault="00467CDC">
      <w:pPr>
        <w:pStyle w:val="NormalWeb"/>
        <w:divId w:val="984890837"/>
        <w:rPr>
          <w:color w:val="000000"/>
        </w:rPr>
      </w:pPr>
      <w:r>
        <w:rPr>
          <w:color w:val="000000"/>
        </w:rPr>
        <w:t xml:space="preserve">The </w:t>
      </w:r>
      <w:proofErr w:type="spellStart"/>
      <w:r>
        <w:rPr>
          <w:rStyle w:val="HTMLCode"/>
          <w:color w:val="000000"/>
        </w:rPr>
        <w:t>get_</w:t>
      </w:r>
      <w:proofErr w:type="gramStart"/>
      <w:r>
        <w:rPr>
          <w:rStyle w:val="HTMLCode"/>
          <w:color w:val="000000"/>
        </w:rPr>
        <w:t>pairwise</w:t>
      </w:r>
      <w:proofErr w:type="spellEnd"/>
      <w:r>
        <w:rPr>
          <w:rStyle w:val="HTMLCode"/>
          <w:color w:val="000000"/>
        </w:rPr>
        <w:t>(</w:t>
      </w:r>
      <w:proofErr w:type="gramEnd"/>
      <w:r>
        <w:rPr>
          <w:rStyle w:val="HTMLCode"/>
          <w:color w:val="000000"/>
        </w:rPr>
        <w:t>)</w:t>
      </w:r>
      <w:r>
        <w:rPr>
          <w:color w:val="000000"/>
        </w:rPr>
        <w:t xml:space="preserve"> function allows processing of variable(s) in the line list according to each pair in the contact dataset. For the following example, date of onset of disease is extracted from the line list </w:t>
      </w:r>
      <w:proofErr w:type="gramStart"/>
      <w:r>
        <w:rPr>
          <w:color w:val="000000"/>
        </w:rPr>
        <w:t>in order to</w:t>
      </w:r>
      <w:proofErr w:type="gramEnd"/>
      <w:r>
        <w:rPr>
          <w:color w:val="000000"/>
        </w:rPr>
        <w:t xml:space="preserve"> compute the difference between disease date of onset for each pair. The value that is produced from this comparison represents the </w:t>
      </w:r>
      <w:r>
        <w:rPr>
          <w:rStyle w:val="Strong"/>
          <w:color w:val="000000"/>
        </w:rPr>
        <w:t>serial interval (</w:t>
      </w:r>
      <w:proofErr w:type="spellStart"/>
      <w:r>
        <w:rPr>
          <w:rStyle w:val="Strong"/>
          <w:color w:val="000000"/>
        </w:rPr>
        <w:t>si</w:t>
      </w:r>
      <w:proofErr w:type="spellEnd"/>
      <w:r>
        <w:rPr>
          <w:rStyle w:val="Strong"/>
          <w:color w:val="000000"/>
        </w:rPr>
        <w:t>)</w:t>
      </w:r>
      <w:r>
        <w:rPr>
          <w:color w:val="000000"/>
        </w:rPr>
        <w:t>.</w:t>
      </w:r>
    </w:p>
    <w:p w14:paraId="3E272BBE" w14:textId="77777777" w:rsidR="00A0067E" w:rsidRDefault="00467CDC">
      <w:pPr>
        <w:pStyle w:val="NormalWeb"/>
        <w:divId w:val="984890837"/>
        <w:rPr>
          <w:color w:val="000000"/>
        </w:rPr>
      </w:pPr>
      <w:r>
        <w:rPr>
          <w:color w:val="000000"/>
        </w:rPr>
        <w:t xml:space="preserve">The </w:t>
      </w:r>
      <w:proofErr w:type="spellStart"/>
      <w:r>
        <w:rPr>
          <w:rStyle w:val="HTMLCode"/>
          <w:color w:val="000000"/>
        </w:rPr>
        <w:t>get_</w:t>
      </w:r>
      <w:proofErr w:type="gramStart"/>
      <w:r>
        <w:rPr>
          <w:rStyle w:val="HTMLCode"/>
          <w:color w:val="000000"/>
        </w:rPr>
        <w:t>pairwise</w:t>
      </w:r>
      <w:proofErr w:type="spellEnd"/>
      <w:r>
        <w:rPr>
          <w:rStyle w:val="HTMLCode"/>
          <w:color w:val="000000"/>
        </w:rPr>
        <w:t>(</w:t>
      </w:r>
      <w:proofErr w:type="gramEnd"/>
      <w:r>
        <w:rPr>
          <w:rStyle w:val="HTMLCode"/>
          <w:color w:val="000000"/>
        </w:rPr>
        <w:t>)</w:t>
      </w:r>
      <w:r>
        <w:rPr>
          <w:color w:val="000000"/>
        </w:rPr>
        <w:t xml:space="preserve"> will interpret the class of the column being used for comparison, and will adjust its method of comparing the values accordingly. For numbers and dates (like the </w:t>
      </w:r>
      <w:proofErr w:type="spellStart"/>
      <w:r>
        <w:rPr>
          <w:rStyle w:val="Strong"/>
          <w:color w:val="000000"/>
        </w:rPr>
        <w:t>si</w:t>
      </w:r>
      <w:proofErr w:type="spellEnd"/>
      <w:r>
        <w:rPr>
          <w:color w:val="000000"/>
        </w:rPr>
        <w:t xml:space="preserve"> example above), the function will subtract the values. When applied to columns that are characters or categorical, </w:t>
      </w:r>
      <w:proofErr w:type="spellStart"/>
      <w:r>
        <w:rPr>
          <w:rStyle w:val="HTMLCode"/>
          <w:color w:val="000000"/>
        </w:rPr>
        <w:t>get_</w:t>
      </w:r>
      <w:proofErr w:type="gramStart"/>
      <w:r>
        <w:rPr>
          <w:rStyle w:val="HTMLCode"/>
          <w:color w:val="000000"/>
        </w:rPr>
        <w:t>pairwise</w:t>
      </w:r>
      <w:proofErr w:type="spellEnd"/>
      <w:r>
        <w:rPr>
          <w:rStyle w:val="HTMLCode"/>
          <w:color w:val="000000"/>
        </w:rPr>
        <w:t>(</w:t>
      </w:r>
      <w:proofErr w:type="gramEnd"/>
      <w:r>
        <w:rPr>
          <w:rStyle w:val="HTMLCode"/>
          <w:color w:val="000000"/>
        </w:rPr>
        <w:t>)</w:t>
      </w:r>
      <w:r>
        <w:rPr>
          <w:color w:val="000000"/>
        </w:rPr>
        <w:t xml:space="preserve"> will paste values together. Because the function also allows for arbitrary processing (see “f” argument), these discrete combinations can be easily tabulated and analyzed.</w:t>
      </w:r>
    </w:p>
    <w:p w14:paraId="7FC5FCF3" w14:textId="77777777" w:rsidR="00A0067E" w:rsidRDefault="00467CDC">
      <w:pPr>
        <w:pStyle w:val="NormalWeb"/>
        <w:divId w:val="984890837"/>
        <w:rPr>
          <w:color w:val="000000"/>
        </w:rPr>
      </w:pPr>
      <w:r>
        <w:rPr>
          <w:color w:val="000000"/>
        </w:rPr>
        <w:t>Here, we see a significant association between transmission links and gender.</w:t>
      </w:r>
    </w:p>
    <w:p w14:paraId="6985E9D1" w14:textId="77777777" w:rsidR="00A0067E" w:rsidRDefault="00467CDC">
      <w:pPr>
        <w:pStyle w:val="Heading3"/>
        <w:divId w:val="1002314989"/>
        <w:rPr>
          <w:rFonts w:eastAsia="Times New Roman"/>
          <w:color w:val="000000"/>
        </w:rPr>
      </w:pPr>
      <w:r>
        <w:rPr>
          <w:rFonts w:eastAsia="Times New Roman"/>
          <w:color w:val="000000"/>
        </w:rPr>
        <w:t>Identifying clusters</w:t>
      </w:r>
    </w:p>
    <w:p w14:paraId="5167D45C" w14:textId="77777777" w:rsidR="00A0067E" w:rsidRDefault="00467CDC">
      <w:pPr>
        <w:pStyle w:val="NormalWeb"/>
        <w:divId w:val="1002314989"/>
        <w:rPr>
          <w:color w:val="000000"/>
        </w:rPr>
      </w:pPr>
      <w:r>
        <w:rPr>
          <w:color w:val="000000"/>
        </w:rPr>
        <w:t xml:space="preserve">The </w:t>
      </w:r>
      <w:proofErr w:type="spellStart"/>
      <w:r>
        <w:rPr>
          <w:rStyle w:val="HTMLCode"/>
          <w:color w:val="000000"/>
        </w:rPr>
        <w:t>get_</w:t>
      </w:r>
      <w:proofErr w:type="gramStart"/>
      <w:r>
        <w:rPr>
          <w:rStyle w:val="HTMLCode"/>
          <w:color w:val="000000"/>
        </w:rPr>
        <w:t>clusters</w:t>
      </w:r>
      <w:proofErr w:type="spellEnd"/>
      <w:r>
        <w:rPr>
          <w:rStyle w:val="HTMLCode"/>
          <w:color w:val="000000"/>
        </w:rPr>
        <w:t>(</w:t>
      </w:r>
      <w:proofErr w:type="gramEnd"/>
      <w:r>
        <w:rPr>
          <w:rStyle w:val="HTMLCode"/>
          <w:color w:val="000000"/>
        </w:rPr>
        <w:t>)</w:t>
      </w:r>
      <w:r>
        <w:rPr>
          <w:color w:val="000000"/>
        </w:rPr>
        <w:t xml:space="preserve"> function can be used for to identify connected components in an </w:t>
      </w:r>
      <w:proofErr w:type="spellStart"/>
      <w:r>
        <w:rPr>
          <w:rStyle w:val="HTMLCode"/>
          <w:color w:val="000000"/>
        </w:rPr>
        <w:t>epicontacts</w:t>
      </w:r>
      <w:proofErr w:type="spellEnd"/>
      <w:r>
        <w:rPr>
          <w:color w:val="000000"/>
        </w:rPr>
        <w:t xml:space="preserve"> object. First, we use it to retrieve a </w:t>
      </w:r>
      <w:proofErr w:type="spellStart"/>
      <w:proofErr w:type="gramStart"/>
      <w:r>
        <w:rPr>
          <w:rStyle w:val="HTMLCode"/>
          <w:color w:val="000000"/>
        </w:rPr>
        <w:t>data.frame</w:t>
      </w:r>
      <w:proofErr w:type="spellEnd"/>
      <w:proofErr w:type="gramEnd"/>
      <w:r>
        <w:rPr>
          <w:color w:val="000000"/>
        </w:rPr>
        <w:t xml:space="preserve"> containing the cluster information:</w:t>
      </w:r>
    </w:p>
    <w:p w14:paraId="174ABAAC" w14:textId="77777777" w:rsidR="00A0067E" w:rsidRDefault="00467CDC">
      <w:pPr>
        <w:pStyle w:val="NormalWeb"/>
        <w:divId w:val="1002314989"/>
        <w:rPr>
          <w:color w:val="000000"/>
        </w:rPr>
      </w:pPr>
      <w:r>
        <w:rPr>
          <w:color w:val="000000"/>
        </w:rPr>
        <w:t xml:space="preserve">Let us look at the largest clusters. For this, we add cluster information to the </w:t>
      </w:r>
      <w:proofErr w:type="spellStart"/>
      <w:r>
        <w:rPr>
          <w:rStyle w:val="HTMLCode"/>
          <w:color w:val="000000"/>
        </w:rPr>
        <w:t>epicontacts</w:t>
      </w:r>
      <w:proofErr w:type="spellEnd"/>
      <w:r>
        <w:rPr>
          <w:color w:val="000000"/>
        </w:rPr>
        <w:t xml:space="preserve"> object and then subset it to keep only the largest clusters:</w:t>
      </w:r>
    </w:p>
    <w:p w14:paraId="28E80585" w14:textId="77777777" w:rsidR="00A0067E" w:rsidRDefault="00467CDC">
      <w:pPr>
        <w:pStyle w:val="Heading3"/>
        <w:divId w:val="1333146338"/>
        <w:rPr>
          <w:rFonts w:eastAsia="Times New Roman"/>
          <w:color w:val="000000"/>
        </w:rPr>
      </w:pPr>
      <w:r>
        <w:rPr>
          <w:rFonts w:eastAsia="Times New Roman"/>
          <w:color w:val="000000"/>
        </w:rPr>
        <w:t>Calculating degrees</w:t>
      </w:r>
    </w:p>
    <w:p w14:paraId="68287929" w14:textId="77777777" w:rsidR="00A0067E" w:rsidRDefault="00467CDC">
      <w:pPr>
        <w:pStyle w:val="NormalWeb"/>
        <w:divId w:val="1333146338"/>
        <w:rPr>
          <w:color w:val="000000"/>
        </w:rPr>
      </w:pPr>
      <w:r>
        <w:rPr>
          <w:color w:val="000000"/>
        </w:rPr>
        <w:t xml:space="preserve">The degree of a node corresponds to its number of edges or connections to other nodes. </w:t>
      </w:r>
      <w:proofErr w:type="spellStart"/>
      <w:r>
        <w:rPr>
          <w:rStyle w:val="HTMLCode"/>
          <w:color w:val="000000"/>
        </w:rPr>
        <w:t>get_</w:t>
      </w:r>
      <w:proofErr w:type="gramStart"/>
      <w:r>
        <w:rPr>
          <w:rStyle w:val="HTMLCode"/>
          <w:color w:val="000000"/>
        </w:rPr>
        <w:t>degree</w:t>
      </w:r>
      <w:proofErr w:type="spellEnd"/>
      <w:r>
        <w:rPr>
          <w:rStyle w:val="HTMLCode"/>
          <w:color w:val="000000"/>
        </w:rPr>
        <w:t>(</w:t>
      </w:r>
      <w:proofErr w:type="gramEnd"/>
      <w:r>
        <w:rPr>
          <w:rStyle w:val="HTMLCode"/>
          <w:color w:val="000000"/>
        </w:rPr>
        <w:t>)</w:t>
      </w:r>
      <w:r>
        <w:rPr>
          <w:color w:val="000000"/>
        </w:rPr>
        <w:t xml:space="preserve"> provides an easy method for calculating this value for </w:t>
      </w:r>
      <w:proofErr w:type="spellStart"/>
      <w:r>
        <w:rPr>
          <w:rStyle w:val="HTMLCode"/>
          <w:color w:val="000000"/>
        </w:rPr>
        <w:t>epicontacts</w:t>
      </w:r>
      <w:proofErr w:type="spellEnd"/>
      <w:r>
        <w:rPr>
          <w:color w:val="000000"/>
        </w:rPr>
        <w:t xml:space="preserve"> networks. A high degree in this context indicates an individual who was in contact with many others. The </w:t>
      </w:r>
      <w:proofErr w:type="gramStart"/>
      <w:r>
        <w:rPr>
          <w:rStyle w:val="HTMLCode"/>
          <w:color w:val="000000"/>
        </w:rPr>
        <w:t>type</w:t>
      </w:r>
      <w:proofErr w:type="gramEnd"/>
      <w:r>
        <w:rPr>
          <w:color w:val="000000"/>
        </w:rPr>
        <w:t xml:space="preserve"> argument indicates that we want to count both the in-degree and out-degree, the </w:t>
      </w:r>
      <w:proofErr w:type="spellStart"/>
      <w:r>
        <w:rPr>
          <w:rStyle w:val="HTMLCode"/>
          <w:color w:val="000000"/>
        </w:rPr>
        <w:t>only_linelist</w:t>
      </w:r>
      <w:proofErr w:type="spellEnd"/>
      <w:r>
        <w:rPr>
          <w:color w:val="000000"/>
        </w:rPr>
        <w:t xml:space="preserve"> argument indicates that we only want to calculate the degree for cases in the </w:t>
      </w:r>
      <w:proofErr w:type="spellStart"/>
      <w:r>
        <w:rPr>
          <w:color w:val="000000"/>
        </w:rPr>
        <w:t>linelist</w:t>
      </w:r>
      <w:proofErr w:type="spellEnd"/>
      <w:r>
        <w:rPr>
          <w:color w:val="000000"/>
        </w:rPr>
        <w:t>.</w:t>
      </w:r>
    </w:p>
    <w:p w14:paraId="73BCFC6C" w14:textId="77777777" w:rsidR="00A0067E" w:rsidRDefault="00467CDC">
      <w:pPr>
        <w:pStyle w:val="NormalWeb"/>
        <w:divId w:val="1333146338"/>
        <w:rPr>
          <w:color w:val="000000"/>
        </w:rPr>
      </w:pPr>
      <w:r>
        <w:rPr>
          <w:color w:val="000000"/>
        </w:rPr>
        <w:t>Which individuals have the ten most contacts?</w:t>
      </w:r>
    </w:p>
    <w:p w14:paraId="342CB5F8" w14:textId="77777777" w:rsidR="00A0067E" w:rsidRDefault="00467CDC">
      <w:pPr>
        <w:pStyle w:val="NormalWeb"/>
        <w:divId w:val="1333146338"/>
        <w:rPr>
          <w:color w:val="000000"/>
        </w:rPr>
      </w:pPr>
      <w:r>
        <w:rPr>
          <w:color w:val="000000"/>
        </w:rPr>
        <w:t>What is the mean number of contacts?</w:t>
      </w:r>
    </w:p>
    <w:p w14:paraId="324DB2F3" w14:textId="77777777" w:rsidR="00A0067E" w:rsidRDefault="00467CDC">
      <w:pPr>
        <w:pStyle w:val="Heading2"/>
        <w:divId w:val="1686709657"/>
        <w:rPr>
          <w:rFonts w:eastAsia="Times New Roman"/>
          <w:color w:val="000000"/>
        </w:rPr>
      </w:pPr>
      <w:r>
        <w:rPr>
          <w:rFonts w:eastAsia="Times New Roman"/>
          <w:color w:val="000000"/>
        </w:rPr>
        <w:lastRenderedPageBreak/>
        <w:t>Resources</w:t>
      </w:r>
    </w:p>
    <w:p w14:paraId="69D6F588" w14:textId="77777777" w:rsidR="00A0067E" w:rsidRDefault="00467CDC">
      <w:pPr>
        <w:pStyle w:val="NormalWeb"/>
        <w:divId w:val="1686709657"/>
        <w:rPr>
          <w:color w:val="000000"/>
        </w:rPr>
      </w:pPr>
      <w:r>
        <w:rPr>
          <w:color w:val="000000"/>
        </w:rPr>
        <w:t xml:space="preserve">The </w:t>
      </w:r>
      <w:hyperlink r:id="rId555" w:history="1">
        <w:proofErr w:type="spellStart"/>
        <w:r>
          <w:rPr>
            <w:rStyle w:val="Hyperlink"/>
          </w:rPr>
          <w:t>epicontacts</w:t>
        </w:r>
        <w:proofErr w:type="spellEnd"/>
        <w:r>
          <w:rPr>
            <w:rStyle w:val="Hyperlink"/>
          </w:rPr>
          <w:t xml:space="preserve"> page</w:t>
        </w:r>
      </w:hyperlink>
      <w:r>
        <w:rPr>
          <w:color w:val="000000"/>
        </w:rPr>
        <w:t xml:space="preserve"> provides an overview of the package functions and includes some more in-depth vignettes.</w:t>
      </w:r>
    </w:p>
    <w:p w14:paraId="769659C4" w14:textId="77777777" w:rsidR="00A0067E" w:rsidRDefault="00467CDC">
      <w:pPr>
        <w:pStyle w:val="NormalWeb"/>
        <w:divId w:val="1686709657"/>
        <w:rPr>
          <w:color w:val="000000"/>
        </w:rPr>
      </w:pPr>
      <w:r>
        <w:rPr>
          <w:color w:val="000000"/>
        </w:rPr>
        <w:t xml:space="preserve">The </w:t>
      </w:r>
      <w:hyperlink r:id="rId556" w:history="1">
        <w:proofErr w:type="spellStart"/>
        <w:r>
          <w:rPr>
            <w:rStyle w:val="Hyperlink"/>
          </w:rPr>
          <w:t>github</w:t>
        </w:r>
        <w:proofErr w:type="spellEnd"/>
        <w:r>
          <w:rPr>
            <w:rStyle w:val="Hyperlink"/>
          </w:rPr>
          <w:t xml:space="preserve"> page</w:t>
        </w:r>
      </w:hyperlink>
      <w:r>
        <w:rPr>
          <w:color w:val="000000"/>
        </w:rPr>
        <w:t xml:space="preserve"> can be used to raise issues and request features.</w:t>
      </w:r>
    </w:p>
    <w:p w14:paraId="00FE9B9C" w14:textId="77777777" w:rsidR="00A0067E" w:rsidRDefault="00467CDC">
      <w:pPr>
        <w:pStyle w:val="Heading1"/>
        <w:divId w:val="1148134021"/>
        <w:rPr>
          <w:rFonts w:eastAsia="Times New Roman"/>
          <w:color w:val="000000"/>
        </w:rPr>
      </w:pPr>
      <w:r>
        <w:rPr>
          <w:rFonts w:eastAsia="Times New Roman"/>
          <w:color w:val="000000"/>
        </w:rPr>
        <w:t>Phylogenetic trees</w:t>
      </w:r>
    </w:p>
    <w:p w14:paraId="42A45643" w14:textId="77777777" w:rsidR="00A0067E" w:rsidRDefault="00467CDC">
      <w:pPr>
        <w:pStyle w:val="Heading2"/>
        <w:divId w:val="464659389"/>
        <w:rPr>
          <w:rFonts w:eastAsia="Times New Roman"/>
          <w:color w:val="000000"/>
        </w:rPr>
      </w:pPr>
      <w:r>
        <w:rPr>
          <w:rFonts w:eastAsia="Times New Roman"/>
          <w:color w:val="000000"/>
        </w:rPr>
        <w:t>Overview</w:t>
      </w:r>
    </w:p>
    <w:p w14:paraId="358E10B9" w14:textId="77777777" w:rsidR="00A0067E" w:rsidRDefault="00467CDC">
      <w:pPr>
        <w:pStyle w:val="NormalWeb"/>
        <w:divId w:val="464659389"/>
        <w:rPr>
          <w:color w:val="000000"/>
        </w:rPr>
      </w:pPr>
      <w:r>
        <w:rPr>
          <w:rStyle w:val="Strong"/>
          <w:color w:val="000000"/>
        </w:rPr>
        <w:t>Phylogenetic trees</w:t>
      </w:r>
      <w:r>
        <w:rPr>
          <w:color w:val="000000"/>
        </w:rPr>
        <w:t xml:space="preserve"> are used to visualize and describe the relatedness and evolution of organisms based on the sequence of their genetic code.</w:t>
      </w:r>
    </w:p>
    <w:p w14:paraId="262459FB" w14:textId="77777777" w:rsidR="00A0067E" w:rsidRDefault="00467CDC">
      <w:pPr>
        <w:pStyle w:val="NormalWeb"/>
        <w:divId w:val="464659389"/>
        <w:rPr>
          <w:color w:val="000000"/>
        </w:rPr>
      </w:pPr>
      <w:r>
        <w:rPr>
          <w:color w:val="000000"/>
        </w:rPr>
        <w:t xml:space="preserve">They can be constructed from genetic sequences using distance-based methods (such as neighbor-joining method) or character-based methods (such as maximum likelihood and Bayesian Markov Chain Monte Carlo method). Next-generation sequencing (NGS) has become more affordable and is becoming more widely used in public health to describe pathogens causing infectious diseases. Portable sequencing devices decrease the </w:t>
      </w:r>
      <w:proofErr w:type="spellStart"/>
      <w:r>
        <w:rPr>
          <w:color w:val="000000"/>
        </w:rPr>
        <w:t>turn around</w:t>
      </w:r>
      <w:proofErr w:type="spellEnd"/>
      <w:r>
        <w:rPr>
          <w:color w:val="000000"/>
        </w:rPr>
        <w:t xml:space="preserve"> time and hold promises to make data available for the support of outbreak investigation in real-time. NGS data can be used to identify the origin or source of an outbreak strain and its propagation, as well as determine presence of antimicrobial resistance genes. To visualize the genetic relatedness between samples a phylogenetic tree is constructed.</w:t>
      </w:r>
    </w:p>
    <w:p w14:paraId="5B9CC4AE" w14:textId="77777777" w:rsidR="00A0067E" w:rsidRDefault="00467CDC">
      <w:pPr>
        <w:pStyle w:val="NormalWeb"/>
        <w:divId w:val="464659389"/>
        <w:rPr>
          <w:color w:val="000000"/>
        </w:rPr>
      </w:pPr>
      <w:r>
        <w:rPr>
          <w:color w:val="000000"/>
        </w:rPr>
        <w:t xml:space="preserve">In this page we will learn how to use the </w:t>
      </w:r>
      <w:proofErr w:type="spellStart"/>
      <w:r>
        <w:rPr>
          <w:rStyle w:val="Strong"/>
          <w:color w:val="000000"/>
        </w:rPr>
        <w:t>ggtree</w:t>
      </w:r>
      <w:proofErr w:type="spellEnd"/>
      <w:r>
        <w:rPr>
          <w:color w:val="000000"/>
        </w:rPr>
        <w:t xml:space="preserve"> package, which allows for combined visualization of phylogenetic trees with additional sample data in form of a </w:t>
      </w:r>
      <w:proofErr w:type="spellStart"/>
      <w:r>
        <w:rPr>
          <w:color w:val="000000"/>
        </w:rPr>
        <w:t>dataframe</w:t>
      </w:r>
      <w:proofErr w:type="spellEnd"/>
      <w:r>
        <w:rPr>
          <w:color w:val="000000"/>
        </w:rPr>
        <w:t>. This will enable us to observe patterns and improve understanding of the outbreak dynamic.</w:t>
      </w:r>
    </w:p>
    <w:p w14:paraId="28322087" w14:textId="77777777" w:rsidR="00A0067E" w:rsidRDefault="00467CDC">
      <w:pPr>
        <w:pStyle w:val="Heading2"/>
        <w:divId w:val="712658802"/>
        <w:rPr>
          <w:rFonts w:eastAsia="Times New Roman"/>
          <w:color w:val="000000"/>
        </w:rPr>
      </w:pPr>
      <w:r>
        <w:rPr>
          <w:rFonts w:eastAsia="Times New Roman"/>
          <w:color w:val="000000"/>
        </w:rPr>
        <w:t>Preparation</w:t>
      </w:r>
    </w:p>
    <w:p w14:paraId="2616A24D" w14:textId="77777777" w:rsidR="00A0067E" w:rsidRDefault="00467CDC">
      <w:pPr>
        <w:pStyle w:val="Heading3"/>
        <w:divId w:val="229315353"/>
        <w:rPr>
          <w:rFonts w:eastAsia="Times New Roman"/>
          <w:color w:val="000000"/>
        </w:rPr>
      </w:pPr>
      <w:r>
        <w:rPr>
          <w:rFonts w:eastAsia="Times New Roman"/>
          <w:color w:val="000000"/>
        </w:rPr>
        <w:t>Load packages</w:t>
      </w:r>
    </w:p>
    <w:p w14:paraId="4D5D33D9" w14:textId="77777777" w:rsidR="00A0067E" w:rsidRDefault="00467CDC">
      <w:pPr>
        <w:pStyle w:val="NormalWeb"/>
        <w:divId w:val="229315353"/>
        <w:rPr>
          <w:color w:val="000000"/>
        </w:rPr>
      </w:pPr>
      <w:r>
        <w:rPr>
          <w:color w:val="000000"/>
        </w:rPr>
        <w:t xml:space="preserve">This code chunk shows the loading of required packages.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0B9AD770" w14:textId="77777777" w:rsidR="00A0067E" w:rsidRDefault="00467CDC">
      <w:pPr>
        <w:pStyle w:val="Heading3"/>
        <w:divId w:val="1602836098"/>
        <w:rPr>
          <w:rFonts w:eastAsia="Times New Roman"/>
          <w:color w:val="000000"/>
        </w:rPr>
      </w:pPr>
      <w:r>
        <w:rPr>
          <w:rFonts w:eastAsia="Times New Roman"/>
          <w:color w:val="000000"/>
        </w:rPr>
        <w:t>Import data</w:t>
      </w:r>
    </w:p>
    <w:p w14:paraId="4E47A1BA" w14:textId="77777777" w:rsidR="00A0067E" w:rsidRDefault="00467CDC">
      <w:pPr>
        <w:pStyle w:val="NormalWeb"/>
        <w:divId w:val="1602836098"/>
        <w:rPr>
          <w:color w:val="000000"/>
        </w:rPr>
      </w:pPr>
      <w:r>
        <w:rPr>
          <w:color w:val="000000"/>
        </w:rPr>
        <w:t xml:space="preserve">The data for this page can be downloaded with the instructions on the </w:t>
      </w:r>
      <w:hyperlink w:anchor="download-handbook-and-data" w:history="1">
        <w:r>
          <w:rPr>
            <w:rStyle w:val="Hyperlink"/>
          </w:rPr>
          <w:t>Download handbook and data</w:t>
        </w:r>
      </w:hyperlink>
      <w:r>
        <w:rPr>
          <w:color w:val="000000"/>
        </w:rPr>
        <w:t xml:space="preserve"> page.</w:t>
      </w:r>
    </w:p>
    <w:p w14:paraId="2D1445B2" w14:textId="77777777" w:rsidR="00A0067E" w:rsidRDefault="00467CDC">
      <w:pPr>
        <w:pStyle w:val="NormalWeb"/>
        <w:divId w:val="1602836098"/>
        <w:rPr>
          <w:color w:val="000000"/>
        </w:rPr>
      </w:pPr>
      <w:r>
        <w:rPr>
          <w:color w:val="000000"/>
        </w:rPr>
        <w:lastRenderedPageBreak/>
        <w:t>There are several different formats in which a phylogenetic tree can be stored (</w:t>
      </w:r>
      <w:proofErr w:type="spellStart"/>
      <w:r>
        <w:rPr>
          <w:color w:val="000000"/>
        </w:rPr>
        <w:t>eg.</w:t>
      </w:r>
      <w:proofErr w:type="spellEnd"/>
      <w:r>
        <w:rPr>
          <w:color w:val="000000"/>
        </w:rPr>
        <w:t xml:space="preserve"> </w:t>
      </w:r>
      <w:proofErr w:type="spellStart"/>
      <w:r>
        <w:rPr>
          <w:color w:val="000000"/>
        </w:rPr>
        <w:t>Newick</w:t>
      </w:r>
      <w:proofErr w:type="spellEnd"/>
      <w:r>
        <w:rPr>
          <w:color w:val="000000"/>
        </w:rPr>
        <w:t xml:space="preserve">, NEXUS, </w:t>
      </w:r>
      <w:proofErr w:type="spellStart"/>
      <w:r>
        <w:rPr>
          <w:color w:val="000000"/>
        </w:rPr>
        <w:t>Phylip</w:t>
      </w:r>
      <w:proofErr w:type="spellEnd"/>
      <w:r>
        <w:rPr>
          <w:color w:val="000000"/>
        </w:rPr>
        <w:t xml:space="preserve">). A common one is the </w:t>
      </w:r>
      <w:proofErr w:type="spellStart"/>
      <w:r>
        <w:rPr>
          <w:color w:val="000000"/>
        </w:rPr>
        <w:t>Newick</w:t>
      </w:r>
      <w:proofErr w:type="spellEnd"/>
      <w:r>
        <w:rPr>
          <w:color w:val="000000"/>
        </w:rPr>
        <w:t xml:space="preserve"> file format (.</w:t>
      </w:r>
      <w:proofErr w:type="spellStart"/>
      <w:r>
        <w:rPr>
          <w:color w:val="000000"/>
        </w:rPr>
        <w:t>nwk</w:t>
      </w:r>
      <w:proofErr w:type="spellEnd"/>
      <w:r>
        <w:rPr>
          <w:color w:val="000000"/>
        </w:rPr>
        <w:t>), which is the standard for representing trees in computer-readable form. This means an entire tree can be expressed in a string format such as “((t2:0.</w:t>
      </w:r>
      <w:proofErr w:type="gramStart"/>
      <w:r>
        <w:rPr>
          <w:color w:val="000000"/>
        </w:rPr>
        <w:t>04,t</w:t>
      </w:r>
      <w:proofErr w:type="gramEnd"/>
      <w:r>
        <w:rPr>
          <w:color w:val="000000"/>
        </w:rPr>
        <w:t>1:0.34):0.89,(t5:0.37,(t4:0.03,t3:0.67):0.9):0.59);”, listing all nodes and tips and their relationship (branch length) to each other.</w:t>
      </w:r>
    </w:p>
    <w:p w14:paraId="7DC2916E" w14:textId="77777777" w:rsidR="00A0067E" w:rsidRDefault="00467CDC">
      <w:pPr>
        <w:pStyle w:val="NormalWeb"/>
        <w:divId w:val="1602836098"/>
        <w:rPr>
          <w:color w:val="000000"/>
        </w:rPr>
      </w:pPr>
      <w:r>
        <w:rPr>
          <w:color w:val="000000"/>
        </w:rPr>
        <w:t xml:space="preserve">Note: It is important to understand that the phylogenetic tree file in itself does not contain sequencing </w:t>
      </w:r>
      <w:proofErr w:type="gramStart"/>
      <w:r>
        <w:rPr>
          <w:color w:val="000000"/>
        </w:rPr>
        <w:t>data, but</w:t>
      </w:r>
      <w:proofErr w:type="gramEnd"/>
      <w:r>
        <w:rPr>
          <w:color w:val="000000"/>
        </w:rPr>
        <w:t xml:space="preserve"> is merely the result of the genetic distances between the sequences. We therefore cannot extract sequencing data from a tree file.</w:t>
      </w:r>
    </w:p>
    <w:p w14:paraId="2C522C03" w14:textId="77777777" w:rsidR="00A0067E" w:rsidRDefault="00467CDC">
      <w:pPr>
        <w:pStyle w:val="NormalWeb"/>
        <w:divId w:val="1602836098"/>
        <w:rPr>
          <w:color w:val="000000"/>
        </w:rPr>
      </w:pPr>
      <w:r>
        <w:rPr>
          <w:color w:val="000000"/>
        </w:rPr>
        <w:t xml:space="preserve">First, we use the </w:t>
      </w:r>
      <w:proofErr w:type="spellStart"/>
      <w:proofErr w:type="gramStart"/>
      <w:r>
        <w:rPr>
          <w:rStyle w:val="HTMLCode"/>
          <w:color w:val="000000"/>
        </w:rPr>
        <w:t>read.tree</w:t>
      </w:r>
      <w:proofErr w:type="spellEnd"/>
      <w:proofErr w:type="gramEnd"/>
      <w:r>
        <w:rPr>
          <w:rStyle w:val="HTMLCode"/>
          <w:color w:val="000000"/>
        </w:rPr>
        <w:t>()</w:t>
      </w:r>
      <w:r>
        <w:rPr>
          <w:color w:val="000000"/>
        </w:rPr>
        <w:t xml:space="preserve"> function from </w:t>
      </w:r>
      <w:r>
        <w:rPr>
          <w:rStyle w:val="Strong"/>
          <w:color w:val="000000"/>
        </w:rPr>
        <w:t>ape</w:t>
      </w:r>
      <w:r>
        <w:rPr>
          <w:color w:val="000000"/>
        </w:rPr>
        <w:t xml:space="preserve"> package to import a </w:t>
      </w:r>
      <w:proofErr w:type="spellStart"/>
      <w:r>
        <w:rPr>
          <w:color w:val="000000"/>
        </w:rPr>
        <w:t>Newick</w:t>
      </w:r>
      <w:proofErr w:type="spellEnd"/>
      <w:r>
        <w:rPr>
          <w:color w:val="000000"/>
        </w:rPr>
        <w:t xml:space="preserve"> phylogenetic tree file in .txt format, and store it in a list object of class “</w:t>
      </w:r>
      <w:proofErr w:type="spellStart"/>
      <w:r>
        <w:rPr>
          <w:color w:val="000000"/>
        </w:rPr>
        <w:t>phylo</w:t>
      </w:r>
      <w:proofErr w:type="spellEnd"/>
      <w:r>
        <w:rPr>
          <w:color w:val="000000"/>
        </w:rPr>
        <w:t xml:space="preserve">”. If necessary, use the </w:t>
      </w:r>
      <w:proofErr w:type="gramStart"/>
      <w:r>
        <w:rPr>
          <w:rStyle w:val="HTMLCode"/>
          <w:color w:val="000000"/>
        </w:rPr>
        <w:t>here(</w:t>
      </w:r>
      <w:proofErr w:type="gramEnd"/>
      <w:r>
        <w:rPr>
          <w:rStyle w:val="HTMLCode"/>
          <w:color w:val="000000"/>
        </w:rPr>
        <w:t>)</w:t>
      </w:r>
      <w:r>
        <w:rPr>
          <w:color w:val="000000"/>
        </w:rPr>
        <w:t xml:space="preserve"> function from the </w:t>
      </w:r>
      <w:r>
        <w:rPr>
          <w:rStyle w:val="Strong"/>
          <w:color w:val="000000"/>
        </w:rPr>
        <w:t>here</w:t>
      </w:r>
      <w:r>
        <w:rPr>
          <w:color w:val="000000"/>
        </w:rPr>
        <w:t xml:space="preserve"> package to specify the relative file path.</w:t>
      </w:r>
    </w:p>
    <w:p w14:paraId="676F3D17" w14:textId="77777777" w:rsidR="00A0067E" w:rsidRDefault="00467CDC">
      <w:pPr>
        <w:pStyle w:val="NormalWeb"/>
        <w:divId w:val="1602836098"/>
        <w:rPr>
          <w:color w:val="000000"/>
        </w:rPr>
      </w:pPr>
      <w:r>
        <w:rPr>
          <w:color w:val="000000"/>
        </w:rPr>
        <w:t xml:space="preserve">Note: In this case the </w:t>
      </w:r>
      <w:proofErr w:type="spellStart"/>
      <w:r>
        <w:rPr>
          <w:color w:val="000000"/>
        </w:rPr>
        <w:t>newick</w:t>
      </w:r>
      <w:proofErr w:type="spellEnd"/>
      <w:r>
        <w:rPr>
          <w:color w:val="000000"/>
        </w:rPr>
        <w:t xml:space="preserve"> tree is saved as a .txt file for easier handling and downloading from </w:t>
      </w:r>
      <w:proofErr w:type="spellStart"/>
      <w:r>
        <w:rPr>
          <w:color w:val="000000"/>
        </w:rPr>
        <w:t>Github</w:t>
      </w:r>
      <w:proofErr w:type="spellEnd"/>
      <w:r>
        <w:rPr>
          <w:color w:val="000000"/>
        </w:rPr>
        <w:t>.</w:t>
      </w:r>
    </w:p>
    <w:p w14:paraId="31877891" w14:textId="77777777" w:rsidR="00A0067E" w:rsidRDefault="00467CDC">
      <w:pPr>
        <w:pStyle w:val="HTMLPreformatted"/>
        <w:shd w:val="clear" w:color="auto" w:fill="303030"/>
        <w:divId w:val="846793514"/>
        <w:rPr>
          <w:color w:val="CCCCCC"/>
        </w:rPr>
      </w:pPr>
      <w:r>
        <w:rPr>
          <w:color w:val="CCCCCC"/>
        </w:rPr>
        <w:t xml:space="preserve">tree </w:t>
      </w:r>
      <w:r>
        <w:rPr>
          <w:rStyle w:val="ot1"/>
        </w:rPr>
        <w:t>&lt;-</w:t>
      </w:r>
      <w:r>
        <w:rPr>
          <w:color w:val="CCCCCC"/>
        </w:rPr>
        <w:t xml:space="preserve"> </w:t>
      </w:r>
      <w:proofErr w:type="gramStart"/>
      <w:r>
        <w:rPr>
          <w:color w:val="CCCCCC"/>
        </w:rPr>
        <w:t>ape</w:t>
      </w:r>
      <w:r>
        <w:rPr>
          <w:rStyle w:val="sc1"/>
        </w:rPr>
        <w:t>::</w:t>
      </w:r>
      <w:proofErr w:type="spellStart"/>
      <w:proofErr w:type="gramEnd"/>
      <w:r>
        <w:rPr>
          <w:rStyle w:val="fu1"/>
        </w:rPr>
        <w:t>read.tree</w:t>
      </w:r>
      <w:proofErr w:type="spellEnd"/>
      <w:r>
        <w:rPr>
          <w:color w:val="CCCCCC"/>
        </w:rPr>
        <w:t>(</w:t>
      </w:r>
      <w:r>
        <w:rPr>
          <w:rStyle w:val="st1"/>
        </w:rPr>
        <w:t>"Shigella_tree.txt"</w:t>
      </w:r>
      <w:r>
        <w:rPr>
          <w:color w:val="CCCCCC"/>
        </w:rPr>
        <w:t>)</w:t>
      </w:r>
    </w:p>
    <w:p w14:paraId="35292B04" w14:textId="77777777" w:rsidR="00A0067E" w:rsidRDefault="00467CDC">
      <w:pPr>
        <w:pStyle w:val="NormalWeb"/>
        <w:divId w:val="1602836098"/>
        <w:rPr>
          <w:color w:val="000000"/>
        </w:rPr>
      </w:pPr>
      <w:r>
        <w:rPr>
          <w:color w:val="000000"/>
        </w:rPr>
        <w:t>We inspect our tree object and see it contains 299 tips (or samples) and 236 nodes.</w:t>
      </w:r>
    </w:p>
    <w:p w14:paraId="07641837" w14:textId="77777777" w:rsidR="00A0067E" w:rsidRDefault="00467CDC">
      <w:pPr>
        <w:pStyle w:val="NormalWeb"/>
        <w:divId w:val="1602836098"/>
        <w:rPr>
          <w:color w:val="000000"/>
        </w:rPr>
      </w:pPr>
      <w:r>
        <w:rPr>
          <w:color w:val="000000"/>
        </w:rPr>
        <w:t xml:space="preserve">Second, we import a table stored as a .csv file with additional information for each sequenced sample, such as gender, country of origin and attributes for antimicrobial resistance, using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w:t>
      </w:r>
    </w:p>
    <w:p w14:paraId="2601AEB4" w14:textId="77777777" w:rsidR="00A0067E" w:rsidRDefault="00467CDC">
      <w:pPr>
        <w:pStyle w:val="HTMLPreformatted"/>
        <w:shd w:val="clear" w:color="auto" w:fill="303030"/>
        <w:divId w:val="1150444984"/>
        <w:rPr>
          <w:color w:val="CCCCCC"/>
        </w:rPr>
      </w:pPr>
      <w:proofErr w:type="spellStart"/>
      <w:r>
        <w:rPr>
          <w:color w:val="CCCCCC"/>
        </w:rPr>
        <w:t>sample_data</w:t>
      </w:r>
      <w:proofErr w:type="spellEnd"/>
      <w:r>
        <w:rPr>
          <w:color w:val="CCCCCC"/>
        </w:rPr>
        <w:t xml:space="preserve"> </w:t>
      </w:r>
      <w:r>
        <w:rPr>
          <w:rStyle w:val="ot1"/>
        </w:rPr>
        <w:t>&lt;-</w:t>
      </w:r>
      <w:r>
        <w:rPr>
          <w:color w:val="CCCCCC"/>
        </w:rPr>
        <w:t xml:space="preserve"> </w:t>
      </w:r>
      <w:r>
        <w:rPr>
          <w:rStyle w:val="fu1"/>
        </w:rPr>
        <w:t>import</w:t>
      </w:r>
      <w:r>
        <w:rPr>
          <w:color w:val="CCCCCC"/>
        </w:rPr>
        <w:t>(</w:t>
      </w:r>
      <w:r>
        <w:rPr>
          <w:rStyle w:val="st1"/>
        </w:rPr>
        <w:t>"sample_data_Shigella_tree.csv"</w:t>
      </w:r>
      <w:r>
        <w:rPr>
          <w:color w:val="CCCCCC"/>
        </w:rPr>
        <w:t>)</w:t>
      </w:r>
    </w:p>
    <w:p w14:paraId="2997F620" w14:textId="77777777" w:rsidR="00A0067E" w:rsidRDefault="00467CDC">
      <w:pPr>
        <w:pStyle w:val="NormalWeb"/>
        <w:divId w:val="1602836098"/>
        <w:rPr>
          <w:color w:val="000000"/>
        </w:rPr>
      </w:pPr>
      <w:r>
        <w:rPr>
          <w:color w:val="000000"/>
        </w:rPr>
        <w:t>Below are the first 50 rows of the data:</w:t>
      </w:r>
    </w:p>
    <w:p w14:paraId="45C9EF15" w14:textId="77777777" w:rsidR="00A0067E" w:rsidRDefault="00467CDC">
      <w:pPr>
        <w:pStyle w:val="Heading3"/>
        <w:divId w:val="1645037297"/>
        <w:rPr>
          <w:rFonts w:eastAsia="Times New Roman"/>
          <w:color w:val="000000"/>
        </w:rPr>
      </w:pPr>
      <w:r>
        <w:rPr>
          <w:rFonts w:eastAsia="Times New Roman"/>
          <w:color w:val="000000"/>
        </w:rPr>
        <w:t>Clean and inspect</w:t>
      </w:r>
    </w:p>
    <w:p w14:paraId="6EE5E114" w14:textId="77777777" w:rsidR="00A0067E" w:rsidRDefault="00467CDC">
      <w:pPr>
        <w:pStyle w:val="NormalWeb"/>
        <w:divId w:val="1645037297"/>
        <w:rPr>
          <w:color w:val="000000"/>
        </w:rPr>
      </w:pPr>
      <w:r>
        <w:rPr>
          <w:color w:val="000000"/>
        </w:rPr>
        <w:t xml:space="preserve">We clean and inspect our data: In order to assign the correct sample data to the phylogenetic tree, the values in the column </w:t>
      </w:r>
      <w:proofErr w:type="spellStart"/>
      <w:r>
        <w:rPr>
          <w:rStyle w:val="HTMLCode"/>
          <w:color w:val="000000"/>
        </w:rPr>
        <w:t>Sample_ID</w:t>
      </w:r>
      <w:proofErr w:type="spellEnd"/>
      <w:r>
        <w:rPr>
          <w:color w:val="000000"/>
        </w:rPr>
        <w:t xml:space="preserve"> in the </w:t>
      </w:r>
      <w:proofErr w:type="spellStart"/>
      <w:r>
        <w:rPr>
          <w:rStyle w:val="HTMLCode"/>
          <w:color w:val="000000"/>
        </w:rPr>
        <w:t>sample_data</w:t>
      </w:r>
      <w:proofErr w:type="spellEnd"/>
      <w:r>
        <w:rPr>
          <w:color w:val="000000"/>
        </w:rPr>
        <w:t xml:space="preserve"> data frame need to match the </w:t>
      </w:r>
      <w:proofErr w:type="spellStart"/>
      <w:proofErr w:type="gramStart"/>
      <w:r>
        <w:rPr>
          <w:rStyle w:val="HTMLCode"/>
          <w:color w:val="000000"/>
        </w:rPr>
        <w:t>tip.labels</w:t>
      </w:r>
      <w:proofErr w:type="spellEnd"/>
      <w:proofErr w:type="gramEnd"/>
      <w:r>
        <w:rPr>
          <w:color w:val="000000"/>
        </w:rPr>
        <w:t xml:space="preserve"> values in the </w:t>
      </w:r>
      <w:r>
        <w:rPr>
          <w:rStyle w:val="HTMLCode"/>
          <w:color w:val="000000"/>
        </w:rPr>
        <w:t>tree</w:t>
      </w:r>
      <w:r>
        <w:rPr>
          <w:color w:val="000000"/>
        </w:rPr>
        <w:t xml:space="preserve"> file:</w:t>
      </w:r>
    </w:p>
    <w:p w14:paraId="03F89E0D" w14:textId="77777777" w:rsidR="00A0067E" w:rsidRDefault="00467CDC">
      <w:pPr>
        <w:pStyle w:val="NormalWeb"/>
        <w:divId w:val="1645037297"/>
        <w:rPr>
          <w:color w:val="000000"/>
        </w:rPr>
      </w:pPr>
      <w:r>
        <w:rPr>
          <w:color w:val="000000"/>
        </w:rPr>
        <w:t xml:space="preserve">We check the formatting of the </w:t>
      </w:r>
      <w:proofErr w:type="spellStart"/>
      <w:proofErr w:type="gramStart"/>
      <w:r>
        <w:rPr>
          <w:rStyle w:val="HTMLCode"/>
          <w:color w:val="000000"/>
        </w:rPr>
        <w:t>tip.labels</w:t>
      </w:r>
      <w:proofErr w:type="spellEnd"/>
      <w:proofErr w:type="gramEnd"/>
      <w:r>
        <w:rPr>
          <w:color w:val="000000"/>
        </w:rPr>
        <w:t xml:space="preserve"> in the </w:t>
      </w:r>
      <w:r>
        <w:rPr>
          <w:rStyle w:val="HTMLCode"/>
          <w:color w:val="000000"/>
        </w:rPr>
        <w:t>tree</w:t>
      </w:r>
      <w:r>
        <w:rPr>
          <w:color w:val="000000"/>
        </w:rPr>
        <w:t xml:space="preserve"> file by looking at the first 6 entries using with </w:t>
      </w:r>
      <w:r>
        <w:rPr>
          <w:rStyle w:val="HTMLCode"/>
          <w:color w:val="000000"/>
        </w:rPr>
        <w:t>head()</w:t>
      </w:r>
      <w:r>
        <w:rPr>
          <w:color w:val="000000"/>
        </w:rPr>
        <w:t xml:space="preserve"> from </w:t>
      </w:r>
      <w:r>
        <w:rPr>
          <w:rStyle w:val="Strong"/>
          <w:color w:val="000000"/>
        </w:rPr>
        <w:t>base</w:t>
      </w:r>
      <w:r>
        <w:rPr>
          <w:color w:val="000000"/>
        </w:rPr>
        <w:t xml:space="preserve"> R.</w:t>
      </w:r>
    </w:p>
    <w:p w14:paraId="73D40DD8" w14:textId="77777777" w:rsidR="00A0067E" w:rsidRDefault="00467CDC">
      <w:pPr>
        <w:pStyle w:val="NormalWeb"/>
        <w:divId w:val="1645037297"/>
        <w:rPr>
          <w:color w:val="000000"/>
        </w:rPr>
      </w:pPr>
      <w:r>
        <w:rPr>
          <w:color w:val="000000"/>
        </w:rPr>
        <w:t xml:space="preserve">We also make sure the first column in our </w:t>
      </w:r>
      <w:proofErr w:type="spellStart"/>
      <w:r>
        <w:rPr>
          <w:rStyle w:val="HTMLCode"/>
          <w:color w:val="000000"/>
        </w:rPr>
        <w:t>sample_data</w:t>
      </w:r>
      <w:proofErr w:type="spellEnd"/>
      <w:r>
        <w:rPr>
          <w:color w:val="000000"/>
        </w:rPr>
        <w:t xml:space="preserve"> data frame is </w:t>
      </w:r>
      <w:proofErr w:type="spellStart"/>
      <w:r>
        <w:rPr>
          <w:rStyle w:val="HTMLCode"/>
          <w:color w:val="000000"/>
        </w:rPr>
        <w:t>Sample_ID</w:t>
      </w:r>
      <w:proofErr w:type="spellEnd"/>
      <w:r>
        <w:rPr>
          <w:color w:val="000000"/>
        </w:rPr>
        <w:t xml:space="preserve">. We look at the column names of our </w:t>
      </w:r>
      <w:proofErr w:type="spellStart"/>
      <w:r>
        <w:rPr>
          <w:color w:val="000000"/>
        </w:rPr>
        <w:t>dataframe</w:t>
      </w:r>
      <w:proofErr w:type="spellEnd"/>
      <w:r>
        <w:rPr>
          <w:color w:val="000000"/>
        </w:rPr>
        <w:t xml:space="preserve"> using </w:t>
      </w:r>
      <w:proofErr w:type="spellStart"/>
      <w:proofErr w:type="gramStart"/>
      <w:r>
        <w:rPr>
          <w:rStyle w:val="HTMLCode"/>
          <w:color w:val="000000"/>
        </w:rPr>
        <w:t>colnames</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base</w:t>
      </w:r>
      <w:r>
        <w:rPr>
          <w:color w:val="000000"/>
        </w:rPr>
        <w:t xml:space="preserve"> R.</w:t>
      </w:r>
    </w:p>
    <w:p w14:paraId="29240F5B" w14:textId="77777777" w:rsidR="00A0067E" w:rsidRDefault="00467CDC">
      <w:pPr>
        <w:pStyle w:val="NormalWeb"/>
        <w:divId w:val="1645037297"/>
        <w:rPr>
          <w:color w:val="000000"/>
        </w:rPr>
      </w:pPr>
      <w:r>
        <w:rPr>
          <w:color w:val="000000"/>
        </w:rPr>
        <w:t xml:space="preserve">We look at the </w:t>
      </w:r>
      <w:proofErr w:type="spellStart"/>
      <w:r>
        <w:rPr>
          <w:rStyle w:val="HTMLCode"/>
          <w:color w:val="000000"/>
        </w:rPr>
        <w:t>Sample_IDs</w:t>
      </w:r>
      <w:proofErr w:type="spellEnd"/>
      <w:r>
        <w:rPr>
          <w:color w:val="000000"/>
        </w:rPr>
        <w:t xml:space="preserve"> in the data frame to make sure the formatting is the same than in the </w:t>
      </w:r>
      <w:proofErr w:type="spellStart"/>
      <w:proofErr w:type="gramStart"/>
      <w:r>
        <w:rPr>
          <w:rStyle w:val="HTMLCode"/>
          <w:color w:val="000000"/>
        </w:rPr>
        <w:t>tip.label</w:t>
      </w:r>
      <w:proofErr w:type="spellEnd"/>
      <w:proofErr w:type="gramEnd"/>
      <w:r>
        <w:rPr>
          <w:color w:val="000000"/>
        </w:rPr>
        <w:t xml:space="preserve"> (</w:t>
      </w:r>
      <w:proofErr w:type="spellStart"/>
      <w:r>
        <w:rPr>
          <w:color w:val="000000"/>
        </w:rPr>
        <w:t>eg.</w:t>
      </w:r>
      <w:proofErr w:type="spellEnd"/>
      <w:r>
        <w:rPr>
          <w:color w:val="000000"/>
        </w:rPr>
        <w:t xml:space="preserve"> letters are all capitals, no extra underscores </w:t>
      </w:r>
      <w:r>
        <w:rPr>
          <w:rStyle w:val="HTMLCode"/>
          <w:color w:val="000000"/>
        </w:rPr>
        <w:t>_</w:t>
      </w:r>
      <w:r>
        <w:rPr>
          <w:color w:val="000000"/>
        </w:rPr>
        <w:t xml:space="preserve"> between letters and numbers, etc.)</w:t>
      </w:r>
    </w:p>
    <w:p w14:paraId="676DE182" w14:textId="77777777" w:rsidR="00A0067E" w:rsidRDefault="00467CDC">
      <w:pPr>
        <w:pStyle w:val="NormalWeb"/>
        <w:divId w:val="1645037297"/>
        <w:rPr>
          <w:color w:val="000000"/>
        </w:rPr>
      </w:pPr>
      <w:r>
        <w:rPr>
          <w:color w:val="000000"/>
        </w:rPr>
        <w:lastRenderedPageBreak/>
        <w:t xml:space="preserve">We can also compare if all samples are present in the </w:t>
      </w:r>
      <w:r>
        <w:rPr>
          <w:rStyle w:val="HTMLCode"/>
          <w:color w:val="000000"/>
        </w:rPr>
        <w:t>tree</w:t>
      </w:r>
      <w:r>
        <w:rPr>
          <w:color w:val="000000"/>
        </w:rPr>
        <w:t xml:space="preserve"> file and vice versa by generating a logical vector of TRUE or FALSE where they do or do not match. These are not printed here, for simplicity.</w:t>
      </w:r>
    </w:p>
    <w:p w14:paraId="7D71350E" w14:textId="77777777" w:rsidR="00A0067E" w:rsidRDefault="00467CDC">
      <w:pPr>
        <w:pStyle w:val="NormalWeb"/>
        <w:divId w:val="1645037297"/>
        <w:rPr>
          <w:color w:val="000000"/>
        </w:rPr>
      </w:pPr>
      <w:r>
        <w:rPr>
          <w:color w:val="000000"/>
        </w:rPr>
        <w:t>We can use these vectors to show any sample IDs that are not on the tree (there are none).</w:t>
      </w:r>
    </w:p>
    <w:p w14:paraId="7B0D4B73" w14:textId="77777777" w:rsidR="00A0067E" w:rsidRDefault="00467CDC">
      <w:pPr>
        <w:pStyle w:val="NormalWeb"/>
        <w:divId w:val="1645037297"/>
        <w:rPr>
          <w:color w:val="000000"/>
        </w:rPr>
      </w:pPr>
      <w:r>
        <w:rPr>
          <w:color w:val="000000"/>
        </w:rPr>
        <w:t xml:space="preserve">Upon inspection we can see that the format of </w:t>
      </w:r>
      <w:proofErr w:type="spellStart"/>
      <w:r>
        <w:rPr>
          <w:rStyle w:val="HTMLCode"/>
          <w:color w:val="000000"/>
        </w:rPr>
        <w:t>Sample_ID</w:t>
      </w:r>
      <w:proofErr w:type="spellEnd"/>
      <w:r>
        <w:rPr>
          <w:color w:val="000000"/>
        </w:rPr>
        <w:t xml:space="preserve"> in the </w:t>
      </w:r>
      <w:proofErr w:type="spellStart"/>
      <w:r>
        <w:rPr>
          <w:color w:val="000000"/>
        </w:rPr>
        <w:t>dataframe</w:t>
      </w:r>
      <w:proofErr w:type="spellEnd"/>
      <w:r>
        <w:rPr>
          <w:color w:val="000000"/>
        </w:rPr>
        <w:t xml:space="preserve"> corresponds to the format of sample names at the </w:t>
      </w:r>
      <w:proofErr w:type="spellStart"/>
      <w:proofErr w:type="gramStart"/>
      <w:r>
        <w:rPr>
          <w:rStyle w:val="HTMLCode"/>
          <w:color w:val="000000"/>
        </w:rPr>
        <w:t>tip.labels</w:t>
      </w:r>
      <w:proofErr w:type="spellEnd"/>
      <w:proofErr w:type="gramEnd"/>
      <w:r>
        <w:rPr>
          <w:color w:val="000000"/>
        </w:rPr>
        <w:t>. These do not have to be sorted in the same order to be matched.</w:t>
      </w:r>
    </w:p>
    <w:p w14:paraId="4814743C" w14:textId="77777777" w:rsidR="00A0067E" w:rsidRDefault="00467CDC">
      <w:pPr>
        <w:pStyle w:val="NormalWeb"/>
        <w:divId w:val="1645037297"/>
        <w:rPr>
          <w:color w:val="000000"/>
        </w:rPr>
      </w:pPr>
      <w:r>
        <w:rPr>
          <w:color w:val="000000"/>
        </w:rPr>
        <w:t>We are ready to go!</w:t>
      </w:r>
    </w:p>
    <w:p w14:paraId="53BC0C92" w14:textId="77777777" w:rsidR="00A0067E" w:rsidRDefault="00467CDC">
      <w:pPr>
        <w:pStyle w:val="Heading2"/>
        <w:divId w:val="730924729"/>
        <w:rPr>
          <w:rFonts w:eastAsia="Times New Roman"/>
          <w:color w:val="000000"/>
        </w:rPr>
      </w:pPr>
      <w:r>
        <w:rPr>
          <w:rFonts w:eastAsia="Times New Roman"/>
          <w:color w:val="000000"/>
        </w:rPr>
        <w:t>Simple tree visualization</w:t>
      </w:r>
    </w:p>
    <w:p w14:paraId="703B10A8" w14:textId="77777777" w:rsidR="00A0067E" w:rsidRDefault="00467CDC">
      <w:pPr>
        <w:pStyle w:val="Heading3"/>
        <w:divId w:val="1689672447"/>
        <w:rPr>
          <w:rFonts w:eastAsia="Times New Roman"/>
          <w:color w:val="000000"/>
        </w:rPr>
      </w:pPr>
      <w:r>
        <w:rPr>
          <w:rFonts w:eastAsia="Times New Roman"/>
          <w:color w:val="000000"/>
        </w:rPr>
        <w:t>Different tree layouts</w:t>
      </w:r>
    </w:p>
    <w:p w14:paraId="24FAF225" w14:textId="77777777" w:rsidR="00A0067E" w:rsidRDefault="00467CDC">
      <w:pPr>
        <w:pStyle w:val="NormalWeb"/>
        <w:divId w:val="1689672447"/>
        <w:rPr>
          <w:color w:val="000000"/>
        </w:rPr>
      </w:pPr>
      <w:proofErr w:type="spellStart"/>
      <w:r>
        <w:rPr>
          <w:rStyle w:val="Strong"/>
          <w:color w:val="000000"/>
        </w:rPr>
        <w:t>ggtree</w:t>
      </w:r>
      <w:proofErr w:type="spellEnd"/>
      <w:r>
        <w:rPr>
          <w:color w:val="000000"/>
        </w:rPr>
        <w:t xml:space="preserve"> offers many different layout formats and some may be more suitable for your specific purpose than others. Below are a few demonstrations. For other options see this </w:t>
      </w:r>
      <w:hyperlink r:id="rId557" w:history="1">
        <w:r>
          <w:rPr>
            <w:rStyle w:val="Hyperlink"/>
          </w:rPr>
          <w:t>online book</w:t>
        </w:r>
      </w:hyperlink>
      <w:r>
        <w:rPr>
          <w:color w:val="000000"/>
        </w:rPr>
        <w:t>.</w:t>
      </w:r>
    </w:p>
    <w:p w14:paraId="4A284BAF" w14:textId="77777777" w:rsidR="00A0067E" w:rsidRDefault="00467CDC">
      <w:pPr>
        <w:pStyle w:val="NormalWeb"/>
        <w:divId w:val="1689672447"/>
        <w:rPr>
          <w:color w:val="000000"/>
        </w:rPr>
      </w:pPr>
      <w:r>
        <w:rPr>
          <w:color w:val="000000"/>
        </w:rPr>
        <w:t>Here are some example tree layouts:</w:t>
      </w:r>
    </w:p>
    <w:p w14:paraId="06EC550A" w14:textId="77777777" w:rsidR="00A0067E" w:rsidRDefault="00467CDC">
      <w:pPr>
        <w:pStyle w:val="Heading3"/>
        <w:divId w:val="427626652"/>
        <w:rPr>
          <w:rFonts w:eastAsia="Times New Roman"/>
          <w:color w:val="000000"/>
        </w:rPr>
      </w:pPr>
      <w:r>
        <w:rPr>
          <w:rFonts w:eastAsia="Times New Roman"/>
          <w:color w:val="000000"/>
        </w:rPr>
        <w:t>Simple tree plus sample data</w:t>
      </w:r>
    </w:p>
    <w:p w14:paraId="338719A8" w14:textId="77777777" w:rsidR="00A0067E" w:rsidRDefault="00467CDC">
      <w:pPr>
        <w:pStyle w:val="NormalWeb"/>
        <w:divId w:val="427626652"/>
        <w:rPr>
          <w:color w:val="000000"/>
        </w:rPr>
      </w:pPr>
      <w:r>
        <w:rPr>
          <w:color w:val="000000"/>
        </w:rPr>
        <w:t xml:space="preserve">The </w:t>
      </w:r>
      <w:r>
        <w:rPr>
          <w:rStyle w:val="Strong"/>
          <w:color w:val="000000"/>
        </w:rPr>
        <w:t>%&lt;+%</w:t>
      </w:r>
      <w:r>
        <w:rPr>
          <w:color w:val="000000"/>
        </w:rPr>
        <w:t xml:space="preserve"> operator is used to connect the </w:t>
      </w:r>
      <w:proofErr w:type="spellStart"/>
      <w:r>
        <w:rPr>
          <w:rStyle w:val="HTMLCode"/>
          <w:color w:val="000000"/>
        </w:rPr>
        <w:t>sample_data</w:t>
      </w:r>
      <w:proofErr w:type="spellEnd"/>
      <w:r>
        <w:rPr>
          <w:color w:val="000000"/>
        </w:rPr>
        <w:t xml:space="preserve"> data frame to the </w:t>
      </w:r>
      <w:r>
        <w:rPr>
          <w:rStyle w:val="HTMLCode"/>
          <w:color w:val="000000"/>
        </w:rPr>
        <w:t>tree</w:t>
      </w:r>
      <w:r>
        <w:rPr>
          <w:color w:val="000000"/>
        </w:rPr>
        <w:t xml:space="preserve"> file. The </w:t>
      </w:r>
      <w:proofErr w:type="gramStart"/>
      <w:r>
        <w:rPr>
          <w:color w:val="000000"/>
        </w:rPr>
        <w:t>most easy</w:t>
      </w:r>
      <w:proofErr w:type="gramEnd"/>
      <w:r>
        <w:rPr>
          <w:color w:val="000000"/>
        </w:rPr>
        <w:t xml:space="preserve"> annotation of your tree is the addition of the sample names at the tips, as well as coloring of tip points and if desired the branches:</w:t>
      </w:r>
    </w:p>
    <w:p w14:paraId="60EFFE46" w14:textId="77777777" w:rsidR="00A0067E" w:rsidRDefault="00467CDC">
      <w:pPr>
        <w:pStyle w:val="NormalWeb"/>
        <w:divId w:val="427626652"/>
        <w:rPr>
          <w:color w:val="000000"/>
        </w:rPr>
      </w:pPr>
      <w:r>
        <w:rPr>
          <w:color w:val="000000"/>
        </w:rPr>
        <w:t>Here is an example of a circular tree:</w:t>
      </w:r>
    </w:p>
    <w:p w14:paraId="71FA9EC4" w14:textId="77777777" w:rsidR="00A0067E" w:rsidRDefault="00467CDC">
      <w:pPr>
        <w:pStyle w:val="NormalWeb"/>
        <w:divId w:val="427626652"/>
        <w:rPr>
          <w:color w:val="000000"/>
        </w:rPr>
      </w:pPr>
      <w:r>
        <w:rPr>
          <w:color w:val="000000"/>
        </w:rPr>
        <w:t xml:space="preserve">You can export your tree plot with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color w:val="000000"/>
        </w:rPr>
        <w:t xml:space="preserve"> as you would any other </w:t>
      </w:r>
      <w:proofErr w:type="spellStart"/>
      <w:r>
        <w:rPr>
          <w:color w:val="000000"/>
        </w:rPr>
        <w:t>ggplot</w:t>
      </w:r>
      <w:proofErr w:type="spellEnd"/>
      <w:r>
        <w:rPr>
          <w:color w:val="000000"/>
        </w:rPr>
        <w:t xml:space="preserve"> object. Written this way,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color w:val="000000"/>
        </w:rPr>
        <w:t xml:space="preserve"> saves the last image produced to the file path you specify. Remember that you can use </w:t>
      </w:r>
      <w:proofErr w:type="gramStart"/>
      <w:r>
        <w:rPr>
          <w:rStyle w:val="HTMLCode"/>
          <w:color w:val="000000"/>
        </w:rPr>
        <w:t>here(</w:t>
      </w:r>
      <w:proofErr w:type="gramEnd"/>
      <w:r>
        <w:rPr>
          <w:rStyle w:val="HTMLCode"/>
          <w:color w:val="000000"/>
        </w:rPr>
        <w:t>)</w:t>
      </w:r>
      <w:r>
        <w:rPr>
          <w:color w:val="000000"/>
        </w:rPr>
        <w:t xml:space="preserve"> and relative file paths to easily save in subfolders, etc.</w:t>
      </w:r>
    </w:p>
    <w:p w14:paraId="36A9AF27" w14:textId="77777777" w:rsidR="00A0067E" w:rsidRDefault="00467CDC">
      <w:pPr>
        <w:pStyle w:val="Heading2"/>
        <w:divId w:val="351954380"/>
        <w:rPr>
          <w:rFonts w:eastAsia="Times New Roman"/>
          <w:color w:val="000000"/>
        </w:rPr>
      </w:pPr>
      <w:r>
        <w:rPr>
          <w:rFonts w:eastAsia="Times New Roman"/>
          <w:color w:val="000000"/>
        </w:rPr>
        <w:t>Tree manipulation</w:t>
      </w:r>
    </w:p>
    <w:p w14:paraId="26B13F04" w14:textId="77777777" w:rsidR="00A0067E" w:rsidRDefault="00467CDC">
      <w:pPr>
        <w:pStyle w:val="NormalWeb"/>
        <w:divId w:val="351954380"/>
        <w:rPr>
          <w:color w:val="000000"/>
        </w:rPr>
      </w:pPr>
      <w:r>
        <w:rPr>
          <w:color w:val="000000"/>
        </w:rPr>
        <w:t>Sometimes you may have a very large phylogenetic tree and you are only interested in one part of the tree. For example, if you produced a tree including historical or international samples to get a large overview of where your dataset might fit in the bigger picture. But then to look closer at your data you want to inspect only that portion of the bigger tree.</w:t>
      </w:r>
    </w:p>
    <w:p w14:paraId="78CB39BE" w14:textId="77777777" w:rsidR="00A0067E" w:rsidRDefault="00467CDC">
      <w:pPr>
        <w:pStyle w:val="NormalWeb"/>
        <w:divId w:val="351954380"/>
        <w:rPr>
          <w:color w:val="000000"/>
        </w:rPr>
      </w:pPr>
      <w:r>
        <w:rPr>
          <w:color w:val="000000"/>
        </w:rPr>
        <w:t xml:space="preserve">Since the phylogenetic tree file is just the output of sequencing data analysis, we </w:t>
      </w:r>
      <w:proofErr w:type="spellStart"/>
      <w:r>
        <w:rPr>
          <w:color w:val="000000"/>
        </w:rPr>
        <w:t>can not</w:t>
      </w:r>
      <w:proofErr w:type="spellEnd"/>
      <w:r>
        <w:rPr>
          <w:color w:val="000000"/>
        </w:rPr>
        <w:t xml:space="preserve"> manipulate the order of the nodes and branches in the file itself. These have already been </w:t>
      </w:r>
      <w:r>
        <w:rPr>
          <w:color w:val="000000"/>
        </w:rPr>
        <w:lastRenderedPageBreak/>
        <w:t>determined in previous analysis from the raw NGS data. We are able though to zoom into parts, hide parts and even subset part of the tree.</w:t>
      </w:r>
    </w:p>
    <w:p w14:paraId="27731E31" w14:textId="77777777" w:rsidR="00A0067E" w:rsidRDefault="00467CDC">
      <w:pPr>
        <w:pStyle w:val="Heading3"/>
        <w:divId w:val="3556035"/>
        <w:rPr>
          <w:rFonts w:eastAsia="Times New Roman"/>
          <w:color w:val="000000"/>
        </w:rPr>
      </w:pPr>
      <w:r>
        <w:rPr>
          <w:rFonts w:eastAsia="Times New Roman"/>
          <w:color w:val="000000"/>
        </w:rPr>
        <w:t>Zoom in</w:t>
      </w:r>
    </w:p>
    <w:p w14:paraId="065A147F" w14:textId="77777777" w:rsidR="00A0067E" w:rsidRDefault="00467CDC">
      <w:pPr>
        <w:pStyle w:val="NormalWeb"/>
        <w:divId w:val="3556035"/>
        <w:rPr>
          <w:color w:val="000000"/>
        </w:rPr>
      </w:pPr>
      <w:r>
        <w:rPr>
          <w:color w:val="000000"/>
        </w:rPr>
        <w:t xml:space="preserve">If you </w:t>
      </w:r>
      <w:proofErr w:type="gramStart"/>
      <w:r>
        <w:rPr>
          <w:color w:val="000000"/>
        </w:rPr>
        <w:t>don’t</w:t>
      </w:r>
      <w:proofErr w:type="gramEnd"/>
      <w:r>
        <w:rPr>
          <w:color w:val="000000"/>
        </w:rPr>
        <w:t xml:space="preserve"> want to “cut” your tree, but only inspect part of it more closely you can zoom in to view a specific part.</w:t>
      </w:r>
    </w:p>
    <w:p w14:paraId="48D105AE" w14:textId="77777777" w:rsidR="00A0067E" w:rsidRDefault="00467CDC">
      <w:pPr>
        <w:pStyle w:val="NormalWeb"/>
        <w:divId w:val="3556035"/>
        <w:rPr>
          <w:color w:val="000000"/>
        </w:rPr>
      </w:pPr>
      <w:r>
        <w:rPr>
          <w:color w:val="000000"/>
        </w:rPr>
        <w:t>First, we plot the entire tree in linear format and add numeric labels to each node in the tree.</w:t>
      </w:r>
    </w:p>
    <w:p w14:paraId="15D3D13C" w14:textId="77777777" w:rsidR="00A0067E" w:rsidRDefault="00467CDC">
      <w:pPr>
        <w:pStyle w:val="NormalWeb"/>
        <w:divId w:val="3556035"/>
        <w:rPr>
          <w:color w:val="000000"/>
        </w:rPr>
      </w:pPr>
      <w:r>
        <w:rPr>
          <w:color w:val="000000"/>
        </w:rPr>
        <w:t xml:space="preserve">To zoom in to one particular branch (sticking out to the right), use </w:t>
      </w:r>
      <w:proofErr w:type="spellStart"/>
      <w:proofErr w:type="gramStart"/>
      <w:r>
        <w:rPr>
          <w:rStyle w:val="HTMLCode"/>
          <w:color w:val="000000"/>
        </w:rPr>
        <w:t>viewClade</w:t>
      </w:r>
      <w:proofErr w:type="spellEnd"/>
      <w:r>
        <w:rPr>
          <w:rStyle w:val="HTMLCode"/>
          <w:color w:val="000000"/>
        </w:rPr>
        <w:t>(</w:t>
      </w:r>
      <w:proofErr w:type="gramEnd"/>
      <w:r>
        <w:rPr>
          <w:rStyle w:val="HTMLCode"/>
          <w:color w:val="000000"/>
        </w:rPr>
        <w:t>)</w:t>
      </w:r>
      <w:r>
        <w:rPr>
          <w:color w:val="000000"/>
        </w:rPr>
        <w:t xml:space="preserve"> on the </w:t>
      </w:r>
      <w:proofErr w:type="spellStart"/>
      <w:r>
        <w:rPr>
          <w:color w:val="000000"/>
        </w:rPr>
        <w:t>ggtree</w:t>
      </w:r>
      <w:proofErr w:type="spellEnd"/>
      <w:r>
        <w:rPr>
          <w:color w:val="000000"/>
        </w:rPr>
        <w:t xml:space="preserve"> object </w:t>
      </w:r>
      <w:r>
        <w:rPr>
          <w:rStyle w:val="HTMLCode"/>
          <w:color w:val="000000"/>
        </w:rPr>
        <w:t>p</w:t>
      </w:r>
      <w:r>
        <w:rPr>
          <w:color w:val="000000"/>
        </w:rPr>
        <w:t xml:space="preserve"> and provide the node number to get a closer look:</w:t>
      </w:r>
    </w:p>
    <w:p w14:paraId="7A0EA949" w14:textId="77777777" w:rsidR="00A0067E" w:rsidRDefault="00467CDC">
      <w:pPr>
        <w:pStyle w:val="Heading3"/>
        <w:divId w:val="1184707862"/>
        <w:rPr>
          <w:rFonts w:eastAsia="Times New Roman"/>
          <w:color w:val="000000"/>
        </w:rPr>
      </w:pPr>
      <w:r>
        <w:rPr>
          <w:rFonts w:eastAsia="Times New Roman"/>
          <w:color w:val="000000"/>
        </w:rPr>
        <w:t>Collapsing branches</w:t>
      </w:r>
    </w:p>
    <w:p w14:paraId="1F814218" w14:textId="77777777" w:rsidR="00A0067E" w:rsidRDefault="00467CDC">
      <w:pPr>
        <w:pStyle w:val="NormalWeb"/>
        <w:divId w:val="1184707862"/>
        <w:rPr>
          <w:color w:val="000000"/>
        </w:rPr>
      </w:pPr>
      <w:r>
        <w:rPr>
          <w:color w:val="000000"/>
        </w:rPr>
        <w:t xml:space="preserve">However, we may want to ignore this branch and can collapse it at that same node (node nr. 452) using </w:t>
      </w:r>
      <w:proofErr w:type="gramStart"/>
      <w:r>
        <w:rPr>
          <w:rStyle w:val="HTMLCode"/>
          <w:color w:val="000000"/>
        </w:rPr>
        <w:t>collapse(</w:t>
      </w:r>
      <w:proofErr w:type="gramEnd"/>
      <w:r>
        <w:rPr>
          <w:rStyle w:val="HTMLCode"/>
          <w:color w:val="000000"/>
        </w:rPr>
        <w:t>)</w:t>
      </w:r>
      <w:r>
        <w:rPr>
          <w:color w:val="000000"/>
        </w:rPr>
        <w:t xml:space="preserve">. This tree is defined as </w:t>
      </w:r>
      <w:proofErr w:type="spellStart"/>
      <w:r>
        <w:rPr>
          <w:rStyle w:val="HTMLCode"/>
          <w:color w:val="000000"/>
        </w:rPr>
        <w:t>p_collapsed</w:t>
      </w:r>
      <w:proofErr w:type="spellEnd"/>
      <w:r>
        <w:rPr>
          <w:color w:val="000000"/>
        </w:rPr>
        <w:t>.</w:t>
      </w:r>
    </w:p>
    <w:p w14:paraId="3CD14DD6" w14:textId="77777777" w:rsidR="00A0067E" w:rsidRDefault="00467CDC">
      <w:pPr>
        <w:pStyle w:val="NormalWeb"/>
        <w:divId w:val="1184707862"/>
        <w:rPr>
          <w:color w:val="000000"/>
        </w:rPr>
      </w:pPr>
      <w:r>
        <w:rPr>
          <w:color w:val="000000"/>
        </w:rPr>
        <w:t xml:space="preserve">For clarity, when we print </w:t>
      </w:r>
      <w:proofErr w:type="spellStart"/>
      <w:r>
        <w:rPr>
          <w:rStyle w:val="HTMLCode"/>
          <w:color w:val="000000"/>
        </w:rPr>
        <w:t>p_collapsed</w:t>
      </w:r>
      <w:proofErr w:type="spellEnd"/>
      <w:r>
        <w:rPr>
          <w:color w:val="000000"/>
        </w:rPr>
        <w:t xml:space="preserve">, we add a </w:t>
      </w:r>
      <w:r>
        <w:rPr>
          <w:rStyle w:val="HTMLCode"/>
          <w:color w:val="000000"/>
        </w:rPr>
        <w:t>geom_point2()</w:t>
      </w:r>
      <w:r>
        <w:rPr>
          <w:color w:val="000000"/>
        </w:rPr>
        <w:t xml:space="preserve"> (a blue diamond) at the node of the collapsed branch.</w:t>
      </w:r>
    </w:p>
    <w:p w14:paraId="44A3F0A5" w14:textId="77777777" w:rsidR="00A0067E" w:rsidRDefault="00467CDC">
      <w:pPr>
        <w:pStyle w:val="Heading3"/>
        <w:divId w:val="532547174"/>
        <w:rPr>
          <w:rFonts w:eastAsia="Times New Roman"/>
          <w:color w:val="000000"/>
        </w:rPr>
      </w:pPr>
      <w:proofErr w:type="spellStart"/>
      <w:r>
        <w:rPr>
          <w:rFonts w:eastAsia="Times New Roman"/>
          <w:color w:val="000000"/>
        </w:rPr>
        <w:t>Subsetting</w:t>
      </w:r>
      <w:proofErr w:type="spellEnd"/>
      <w:r>
        <w:rPr>
          <w:rFonts w:eastAsia="Times New Roman"/>
          <w:color w:val="000000"/>
        </w:rPr>
        <w:t xml:space="preserve"> a tree</w:t>
      </w:r>
    </w:p>
    <w:p w14:paraId="6053C4FA" w14:textId="77777777" w:rsidR="00A0067E" w:rsidRDefault="00467CDC">
      <w:pPr>
        <w:pStyle w:val="NormalWeb"/>
        <w:divId w:val="532547174"/>
        <w:rPr>
          <w:color w:val="000000"/>
        </w:rPr>
      </w:pPr>
      <w:r>
        <w:rPr>
          <w:color w:val="000000"/>
        </w:rPr>
        <w:t xml:space="preserve">If we want to make a more permanent change and create a new, reduced tree to work with we can subset part of it with </w:t>
      </w:r>
      <w:proofErr w:type="spellStart"/>
      <w:r>
        <w:rPr>
          <w:rStyle w:val="HTMLCode"/>
          <w:color w:val="000000"/>
        </w:rPr>
        <w:t>tree_</w:t>
      </w:r>
      <w:proofErr w:type="gramStart"/>
      <w:r>
        <w:rPr>
          <w:rStyle w:val="HTMLCode"/>
          <w:color w:val="000000"/>
        </w:rPr>
        <w:t>subset</w:t>
      </w:r>
      <w:proofErr w:type="spellEnd"/>
      <w:r>
        <w:rPr>
          <w:rStyle w:val="HTMLCode"/>
          <w:color w:val="000000"/>
        </w:rPr>
        <w:t>(</w:t>
      </w:r>
      <w:proofErr w:type="gramEnd"/>
      <w:r>
        <w:rPr>
          <w:rStyle w:val="HTMLCode"/>
          <w:color w:val="000000"/>
        </w:rPr>
        <w:t>)</w:t>
      </w:r>
      <w:r>
        <w:rPr>
          <w:color w:val="000000"/>
        </w:rPr>
        <w:t xml:space="preserve">. Then you can save it as new </w:t>
      </w:r>
      <w:proofErr w:type="spellStart"/>
      <w:r>
        <w:rPr>
          <w:color w:val="000000"/>
        </w:rPr>
        <w:t>newick</w:t>
      </w:r>
      <w:proofErr w:type="spellEnd"/>
      <w:r>
        <w:rPr>
          <w:color w:val="000000"/>
        </w:rPr>
        <w:t xml:space="preserve"> tree file or .txt file.</w:t>
      </w:r>
    </w:p>
    <w:p w14:paraId="08B89F43" w14:textId="77777777" w:rsidR="00A0067E" w:rsidRDefault="00467CDC">
      <w:pPr>
        <w:pStyle w:val="NormalWeb"/>
        <w:divId w:val="532547174"/>
        <w:rPr>
          <w:color w:val="000000"/>
        </w:rPr>
      </w:pPr>
      <w:r>
        <w:rPr>
          <w:color w:val="000000"/>
        </w:rPr>
        <w:t xml:space="preserve">First, we inspect the tree nodes and tip labels </w:t>
      </w:r>
      <w:proofErr w:type="gramStart"/>
      <w:r>
        <w:rPr>
          <w:color w:val="000000"/>
        </w:rPr>
        <w:t>in order to</w:t>
      </w:r>
      <w:proofErr w:type="gramEnd"/>
      <w:r>
        <w:rPr>
          <w:color w:val="000000"/>
        </w:rPr>
        <w:t xml:space="preserve"> decide what to subset.</w:t>
      </w:r>
    </w:p>
    <w:p w14:paraId="2DC28B28" w14:textId="77777777" w:rsidR="00A0067E" w:rsidRDefault="00467CDC">
      <w:pPr>
        <w:pStyle w:val="NormalWeb"/>
        <w:divId w:val="532547174"/>
        <w:rPr>
          <w:color w:val="000000"/>
        </w:rPr>
      </w:pPr>
      <w:r>
        <w:rPr>
          <w:color w:val="000000"/>
        </w:rPr>
        <w:t xml:space="preserve">Now, say we have decided to subset the tree at node 528 (keep only tips within this branch after node 528) and we save it as a new </w:t>
      </w:r>
      <w:r>
        <w:rPr>
          <w:rStyle w:val="HTMLCode"/>
          <w:color w:val="000000"/>
        </w:rPr>
        <w:t>sub_tree1</w:t>
      </w:r>
      <w:r>
        <w:rPr>
          <w:color w:val="000000"/>
        </w:rPr>
        <w:t xml:space="preserve"> object:</w:t>
      </w:r>
    </w:p>
    <w:p w14:paraId="1B6151C1" w14:textId="77777777" w:rsidR="00A0067E" w:rsidRDefault="00467CDC">
      <w:pPr>
        <w:pStyle w:val="NormalWeb"/>
        <w:divId w:val="532547174"/>
        <w:rPr>
          <w:color w:val="000000"/>
        </w:rPr>
      </w:pPr>
      <w:proofErr w:type="spellStart"/>
      <w:proofErr w:type="gramStart"/>
      <w:r>
        <w:rPr>
          <w:color w:val="000000"/>
        </w:rPr>
        <w:t>Lets</w:t>
      </w:r>
      <w:proofErr w:type="spellEnd"/>
      <w:proofErr w:type="gramEnd"/>
      <w:r>
        <w:rPr>
          <w:color w:val="000000"/>
        </w:rPr>
        <w:t xml:space="preserve"> have a look at the subset tree 1:</w:t>
      </w:r>
    </w:p>
    <w:p w14:paraId="7F8A12E1" w14:textId="77777777" w:rsidR="00A0067E" w:rsidRDefault="00467CDC">
      <w:pPr>
        <w:pStyle w:val="NormalWeb"/>
        <w:divId w:val="532547174"/>
        <w:rPr>
          <w:color w:val="000000"/>
        </w:rPr>
      </w:pPr>
      <w:r>
        <w:rPr>
          <w:color w:val="000000"/>
        </w:rPr>
        <w:t xml:space="preserve">You can also subset based on one </w:t>
      </w:r>
      <w:proofErr w:type="gramStart"/>
      <w:r>
        <w:rPr>
          <w:color w:val="000000"/>
        </w:rPr>
        <w:t>particular sample</w:t>
      </w:r>
      <w:proofErr w:type="gramEnd"/>
      <w:r>
        <w:rPr>
          <w:color w:val="000000"/>
        </w:rPr>
        <w:t xml:space="preserve">, specifying how many nodes “backwards” you want to include. </w:t>
      </w:r>
      <w:proofErr w:type="gramStart"/>
      <w:r>
        <w:rPr>
          <w:color w:val="000000"/>
        </w:rPr>
        <w:t>Let’s</w:t>
      </w:r>
      <w:proofErr w:type="gramEnd"/>
      <w:r>
        <w:rPr>
          <w:color w:val="000000"/>
        </w:rPr>
        <w:t xml:space="preserve"> subset the same part of the tree based on a sample, in this case S17BD07692, going back 9 nodes and we save it as a new </w:t>
      </w:r>
      <w:r>
        <w:rPr>
          <w:rStyle w:val="HTMLCode"/>
          <w:color w:val="000000"/>
        </w:rPr>
        <w:t>sub_tree2</w:t>
      </w:r>
      <w:r>
        <w:rPr>
          <w:color w:val="000000"/>
        </w:rPr>
        <w:t xml:space="preserve"> object:</w:t>
      </w:r>
    </w:p>
    <w:p w14:paraId="6F0343A9" w14:textId="77777777" w:rsidR="00A0067E" w:rsidRDefault="00467CDC">
      <w:pPr>
        <w:pStyle w:val="NormalWeb"/>
        <w:divId w:val="532547174"/>
        <w:rPr>
          <w:color w:val="000000"/>
        </w:rPr>
      </w:pPr>
      <w:proofErr w:type="spellStart"/>
      <w:proofErr w:type="gramStart"/>
      <w:r>
        <w:rPr>
          <w:color w:val="000000"/>
        </w:rPr>
        <w:t>Lets</w:t>
      </w:r>
      <w:proofErr w:type="spellEnd"/>
      <w:proofErr w:type="gramEnd"/>
      <w:r>
        <w:rPr>
          <w:color w:val="000000"/>
        </w:rPr>
        <w:t xml:space="preserve"> have a look at the subset tree 2:</w:t>
      </w:r>
    </w:p>
    <w:p w14:paraId="6B47A965" w14:textId="77777777" w:rsidR="00A0067E" w:rsidRDefault="00467CDC">
      <w:pPr>
        <w:pStyle w:val="NormalWeb"/>
        <w:divId w:val="532547174"/>
        <w:rPr>
          <w:color w:val="000000"/>
        </w:rPr>
      </w:pPr>
      <w:r>
        <w:rPr>
          <w:color w:val="000000"/>
        </w:rPr>
        <w:t xml:space="preserve">You can also save your new tree either as a </w:t>
      </w:r>
      <w:proofErr w:type="spellStart"/>
      <w:r>
        <w:rPr>
          <w:color w:val="000000"/>
        </w:rPr>
        <w:t>Newick</w:t>
      </w:r>
      <w:proofErr w:type="spellEnd"/>
      <w:r>
        <w:rPr>
          <w:color w:val="000000"/>
        </w:rPr>
        <w:t xml:space="preserve"> type or even a text file using the </w:t>
      </w:r>
      <w:proofErr w:type="spellStart"/>
      <w:proofErr w:type="gramStart"/>
      <w:r>
        <w:rPr>
          <w:rStyle w:val="HTMLCode"/>
          <w:color w:val="000000"/>
        </w:rPr>
        <w:t>write.tree</w:t>
      </w:r>
      <w:proofErr w:type="spellEnd"/>
      <w:proofErr w:type="gramEnd"/>
      <w:r>
        <w:rPr>
          <w:rStyle w:val="HTMLCode"/>
          <w:color w:val="000000"/>
        </w:rPr>
        <w:t>()</w:t>
      </w:r>
      <w:r>
        <w:rPr>
          <w:color w:val="000000"/>
        </w:rPr>
        <w:t xml:space="preserve"> function from </w:t>
      </w:r>
      <w:r>
        <w:rPr>
          <w:rStyle w:val="Strong"/>
          <w:color w:val="000000"/>
        </w:rPr>
        <w:t>ape</w:t>
      </w:r>
      <w:r>
        <w:rPr>
          <w:color w:val="000000"/>
        </w:rPr>
        <w:t xml:space="preserve"> package:</w:t>
      </w:r>
    </w:p>
    <w:p w14:paraId="373A8366" w14:textId="77777777" w:rsidR="00A0067E" w:rsidRDefault="00467CDC">
      <w:pPr>
        <w:pStyle w:val="Heading3"/>
        <w:divId w:val="1951662454"/>
        <w:rPr>
          <w:rFonts w:eastAsia="Times New Roman"/>
          <w:color w:val="000000"/>
        </w:rPr>
      </w:pPr>
      <w:r>
        <w:rPr>
          <w:rFonts w:eastAsia="Times New Roman"/>
          <w:color w:val="000000"/>
        </w:rPr>
        <w:t>Rotating nodes in a tree</w:t>
      </w:r>
    </w:p>
    <w:p w14:paraId="5ACFB5B2" w14:textId="77777777" w:rsidR="00A0067E" w:rsidRDefault="00467CDC">
      <w:pPr>
        <w:pStyle w:val="NormalWeb"/>
        <w:divId w:val="1951662454"/>
        <w:rPr>
          <w:color w:val="000000"/>
        </w:rPr>
      </w:pPr>
      <w:r>
        <w:rPr>
          <w:color w:val="000000"/>
        </w:rPr>
        <w:lastRenderedPageBreak/>
        <w:t xml:space="preserve">As </w:t>
      </w:r>
      <w:proofErr w:type="gramStart"/>
      <w:r>
        <w:rPr>
          <w:color w:val="000000"/>
        </w:rPr>
        <w:t>mentioned</w:t>
      </w:r>
      <w:proofErr w:type="gramEnd"/>
      <w:r>
        <w:rPr>
          <w:color w:val="000000"/>
        </w:rPr>
        <w:t xml:space="preserve"> before we cannot change the order of tips or nodes in the tree, as this is based on their genetic relatedness and is not subject to visual manipulation. But we can rote branches around nodes if that eases our visualization.</w:t>
      </w:r>
    </w:p>
    <w:p w14:paraId="6D7A5F1A" w14:textId="77777777" w:rsidR="00A0067E" w:rsidRDefault="00467CDC">
      <w:pPr>
        <w:pStyle w:val="NormalWeb"/>
        <w:divId w:val="1951662454"/>
        <w:rPr>
          <w:color w:val="000000"/>
        </w:rPr>
      </w:pPr>
      <w:r>
        <w:rPr>
          <w:color w:val="000000"/>
        </w:rPr>
        <w:t xml:space="preserve">First, we plot our new subset tree 2 with node labels to choose the node we want to manipulate and store it an a </w:t>
      </w:r>
      <w:proofErr w:type="spellStart"/>
      <w:r>
        <w:rPr>
          <w:color w:val="000000"/>
        </w:rPr>
        <w:t>ggtree</w:t>
      </w:r>
      <w:proofErr w:type="spellEnd"/>
      <w:r>
        <w:rPr>
          <w:color w:val="000000"/>
        </w:rPr>
        <w:t xml:space="preserve"> plot object </w:t>
      </w:r>
      <w:r>
        <w:rPr>
          <w:rStyle w:val="HTMLCode"/>
          <w:color w:val="000000"/>
        </w:rPr>
        <w:t>p</w:t>
      </w:r>
      <w:r>
        <w:rPr>
          <w:color w:val="000000"/>
        </w:rPr>
        <w:t>.</w:t>
      </w:r>
    </w:p>
    <w:p w14:paraId="0A9F68CD" w14:textId="77777777" w:rsidR="00A0067E" w:rsidRDefault="00467CDC">
      <w:pPr>
        <w:pStyle w:val="NormalWeb"/>
        <w:divId w:val="1951662454"/>
        <w:rPr>
          <w:color w:val="000000"/>
        </w:rPr>
      </w:pPr>
      <w:r>
        <w:rPr>
          <w:color w:val="000000"/>
        </w:rPr>
        <w:t xml:space="preserve">We can then manipulate nodes by applying </w:t>
      </w:r>
      <w:proofErr w:type="spellStart"/>
      <w:proofErr w:type="gramStart"/>
      <w:r>
        <w:rPr>
          <w:rStyle w:val="Strong"/>
          <w:color w:val="000000"/>
        </w:rPr>
        <w:t>ggtree</w:t>
      </w:r>
      <w:proofErr w:type="spellEnd"/>
      <w:r>
        <w:rPr>
          <w:rStyle w:val="Strong"/>
          <w:color w:val="000000"/>
        </w:rPr>
        <w:t>::</w:t>
      </w:r>
      <w:proofErr w:type="gramEnd"/>
      <w:r>
        <w:rPr>
          <w:rStyle w:val="Strong"/>
          <w:color w:val="000000"/>
        </w:rPr>
        <w:t>rotate()</w:t>
      </w:r>
      <w:r>
        <w:rPr>
          <w:color w:val="000000"/>
        </w:rPr>
        <w:t xml:space="preserve"> or </w:t>
      </w:r>
      <w:proofErr w:type="spellStart"/>
      <w:r>
        <w:rPr>
          <w:rStyle w:val="Strong"/>
          <w:color w:val="000000"/>
        </w:rPr>
        <w:t>ggtree</w:t>
      </w:r>
      <w:proofErr w:type="spellEnd"/>
      <w:r>
        <w:rPr>
          <w:rStyle w:val="Strong"/>
          <w:color w:val="000000"/>
        </w:rPr>
        <w:t>::flip()</w:t>
      </w:r>
      <w:r>
        <w:rPr>
          <w:color w:val="000000"/>
        </w:rPr>
        <w:t xml:space="preserve">: Note: to illustrate which nodes we are manipulating we first apply the </w:t>
      </w:r>
      <w:proofErr w:type="spellStart"/>
      <w:r>
        <w:rPr>
          <w:rStyle w:val="Strong"/>
          <w:color w:val="000000"/>
        </w:rPr>
        <w:t>geom_hilight</w:t>
      </w:r>
      <w:proofErr w:type="spellEnd"/>
      <w:r>
        <w:rPr>
          <w:rStyle w:val="Strong"/>
          <w:color w:val="000000"/>
        </w:rPr>
        <w:t>()</w:t>
      </w:r>
      <w:r>
        <w:rPr>
          <w:color w:val="000000"/>
        </w:rPr>
        <w:t xml:space="preserve"> function from </w:t>
      </w:r>
      <w:proofErr w:type="spellStart"/>
      <w:r>
        <w:rPr>
          <w:rStyle w:val="Strong"/>
          <w:color w:val="000000"/>
        </w:rPr>
        <w:t>ggtree</w:t>
      </w:r>
      <w:proofErr w:type="spellEnd"/>
      <w:r>
        <w:rPr>
          <w:color w:val="000000"/>
        </w:rPr>
        <w:t xml:space="preserve"> to highlight the samples in the nodes we are interested in and store that </w:t>
      </w:r>
      <w:proofErr w:type="spellStart"/>
      <w:r>
        <w:rPr>
          <w:color w:val="000000"/>
        </w:rPr>
        <w:t>ggtree</w:t>
      </w:r>
      <w:proofErr w:type="spellEnd"/>
      <w:r>
        <w:rPr>
          <w:color w:val="000000"/>
        </w:rPr>
        <w:t xml:space="preserve"> plot object in a new object </w:t>
      </w:r>
      <w:r>
        <w:rPr>
          <w:rStyle w:val="HTMLCode"/>
          <w:color w:val="000000"/>
        </w:rPr>
        <w:t>p1</w:t>
      </w:r>
      <w:r>
        <w:rPr>
          <w:color w:val="000000"/>
        </w:rPr>
        <w:t>.</w:t>
      </w:r>
    </w:p>
    <w:p w14:paraId="208439CC" w14:textId="77777777" w:rsidR="00A0067E" w:rsidRDefault="00467CDC">
      <w:pPr>
        <w:pStyle w:val="NormalWeb"/>
        <w:divId w:val="1951662454"/>
        <w:rPr>
          <w:color w:val="000000"/>
        </w:rPr>
      </w:pPr>
      <w:r>
        <w:rPr>
          <w:color w:val="000000"/>
        </w:rPr>
        <w:t xml:space="preserve">Now we can rotate node 37 in object </w:t>
      </w:r>
      <w:r>
        <w:rPr>
          <w:rStyle w:val="HTMLCode"/>
          <w:color w:val="000000"/>
        </w:rPr>
        <w:t>p1</w:t>
      </w:r>
      <w:r>
        <w:rPr>
          <w:color w:val="000000"/>
        </w:rPr>
        <w:t xml:space="preserve"> so that the samples on node 38 move to the top. We store the rotated tree in a new object </w:t>
      </w:r>
      <w:r>
        <w:rPr>
          <w:rStyle w:val="HTMLCode"/>
          <w:color w:val="000000"/>
        </w:rPr>
        <w:t>p2</w:t>
      </w:r>
      <w:r>
        <w:rPr>
          <w:color w:val="000000"/>
        </w:rPr>
        <w:t>.</w:t>
      </w:r>
    </w:p>
    <w:p w14:paraId="0BA9F8DE" w14:textId="77777777" w:rsidR="00A0067E" w:rsidRDefault="00467CDC">
      <w:pPr>
        <w:pStyle w:val="NormalWeb"/>
        <w:divId w:val="1951662454"/>
        <w:rPr>
          <w:color w:val="000000"/>
        </w:rPr>
      </w:pPr>
      <w:r>
        <w:rPr>
          <w:color w:val="000000"/>
        </w:rPr>
        <w:t xml:space="preserve">Or we can use the flip command to rotate node 36 in object </w:t>
      </w:r>
      <w:r>
        <w:rPr>
          <w:rStyle w:val="HTMLCode"/>
          <w:color w:val="000000"/>
        </w:rPr>
        <w:t>p1</w:t>
      </w:r>
      <w:r>
        <w:rPr>
          <w:color w:val="000000"/>
        </w:rPr>
        <w:t xml:space="preserve"> and switch node 37 to the top and node 39 to the bottom. We store the flipped tree in a new object </w:t>
      </w:r>
      <w:r>
        <w:rPr>
          <w:rStyle w:val="HTMLCode"/>
          <w:color w:val="000000"/>
        </w:rPr>
        <w:t>p3</w:t>
      </w:r>
      <w:r>
        <w:rPr>
          <w:color w:val="000000"/>
        </w:rPr>
        <w:t>.</w:t>
      </w:r>
    </w:p>
    <w:p w14:paraId="12BD0124" w14:textId="77777777" w:rsidR="00A0067E" w:rsidRDefault="00467CDC">
      <w:pPr>
        <w:pStyle w:val="Heading3"/>
        <w:divId w:val="427891517"/>
        <w:rPr>
          <w:rFonts w:eastAsia="Times New Roman"/>
          <w:color w:val="000000"/>
        </w:rPr>
      </w:pPr>
      <w:r>
        <w:rPr>
          <w:rFonts w:eastAsia="Times New Roman"/>
          <w:color w:val="000000"/>
        </w:rPr>
        <w:t>Example subtree with sample data annotation</w:t>
      </w:r>
    </w:p>
    <w:p w14:paraId="77E18729" w14:textId="77777777" w:rsidR="00A0067E" w:rsidRDefault="00467CDC">
      <w:pPr>
        <w:pStyle w:val="NormalWeb"/>
        <w:divId w:val="427891517"/>
        <w:rPr>
          <w:color w:val="000000"/>
        </w:rPr>
      </w:pPr>
      <w:proofErr w:type="spellStart"/>
      <w:proofErr w:type="gramStart"/>
      <w:r>
        <w:rPr>
          <w:color w:val="000000"/>
        </w:rPr>
        <w:t>Lets</w:t>
      </w:r>
      <w:proofErr w:type="spellEnd"/>
      <w:proofErr w:type="gramEnd"/>
      <w:r>
        <w:rPr>
          <w:color w:val="000000"/>
        </w:rPr>
        <w:t xml:space="preserve"> say we are investigating the cluster of cases with clonal expansion which occurred in 2017 and 2018 at node 39 in our sub-tree. We add the year of strain isolation as well as travel history and color by country to see origin of other closely related strains:</w:t>
      </w:r>
    </w:p>
    <w:p w14:paraId="220B1BDE" w14:textId="77777777" w:rsidR="00A0067E" w:rsidRDefault="00467CDC">
      <w:pPr>
        <w:pStyle w:val="NormalWeb"/>
        <w:divId w:val="427891517"/>
        <w:rPr>
          <w:color w:val="000000"/>
        </w:rPr>
      </w:pPr>
      <w:r>
        <w:rPr>
          <w:color w:val="000000"/>
        </w:rPr>
        <w:t>Our observation points towards an import event of strains from Asia, which then circulated in Belgium over the years and seem to have caused our latest outbreak.</w:t>
      </w:r>
    </w:p>
    <w:p w14:paraId="1F38E3C0" w14:textId="77777777" w:rsidR="00A0067E" w:rsidRDefault="00467CDC">
      <w:pPr>
        <w:pStyle w:val="Heading2"/>
        <w:divId w:val="1602184151"/>
        <w:rPr>
          <w:rFonts w:eastAsia="Times New Roman"/>
          <w:color w:val="000000"/>
        </w:rPr>
      </w:pPr>
      <w:r>
        <w:rPr>
          <w:rFonts w:eastAsia="Times New Roman"/>
          <w:color w:val="000000"/>
        </w:rPr>
        <w:t>More complex trees: adding heatmaps of sample data</w:t>
      </w:r>
    </w:p>
    <w:p w14:paraId="6485F6E4" w14:textId="77777777" w:rsidR="00A0067E" w:rsidRDefault="00467CDC">
      <w:pPr>
        <w:pStyle w:val="NormalWeb"/>
        <w:divId w:val="1602184151"/>
        <w:rPr>
          <w:color w:val="000000"/>
        </w:rPr>
      </w:pPr>
      <w:r>
        <w:rPr>
          <w:color w:val="000000"/>
        </w:rPr>
        <w:t xml:space="preserve">We can add more complex information, such as categorical presence of antimicrobial resistance genes and numeric values for actually measured resistance to antimicrobials in form of a heatmap using the </w:t>
      </w:r>
      <w:proofErr w:type="spellStart"/>
      <w:proofErr w:type="gramStart"/>
      <w:r>
        <w:rPr>
          <w:rStyle w:val="Strong"/>
          <w:color w:val="000000"/>
        </w:rPr>
        <w:t>ggtree</w:t>
      </w:r>
      <w:proofErr w:type="spellEnd"/>
      <w:r>
        <w:rPr>
          <w:rStyle w:val="Strong"/>
          <w:color w:val="000000"/>
        </w:rPr>
        <w:t>::</w:t>
      </w:r>
      <w:proofErr w:type="spellStart"/>
      <w:proofErr w:type="gramEnd"/>
      <w:r>
        <w:rPr>
          <w:rStyle w:val="Strong"/>
          <w:color w:val="000000"/>
        </w:rPr>
        <w:t>gheatmap</w:t>
      </w:r>
      <w:proofErr w:type="spellEnd"/>
      <w:r>
        <w:rPr>
          <w:rStyle w:val="Strong"/>
          <w:color w:val="000000"/>
        </w:rPr>
        <w:t>()</w:t>
      </w:r>
      <w:r>
        <w:rPr>
          <w:color w:val="000000"/>
        </w:rPr>
        <w:t xml:space="preserve"> function.</w:t>
      </w:r>
    </w:p>
    <w:p w14:paraId="025D873C" w14:textId="77777777" w:rsidR="00A0067E" w:rsidRDefault="00467CDC">
      <w:pPr>
        <w:pStyle w:val="NormalWeb"/>
        <w:divId w:val="1602184151"/>
        <w:rPr>
          <w:color w:val="000000"/>
        </w:rPr>
      </w:pPr>
      <w:proofErr w:type="gramStart"/>
      <w:r>
        <w:rPr>
          <w:color w:val="000000"/>
        </w:rPr>
        <w:t>First</w:t>
      </w:r>
      <w:proofErr w:type="gramEnd"/>
      <w:r>
        <w:rPr>
          <w:color w:val="000000"/>
        </w:rPr>
        <w:t xml:space="preserve"> we need to plot our tree (this can be either linear or circular) and store it in a new </w:t>
      </w:r>
      <w:proofErr w:type="spellStart"/>
      <w:r>
        <w:rPr>
          <w:color w:val="000000"/>
        </w:rPr>
        <w:t>ggtree</w:t>
      </w:r>
      <w:proofErr w:type="spellEnd"/>
      <w:r>
        <w:rPr>
          <w:color w:val="000000"/>
        </w:rPr>
        <w:t xml:space="preserve"> plot object </w:t>
      </w:r>
      <w:r>
        <w:rPr>
          <w:rStyle w:val="HTMLCode"/>
          <w:color w:val="000000"/>
        </w:rPr>
        <w:t>p</w:t>
      </w:r>
      <w:r>
        <w:rPr>
          <w:color w:val="000000"/>
        </w:rPr>
        <w:t xml:space="preserve">: We will use the </w:t>
      </w:r>
      <w:proofErr w:type="spellStart"/>
      <w:r>
        <w:rPr>
          <w:color w:val="000000"/>
        </w:rPr>
        <w:t>sub_tree</w:t>
      </w:r>
      <w:proofErr w:type="spellEnd"/>
      <w:r>
        <w:rPr>
          <w:color w:val="000000"/>
        </w:rPr>
        <w:t xml:space="preserve"> from part 3.)</w:t>
      </w:r>
    </w:p>
    <w:p w14:paraId="5919CCAE" w14:textId="77777777" w:rsidR="00A0067E" w:rsidRDefault="00467CDC">
      <w:pPr>
        <w:pStyle w:val="NormalWeb"/>
        <w:divId w:val="1602184151"/>
        <w:rPr>
          <w:color w:val="000000"/>
        </w:rPr>
      </w:pPr>
      <w:r>
        <w:rPr>
          <w:color w:val="000000"/>
        </w:rPr>
        <w:t xml:space="preserve">Second, we prepare our data. To visualize different variables with new color schemes, we subset our </w:t>
      </w:r>
      <w:proofErr w:type="spellStart"/>
      <w:r>
        <w:rPr>
          <w:color w:val="000000"/>
        </w:rPr>
        <w:t>dataframe</w:t>
      </w:r>
      <w:proofErr w:type="spellEnd"/>
      <w:r>
        <w:rPr>
          <w:color w:val="000000"/>
        </w:rPr>
        <w:t xml:space="preserve"> to the desired variable. It is important to add the </w:t>
      </w:r>
      <w:proofErr w:type="spellStart"/>
      <w:r>
        <w:rPr>
          <w:rStyle w:val="HTMLCode"/>
          <w:color w:val="000000"/>
        </w:rPr>
        <w:t>Sample_ID</w:t>
      </w:r>
      <w:proofErr w:type="spellEnd"/>
      <w:r>
        <w:rPr>
          <w:color w:val="000000"/>
        </w:rPr>
        <w:t xml:space="preserve"> as </w:t>
      </w:r>
      <w:proofErr w:type="spellStart"/>
      <w:r>
        <w:rPr>
          <w:color w:val="000000"/>
        </w:rPr>
        <w:t>rownames</w:t>
      </w:r>
      <w:proofErr w:type="spellEnd"/>
      <w:r>
        <w:rPr>
          <w:color w:val="000000"/>
        </w:rPr>
        <w:t xml:space="preserve"> otherwise it cannot match the data to the tree </w:t>
      </w:r>
      <w:proofErr w:type="spellStart"/>
      <w:proofErr w:type="gramStart"/>
      <w:r>
        <w:rPr>
          <w:rStyle w:val="HTMLCode"/>
          <w:color w:val="000000"/>
        </w:rPr>
        <w:t>tip.labels</w:t>
      </w:r>
      <w:proofErr w:type="spellEnd"/>
      <w:proofErr w:type="gramEnd"/>
      <w:r>
        <w:rPr>
          <w:color w:val="000000"/>
        </w:rPr>
        <w:t>:</w:t>
      </w:r>
    </w:p>
    <w:p w14:paraId="4DCE1EC8" w14:textId="77777777" w:rsidR="00A0067E" w:rsidRDefault="00467CDC">
      <w:pPr>
        <w:pStyle w:val="NormalWeb"/>
        <w:divId w:val="1602184151"/>
        <w:rPr>
          <w:color w:val="000000"/>
        </w:rPr>
      </w:pPr>
      <w:r>
        <w:rPr>
          <w:color w:val="000000"/>
        </w:rPr>
        <w:t>In our example we want to look at gender and mutations that could confer resistance to Ciprofloxacin, an important first line antibiotic used to treat Shigella infections.</w:t>
      </w:r>
    </w:p>
    <w:p w14:paraId="777FBAE4" w14:textId="77777777" w:rsidR="00A0067E" w:rsidRDefault="00467CDC">
      <w:pPr>
        <w:pStyle w:val="NormalWeb"/>
        <w:divId w:val="1602184151"/>
        <w:rPr>
          <w:color w:val="000000"/>
        </w:rPr>
      </w:pPr>
      <w:r>
        <w:rPr>
          <w:color w:val="000000"/>
        </w:rPr>
        <w:lastRenderedPageBreak/>
        <w:t xml:space="preserve">We create a </w:t>
      </w:r>
      <w:proofErr w:type="spellStart"/>
      <w:r>
        <w:rPr>
          <w:color w:val="000000"/>
        </w:rPr>
        <w:t>dataframe</w:t>
      </w:r>
      <w:proofErr w:type="spellEnd"/>
      <w:r>
        <w:rPr>
          <w:color w:val="000000"/>
        </w:rPr>
        <w:t xml:space="preserve"> for gender:</w:t>
      </w:r>
    </w:p>
    <w:p w14:paraId="7A31ADAB" w14:textId="77777777" w:rsidR="00A0067E" w:rsidRDefault="00467CDC">
      <w:pPr>
        <w:pStyle w:val="NormalWeb"/>
        <w:divId w:val="1602184151"/>
        <w:rPr>
          <w:color w:val="000000"/>
        </w:rPr>
      </w:pPr>
      <w:r>
        <w:rPr>
          <w:color w:val="000000"/>
        </w:rPr>
        <w:t xml:space="preserve">We create a </w:t>
      </w:r>
      <w:proofErr w:type="spellStart"/>
      <w:r>
        <w:rPr>
          <w:color w:val="000000"/>
        </w:rPr>
        <w:t>dataframe</w:t>
      </w:r>
      <w:proofErr w:type="spellEnd"/>
      <w:r>
        <w:rPr>
          <w:color w:val="000000"/>
        </w:rPr>
        <w:t xml:space="preserve"> for mutations in the </w:t>
      </w:r>
      <w:proofErr w:type="spellStart"/>
      <w:r>
        <w:rPr>
          <w:color w:val="000000"/>
        </w:rPr>
        <w:t>gyrA</w:t>
      </w:r>
      <w:proofErr w:type="spellEnd"/>
      <w:r>
        <w:rPr>
          <w:color w:val="000000"/>
        </w:rPr>
        <w:t xml:space="preserve"> gene, which confer Ciprofloxacin resistance:</w:t>
      </w:r>
    </w:p>
    <w:p w14:paraId="5EE0683D" w14:textId="77777777" w:rsidR="00A0067E" w:rsidRDefault="00467CDC">
      <w:pPr>
        <w:pStyle w:val="NormalWeb"/>
        <w:divId w:val="1602184151"/>
        <w:rPr>
          <w:color w:val="000000"/>
        </w:rPr>
      </w:pPr>
      <w:r>
        <w:rPr>
          <w:color w:val="000000"/>
        </w:rPr>
        <w:t xml:space="preserve">We create a </w:t>
      </w:r>
      <w:proofErr w:type="spellStart"/>
      <w:r>
        <w:rPr>
          <w:color w:val="000000"/>
        </w:rPr>
        <w:t>dataframe</w:t>
      </w:r>
      <w:proofErr w:type="spellEnd"/>
      <w:r>
        <w:rPr>
          <w:color w:val="000000"/>
        </w:rPr>
        <w:t xml:space="preserve"> for the measured minimum inhibitory concentration (MIC) for Ciprofloxacin from the laboratory:</w:t>
      </w:r>
    </w:p>
    <w:p w14:paraId="620BD462" w14:textId="77777777" w:rsidR="00A0067E" w:rsidRDefault="00467CDC">
      <w:pPr>
        <w:pStyle w:val="NormalWeb"/>
        <w:divId w:val="1602184151"/>
        <w:rPr>
          <w:color w:val="000000"/>
        </w:rPr>
      </w:pPr>
      <w:r>
        <w:rPr>
          <w:color w:val="000000"/>
        </w:rPr>
        <w:t xml:space="preserve">We create a first plot adding a binary heatmap for gender to the phylogenetic tree and storing it in a new </w:t>
      </w:r>
      <w:proofErr w:type="spellStart"/>
      <w:r>
        <w:rPr>
          <w:color w:val="000000"/>
        </w:rPr>
        <w:t>ggtree</w:t>
      </w:r>
      <w:proofErr w:type="spellEnd"/>
      <w:r>
        <w:rPr>
          <w:color w:val="000000"/>
        </w:rPr>
        <w:t xml:space="preserve"> plot object </w:t>
      </w:r>
      <w:r>
        <w:rPr>
          <w:rStyle w:val="HTMLCode"/>
          <w:color w:val="000000"/>
        </w:rPr>
        <w:t>h1</w:t>
      </w:r>
      <w:r>
        <w:rPr>
          <w:color w:val="000000"/>
        </w:rPr>
        <w:t>:</w:t>
      </w:r>
    </w:p>
    <w:p w14:paraId="7ADFA6D7" w14:textId="77777777" w:rsidR="00A0067E" w:rsidRDefault="00467CDC">
      <w:pPr>
        <w:pStyle w:val="NormalWeb"/>
        <w:divId w:val="1602184151"/>
        <w:rPr>
          <w:color w:val="000000"/>
        </w:rPr>
      </w:pPr>
      <w:r>
        <w:rPr>
          <w:color w:val="000000"/>
        </w:rPr>
        <w:t xml:space="preserve">Then we add information on mutations in the </w:t>
      </w:r>
      <w:proofErr w:type="spellStart"/>
      <w:r>
        <w:rPr>
          <w:color w:val="000000"/>
        </w:rPr>
        <w:t>gyrA</w:t>
      </w:r>
      <w:proofErr w:type="spellEnd"/>
      <w:r>
        <w:rPr>
          <w:color w:val="000000"/>
        </w:rPr>
        <w:t xml:space="preserve"> gene, which confer resistance to Ciprofloxacin:</w:t>
      </w:r>
    </w:p>
    <w:p w14:paraId="71106DE1" w14:textId="77777777" w:rsidR="00A0067E" w:rsidRDefault="00467CDC">
      <w:pPr>
        <w:pStyle w:val="NormalWeb"/>
        <w:divId w:val="1602184151"/>
        <w:rPr>
          <w:color w:val="000000"/>
        </w:rPr>
      </w:pPr>
      <w:r>
        <w:rPr>
          <w:color w:val="000000"/>
        </w:rPr>
        <w:t xml:space="preserve">Note: The presence of chromosomal point mutations in WGS data was prior determined using the </w:t>
      </w:r>
      <w:proofErr w:type="spellStart"/>
      <w:r>
        <w:rPr>
          <w:color w:val="000000"/>
        </w:rPr>
        <w:t>PointFinder</w:t>
      </w:r>
      <w:proofErr w:type="spellEnd"/>
      <w:r>
        <w:rPr>
          <w:color w:val="000000"/>
        </w:rPr>
        <w:t xml:space="preserve"> tool developed by </w:t>
      </w:r>
      <w:proofErr w:type="spellStart"/>
      <w:r>
        <w:rPr>
          <w:color w:val="000000"/>
        </w:rPr>
        <w:t>Zankari</w:t>
      </w:r>
      <w:proofErr w:type="spellEnd"/>
      <w:r>
        <w:rPr>
          <w:color w:val="000000"/>
        </w:rPr>
        <w:t xml:space="preserve"> et al. (see reference in the additional references section)</w:t>
      </w:r>
    </w:p>
    <w:p w14:paraId="1E54409C" w14:textId="77777777" w:rsidR="00A0067E" w:rsidRDefault="00467CDC">
      <w:pPr>
        <w:pStyle w:val="NormalWeb"/>
        <w:divId w:val="1602184151"/>
        <w:rPr>
          <w:color w:val="000000"/>
        </w:rPr>
      </w:pPr>
      <w:r>
        <w:rPr>
          <w:color w:val="000000"/>
        </w:rPr>
        <w:t xml:space="preserve">First, we assign a new color scheme to our existing plot object </w:t>
      </w:r>
      <w:r>
        <w:rPr>
          <w:rStyle w:val="HTMLCode"/>
          <w:color w:val="000000"/>
        </w:rPr>
        <w:t>h1</w:t>
      </w:r>
      <w:r>
        <w:rPr>
          <w:color w:val="000000"/>
        </w:rPr>
        <w:t xml:space="preserve"> and store it in a now object </w:t>
      </w:r>
      <w:r>
        <w:rPr>
          <w:rStyle w:val="HTMLCode"/>
          <w:color w:val="000000"/>
        </w:rPr>
        <w:t>h2</w:t>
      </w:r>
      <w:r>
        <w:rPr>
          <w:color w:val="000000"/>
        </w:rPr>
        <w:t>. This enables us to define and change the colors for our second variable in the heatmap.</w:t>
      </w:r>
    </w:p>
    <w:p w14:paraId="213F5B7E" w14:textId="77777777" w:rsidR="00A0067E" w:rsidRDefault="00467CDC">
      <w:pPr>
        <w:pStyle w:val="NormalWeb"/>
        <w:divId w:val="1602184151"/>
        <w:rPr>
          <w:color w:val="000000"/>
        </w:rPr>
      </w:pPr>
      <w:r>
        <w:rPr>
          <w:color w:val="000000"/>
        </w:rPr>
        <w:t xml:space="preserve">Then we add the second heatmap layer to </w:t>
      </w:r>
      <w:r>
        <w:rPr>
          <w:rStyle w:val="HTMLCode"/>
          <w:color w:val="000000"/>
        </w:rPr>
        <w:t>h2</w:t>
      </w:r>
      <w:r>
        <w:rPr>
          <w:color w:val="000000"/>
        </w:rPr>
        <w:t xml:space="preserve"> and store the combined plots in a new object </w:t>
      </w:r>
      <w:r>
        <w:rPr>
          <w:rStyle w:val="HTMLCode"/>
          <w:color w:val="000000"/>
        </w:rPr>
        <w:t>h3</w:t>
      </w:r>
      <w:r>
        <w:rPr>
          <w:color w:val="000000"/>
        </w:rPr>
        <w:t>:</w:t>
      </w:r>
    </w:p>
    <w:p w14:paraId="16A5BACE" w14:textId="77777777" w:rsidR="00A0067E" w:rsidRDefault="00467CDC">
      <w:pPr>
        <w:pStyle w:val="NormalWeb"/>
        <w:divId w:val="1602184151"/>
        <w:rPr>
          <w:color w:val="000000"/>
        </w:rPr>
      </w:pPr>
      <w:r>
        <w:rPr>
          <w:color w:val="000000"/>
        </w:rPr>
        <w:t xml:space="preserve">We repeat the above process, by first adding a new color scale layer to our existing object </w:t>
      </w:r>
      <w:r>
        <w:rPr>
          <w:rStyle w:val="HTMLCode"/>
          <w:color w:val="000000"/>
        </w:rPr>
        <w:t>h3</w:t>
      </w:r>
      <w:r>
        <w:rPr>
          <w:color w:val="000000"/>
        </w:rPr>
        <w:t xml:space="preserve">, and then adding the continuous data on the minimum inhibitory concentration (MIC) of Ciprofloxacin for each strain to the resulting object </w:t>
      </w:r>
      <w:r>
        <w:rPr>
          <w:rStyle w:val="HTMLCode"/>
          <w:color w:val="000000"/>
        </w:rPr>
        <w:t>h4</w:t>
      </w:r>
      <w:r>
        <w:rPr>
          <w:color w:val="000000"/>
        </w:rPr>
        <w:t xml:space="preserve"> to produce the final object </w:t>
      </w:r>
      <w:r>
        <w:rPr>
          <w:rStyle w:val="HTMLCode"/>
          <w:color w:val="000000"/>
        </w:rPr>
        <w:t>h5</w:t>
      </w:r>
      <w:r>
        <w:rPr>
          <w:color w:val="000000"/>
        </w:rPr>
        <w:t>:</w:t>
      </w:r>
    </w:p>
    <w:p w14:paraId="6EFC35FE" w14:textId="77777777" w:rsidR="00A0067E" w:rsidRDefault="00467CDC">
      <w:pPr>
        <w:pStyle w:val="NormalWeb"/>
        <w:divId w:val="1602184151"/>
        <w:rPr>
          <w:color w:val="000000"/>
        </w:rPr>
      </w:pPr>
      <w:r>
        <w:rPr>
          <w:color w:val="000000"/>
        </w:rPr>
        <w:t>We can do the same exercise for a linear tree:</w:t>
      </w:r>
    </w:p>
    <w:p w14:paraId="5CB04436" w14:textId="77777777" w:rsidR="00A0067E" w:rsidRDefault="00467CDC">
      <w:pPr>
        <w:pStyle w:val="NormalWeb"/>
        <w:divId w:val="1602184151"/>
        <w:rPr>
          <w:color w:val="000000"/>
        </w:rPr>
      </w:pPr>
      <w:proofErr w:type="gramStart"/>
      <w:r>
        <w:rPr>
          <w:color w:val="000000"/>
        </w:rPr>
        <w:t>First</w:t>
      </w:r>
      <w:proofErr w:type="gramEnd"/>
      <w:r>
        <w:rPr>
          <w:color w:val="000000"/>
        </w:rPr>
        <w:t xml:space="preserve"> we add gender:</w:t>
      </w:r>
    </w:p>
    <w:p w14:paraId="7135BE08" w14:textId="77777777" w:rsidR="00A0067E" w:rsidRDefault="00467CDC">
      <w:pPr>
        <w:pStyle w:val="NormalWeb"/>
        <w:divId w:val="1602184151"/>
        <w:rPr>
          <w:color w:val="000000"/>
        </w:rPr>
      </w:pPr>
      <w:r>
        <w:rPr>
          <w:color w:val="000000"/>
        </w:rPr>
        <w:t>Then we add Ciprofloxacin resistance mutations after adding another color scheme layer:</w:t>
      </w:r>
    </w:p>
    <w:p w14:paraId="35C820C2" w14:textId="77777777" w:rsidR="00A0067E" w:rsidRDefault="00467CDC">
      <w:pPr>
        <w:pStyle w:val="NormalWeb"/>
        <w:divId w:val="1602184151"/>
        <w:rPr>
          <w:color w:val="000000"/>
        </w:rPr>
      </w:pPr>
      <w:r>
        <w:rPr>
          <w:color w:val="000000"/>
        </w:rPr>
        <w:t>Then we add the minimum inhibitory concentration determined by the laboratory (MIC):</w:t>
      </w:r>
    </w:p>
    <w:p w14:paraId="599D8306" w14:textId="77777777" w:rsidR="00A0067E" w:rsidRPr="0059496D" w:rsidRDefault="00467CDC">
      <w:pPr>
        <w:pStyle w:val="Heading2"/>
        <w:divId w:val="1476605270"/>
        <w:rPr>
          <w:rFonts w:eastAsia="Times New Roman"/>
          <w:color w:val="000000"/>
          <w:lang w:val="fr-CA"/>
        </w:rPr>
      </w:pPr>
      <w:r w:rsidRPr="0059496D">
        <w:rPr>
          <w:rFonts w:eastAsia="Times New Roman"/>
          <w:color w:val="000000"/>
          <w:lang w:val="fr-CA"/>
        </w:rPr>
        <w:t>Resources</w:t>
      </w:r>
    </w:p>
    <w:p w14:paraId="0AB86123" w14:textId="77777777" w:rsidR="00A0067E" w:rsidRPr="0059496D" w:rsidRDefault="00CF0925">
      <w:pPr>
        <w:pStyle w:val="NormalWeb"/>
        <w:divId w:val="1476605270"/>
        <w:rPr>
          <w:color w:val="000000"/>
          <w:lang w:val="fr-CA"/>
        </w:rPr>
      </w:pPr>
      <w:r>
        <w:fldChar w:fldCharType="begin"/>
      </w:r>
      <w:r w:rsidRPr="0059496D">
        <w:rPr>
          <w:lang w:val="fr-CA"/>
        </w:rPr>
        <w:instrText xml:space="preserve"> HYPERLINK "http://hydrodictyon.eeb.uconn.edu/eebedia/index.php/Ggtree" </w:instrText>
      </w:r>
      <w:r>
        <w:fldChar w:fldCharType="separate"/>
      </w:r>
      <w:r w:rsidR="00467CDC" w:rsidRPr="0059496D">
        <w:rPr>
          <w:rStyle w:val="Hyperlink"/>
          <w:lang w:val="fr-CA"/>
        </w:rPr>
        <w:t>http://hydrodictyon.eeb.uconn.edu/eebedia/index.php/Ggtree#</w:t>
      </w:r>
      <w:r>
        <w:rPr>
          <w:rStyle w:val="Hyperlink"/>
        </w:rPr>
        <w:fldChar w:fldCharType="end"/>
      </w:r>
      <w:r w:rsidR="00467CDC" w:rsidRPr="0059496D">
        <w:rPr>
          <w:color w:val="000000"/>
          <w:lang w:val="fr-CA"/>
        </w:rPr>
        <w:t xml:space="preserve"> Clade_Colors </w:t>
      </w:r>
      <w:hyperlink r:id="rId558" w:history="1">
        <w:r w:rsidR="00467CDC" w:rsidRPr="0059496D">
          <w:rPr>
            <w:rStyle w:val="Hyperlink"/>
            <w:lang w:val="fr-CA"/>
          </w:rPr>
          <w:t>https://bioconductor.riken.jp/packages/3.2/bioc/vignettes/ggtree/inst/doc/treeManipulation.html</w:t>
        </w:r>
      </w:hyperlink>
      <w:r w:rsidR="00467CDC" w:rsidRPr="0059496D">
        <w:rPr>
          <w:color w:val="000000"/>
          <w:lang w:val="fr-CA"/>
        </w:rPr>
        <w:t xml:space="preserve"> </w:t>
      </w:r>
      <w:hyperlink r:id="rId559" w:history="1">
        <w:r w:rsidR="00467CDC" w:rsidRPr="0059496D">
          <w:rPr>
            <w:rStyle w:val="Hyperlink"/>
            <w:lang w:val="fr-CA"/>
          </w:rPr>
          <w:t>https://guangchuangyu.github.io/ggtree-book/chapter-ggtree.html</w:t>
        </w:r>
      </w:hyperlink>
      <w:r w:rsidR="00467CDC" w:rsidRPr="0059496D">
        <w:rPr>
          <w:color w:val="000000"/>
          <w:lang w:val="fr-CA"/>
        </w:rPr>
        <w:t xml:space="preserve"> </w:t>
      </w:r>
      <w:hyperlink r:id="rId560" w:history="1">
        <w:r w:rsidR="00467CDC" w:rsidRPr="0059496D">
          <w:rPr>
            <w:rStyle w:val="Hyperlink"/>
            <w:lang w:val="fr-CA"/>
          </w:rPr>
          <w:t>https://bioconductor.riken.jp/packages/3.8/bioc/vignettes/ggtree/inst/doc/treeManipulation.html</w:t>
        </w:r>
      </w:hyperlink>
    </w:p>
    <w:p w14:paraId="5E733B07" w14:textId="77777777" w:rsidR="00A0067E" w:rsidRDefault="00467CDC">
      <w:pPr>
        <w:pStyle w:val="NormalWeb"/>
        <w:divId w:val="1476605270"/>
        <w:rPr>
          <w:color w:val="000000"/>
        </w:rPr>
      </w:pPr>
      <w:proofErr w:type="spellStart"/>
      <w:r>
        <w:rPr>
          <w:color w:val="000000"/>
        </w:rPr>
        <w:t>Ea</w:t>
      </w:r>
      <w:proofErr w:type="spellEnd"/>
      <w:r>
        <w:rPr>
          <w:color w:val="000000"/>
        </w:rPr>
        <w:t xml:space="preserve"> </w:t>
      </w:r>
      <w:proofErr w:type="spellStart"/>
      <w:r>
        <w:rPr>
          <w:color w:val="000000"/>
        </w:rPr>
        <w:t>Zankari</w:t>
      </w:r>
      <w:proofErr w:type="spellEnd"/>
      <w:r>
        <w:rPr>
          <w:color w:val="000000"/>
        </w:rPr>
        <w:t xml:space="preserve">, Rosa </w:t>
      </w:r>
      <w:proofErr w:type="spellStart"/>
      <w:r>
        <w:rPr>
          <w:color w:val="000000"/>
        </w:rPr>
        <w:t>Allesøe</w:t>
      </w:r>
      <w:proofErr w:type="spellEnd"/>
      <w:r>
        <w:rPr>
          <w:color w:val="000000"/>
        </w:rPr>
        <w:t xml:space="preserve">, Katrine G </w:t>
      </w:r>
      <w:proofErr w:type="spellStart"/>
      <w:r>
        <w:rPr>
          <w:color w:val="000000"/>
        </w:rPr>
        <w:t>Joensen</w:t>
      </w:r>
      <w:proofErr w:type="spellEnd"/>
      <w:r>
        <w:rPr>
          <w:color w:val="000000"/>
        </w:rPr>
        <w:t xml:space="preserve">, Lina M Cavaco, Ole Lund, Frank M </w:t>
      </w:r>
      <w:proofErr w:type="spellStart"/>
      <w:r>
        <w:rPr>
          <w:color w:val="000000"/>
        </w:rPr>
        <w:t>Aarestrup</w:t>
      </w:r>
      <w:proofErr w:type="spellEnd"/>
      <w:r>
        <w:rPr>
          <w:color w:val="000000"/>
        </w:rPr>
        <w:t xml:space="preserve">, </w:t>
      </w:r>
      <w:proofErr w:type="spellStart"/>
      <w:r>
        <w:rPr>
          <w:color w:val="000000"/>
        </w:rPr>
        <w:t>PointFinder</w:t>
      </w:r>
      <w:proofErr w:type="spellEnd"/>
      <w:r>
        <w:rPr>
          <w:color w:val="000000"/>
        </w:rPr>
        <w:t xml:space="preserve">: a novel web tool for WGS-based detection of antimicrobial resistance associated with chromosomal point mutations in bacterial pathogens, Journal of Antimicrobial </w:t>
      </w:r>
      <w:r>
        <w:rPr>
          <w:color w:val="000000"/>
        </w:rPr>
        <w:lastRenderedPageBreak/>
        <w:t xml:space="preserve">Chemotherapy, Volume 72, Issue 10, October 2017, Pages 2764–2768, </w:t>
      </w:r>
      <w:hyperlink r:id="rId561" w:history="1">
        <w:r>
          <w:rPr>
            <w:rStyle w:val="Hyperlink"/>
          </w:rPr>
          <w:t>https://doi.org/10.1093/jac/dkx217</w:t>
        </w:r>
      </w:hyperlink>
    </w:p>
    <w:p w14:paraId="05AC680B" w14:textId="77777777" w:rsidR="00A0067E" w:rsidRDefault="00467CDC">
      <w:pPr>
        <w:pStyle w:val="Heading1"/>
        <w:divId w:val="499466106"/>
        <w:rPr>
          <w:rFonts w:eastAsia="Times New Roman"/>
          <w:color w:val="000000"/>
        </w:rPr>
      </w:pPr>
      <w:r>
        <w:rPr>
          <w:rFonts w:eastAsia="Times New Roman"/>
          <w:color w:val="000000"/>
        </w:rPr>
        <w:t>Interactive plots</w:t>
      </w:r>
    </w:p>
    <w:p w14:paraId="42202212" w14:textId="77777777" w:rsidR="00A0067E" w:rsidRDefault="00467CDC">
      <w:pPr>
        <w:pStyle w:val="NormalWeb"/>
        <w:divId w:val="499466106"/>
        <w:rPr>
          <w:color w:val="000000"/>
        </w:rPr>
      </w:pPr>
      <w:r>
        <w:rPr>
          <w:color w:val="000000"/>
        </w:rPr>
        <w:t xml:space="preserve">Data </w:t>
      </w:r>
      <w:proofErr w:type="spellStart"/>
      <w:r>
        <w:rPr>
          <w:color w:val="000000"/>
        </w:rPr>
        <w:t>visualisation</w:t>
      </w:r>
      <w:proofErr w:type="spellEnd"/>
      <w:r>
        <w:rPr>
          <w:color w:val="000000"/>
        </w:rPr>
        <w:t xml:space="preserve"> is increasingly required to be interrogable by the audience. Consequently, is </w:t>
      </w:r>
      <w:proofErr w:type="spellStart"/>
      <w:r>
        <w:rPr>
          <w:color w:val="000000"/>
        </w:rPr>
        <w:t>is</w:t>
      </w:r>
      <w:proofErr w:type="spellEnd"/>
      <w:r>
        <w:rPr>
          <w:color w:val="000000"/>
        </w:rPr>
        <w:t xml:space="preserve"> becoming common to create interactive plots. There are several ways to include these but the two most common are </w:t>
      </w:r>
      <w:proofErr w:type="spellStart"/>
      <w:r>
        <w:rPr>
          <w:rStyle w:val="Strong"/>
          <w:color w:val="000000"/>
        </w:rPr>
        <w:t>plotly</w:t>
      </w:r>
      <w:proofErr w:type="spellEnd"/>
      <w:r>
        <w:rPr>
          <w:color w:val="000000"/>
        </w:rPr>
        <w:t xml:space="preserve"> and </w:t>
      </w:r>
      <w:r>
        <w:rPr>
          <w:rStyle w:val="Strong"/>
          <w:color w:val="000000"/>
        </w:rPr>
        <w:t>shiny</w:t>
      </w:r>
      <w:r>
        <w:rPr>
          <w:color w:val="000000"/>
        </w:rPr>
        <w:t>.</w:t>
      </w:r>
    </w:p>
    <w:p w14:paraId="65C7EF98" w14:textId="77777777" w:rsidR="00A0067E" w:rsidRDefault="00467CDC">
      <w:pPr>
        <w:pStyle w:val="NormalWeb"/>
        <w:divId w:val="499466106"/>
        <w:rPr>
          <w:color w:val="000000"/>
        </w:rPr>
      </w:pPr>
      <w:r>
        <w:rPr>
          <w:color w:val="000000"/>
        </w:rPr>
        <w:t xml:space="preserve">In this page we will focus on converting an existing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plot into an interactive plot with </w:t>
      </w:r>
      <w:proofErr w:type="spellStart"/>
      <w:r>
        <w:rPr>
          <w:rStyle w:val="Strong"/>
          <w:color w:val="000000"/>
        </w:rPr>
        <w:t>plotly</w:t>
      </w:r>
      <w:proofErr w:type="spellEnd"/>
      <w:r>
        <w:rPr>
          <w:color w:val="000000"/>
        </w:rPr>
        <w:t xml:space="preserve">. You can read more about </w:t>
      </w:r>
      <w:r>
        <w:rPr>
          <w:rStyle w:val="Strong"/>
          <w:color w:val="000000"/>
        </w:rPr>
        <w:t>shiny</w:t>
      </w:r>
      <w:r>
        <w:rPr>
          <w:color w:val="000000"/>
        </w:rPr>
        <w:t xml:space="preserve"> in the </w:t>
      </w:r>
      <w:hyperlink w:anchor="dashboards-with-shiny" w:history="1">
        <w:r>
          <w:rPr>
            <w:rStyle w:val="Hyperlink"/>
          </w:rPr>
          <w:t>Dashboards with Shiny</w:t>
        </w:r>
      </w:hyperlink>
      <w:r>
        <w:rPr>
          <w:color w:val="000000"/>
        </w:rPr>
        <w:t xml:space="preserve"> page. What is worth mentioning is that interactive plots are only useable in HTML format R markdown documents, not PDF or Word documents.</w:t>
      </w:r>
    </w:p>
    <w:p w14:paraId="423F7901" w14:textId="77777777" w:rsidR="00A0067E" w:rsidRDefault="00467CDC">
      <w:pPr>
        <w:pStyle w:val="NormalWeb"/>
        <w:divId w:val="499466106"/>
        <w:rPr>
          <w:color w:val="000000"/>
        </w:rPr>
      </w:pPr>
      <w:r>
        <w:rPr>
          <w:color w:val="000000"/>
        </w:rPr>
        <w:t xml:space="preserve">Below is a basic </w:t>
      </w:r>
      <w:proofErr w:type="spellStart"/>
      <w:r>
        <w:rPr>
          <w:color w:val="000000"/>
        </w:rPr>
        <w:t>epicurve</w:t>
      </w:r>
      <w:proofErr w:type="spellEnd"/>
      <w:r>
        <w:rPr>
          <w:color w:val="000000"/>
        </w:rPr>
        <w:t xml:space="preserve"> that has been transformed to be interactive using the integration of </w:t>
      </w:r>
      <w:r>
        <w:rPr>
          <w:rStyle w:val="Strong"/>
          <w:color w:val="000000"/>
        </w:rPr>
        <w:t>ggplot2</w:t>
      </w:r>
      <w:r>
        <w:rPr>
          <w:color w:val="000000"/>
        </w:rPr>
        <w:t xml:space="preserve"> and </w:t>
      </w:r>
      <w:proofErr w:type="spellStart"/>
      <w:r>
        <w:rPr>
          <w:rStyle w:val="Strong"/>
          <w:color w:val="000000"/>
        </w:rPr>
        <w:t>plotly</w:t>
      </w:r>
      <w:proofErr w:type="spellEnd"/>
      <w:r>
        <w:rPr>
          <w:color w:val="000000"/>
        </w:rPr>
        <w:t xml:space="preserve"> (hover your mouse over the plot, zoom in, or click items in the legend).</w:t>
      </w:r>
    </w:p>
    <w:p w14:paraId="1811EC97" w14:textId="77777777" w:rsidR="00A0067E" w:rsidRDefault="00467CDC">
      <w:pPr>
        <w:pStyle w:val="Heading2"/>
        <w:divId w:val="703292232"/>
        <w:rPr>
          <w:rFonts w:eastAsia="Times New Roman"/>
          <w:color w:val="000000"/>
        </w:rPr>
      </w:pPr>
      <w:r>
        <w:rPr>
          <w:rFonts w:eastAsia="Times New Roman"/>
          <w:color w:val="000000"/>
        </w:rPr>
        <w:t>Preparation</w:t>
      </w:r>
    </w:p>
    <w:p w14:paraId="02AE0C70" w14:textId="77777777" w:rsidR="00A0067E" w:rsidRDefault="00467CDC">
      <w:pPr>
        <w:pStyle w:val="Heading3"/>
        <w:divId w:val="1340155666"/>
        <w:rPr>
          <w:rFonts w:eastAsia="Times New Roman"/>
          <w:color w:val="000000"/>
        </w:rPr>
      </w:pPr>
      <w:r>
        <w:rPr>
          <w:rFonts w:eastAsia="Times New Roman"/>
          <w:color w:val="000000"/>
        </w:rPr>
        <w:t>Load packages</w:t>
      </w:r>
    </w:p>
    <w:p w14:paraId="6A1FE546" w14:textId="77777777" w:rsidR="00A0067E" w:rsidRDefault="00467CDC">
      <w:pPr>
        <w:pStyle w:val="NormalWeb"/>
        <w:divId w:val="1340155666"/>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4AB9E4C" w14:textId="77777777" w:rsidR="00A0067E" w:rsidRDefault="00467CDC">
      <w:pPr>
        <w:pStyle w:val="Heading3"/>
        <w:divId w:val="1608807373"/>
        <w:rPr>
          <w:rFonts w:eastAsia="Times New Roman"/>
          <w:color w:val="000000"/>
        </w:rPr>
      </w:pPr>
      <w:r>
        <w:rPr>
          <w:rFonts w:eastAsia="Times New Roman"/>
          <w:color w:val="000000"/>
        </w:rPr>
        <w:t xml:space="preserve">Start with a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p>
    <w:p w14:paraId="26E4C1B9" w14:textId="77777777" w:rsidR="00A0067E" w:rsidRDefault="00467CDC">
      <w:pPr>
        <w:pStyle w:val="NormalWeb"/>
        <w:divId w:val="1608807373"/>
        <w:rPr>
          <w:color w:val="000000"/>
        </w:rPr>
      </w:pPr>
      <w:r>
        <w:rPr>
          <w:color w:val="000000"/>
        </w:rPr>
        <w:t xml:space="preserve">In this page we assume that you are beginning with a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plot that you want to convert to be interactive. We will build several of these plots in this page, using the case </w:t>
      </w:r>
      <w:proofErr w:type="spellStart"/>
      <w:r>
        <w:rPr>
          <w:rStyle w:val="HTMLCode"/>
          <w:color w:val="000000"/>
        </w:rPr>
        <w:t>linelist</w:t>
      </w:r>
      <w:proofErr w:type="spellEnd"/>
      <w:r>
        <w:rPr>
          <w:color w:val="000000"/>
        </w:rPr>
        <w:t xml:space="preserve"> used in many pages of this handbook.</w:t>
      </w:r>
    </w:p>
    <w:p w14:paraId="30E89034" w14:textId="77777777" w:rsidR="00A0067E" w:rsidRDefault="00467CDC">
      <w:pPr>
        <w:pStyle w:val="Heading3"/>
        <w:divId w:val="541598126"/>
        <w:rPr>
          <w:rFonts w:eastAsia="Times New Roman"/>
          <w:color w:val="000000"/>
        </w:rPr>
      </w:pPr>
      <w:r>
        <w:rPr>
          <w:rFonts w:eastAsia="Times New Roman"/>
          <w:color w:val="000000"/>
        </w:rPr>
        <w:t>Import data</w:t>
      </w:r>
    </w:p>
    <w:p w14:paraId="64F0E4FE" w14:textId="77777777" w:rsidR="00A0067E" w:rsidRDefault="00467CDC">
      <w:pPr>
        <w:pStyle w:val="NormalWeb"/>
        <w:divId w:val="541598126"/>
        <w:rPr>
          <w:color w:val="000000"/>
        </w:rPr>
      </w:pPr>
      <w:r>
        <w:rPr>
          <w:color w:val="000000"/>
        </w:rPr>
        <w:t xml:space="preserve">To begin, we import the cleaned </w:t>
      </w:r>
      <w:proofErr w:type="spellStart"/>
      <w:r>
        <w:rPr>
          <w:color w:val="000000"/>
        </w:rPr>
        <w:t>linelist</w:t>
      </w:r>
      <w:proofErr w:type="spellEnd"/>
      <w:r>
        <w:rPr>
          <w:color w:val="000000"/>
        </w:rPr>
        <w:t xml:space="preserve"> of cases from a simulated Ebola epidemic. If you want to follow along, </w:t>
      </w:r>
      <w:hyperlink r:id="rId562"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088DD6C4" w14:textId="77777777" w:rsidR="00A0067E" w:rsidRDefault="00467CDC">
      <w:pPr>
        <w:pStyle w:val="NormalWeb"/>
        <w:divId w:val="541598126"/>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4474E5A9" w14:textId="77777777" w:rsidR="00A0067E" w:rsidRDefault="00467CDC">
      <w:pPr>
        <w:pStyle w:val="Heading2"/>
        <w:divId w:val="663898435"/>
        <w:rPr>
          <w:rFonts w:eastAsia="Times New Roman"/>
          <w:color w:val="000000"/>
        </w:rPr>
      </w:pPr>
      <w:r>
        <w:rPr>
          <w:rFonts w:eastAsia="Times New Roman"/>
          <w:color w:val="000000"/>
        </w:rPr>
        <w:t xml:space="preserve">Plot with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p>
    <w:p w14:paraId="539B50AC" w14:textId="77777777" w:rsidR="00A0067E" w:rsidRDefault="00467CDC">
      <w:pPr>
        <w:pStyle w:val="NormalWeb"/>
        <w:divId w:val="663898435"/>
        <w:rPr>
          <w:color w:val="000000"/>
        </w:rPr>
      </w:pPr>
      <w:r>
        <w:rPr>
          <w:color w:val="000000"/>
        </w:rPr>
        <w:lastRenderedPageBreak/>
        <w:t xml:space="preserve">The function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plotly</w:t>
      </w:r>
      <w:proofErr w:type="spellEnd"/>
      <w:r>
        <w:rPr>
          <w:color w:val="000000"/>
        </w:rPr>
        <w:t xml:space="preserve"> package makes it easy to convert a </w:t>
      </w:r>
      <w:proofErr w:type="spellStart"/>
      <w:r>
        <w:rPr>
          <w:rStyle w:val="HTMLCode"/>
          <w:color w:val="000000"/>
        </w:rPr>
        <w:t>ggplot</w:t>
      </w:r>
      <w:proofErr w:type="spellEnd"/>
      <w:r>
        <w:rPr>
          <w:rStyle w:val="HTMLCode"/>
          <w:color w:val="000000"/>
        </w:rPr>
        <w:t>()</w:t>
      </w:r>
      <w:r>
        <w:rPr>
          <w:color w:val="000000"/>
        </w:rPr>
        <w:t xml:space="preserve"> to be interactive. Simply save your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and then pipe it to the </w:t>
      </w:r>
      <w:proofErr w:type="spellStart"/>
      <w:r>
        <w:rPr>
          <w:rStyle w:val="HTMLCode"/>
          <w:color w:val="000000"/>
        </w:rPr>
        <w:t>ggplotly</w:t>
      </w:r>
      <w:proofErr w:type="spellEnd"/>
      <w:r>
        <w:rPr>
          <w:rStyle w:val="HTMLCode"/>
          <w:color w:val="000000"/>
        </w:rPr>
        <w:t>()</w:t>
      </w:r>
      <w:r>
        <w:rPr>
          <w:color w:val="000000"/>
        </w:rPr>
        <w:t xml:space="preserve"> function.</w:t>
      </w:r>
    </w:p>
    <w:p w14:paraId="0872ACE1" w14:textId="77777777" w:rsidR="00A0067E" w:rsidRDefault="00467CDC">
      <w:pPr>
        <w:pStyle w:val="NormalWeb"/>
        <w:divId w:val="663898435"/>
        <w:rPr>
          <w:color w:val="000000"/>
        </w:rPr>
      </w:pPr>
      <w:r>
        <w:rPr>
          <w:color w:val="000000"/>
        </w:rPr>
        <w:t xml:space="preserve">Below, we plot a simple line representing the proportion of cases who died </w:t>
      </w:r>
      <w:proofErr w:type="gramStart"/>
      <w:r>
        <w:rPr>
          <w:color w:val="000000"/>
        </w:rPr>
        <w:t>in a given</w:t>
      </w:r>
      <w:proofErr w:type="gramEnd"/>
      <w:r>
        <w:rPr>
          <w:color w:val="000000"/>
        </w:rPr>
        <w:t xml:space="preserve"> week:</w:t>
      </w:r>
    </w:p>
    <w:p w14:paraId="325EF7C6" w14:textId="77777777" w:rsidR="00A0067E" w:rsidRDefault="00467CDC">
      <w:pPr>
        <w:pStyle w:val="NormalWeb"/>
        <w:divId w:val="663898435"/>
        <w:rPr>
          <w:color w:val="000000"/>
        </w:rPr>
      </w:pPr>
      <w:r>
        <w:rPr>
          <w:color w:val="000000"/>
        </w:rPr>
        <w:t>We begin by creating a summary dataset of each epidemiological week, and the percent of cases with a known outcome that died.</w:t>
      </w:r>
    </w:p>
    <w:p w14:paraId="00543E13" w14:textId="77777777" w:rsidR="00A0067E" w:rsidRDefault="00467CDC">
      <w:pPr>
        <w:pStyle w:val="NormalWeb"/>
        <w:divId w:val="663898435"/>
        <w:rPr>
          <w:color w:val="000000"/>
        </w:rPr>
      </w:pPr>
      <w:r>
        <w:rPr>
          <w:color w:val="000000"/>
        </w:rPr>
        <w:t xml:space="preserve">Here is the first 50 rows of the </w:t>
      </w:r>
      <w:proofErr w:type="spellStart"/>
      <w:r>
        <w:rPr>
          <w:rStyle w:val="HTMLCode"/>
          <w:color w:val="000000"/>
        </w:rPr>
        <w:t>weekly_deaths</w:t>
      </w:r>
      <w:proofErr w:type="spellEnd"/>
      <w:r>
        <w:rPr>
          <w:color w:val="000000"/>
        </w:rPr>
        <w:t xml:space="preserve"> dataset.</w:t>
      </w:r>
    </w:p>
    <w:p w14:paraId="3ADE1BE5" w14:textId="77777777" w:rsidR="00A0067E" w:rsidRDefault="00467CDC">
      <w:pPr>
        <w:pStyle w:val="NormalWeb"/>
        <w:divId w:val="663898435"/>
        <w:rPr>
          <w:color w:val="000000"/>
        </w:rPr>
      </w:pPr>
      <w:r>
        <w:rPr>
          <w:color w:val="000000"/>
        </w:rPr>
        <w:t xml:space="preserve">Then we create the plot with </w:t>
      </w:r>
      <w:r>
        <w:rPr>
          <w:rStyle w:val="Strong"/>
          <w:color w:val="000000"/>
        </w:rPr>
        <w:t>ggplot2</w:t>
      </w:r>
      <w:r>
        <w:rPr>
          <w:color w:val="000000"/>
        </w:rPr>
        <w:t xml:space="preserve">, using </w:t>
      </w:r>
      <w:proofErr w:type="spellStart"/>
      <w:r>
        <w:rPr>
          <w:rStyle w:val="HTMLCode"/>
          <w:color w:val="000000"/>
        </w:rPr>
        <w:t>geom_</w:t>
      </w:r>
      <w:proofErr w:type="gramStart"/>
      <w:r>
        <w:rPr>
          <w:rStyle w:val="HTMLCode"/>
          <w:color w:val="000000"/>
        </w:rPr>
        <w:t>line</w:t>
      </w:r>
      <w:proofErr w:type="spellEnd"/>
      <w:r>
        <w:rPr>
          <w:rStyle w:val="HTMLCode"/>
          <w:color w:val="000000"/>
        </w:rPr>
        <w:t>(</w:t>
      </w:r>
      <w:proofErr w:type="gramEnd"/>
      <w:r>
        <w:rPr>
          <w:rStyle w:val="HTMLCode"/>
          <w:color w:val="000000"/>
        </w:rPr>
        <w:t>)</w:t>
      </w:r>
      <w:r>
        <w:rPr>
          <w:color w:val="000000"/>
        </w:rPr>
        <w:t>.</w:t>
      </w:r>
    </w:p>
    <w:p w14:paraId="75E0F47C" w14:textId="77777777" w:rsidR="00A0067E" w:rsidRDefault="00467CDC">
      <w:pPr>
        <w:pStyle w:val="NormalWeb"/>
        <w:divId w:val="663898435"/>
        <w:rPr>
          <w:color w:val="000000"/>
        </w:rPr>
      </w:pPr>
      <w:r>
        <w:rPr>
          <w:color w:val="000000"/>
        </w:rPr>
        <w:t xml:space="preserve">We can make this interactive by simply passing this plot to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as below. Hover your mouse over the line to show the x and y values. You can zoom in on the </w:t>
      </w:r>
      <w:proofErr w:type="gramStart"/>
      <w:r>
        <w:rPr>
          <w:color w:val="000000"/>
        </w:rPr>
        <w:t>plot, and</w:t>
      </w:r>
      <w:proofErr w:type="gramEnd"/>
      <w:r>
        <w:rPr>
          <w:color w:val="000000"/>
        </w:rPr>
        <w:t xml:space="preserve"> drag it around. You can also see icons in the upper-right of the plot. In order, they allow you to:</w:t>
      </w:r>
    </w:p>
    <w:p w14:paraId="52102E89"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Download the current view as a PNG image</w:t>
      </w:r>
    </w:p>
    <w:p w14:paraId="51D6106A"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Zoom in with a select box</w:t>
      </w:r>
    </w:p>
    <w:p w14:paraId="1C4099C3"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“Pan”, or move across the plot by clicking and dragging the plot</w:t>
      </w:r>
    </w:p>
    <w:p w14:paraId="75578CDA"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Zoom in, zoom out, or return to default zoom</w:t>
      </w:r>
    </w:p>
    <w:p w14:paraId="3AC37E2F"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Reset axes to defaults</w:t>
      </w:r>
    </w:p>
    <w:p w14:paraId="78CC95A1"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Toggle on/off “spike lines” which are dotted lines from the interactive point extending to the x and y axes</w:t>
      </w:r>
    </w:p>
    <w:p w14:paraId="5B954968" w14:textId="77777777" w:rsidR="00A0067E" w:rsidRDefault="00467CDC">
      <w:pPr>
        <w:numPr>
          <w:ilvl w:val="0"/>
          <w:numId w:val="305"/>
        </w:numPr>
        <w:spacing w:before="100" w:beforeAutospacing="1" w:after="100" w:afterAutospacing="1"/>
        <w:divId w:val="663898435"/>
        <w:rPr>
          <w:rFonts w:eastAsia="Times New Roman"/>
          <w:color w:val="000000"/>
        </w:rPr>
      </w:pPr>
      <w:r>
        <w:rPr>
          <w:rFonts w:eastAsia="Times New Roman"/>
          <w:color w:val="000000"/>
        </w:rPr>
        <w:t>Adjustments to whether data show when you are not hovering on the line</w:t>
      </w:r>
    </w:p>
    <w:p w14:paraId="092E07CE" w14:textId="77777777" w:rsidR="00A0067E" w:rsidRDefault="00467CDC">
      <w:pPr>
        <w:pStyle w:val="NormalWeb"/>
        <w:divId w:val="663898435"/>
        <w:rPr>
          <w:color w:val="000000"/>
        </w:rPr>
      </w:pPr>
      <w:r>
        <w:rPr>
          <w:color w:val="000000"/>
        </w:rPr>
        <w:t xml:space="preserve">Grouped data work with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as well. Below, a weekly </w:t>
      </w:r>
      <w:proofErr w:type="spellStart"/>
      <w:r>
        <w:rPr>
          <w:color w:val="000000"/>
        </w:rPr>
        <w:t>epicurve</w:t>
      </w:r>
      <w:proofErr w:type="spellEnd"/>
      <w:r>
        <w:rPr>
          <w:color w:val="000000"/>
        </w:rPr>
        <w:t xml:space="preserve"> is made, grouped by outcome. The stacked bars are interactive. Try clicking on the different items in the legend (they will appear/disappear).</w:t>
      </w:r>
    </w:p>
    <w:p w14:paraId="45EE2853" w14:textId="77777777" w:rsidR="00A0067E" w:rsidRDefault="00467CDC">
      <w:pPr>
        <w:pStyle w:val="HTMLPreformatted"/>
        <w:shd w:val="clear" w:color="auto" w:fill="303030"/>
        <w:divId w:val="79834239"/>
        <w:rPr>
          <w:color w:val="CCCCCC"/>
        </w:rPr>
      </w:pPr>
      <w:r>
        <w:rPr>
          <w:rStyle w:val="co1"/>
        </w:rPr>
        <w:t xml:space="preserve"># Plot interactively  </w:t>
      </w:r>
    </w:p>
    <w:p w14:paraId="5C8DE4B9" w14:textId="77777777" w:rsidR="00A0067E" w:rsidRDefault="00467CDC">
      <w:pPr>
        <w:pStyle w:val="HTMLPreformatted"/>
        <w:shd w:val="clear" w:color="auto" w:fill="303030"/>
        <w:divId w:val="79834239"/>
        <w:rPr>
          <w:color w:val="CCCCCC"/>
        </w:rPr>
      </w:pPr>
      <w:r>
        <w:rPr>
          <w:color w:val="CCCCCC"/>
        </w:rPr>
        <w:t xml:space="preserve">p </w:t>
      </w:r>
      <w:r>
        <w:rPr>
          <w:rStyle w:val="sc1"/>
        </w:rPr>
        <w:t>%&gt;%</w:t>
      </w:r>
      <w:r>
        <w:rPr>
          <w:color w:val="CCCCCC"/>
        </w:rPr>
        <w:t xml:space="preserve"> </w:t>
      </w:r>
      <w:proofErr w:type="spellStart"/>
      <w:proofErr w:type="gramStart"/>
      <w:r>
        <w:rPr>
          <w:color w:val="CCCCCC"/>
        </w:rPr>
        <w:t>plotly</w:t>
      </w:r>
      <w:proofErr w:type="spellEnd"/>
      <w:r>
        <w:rPr>
          <w:rStyle w:val="sc1"/>
        </w:rPr>
        <w:t>::</w:t>
      </w:r>
      <w:proofErr w:type="spellStart"/>
      <w:proofErr w:type="gramEnd"/>
      <w:r>
        <w:rPr>
          <w:rStyle w:val="fu1"/>
        </w:rPr>
        <w:t>ggplotly</w:t>
      </w:r>
      <w:proofErr w:type="spellEnd"/>
      <w:r>
        <w:rPr>
          <w:color w:val="CCCCCC"/>
        </w:rPr>
        <w:t>()</w:t>
      </w:r>
    </w:p>
    <w:p w14:paraId="4A8C6E9D" w14:textId="77777777" w:rsidR="00A0067E" w:rsidRDefault="00467CDC">
      <w:pPr>
        <w:pStyle w:val="Heading2"/>
        <w:divId w:val="1147236655"/>
        <w:rPr>
          <w:rFonts w:eastAsia="Times New Roman"/>
          <w:color w:val="000000"/>
        </w:rPr>
      </w:pPr>
      <w:r>
        <w:rPr>
          <w:rFonts w:eastAsia="Times New Roman"/>
          <w:color w:val="000000"/>
        </w:rPr>
        <w:t>Modifications</w:t>
      </w:r>
    </w:p>
    <w:p w14:paraId="087C5BF9" w14:textId="77777777" w:rsidR="00A0067E" w:rsidRDefault="00467CDC">
      <w:pPr>
        <w:pStyle w:val="Heading3"/>
        <w:divId w:val="688334384"/>
        <w:rPr>
          <w:rFonts w:eastAsia="Times New Roman"/>
          <w:color w:val="000000"/>
        </w:rPr>
      </w:pPr>
      <w:r>
        <w:rPr>
          <w:rFonts w:eastAsia="Times New Roman"/>
          <w:color w:val="000000"/>
        </w:rPr>
        <w:t>File size</w:t>
      </w:r>
    </w:p>
    <w:p w14:paraId="25E11841" w14:textId="77777777" w:rsidR="00A0067E" w:rsidRDefault="00467CDC">
      <w:pPr>
        <w:pStyle w:val="NormalWeb"/>
        <w:divId w:val="688334384"/>
        <w:rPr>
          <w:color w:val="000000"/>
        </w:rPr>
      </w:pPr>
      <w:r>
        <w:rPr>
          <w:color w:val="000000"/>
        </w:rPr>
        <w:t xml:space="preserve">When exporting in an R Markdown generated HTML (like this book!) you want to make the plot as small data size as possible (with no negative side effects in most cases). For this, just pipe the interactive plot to </w:t>
      </w:r>
      <w:proofErr w:type="spellStart"/>
      <w:r>
        <w:rPr>
          <w:rStyle w:val="HTMLCode"/>
          <w:color w:val="000000"/>
        </w:rPr>
        <w:t>partial_</w:t>
      </w:r>
      <w:proofErr w:type="gramStart"/>
      <w:r>
        <w:rPr>
          <w:rStyle w:val="HTMLCode"/>
          <w:color w:val="000000"/>
        </w:rPr>
        <w:t>bundle</w:t>
      </w:r>
      <w:proofErr w:type="spellEnd"/>
      <w:r>
        <w:rPr>
          <w:rStyle w:val="HTMLCode"/>
          <w:color w:val="000000"/>
        </w:rPr>
        <w:t>(</w:t>
      </w:r>
      <w:proofErr w:type="gramEnd"/>
      <w:r>
        <w:rPr>
          <w:rStyle w:val="HTMLCode"/>
          <w:color w:val="000000"/>
        </w:rPr>
        <w:t>)</w:t>
      </w:r>
      <w:r>
        <w:rPr>
          <w:color w:val="000000"/>
        </w:rPr>
        <w:t xml:space="preserve">, also from </w:t>
      </w:r>
      <w:proofErr w:type="spellStart"/>
      <w:r>
        <w:rPr>
          <w:rStyle w:val="Strong"/>
          <w:color w:val="000000"/>
        </w:rPr>
        <w:t>plotly</w:t>
      </w:r>
      <w:proofErr w:type="spellEnd"/>
      <w:r>
        <w:rPr>
          <w:color w:val="000000"/>
        </w:rPr>
        <w:t>.</w:t>
      </w:r>
    </w:p>
    <w:p w14:paraId="476C4350" w14:textId="77777777" w:rsidR="00A0067E" w:rsidRDefault="00467CDC">
      <w:pPr>
        <w:pStyle w:val="Heading3"/>
        <w:divId w:val="96100787"/>
        <w:rPr>
          <w:rFonts w:eastAsia="Times New Roman"/>
          <w:color w:val="000000"/>
        </w:rPr>
      </w:pPr>
      <w:r>
        <w:rPr>
          <w:rFonts w:eastAsia="Times New Roman"/>
          <w:color w:val="000000"/>
        </w:rPr>
        <w:t>Buttons</w:t>
      </w:r>
    </w:p>
    <w:p w14:paraId="1F5F3BC4" w14:textId="77777777" w:rsidR="00A0067E" w:rsidRDefault="00467CDC">
      <w:pPr>
        <w:pStyle w:val="NormalWeb"/>
        <w:divId w:val="96100787"/>
        <w:rPr>
          <w:color w:val="000000"/>
        </w:rPr>
      </w:pPr>
      <w:r>
        <w:rPr>
          <w:color w:val="000000"/>
        </w:rPr>
        <w:t xml:space="preserve">Some of the buttons on a standard </w:t>
      </w:r>
      <w:proofErr w:type="spellStart"/>
      <w:r>
        <w:rPr>
          <w:color w:val="000000"/>
        </w:rPr>
        <w:t>plotly</w:t>
      </w:r>
      <w:proofErr w:type="spellEnd"/>
      <w:r>
        <w:rPr>
          <w:color w:val="000000"/>
        </w:rPr>
        <w:t xml:space="preserve"> are superfluous and can be distracting, so you can remove them. You can do this simply by piping the output into </w:t>
      </w:r>
      <w:proofErr w:type="gramStart"/>
      <w:r>
        <w:rPr>
          <w:rStyle w:val="HTMLCode"/>
          <w:color w:val="000000"/>
        </w:rPr>
        <w:t>config(</w:t>
      </w:r>
      <w:proofErr w:type="gramEnd"/>
      <w:r>
        <w:rPr>
          <w:rStyle w:val="HTMLCode"/>
          <w:color w:val="000000"/>
        </w:rPr>
        <w:t>)</w:t>
      </w:r>
      <w:r>
        <w:rPr>
          <w:color w:val="000000"/>
        </w:rPr>
        <w:t xml:space="preserve"> from </w:t>
      </w:r>
      <w:proofErr w:type="spellStart"/>
      <w:r>
        <w:rPr>
          <w:rStyle w:val="Strong"/>
          <w:color w:val="000000"/>
        </w:rPr>
        <w:t>plotly</w:t>
      </w:r>
      <w:proofErr w:type="spellEnd"/>
      <w:r>
        <w:rPr>
          <w:color w:val="000000"/>
        </w:rPr>
        <w:t xml:space="preserve"> and specifying which buttons to remove. In the below example we specify in advance the names of </w:t>
      </w:r>
      <w:r>
        <w:rPr>
          <w:color w:val="000000"/>
        </w:rPr>
        <w:lastRenderedPageBreak/>
        <w:t xml:space="preserve">the buttons to </w:t>
      </w:r>
      <w:proofErr w:type="gramStart"/>
      <w:r>
        <w:rPr>
          <w:color w:val="000000"/>
        </w:rPr>
        <w:t>remove, and</w:t>
      </w:r>
      <w:proofErr w:type="gramEnd"/>
      <w:r>
        <w:rPr>
          <w:color w:val="000000"/>
        </w:rPr>
        <w:t xml:space="preserve"> provide them to the argument </w:t>
      </w:r>
      <w:proofErr w:type="spellStart"/>
      <w:r>
        <w:rPr>
          <w:rStyle w:val="HTMLCode"/>
          <w:color w:val="000000"/>
        </w:rPr>
        <w:t>modeBarButtonsToRemove</w:t>
      </w:r>
      <w:proofErr w:type="spellEnd"/>
      <w:r>
        <w:rPr>
          <w:rStyle w:val="HTMLCode"/>
          <w:color w:val="000000"/>
        </w:rPr>
        <w:t xml:space="preserve"> =</w:t>
      </w:r>
      <w:r>
        <w:rPr>
          <w:color w:val="000000"/>
        </w:rPr>
        <w:t xml:space="preserve">. We also set </w:t>
      </w:r>
      <w:proofErr w:type="spellStart"/>
      <w:r>
        <w:rPr>
          <w:rStyle w:val="HTMLCode"/>
          <w:color w:val="000000"/>
        </w:rPr>
        <w:t>displaylogo</w:t>
      </w:r>
      <w:proofErr w:type="spellEnd"/>
      <w:r>
        <w:rPr>
          <w:rStyle w:val="HTMLCode"/>
          <w:color w:val="000000"/>
        </w:rPr>
        <w:t xml:space="preserve"> = FALSE</w:t>
      </w:r>
      <w:r>
        <w:rPr>
          <w:color w:val="000000"/>
        </w:rPr>
        <w:t xml:space="preserve"> to remove the </w:t>
      </w:r>
      <w:proofErr w:type="spellStart"/>
      <w:r>
        <w:rPr>
          <w:color w:val="000000"/>
        </w:rPr>
        <w:t>plotly</w:t>
      </w:r>
      <w:proofErr w:type="spellEnd"/>
      <w:r>
        <w:rPr>
          <w:color w:val="000000"/>
        </w:rPr>
        <w:t xml:space="preserve"> logo.</w:t>
      </w:r>
    </w:p>
    <w:p w14:paraId="238490AB" w14:textId="77777777" w:rsidR="00A0067E" w:rsidRDefault="00467CDC">
      <w:pPr>
        <w:pStyle w:val="Heading2"/>
        <w:divId w:val="1080450444"/>
        <w:rPr>
          <w:rFonts w:eastAsia="Times New Roman"/>
          <w:color w:val="000000"/>
        </w:rPr>
      </w:pPr>
      <w:r>
        <w:rPr>
          <w:rFonts w:eastAsia="Times New Roman"/>
          <w:color w:val="000000"/>
        </w:rPr>
        <w:t>Heat tiles</w:t>
      </w:r>
    </w:p>
    <w:p w14:paraId="2FAEA805" w14:textId="77777777" w:rsidR="00A0067E" w:rsidRDefault="00467CDC">
      <w:pPr>
        <w:pStyle w:val="NormalWeb"/>
        <w:divId w:val="1080450444"/>
        <w:rPr>
          <w:color w:val="000000"/>
        </w:rPr>
      </w:pPr>
      <w:r>
        <w:rPr>
          <w:color w:val="000000"/>
        </w:rPr>
        <w:t xml:space="preserve">You can make almost any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plot interactive, including heat tiles. In the page on </w:t>
      </w:r>
      <w:hyperlink w:anchor="heat-plots" w:history="1">
        <w:r>
          <w:rPr>
            <w:rStyle w:val="Hyperlink"/>
          </w:rPr>
          <w:t>Heat plots</w:t>
        </w:r>
      </w:hyperlink>
      <w:r>
        <w:rPr>
          <w:color w:val="000000"/>
        </w:rPr>
        <w:t xml:space="preserve"> you can read about how to make the below plot, which displays the proportion of days per week that certain facilities reported data to their province.</w:t>
      </w:r>
    </w:p>
    <w:p w14:paraId="5A708E9F" w14:textId="77777777" w:rsidR="00A0067E" w:rsidRDefault="00467CDC">
      <w:pPr>
        <w:pStyle w:val="NormalWeb"/>
        <w:divId w:val="1080450444"/>
        <w:rPr>
          <w:color w:val="000000"/>
        </w:rPr>
      </w:pPr>
      <w:r>
        <w:rPr>
          <w:color w:val="000000"/>
        </w:rPr>
        <w:t>Here is the code, although we will not describe it in depth here.</w:t>
      </w:r>
    </w:p>
    <w:p w14:paraId="2B1C5C8E" w14:textId="77777777" w:rsidR="00A0067E" w:rsidRDefault="00467CDC">
      <w:pPr>
        <w:pStyle w:val="NormalWeb"/>
        <w:divId w:val="1080450444"/>
        <w:rPr>
          <w:color w:val="000000"/>
        </w:rPr>
      </w:pPr>
      <w:r>
        <w:rPr>
          <w:color w:val="000000"/>
        </w:rPr>
        <w:t>Below, we make it interactive and modify it for simple buttons and file size.</w:t>
      </w:r>
    </w:p>
    <w:p w14:paraId="7A17718C" w14:textId="77777777" w:rsidR="00A0067E" w:rsidRDefault="00467CDC">
      <w:pPr>
        <w:pStyle w:val="NormalWeb"/>
        <w:divId w:val="1080450444"/>
        <w:rPr>
          <w:color w:val="000000"/>
        </w:rPr>
      </w:pPr>
      <w:r>
        <w:rPr>
          <w:color w:val="000000"/>
        </w:rPr>
        <w:t xml:space="preserve">–&gt; </w:t>
      </w:r>
    </w:p>
    <w:p w14:paraId="706C1060" w14:textId="77777777" w:rsidR="00A0067E" w:rsidRDefault="00467CDC">
      <w:pPr>
        <w:pStyle w:val="Heading2"/>
        <w:divId w:val="1573925422"/>
        <w:rPr>
          <w:rFonts w:eastAsia="Times New Roman"/>
          <w:color w:val="000000"/>
        </w:rPr>
      </w:pPr>
      <w:r>
        <w:rPr>
          <w:rFonts w:eastAsia="Times New Roman"/>
          <w:color w:val="000000"/>
        </w:rPr>
        <w:t>Resources</w:t>
      </w:r>
    </w:p>
    <w:p w14:paraId="7CBD3147" w14:textId="77777777" w:rsidR="00A0067E" w:rsidRDefault="00467CDC">
      <w:pPr>
        <w:pStyle w:val="NormalWeb"/>
        <w:divId w:val="1573925422"/>
        <w:rPr>
          <w:color w:val="000000"/>
        </w:rPr>
      </w:pPr>
      <w:proofErr w:type="spellStart"/>
      <w:r>
        <w:rPr>
          <w:color w:val="000000"/>
        </w:rPr>
        <w:t>Plotly</w:t>
      </w:r>
      <w:proofErr w:type="spellEnd"/>
      <w:r>
        <w:rPr>
          <w:color w:val="000000"/>
        </w:rPr>
        <w:t xml:space="preserve"> is not just for R, but also works well with Python (and really any data science language as </w:t>
      </w:r>
      <w:proofErr w:type="gramStart"/>
      <w:r>
        <w:rPr>
          <w:color w:val="000000"/>
        </w:rPr>
        <w:t>it’s</w:t>
      </w:r>
      <w:proofErr w:type="gramEnd"/>
      <w:r>
        <w:rPr>
          <w:color w:val="000000"/>
        </w:rPr>
        <w:t xml:space="preserve"> built in JavaScript). You can read more about it on the </w:t>
      </w:r>
      <w:hyperlink r:id="rId563" w:history="1">
        <w:proofErr w:type="spellStart"/>
        <w:r>
          <w:rPr>
            <w:rStyle w:val="Hyperlink"/>
          </w:rPr>
          <w:t>plotly</w:t>
        </w:r>
        <w:proofErr w:type="spellEnd"/>
        <w:r>
          <w:rPr>
            <w:rStyle w:val="Hyperlink"/>
          </w:rPr>
          <w:t xml:space="preserve"> website</w:t>
        </w:r>
      </w:hyperlink>
    </w:p>
    <w:p w14:paraId="01185B1F" w14:textId="77777777" w:rsidR="00A0067E" w:rsidRDefault="00467CDC">
      <w:pPr>
        <w:pStyle w:val="Heading1"/>
        <w:divId w:val="1058357569"/>
        <w:rPr>
          <w:rFonts w:eastAsia="Times New Roman"/>
          <w:color w:val="000000"/>
        </w:rPr>
      </w:pPr>
      <w:r>
        <w:rPr>
          <w:rStyle w:val="header-section-number"/>
          <w:rFonts w:eastAsia="Times New Roman"/>
          <w:color w:val="000000"/>
        </w:rPr>
        <w:t>VI</w:t>
      </w:r>
      <w:r>
        <w:rPr>
          <w:rFonts w:eastAsia="Times New Roman"/>
          <w:color w:val="000000"/>
        </w:rPr>
        <w:t xml:space="preserve"> Reports and dashboards</w:t>
      </w:r>
    </w:p>
    <w:p w14:paraId="1E6C5E26" w14:textId="77777777" w:rsidR="00A0067E" w:rsidRDefault="00467CDC">
      <w:pPr>
        <w:pStyle w:val="Heading1"/>
        <w:divId w:val="1121798110"/>
        <w:rPr>
          <w:rFonts w:eastAsia="Times New Roman"/>
          <w:color w:val="000000"/>
        </w:rPr>
      </w:pPr>
      <w:r>
        <w:rPr>
          <w:rFonts w:eastAsia="Times New Roman"/>
          <w:color w:val="000000"/>
        </w:rPr>
        <w:t>Reports with R Markdown</w:t>
      </w:r>
    </w:p>
    <w:p w14:paraId="3E649FE3" w14:textId="77777777" w:rsidR="00A0067E" w:rsidRDefault="00467CDC">
      <w:pPr>
        <w:pStyle w:val="NormalWeb"/>
        <w:divId w:val="1121798110"/>
        <w:rPr>
          <w:color w:val="000000"/>
        </w:rPr>
      </w:pPr>
      <w:r>
        <w:rPr>
          <w:color w:val="000000"/>
        </w:rPr>
        <w:t xml:space="preserve">R Markdown is a </w:t>
      </w:r>
      <w:proofErr w:type="gramStart"/>
      <w:r>
        <w:rPr>
          <w:color w:val="000000"/>
        </w:rPr>
        <w:t>widely-used</w:t>
      </w:r>
      <w:proofErr w:type="gramEnd"/>
      <w:r>
        <w:rPr>
          <w:color w:val="000000"/>
        </w:rPr>
        <w:t xml:space="preserve"> tool for creating automated, reproducible, and share-worthy outputs, such as reports. It can generate static or interactive outputs, in Word, pdf, html, </w:t>
      </w:r>
      <w:proofErr w:type="spellStart"/>
      <w:r>
        <w:rPr>
          <w:color w:val="000000"/>
        </w:rPr>
        <w:t>powerpoint</w:t>
      </w:r>
      <w:proofErr w:type="spellEnd"/>
      <w:r>
        <w:rPr>
          <w:color w:val="000000"/>
        </w:rPr>
        <w:t>, and other formats.</w:t>
      </w:r>
    </w:p>
    <w:p w14:paraId="3556A2C4" w14:textId="77777777" w:rsidR="00A0067E" w:rsidRDefault="00467CDC">
      <w:pPr>
        <w:pStyle w:val="NormalWeb"/>
        <w:divId w:val="1121798110"/>
        <w:rPr>
          <w:color w:val="000000"/>
        </w:rPr>
      </w:pPr>
      <w:r>
        <w:rPr>
          <w:color w:val="000000"/>
        </w:rPr>
        <w:t xml:space="preserve">An R Markdown script </w:t>
      </w:r>
      <w:proofErr w:type="spellStart"/>
      <w:r>
        <w:rPr>
          <w:color w:val="000000"/>
        </w:rPr>
        <w:t>intersperces</w:t>
      </w:r>
      <w:proofErr w:type="spellEnd"/>
      <w:r>
        <w:rPr>
          <w:color w:val="000000"/>
        </w:rPr>
        <w:t xml:space="preserve"> R code and text such that the script </w:t>
      </w:r>
      <w:proofErr w:type="gramStart"/>
      <w:r>
        <w:rPr>
          <w:color w:val="000000"/>
        </w:rPr>
        <w:t xml:space="preserve">actually </w:t>
      </w:r>
      <w:r>
        <w:rPr>
          <w:rStyle w:val="Emphasis"/>
          <w:color w:val="000000"/>
        </w:rPr>
        <w:t>becomes</w:t>
      </w:r>
      <w:proofErr w:type="gramEnd"/>
      <w:r>
        <w:rPr>
          <w:rStyle w:val="Emphasis"/>
          <w:color w:val="000000"/>
        </w:rPr>
        <w:t xml:space="preserve"> your output document</w:t>
      </w:r>
      <w:r>
        <w:rPr>
          <w:color w:val="000000"/>
        </w:rPr>
        <w:t>. You can create an entire formatted document, including narrative text (can be dynamic to change based on your data), tables, figures, bullets/numbers, bibliographies, etc.</w:t>
      </w:r>
    </w:p>
    <w:p w14:paraId="57AF0C86" w14:textId="77777777" w:rsidR="00A0067E" w:rsidRDefault="00467CDC">
      <w:pPr>
        <w:pStyle w:val="NormalWeb"/>
        <w:divId w:val="1121798110"/>
        <w:rPr>
          <w:color w:val="000000"/>
        </w:rPr>
      </w:pPr>
      <w:r>
        <w:rPr>
          <w:color w:val="000000"/>
        </w:rPr>
        <w:t>Such documents can be produced to update on a routine basis (</w:t>
      </w:r>
      <w:proofErr w:type="gramStart"/>
      <w:r>
        <w:rPr>
          <w:color w:val="000000"/>
        </w:rPr>
        <w:t>e.g.</w:t>
      </w:r>
      <w:proofErr w:type="gramEnd"/>
      <w:r>
        <w:rPr>
          <w:color w:val="000000"/>
        </w:rPr>
        <w:t> daily surveillance reports) and/or run on subsets of data (e.g. reports for each jurisdiction).</w:t>
      </w:r>
    </w:p>
    <w:p w14:paraId="718049EB" w14:textId="77777777" w:rsidR="00A0067E" w:rsidRDefault="00467CDC">
      <w:pPr>
        <w:pStyle w:val="NormalWeb"/>
        <w:divId w:val="1121798110"/>
        <w:rPr>
          <w:color w:val="000000"/>
        </w:rPr>
      </w:pPr>
      <w:r>
        <w:rPr>
          <w:color w:val="000000"/>
        </w:rPr>
        <w:t>Other pages in this handbook expand on this topic:</w:t>
      </w:r>
    </w:p>
    <w:p w14:paraId="61A0A305" w14:textId="77777777" w:rsidR="00A0067E" w:rsidRDefault="00467CDC">
      <w:pPr>
        <w:numPr>
          <w:ilvl w:val="0"/>
          <w:numId w:val="306"/>
        </w:numPr>
        <w:spacing w:before="100" w:beforeAutospacing="1" w:after="100" w:afterAutospacing="1"/>
        <w:divId w:val="1121798110"/>
        <w:rPr>
          <w:rFonts w:eastAsia="Times New Roman"/>
          <w:color w:val="000000"/>
        </w:rPr>
      </w:pPr>
      <w:r>
        <w:rPr>
          <w:rFonts w:eastAsia="Times New Roman"/>
          <w:color w:val="000000"/>
        </w:rPr>
        <w:t xml:space="preserve">The page </w:t>
      </w:r>
      <w:hyperlink w:anchor="organizing-routine-reports" w:history="1">
        <w:r>
          <w:rPr>
            <w:rStyle w:val="Hyperlink"/>
            <w:rFonts w:eastAsia="Times New Roman"/>
          </w:rPr>
          <w:t>Organizing routine reports</w:t>
        </w:r>
      </w:hyperlink>
      <w:r>
        <w:rPr>
          <w:rFonts w:eastAsia="Times New Roman"/>
          <w:color w:val="000000"/>
        </w:rPr>
        <w:t xml:space="preserve"> demonstrates how to routinize your report production with auto-generated time-stamped folders.</w:t>
      </w:r>
    </w:p>
    <w:p w14:paraId="6A9AF152" w14:textId="77777777" w:rsidR="00A0067E" w:rsidRDefault="00467CDC">
      <w:pPr>
        <w:numPr>
          <w:ilvl w:val="0"/>
          <w:numId w:val="306"/>
        </w:numPr>
        <w:spacing w:before="100" w:beforeAutospacing="1" w:after="100" w:afterAutospacing="1"/>
        <w:divId w:val="1121798110"/>
        <w:rPr>
          <w:rFonts w:eastAsia="Times New Roman"/>
          <w:color w:val="000000"/>
        </w:rPr>
      </w:pPr>
      <w:r>
        <w:rPr>
          <w:rFonts w:eastAsia="Times New Roman"/>
          <w:color w:val="000000"/>
        </w:rPr>
        <w:t xml:space="preserve">The page </w:t>
      </w:r>
      <w:hyperlink w:anchor="dashboards-with-r-markdown" w:history="1">
        <w:r>
          <w:rPr>
            <w:rStyle w:val="Hyperlink"/>
            <w:rFonts w:eastAsia="Times New Roman"/>
          </w:rPr>
          <w:t>Dashboards with R Markdown</w:t>
        </w:r>
      </w:hyperlink>
      <w:r>
        <w:rPr>
          <w:rFonts w:eastAsia="Times New Roman"/>
          <w:color w:val="000000"/>
        </w:rPr>
        <w:t xml:space="preserve"> explains how to format a R Markdown report as a dashboard.</w:t>
      </w:r>
    </w:p>
    <w:p w14:paraId="5528D651" w14:textId="77777777" w:rsidR="00A0067E" w:rsidRDefault="00467CDC">
      <w:pPr>
        <w:pStyle w:val="NormalWeb"/>
        <w:divId w:val="1121798110"/>
        <w:rPr>
          <w:color w:val="000000"/>
        </w:rPr>
      </w:pPr>
      <w:r>
        <w:rPr>
          <w:color w:val="000000"/>
        </w:rPr>
        <w:lastRenderedPageBreak/>
        <w:t xml:space="preserve">Of note, the </w:t>
      </w:r>
      <w:hyperlink r:id="rId564" w:history="1">
        <w:r>
          <w:rPr>
            <w:rStyle w:val="Hyperlink"/>
          </w:rPr>
          <w:t>R4Epis</w:t>
        </w:r>
      </w:hyperlink>
      <w:r>
        <w:rPr>
          <w:color w:val="000000"/>
        </w:rPr>
        <w:t xml:space="preserve"> project has developed template R Markdown scripts for common outbreaks and surveys scenarios encountered at MSF project locations.</w:t>
      </w:r>
    </w:p>
    <w:p w14:paraId="1AB2C11D" w14:textId="77777777" w:rsidR="00A0067E" w:rsidRDefault="00467CDC">
      <w:pPr>
        <w:pStyle w:val="Heading2"/>
        <w:divId w:val="1463842867"/>
        <w:rPr>
          <w:rFonts w:eastAsia="Times New Roman"/>
          <w:color w:val="000000"/>
        </w:rPr>
      </w:pPr>
      <w:r>
        <w:rPr>
          <w:rFonts w:eastAsia="Times New Roman"/>
          <w:color w:val="000000"/>
        </w:rPr>
        <w:t>Preparation</w:t>
      </w:r>
    </w:p>
    <w:p w14:paraId="56A72749" w14:textId="77777777" w:rsidR="00A0067E" w:rsidRDefault="00467CDC">
      <w:pPr>
        <w:pStyle w:val="NormalWeb"/>
        <w:divId w:val="1463842867"/>
        <w:rPr>
          <w:color w:val="000000"/>
        </w:rPr>
      </w:pPr>
      <w:r>
        <w:rPr>
          <w:rStyle w:val="Strong"/>
          <w:color w:val="000000"/>
        </w:rPr>
        <w:t>Background to R Markdown</w:t>
      </w:r>
    </w:p>
    <w:p w14:paraId="659B0CBC" w14:textId="77777777" w:rsidR="00A0067E" w:rsidRDefault="00467CDC">
      <w:pPr>
        <w:pStyle w:val="NormalWeb"/>
        <w:divId w:val="1463842867"/>
        <w:rPr>
          <w:color w:val="000000"/>
        </w:rPr>
      </w:pPr>
      <w:r>
        <w:rPr>
          <w:color w:val="000000"/>
        </w:rPr>
        <w:t>To explain some of the concepts and packages involved:</w:t>
      </w:r>
    </w:p>
    <w:p w14:paraId="084473BF" w14:textId="77777777" w:rsidR="00A0067E" w:rsidRDefault="00467CDC">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Markdown</w:t>
      </w:r>
      <w:r>
        <w:rPr>
          <w:rFonts w:eastAsia="Times New Roman"/>
          <w:color w:val="000000"/>
        </w:rPr>
        <w:t xml:space="preserve"> is a “language” that allows you to write a document using plain text, that can be converted to html and other formats. It is not specific to R. Files written in Markdown have a ‘.md’ extension.</w:t>
      </w:r>
    </w:p>
    <w:p w14:paraId="45192BFF" w14:textId="77777777" w:rsidR="00A0067E" w:rsidRDefault="00467CDC">
      <w:pPr>
        <w:numPr>
          <w:ilvl w:val="0"/>
          <w:numId w:val="307"/>
        </w:numPr>
        <w:spacing w:before="100" w:beforeAutospacing="1" w:after="100" w:afterAutospacing="1"/>
        <w:divId w:val="1463842867"/>
        <w:rPr>
          <w:rFonts w:eastAsia="Times New Roman"/>
          <w:color w:val="000000"/>
        </w:rPr>
      </w:pPr>
      <w:r>
        <w:rPr>
          <w:rStyle w:val="Strong"/>
          <w:rFonts w:eastAsia="Times New Roman"/>
          <w:color w:val="000000"/>
        </w:rPr>
        <w:t>R Markdown</w:t>
      </w:r>
      <w:r>
        <w:rPr>
          <w:rFonts w:eastAsia="Times New Roman"/>
          <w:color w:val="000000"/>
        </w:rPr>
        <w:t xml:space="preserve">: is a variation on markdown that </w:t>
      </w:r>
      <w:r>
        <w:rPr>
          <w:rStyle w:val="Emphasis"/>
          <w:rFonts w:eastAsia="Times New Roman"/>
          <w:color w:val="000000"/>
        </w:rPr>
        <w:t>is specific to R</w:t>
      </w:r>
      <w:r>
        <w:rPr>
          <w:rFonts w:eastAsia="Times New Roman"/>
          <w:color w:val="000000"/>
        </w:rPr>
        <w:t xml:space="preserve"> - it allows you to write a document using markdown to produce text </w:t>
      </w:r>
      <w:r>
        <w:rPr>
          <w:rStyle w:val="Emphasis"/>
          <w:rFonts w:eastAsia="Times New Roman"/>
          <w:color w:val="000000"/>
        </w:rPr>
        <w:t>and to embed R code and display their outputs</w:t>
      </w:r>
      <w:r>
        <w:rPr>
          <w:rFonts w:eastAsia="Times New Roman"/>
          <w:color w:val="000000"/>
        </w:rPr>
        <w:t xml:space="preserve">. R Markdown files have </w:t>
      </w:r>
      <w:proofErr w:type="gramStart"/>
      <w:r>
        <w:rPr>
          <w:rFonts w:eastAsia="Times New Roman"/>
          <w:color w:val="000000"/>
        </w:rPr>
        <w:t>‘.</w:t>
      </w:r>
      <w:proofErr w:type="spellStart"/>
      <w:r>
        <w:rPr>
          <w:rFonts w:eastAsia="Times New Roman"/>
          <w:color w:val="000000"/>
        </w:rPr>
        <w:t>Rmd</w:t>
      </w:r>
      <w:proofErr w:type="spellEnd"/>
      <w:proofErr w:type="gramEnd"/>
      <w:r>
        <w:rPr>
          <w:rFonts w:eastAsia="Times New Roman"/>
          <w:color w:val="000000"/>
        </w:rPr>
        <w:t>’ extension.</w:t>
      </w:r>
    </w:p>
    <w:p w14:paraId="71B9A5A8" w14:textId="77777777" w:rsidR="00A0067E" w:rsidRDefault="00467CDC">
      <w:pPr>
        <w:numPr>
          <w:ilvl w:val="0"/>
          <w:numId w:val="307"/>
        </w:numPr>
        <w:spacing w:before="100" w:beforeAutospacing="1" w:after="100" w:afterAutospacing="1"/>
        <w:divId w:val="1463842867"/>
        <w:rPr>
          <w:rFonts w:eastAsia="Times New Roman"/>
          <w:color w:val="000000"/>
        </w:rPr>
      </w:pPr>
      <w:proofErr w:type="spellStart"/>
      <w:r>
        <w:rPr>
          <w:rStyle w:val="Strong"/>
          <w:rFonts w:eastAsia="Times New Roman"/>
          <w:color w:val="000000"/>
        </w:rPr>
        <w:t>rmarkdown</w:t>
      </w:r>
      <w:proofErr w:type="spellEnd"/>
      <w:r>
        <w:rPr>
          <w:rStyle w:val="Strong"/>
          <w:rFonts w:eastAsia="Times New Roman"/>
          <w:color w:val="000000"/>
        </w:rPr>
        <w:t xml:space="preserve"> - the package</w:t>
      </w:r>
      <w:r>
        <w:rPr>
          <w:rFonts w:eastAsia="Times New Roman"/>
          <w:color w:val="000000"/>
        </w:rPr>
        <w:t>: This is used by R to render the .</w:t>
      </w:r>
      <w:proofErr w:type="spellStart"/>
      <w:r>
        <w:rPr>
          <w:rFonts w:eastAsia="Times New Roman"/>
          <w:color w:val="000000"/>
        </w:rPr>
        <w:t>Rmd</w:t>
      </w:r>
      <w:proofErr w:type="spellEnd"/>
      <w:r>
        <w:rPr>
          <w:rFonts w:eastAsia="Times New Roman"/>
          <w:color w:val="000000"/>
        </w:rPr>
        <w:t xml:space="preserve"> file into the desired output. </w:t>
      </w:r>
      <w:proofErr w:type="gramStart"/>
      <w:r>
        <w:rPr>
          <w:rFonts w:eastAsia="Times New Roman"/>
          <w:color w:val="000000"/>
        </w:rPr>
        <w:t>It’s</w:t>
      </w:r>
      <w:proofErr w:type="gramEnd"/>
      <w:r>
        <w:rPr>
          <w:rFonts w:eastAsia="Times New Roman"/>
          <w:color w:val="000000"/>
        </w:rPr>
        <w:t xml:space="preserve"> focus is converting the markdown (text) syntax, so we also need…</w:t>
      </w:r>
    </w:p>
    <w:p w14:paraId="7A151DEE" w14:textId="77777777" w:rsidR="00A0067E" w:rsidRDefault="00467CDC">
      <w:pPr>
        <w:numPr>
          <w:ilvl w:val="0"/>
          <w:numId w:val="307"/>
        </w:numPr>
        <w:spacing w:before="100" w:beforeAutospacing="1" w:after="100" w:afterAutospacing="1"/>
        <w:divId w:val="1463842867"/>
        <w:rPr>
          <w:rFonts w:eastAsia="Times New Roman"/>
          <w:color w:val="000000"/>
        </w:rPr>
      </w:pPr>
      <w:proofErr w:type="spellStart"/>
      <w:r>
        <w:rPr>
          <w:rStyle w:val="Strong"/>
          <w:rFonts w:eastAsia="Times New Roman"/>
          <w:color w:val="000000"/>
        </w:rPr>
        <w:t>knitr</w:t>
      </w:r>
      <w:proofErr w:type="spellEnd"/>
      <w:r>
        <w:rPr>
          <w:rFonts w:eastAsia="Times New Roman"/>
          <w:color w:val="000000"/>
        </w:rPr>
        <w:t>: This R package will read the code chunks, execute it, and ‘knit’ it back into the document. This is how tables and graphs are included alongside the text.</w:t>
      </w:r>
    </w:p>
    <w:p w14:paraId="172A3610" w14:textId="77777777" w:rsidR="00A0067E" w:rsidRDefault="00467CDC">
      <w:pPr>
        <w:numPr>
          <w:ilvl w:val="0"/>
          <w:numId w:val="307"/>
        </w:numPr>
        <w:spacing w:before="100" w:beforeAutospacing="1" w:after="100" w:afterAutospacing="1"/>
        <w:divId w:val="1463842867"/>
        <w:rPr>
          <w:rFonts w:eastAsia="Times New Roman"/>
          <w:color w:val="000000"/>
        </w:rPr>
      </w:pPr>
      <w:proofErr w:type="spellStart"/>
      <w:r>
        <w:rPr>
          <w:rStyle w:val="Strong"/>
          <w:rFonts w:eastAsia="Times New Roman"/>
          <w:color w:val="000000"/>
        </w:rPr>
        <w:t>Pandoc</w:t>
      </w:r>
      <w:proofErr w:type="spellEnd"/>
      <w:r>
        <w:rPr>
          <w:rFonts w:eastAsia="Times New Roman"/>
          <w:color w:val="000000"/>
        </w:rPr>
        <w:t xml:space="preserve">: Finally, </w:t>
      </w:r>
      <w:proofErr w:type="spellStart"/>
      <w:r>
        <w:rPr>
          <w:rFonts w:eastAsia="Times New Roman"/>
          <w:color w:val="000000"/>
        </w:rPr>
        <w:t>pandoc</w:t>
      </w:r>
      <w:proofErr w:type="spellEnd"/>
      <w:r>
        <w:rPr>
          <w:rFonts w:eastAsia="Times New Roman"/>
          <w:color w:val="000000"/>
        </w:rPr>
        <w:t xml:space="preserve"> </w:t>
      </w:r>
      <w:proofErr w:type="gramStart"/>
      <w:r>
        <w:rPr>
          <w:rFonts w:eastAsia="Times New Roman"/>
          <w:color w:val="000000"/>
        </w:rPr>
        <w:t>actually convert</w:t>
      </w:r>
      <w:proofErr w:type="gramEnd"/>
      <w:r>
        <w:rPr>
          <w:rFonts w:eastAsia="Times New Roman"/>
          <w:color w:val="000000"/>
        </w:rPr>
        <w:t xml:space="preserve"> the output into word/pdf/</w:t>
      </w:r>
      <w:proofErr w:type="spellStart"/>
      <w:r>
        <w:rPr>
          <w:rFonts w:eastAsia="Times New Roman"/>
          <w:color w:val="000000"/>
        </w:rPr>
        <w:t>powerpoint</w:t>
      </w:r>
      <w:proofErr w:type="spellEnd"/>
      <w:r>
        <w:rPr>
          <w:rFonts w:eastAsia="Times New Roman"/>
          <w:color w:val="000000"/>
        </w:rPr>
        <w:t xml:space="preserve"> etc. It is a software separate from R but is installed automatically with RStudio.</w:t>
      </w:r>
    </w:p>
    <w:p w14:paraId="4968CE5E" w14:textId="77777777" w:rsidR="00A0067E" w:rsidRDefault="00467CDC">
      <w:pPr>
        <w:pStyle w:val="NormalWeb"/>
        <w:divId w:val="1463842867"/>
        <w:rPr>
          <w:color w:val="000000"/>
        </w:rPr>
      </w:pPr>
      <w:r>
        <w:rPr>
          <w:color w:val="000000"/>
        </w:rPr>
        <w:t xml:space="preserve">In sum, the process that happens </w:t>
      </w:r>
      <w:r>
        <w:rPr>
          <w:rStyle w:val="Emphasis"/>
          <w:color w:val="000000"/>
        </w:rPr>
        <w:t>in the background</w:t>
      </w:r>
      <w:r>
        <w:rPr>
          <w:color w:val="000000"/>
        </w:rPr>
        <w:t xml:space="preserve"> (you do not need to know all these steps!) involves feeding the .</w:t>
      </w:r>
      <w:proofErr w:type="spellStart"/>
      <w:r>
        <w:rPr>
          <w:color w:val="000000"/>
        </w:rPr>
        <w:t>Rmd</w:t>
      </w:r>
      <w:proofErr w:type="spellEnd"/>
      <w:r>
        <w:rPr>
          <w:color w:val="000000"/>
        </w:rPr>
        <w:t xml:space="preserve"> file to </w:t>
      </w:r>
      <w:proofErr w:type="spellStart"/>
      <w:r>
        <w:rPr>
          <w:rStyle w:val="Strong"/>
          <w:color w:val="000000"/>
        </w:rPr>
        <w:t>knitr</w:t>
      </w:r>
      <w:proofErr w:type="spellEnd"/>
      <w:r>
        <w:rPr>
          <w:color w:val="000000"/>
        </w:rPr>
        <w:t xml:space="preserve">, which executes the R code chunks and creates a new .md (markdown) file which includes the R code and its rendered output. The .md file is then processed by </w:t>
      </w:r>
      <w:proofErr w:type="spellStart"/>
      <w:r>
        <w:rPr>
          <w:color w:val="000000"/>
        </w:rPr>
        <w:t>pandoc</w:t>
      </w:r>
      <w:proofErr w:type="spellEnd"/>
      <w:r>
        <w:rPr>
          <w:color w:val="000000"/>
        </w:rPr>
        <w:t xml:space="preserve"> to create the finished product: a Microsoft Word document, HTML file, </w:t>
      </w:r>
      <w:proofErr w:type="spellStart"/>
      <w:r>
        <w:rPr>
          <w:color w:val="000000"/>
        </w:rPr>
        <w:t>powerpoint</w:t>
      </w:r>
      <w:proofErr w:type="spellEnd"/>
      <w:r>
        <w:rPr>
          <w:color w:val="000000"/>
        </w:rPr>
        <w:t xml:space="preserve"> document, pdf, etc.</w:t>
      </w:r>
    </w:p>
    <w:p w14:paraId="54C1BBB9" w14:textId="77777777" w:rsidR="00A0067E" w:rsidRPr="0059496D" w:rsidRDefault="00467CDC">
      <w:pPr>
        <w:pStyle w:val="NormalWeb"/>
        <w:divId w:val="1463842867"/>
        <w:rPr>
          <w:color w:val="000000"/>
          <w:lang w:val="fr-CA"/>
        </w:rPr>
      </w:pPr>
      <w:r w:rsidRPr="0059496D">
        <w:rPr>
          <w:color w:val="000000"/>
          <w:lang w:val="fr-CA"/>
        </w:rPr>
        <w:t>(</w:t>
      </w:r>
      <w:proofErr w:type="gramStart"/>
      <w:r w:rsidRPr="0059496D">
        <w:rPr>
          <w:color w:val="000000"/>
          <w:lang w:val="fr-CA"/>
        </w:rPr>
        <w:t>source</w:t>
      </w:r>
      <w:proofErr w:type="gramEnd"/>
      <w:r w:rsidRPr="0059496D">
        <w:rPr>
          <w:color w:val="000000"/>
          <w:lang w:val="fr-CA"/>
        </w:rPr>
        <w:t xml:space="preserve">: </w:t>
      </w:r>
      <w:hyperlink r:id="rId565" w:history="1">
        <w:r w:rsidRPr="0059496D">
          <w:rPr>
            <w:rStyle w:val="Hyperlink"/>
            <w:lang w:val="fr-CA"/>
          </w:rPr>
          <w:t>https://rmarkdown.rstudio.com/authoring_quick_tour.html</w:t>
        </w:r>
      </w:hyperlink>
      <w:r w:rsidRPr="0059496D">
        <w:rPr>
          <w:color w:val="000000"/>
          <w:lang w:val="fr-CA"/>
        </w:rPr>
        <w:t>):</w:t>
      </w:r>
    </w:p>
    <w:p w14:paraId="274B7E4D" w14:textId="77777777" w:rsidR="00A0067E" w:rsidRDefault="00467CDC">
      <w:pPr>
        <w:pStyle w:val="NormalWeb"/>
        <w:divId w:val="1463842867"/>
        <w:rPr>
          <w:color w:val="000000"/>
        </w:rPr>
      </w:pPr>
      <w:r>
        <w:rPr>
          <w:rStyle w:val="Strong"/>
          <w:color w:val="000000"/>
        </w:rPr>
        <w:t>Installation</w:t>
      </w:r>
    </w:p>
    <w:p w14:paraId="16391E80" w14:textId="77777777" w:rsidR="00A0067E" w:rsidRDefault="00467CDC">
      <w:pPr>
        <w:pStyle w:val="NormalWeb"/>
        <w:divId w:val="1463842867"/>
        <w:rPr>
          <w:color w:val="000000"/>
        </w:rPr>
      </w:pPr>
      <w:r>
        <w:rPr>
          <w:color w:val="000000"/>
        </w:rPr>
        <w:t>To create a R Markdown output, you need to have the following installed:</w:t>
      </w:r>
    </w:p>
    <w:p w14:paraId="2853D5C4" w14:textId="77777777" w:rsidR="00A0067E" w:rsidRDefault="00467CDC">
      <w:pPr>
        <w:numPr>
          <w:ilvl w:val="0"/>
          <w:numId w:val="308"/>
        </w:numPr>
        <w:spacing w:before="100" w:beforeAutospacing="1" w:after="100" w:afterAutospacing="1"/>
        <w:divId w:val="1463842867"/>
        <w:rPr>
          <w:rFonts w:eastAsia="Times New Roman"/>
          <w:color w:val="000000"/>
        </w:rPr>
      </w:pPr>
      <w:r>
        <w:rPr>
          <w:rFonts w:eastAsia="Times New Roman"/>
          <w:color w:val="000000"/>
        </w:rPr>
        <w:t xml:space="preserve">The </w:t>
      </w:r>
      <w:proofErr w:type="spellStart"/>
      <w:r>
        <w:rPr>
          <w:rStyle w:val="Strong"/>
          <w:rFonts w:eastAsia="Times New Roman"/>
          <w:color w:val="000000"/>
        </w:rPr>
        <w:t>rmarkdown</w:t>
      </w:r>
      <w:proofErr w:type="spellEnd"/>
      <w:r>
        <w:rPr>
          <w:rFonts w:eastAsia="Times New Roman"/>
          <w:color w:val="000000"/>
        </w:rPr>
        <w:t xml:space="preserve"> package (</w:t>
      </w:r>
      <w:proofErr w:type="spellStart"/>
      <w:r>
        <w:rPr>
          <w:rStyle w:val="Strong"/>
          <w:rFonts w:eastAsia="Times New Roman"/>
          <w:color w:val="000000"/>
        </w:rPr>
        <w:t>knitr</w:t>
      </w:r>
      <w:proofErr w:type="spellEnd"/>
      <w:r>
        <w:rPr>
          <w:rFonts w:eastAsia="Times New Roman"/>
          <w:color w:val="000000"/>
        </w:rPr>
        <w:t xml:space="preserve"> will also be installed automatically)</w:t>
      </w:r>
    </w:p>
    <w:p w14:paraId="333C7BB3" w14:textId="77777777" w:rsidR="00A0067E" w:rsidRDefault="00467CDC">
      <w:pPr>
        <w:numPr>
          <w:ilvl w:val="0"/>
          <w:numId w:val="308"/>
        </w:numPr>
        <w:spacing w:before="100" w:beforeAutospacing="1" w:after="100" w:afterAutospacing="1"/>
        <w:divId w:val="1463842867"/>
        <w:rPr>
          <w:rFonts w:eastAsia="Times New Roman"/>
          <w:color w:val="000000"/>
        </w:rPr>
      </w:pPr>
      <w:proofErr w:type="spellStart"/>
      <w:r>
        <w:rPr>
          <w:rFonts w:eastAsia="Times New Roman"/>
          <w:color w:val="000000"/>
        </w:rPr>
        <w:t>Pandoc</w:t>
      </w:r>
      <w:proofErr w:type="spellEnd"/>
      <w:r>
        <w:rPr>
          <w:rFonts w:eastAsia="Times New Roman"/>
          <w:color w:val="000000"/>
        </w:rPr>
        <w:t xml:space="preserve">, which should come installed with RStudio. If you are not using RStudio, you can download </w:t>
      </w:r>
      <w:proofErr w:type="spellStart"/>
      <w:r>
        <w:rPr>
          <w:rFonts w:eastAsia="Times New Roman"/>
          <w:color w:val="000000"/>
        </w:rPr>
        <w:t>Pandoc</w:t>
      </w:r>
      <w:proofErr w:type="spellEnd"/>
      <w:r>
        <w:rPr>
          <w:rFonts w:eastAsia="Times New Roman"/>
          <w:color w:val="000000"/>
        </w:rPr>
        <w:t xml:space="preserve"> here: </w:t>
      </w:r>
      <w:hyperlink r:id="rId566" w:history="1">
        <w:r>
          <w:rPr>
            <w:rStyle w:val="Hyperlink"/>
            <w:rFonts w:eastAsia="Times New Roman"/>
          </w:rPr>
          <w:t>http://pandoc.org</w:t>
        </w:r>
      </w:hyperlink>
      <w:r>
        <w:rPr>
          <w:rFonts w:eastAsia="Times New Roman"/>
          <w:color w:val="000000"/>
        </w:rPr>
        <w:t>.</w:t>
      </w:r>
    </w:p>
    <w:p w14:paraId="32623E0C" w14:textId="77777777" w:rsidR="00A0067E" w:rsidRDefault="00467CDC">
      <w:pPr>
        <w:numPr>
          <w:ilvl w:val="0"/>
          <w:numId w:val="308"/>
        </w:numPr>
        <w:spacing w:before="100" w:beforeAutospacing="1" w:after="100" w:afterAutospacing="1"/>
        <w:divId w:val="1463842867"/>
        <w:rPr>
          <w:rFonts w:eastAsia="Times New Roman"/>
          <w:color w:val="000000"/>
        </w:rPr>
      </w:pPr>
      <w:r>
        <w:rPr>
          <w:rFonts w:eastAsia="Times New Roman"/>
          <w:color w:val="000000"/>
        </w:rPr>
        <w:t xml:space="preserve">If you want to generate PDF output (a bit trickier), you will need to install LaTeX. For R Markdown users who have not installed LaTeX before, we recommend that you install </w:t>
      </w:r>
      <w:proofErr w:type="spellStart"/>
      <w:r>
        <w:rPr>
          <w:rFonts w:eastAsia="Times New Roman"/>
          <w:color w:val="000000"/>
        </w:rPr>
        <w:t>TinyTeX</w:t>
      </w:r>
      <w:proofErr w:type="spellEnd"/>
      <w:r>
        <w:rPr>
          <w:rFonts w:eastAsia="Times New Roman"/>
          <w:color w:val="000000"/>
        </w:rPr>
        <w:t xml:space="preserve"> (</w:t>
      </w:r>
      <w:hyperlink r:id="rId567" w:history="1">
        <w:r>
          <w:rPr>
            <w:rStyle w:val="Hyperlink"/>
            <w:rFonts w:eastAsia="Times New Roman"/>
          </w:rPr>
          <w:t>https://yihui.name/tinytex/</w:t>
        </w:r>
      </w:hyperlink>
      <w:r>
        <w:rPr>
          <w:rFonts w:eastAsia="Times New Roman"/>
          <w:color w:val="000000"/>
        </w:rPr>
        <w:t>). You can use the following commands:</w:t>
      </w:r>
    </w:p>
    <w:p w14:paraId="7DF318CA" w14:textId="77777777" w:rsidR="00A0067E" w:rsidRDefault="00467CDC">
      <w:pPr>
        <w:pStyle w:val="Heading2"/>
        <w:divId w:val="566690480"/>
        <w:rPr>
          <w:rFonts w:eastAsia="Times New Roman"/>
          <w:color w:val="000000"/>
        </w:rPr>
      </w:pPr>
      <w:r>
        <w:rPr>
          <w:rFonts w:eastAsia="Times New Roman"/>
          <w:color w:val="000000"/>
        </w:rPr>
        <w:t>Getting started</w:t>
      </w:r>
    </w:p>
    <w:p w14:paraId="720AF3B1" w14:textId="77777777" w:rsidR="00A0067E" w:rsidRDefault="00467CDC">
      <w:pPr>
        <w:pStyle w:val="Heading3"/>
        <w:divId w:val="1707676928"/>
        <w:rPr>
          <w:rFonts w:eastAsia="Times New Roman"/>
          <w:color w:val="000000"/>
        </w:rPr>
      </w:pPr>
      <w:r>
        <w:rPr>
          <w:rFonts w:eastAsia="Times New Roman"/>
          <w:color w:val="000000"/>
        </w:rPr>
        <w:t xml:space="preserve">Install </w:t>
      </w:r>
      <w:proofErr w:type="spellStart"/>
      <w:r>
        <w:rPr>
          <w:rFonts w:eastAsia="Times New Roman"/>
          <w:color w:val="000000"/>
        </w:rPr>
        <w:t>rmarkdown</w:t>
      </w:r>
      <w:proofErr w:type="spellEnd"/>
      <w:r>
        <w:rPr>
          <w:rFonts w:eastAsia="Times New Roman"/>
          <w:color w:val="000000"/>
        </w:rPr>
        <w:t xml:space="preserve"> R package</w:t>
      </w:r>
    </w:p>
    <w:p w14:paraId="2933C650" w14:textId="77777777" w:rsidR="00A0067E" w:rsidRDefault="00467CDC">
      <w:pPr>
        <w:pStyle w:val="NormalWeb"/>
        <w:divId w:val="1707676928"/>
        <w:rPr>
          <w:color w:val="000000"/>
        </w:rPr>
      </w:pPr>
      <w:r>
        <w:rPr>
          <w:color w:val="000000"/>
        </w:rPr>
        <w:lastRenderedPageBreak/>
        <w:t xml:space="preserve">Install the </w:t>
      </w:r>
      <w:proofErr w:type="spellStart"/>
      <w:r>
        <w:rPr>
          <w:rStyle w:val="Strong"/>
          <w:color w:val="000000"/>
        </w:rPr>
        <w:t>rmarkdown</w:t>
      </w:r>
      <w:proofErr w:type="spellEnd"/>
      <w:r>
        <w:rPr>
          <w:color w:val="000000"/>
        </w:rPr>
        <w:t xml:space="preserve"> R package.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424BAC07" w14:textId="77777777" w:rsidR="00A0067E" w:rsidRDefault="00467CDC">
      <w:pPr>
        <w:pStyle w:val="Heading3"/>
        <w:divId w:val="947591414"/>
        <w:rPr>
          <w:rFonts w:eastAsia="Times New Roman"/>
          <w:color w:val="000000"/>
        </w:rPr>
      </w:pPr>
      <w:r>
        <w:rPr>
          <w:rFonts w:eastAsia="Times New Roman"/>
          <w:color w:val="000000"/>
        </w:rPr>
        <w:t xml:space="preserve">Starting a new </w:t>
      </w:r>
      <w:proofErr w:type="spellStart"/>
      <w:r>
        <w:rPr>
          <w:rFonts w:eastAsia="Times New Roman"/>
          <w:color w:val="000000"/>
        </w:rPr>
        <w:t>Rmd</w:t>
      </w:r>
      <w:proofErr w:type="spellEnd"/>
      <w:r>
        <w:rPr>
          <w:rFonts w:eastAsia="Times New Roman"/>
          <w:color w:val="000000"/>
        </w:rPr>
        <w:t xml:space="preserve"> file</w:t>
      </w:r>
    </w:p>
    <w:p w14:paraId="6C134E86" w14:textId="77777777" w:rsidR="00A0067E" w:rsidRDefault="00467CDC">
      <w:pPr>
        <w:pStyle w:val="NormalWeb"/>
        <w:divId w:val="947591414"/>
        <w:rPr>
          <w:color w:val="000000"/>
        </w:rPr>
      </w:pPr>
      <w:r>
        <w:rPr>
          <w:color w:val="000000"/>
        </w:rPr>
        <w:t>In RStudio, open a new R markdown file, starting with ‘File’, then ‘New file’ then ‘R markdown…’.</w:t>
      </w:r>
    </w:p>
    <w:p w14:paraId="3BB85D8C" w14:textId="77777777" w:rsidR="00A0067E" w:rsidRDefault="00467CDC">
      <w:pPr>
        <w:pStyle w:val="NormalWeb"/>
        <w:divId w:val="947591414"/>
        <w:rPr>
          <w:color w:val="000000"/>
        </w:rPr>
      </w:pPr>
      <w:r>
        <w:rPr>
          <w:color w:val="000000"/>
        </w:rPr>
        <w:t xml:space="preserve">R Studio will give you some output options to pick from. In the example below we select “HTML” because we want to create an html document. The title and the author names are not important. If the output document type you want is not one of these, </w:t>
      </w:r>
      <w:proofErr w:type="gramStart"/>
      <w:r>
        <w:rPr>
          <w:color w:val="000000"/>
        </w:rPr>
        <w:t>don’t</w:t>
      </w:r>
      <w:proofErr w:type="gramEnd"/>
      <w:r>
        <w:rPr>
          <w:color w:val="000000"/>
        </w:rPr>
        <w:t xml:space="preserve"> worry - you can just pick any one and change it in the script later.</w:t>
      </w:r>
    </w:p>
    <w:p w14:paraId="2AE988DF" w14:textId="77777777" w:rsidR="00A0067E" w:rsidRDefault="00467CDC">
      <w:pPr>
        <w:pStyle w:val="NormalWeb"/>
        <w:divId w:val="947591414"/>
        <w:rPr>
          <w:color w:val="000000"/>
        </w:rPr>
      </w:pPr>
      <w:r>
        <w:rPr>
          <w:color w:val="000000"/>
        </w:rPr>
        <w:t xml:space="preserve">This will open up a </w:t>
      </w:r>
      <w:proofErr w:type="gramStart"/>
      <w:r>
        <w:rPr>
          <w:color w:val="000000"/>
        </w:rPr>
        <w:t>new .</w:t>
      </w:r>
      <w:proofErr w:type="spellStart"/>
      <w:r>
        <w:rPr>
          <w:color w:val="000000"/>
        </w:rPr>
        <w:t>Rmd</w:t>
      </w:r>
      <w:proofErr w:type="spellEnd"/>
      <w:proofErr w:type="gramEnd"/>
      <w:r>
        <w:rPr>
          <w:color w:val="000000"/>
        </w:rPr>
        <w:t xml:space="preserve"> script.</w:t>
      </w:r>
    </w:p>
    <w:p w14:paraId="5C3491A6" w14:textId="77777777" w:rsidR="00A0067E" w:rsidRDefault="00467CDC">
      <w:pPr>
        <w:pStyle w:val="Heading3"/>
        <w:divId w:val="691883271"/>
        <w:rPr>
          <w:rFonts w:eastAsia="Times New Roman"/>
          <w:color w:val="000000"/>
        </w:rPr>
      </w:pPr>
      <w:r>
        <w:rPr>
          <w:rFonts w:eastAsia="Times New Roman"/>
          <w:color w:val="000000"/>
        </w:rPr>
        <w:t>Important to know</w:t>
      </w:r>
    </w:p>
    <w:p w14:paraId="67C487CF" w14:textId="77777777" w:rsidR="00A0067E" w:rsidRDefault="00467CDC">
      <w:pPr>
        <w:pStyle w:val="NormalWeb"/>
        <w:divId w:val="691883271"/>
        <w:rPr>
          <w:color w:val="000000"/>
        </w:rPr>
      </w:pPr>
      <w:r>
        <w:rPr>
          <w:rStyle w:val="Strong"/>
          <w:color w:val="000000"/>
        </w:rPr>
        <w:t>The working directory</w:t>
      </w:r>
    </w:p>
    <w:p w14:paraId="799B0FB9" w14:textId="77777777" w:rsidR="00A0067E" w:rsidRDefault="00467CDC">
      <w:pPr>
        <w:pStyle w:val="NormalWeb"/>
        <w:divId w:val="691883271"/>
        <w:rPr>
          <w:color w:val="000000"/>
        </w:rPr>
      </w:pPr>
      <w:r>
        <w:rPr>
          <w:color w:val="000000"/>
        </w:rPr>
        <w:t xml:space="preserve">The working directory of a markdown file is wherever the </w:t>
      </w:r>
      <w:proofErr w:type="spellStart"/>
      <w:r>
        <w:rPr>
          <w:color w:val="000000"/>
        </w:rPr>
        <w:t>Rmd</w:t>
      </w:r>
      <w:proofErr w:type="spellEnd"/>
      <w:r>
        <w:rPr>
          <w:color w:val="000000"/>
        </w:rPr>
        <w:t xml:space="preserve"> file itself is saved. For instance, if the R project is within </w:t>
      </w:r>
      <w:r>
        <w:rPr>
          <w:rStyle w:val="HTMLCode"/>
          <w:color w:val="000000"/>
        </w:rPr>
        <w:t>~/Documents/</w:t>
      </w:r>
      <w:proofErr w:type="spellStart"/>
      <w:r>
        <w:rPr>
          <w:rStyle w:val="HTMLCode"/>
          <w:color w:val="000000"/>
        </w:rPr>
        <w:t>projectX</w:t>
      </w:r>
      <w:proofErr w:type="spellEnd"/>
      <w:r>
        <w:rPr>
          <w:color w:val="000000"/>
        </w:rPr>
        <w:t xml:space="preserve"> and the </w:t>
      </w:r>
      <w:proofErr w:type="spellStart"/>
      <w:r>
        <w:rPr>
          <w:color w:val="000000"/>
        </w:rPr>
        <w:t>Rmd</w:t>
      </w:r>
      <w:proofErr w:type="spellEnd"/>
      <w:r>
        <w:rPr>
          <w:color w:val="000000"/>
        </w:rPr>
        <w:t xml:space="preserve"> file itself is in a subfolder </w:t>
      </w:r>
      <w:r>
        <w:rPr>
          <w:rStyle w:val="HTMLCode"/>
          <w:color w:val="000000"/>
        </w:rPr>
        <w:t>~/Documents/</w:t>
      </w:r>
      <w:proofErr w:type="spellStart"/>
      <w:r>
        <w:rPr>
          <w:rStyle w:val="HTMLCode"/>
          <w:color w:val="000000"/>
        </w:rPr>
        <w:t>projectX</w:t>
      </w:r>
      <w:proofErr w:type="spellEnd"/>
      <w:r>
        <w:rPr>
          <w:rStyle w:val="HTMLCode"/>
          <w:color w:val="000000"/>
        </w:rPr>
        <w:t>/</w:t>
      </w:r>
      <w:proofErr w:type="spellStart"/>
      <w:r>
        <w:rPr>
          <w:rStyle w:val="HTMLCode"/>
          <w:color w:val="000000"/>
        </w:rPr>
        <w:t>markdownfiles</w:t>
      </w:r>
      <w:proofErr w:type="spellEnd"/>
      <w:r>
        <w:rPr>
          <w:rStyle w:val="HTMLCode"/>
          <w:color w:val="000000"/>
        </w:rPr>
        <w:t>/</w:t>
      </w:r>
      <w:proofErr w:type="spellStart"/>
      <w:proofErr w:type="gramStart"/>
      <w:r>
        <w:rPr>
          <w:rStyle w:val="HTMLCode"/>
          <w:color w:val="000000"/>
        </w:rPr>
        <w:t>markdown.Rmd</w:t>
      </w:r>
      <w:proofErr w:type="spellEnd"/>
      <w:proofErr w:type="gramEnd"/>
      <w:r>
        <w:rPr>
          <w:color w:val="000000"/>
        </w:rPr>
        <w:t xml:space="preserve">, the code </w:t>
      </w:r>
      <w:r>
        <w:rPr>
          <w:rStyle w:val="HTMLCode"/>
          <w:color w:val="000000"/>
        </w:rPr>
        <w:t>read.csv(“data.csv”)</w:t>
      </w:r>
      <w:r>
        <w:rPr>
          <w:color w:val="000000"/>
        </w:rPr>
        <w:t xml:space="preserve"> within the markdown will look for a csv file in the </w:t>
      </w:r>
      <w:proofErr w:type="spellStart"/>
      <w:r>
        <w:rPr>
          <w:rStyle w:val="HTMLCode"/>
          <w:color w:val="000000"/>
        </w:rPr>
        <w:t>markdownfiles</w:t>
      </w:r>
      <w:proofErr w:type="spellEnd"/>
      <w:r>
        <w:rPr>
          <w:color w:val="000000"/>
        </w:rPr>
        <w:t xml:space="preserve"> folder, and not the root project folder where scripts within projects would normally automatically look.</w:t>
      </w:r>
    </w:p>
    <w:p w14:paraId="4CB73241" w14:textId="77777777" w:rsidR="00A0067E" w:rsidRDefault="00467CDC">
      <w:pPr>
        <w:pStyle w:val="NormalWeb"/>
        <w:divId w:val="691883271"/>
        <w:rPr>
          <w:color w:val="000000"/>
        </w:rPr>
      </w:pPr>
      <w:r>
        <w:rPr>
          <w:color w:val="000000"/>
        </w:rPr>
        <w:t xml:space="preserve">To refer to files elsewhere, you will either need to use the full file path or use the </w:t>
      </w:r>
      <w:r>
        <w:rPr>
          <w:rStyle w:val="Strong"/>
          <w:color w:val="000000"/>
        </w:rPr>
        <w:t>here</w:t>
      </w:r>
      <w:r>
        <w:rPr>
          <w:color w:val="000000"/>
        </w:rPr>
        <w:t xml:space="preserve"> package. The </w:t>
      </w:r>
      <w:r>
        <w:rPr>
          <w:rStyle w:val="Strong"/>
          <w:color w:val="000000"/>
        </w:rPr>
        <w:t>here</w:t>
      </w:r>
      <w:r>
        <w:rPr>
          <w:color w:val="000000"/>
        </w:rPr>
        <w:t xml:space="preserve"> package sets the working directory to the root folder of the R project and is explained in detail in the </w:t>
      </w:r>
      <w:hyperlink w:anchor="r-projects" w:history="1">
        <w:r>
          <w:rPr>
            <w:rStyle w:val="Hyperlink"/>
          </w:rPr>
          <w:t>R projects</w:t>
        </w:r>
      </w:hyperlink>
      <w:r>
        <w:rPr>
          <w:color w:val="000000"/>
        </w:rPr>
        <w:t xml:space="preserve"> and </w:t>
      </w:r>
      <w:hyperlink w:anchor="import-and-export" w:history="1">
        <w:r>
          <w:rPr>
            <w:rStyle w:val="Hyperlink"/>
          </w:rPr>
          <w:t>Import and export</w:t>
        </w:r>
      </w:hyperlink>
      <w:r>
        <w:rPr>
          <w:color w:val="000000"/>
        </w:rPr>
        <w:t xml:space="preserve"> pages of this handbook. For instance, to import a file called “data.csv” from within the </w:t>
      </w:r>
      <w:proofErr w:type="spellStart"/>
      <w:r>
        <w:rPr>
          <w:rStyle w:val="HTMLCode"/>
          <w:color w:val="000000"/>
        </w:rPr>
        <w:t>projectX</w:t>
      </w:r>
      <w:proofErr w:type="spellEnd"/>
      <w:r>
        <w:rPr>
          <w:color w:val="000000"/>
        </w:rPr>
        <w:t xml:space="preserve"> folder, the code would be </w:t>
      </w:r>
      <w:r>
        <w:rPr>
          <w:rStyle w:val="HTMLCode"/>
          <w:color w:val="000000"/>
        </w:rPr>
        <w:t>import(here(“data.csv”))</w:t>
      </w:r>
      <w:r>
        <w:rPr>
          <w:color w:val="000000"/>
        </w:rPr>
        <w:t>.</w:t>
      </w:r>
    </w:p>
    <w:p w14:paraId="2B0FBFCE" w14:textId="77777777" w:rsidR="00A0067E" w:rsidRDefault="00467CDC">
      <w:pPr>
        <w:pStyle w:val="NormalWeb"/>
        <w:divId w:val="691883271"/>
        <w:rPr>
          <w:color w:val="000000"/>
        </w:rPr>
      </w:pPr>
      <w:r>
        <w:rPr>
          <w:color w:val="000000"/>
        </w:rPr>
        <w:t xml:space="preserve">Note that use of </w:t>
      </w:r>
      <w:proofErr w:type="spellStart"/>
      <w:proofErr w:type="gramStart"/>
      <w:r>
        <w:rPr>
          <w:rStyle w:val="HTMLCode"/>
          <w:color w:val="000000"/>
        </w:rPr>
        <w:t>setwd</w:t>
      </w:r>
      <w:proofErr w:type="spellEnd"/>
      <w:r>
        <w:rPr>
          <w:rStyle w:val="HTMLCode"/>
          <w:color w:val="000000"/>
        </w:rPr>
        <w:t>(</w:t>
      </w:r>
      <w:proofErr w:type="gramEnd"/>
      <w:r>
        <w:rPr>
          <w:rStyle w:val="HTMLCode"/>
          <w:color w:val="000000"/>
        </w:rPr>
        <w:t>)</w:t>
      </w:r>
      <w:r>
        <w:rPr>
          <w:color w:val="000000"/>
        </w:rPr>
        <w:t xml:space="preserve"> in R Markdown scripts is not recommended – it only applies to the code chunk that it is written in.</w:t>
      </w:r>
    </w:p>
    <w:p w14:paraId="163E13A9" w14:textId="77777777" w:rsidR="00A0067E" w:rsidRDefault="00467CDC">
      <w:pPr>
        <w:pStyle w:val="NormalWeb"/>
        <w:divId w:val="691883271"/>
        <w:rPr>
          <w:color w:val="000000"/>
        </w:rPr>
      </w:pPr>
      <w:r>
        <w:rPr>
          <w:rStyle w:val="Strong"/>
          <w:color w:val="000000"/>
        </w:rPr>
        <w:t>Working on a drive vs your computer</w:t>
      </w:r>
    </w:p>
    <w:p w14:paraId="6684FB5B" w14:textId="77777777" w:rsidR="00A0067E" w:rsidRDefault="00467CDC">
      <w:pPr>
        <w:pStyle w:val="NormalWeb"/>
        <w:divId w:val="691883271"/>
        <w:rPr>
          <w:color w:val="000000"/>
        </w:rPr>
      </w:pPr>
      <w:r>
        <w:rPr>
          <w:color w:val="000000"/>
        </w:rPr>
        <w:t xml:space="preserve">Because R Markdown can run into </w:t>
      </w:r>
      <w:proofErr w:type="spellStart"/>
      <w:r>
        <w:rPr>
          <w:color w:val="000000"/>
        </w:rPr>
        <w:t>pandoc</w:t>
      </w:r>
      <w:proofErr w:type="spellEnd"/>
      <w:r>
        <w:rPr>
          <w:color w:val="000000"/>
        </w:rPr>
        <w:t xml:space="preserve"> issues when running on a shared network drive, it is recommended that your folder is on your local machine, </w:t>
      </w:r>
      <w:proofErr w:type="gramStart"/>
      <w:r>
        <w:rPr>
          <w:color w:val="000000"/>
        </w:rPr>
        <w:t>e.g.</w:t>
      </w:r>
      <w:proofErr w:type="gramEnd"/>
      <w:r>
        <w:rPr>
          <w:color w:val="000000"/>
        </w:rPr>
        <w:t xml:space="preserve"> in a project within ‘My Documents’. If you use Git (much recommended!), this will be familiar. For more details, see the handbook pages on </w:t>
      </w:r>
      <w:hyperlink w:anchor="r-on-network-drives" w:history="1">
        <w:r>
          <w:rPr>
            <w:rStyle w:val="Hyperlink"/>
          </w:rPr>
          <w:t>R on network drives</w:t>
        </w:r>
      </w:hyperlink>
      <w:r>
        <w:rPr>
          <w:color w:val="000000"/>
        </w:rPr>
        <w:t xml:space="preserve"> and [Errors and help].</w:t>
      </w:r>
    </w:p>
    <w:p w14:paraId="16ABBE68" w14:textId="77777777" w:rsidR="00A0067E" w:rsidRDefault="00467CDC">
      <w:pPr>
        <w:pStyle w:val="Heading2"/>
        <w:divId w:val="2011176418"/>
        <w:rPr>
          <w:rFonts w:eastAsia="Times New Roman"/>
          <w:color w:val="000000"/>
        </w:rPr>
      </w:pPr>
      <w:r>
        <w:rPr>
          <w:rFonts w:eastAsia="Times New Roman"/>
          <w:color w:val="000000"/>
        </w:rPr>
        <w:t>R Markdown components</w:t>
      </w:r>
    </w:p>
    <w:p w14:paraId="55B46848" w14:textId="77777777" w:rsidR="00A0067E" w:rsidRDefault="00467CDC">
      <w:pPr>
        <w:pStyle w:val="NormalWeb"/>
        <w:divId w:val="2011176418"/>
        <w:rPr>
          <w:color w:val="000000"/>
        </w:rPr>
      </w:pPr>
      <w:r>
        <w:rPr>
          <w:color w:val="000000"/>
        </w:rPr>
        <w:lastRenderedPageBreak/>
        <w:t>An R Markdown document can be edited in RStudio just like a standard R script. When you start a new R Markdown script, RStudio tries to be helpful by showing a template which explains the different section of an R Markdown script.</w:t>
      </w:r>
    </w:p>
    <w:p w14:paraId="05117D75" w14:textId="77777777" w:rsidR="00A0067E" w:rsidRDefault="00467CDC">
      <w:pPr>
        <w:pStyle w:val="NormalWeb"/>
        <w:divId w:val="2011176418"/>
        <w:rPr>
          <w:color w:val="000000"/>
        </w:rPr>
      </w:pPr>
      <w:r>
        <w:rPr>
          <w:color w:val="000000"/>
        </w:rPr>
        <w:t xml:space="preserve">The below is what appears when starting a new </w:t>
      </w:r>
      <w:proofErr w:type="spellStart"/>
      <w:r>
        <w:rPr>
          <w:color w:val="000000"/>
        </w:rPr>
        <w:t>Rmd</w:t>
      </w:r>
      <w:proofErr w:type="spellEnd"/>
      <w:r>
        <w:rPr>
          <w:color w:val="000000"/>
        </w:rPr>
        <w:t xml:space="preserve"> script intended to produce an html output (as per previous section).</w:t>
      </w:r>
    </w:p>
    <w:p w14:paraId="0B06A92E" w14:textId="77777777" w:rsidR="00A0067E" w:rsidRDefault="00467CDC">
      <w:pPr>
        <w:pStyle w:val="NormalWeb"/>
        <w:divId w:val="2011176418"/>
        <w:rPr>
          <w:color w:val="000000"/>
        </w:rPr>
      </w:pPr>
      <w:r>
        <w:rPr>
          <w:color w:val="000000"/>
        </w:rPr>
        <w:t xml:space="preserve">As you can see, there are three basic components to an </w:t>
      </w:r>
      <w:proofErr w:type="spellStart"/>
      <w:r>
        <w:rPr>
          <w:color w:val="000000"/>
        </w:rPr>
        <w:t>Rmd</w:t>
      </w:r>
      <w:proofErr w:type="spellEnd"/>
      <w:r>
        <w:rPr>
          <w:color w:val="000000"/>
        </w:rPr>
        <w:t xml:space="preserve"> file: YAML, Markdown text, and R code chunks.</w:t>
      </w:r>
    </w:p>
    <w:p w14:paraId="1994FB9E" w14:textId="77777777" w:rsidR="00A0067E" w:rsidRDefault="00467CDC">
      <w:pPr>
        <w:pStyle w:val="NormalWeb"/>
        <w:divId w:val="2011176418"/>
        <w:rPr>
          <w:color w:val="000000"/>
        </w:rPr>
      </w:pPr>
      <w:r>
        <w:rPr>
          <w:color w:val="000000"/>
        </w:rPr>
        <w:t xml:space="preserve">These will </w:t>
      </w:r>
      <w:r>
        <w:rPr>
          <w:rStyle w:val="Emphasis"/>
          <w:color w:val="000000"/>
        </w:rPr>
        <w:t>create and become your document output</w:t>
      </w:r>
      <w:r>
        <w:rPr>
          <w:color w:val="000000"/>
        </w:rPr>
        <w:t>. See the diagram below:</w:t>
      </w:r>
    </w:p>
    <w:p w14:paraId="03858ED4" w14:textId="77777777" w:rsidR="00A0067E" w:rsidRDefault="00467CDC">
      <w:pPr>
        <w:pStyle w:val="Heading3"/>
        <w:divId w:val="1544100142"/>
        <w:rPr>
          <w:rFonts w:eastAsia="Times New Roman"/>
          <w:color w:val="000000"/>
        </w:rPr>
      </w:pPr>
      <w:r>
        <w:rPr>
          <w:rFonts w:eastAsia="Times New Roman"/>
          <w:color w:val="000000"/>
        </w:rPr>
        <w:t>YAML metadata</w:t>
      </w:r>
    </w:p>
    <w:p w14:paraId="35C517DC" w14:textId="77777777" w:rsidR="00A0067E" w:rsidRDefault="00467CDC">
      <w:pPr>
        <w:pStyle w:val="NormalWeb"/>
        <w:divId w:val="1544100142"/>
        <w:rPr>
          <w:color w:val="000000"/>
        </w:rPr>
      </w:pPr>
      <w:r>
        <w:rPr>
          <w:color w:val="000000"/>
        </w:rPr>
        <w:t xml:space="preserve">Referred to as the ‘YAML metadata’ or just ‘YAML’, this is at the top of the R Markdown document. This section of the script will tell your </w:t>
      </w:r>
      <w:proofErr w:type="spellStart"/>
      <w:r>
        <w:rPr>
          <w:color w:val="000000"/>
        </w:rPr>
        <w:t>Rmd</w:t>
      </w:r>
      <w:proofErr w:type="spellEnd"/>
      <w:r>
        <w:rPr>
          <w:color w:val="000000"/>
        </w:rPr>
        <w:t xml:space="preserve"> file what type of output to produce, formatting preferences, and other metadata such as document title, author, and date. There are other uses not mentioned here (but referred to in ‘Producing an output’). Note that indentation matters; tabs are not accepted but spaces are.</w:t>
      </w:r>
    </w:p>
    <w:p w14:paraId="65311947" w14:textId="77777777" w:rsidR="00A0067E" w:rsidRDefault="00467CDC">
      <w:pPr>
        <w:pStyle w:val="NormalWeb"/>
        <w:divId w:val="1544100142"/>
        <w:rPr>
          <w:color w:val="000000"/>
        </w:rPr>
      </w:pPr>
      <w:r>
        <w:rPr>
          <w:color w:val="000000"/>
        </w:rPr>
        <w:t xml:space="preserve">This section must begin with a line containing just three dashes </w:t>
      </w:r>
      <w:r>
        <w:rPr>
          <w:rStyle w:val="HTMLCode"/>
          <w:color w:val="000000"/>
        </w:rPr>
        <w:t>---</w:t>
      </w:r>
      <w:r>
        <w:rPr>
          <w:color w:val="000000"/>
        </w:rPr>
        <w:t xml:space="preserve"> and must close with a line containing just three dashes </w:t>
      </w:r>
      <w:r>
        <w:rPr>
          <w:rStyle w:val="HTMLCode"/>
          <w:color w:val="000000"/>
        </w:rPr>
        <w:t>---</w:t>
      </w:r>
      <w:r>
        <w:rPr>
          <w:color w:val="000000"/>
        </w:rPr>
        <w:t xml:space="preserve">. YAML parameters comes in </w:t>
      </w:r>
      <w:proofErr w:type="spellStart"/>
      <w:r>
        <w:rPr>
          <w:rStyle w:val="HTMLCode"/>
          <w:color w:val="000000"/>
        </w:rPr>
        <w:t>key:value</w:t>
      </w:r>
      <w:proofErr w:type="spellEnd"/>
      <w:r>
        <w:rPr>
          <w:color w:val="000000"/>
        </w:rPr>
        <w:t xml:space="preserve"> pairs. The placement of colons in YAML is important - the </w:t>
      </w:r>
      <w:proofErr w:type="spellStart"/>
      <w:r>
        <w:rPr>
          <w:rStyle w:val="HTMLCode"/>
          <w:color w:val="000000"/>
        </w:rPr>
        <w:t>key:value</w:t>
      </w:r>
      <w:proofErr w:type="spellEnd"/>
      <w:r>
        <w:rPr>
          <w:color w:val="000000"/>
        </w:rPr>
        <w:t xml:space="preserve"> pairs are separated by colons (not equals signs!).</w:t>
      </w:r>
    </w:p>
    <w:p w14:paraId="27A3A823" w14:textId="77777777" w:rsidR="00A0067E" w:rsidRDefault="00467CDC">
      <w:pPr>
        <w:pStyle w:val="NormalWeb"/>
        <w:divId w:val="1544100142"/>
        <w:rPr>
          <w:color w:val="000000"/>
        </w:rPr>
      </w:pPr>
      <w:r>
        <w:rPr>
          <w:color w:val="000000"/>
        </w:rPr>
        <w:t>The YAML should begin with metadata for the document. The order of these primary YAML parameters (not indented) does not matter. For example:</w:t>
      </w:r>
    </w:p>
    <w:p w14:paraId="4C761D68" w14:textId="77777777" w:rsidR="00A0067E" w:rsidRDefault="00467CDC">
      <w:pPr>
        <w:pStyle w:val="HTMLPreformatted"/>
        <w:shd w:val="clear" w:color="auto" w:fill="303030"/>
        <w:divId w:val="352340829"/>
        <w:rPr>
          <w:color w:val="CCCCCC"/>
        </w:rPr>
      </w:pPr>
      <w:r>
        <w:rPr>
          <w:rStyle w:val="fu1"/>
        </w:rPr>
        <w:t>title</w:t>
      </w:r>
      <w:r>
        <w:rPr>
          <w:rStyle w:val="kw1"/>
        </w:rPr>
        <w:t>:</w:t>
      </w:r>
      <w:r>
        <w:rPr>
          <w:rStyle w:val="at"/>
          <w:color w:val="CCCCCC"/>
        </w:rPr>
        <w:t xml:space="preserve"> </w:t>
      </w:r>
      <w:r>
        <w:rPr>
          <w:rStyle w:val="st1"/>
        </w:rPr>
        <w:t>"My document"</w:t>
      </w:r>
    </w:p>
    <w:p w14:paraId="6A52FEB0" w14:textId="77777777" w:rsidR="00A0067E" w:rsidRDefault="00467CDC">
      <w:pPr>
        <w:pStyle w:val="HTMLPreformatted"/>
        <w:shd w:val="clear" w:color="auto" w:fill="303030"/>
        <w:divId w:val="352340829"/>
        <w:rPr>
          <w:color w:val="CCCCCC"/>
        </w:rPr>
      </w:pPr>
      <w:r>
        <w:rPr>
          <w:rStyle w:val="fu1"/>
        </w:rPr>
        <w:t>author</w:t>
      </w:r>
      <w:r>
        <w:rPr>
          <w:rStyle w:val="kw1"/>
        </w:rPr>
        <w:t>:</w:t>
      </w:r>
      <w:r>
        <w:rPr>
          <w:rStyle w:val="at"/>
          <w:color w:val="CCCCCC"/>
        </w:rPr>
        <w:t xml:space="preserve"> </w:t>
      </w:r>
      <w:r>
        <w:rPr>
          <w:rStyle w:val="st1"/>
        </w:rPr>
        <w:t>"Me"</w:t>
      </w:r>
    </w:p>
    <w:p w14:paraId="0D0192F6" w14:textId="77777777" w:rsidR="00A0067E" w:rsidRDefault="00467CDC">
      <w:pPr>
        <w:pStyle w:val="HTMLPreformatted"/>
        <w:shd w:val="clear" w:color="auto" w:fill="303030"/>
        <w:divId w:val="352340829"/>
        <w:rPr>
          <w:color w:val="CCCCCC"/>
        </w:rPr>
      </w:pPr>
      <w:r>
        <w:rPr>
          <w:rStyle w:val="fu1"/>
        </w:rPr>
        <w:t>date</w:t>
      </w:r>
      <w:r>
        <w:rPr>
          <w:rStyle w:val="kw1"/>
        </w:rPr>
        <w:t>:</w:t>
      </w:r>
      <w:r>
        <w:rPr>
          <w:rStyle w:val="at"/>
          <w:color w:val="CCCCCC"/>
        </w:rPr>
        <w:t xml:space="preserve"> </w:t>
      </w:r>
      <w:r>
        <w:rPr>
          <w:rStyle w:val="st1"/>
        </w:rPr>
        <w:t>"2021-06-04"</w:t>
      </w:r>
    </w:p>
    <w:p w14:paraId="106FA5DC" w14:textId="77777777" w:rsidR="00A0067E" w:rsidRDefault="00467CDC">
      <w:pPr>
        <w:pStyle w:val="NormalWeb"/>
        <w:divId w:val="1544100142"/>
        <w:rPr>
          <w:color w:val="000000"/>
        </w:rPr>
      </w:pPr>
      <w:r>
        <w:rPr>
          <w:color w:val="000000"/>
        </w:rPr>
        <w:t xml:space="preserve">You can use R code in YAML values by writing it as in-line code (preceded by </w:t>
      </w:r>
      <w:r>
        <w:rPr>
          <w:rStyle w:val="HTMLCode"/>
          <w:color w:val="000000"/>
        </w:rPr>
        <w:t>r</w:t>
      </w:r>
      <w:r>
        <w:rPr>
          <w:color w:val="000000"/>
        </w:rPr>
        <w:t xml:space="preserve"> within back-ticks) but also within quotes (see above example for </w:t>
      </w:r>
      <w:r>
        <w:rPr>
          <w:rStyle w:val="HTMLCode"/>
          <w:color w:val="000000"/>
        </w:rPr>
        <w:t>date:</w:t>
      </w:r>
      <w:r>
        <w:rPr>
          <w:color w:val="000000"/>
        </w:rPr>
        <w:t>).</w:t>
      </w:r>
    </w:p>
    <w:p w14:paraId="263AAF22" w14:textId="77777777" w:rsidR="00A0067E" w:rsidRDefault="00467CDC">
      <w:pPr>
        <w:pStyle w:val="NormalWeb"/>
        <w:divId w:val="1544100142"/>
        <w:rPr>
          <w:color w:val="000000"/>
        </w:rPr>
      </w:pPr>
      <w:r>
        <w:rPr>
          <w:color w:val="000000"/>
        </w:rPr>
        <w:t xml:space="preserve">In the image above, because we clicked that our default output would be an html file, we can see that the YAML says </w:t>
      </w:r>
      <w:r>
        <w:rPr>
          <w:rStyle w:val="HTMLCode"/>
          <w:color w:val="000000"/>
        </w:rPr>
        <w:t xml:space="preserve">output: </w:t>
      </w:r>
      <w:proofErr w:type="spellStart"/>
      <w:r>
        <w:rPr>
          <w:rStyle w:val="HTMLCode"/>
          <w:color w:val="000000"/>
        </w:rPr>
        <w:t>html_document</w:t>
      </w:r>
      <w:proofErr w:type="spellEnd"/>
      <w:r>
        <w:rPr>
          <w:color w:val="000000"/>
        </w:rPr>
        <w:t xml:space="preserve">. </w:t>
      </w:r>
      <w:proofErr w:type="gramStart"/>
      <w:r>
        <w:rPr>
          <w:color w:val="000000"/>
        </w:rPr>
        <w:t>However</w:t>
      </w:r>
      <w:proofErr w:type="gramEnd"/>
      <w:r>
        <w:rPr>
          <w:color w:val="000000"/>
        </w:rPr>
        <w:t xml:space="preserve"> we can also change this to say </w:t>
      </w:r>
      <w:proofErr w:type="spellStart"/>
      <w:r>
        <w:rPr>
          <w:rStyle w:val="HTMLCode"/>
          <w:color w:val="000000"/>
        </w:rPr>
        <w:t>powerpoint_presentation</w:t>
      </w:r>
      <w:proofErr w:type="spellEnd"/>
      <w:r>
        <w:rPr>
          <w:color w:val="000000"/>
        </w:rPr>
        <w:t xml:space="preserve"> or </w:t>
      </w:r>
      <w:proofErr w:type="spellStart"/>
      <w:r>
        <w:rPr>
          <w:rStyle w:val="HTMLCode"/>
          <w:color w:val="000000"/>
        </w:rPr>
        <w:t>word_document</w:t>
      </w:r>
      <w:proofErr w:type="spellEnd"/>
      <w:r>
        <w:rPr>
          <w:color w:val="000000"/>
        </w:rPr>
        <w:t xml:space="preserve"> or even </w:t>
      </w:r>
      <w:proofErr w:type="spellStart"/>
      <w:r>
        <w:rPr>
          <w:rStyle w:val="HTMLCode"/>
          <w:color w:val="000000"/>
        </w:rPr>
        <w:t>pdf_document</w:t>
      </w:r>
      <w:proofErr w:type="spellEnd"/>
      <w:r>
        <w:rPr>
          <w:color w:val="000000"/>
        </w:rPr>
        <w:t>.</w:t>
      </w:r>
    </w:p>
    <w:p w14:paraId="345D6665" w14:textId="77777777" w:rsidR="00A0067E" w:rsidRDefault="00467CDC">
      <w:pPr>
        <w:pStyle w:val="Heading3"/>
        <w:divId w:val="939214906"/>
        <w:rPr>
          <w:rFonts w:eastAsia="Times New Roman"/>
          <w:color w:val="000000"/>
        </w:rPr>
      </w:pPr>
      <w:r>
        <w:rPr>
          <w:rFonts w:eastAsia="Times New Roman"/>
          <w:color w:val="000000"/>
        </w:rPr>
        <w:t>Text</w:t>
      </w:r>
    </w:p>
    <w:p w14:paraId="7E2E0F9F" w14:textId="77777777" w:rsidR="00A0067E" w:rsidRDefault="00467CDC">
      <w:pPr>
        <w:pStyle w:val="NormalWeb"/>
        <w:divId w:val="939214906"/>
        <w:rPr>
          <w:color w:val="000000"/>
        </w:rPr>
      </w:pPr>
      <w:r>
        <w:rPr>
          <w:color w:val="000000"/>
        </w:rPr>
        <w:t>This is the narrative of your document, including the titles and headings. It is written in the “markdown” language, which is used across many different software.</w:t>
      </w:r>
    </w:p>
    <w:p w14:paraId="481A4C49" w14:textId="77777777" w:rsidR="00A0067E" w:rsidRDefault="00467CDC">
      <w:pPr>
        <w:pStyle w:val="NormalWeb"/>
        <w:divId w:val="939214906"/>
        <w:rPr>
          <w:color w:val="000000"/>
        </w:rPr>
      </w:pPr>
      <w:r>
        <w:rPr>
          <w:color w:val="000000"/>
        </w:rPr>
        <w:t>Below are the core ways to write this text. See more extensive documentation available on R Markdown “</w:t>
      </w:r>
      <w:proofErr w:type="spellStart"/>
      <w:r>
        <w:rPr>
          <w:color w:val="000000"/>
        </w:rPr>
        <w:t>cheatsheet</w:t>
      </w:r>
      <w:proofErr w:type="spellEnd"/>
      <w:r>
        <w:rPr>
          <w:color w:val="000000"/>
        </w:rPr>
        <w:t xml:space="preserve">” at the </w:t>
      </w:r>
      <w:hyperlink r:id="rId568" w:history="1">
        <w:r>
          <w:rPr>
            <w:rStyle w:val="Hyperlink"/>
          </w:rPr>
          <w:t>RStudio website</w:t>
        </w:r>
      </w:hyperlink>
      <w:r>
        <w:rPr>
          <w:color w:val="000000"/>
        </w:rPr>
        <w:t>.</w:t>
      </w:r>
    </w:p>
    <w:p w14:paraId="33ED5A5F" w14:textId="77777777" w:rsidR="00A0067E" w:rsidRDefault="00467CDC">
      <w:pPr>
        <w:pStyle w:val="Heading4"/>
        <w:divId w:val="2104837150"/>
        <w:rPr>
          <w:rFonts w:eastAsia="Times New Roman"/>
          <w:color w:val="000000"/>
        </w:rPr>
      </w:pPr>
      <w:r>
        <w:rPr>
          <w:rFonts w:eastAsia="Times New Roman"/>
          <w:color w:val="000000"/>
        </w:rPr>
        <w:lastRenderedPageBreak/>
        <w:t>New lines</w:t>
      </w:r>
    </w:p>
    <w:p w14:paraId="33B0BDC9" w14:textId="77777777" w:rsidR="00A0067E" w:rsidRDefault="00467CDC">
      <w:pPr>
        <w:pStyle w:val="NormalWeb"/>
        <w:divId w:val="2104837150"/>
        <w:rPr>
          <w:color w:val="000000"/>
        </w:rPr>
      </w:pPr>
      <w:r>
        <w:rPr>
          <w:color w:val="000000"/>
        </w:rPr>
        <w:t>Uniquely in R Markdown, to initiate a new line, enter *two spaces** at the end of the previous line and then Enter/Return.</w:t>
      </w:r>
    </w:p>
    <w:p w14:paraId="1E6DA89B" w14:textId="77777777" w:rsidR="00A0067E" w:rsidRDefault="00467CDC">
      <w:pPr>
        <w:pStyle w:val="Heading4"/>
        <w:divId w:val="989402855"/>
        <w:rPr>
          <w:rFonts w:eastAsia="Times New Roman"/>
          <w:color w:val="000000"/>
        </w:rPr>
      </w:pPr>
      <w:r>
        <w:rPr>
          <w:rFonts w:eastAsia="Times New Roman"/>
          <w:color w:val="000000"/>
        </w:rPr>
        <w:t>Case</w:t>
      </w:r>
    </w:p>
    <w:p w14:paraId="6FE9FAF4" w14:textId="77777777" w:rsidR="00A0067E" w:rsidRDefault="00467CDC">
      <w:pPr>
        <w:pStyle w:val="NormalWeb"/>
        <w:divId w:val="989402855"/>
        <w:rPr>
          <w:color w:val="000000"/>
        </w:rPr>
      </w:pPr>
      <w:r>
        <w:rPr>
          <w:color w:val="000000"/>
        </w:rPr>
        <w:t xml:space="preserve">Surround your normal text with </w:t>
      </w:r>
      <w:proofErr w:type="gramStart"/>
      <w:r>
        <w:rPr>
          <w:color w:val="000000"/>
        </w:rPr>
        <w:t>these character</w:t>
      </w:r>
      <w:proofErr w:type="gramEnd"/>
      <w:r>
        <w:rPr>
          <w:color w:val="000000"/>
        </w:rPr>
        <w:t xml:space="preserve"> to change how it appears in the output.</w:t>
      </w:r>
    </w:p>
    <w:p w14:paraId="7E4D48C4" w14:textId="77777777" w:rsidR="00A0067E" w:rsidRDefault="00467CDC">
      <w:pPr>
        <w:numPr>
          <w:ilvl w:val="0"/>
          <w:numId w:val="309"/>
        </w:numPr>
        <w:spacing w:before="100" w:beforeAutospacing="1" w:after="100" w:afterAutospacing="1"/>
        <w:divId w:val="989402855"/>
        <w:rPr>
          <w:rFonts w:eastAsia="Times New Roman"/>
          <w:color w:val="000000"/>
        </w:rPr>
      </w:pPr>
      <w:r>
        <w:rPr>
          <w:rFonts w:eastAsia="Times New Roman"/>
          <w:color w:val="000000"/>
        </w:rPr>
        <w:t>Underscores (</w:t>
      </w:r>
      <w:r>
        <w:rPr>
          <w:rStyle w:val="HTMLCode"/>
          <w:color w:val="000000"/>
        </w:rPr>
        <w:t>_text_</w:t>
      </w:r>
      <w:r>
        <w:rPr>
          <w:rFonts w:eastAsia="Times New Roman"/>
          <w:color w:val="000000"/>
        </w:rPr>
        <w:t>) or single asterisk (</w:t>
      </w:r>
      <w:r>
        <w:rPr>
          <w:rStyle w:val="HTMLCode"/>
          <w:color w:val="000000"/>
        </w:rPr>
        <w:t>*text*</w:t>
      </w:r>
      <w:r>
        <w:rPr>
          <w:rFonts w:eastAsia="Times New Roman"/>
          <w:color w:val="000000"/>
        </w:rPr>
        <w:t xml:space="preserve">) to </w:t>
      </w:r>
      <w:proofErr w:type="spellStart"/>
      <w:r>
        <w:rPr>
          <w:rStyle w:val="Emphasis"/>
          <w:rFonts w:eastAsia="Times New Roman"/>
          <w:color w:val="000000"/>
        </w:rPr>
        <w:t>italicise</w:t>
      </w:r>
      <w:proofErr w:type="spellEnd"/>
    </w:p>
    <w:p w14:paraId="75ED7738" w14:textId="77777777" w:rsidR="00A0067E" w:rsidRDefault="00467CDC">
      <w:pPr>
        <w:numPr>
          <w:ilvl w:val="0"/>
          <w:numId w:val="309"/>
        </w:numPr>
        <w:spacing w:before="100" w:beforeAutospacing="1" w:after="100" w:afterAutospacing="1"/>
        <w:divId w:val="989402855"/>
        <w:rPr>
          <w:rFonts w:eastAsia="Times New Roman"/>
          <w:color w:val="000000"/>
        </w:rPr>
      </w:pPr>
      <w:r>
        <w:rPr>
          <w:rFonts w:eastAsia="Times New Roman"/>
          <w:color w:val="000000"/>
        </w:rPr>
        <w:t>Double asterisks (</w:t>
      </w:r>
      <w:r>
        <w:rPr>
          <w:rStyle w:val="HTMLCode"/>
          <w:color w:val="000000"/>
        </w:rPr>
        <w:t>**text**</w:t>
      </w:r>
      <w:r>
        <w:rPr>
          <w:rFonts w:eastAsia="Times New Roman"/>
          <w:color w:val="000000"/>
        </w:rPr>
        <w:t xml:space="preserve">) for </w:t>
      </w:r>
      <w:r>
        <w:rPr>
          <w:rStyle w:val="Strong"/>
          <w:rFonts w:eastAsia="Times New Roman"/>
          <w:color w:val="000000"/>
        </w:rPr>
        <w:t>bold text</w:t>
      </w:r>
    </w:p>
    <w:p w14:paraId="32038E77" w14:textId="77777777" w:rsidR="00A0067E" w:rsidRDefault="00467CDC">
      <w:pPr>
        <w:numPr>
          <w:ilvl w:val="0"/>
          <w:numId w:val="309"/>
        </w:numPr>
        <w:spacing w:before="100" w:beforeAutospacing="1" w:after="100" w:afterAutospacing="1"/>
        <w:divId w:val="989402855"/>
        <w:rPr>
          <w:rFonts w:eastAsia="Times New Roman"/>
          <w:color w:val="000000"/>
        </w:rPr>
      </w:pPr>
      <w:r>
        <w:rPr>
          <w:rFonts w:eastAsia="Times New Roman"/>
          <w:color w:val="000000"/>
        </w:rPr>
        <w:t>Back-ticks (</w:t>
      </w:r>
      <w:r>
        <w:rPr>
          <w:rStyle w:val="HTMLCode"/>
          <w:color w:val="000000"/>
        </w:rPr>
        <w:t>text</w:t>
      </w:r>
      <w:r>
        <w:rPr>
          <w:rFonts w:eastAsia="Times New Roman"/>
          <w:color w:val="000000"/>
        </w:rPr>
        <w:t>) to display text as code</w:t>
      </w:r>
    </w:p>
    <w:p w14:paraId="4D7D2D18" w14:textId="77777777" w:rsidR="00A0067E" w:rsidRDefault="00467CDC">
      <w:pPr>
        <w:pStyle w:val="NormalWeb"/>
        <w:divId w:val="989402855"/>
        <w:rPr>
          <w:color w:val="000000"/>
        </w:rPr>
      </w:pPr>
      <w:r>
        <w:rPr>
          <w:color w:val="000000"/>
        </w:rPr>
        <w:t>The actual appearance of the font can be set by using specific templates (specified in the YAML metadata; see example tabs).</w:t>
      </w:r>
    </w:p>
    <w:p w14:paraId="5637BE98" w14:textId="77777777" w:rsidR="00A0067E" w:rsidRDefault="00467CDC">
      <w:pPr>
        <w:pStyle w:val="Heading4"/>
        <w:divId w:val="1987128974"/>
        <w:rPr>
          <w:rFonts w:eastAsia="Times New Roman"/>
          <w:color w:val="000000"/>
        </w:rPr>
      </w:pPr>
      <w:r>
        <w:rPr>
          <w:rFonts w:eastAsia="Times New Roman"/>
          <w:color w:val="000000"/>
        </w:rPr>
        <w:t>Color</w:t>
      </w:r>
    </w:p>
    <w:p w14:paraId="3397B4FF" w14:textId="77777777" w:rsidR="00A0067E" w:rsidRDefault="00467CDC">
      <w:pPr>
        <w:pStyle w:val="NormalWeb"/>
        <w:divId w:val="1987128974"/>
        <w:rPr>
          <w:color w:val="000000"/>
        </w:rPr>
      </w:pPr>
      <w:r>
        <w:rPr>
          <w:color w:val="000000"/>
        </w:rPr>
        <w:t xml:space="preserve">There is no simple mechanism to change the color of text in R Markdown. One work-around, </w:t>
      </w:r>
      <w:r>
        <w:rPr>
          <w:rStyle w:val="Emphasis"/>
          <w:color w:val="000000"/>
        </w:rPr>
        <w:t>IF your output is an HTML file</w:t>
      </w:r>
      <w:r>
        <w:rPr>
          <w:color w:val="000000"/>
        </w:rPr>
        <w:t>, is to add an HTML line into the markdown text. The below HTML code will print a line of text in bold red.</w:t>
      </w:r>
    </w:p>
    <w:p w14:paraId="5E076411" w14:textId="77777777" w:rsidR="00A0067E" w:rsidRDefault="00467CDC">
      <w:pPr>
        <w:pStyle w:val="HTMLPreformatted"/>
        <w:shd w:val="clear" w:color="auto" w:fill="303030"/>
        <w:divId w:val="413548071"/>
        <w:rPr>
          <w:color w:val="CCCCCC"/>
        </w:rPr>
      </w:pPr>
      <w:r>
        <w:rPr>
          <w:rStyle w:val="kw1"/>
        </w:rPr>
        <w:t>&lt;span</w:t>
      </w:r>
      <w:r>
        <w:rPr>
          <w:rStyle w:val="ot1"/>
        </w:rPr>
        <w:t xml:space="preserve"> style=</w:t>
      </w:r>
      <w:r>
        <w:rPr>
          <w:rStyle w:val="st1"/>
        </w:rPr>
        <w:t>"color: red;"</w:t>
      </w:r>
      <w:r>
        <w:rPr>
          <w:rStyle w:val="kw1"/>
        </w:rPr>
        <w:t>&gt;</w:t>
      </w:r>
      <w:r>
        <w:rPr>
          <w:color w:val="CCCCCC"/>
        </w:rPr>
        <w:t>**_</w:t>
      </w:r>
      <w:proofErr w:type="gramStart"/>
      <w:r>
        <w:rPr>
          <w:color w:val="CCCCCC"/>
        </w:rPr>
        <w:t>DANGER:_</w:t>
      </w:r>
      <w:proofErr w:type="gramEnd"/>
      <w:r>
        <w:rPr>
          <w:color w:val="CCCCCC"/>
        </w:rPr>
        <w:t>** This is a warning.</w:t>
      </w:r>
      <w:r>
        <w:rPr>
          <w:rStyle w:val="kw1"/>
        </w:rPr>
        <w:t>&lt;/span&gt;</w:t>
      </w:r>
      <w:r>
        <w:rPr>
          <w:color w:val="CCCCCC"/>
        </w:rPr>
        <w:t xml:space="preserve">  </w:t>
      </w:r>
    </w:p>
    <w:p w14:paraId="5C96BA50" w14:textId="77777777" w:rsidR="00A0067E" w:rsidRDefault="00467CDC">
      <w:pPr>
        <w:pStyle w:val="NormalWeb"/>
        <w:divId w:val="1987128974"/>
        <w:rPr>
          <w:color w:val="000000"/>
        </w:rPr>
      </w:pPr>
      <w:r>
        <w:rPr>
          <w:rStyle w:val="Emphasis"/>
          <w:b/>
          <w:bCs/>
          <w:color w:val="FF0000"/>
        </w:rPr>
        <w:t>DANGER:</w:t>
      </w:r>
      <w:r>
        <w:rPr>
          <w:color w:val="FF0000"/>
        </w:rPr>
        <w:t xml:space="preserve"> This is a warning.</w:t>
      </w:r>
    </w:p>
    <w:p w14:paraId="1D767C9C" w14:textId="77777777" w:rsidR="00A0067E" w:rsidRDefault="00467CDC">
      <w:pPr>
        <w:pStyle w:val="Heading4"/>
        <w:divId w:val="631178452"/>
        <w:rPr>
          <w:rFonts w:eastAsia="Times New Roman"/>
          <w:color w:val="000000"/>
        </w:rPr>
      </w:pPr>
      <w:r>
        <w:rPr>
          <w:rFonts w:eastAsia="Times New Roman"/>
          <w:color w:val="000000"/>
        </w:rPr>
        <w:t>Titles and headings</w:t>
      </w:r>
    </w:p>
    <w:p w14:paraId="65973593" w14:textId="77777777" w:rsidR="00A0067E" w:rsidRDefault="00467CDC">
      <w:pPr>
        <w:pStyle w:val="NormalWeb"/>
        <w:divId w:val="631178452"/>
        <w:rPr>
          <w:color w:val="000000"/>
        </w:rPr>
      </w:pPr>
      <w:r>
        <w:rPr>
          <w:color w:val="000000"/>
        </w:rPr>
        <w:t>A hash symbol in a text portion of a R Markdown script creates a heading. This is different than in a chunk of R code in the script, in which a hash symbol is a mechanism to comment/annotate/de-activate, as in a normal R script.</w:t>
      </w:r>
    </w:p>
    <w:p w14:paraId="74EF3E7D" w14:textId="77777777" w:rsidR="00A0067E" w:rsidRDefault="00467CDC">
      <w:pPr>
        <w:pStyle w:val="NormalWeb"/>
        <w:divId w:val="631178452"/>
        <w:rPr>
          <w:color w:val="000000"/>
        </w:rPr>
      </w:pPr>
      <w:r>
        <w:rPr>
          <w:color w:val="000000"/>
        </w:rPr>
        <w:t>Different heading levels are established with different numbers of hash symbols at the start of a new line. One hash symbol is a title or primary heading. Two hash symbols are a second-level heading. Third- and fourth-level headings can be made with successively more hash symbols.</w:t>
      </w:r>
    </w:p>
    <w:p w14:paraId="193D2571" w14:textId="77777777" w:rsidR="00A0067E" w:rsidRDefault="00467CDC">
      <w:pPr>
        <w:pStyle w:val="HTMLPreformatted"/>
        <w:shd w:val="clear" w:color="auto" w:fill="303030"/>
        <w:divId w:val="413824379"/>
        <w:rPr>
          <w:color w:val="CCCCCC"/>
        </w:rPr>
      </w:pPr>
      <w:r>
        <w:rPr>
          <w:rStyle w:val="fu1"/>
        </w:rPr>
        <w:t># First-level heading / title</w:t>
      </w:r>
    </w:p>
    <w:p w14:paraId="59D22668" w14:textId="77777777" w:rsidR="00A0067E" w:rsidRDefault="00A0067E">
      <w:pPr>
        <w:pStyle w:val="HTMLPreformatted"/>
        <w:shd w:val="clear" w:color="auto" w:fill="303030"/>
        <w:divId w:val="413824379"/>
        <w:rPr>
          <w:color w:val="CCCCCC"/>
        </w:rPr>
      </w:pPr>
    </w:p>
    <w:p w14:paraId="6E18531F" w14:textId="77777777" w:rsidR="00A0067E" w:rsidRDefault="00467CDC">
      <w:pPr>
        <w:pStyle w:val="HTMLPreformatted"/>
        <w:shd w:val="clear" w:color="auto" w:fill="303030"/>
        <w:divId w:val="413824379"/>
        <w:rPr>
          <w:color w:val="CCCCCC"/>
        </w:rPr>
      </w:pPr>
      <w:r>
        <w:rPr>
          <w:rStyle w:val="fu1"/>
        </w:rPr>
        <w:t xml:space="preserve">## Second level heading  </w:t>
      </w:r>
    </w:p>
    <w:p w14:paraId="3639C951" w14:textId="77777777" w:rsidR="00A0067E" w:rsidRDefault="00A0067E">
      <w:pPr>
        <w:pStyle w:val="HTMLPreformatted"/>
        <w:shd w:val="clear" w:color="auto" w:fill="303030"/>
        <w:divId w:val="413824379"/>
        <w:rPr>
          <w:color w:val="CCCCCC"/>
        </w:rPr>
      </w:pPr>
    </w:p>
    <w:p w14:paraId="61ED0868" w14:textId="77777777" w:rsidR="00A0067E" w:rsidRDefault="00467CDC">
      <w:pPr>
        <w:pStyle w:val="HTMLPreformatted"/>
        <w:shd w:val="clear" w:color="auto" w:fill="303030"/>
        <w:divId w:val="413824379"/>
        <w:rPr>
          <w:color w:val="CCCCCC"/>
        </w:rPr>
      </w:pPr>
      <w:r>
        <w:rPr>
          <w:rStyle w:val="fu1"/>
        </w:rPr>
        <w:t>### Third-level heading</w:t>
      </w:r>
    </w:p>
    <w:p w14:paraId="5D6871C5" w14:textId="77777777" w:rsidR="00A0067E" w:rsidRDefault="00467CDC">
      <w:pPr>
        <w:pStyle w:val="Heading4"/>
        <w:divId w:val="2050254616"/>
        <w:rPr>
          <w:rFonts w:eastAsia="Times New Roman"/>
          <w:color w:val="000000"/>
        </w:rPr>
      </w:pPr>
      <w:r>
        <w:rPr>
          <w:rFonts w:eastAsia="Times New Roman"/>
          <w:color w:val="000000"/>
        </w:rPr>
        <w:t>Bullets and numbering</w:t>
      </w:r>
    </w:p>
    <w:p w14:paraId="0AE1734D" w14:textId="77777777" w:rsidR="00A0067E" w:rsidRDefault="00467CDC">
      <w:pPr>
        <w:pStyle w:val="NormalWeb"/>
        <w:divId w:val="2050254616"/>
        <w:rPr>
          <w:color w:val="000000"/>
        </w:rPr>
      </w:pPr>
      <w:r>
        <w:rPr>
          <w:color w:val="000000"/>
        </w:rPr>
        <w:t>Use asterisks (</w:t>
      </w:r>
      <w:r>
        <w:rPr>
          <w:rStyle w:val="HTMLCode"/>
          <w:color w:val="000000"/>
        </w:rPr>
        <w:t>*</w:t>
      </w:r>
      <w:r>
        <w:rPr>
          <w:color w:val="000000"/>
        </w:rPr>
        <w:t xml:space="preserve">) to </w:t>
      </w:r>
      <w:proofErr w:type="spellStart"/>
      <w:proofErr w:type="gramStart"/>
      <w:r>
        <w:rPr>
          <w:color w:val="000000"/>
        </w:rPr>
        <w:t>created</w:t>
      </w:r>
      <w:proofErr w:type="spellEnd"/>
      <w:proofErr w:type="gramEnd"/>
      <w:r>
        <w:rPr>
          <w:color w:val="000000"/>
        </w:rPr>
        <w:t xml:space="preserve"> a bullets list. Finish the previous sentence, enter two spaces, Enter/Return </w:t>
      </w:r>
      <w:r>
        <w:rPr>
          <w:rStyle w:val="Emphasis"/>
          <w:color w:val="000000"/>
        </w:rPr>
        <w:t>twice</w:t>
      </w:r>
      <w:r>
        <w:rPr>
          <w:color w:val="000000"/>
        </w:rPr>
        <w:t xml:space="preserve">, and then start your bullets. Include a space between the asterisk and your bullet text. After each bullet enter two spaces and then Enter/Return. Sub-bullets work the same </w:t>
      </w:r>
      <w:r>
        <w:rPr>
          <w:color w:val="000000"/>
        </w:rPr>
        <w:lastRenderedPageBreak/>
        <w:t>way but are indented. Numbers work the same way but instead of an asterisk, write 1), 2), etc. Below is how your R Markdown script text might look.</w:t>
      </w:r>
    </w:p>
    <w:p w14:paraId="0611178F" w14:textId="77777777" w:rsidR="00A0067E" w:rsidRDefault="00467CDC">
      <w:pPr>
        <w:pStyle w:val="HTMLPreformatted"/>
        <w:shd w:val="clear" w:color="auto" w:fill="303030"/>
        <w:divId w:val="1199316357"/>
        <w:rPr>
          <w:color w:val="CCCCCC"/>
        </w:rPr>
      </w:pPr>
      <w:r>
        <w:rPr>
          <w:color w:val="CCCCCC"/>
        </w:rPr>
        <w:t xml:space="preserve">Here are my bullets (there are two spaces after this colon):  </w:t>
      </w:r>
    </w:p>
    <w:p w14:paraId="58C18078" w14:textId="77777777" w:rsidR="00A0067E" w:rsidRDefault="00A0067E">
      <w:pPr>
        <w:pStyle w:val="HTMLPreformatted"/>
        <w:shd w:val="clear" w:color="auto" w:fill="303030"/>
        <w:divId w:val="1199316357"/>
        <w:rPr>
          <w:color w:val="CCCCCC"/>
        </w:rPr>
      </w:pPr>
    </w:p>
    <w:p w14:paraId="126A6C4A" w14:textId="77777777" w:rsidR="00A0067E" w:rsidRDefault="00467CDC">
      <w:pPr>
        <w:pStyle w:val="HTMLPreformatted"/>
        <w:shd w:val="clear" w:color="auto" w:fill="303030"/>
        <w:divId w:val="1199316357"/>
        <w:rPr>
          <w:color w:val="CCCCCC"/>
        </w:rPr>
      </w:pPr>
      <w:r>
        <w:rPr>
          <w:rStyle w:val="ss1"/>
        </w:rPr>
        <w:t xml:space="preserve">* </w:t>
      </w:r>
      <w:r>
        <w:rPr>
          <w:color w:val="CCCCCC"/>
        </w:rPr>
        <w:t xml:space="preserve">Bullet 1 (followed by two spaces and Enter/Return)  </w:t>
      </w:r>
    </w:p>
    <w:p w14:paraId="17C90D8E" w14:textId="77777777" w:rsidR="00A0067E" w:rsidRDefault="00467CDC">
      <w:pPr>
        <w:pStyle w:val="HTMLPreformatted"/>
        <w:shd w:val="clear" w:color="auto" w:fill="303030"/>
        <w:divId w:val="1199316357"/>
        <w:rPr>
          <w:color w:val="CCCCCC"/>
        </w:rPr>
      </w:pPr>
      <w:r>
        <w:rPr>
          <w:rStyle w:val="ss1"/>
        </w:rPr>
        <w:t xml:space="preserve">* </w:t>
      </w:r>
      <w:r>
        <w:rPr>
          <w:color w:val="CCCCCC"/>
        </w:rPr>
        <w:t xml:space="preserve">Bullet 2 (followed by two spaces and Enter/Return)  </w:t>
      </w:r>
    </w:p>
    <w:p w14:paraId="1719BCAE" w14:textId="77777777" w:rsidR="00A0067E" w:rsidRDefault="00467CDC">
      <w:pPr>
        <w:pStyle w:val="HTMLPreformatted"/>
        <w:shd w:val="clear" w:color="auto" w:fill="303030"/>
        <w:divId w:val="1199316357"/>
        <w:rPr>
          <w:color w:val="CCCCCC"/>
        </w:rPr>
      </w:pPr>
      <w:r>
        <w:rPr>
          <w:rStyle w:val="ss1"/>
        </w:rPr>
        <w:t xml:space="preserve">  * </w:t>
      </w:r>
      <w:r>
        <w:rPr>
          <w:color w:val="CCCCCC"/>
        </w:rPr>
        <w:t xml:space="preserve">Sub-bullet 1 (followed by two spaces and Enter/Return)  </w:t>
      </w:r>
    </w:p>
    <w:p w14:paraId="51682C9C" w14:textId="77777777" w:rsidR="00A0067E" w:rsidRDefault="00467CDC">
      <w:pPr>
        <w:pStyle w:val="HTMLPreformatted"/>
        <w:shd w:val="clear" w:color="auto" w:fill="303030"/>
        <w:divId w:val="1199316357"/>
        <w:rPr>
          <w:color w:val="CCCCCC"/>
        </w:rPr>
      </w:pPr>
      <w:r>
        <w:rPr>
          <w:rStyle w:val="ss1"/>
        </w:rPr>
        <w:t xml:space="preserve">  * </w:t>
      </w:r>
      <w:r>
        <w:rPr>
          <w:color w:val="CCCCCC"/>
        </w:rPr>
        <w:t xml:space="preserve">Sub-bullet 2 (followed by two spaces and Enter/Return)  </w:t>
      </w:r>
    </w:p>
    <w:p w14:paraId="24844EDD" w14:textId="77777777" w:rsidR="00A0067E" w:rsidRDefault="00467CDC">
      <w:pPr>
        <w:pStyle w:val="HTMLPreformatted"/>
        <w:shd w:val="clear" w:color="auto" w:fill="303030"/>
        <w:divId w:val="1199316357"/>
        <w:rPr>
          <w:color w:val="CCCCCC"/>
        </w:rPr>
      </w:pPr>
      <w:r>
        <w:rPr>
          <w:color w:val="CCCCCC"/>
        </w:rPr>
        <w:t xml:space="preserve">  </w:t>
      </w:r>
    </w:p>
    <w:p w14:paraId="02D2473C" w14:textId="77777777" w:rsidR="00A0067E" w:rsidRDefault="00467CDC">
      <w:pPr>
        <w:pStyle w:val="Heading4"/>
        <w:divId w:val="595673154"/>
        <w:rPr>
          <w:rFonts w:eastAsia="Times New Roman"/>
          <w:color w:val="000000"/>
        </w:rPr>
      </w:pPr>
      <w:r>
        <w:rPr>
          <w:rFonts w:eastAsia="Times New Roman"/>
          <w:color w:val="000000"/>
        </w:rPr>
        <w:t>Comment out text</w:t>
      </w:r>
    </w:p>
    <w:p w14:paraId="58037F32" w14:textId="77777777" w:rsidR="00A0067E" w:rsidRDefault="00467CDC">
      <w:pPr>
        <w:pStyle w:val="NormalWeb"/>
        <w:divId w:val="595673154"/>
        <w:rPr>
          <w:color w:val="000000"/>
        </w:rPr>
      </w:pPr>
      <w:r>
        <w:rPr>
          <w:color w:val="000000"/>
        </w:rPr>
        <w:t xml:space="preserve">You can “comment out” R Markdown text just as you can use the “#” to comment out a line of R code in an R chunk. Simply highlight the text and press </w:t>
      </w:r>
      <w:proofErr w:type="spellStart"/>
      <w:r>
        <w:rPr>
          <w:color w:val="000000"/>
        </w:rPr>
        <w:t>Ctrl+Shift+c</w:t>
      </w:r>
      <w:proofErr w:type="spellEnd"/>
      <w:r>
        <w:rPr>
          <w:color w:val="000000"/>
        </w:rPr>
        <w:t xml:space="preserve"> (</w:t>
      </w:r>
      <w:proofErr w:type="spellStart"/>
      <w:r>
        <w:rPr>
          <w:color w:val="000000"/>
        </w:rPr>
        <w:t>Cmd+Shift+c</w:t>
      </w:r>
      <w:proofErr w:type="spellEnd"/>
      <w:r>
        <w:rPr>
          <w:color w:val="000000"/>
        </w:rPr>
        <w:t xml:space="preserve"> for Mac). The text will be surrounded by arrows and turn green. It will not appear in your output.</w:t>
      </w:r>
    </w:p>
    <w:p w14:paraId="19337610" w14:textId="77777777" w:rsidR="00A0067E" w:rsidRDefault="00467CDC">
      <w:pPr>
        <w:pStyle w:val="Heading3"/>
        <w:divId w:val="350957403"/>
        <w:rPr>
          <w:rFonts w:eastAsia="Times New Roman"/>
          <w:color w:val="000000"/>
        </w:rPr>
      </w:pPr>
      <w:r>
        <w:rPr>
          <w:rFonts w:eastAsia="Times New Roman"/>
          <w:color w:val="000000"/>
        </w:rPr>
        <w:t>Code chunks</w:t>
      </w:r>
    </w:p>
    <w:p w14:paraId="66450692" w14:textId="77777777" w:rsidR="00A0067E" w:rsidRDefault="00467CDC">
      <w:pPr>
        <w:pStyle w:val="NormalWeb"/>
        <w:divId w:val="350957403"/>
        <w:rPr>
          <w:color w:val="000000"/>
        </w:rPr>
      </w:pPr>
      <w:r>
        <w:rPr>
          <w:color w:val="000000"/>
        </w:rPr>
        <w:t xml:space="preserve">Sections of the script that are dedicated to running R code are called “chunks”. This is where you may load packages, import data, and perform the actual data management and </w:t>
      </w:r>
      <w:proofErr w:type="spellStart"/>
      <w:r>
        <w:rPr>
          <w:color w:val="000000"/>
        </w:rPr>
        <w:t>visualisation</w:t>
      </w:r>
      <w:proofErr w:type="spellEnd"/>
      <w:r>
        <w:rPr>
          <w:color w:val="000000"/>
        </w:rPr>
        <w:t>. There may be many code chunks, so they can help you organize your R code into parts, perhaps interspersed with text. To note: These ‘</w:t>
      </w:r>
      <w:proofErr w:type="gramStart"/>
      <w:r>
        <w:rPr>
          <w:color w:val="000000"/>
        </w:rPr>
        <w:t>chunks’</w:t>
      </w:r>
      <w:proofErr w:type="gramEnd"/>
      <w:r>
        <w:rPr>
          <w:color w:val="000000"/>
        </w:rPr>
        <w:t xml:space="preserve"> will appear to have a slightly different background </w:t>
      </w:r>
      <w:proofErr w:type="spellStart"/>
      <w:r>
        <w:rPr>
          <w:color w:val="000000"/>
        </w:rPr>
        <w:t>colour</w:t>
      </w:r>
      <w:proofErr w:type="spellEnd"/>
      <w:r>
        <w:rPr>
          <w:color w:val="000000"/>
        </w:rPr>
        <w:t xml:space="preserve"> from the narrative part of the document.</w:t>
      </w:r>
    </w:p>
    <w:p w14:paraId="011A092D" w14:textId="77777777" w:rsidR="00A0067E" w:rsidRDefault="00467CDC">
      <w:pPr>
        <w:pStyle w:val="NormalWeb"/>
        <w:divId w:val="350957403"/>
        <w:rPr>
          <w:color w:val="000000"/>
        </w:rPr>
      </w:pPr>
      <w:r>
        <w:rPr>
          <w:color w:val="000000"/>
        </w:rPr>
        <w:t xml:space="preserve">Each chunk is opened with a line that starts with three back-ticks, and curly brackets that contain parameters for the chunk </w:t>
      </w:r>
      <w:proofErr w:type="gramStart"/>
      <w:r>
        <w:rPr>
          <w:color w:val="000000"/>
        </w:rPr>
        <w:t>(</w:t>
      </w:r>
      <w:r>
        <w:rPr>
          <w:rStyle w:val="HTMLCode"/>
          <w:color w:val="000000"/>
        </w:rPr>
        <w:t>{ }</w:t>
      </w:r>
      <w:proofErr w:type="gramEnd"/>
      <w:r>
        <w:rPr>
          <w:color w:val="000000"/>
        </w:rPr>
        <w:t>). The chunk ends with three more back-ticks.</w:t>
      </w:r>
    </w:p>
    <w:p w14:paraId="5EDEB9AB" w14:textId="77777777" w:rsidR="00A0067E" w:rsidRDefault="00467CDC">
      <w:pPr>
        <w:pStyle w:val="NormalWeb"/>
        <w:divId w:val="350957403"/>
        <w:rPr>
          <w:color w:val="000000"/>
        </w:rPr>
      </w:pPr>
      <w:r>
        <w:rPr>
          <w:color w:val="000000"/>
        </w:rPr>
        <w:t xml:space="preserve">You can create a new chunk by typing it out yourself, by using the keyboard shortcut “Ctrl + Alt + </w:t>
      </w:r>
      <w:proofErr w:type="spellStart"/>
      <w:r>
        <w:rPr>
          <w:color w:val="000000"/>
        </w:rPr>
        <w:t>i</w:t>
      </w:r>
      <w:proofErr w:type="spellEnd"/>
      <w:r>
        <w:rPr>
          <w:color w:val="000000"/>
        </w:rPr>
        <w:t xml:space="preserve">” (or </w:t>
      </w:r>
      <w:proofErr w:type="spellStart"/>
      <w:r>
        <w:rPr>
          <w:color w:val="000000"/>
        </w:rPr>
        <w:t>Cmd</w:t>
      </w:r>
      <w:proofErr w:type="spellEnd"/>
      <w:r>
        <w:rPr>
          <w:color w:val="000000"/>
        </w:rPr>
        <w:t xml:space="preserve"> + Shift + r in Mac), or by clicking the green ‘insert a new code chunk’ icon at the top of your script editor.</w:t>
      </w:r>
    </w:p>
    <w:p w14:paraId="2185C96A" w14:textId="77777777" w:rsidR="00A0067E" w:rsidRDefault="00467CDC">
      <w:pPr>
        <w:pStyle w:val="NormalWeb"/>
        <w:divId w:val="350957403"/>
        <w:rPr>
          <w:color w:val="000000"/>
        </w:rPr>
      </w:pPr>
      <w:r>
        <w:rPr>
          <w:color w:val="000000"/>
        </w:rPr>
        <w:t xml:space="preserve">Some notes about the contents of the curly brackets </w:t>
      </w:r>
      <w:proofErr w:type="gramStart"/>
      <w:r>
        <w:rPr>
          <w:rStyle w:val="HTMLCode"/>
          <w:color w:val="000000"/>
        </w:rPr>
        <w:t>{ }</w:t>
      </w:r>
      <w:proofErr w:type="gramEnd"/>
      <w:r>
        <w:rPr>
          <w:color w:val="000000"/>
        </w:rPr>
        <w:t>:</w:t>
      </w:r>
    </w:p>
    <w:p w14:paraId="248CA2DA" w14:textId="77777777" w:rsidR="00A0067E" w:rsidRDefault="00467CDC">
      <w:pPr>
        <w:numPr>
          <w:ilvl w:val="0"/>
          <w:numId w:val="310"/>
        </w:numPr>
        <w:spacing w:before="100" w:beforeAutospacing="1" w:after="100" w:afterAutospacing="1"/>
        <w:divId w:val="350957403"/>
        <w:rPr>
          <w:rFonts w:eastAsia="Times New Roman"/>
          <w:color w:val="000000"/>
        </w:rPr>
      </w:pPr>
      <w:r>
        <w:rPr>
          <w:rFonts w:eastAsia="Times New Roman"/>
          <w:color w:val="000000"/>
        </w:rPr>
        <w:t>They start with ‘r’ to indicate that the language name within the chunk is R</w:t>
      </w:r>
    </w:p>
    <w:p w14:paraId="425059A4" w14:textId="77777777" w:rsidR="00A0067E" w:rsidRDefault="00467CDC">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After the r you can optionally write a chunk “name” – these are not necessary but can help you </w:t>
      </w:r>
      <w:proofErr w:type="spellStart"/>
      <w:r>
        <w:rPr>
          <w:rFonts w:eastAsia="Times New Roman"/>
          <w:color w:val="000000"/>
        </w:rPr>
        <w:t>organise</w:t>
      </w:r>
      <w:proofErr w:type="spellEnd"/>
      <w:r>
        <w:rPr>
          <w:rFonts w:eastAsia="Times New Roman"/>
          <w:color w:val="000000"/>
        </w:rPr>
        <w:t xml:space="preserve"> your work. Note that if you name your chunks, you should ALWAYS use unique names or else R will complain when you try to render.</w:t>
      </w:r>
    </w:p>
    <w:p w14:paraId="1F8BB741" w14:textId="77777777" w:rsidR="00A0067E" w:rsidRDefault="00467CDC">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The curly brackets can include other options too, written as </w:t>
      </w:r>
      <w:r>
        <w:rPr>
          <w:rStyle w:val="HTMLCode"/>
          <w:color w:val="000000"/>
        </w:rPr>
        <w:t>tag=value</w:t>
      </w:r>
      <w:r>
        <w:rPr>
          <w:rFonts w:eastAsia="Times New Roman"/>
          <w:color w:val="000000"/>
        </w:rPr>
        <w:t>, such as:</w:t>
      </w:r>
    </w:p>
    <w:p w14:paraId="4E0207D0" w14:textId="77777777" w:rsidR="00A0067E" w:rsidRDefault="00467CDC">
      <w:pPr>
        <w:numPr>
          <w:ilvl w:val="0"/>
          <w:numId w:val="310"/>
        </w:numPr>
        <w:spacing w:before="100" w:beforeAutospacing="1" w:after="100" w:afterAutospacing="1"/>
        <w:divId w:val="350957403"/>
        <w:rPr>
          <w:rFonts w:eastAsia="Times New Roman"/>
          <w:color w:val="000000"/>
        </w:rPr>
      </w:pPr>
      <w:r>
        <w:rPr>
          <w:rStyle w:val="HTMLCode"/>
          <w:color w:val="000000"/>
        </w:rPr>
        <w:t>eval = FALSE</w:t>
      </w:r>
      <w:r>
        <w:rPr>
          <w:rFonts w:eastAsia="Times New Roman"/>
          <w:color w:val="000000"/>
        </w:rPr>
        <w:t xml:space="preserve"> to not run the R code</w:t>
      </w:r>
    </w:p>
    <w:p w14:paraId="3EF2902D" w14:textId="77777777" w:rsidR="00A0067E" w:rsidRDefault="00467CDC">
      <w:pPr>
        <w:numPr>
          <w:ilvl w:val="0"/>
          <w:numId w:val="310"/>
        </w:numPr>
        <w:spacing w:before="100" w:beforeAutospacing="1" w:after="100" w:afterAutospacing="1"/>
        <w:divId w:val="350957403"/>
        <w:rPr>
          <w:rFonts w:eastAsia="Times New Roman"/>
          <w:color w:val="000000"/>
        </w:rPr>
      </w:pPr>
      <w:r>
        <w:rPr>
          <w:rStyle w:val="HTMLCode"/>
          <w:color w:val="000000"/>
        </w:rPr>
        <w:t>echo = FALSE</w:t>
      </w:r>
      <w:r>
        <w:rPr>
          <w:rFonts w:eastAsia="Times New Roman"/>
          <w:color w:val="000000"/>
        </w:rPr>
        <w:t xml:space="preserve"> to not print the chunk’s R source code in the output document</w:t>
      </w:r>
    </w:p>
    <w:p w14:paraId="7A91F179" w14:textId="77777777" w:rsidR="00A0067E" w:rsidRDefault="00467CDC">
      <w:pPr>
        <w:numPr>
          <w:ilvl w:val="0"/>
          <w:numId w:val="310"/>
        </w:numPr>
        <w:spacing w:before="100" w:beforeAutospacing="1" w:after="100" w:afterAutospacing="1"/>
        <w:divId w:val="350957403"/>
        <w:rPr>
          <w:rFonts w:eastAsia="Times New Roman"/>
          <w:color w:val="000000"/>
        </w:rPr>
      </w:pPr>
      <w:r>
        <w:rPr>
          <w:rStyle w:val="HTMLCode"/>
          <w:color w:val="000000"/>
        </w:rPr>
        <w:t>warning = FALSE</w:t>
      </w:r>
      <w:r>
        <w:rPr>
          <w:rFonts w:eastAsia="Times New Roman"/>
          <w:color w:val="000000"/>
        </w:rPr>
        <w:t xml:space="preserve"> to not print warnings produced by the R code</w:t>
      </w:r>
    </w:p>
    <w:p w14:paraId="4BE9BB13" w14:textId="77777777" w:rsidR="00A0067E" w:rsidRDefault="00467CDC">
      <w:pPr>
        <w:numPr>
          <w:ilvl w:val="0"/>
          <w:numId w:val="310"/>
        </w:numPr>
        <w:spacing w:before="100" w:beforeAutospacing="1" w:after="100" w:afterAutospacing="1"/>
        <w:divId w:val="350957403"/>
        <w:rPr>
          <w:rFonts w:eastAsia="Times New Roman"/>
          <w:color w:val="000000"/>
        </w:rPr>
      </w:pPr>
      <w:r>
        <w:rPr>
          <w:rStyle w:val="HTMLCode"/>
          <w:color w:val="000000"/>
        </w:rPr>
        <w:t>message = FALSE</w:t>
      </w:r>
      <w:r>
        <w:rPr>
          <w:rFonts w:eastAsia="Times New Roman"/>
          <w:color w:val="000000"/>
        </w:rPr>
        <w:t xml:space="preserve"> to not print any messages produced by the R code</w:t>
      </w:r>
    </w:p>
    <w:p w14:paraId="60BA9527" w14:textId="77777777" w:rsidR="00A0067E" w:rsidRDefault="00467CDC">
      <w:pPr>
        <w:numPr>
          <w:ilvl w:val="0"/>
          <w:numId w:val="310"/>
        </w:numPr>
        <w:spacing w:before="100" w:beforeAutospacing="1" w:after="100" w:afterAutospacing="1"/>
        <w:divId w:val="350957403"/>
        <w:rPr>
          <w:rFonts w:eastAsia="Times New Roman"/>
          <w:color w:val="000000"/>
        </w:rPr>
      </w:pPr>
      <w:r>
        <w:rPr>
          <w:rStyle w:val="HTMLCode"/>
          <w:color w:val="000000"/>
        </w:rPr>
        <w:t>include =</w:t>
      </w:r>
      <w:r>
        <w:rPr>
          <w:rFonts w:eastAsia="Times New Roman"/>
          <w:color w:val="000000"/>
        </w:rPr>
        <w:t xml:space="preserve"> either TRUE/FALSE whether to include chunk outputs (</w:t>
      </w:r>
      <w:proofErr w:type="gramStart"/>
      <w:r>
        <w:rPr>
          <w:rFonts w:eastAsia="Times New Roman"/>
          <w:color w:val="000000"/>
        </w:rPr>
        <w:t>e.g.</w:t>
      </w:r>
      <w:proofErr w:type="gramEnd"/>
      <w:r>
        <w:rPr>
          <w:rFonts w:eastAsia="Times New Roman"/>
          <w:color w:val="000000"/>
        </w:rPr>
        <w:t> plots) in the document</w:t>
      </w:r>
    </w:p>
    <w:p w14:paraId="70F8DD6B" w14:textId="77777777" w:rsidR="00A0067E" w:rsidRDefault="00467CDC">
      <w:pPr>
        <w:numPr>
          <w:ilvl w:val="0"/>
          <w:numId w:val="310"/>
        </w:numPr>
        <w:spacing w:before="100" w:beforeAutospacing="1" w:after="100" w:afterAutospacing="1"/>
        <w:divId w:val="350957403"/>
        <w:rPr>
          <w:rFonts w:eastAsia="Times New Roman"/>
          <w:color w:val="000000"/>
        </w:rPr>
      </w:pPr>
      <w:proofErr w:type="spellStart"/>
      <w:proofErr w:type="gramStart"/>
      <w:r>
        <w:rPr>
          <w:rStyle w:val="HTMLCode"/>
          <w:color w:val="000000"/>
        </w:rPr>
        <w:t>out.width</w:t>
      </w:r>
      <w:proofErr w:type="spellEnd"/>
      <w:proofErr w:type="gramEnd"/>
      <w:r>
        <w:rPr>
          <w:rStyle w:val="HTMLCode"/>
          <w:color w:val="000000"/>
        </w:rPr>
        <w:t xml:space="preserve"> =</w:t>
      </w:r>
      <w:r>
        <w:rPr>
          <w:rFonts w:eastAsia="Times New Roman"/>
          <w:color w:val="000000"/>
        </w:rPr>
        <w:t xml:space="preserve"> and </w:t>
      </w:r>
      <w:proofErr w:type="spellStart"/>
      <w:r>
        <w:rPr>
          <w:rStyle w:val="HTMLCode"/>
          <w:color w:val="000000"/>
        </w:rPr>
        <w:t>out.height</w:t>
      </w:r>
      <w:proofErr w:type="spellEnd"/>
      <w:r>
        <w:rPr>
          <w:rStyle w:val="HTMLCode"/>
          <w:color w:val="000000"/>
        </w:rPr>
        <w:t xml:space="preserve"> =</w:t>
      </w:r>
      <w:r>
        <w:rPr>
          <w:rFonts w:eastAsia="Times New Roman"/>
          <w:color w:val="000000"/>
        </w:rPr>
        <w:t xml:space="preserve"> - provide in style </w:t>
      </w:r>
      <w:proofErr w:type="spellStart"/>
      <w:r>
        <w:rPr>
          <w:rStyle w:val="HTMLCode"/>
          <w:color w:val="000000"/>
        </w:rPr>
        <w:t>out.width</w:t>
      </w:r>
      <w:proofErr w:type="spellEnd"/>
      <w:r>
        <w:rPr>
          <w:rStyle w:val="HTMLCode"/>
          <w:color w:val="000000"/>
        </w:rPr>
        <w:t xml:space="preserve"> = "75%"</w:t>
      </w:r>
    </w:p>
    <w:p w14:paraId="1653536D" w14:textId="77777777" w:rsidR="00A0067E" w:rsidRDefault="00467CDC">
      <w:pPr>
        <w:numPr>
          <w:ilvl w:val="0"/>
          <w:numId w:val="310"/>
        </w:numPr>
        <w:spacing w:before="100" w:beforeAutospacing="1" w:after="100" w:afterAutospacing="1"/>
        <w:divId w:val="350957403"/>
        <w:rPr>
          <w:rFonts w:eastAsia="Times New Roman"/>
          <w:color w:val="000000"/>
        </w:rPr>
      </w:pPr>
      <w:proofErr w:type="spellStart"/>
      <w:proofErr w:type="gramStart"/>
      <w:r>
        <w:rPr>
          <w:rStyle w:val="HTMLCode"/>
          <w:color w:val="000000"/>
        </w:rPr>
        <w:t>fig.align</w:t>
      </w:r>
      <w:proofErr w:type="spellEnd"/>
      <w:proofErr w:type="gramEnd"/>
      <w:r>
        <w:rPr>
          <w:rStyle w:val="HTMLCode"/>
          <w:color w:val="000000"/>
        </w:rPr>
        <w:t xml:space="preserve"> = "center"</w:t>
      </w:r>
      <w:r>
        <w:rPr>
          <w:rFonts w:eastAsia="Times New Roman"/>
          <w:color w:val="000000"/>
        </w:rPr>
        <w:t xml:space="preserve"> adjust how a figure is aligned across the page</w:t>
      </w:r>
    </w:p>
    <w:p w14:paraId="15B43253" w14:textId="77777777" w:rsidR="00A0067E" w:rsidRDefault="00467CDC">
      <w:pPr>
        <w:numPr>
          <w:ilvl w:val="0"/>
          <w:numId w:val="310"/>
        </w:numPr>
        <w:spacing w:before="100" w:beforeAutospacing="1" w:after="100" w:afterAutospacing="1"/>
        <w:divId w:val="350957403"/>
        <w:rPr>
          <w:rFonts w:eastAsia="Times New Roman"/>
          <w:color w:val="000000"/>
        </w:rPr>
      </w:pPr>
      <w:proofErr w:type="spellStart"/>
      <w:proofErr w:type="gramStart"/>
      <w:r>
        <w:rPr>
          <w:rStyle w:val="HTMLCode"/>
          <w:color w:val="000000"/>
        </w:rPr>
        <w:lastRenderedPageBreak/>
        <w:t>fig.show</w:t>
      </w:r>
      <w:proofErr w:type="spellEnd"/>
      <w:proofErr w:type="gramEnd"/>
      <w:r>
        <w:rPr>
          <w:rStyle w:val="HTMLCode"/>
          <w:color w:val="000000"/>
        </w:rPr>
        <w:t>='hold'</w:t>
      </w:r>
      <w:r>
        <w:rPr>
          <w:rFonts w:eastAsia="Times New Roman"/>
          <w:color w:val="000000"/>
        </w:rPr>
        <w:t xml:space="preserve"> if your chunk prints multiple figures and you want them printed next to each other (pair </w:t>
      </w:r>
      <w:proofErr w:type="spellStart"/>
      <w:r>
        <w:rPr>
          <w:rFonts w:eastAsia="Times New Roman"/>
          <w:color w:val="000000"/>
        </w:rPr>
        <w:t xml:space="preserve">with </w:t>
      </w:r>
      <w:r>
        <w:rPr>
          <w:rStyle w:val="HTMLCode"/>
          <w:color w:val="000000"/>
        </w:rPr>
        <w:t>out</w:t>
      </w:r>
      <w:proofErr w:type="spellEnd"/>
      <w:r>
        <w:rPr>
          <w:rStyle w:val="HTMLCode"/>
          <w:color w:val="000000"/>
        </w:rPr>
        <w:t>.width = c("33%", "67%")</w:t>
      </w:r>
      <w:r>
        <w:rPr>
          <w:rFonts w:eastAsia="Times New Roman"/>
          <w:color w:val="000000"/>
        </w:rPr>
        <w:t xml:space="preserve">. Can also set as </w:t>
      </w:r>
      <w:proofErr w:type="spellStart"/>
      <w:proofErr w:type="gramStart"/>
      <w:r>
        <w:rPr>
          <w:rStyle w:val="HTMLCode"/>
          <w:color w:val="000000"/>
        </w:rPr>
        <w:t>fig.show</w:t>
      </w:r>
      <w:proofErr w:type="spellEnd"/>
      <w:proofErr w:type="gramEnd"/>
      <w:r>
        <w:rPr>
          <w:rStyle w:val="HTMLCode"/>
          <w:color w:val="000000"/>
        </w:rPr>
        <w:t>='</w:t>
      </w:r>
      <w:proofErr w:type="spellStart"/>
      <w:r>
        <w:rPr>
          <w:rStyle w:val="HTMLCode"/>
          <w:color w:val="000000"/>
        </w:rPr>
        <w:t>asis</w:t>
      </w:r>
      <w:proofErr w:type="spellEnd"/>
      <w:r>
        <w:rPr>
          <w:rStyle w:val="HTMLCode"/>
          <w:color w:val="000000"/>
        </w:rPr>
        <w:t>'</w:t>
      </w:r>
      <w:r>
        <w:rPr>
          <w:rFonts w:eastAsia="Times New Roman"/>
          <w:color w:val="000000"/>
        </w:rPr>
        <w:t xml:space="preserve"> to show them below the code that generates them, </w:t>
      </w:r>
      <w:r>
        <w:rPr>
          <w:rStyle w:val="HTMLCode"/>
          <w:color w:val="000000"/>
        </w:rPr>
        <w:t>'hide'</w:t>
      </w:r>
      <w:r>
        <w:rPr>
          <w:rFonts w:eastAsia="Times New Roman"/>
          <w:color w:val="000000"/>
        </w:rPr>
        <w:t xml:space="preserve"> to hide, or </w:t>
      </w:r>
      <w:r>
        <w:rPr>
          <w:rStyle w:val="HTMLCode"/>
          <w:color w:val="000000"/>
        </w:rPr>
        <w:t>'animate'</w:t>
      </w:r>
      <w:r>
        <w:rPr>
          <w:rFonts w:eastAsia="Times New Roman"/>
          <w:color w:val="000000"/>
        </w:rPr>
        <w:t xml:space="preserve"> to concatenate multiple into an animation.</w:t>
      </w:r>
    </w:p>
    <w:p w14:paraId="3CFB56B2" w14:textId="77777777" w:rsidR="00A0067E" w:rsidRDefault="00467CDC">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A chunk header must be written in </w:t>
      </w:r>
      <w:r>
        <w:rPr>
          <w:rStyle w:val="Emphasis"/>
          <w:rFonts w:eastAsia="Times New Roman"/>
          <w:color w:val="000000"/>
        </w:rPr>
        <w:t>one line</w:t>
      </w:r>
    </w:p>
    <w:p w14:paraId="1139BB84" w14:textId="77777777" w:rsidR="00A0067E" w:rsidRDefault="00467CDC">
      <w:pPr>
        <w:numPr>
          <w:ilvl w:val="0"/>
          <w:numId w:val="310"/>
        </w:numPr>
        <w:spacing w:before="100" w:beforeAutospacing="1" w:after="100" w:afterAutospacing="1"/>
        <w:divId w:val="350957403"/>
        <w:rPr>
          <w:rFonts w:eastAsia="Times New Roman"/>
          <w:color w:val="000000"/>
        </w:rPr>
      </w:pPr>
      <w:r>
        <w:rPr>
          <w:rFonts w:eastAsia="Times New Roman"/>
          <w:color w:val="000000"/>
        </w:rPr>
        <w:t xml:space="preserve">Try to avoid periods, underscores, and spaces. Use hyphens </w:t>
      </w:r>
      <w:proofErr w:type="gramStart"/>
      <w:r>
        <w:rPr>
          <w:rFonts w:eastAsia="Times New Roman"/>
          <w:color w:val="000000"/>
        </w:rPr>
        <w:t>( -</w:t>
      </w:r>
      <w:proofErr w:type="gramEnd"/>
      <w:r>
        <w:rPr>
          <w:rFonts w:eastAsia="Times New Roman"/>
          <w:color w:val="000000"/>
        </w:rPr>
        <w:t xml:space="preserve"> ) instead if you need a separator.</w:t>
      </w:r>
    </w:p>
    <w:p w14:paraId="6EDB6A0D" w14:textId="77777777" w:rsidR="00A0067E" w:rsidRDefault="00467CDC">
      <w:pPr>
        <w:pStyle w:val="NormalWeb"/>
        <w:divId w:val="350957403"/>
        <w:rPr>
          <w:color w:val="000000"/>
        </w:rPr>
      </w:pPr>
      <w:r>
        <w:rPr>
          <w:color w:val="000000"/>
        </w:rPr>
        <w:t xml:space="preserve">Read more extensively about the </w:t>
      </w:r>
      <w:proofErr w:type="spellStart"/>
      <w:r>
        <w:rPr>
          <w:rStyle w:val="Strong"/>
          <w:color w:val="000000"/>
        </w:rPr>
        <w:t>knitr</w:t>
      </w:r>
      <w:proofErr w:type="spellEnd"/>
      <w:r>
        <w:rPr>
          <w:color w:val="000000"/>
        </w:rPr>
        <w:t xml:space="preserve"> options </w:t>
      </w:r>
      <w:hyperlink r:id="rId569" w:history="1">
        <w:r>
          <w:rPr>
            <w:rStyle w:val="Hyperlink"/>
          </w:rPr>
          <w:t>here</w:t>
        </w:r>
      </w:hyperlink>
      <w:r>
        <w:rPr>
          <w:color w:val="000000"/>
        </w:rPr>
        <w:t>.</w:t>
      </w:r>
    </w:p>
    <w:p w14:paraId="72807047" w14:textId="77777777" w:rsidR="00A0067E" w:rsidRDefault="00467CDC">
      <w:pPr>
        <w:pStyle w:val="NormalWeb"/>
        <w:divId w:val="350957403"/>
        <w:rPr>
          <w:color w:val="000000"/>
        </w:rPr>
      </w:pPr>
      <w:r>
        <w:rPr>
          <w:color w:val="000000"/>
        </w:rPr>
        <w:t xml:space="preserve">Some of the above options can be configured with point-and-click using the setting buttons at the top right of the chunk. Here, you can specify which parts of the chunk you want the rendered document to include, namely the code, the outputs, and the warnings. This will come out as written preferences within the curly brackets, </w:t>
      </w:r>
      <w:proofErr w:type="gramStart"/>
      <w:r>
        <w:rPr>
          <w:color w:val="000000"/>
        </w:rPr>
        <w:t>e.g.</w:t>
      </w:r>
      <w:proofErr w:type="gramEnd"/>
      <w:r>
        <w:rPr>
          <w:color w:val="000000"/>
        </w:rPr>
        <w:t> </w:t>
      </w:r>
      <w:r>
        <w:rPr>
          <w:rStyle w:val="HTMLCode"/>
          <w:color w:val="000000"/>
        </w:rPr>
        <w:t>echo=FALSE</w:t>
      </w:r>
      <w:r>
        <w:rPr>
          <w:color w:val="000000"/>
        </w:rPr>
        <w:t xml:space="preserve"> if you specify you want to ‘Show output only’.</w:t>
      </w:r>
    </w:p>
    <w:p w14:paraId="446041DD" w14:textId="77777777" w:rsidR="00A0067E" w:rsidRDefault="00467CDC">
      <w:pPr>
        <w:pStyle w:val="NormalWeb"/>
        <w:divId w:val="350957403"/>
        <w:rPr>
          <w:color w:val="000000"/>
        </w:rPr>
      </w:pPr>
      <w:r>
        <w:rPr>
          <w:color w:val="000000"/>
        </w:rPr>
        <w:t>There are also two arrows at the top right of each chunk, which are useful to run code within a chunk, or all code in prior chunks. Hover over them to see what they do.</w:t>
      </w:r>
    </w:p>
    <w:p w14:paraId="3BCB8EAE" w14:textId="77777777" w:rsidR="00A0067E" w:rsidRDefault="00467CDC">
      <w:pPr>
        <w:pStyle w:val="NormalWeb"/>
        <w:divId w:val="350957403"/>
        <w:rPr>
          <w:color w:val="000000"/>
        </w:rPr>
      </w:pPr>
      <w:r>
        <w:rPr>
          <w:color w:val="000000"/>
        </w:rPr>
        <w:t>For global options to be applied to all chunks in the script, you can set this up within your very first R code chunk in the script. For instance, so that only the outputs are shown for each code chunk and not the code itself, you can include this command in the R code chunk:</w:t>
      </w:r>
    </w:p>
    <w:p w14:paraId="0B2D896C" w14:textId="77777777" w:rsidR="00A0067E" w:rsidRDefault="00467CDC">
      <w:pPr>
        <w:pStyle w:val="Heading4"/>
        <w:divId w:val="1787845859"/>
        <w:rPr>
          <w:rFonts w:eastAsia="Times New Roman"/>
          <w:color w:val="000000"/>
        </w:rPr>
      </w:pPr>
      <w:r>
        <w:rPr>
          <w:rFonts w:eastAsia="Times New Roman"/>
          <w:color w:val="000000"/>
        </w:rPr>
        <w:t>In-text R code</w:t>
      </w:r>
    </w:p>
    <w:p w14:paraId="6CFDB066" w14:textId="77777777" w:rsidR="00A0067E" w:rsidRDefault="00467CDC">
      <w:pPr>
        <w:pStyle w:val="NormalWeb"/>
        <w:divId w:val="1787845859"/>
        <w:rPr>
          <w:color w:val="000000"/>
        </w:rPr>
      </w:pPr>
      <w:r>
        <w:rPr>
          <w:color w:val="000000"/>
        </w:rPr>
        <w:t>You can also include minimal R code within back-ticks. Within the back-ticks, begin the code with “r” and a space, so RStudio knows to evaluate the code as R code. See the example below.</w:t>
      </w:r>
    </w:p>
    <w:p w14:paraId="5B6533C9" w14:textId="77777777" w:rsidR="00A0067E" w:rsidRDefault="00467CDC">
      <w:pPr>
        <w:pStyle w:val="NormalWeb"/>
        <w:divId w:val="1787845859"/>
        <w:rPr>
          <w:color w:val="000000"/>
        </w:rPr>
      </w:pPr>
      <w:r>
        <w:rPr>
          <w:color w:val="000000"/>
        </w:rPr>
        <w:t>The example below shows multiple heading levels, bullets, and uses R code for the current date (</w:t>
      </w:r>
      <w:proofErr w:type="spellStart"/>
      <w:r>
        <w:rPr>
          <w:rStyle w:val="HTMLCode"/>
          <w:color w:val="000000"/>
        </w:rPr>
        <w:t>Sys.Date</w:t>
      </w:r>
      <w:proofErr w:type="spellEnd"/>
      <w:r>
        <w:rPr>
          <w:rStyle w:val="HTMLCode"/>
          <w:color w:val="000000"/>
        </w:rPr>
        <w:t>()</w:t>
      </w:r>
      <w:r>
        <w:rPr>
          <w:color w:val="000000"/>
        </w:rPr>
        <w:t>) to evaluate into a printed date.</w:t>
      </w:r>
    </w:p>
    <w:p w14:paraId="5480943D" w14:textId="77777777" w:rsidR="00A0067E" w:rsidRDefault="00467CDC">
      <w:pPr>
        <w:pStyle w:val="NormalWeb"/>
        <w:divId w:val="1787845859"/>
        <w:rPr>
          <w:color w:val="000000"/>
        </w:rPr>
      </w:pPr>
      <w:r>
        <w:rPr>
          <w:color w:val="000000"/>
        </w:rPr>
        <w:t>The example above is simple (showing the current date), but using the same syntax you can display values produced by more complex R code (</w:t>
      </w:r>
      <w:proofErr w:type="gramStart"/>
      <w:r>
        <w:rPr>
          <w:color w:val="000000"/>
        </w:rPr>
        <w:t>e.g.</w:t>
      </w:r>
      <w:proofErr w:type="gramEnd"/>
      <w:r>
        <w:rPr>
          <w:color w:val="000000"/>
        </w:rPr>
        <w:t> to calculate the min, median, max of a column). You can also integrate R objects or values that were created in R code chunks earlier in the script.</w:t>
      </w:r>
    </w:p>
    <w:p w14:paraId="63C3C96A" w14:textId="77777777" w:rsidR="00A0067E" w:rsidRDefault="00467CDC">
      <w:pPr>
        <w:pStyle w:val="NormalWeb"/>
        <w:divId w:val="1787845859"/>
        <w:rPr>
          <w:color w:val="000000"/>
        </w:rPr>
      </w:pPr>
      <w:r>
        <w:rPr>
          <w:color w:val="000000"/>
        </w:rPr>
        <w:t xml:space="preserve">As an example, the script below calculates the proportion of cases that are aged less than 18 years old, using </w:t>
      </w:r>
      <w:proofErr w:type="spellStart"/>
      <w:r>
        <w:rPr>
          <w:rStyle w:val="Strong"/>
          <w:color w:val="000000"/>
        </w:rPr>
        <w:t>tidyverse</w:t>
      </w:r>
      <w:proofErr w:type="spellEnd"/>
      <w:r>
        <w:rPr>
          <w:color w:val="000000"/>
        </w:rPr>
        <w:t xml:space="preserve"> functions, and creates the objects </w:t>
      </w:r>
      <w:r>
        <w:rPr>
          <w:rStyle w:val="HTMLCode"/>
          <w:color w:val="000000"/>
        </w:rPr>
        <w:t>less18</w:t>
      </w:r>
      <w:r>
        <w:rPr>
          <w:color w:val="000000"/>
        </w:rPr>
        <w:t xml:space="preserve">, </w:t>
      </w:r>
      <w:r>
        <w:rPr>
          <w:rStyle w:val="HTMLCode"/>
          <w:color w:val="000000"/>
        </w:rPr>
        <w:t>total</w:t>
      </w:r>
      <w:r>
        <w:rPr>
          <w:color w:val="000000"/>
        </w:rPr>
        <w:t xml:space="preserve">, and </w:t>
      </w:r>
      <w:r>
        <w:rPr>
          <w:rStyle w:val="HTMLCode"/>
          <w:color w:val="000000"/>
        </w:rPr>
        <w:t>less18prop</w:t>
      </w:r>
      <w:r>
        <w:rPr>
          <w:color w:val="000000"/>
        </w:rPr>
        <w:t>. This dynamic value is inserted into subsequent text. We see how it looks when knitted to a word document.</w:t>
      </w:r>
    </w:p>
    <w:p w14:paraId="6912DEDE" w14:textId="77777777" w:rsidR="00A0067E" w:rsidRDefault="00467CDC">
      <w:pPr>
        <w:pStyle w:val="Heading3"/>
        <w:divId w:val="1454254343"/>
        <w:rPr>
          <w:rFonts w:eastAsia="Times New Roman"/>
          <w:color w:val="000000"/>
        </w:rPr>
      </w:pPr>
      <w:r>
        <w:rPr>
          <w:rFonts w:eastAsia="Times New Roman"/>
          <w:color w:val="000000"/>
        </w:rPr>
        <w:t>Images</w:t>
      </w:r>
    </w:p>
    <w:p w14:paraId="13FCD20D" w14:textId="77777777" w:rsidR="00A0067E" w:rsidRDefault="00467CDC">
      <w:pPr>
        <w:pStyle w:val="NormalWeb"/>
        <w:divId w:val="1454254343"/>
        <w:rPr>
          <w:color w:val="000000"/>
        </w:rPr>
      </w:pPr>
      <w:r>
        <w:rPr>
          <w:color w:val="000000"/>
        </w:rPr>
        <w:t>You can include images in your R Markdown one of two ways:</w:t>
      </w:r>
    </w:p>
    <w:p w14:paraId="651309AC" w14:textId="77777777" w:rsidR="00A0067E" w:rsidRDefault="00467CDC">
      <w:pPr>
        <w:pStyle w:val="NormalWeb"/>
        <w:divId w:val="1454254343"/>
        <w:rPr>
          <w:color w:val="000000"/>
        </w:rPr>
      </w:pPr>
      <w:r>
        <w:rPr>
          <w:color w:val="000000"/>
        </w:rPr>
        <w:lastRenderedPageBreak/>
        <w:t xml:space="preserve">If the above does not work, try using </w:t>
      </w:r>
      <w:proofErr w:type="spellStart"/>
      <w:proofErr w:type="gramStart"/>
      <w:r>
        <w:rPr>
          <w:rStyle w:val="HTMLCode"/>
          <w:color w:val="000000"/>
        </w:rPr>
        <w:t>knitr</w:t>
      </w:r>
      <w:proofErr w:type="spellEnd"/>
      <w:r>
        <w:rPr>
          <w:rStyle w:val="HTMLCode"/>
          <w:color w:val="000000"/>
        </w:rPr>
        <w:t>::</w:t>
      </w:r>
      <w:proofErr w:type="spellStart"/>
      <w:proofErr w:type="gramEnd"/>
      <w:r>
        <w:rPr>
          <w:rStyle w:val="HTMLCode"/>
          <w:color w:val="000000"/>
        </w:rPr>
        <w:t>include_graphics</w:t>
      </w:r>
      <w:proofErr w:type="spellEnd"/>
      <w:r>
        <w:rPr>
          <w:rStyle w:val="HTMLCode"/>
          <w:color w:val="000000"/>
        </w:rPr>
        <w:t>()</w:t>
      </w:r>
    </w:p>
    <w:p w14:paraId="2666FA3B" w14:textId="77777777" w:rsidR="00A0067E" w:rsidRDefault="00467CDC">
      <w:pPr>
        <w:pStyle w:val="NormalWeb"/>
        <w:divId w:val="1454254343"/>
        <w:rPr>
          <w:color w:val="000000"/>
        </w:rPr>
      </w:pPr>
      <w:r>
        <w:rPr>
          <w:color w:val="000000"/>
        </w:rPr>
        <w:t xml:space="preserve">(remember, your file path could be written using the </w:t>
      </w:r>
      <w:r>
        <w:rPr>
          <w:rStyle w:val="Strong"/>
          <w:color w:val="000000"/>
        </w:rPr>
        <w:t>here</w:t>
      </w:r>
      <w:r>
        <w:rPr>
          <w:color w:val="000000"/>
        </w:rPr>
        <w:t xml:space="preserve"> package)</w:t>
      </w:r>
    </w:p>
    <w:p w14:paraId="579A6EBE" w14:textId="77777777" w:rsidR="00A0067E" w:rsidRDefault="00467CDC">
      <w:pPr>
        <w:pStyle w:val="Heading3"/>
        <w:divId w:val="729426980"/>
        <w:rPr>
          <w:rFonts w:eastAsia="Times New Roman"/>
          <w:color w:val="000000"/>
        </w:rPr>
      </w:pPr>
      <w:r>
        <w:rPr>
          <w:rFonts w:eastAsia="Times New Roman"/>
          <w:color w:val="000000"/>
        </w:rPr>
        <w:t>Tables</w:t>
      </w:r>
    </w:p>
    <w:p w14:paraId="5A974989" w14:textId="77777777" w:rsidR="00A0067E" w:rsidRDefault="00467CDC">
      <w:pPr>
        <w:pStyle w:val="NormalWeb"/>
        <w:divId w:val="729426980"/>
        <w:rPr>
          <w:color w:val="000000"/>
        </w:rPr>
      </w:pPr>
      <w:r>
        <w:rPr>
          <w:color w:val="000000"/>
        </w:rPr>
        <w:t xml:space="preserve">Create a table using hyphens </w:t>
      </w:r>
      <w:proofErr w:type="gramStart"/>
      <w:r>
        <w:rPr>
          <w:color w:val="000000"/>
        </w:rPr>
        <w:t>( -</w:t>
      </w:r>
      <w:proofErr w:type="gramEnd"/>
      <w:r>
        <w:rPr>
          <w:color w:val="000000"/>
        </w:rPr>
        <w:t xml:space="preserve"> ) and bars ( | ). The number of hyphens before/between bars allow the number of spaces in the cell before the text begins to wrap.</w:t>
      </w:r>
    </w:p>
    <w:p w14:paraId="78ECF6CA" w14:textId="77777777" w:rsidR="00A0067E" w:rsidRDefault="00467CDC">
      <w:pPr>
        <w:pStyle w:val="HTMLPreformatted"/>
        <w:shd w:val="clear" w:color="auto" w:fill="303030"/>
        <w:divId w:val="2027058422"/>
        <w:rPr>
          <w:color w:val="CCCCCC"/>
        </w:rPr>
      </w:pPr>
      <w:r>
        <w:rPr>
          <w:color w:val="CCCCCC"/>
        </w:rPr>
        <w:t>Column 1 |</w:t>
      </w:r>
      <w:proofErr w:type="gramStart"/>
      <w:r>
        <w:rPr>
          <w:color w:val="CCCCCC"/>
        </w:rPr>
        <w:t>Column  2</w:t>
      </w:r>
      <w:proofErr w:type="gramEnd"/>
      <w:r>
        <w:rPr>
          <w:color w:val="CCCCCC"/>
        </w:rPr>
        <w:t xml:space="preserve"> |Column 3</w:t>
      </w:r>
    </w:p>
    <w:p w14:paraId="35C4A469" w14:textId="77777777" w:rsidR="00A0067E" w:rsidRDefault="00467CDC">
      <w:pPr>
        <w:pStyle w:val="HTMLPreformatted"/>
        <w:shd w:val="clear" w:color="auto" w:fill="303030"/>
        <w:divId w:val="2027058422"/>
        <w:rPr>
          <w:color w:val="CCCCCC"/>
        </w:rPr>
      </w:pPr>
      <w:r>
        <w:rPr>
          <w:color w:val="CCCCCC"/>
        </w:rPr>
        <w:t>---------|----------|--------</w:t>
      </w:r>
    </w:p>
    <w:p w14:paraId="53E421E4" w14:textId="77777777" w:rsidR="00A0067E" w:rsidRDefault="00467CDC">
      <w:pPr>
        <w:pStyle w:val="HTMLPreformatted"/>
        <w:shd w:val="clear" w:color="auto" w:fill="303030"/>
        <w:divId w:val="2027058422"/>
        <w:rPr>
          <w:color w:val="CCCCCC"/>
        </w:rPr>
      </w:pPr>
      <w:r>
        <w:rPr>
          <w:color w:val="CCCCCC"/>
        </w:rPr>
        <w:t>Cell A   |Cell B    |Cell C</w:t>
      </w:r>
    </w:p>
    <w:p w14:paraId="71F5082F" w14:textId="77777777" w:rsidR="00A0067E" w:rsidRDefault="00467CDC">
      <w:pPr>
        <w:pStyle w:val="HTMLPreformatted"/>
        <w:shd w:val="clear" w:color="auto" w:fill="303030"/>
        <w:divId w:val="2027058422"/>
        <w:rPr>
          <w:color w:val="CCCCCC"/>
        </w:rPr>
      </w:pPr>
      <w:r>
        <w:rPr>
          <w:color w:val="CCCCCC"/>
        </w:rPr>
        <w:t>Cell D   |Cell E    |Cell F</w:t>
      </w:r>
    </w:p>
    <w:p w14:paraId="6047E38A" w14:textId="77777777" w:rsidR="00A0067E" w:rsidRDefault="00467CDC">
      <w:pPr>
        <w:pStyle w:val="NormalWeb"/>
        <w:divId w:val="729426980"/>
        <w:rPr>
          <w:color w:val="000000"/>
        </w:rPr>
      </w:pPr>
      <w:r>
        <w:rPr>
          <w:color w:val="000000"/>
        </w:rPr>
        <w:t>The above code produces the table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1067"/>
        <w:gridCol w:w="1082"/>
      </w:tblGrid>
      <w:tr w:rsidR="00A0067E" w14:paraId="75AF2173" w14:textId="77777777">
        <w:trPr>
          <w:divId w:val="729426980"/>
          <w:tblHeader/>
          <w:tblCellSpacing w:w="15" w:type="dxa"/>
        </w:trPr>
        <w:tc>
          <w:tcPr>
            <w:tcW w:w="0" w:type="auto"/>
            <w:vAlign w:val="center"/>
            <w:hideMark/>
          </w:tcPr>
          <w:p w14:paraId="40F117B3" w14:textId="77777777" w:rsidR="00A0067E" w:rsidRDefault="00467CDC">
            <w:pPr>
              <w:jc w:val="center"/>
              <w:rPr>
                <w:rFonts w:eastAsia="Times New Roman"/>
                <w:b/>
                <w:bCs/>
              </w:rPr>
            </w:pPr>
            <w:r>
              <w:rPr>
                <w:rFonts w:eastAsia="Times New Roman"/>
                <w:b/>
                <w:bCs/>
              </w:rPr>
              <w:t>Column 1</w:t>
            </w:r>
          </w:p>
        </w:tc>
        <w:tc>
          <w:tcPr>
            <w:tcW w:w="0" w:type="auto"/>
            <w:vAlign w:val="center"/>
            <w:hideMark/>
          </w:tcPr>
          <w:p w14:paraId="7C26FD73" w14:textId="77777777" w:rsidR="00A0067E" w:rsidRDefault="00467CDC">
            <w:pPr>
              <w:jc w:val="center"/>
              <w:rPr>
                <w:rFonts w:eastAsia="Times New Roman"/>
                <w:b/>
                <w:bCs/>
              </w:rPr>
            </w:pPr>
            <w:r>
              <w:rPr>
                <w:rFonts w:eastAsia="Times New Roman"/>
                <w:b/>
                <w:bCs/>
              </w:rPr>
              <w:t>Column 2</w:t>
            </w:r>
          </w:p>
        </w:tc>
        <w:tc>
          <w:tcPr>
            <w:tcW w:w="0" w:type="auto"/>
            <w:vAlign w:val="center"/>
            <w:hideMark/>
          </w:tcPr>
          <w:p w14:paraId="7ED6134B" w14:textId="77777777" w:rsidR="00A0067E" w:rsidRDefault="00467CDC">
            <w:pPr>
              <w:jc w:val="center"/>
              <w:rPr>
                <w:rFonts w:eastAsia="Times New Roman"/>
                <w:b/>
                <w:bCs/>
              </w:rPr>
            </w:pPr>
            <w:r>
              <w:rPr>
                <w:rFonts w:eastAsia="Times New Roman"/>
                <w:b/>
                <w:bCs/>
              </w:rPr>
              <w:t>Column 3</w:t>
            </w:r>
          </w:p>
        </w:tc>
      </w:tr>
      <w:tr w:rsidR="00A0067E" w14:paraId="244C68EC" w14:textId="77777777">
        <w:trPr>
          <w:divId w:val="729426980"/>
          <w:tblCellSpacing w:w="15" w:type="dxa"/>
        </w:trPr>
        <w:tc>
          <w:tcPr>
            <w:tcW w:w="0" w:type="auto"/>
            <w:vAlign w:val="center"/>
            <w:hideMark/>
          </w:tcPr>
          <w:p w14:paraId="5AA326B2" w14:textId="77777777" w:rsidR="00A0067E" w:rsidRDefault="00467CDC">
            <w:pPr>
              <w:rPr>
                <w:rFonts w:eastAsia="Times New Roman"/>
              </w:rPr>
            </w:pPr>
            <w:r>
              <w:rPr>
                <w:rFonts w:eastAsia="Times New Roman"/>
              </w:rPr>
              <w:t>Cell A</w:t>
            </w:r>
          </w:p>
        </w:tc>
        <w:tc>
          <w:tcPr>
            <w:tcW w:w="0" w:type="auto"/>
            <w:vAlign w:val="center"/>
            <w:hideMark/>
          </w:tcPr>
          <w:p w14:paraId="4010667C" w14:textId="77777777" w:rsidR="00A0067E" w:rsidRDefault="00467CDC">
            <w:pPr>
              <w:rPr>
                <w:rFonts w:eastAsia="Times New Roman"/>
              </w:rPr>
            </w:pPr>
            <w:r>
              <w:rPr>
                <w:rFonts w:eastAsia="Times New Roman"/>
              </w:rPr>
              <w:t>Cell B</w:t>
            </w:r>
          </w:p>
        </w:tc>
        <w:tc>
          <w:tcPr>
            <w:tcW w:w="0" w:type="auto"/>
            <w:vAlign w:val="center"/>
            <w:hideMark/>
          </w:tcPr>
          <w:p w14:paraId="50388B7F" w14:textId="77777777" w:rsidR="00A0067E" w:rsidRDefault="00467CDC">
            <w:pPr>
              <w:rPr>
                <w:rFonts w:eastAsia="Times New Roman"/>
              </w:rPr>
            </w:pPr>
            <w:r>
              <w:rPr>
                <w:rFonts w:eastAsia="Times New Roman"/>
              </w:rPr>
              <w:t>Cell C</w:t>
            </w:r>
          </w:p>
        </w:tc>
      </w:tr>
      <w:tr w:rsidR="00A0067E" w14:paraId="488D3DEA" w14:textId="77777777">
        <w:trPr>
          <w:divId w:val="729426980"/>
          <w:tblCellSpacing w:w="15" w:type="dxa"/>
        </w:trPr>
        <w:tc>
          <w:tcPr>
            <w:tcW w:w="0" w:type="auto"/>
            <w:vAlign w:val="center"/>
            <w:hideMark/>
          </w:tcPr>
          <w:p w14:paraId="2261DAC9" w14:textId="77777777" w:rsidR="00A0067E" w:rsidRDefault="00467CDC">
            <w:pPr>
              <w:rPr>
                <w:rFonts w:eastAsia="Times New Roman"/>
              </w:rPr>
            </w:pPr>
            <w:r>
              <w:rPr>
                <w:rFonts w:eastAsia="Times New Roman"/>
              </w:rPr>
              <w:t>Cell D</w:t>
            </w:r>
          </w:p>
        </w:tc>
        <w:tc>
          <w:tcPr>
            <w:tcW w:w="0" w:type="auto"/>
            <w:vAlign w:val="center"/>
            <w:hideMark/>
          </w:tcPr>
          <w:p w14:paraId="1F131B93" w14:textId="77777777" w:rsidR="00A0067E" w:rsidRDefault="00467CDC">
            <w:pPr>
              <w:rPr>
                <w:rFonts w:eastAsia="Times New Roman"/>
              </w:rPr>
            </w:pPr>
            <w:r>
              <w:rPr>
                <w:rFonts w:eastAsia="Times New Roman"/>
              </w:rPr>
              <w:t>Cell E</w:t>
            </w:r>
          </w:p>
        </w:tc>
        <w:tc>
          <w:tcPr>
            <w:tcW w:w="0" w:type="auto"/>
            <w:vAlign w:val="center"/>
            <w:hideMark/>
          </w:tcPr>
          <w:p w14:paraId="3B15A5FA" w14:textId="77777777" w:rsidR="00A0067E" w:rsidRDefault="00467CDC">
            <w:pPr>
              <w:rPr>
                <w:rFonts w:eastAsia="Times New Roman"/>
              </w:rPr>
            </w:pPr>
            <w:r>
              <w:rPr>
                <w:rFonts w:eastAsia="Times New Roman"/>
              </w:rPr>
              <w:t>Cell F</w:t>
            </w:r>
          </w:p>
        </w:tc>
      </w:tr>
    </w:tbl>
    <w:p w14:paraId="6D8D0888" w14:textId="77777777" w:rsidR="00A0067E" w:rsidRDefault="00467CDC">
      <w:pPr>
        <w:pStyle w:val="Heading3"/>
        <w:divId w:val="1991641235"/>
        <w:rPr>
          <w:rFonts w:eastAsia="Times New Roman"/>
          <w:color w:val="000000"/>
        </w:rPr>
      </w:pPr>
      <w:r>
        <w:rPr>
          <w:rFonts w:eastAsia="Times New Roman"/>
          <w:color w:val="000000"/>
        </w:rPr>
        <w:t>Tabbed sections</w:t>
      </w:r>
    </w:p>
    <w:p w14:paraId="568D3108" w14:textId="77777777" w:rsidR="00A0067E" w:rsidRDefault="00467CDC">
      <w:pPr>
        <w:pStyle w:val="NormalWeb"/>
        <w:divId w:val="1991641235"/>
        <w:rPr>
          <w:color w:val="000000"/>
        </w:rPr>
      </w:pPr>
      <w:r>
        <w:rPr>
          <w:color w:val="000000"/>
        </w:rPr>
        <w:t xml:space="preserve">For HTML outputs, you can arrange the sections into “tabs”. Simply </w:t>
      </w:r>
      <w:proofErr w:type="gramStart"/>
      <w:r>
        <w:rPr>
          <w:color w:val="000000"/>
        </w:rPr>
        <w:t xml:space="preserve">add </w:t>
      </w:r>
      <w:r>
        <w:rPr>
          <w:rStyle w:val="HTMLCode"/>
          <w:color w:val="000000"/>
        </w:rPr>
        <w:t>.</w:t>
      </w:r>
      <w:proofErr w:type="spellStart"/>
      <w:r>
        <w:rPr>
          <w:rStyle w:val="HTMLCode"/>
          <w:color w:val="000000"/>
        </w:rPr>
        <w:t>tabset</w:t>
      </w:r>
      <w:proofErr w:type="spellEnd"/>
      <w:proofErr w:type="gramEnd"/>
      <w:r>
        <w:rPr>
          <w:color w:val="000000"/>
        </w:rPr>
        <w:t xml:space="preserve"> in the curly brackets </w:t>
      </w:r>
      <w:r>
        <w:rPr>
          <w:rStyle w:val="HTMLCode"/>
          <w:color w:val="000000"/>
        </w:rPr>
        <w:t>{ }</w:t>
      </w:r>
      <w:r>
        <w:rPr>
          <w:color w:val="000000"/>
        </w:rPr>
        <w:t xml:space="preserve"> that are placed </w:t>
      </w:r>
      <w:r>
        <w:rPr>
          <w:rStyle w:val="Emphasis"/>
          <w:color w:val="000000"/>
        </w:rPr>
        <w:t>after a heading</w:t>
      </w:r>
      <w:r>
        <w:rPr>
          <w:color w:val="000000"/>
        </w:rPr>
        <w:t xml:space="preserve">. Any sub-headings beneath that heading (until another heading of the same level) will appear as tabs that the user can click through. Read more </w:t>
      </w:r>
      <w:hyperlink r:id="rId570" w:history="1">
        <w:r>
          <w:rPr>
            <w:rStyle w:val="Hyperlink"/>
          </w:rPr>
          <w:t>here</w:t>
        </w:r>
      </w:hyperlink>
    </w:p>
    <w:p w14:paraId="019EE1D7" w14:textId="77777777" w:rsidR="00A0067E" w:rsidRDefault="00467CDC">
      <w:pPr>
        <w:pStyle w:val="NormalWeb"/>
        <w:divId w:val="1991641235"/>
        <w:rPr>
          <w:color w:val="000000"/>
        </w:rPr>
      </w:pPr>
      <w:r>
        <w:rPr>
          <w:color w:val="000000"/>
        </w:rPr>
        <w:t xml:space="preserve">You can add an additional </w:t>
      </w:r>
      <w:proofErr w:type="gramStart"/>
      <w:r>
        <w:rPr>
          <w:color w:val="000000"/>
        </w:rPr>
        <w:t xml:space="preserve">option </w:t>
      </w:r>
      <w:r>
        <w:rPr>
          <w:rStyle w:val="HTMLCode"/>
          <w:color w:val="000000"/>
        </w:rPr>
        <w:t>.</w:t>
      </w:r>
      <w:proofErr w:type="spellStart"/>
      <w:r>
        <w:rPr>
          <w:rStyle w:val="HTMLCode"/>
          <w:color w:val="000000"/>
        </w:rPr>
        <w:t>tabset</w:t>
      </w:r>
      <w:proofErr w:type="spellEnd"/>
      <w:proofErr w:type="gramEnd"/>
      <w:r>
        <w:rPr>
          <w:rStyle w:val="HTMLCode"/>
          <w:color w:val="000000"/>
        </w:rPr>
        <w:t>-pills</w:t>
      </w:r>
      <w:r>
        <w:rPr>
          <w:color w:val="000000"/>
        </w:rPr>
        <w:t xml:space="preserve"> after </w:t>
      </w:r>
      <w:r>
        <w:rPr>
          <w:rStyle w:val="HTMLCode"/>
          <w:color w:val="000000"/>
        </w:rPr>
        <w:t>.</w:t>
      </w:r>
      <w:proofErr w:type="spellStart"/>
      <w:r>
        <w:rPr>
          <w:rStyle w:val="HTMLCode"/>
          <w:color w:val="000000"/>
        </w:rPr>
        <w:t>tabset</w:t>
      </w:r>
      <w:proofErr w:type="spellEnd"/>
      <w:r>
        <w:rPr>
          <w:color w:val="000000"/>
        </w:rPr>
        <w:t xml:space="preserve"> to give the tabs themselves a “pilled” appearance. Be aware that when viewing the tabbed HTML output, the </w:t>
      </w:r>
      <w:proofErr w:type="spellStart"/>
      <w:r>
        <w:rPr>
          <w:color w:val="000000"/>
        </w:rPr>
        <w:t>Ctrl+f</w:t>
      </w:r>
      <w:proofErr w:type="spellEnd"/>
      <w:r>
        <w:rPr>
          <w:color w:val="000000"/>
        </w:rPr>
        <w:t xml:space="preserve"> search functionality will only search “active” tabs, not hidden tabs.</w:t>
      </w:r>
    </w:p>
    <w:p w14:paraId="474AB817" w14:textId="77777777" w:rsidR="00A0067E" w:rsidRDefault="00467CDC">
      <w:pPr>
        <w:pStyle w:val="Heading2"/>
        <w:divId w:val="298346668"/>
        <w:rPr>
          <w:rFonts w:eastAsia="Times New Roman"/>
          <w:color w:val="000000"/>
        </w:rPr>
      </w:pPr>
      <w:r>
        <w:rPr>
          <w:rFonts w:eastAsia="Times New Roman"/>
          <w:color w:val="000000"/>
        </w:rPr>
        <w:t>File structure</w:t>
      </w:r>
    </w:p>
    <w:p w14:paraId="18853309" w14:textId="77777777" w:rsidR="00A0067E" w:rsidRDefault="00467CDC">
      <w:pPr>
        <w:pStyle w:val="NormalWeb"/>
        <w:divId w:val="298346668"/>
        <w:rPr>
          <w:color w:val="000000"/>
        </w:rPr>
      </w:pPr>
      <w:r>
        <w:rPr>
          <w:color w:val="000000"/>
        </w:rPr>
        <w:t>There are several ways to structure your R Markdown and any associated R scripts. Each has advantages and disadvantages:</w:t>
      </w:r>
    </w:p>
    <w:p w14:paraId="490395B1" w14:textId="77777777" w:rsidR="00A0067E" w:rsidRDefault="00467CDC">
      <w:pPr>
        <w:numPr>
          <w:ilvl w:val="0"/>
          <w:numId w:val="311"/>
        </w:numPr>
        <w:spacing w:before="100" w:beforeAutospacing="1" w:after="100" w:afterAutospacing="1"/>
        <w:divId w:val="298346668"/>
        <w:rPr>
          <w:rFonts w:eastAsia="Times New Roman"/>
          <w:color w:val="000000"/>
        </w:rPr>
      </w:pPr>
      <w:r>
        <w:rPr>
          <w:rFonts w:eastAsia="Times New Roman"/>
          <w:color w:val="000000"/>
        </w:rPr>
        <w:t xml:space="preserve">Self-contained R Markdown - everything needed for the report is imported or created within the R Markdown </w:t>
      </w:r>
    </w:p>
    <w:p w14:paraId="299294B3" w14:textId="77777777" w:rsidR="00A0067E" w:rsidRDefault="00467CDC">
      <w:pPr>
        <w:numPr>
          <w:ilvl w:val="1"/>
          <w:numId w:val="311"/>
        </w:numPr>
        <w:spacing w:before="100" w:beforeAutospacing="1" w:after="100" w:afterAutospacing="1"/>
        <w:divId w:val="298346668"/>
        <w:rPr>
          <w:rFonts w:eastAsia="Times New Roman"/>
          <w:color w:val="000000"/>
        </w:rPr>
      </w:pPr>
      <w:r>
        <w:rPr>
          <w:rFonts w:eastAsia="Times New Roman"/>
          <w:color w:val="000000"/>
        </w:rPr>
        <w:t xml:space="preserve">Source other files - You can run external R scripts with the </w:t>
      </w:r>
      <w:proofErr w:type="gramStart"/>
      <w:r>
        <w:rPr>
          <w:rStyle w:val="HTMLCode"/>
          <w:color w:val="000000"/>
        </w:rPr>
        <w:t>source(</w:t>
      </w:r>
      <w:proofErr w:type="gramEnd"/>
      <w:r>
        <w:rPr>
          <w:rStyle w:val="HTMLCode"/>
          <w:color w:val="000000"/>
        </w:rPr>
        <w:t>)</w:t>
      </w:r>
      <w:r>
        <w:rPr>
          <w:rFonts w:eastAsia="Times New Roman"/>
          <w:color w:val="000000"/>
        </w:rPr>
        <w:t xml:space="preserve"> command and use their outputs in the </w:t>
      </w:r>
      <w:proofErr w:type="spellStart"/>
      <w:r>
        <w:rPr>
          <w:rFonts w:eastAsia="Times New Roman"/>
          <w:color w:val="000000"/>
        </w:rPr>
        <w:t>Rmd</w:t>
      </w:r>
      <w:proofErr w:type="spellEnd"/>
    </w:p>
    <w:p w14:paraId="775F51FE" w14:textId="77777777" w:rsidR="00A0067E" w:rsidRDefault="00467CDC">
      <w:pPr>
        <w:numPr>
          <w:ilvl w:val="1"/>
          <w:numId w:val="311"/>
        </w:numPr>
        <w:spacing w:before="100" w:beforeAutospacing="1" w:after="100" w:afterAutospacing="1"/>
        <w:divId w:val="298346668"/>
        <w:rPr>
          <w:rFonts w:eastAsia="Times New Roman"/>
          <w:color w:val="000000"/>
        </w:rPr>
      </w:pPr>
      <w:r>
        <w:rPr>
          <w:rFonts w:eastAsia="Times New Roman"/>
          <w:color w:val="000000"/>
        </w:rPr>
        <w:t xml:space="preserve">Child scripts - an alternate mechanism for </w:t>
      </w:r>
      <w:proofErr w:type="gramStart"/>
      <w:r>
        <w:rPr>
          <w:rStyle w:val="HTMLCode"/>
          <w:color w:val="000000"/>
        </w:rPr>
        <w:t>source(</w:t>
      </w:r>
      <w:proofErr w:type="gramEnd"/>
      <w:r>
        <w:rPr>
          <w:rStyle w:val="HTMLCode"/>
          <w:color w:val="000000"/>
        </w:rPr>
        <w:t>)</w:t>
      </w:r>
    </w:p>
    <w:p w14:paraId="1ED97B9B" w14:textId="77777777" w:rsidR="00A0067E" w:rsidRDefault="00467CDC">
      <w:pPr>
        <w:numPr>
          <w:ilvl w:val="0"/>
          <w:numId w:val="311"/>
        </w:numPr>
        <w:spacing w:before="100" w:beforeAutospacing="1" w:after="100" w:afterAutospacing="1"/>
        <w:divId w:val="298346668"/>
        <w:rPr>
          <w:rFonts w:eastAsia="Times New Roman"/>
          <w:color w:val="000000"/>
        </w:rPr>
      </w:pPr>
      <w:r>
        <w:rPr>
          <w:rFonts w:eastAsia="Times New Roman"/>
          <w:color w:val="000000"/>
        </w:rPr>
        <w:t>Utilize a “</w:t>
      </w:r>
      <w:proofErr w:type="spellStart"/>
      <w:r>
        <w:rPr>
          <w:rFonts w:eastAsia="Times New Roman"/>
          <w:color w:val="000000"/>
        </w:rPr>
        <w:t>runfile</w:t>
      </w:r>
      <w:proofErr w:type="spellEnd"/>
      <w:r>
        <w:rPr>
          <w:rFonts w:eastAsia="Times New Roman"/>
          <w:color w:val="000000"/>
        </w:rPr>
        <w:t xml:space="preserve">” - Run commands in an R script </w:t>
      </w:r>
      <w:r>
        <w:rPr>
          <w:rStyle w:val="Emphasis"/>
          <w:rFonts w:eastAsia="Times New Roman"/>
          <w:color w:val="000000"/>
        </w:rPr>
        <w:t>prior to</w:t>
      </w:r>
      <w:r>
        <w:rPr>
          <w:rFonts w:eastAsia="Times New Roman"/>
          <w:color w:val="000000"/>
        </w:rPr>
        <w:t xml:space="preserve"> rendering the R Markdown</w:t>
      </w:r>
    </w:p>
    <w:p w14:paraId="1867A661" w14:textId="77777777" w:rsidR="00A0067E" w:rsidRDefault="00467CDC">
      <w:pPr>
        <w:pStyle w:val="Heading3"/>
        <w:divId w:val="1821389379"/>
        <w:rPr>
          <w:rFonts w:eastAsia="Times New Roman"/>
          <w:color w:val="000000"/>
        </w:rPr>
      </w:pPr>
      <w:r>
        <w:rPr>
          <w:rFonts w:eastAsia="Times New Roman"/>
          <w:color w:val="000000"/>
        </w:rPr>
        <w:t xml:space="preserve">Self-contained </w:t>
      </w:r>
      <w:proofErr w:type="spellStart"/>
      <w:r>
        <w:rPr>
          <w:rFonts w:eastAsia="Times New Roman"/>
          <w:color w:val="000000"/>
        </w:rPr>
        <w:t>Rmd</w:t>
      </w:r>
      <w:proofErr w:type="spellEnd"/>
    </w:p>
    <w:p w14:paraId="5B668C23" w14:textId="77777777" w:rsidR="00A0067E" w:rsidRDefault="00467CDC">
      <w:pPr>
        <w:pStyle w:val="NormalWeb"/>
        <w:divId w:val="1821389379"/>
        <w:rPr>
          <w:color w:val="000000"/>
        </w:rPr>
      </w:pPr>
      <w:r>
        <w:rPr>
          <w:color w:val="000000"/>
        </w:rPr>
        <w:lastRenderedPageBreak/>
        <w:t>For a relatively simple report, you may elect to organize your R Markdown script such that it is “self-contained” and does not involve any external scripts.</w:t>
      </w:r>
    </w:p>
    <w:p w14:paraId="081AFDB3" w14:textId="77777777" w:rsidR="00A0067E" w:rsidRDefault="00467CDC">
      <w:pPr>
        <w:pStyle w:val="NormalWeb"/>
        <w:divId w:val="1821389379"/>
        <w:rPr>
          <w:color w:val="000000"/>
        </w:rPr>
      </w:pPr>
      <w:r>
        <w:rPr>
          <w:color w:val="000000"/>
        </w:rPr>
        <w:t xml:space="preserve">Everything you need to run the R markdown is imported or created within the </w:t>
      </w:r>
      <w:proofErr w:type="spellStart"/>
      <w:r>
        <w:rPr>
          <w:color w:val="000000"/>
        </w:rPr>
        <w:t>Rmd</w:t>
      </w:r>
      <w:proofErr w:type="spellEnd"/>
      <w:r>
        <w:rPr>
          <w:color w:val="000000"/>
        </w:rPr>
        <w:t xml:space="preserve"> file, including all the code chunks and package loading. This “self-contained” approach is appropriate when you do not need to do much data processing (</w:t>
      </w:r>
      <w:proofErr w:type="gramStart"/>
      <w:r>
        <w:rPr>
          <w:color w:val="000000"/>
        </w:rPr>
        <w:t>e.g.</w:t>
      </w:r>
      <w:proofErr w:type="gramEnd"/>
      <w:r>
        <w:rPr>
          <w:color w:val="000000"/>
        </w:rPr>
        <w:t> it brings in a clean or semi-clean data file) and the rendering of the R Markdown will not take too long.</w:t>
      </w:r>
    </w:p>
    <w:p w14:paraId="0E836D7C" w14:textId="77777777" w:rsidR="00A0067E" w:rsidRDefault="00467CDC">
      <w:pPr>
        <w:pStyle w:val="NormalWeb"/>
        <w:divId w:val="1821389379"/>
        <w:rPr>
          <w:color w:val="000000"/>
        </w:rPr>
      </w:pPr>
      <w:r>
        <w:rPr>
          <w:color w:val="000000"/>
        </w:rPr>
        <w:t>In this scenario, one logical organization of the R Markdown script might be:</w:t>
      </w:r>
    </w:p>
    <w:p w14:paraId="630BDD06" w14:textId="77777777" w:rsidR="00A0067E" w:rsidRDefault="00467CDC">
      <w:pPr>
        <w:numPr>
          <w:ilvl w:val="0"/>
          <w:numId w:val="312"/>
        </w:numPr>
        <w:spacing w:before="100" w:beforeAutospacing="1" w:after="100" w:afterAutospacing="1"/>
        <w:divId w:val="1821389379"/>
        <w:rPr>
          <w:rFonts w:eastAsia="Times New Roman"/>
          <w:color w:val="000000"/>
        </w:rPr>
      </w:pPr>
      <w:r>
        <w:rPr>
          <w:rFonts w:eastAsia="Times New Roman"/>
          <w:color w:val="000000"/>
        </w:rPr>
        <w:t xml:space="preserve">Set global </w:t>
      </w:r>
      <w:proofErr w:type="spellStart"/>
      <w:r>
        <w:rPr>
          <w:rStyle w:val="Strong"/>
          <w:rFonts w:eastAsia="Times New Roman"/>
          <w:color w:val="000000"/>
        </w:rPr>
        <w:t>knitr</w:t>
      </w:r>
      <w:proofErr w:type="spellEnd"/>
      <w:r>
        <w:rPr>
          <w:rFonts w:eastAsia="Times New Roman"/>
          <w:color w:val="000000"/>
        </w:rPr>
        <w:t xml:space="preserve"> options</w:t>
      </w:r>
    </w:p>
    <w:p w14:paraId="592B2B1C" w14:textId="77777777" w:rsidR="00A0067E" w:rsidRDefault="00467CDC">
      <w:pPr>
        <w:numPr>
          <w:ilvl w:val="0"/>
          <w:numId w:val="312"/>
        </w:numPr>
        <w:spacing w:before="100" w:beforeAutospacing="1" w:after="100" w:afterAutospacing="1"/>
        <w:divId w:val="1821389379"/>
        <w:rPr>
          <w:rFonts w:eastAsia="Times New Roman"/>
          <w:color w:val="000000"/>
        </w:rPr>
      </w:pPr>
      <w:r>
        <w:rPr>
          <w:rFonts w:eastAsia="Times New Roman"/>
          <w:color w:val="000000"/>
        </w:rPr>
        <w:t>Load packages</w:t>
      </w:r>
    </w:p>
    <w:p w14:paraId="6821BBA5" w14:textId="77777777" w:rsidR="00A0067E" w:rsidRDefault="00467CDC">
      <w:pPr>
        <w:numPr>
          <w:ilvl w:val="0"/>
          <w:numId w:val="312"/>
        </w:numPr>
        <w:spacing w:before="100" w:beforeAutospacing="1" w:after="100" w:afterAutospacing="1"/>
        <w:divId w:val="1821389379"/>
        <w:rPr>
          <w:rFonts w:eastAsia="Times New Roman"/>
          <w:color w:val="000000"/>
        </w:rPr>
      </w:pPr>
      <w:r>
        <w:rPr>
          <w:rFonts w:eastAsia="Times New Roman"/>
          <w:color w:val="000000"/>
        </w:rPr>
        <w:t>Import data</w:t>
      </w:r>
    </w:p>
    <w:p w14:paraId="7128870C" w14:textId="77777777" w:rsidR="00A0067E" w:rsidRDefault="00467CDC">
      <w:pPr>
        <w:numPr>
          <w:ilvl w:val="0"/>
          <w:numId w:val="312"/>
        </w:numPr>
        <w:spacing w:before="100" w:beforeAutospacing="1" w:after="100" w:afterAutospacing="1"/>
        <w:divId w:val="1821389379"/>
        <w:rPr>
          <w:rFonts w:eastAsia="Times New Roman"/>
          <w:color w:val="000000"/>
        </w:rPr>
      </w:pPr>
      <w:r>
        <w:rPr>
          <w:rFonts w:eastAsia="Times New Roman"/>
          <w:color w:val="000000"/>
        </w:rPr>
        <w:t>Process data</w:t>
      </w:r>
    </w:p>
    <w:p w14:paraId="3AD1DCF5" w14:textId="77777777" w:rsidR="00A0067E" w:rsidRPr="0059496D" w:rsidRDefault="00467CDC">
      <w:pPr>
        <w:numPr>
          <w:ilvl w:val="0"/>
          <w:numId w:val="312"/>
        </w:numPr>
        <w:spacing w:before="100" w:beforeAutospacing="1" w:after="100" w:afterAutospacing="1"/>
        <w:divId w:val="1821389379"/>
        <w:rPr>
          <w:rFonts w:eastAsia="Times New Roman"/>
          <w:color w:val="000000"/>
          <w:lang w:val="fr-CA"/>
        </w:rPr>
      </w:pPr>
      <w:r w:rsidRPr="0059496D">
        <w:rPr>
          <w:rFonts w:eastAsia="Times New Roman"/>
          <w:color w:val="000000"/>
          <w:lang w:val="fr-CA"/>
        </w:rPr>
        <w:t>Produce outputs (tables, plots, etc.)</w:t>
      </w:r>
    </w:p>
    <w:p w14:paraId="201677C0" w14:textId="77777777" w:rsidR="00A0067E" w:rsidRDefault="00467CDC">
      <w:pPr>
        <w:numPr>
          <w:ilvl w:val="0"/>
          <w:numId w:val="312"/>
        </w:numPr>
        <w:spacing w:before="100" w:beforeAutospacing="1" w:after="100" w:afterAutospacing="1"/>
        <w:divId w:val="1821389379"/>
        <w:rPr>
          <w:rFonts w:eastAsia="Times New Roman"/>
          <w:color w:val="000000"/>
        </w:rPr>
      </w:pPr>
      <w:r>
        <w:rPr>
          <w:rFonts w:eastAsia="Times New Roman"/>
          <w:color w:val="000000"/>
        </w:rPr>
        <w:t>Save outputs, if applicable (.csv, .</w:t>
      </w:r>
      <w:proofErr w:type="spellStart"/>
      <w:r>
        <w:rPr>
          <w:rFonts w:eastAsia="Times New Roman"/>
          <w:color w:val="000000"/>
        </w:rPr>
        <w:t>png</w:t>
      </w:r>
      <w:proofErr w:type="spellEnd"/>
      <w:r>
        <w:rPr>
          <w:rFonts w:eastAsia="Times New Roman"/>
          <w:color w:val="000000"/>
        </w:rPr>
        <w:t>, etc.)</w:t>
      </w:r>
    </w:p>
    <w:p w14:paraId="18FCC4F0" w14:textId="77777777" w:rsidR="00A0067E" w:rsidRDefault="00467CDC">
      <w:pPr>
        <w:pStyle w:val="Heading4"/>
        <w:divId w:val="1221013577"/>
        <w:rPr>
          <w:rFonts w:eastAsia="Times New Roman"/>
          <w:color w:val="000000"/>
        </w:rPr>
      </w:pPr>
      <w:r>
        <w:rPr>
          <w:rFonts w:eastAsia="Times New Roman"/>
          <w:color w:val="000000"/>
        </w:rPr>
        <w:t>Source other files</w:t>
      </w:r>
    </w:p>
    <w:p w14:paraId="341BE9E7" w14:textId="77777777" w:rsidR="00A0067E" w:rsidRDefault="00467CDC">
      <w:pPr>
        <w:pStyle w:val="NormalWeb"/>
        <w:divId w:val="1221013577"/>
        <w:rPr>
          <w:color w:val="000000"/>
        </w:rPr>
      </w:pPr>
      <w:r>
        <w:rPr>
          <w:color w:val="000000"/>
        </w:rPr>
        <w:t xml:space="preserve">One variation of the “self-contained” approach is to have R Markdown code chunks “source” (run) other R scripts. This can make your R Markdown script less cluttered, </w:t>
      </w:r>
      <w:proofErr w:type="gramStart"/>
      <w:r>
        <w:rPr>
          <w:color w:val="000000"/>
        </w:rPr>
        <w:t>more simple</w:t>
      </w:r>
      <w:proofErr w:type="gramEnd"/>
      <w:r>
        <w:rPr>
          <w:color w:val="000000"/>
        </w:rPr>
        <w:t>, and easier to organize. It can also help if you want to display final figures at the beginning of the report. In this approach, the final R Markdown script simply combines pre-processed outputs into a document.</w:t>
      </w:r>
    </w:p>
    <w:p w14:paraId="2DE91E08" w14:textId="77777777" w:rsidR="00A0067E" w:rsidRDefault="00467CDC">
      <w:pPr>
        <w:pStyle w:val="NormalWeb"/>
        <w:divId w:val="1221013577"/>
        <w:rPr>
          <w:color w:val="000000"/>
        </w:rPr>
      </w:pPr>
      <w:r>
        <w:rPr>
          <w:color w:val="000000"/>
        </w:rPr>
        <w:t xml:space="preserve">One way to do this is by providing the R scripts (file path and name with extension) to the </w:t>
      </w:r>
      <w:r>
        <w:rPr>
          <w:rStyle w:val="Strong"/>
          <w:color w:val="000000"/>
        </w:rPr>
        <w:t>base</w:t>
      </w:r>
      <w:r>
        <w:rPr>
          <w:color w:val="000000"/>
        </w:rPr>
        <w:t xml:space="preserve"> R command </w:t>
      </w:r>
      <w:proofErr w:type="gramStart"/>
      <w:r>
        <w:rPr>
          <w:rStyle w:val="HTMLCode"/>
          <w:color w:val="000000"/>
        </w:rPr>
        <w:t>source(</w:t>
      </w:r>
      <w:proofErr w:type="gramEnd"/>
      <w:r>
        <w:rPr>
          <w:rStyle w:val="HTMLCode"/>
          <w:color w:val="000000"/>
        </w:rPr>
        <w:t>)</w:t>
      </w:r>
      <w:r>
        <w:rPr>
          <w:color w:val="000000"/>
        </w:rPr>
        <w:t>.</w:t>
      </w:r>
    </w:p>
    <w:p w14:paraId="6331EDF3" w14:textId="77777777" w:rsidR="00A0067E" w:rsidRDefault="00467CDC">
      <w:pPr>
        <w:pStyle w:val="NormalWeb"/>
        <w:divId w:val="1221013577"/>
        <w:rPr>
          <w:color w:val="000000"/>
        </w:rPr>
      </w:pPr>
      <w:r>
        <w:rPr>
          <w:color w:val="000000"/>
        </w:rPr>
        <w:t xml:space="preserve">Note that when using </w:t>
      </w:r>
      <w:proofErr w:type="gramStart"/>
      <w:r>
        <w:rPr>
          <w:rStyle w:val="HTMLCode"/>
          <w:color w:val="000000"/>
        </w:rPr>
        <w:t>source(</w:t>
      </w:r>
      <w:proofErr w:type="gramEnd"/>
      <w:r>
        <w:rPr>
          <w:rStyle w:val="HTMLCode"/>
          <w:color w:val="000000"/>
        </w:rPr>
        <w:t>)</w:t>
      </w:r>
      <w:r>
        <w:rPr>
          <w:color w:val="000000"/>
        </w:rPr>
        <w:t xml:space="preserve"> </w:t>
      </w:r>
      <w:r>
        <w:rPr>
          <w:rStyle w:val="Emphasis"/>
          <w:color w:val="000000"/>
        </w:rPr>
        <w:t>within</w:t>
      </w:r>
      <w:r>
        <w:rPr>
          <w:color w:val="000000"/>
        </w:rPr>
        <w:t xml:space="preserve"> the R Markdown, the external files will still be run </w:t>
      </w:r>
      <w:r>
        <w:rPr>
          <w:rStyle w:val="Emphasis"/>
          <w:color w:val="000000"/>
        </w:rPr>
        <w:t xml:space="preserve">during the course of rendering your </w:t>
      </w:r>
      <w:proofErr w:type="spellStart"/>
      <w:r>
        <w:rPr>
          <w:rStyle w:val="Emphasis"/>
          <w:color w:val="000000"/>
        </w:rPr>
        <w:t>Rmd</w:t>
      </w:r>
      <w:proofErr w:type="spellEnd"/>
      <w:r>
        <w:rPr>
          <w:rStyle w:val="Emphasis"/>
          <w:color w:val="000000"/>
        </w:rPr>
        <w:t xml:space="preserve"> file</w:t>
      </w:r>
      <w:r>
        <w:rPr>
          <w:color w:val="000000"/>
        </w:rPr>
        <w:t xml:space="preserve">. Therefore, each script is run every time you render the report. Thus, having these </w:t>
      </w:r>
      <w:proofErr w:type="gramStart"/>
      <w:r>
        <w:rPr>
          <w:rStyle w:val="HTMLCode"/>
          <w:color w:val="000000"/>
        </w:rPr>
        <w:t>source(</w:t>
      </w:r>
      <w:proofErr w:type="gramEnd"/>
      <w:r>
        <w:rPr>
          <w:rStyle w:val="HTMLCode"/>
          <w:color w:val="000000"/>
        </w:rPr>
        <w:t>)</w:t>
      </w:r>
      <w:r>
        <w:rPr>
          <w:color w:val="000000"/>
        </w:rPr>
        <w:t xml:space="preserve"> commands </w:t>
      </w:r>
      <w:r>
        <w:rPr>
          <w:rStyle w:val="Emphasis"/>
          <w:color w:val="000000"/>
        </w:rPr>
        <w:t>within</w:t>
      </w:r>
      <w:r>
        <w:rPr>
          <w:color w:val="000000"/>
        </w:rPr>
        <w:t xml:space="preserve"> the R Markdown does not speed up your run time, nor does it greatly assist with de-bugging, as error produced will still be printed when producing the R Markdown.</w:t>
      </w:r>
    </w:p>
    <w:p w14:paraId="0D826357" w14:textId="77777777" w:rsidR="00A0067E" w:rsidRDefault="00467CDC">
      <w:pPr>
        <w:pStyle w:val="NormalWeb"/>
        <w:divId w:val="1221013577"/>
        <w:rPr>
          <w:color w:val="000000"/>
        </w:rPr>
      </w:pPr>
      <w:r>
        <w:rPr>
          <w:color w:val="000000"/>
        </w:rPr>
        <w:t xml:space="preserve">An alternative is to utilize the </w:t>
      </w:r>
      <w:r>
        <w:rPr>
          <w:rStyle w:val="HTMLCode"/>
          <w:color w:val="000000"/>
        </w:rPr>
        <w:t>child =</w:t>
      </w:r>
      <w:r>
        <w:rPr>
          <w:color w:val="000000"/>
        </w:rPr>
        <w:t xml:space="preserve"> </w:t>
      </w:r>
      <w:proofErr w:type="spellStart"/>
      <w:r>
        <w:rPr>
          <w:rStyle w:val="Strong"/>
          <w:color w:val="000000"/>
        </w:rPr>
        <w:t>knitr</w:t>
      </w:r>
      <w:proofErr w:type="spellEnd"/>
      <w:r>
        <w:rPr>
          <w:color w:val="000000"/>
        </w:rPr>
        <w:t xml:space="preserve"> option. EXPLAIN MORE TO DO</w:t>
      </w:r>
    </w:p>
    <w:p w14:paraId="5E29AED6" w14:textId="77777777" w:rsidR="00A0067E" w:rsidRDefault="00467CDC">
      <w:pPr>
        <w:pStyle w:val="NormalWeb"/>
        <w:divId w:val="1221013577"/>
        <w:rPr>
          <w:color w:val="000000"/>
        </w:rPr>
      </w:pPr>
      <w:r>
        <w:rPr>
          <w:color w:val="000000"/>
        </w:rPr>
        <w:t xml:space="preserve">You must be aware of various R </w:t>
      </w:r>
      <w:r>
        <w:rPr>
          <w:rStyle w:val="Emphasis"/>
          <w:color w:val="000000"/>
        </w:rPr>
        <w:t>environments</w:t>
      </w:r>
      <w:r>
        <w:rPr>
          <w:color w:val="000000"/>
        </w:rPr>
        <w:t>. Objects created within an environment will not necessarily be available to the environment used by the R Markdown.</w:t>
      </w:r>
    </w:p>
    <w:p w14:paraId="0025245C" w14:textId="77777777" w:rsidR="00A0067E" w:rsidRDefault="00467CDC">
      <w:pPr>
        <w:pStyle w:val="Heading3"/>
        <w:divId w:val="1674792866"/>
        <w:rPr>
          <w:rFonts w:eastAsia="Times New Roman"/>
          <w:color w:val="000000"/>
        </w:rPr>
      </w:pPr>
      <w:proofErr w:type="spellStart"/>
      <w:r>
        <w:rPr>
          <w:rFonts w:eastAsia="Times New Roman"/>
          <w:color w:val="000000"/>
        </w:rPr>
        <w:t>Runfile</w:t>
      </w:r>
      <w:proofErr w:type="spellEnd"/>
    </w:p>
    <w:p w14:paraId="2BF07E04" w14:textId="77777777" w:rsidR="00A0067E" w:rsidRDefault="00467CDC">
      <w:pPr>
        <w:pStyle w:val="NormalWeb"/>
        <w:divId w:val="1674792866"/>
        <w:rPr>
          <w:color w:val="000000"/>
        </w:rPr>
      </w:pPr>
      <w:r>
        <w:rPr>
          <w:color w:val="000000"/>
        </w:rPr>
        <w:t xml:space="preserve">This approach involves utilizing the R script that contains the </w:t>
      </w:r>
      <w:proofErr w:type="gramStart"/>
      <w:r>
        <w:rPr>
          <w:rStyle w:val="HTMLCode"/>
          <w:color w:val="000000"/>
        </w:rPr>
        <w:t>render(</w:t>
      </w:r>
      <w:proofErr w:type="gramEnd"/>
      <w:r>
        <w:rPr>
          <w:rStyle w:val="HTMLCode"/>
          <w:color w:val="000000"/>
        </w:rPr>
        <w:t>)</w:t>
      </w:r>
      <w:r>
        <w:rPr>
          <w:color w:val="000000"/>
        </w:rPr>
        <w:t xml:space="preserve"> command(s) to pre-process objects that feed into the R markdown.</w:t>
      </w:r>
    </w:p>
    <w:p w14:paraId="441F39D1" w14:textId="77777777" w:rsidR="00A0067E" w:rsidRDefault="00467CDC">
      <w:pPr>
        <w:pStyle w:val="NormalWeb"/>
        <w:divId w:val="1674792866"/>
        <w:rPr>
          <w:color w:val="000000"/>
        </w:rPr>
      </w:pPr>
      <w:r>
        <w:rPr>
          <w:color w:val="000000"/>
        </w:rPr>
        <w:lastRenderedPageBreak/>
        <w:t xml:space="preserve">For instance, you can load the packages, load and clean the data, and even create the graphs of interest prior to </w:t>
      </w:r>
      <w:proofErr w:type="gramStart"/>
      <w:r>
        <w:rPr>
          <w:rStyle w:val="HTMLCode"/>
          <w:color w:val="000000"/>
        </w:rPr>
        <w:t>render(</w:t>
      </w:r>
      <w:proofErr w:type="gramEnd"/>
      <w:r>
        <w:rPr>
          <w:rStyle w:val="HTMLCode"/>
          <w:color w:val="000000"/>
        </w:rPr>
        <w:t>)</w:t>
      </w:r>
      <w:r>
        <w:rPr>
          <w:color w:val="000000"/>
        </w:rPr>
        <w:t xml:space="preserve">. These steps can occur in the R script, or in other scripts that are sourced. </w:t>
      </w:r>
      <w:proofErr w:type="gramStart"/>
      <w:r>
        <w:rPr>
          <w:color w:val="000000"/>
        </w:rPr>
        <w:t>As long as</w:t>
      </w:r>
      <w:proofErr w:type="gramEnd"/>
      <w:r>
        <w:rPr>
          <w:color w:val="000000"/>
        </w:rPr>
        <w:t xml:space="preserve"> these commands occur in the same RStudio session and objects are saved to the environment, the objects can then be called within the </w:t>
      </w:r>
      <w:proofErr w:type="spellStart"/>
      <w:r>
        <w:rPr>
          <w:color w:val="000000"/>
        </w:rPr>
        <w:t>Rmd</w:t>
      </w:r>
      <w:proofErr w:type="spellEnd"/>
      <w:r>
        <w:rPr>
          <w:color w:val="000000"/>
        </w:rPr>
        <w:t xml:space="preserve"> content. Then the R markdown itself will only be used for the final step - to produce the output with all the pre-processed objects. This is much easier to de-bug if something goes wrong.</w:t>
      </w:r>
    </w:p>
    <w:p w14:paraId="7CF9F165" w14:textId="77777777" w:rsidR="00A0067E" w:rsidRDefault="00467CDC">
      <w:pPr>
        <w:pStyle w:val="NormalWeb"/>
        <w:divId w:val="1674792866"/>
        <w:rPr>
          <w:color w:val="000000"/>
        </w:rPr>
      </w:pPr>
      <w:r>
        <w:rPr>
          <w:color w:val="000000"/>
        </w:rPr>
        <w:t>This approach is helpful for the following reasons:</w:t>
      </w:r>
    </w:p>
    <w:p w14:paraId="1BAEB42B" w14:textId="77777777" w:rsidR="00A0067E" w:rsidRDefault="00467CDC">
      <w:pPr>
        <w:numPr>
          <w:ilvl w:val="0"/>
          <w:numId w:val="313"/>
        </w:numPr>
        <w:spacing w:before="100" w:beforeAutospacing="1" w:after="100" w:afterAutospacing="1"/>
        <w:divId w:val="1674792866"/>
        <w:rPr>
          <w:rFonts w:eastAsia="Times New Roman"/>
          <w:color w:val="000000"/>
        </w:rPr>
      </w:pPr>
      <w:r>
        <w:rPr>
          <w:rFonts w:eastAsia="Times New Roman"/>
          <w:color w:val="000000"/>
        </w:rPr>
        <w:t xml:space="preserve">More informative error messages - these messages will be generated from the R script, not the R Markdown. R Markdown errors tend to tell you which chunk had a </w:t>
      </w:r>
      <w:proofErr w:type="gramStart"/>
      <w:r>
        <w:rPr>
          <w:rFonts w:eastAsia="Times New Roman"/>
          <w:color w:val="000000"/>
        </w:rPr>
        <w:t>problem, but</w:t>
      </w:r>
      <w:proofErr w:type="gramEnd"/>
      <w:r>
        <w:rPr>
          <w:rFonts w:eastAsia="Times New Roman"/>
          <w:color w:val="000000"/>
        </w:rPr>
        <w:t xml:space="preserve"> will not tell you which line.</w:t>
      </w:r>
    </w:p>
    <w:p w14:paraId="18428E7F" w14:textId="77777777" w:rsidR="00A0067E" w:rsidRDefault="00467CDC">
      <w:pPr>
        <w:numPr>
          <w:ilvl w:val="0"/>
          <w:numId w:val="313"/>
        </w:numPr>
        <w:spacing w:before="100" w:beforeAutospacing="1" w:after="100" w:afterAutospacing="1"/>
        <w:divId w:val="1674792866"/>
        <w:rPr>
          <w:rFonts w:eastAsia="Times New Roman"/>
          <w:color w:val="000000"/>
        </w:rPr>
      </w:pPr>
      <w:r>
        <w:rPr>
          <w:rFonts w:eastAsia="Times New Roman"/>
          <w:color w:val="000000"/>
        </w:rPr>
        <w:t xml:space="preserve">If applicable, you can run long processing steps in advance of the </w:t>
      </w:r>
      <w:proofErr w:type="gramStart"/>
      <w:r>
        <w:rPr>
          <w:rStyle w:val="HTMLCode"/>
          <w:color w:val="000000"/>
        </w:rPr>
        <w:t>render(</w:t>
      </w:r>
      <w:proofErr w:type="gramEnd"/>
      <w:r>
        <w:rPr>
          <w:rStyle w:val="HTMLCode"/>
          <w:color w:val="000000"/>
        </w:rPr>
        <w:t>)</w:t>
      </w:r>
      <w:r>
        <w:rPr>
          <w:rFonts w:eastAsia="Times New Roman"/>
          <w:color w:val="000000"/>
        </w:rPr>
        <w:t xml:space="preserve"> command - they will run only once.</w:t>
      </w:r>
    </w:p>
    <w:p w14:paraId="4C614C71" w14:textId="77777777" w:rsidR="00A0067E" w:rsidRDefault="00467CDC">
      <w:pPr>
        <w:pStyle w:val="NormalWeb"/>
        <w:divId w:val="1674792866"/>
        <w:rPr>
          <w:color w:val="000000"/>
        </w:rPr>
      </w:pPr>
      <w:r>
        <w:rPr>
          <w:color w:val="000000"/>
        </w:rPr>
        <w:t xml:space="preserve">In the example below, we have a separate R script in which we pre-process a </w:t>
      </w:r>
      <w:r>
        <w:rPr>
          <w:rStyle w:val="HTMLCode"/>
          <w:color w:val="000000"/>
        </w:rPr>
        <w:t>data</w:t>
      </w:r>
      <w:r>
        <w:rPr>
          <w:color w:val="000000"/>
        </w:rPr>
        <w:t xml:space="preserve"> object into the R Environment and then render the “</w:t>
      </w:r>
      <w:proofErr w:type="spellStart"/>
      <w:r>
        <w:rPr>
          <w:color w:val="000000"/>
        </w:rPr>
        <w:t>create_</w:t>
      </w:r>
      <w:proofErr w:type="gramStart"/>
      <w:r>
        <w:rPr>
          <w:color w:val="000000"/>
        </w:rPr>
        <w:t>output.Rmd</w:t>
      </w:r>
      <w:proofErr w:type="spellEnd"/>
      <w:proofErr w:type="gramEnd"/>
      <w:r>
        <w:rPr>
          <w:color w:val="000000"/>
        </w:rPr>
        <w:t xml:space="preserve">” using </w:t>
      </w:r>
      <w:r>
        <w:rPr>
          <w:rStyle w:val="HTMLCode"/>
          <w:color w:val="000000"/>
        </w:rPr>
        <w:t>render()</w:t>
      </w:r>
      <w:r>
        <w:rPr>
          <w:color w:val="000000"/>
        </w:rPr>
        <w:t>.</w:t>
      </w:r>
    </w:p>
    <w:p w14:paraId="4BBE6EA1" w14:textId="77777777" w:rsidR="00A0067E" w:rsidRDefault="00467CDC">
      <w:pPr>
        <w:pStyle w:val="Heading3"/>
        <w:divId w:val="416950672"/>
        <w:rPr>
          <w:rFonts w:eastAsia="Times New Roman"/>
          <w:color w:val="000000"/>
        </w:rPr>
      </w:pPr>
      <w:r>
        <w:rPr>
          <w:rFonts w:eastAsia="Times New Roman"/>
          <w:color w:val="000000"/>
        </w:rPr>
        <w:t xml:space="preserve">Folder </w:t>
      </w:r>
      <w:proofErr w:type="spellStart"/>
      <w:r>
        <w:rPr>
          <w:rFonts w:eastAsia="Times New Roman"/>
          <w:color w:val="000000"/>
        </w:rPr>
        <w:t>strucutre</w:t>
      </w:r>
      <w:proofErr w:type="spellEnd"/>
    </w:p>
    <w:p w14:paraId="63A6FFB0" w14:textId="77777777" w:rsidR="00A0067E" w:rsidRDefault="00467CDC">
      <w:pPr>
        <w:pStyle w:val="NormalWeb"/>
        <w:divId w:val="416950672"/>
        <w:rPr>
          <w:color w:val="000000"/>
        </w:rPr>
      </w:pPr>
      <w:r>
        <w:rPr>
          <w:color w:val="000000"/>
        </w:rPr>
        <w:t xml:space="preserve">Workflow also concerns the overall folder structure, such as having an ‘output’ folder for created documents and figures, and ‘data’ or ‘inputs’ folders for cleaned data. We do not go into further detail </w:t>
      </w:r>
      <w:proofErr w:type="gramStart"/>
      <w:r>
        <w:rPr>
          <w:color w:val="000000"/>
        </w:rPr>
        <w:t>here, but</w:t>
      </w:r>
      <w:proofErr w:type="gramEnd"/>
      <w:r>
        <w:rPr>
          <w:color w:val="000000"/>
        </w:rPr>
        <w:t xml:space="preserve"> check out the </w:t>
      </w:r>
      <w:hyperlink w:anchor="organizing-routine-reports" w:history="1">
        <w:r>
          <w:rPr>
            <w:rStyle w:val="Hyperlink"/>
          </w:rPr>
          <w:t>Organizing routine reports</w:t>
        </w:r>
      </w:hyperlink>
      <w:r>
        <w:rPr>
          <w:color w:val="000000"/>
        </w:rPr>
        <w:t xml:space="preserve"> page.</w:t>
      </w:r>
    </w:p>
    <w:p w14:paraId="18ABDDAE" w14:textId="77777777" w:rsidR="00A0067E" w:rsidRDefault="00467CDC">
      <w:pPr>
        <w:pStyle w:val="Heading2"/>
        <w:divId w:val="516237453"/>
        <w:rPr>
          <w:rFonts w:eastAsia="Times New Roman"/>
          <w:color w:val="000000"/>
        </w:rPr>
      </w:pPr>
      <w:r>
        <w:rPr>
          <w:rFonts w:eastAsia="Times New Roman"/>
          <w:color w:val="000000"/>
        </w:rPr>
        <w:t>Producing the document</w:t>
      </w:r>
    </w:p>
    <w:p w14:paraId="14640E6A" w14:textId="77777777" w:rsidR="00A0067E" w:rsidRDefault="00467CDC">
      <w:pPr>
        <w:pStyle w:val="NormalWeb"/>
        <w:divId w:val="516237453"/>
        <w:rPr>
          <w:color w:val="000000"/>
        </w:rPr>
      </w:pPr>
      <w:r>
        <w:rPr>
          <w:color w:val="000000"/>
        </w:rPr>
        <w:t>You can produce the document in the following ways:</w:t>
      </w:r>
    </w:p>
    <w:p w14:paraId="5D89C6CE" w14:textId="77777777" w:rsidR="00A0067E" w:rsidRDefault="00467CDC">
      <w:pPr>
        <w:numPr>
          <w:ilvl w:val="0"/>
          <w:numId w:val="314"/>
        </w:numPr>
        <w:spacing w:before="100" w:beforeAutospacing="1" w:after="100" w:afterAutospacing="1"/>
        <w:divId w:val="516237453"/>
        <w:rPr>
          <w:rFonts w:eastAsia="Times New Roman"/>
          <w:color w:val="000000"/>
        </w:rPr>
      </w:pPr>
      <w:r>
        <w:rPr>
          <w:rFonts w:eastAsia="Times New Roman"/>
          <w:color w:val="000000"/>
        </w:rPr>
        <w:t>Manually by pressing the “Knit” button at the top of the RStudio script editor (fast and easy)</w:t>
      </w:r>
    </w:p>
    <w:p w14:paraId="099CC5EC" w14:textId="77777777" w:rsidR="00A0067E" w:rsidRDefault="00467CDC">
      <w:pPr>
        <w:numPr>
          <w:ilvl w:val="0"/>
          <w:numId w:val="314"/>
        </w:numPr>
        <w:spacing w:before="100" w:beforeAutospacing="1" w:after="100" w:afterAutospacing="1"/>
        <w:divId w:val="516237453"/>
        <w:rPr>
          <w:rFonts w:eastAsia="Times New Roman"/>
          <w:color w:val="000000"/>
        </w:rPr>
      </w:pPr>
      <w:r>
        <w:rPr>
          <w:rFonts w:eastAsia="Times New Roman"/>
          <w:color w:val="000000"/>
        </w:rPr>
        <w:t xml:space="preserve">Run the </w:t>
      </w:r>
      <w:proofErr w:type="gramStart"/>
      <w:r>
        <w:rPr>
          <w:rStyle w:val="HTMLCode"/>
          <w:color w:val="000000"/>
        </w:rPr>
        <w:t>render(</w:t>
      </w:r>
      <w:proofErr w:type="gramEnd"/>
      <w:r>
        <w:rPr>
          <w:rStyle w:val="HTMLCode"/>
          <w:color w:val="000000"/>
        </w:rPr>
        <w:t>)</w:t>
      </w:r>
      <w:r>
        <w:rPr>
          <w:rFonts w:eastAsia="Times New Roman"/>
          <w:color w:val="000000"/>
        </w:rPr>
        <w:t xml:space="preserve"> command (executed outside the R Markdown script)</w:t>
      </w:r>
    </w:p>
    <w:p w14:paraId="5E61B697" w14:textId="77777777" w:rsidR="00A0067E" w:rsidRDefault="00467CDC">
      <w:pPr>
        <w:pStyle w:val="Heading3"/>
        <w:divId w:val="861745908"/>
        <w:rPr>
          <w:rFonts w:eastAsia="Times New Roman"/>
          <w:color w:val="000000"/>
        </w:rPr>
      </w:pPr>
      <w:r>
        <w:rPr>
          <w:rFonts w:eastAsia="Times New Roman"/>
          <w:color w:val="000000"/>
        </w:rPr>
        <w:t>Option 1: “Knit” button</w:t>
      </w:r>
    </w:p>
    <w:p w14:paraId="65A6A01C" w14:textId="77777777" w:rsidR="00A0067E" w:rsidRDefault="00467CDC">
      <w:pPr>
        <w:pStyle w:val="NormalWeb"/>
        <w:divId w:val="861745908"/>
        <w:rPr>
          <w:color w:val="000000"/>
        </w:rPr>
      </w:pPr>
      <w:r>
        <w:rPr>
          <w:color w:val="000000"/>
        </w:rPr>
        <w:t xml:space="preserve">When you have the </w:t>
      </w:r>
      <w:proofErr w:type="spellStart"/>
      <w:r>
        <w:rPr>
          <w:color w:val="000000"/>
        </w:rPr>
        <w:t>Rmd</w:t>
      </w:r>
      <w:proofErr w:type="spellEnd"/>
      <w:r>
        <w:rPr>
          <w:color w:val="000000"/>
        </w:rPr>
        <w:t xml:space="preserve"> file open, press the ‘Knit’ icon/button at the top of the file.</w:t>
      </w:r>
    </w:p>
    <w:p w14:paraId="44594988" w14:textId="77777777" w:rsidR="00A0067E" w:rsidRDefault="00467CDC">
      <w:pPr>
        <w:pStyle w:val="NormalWeb"/>
        <w:divId w:val="861745908"/>
        <w:rPr>
          <w:color w:val="000000"/>
        </w:rPr>
      </w:pPr>
      <w:r>
        <w:rPr>
          <w:color w:val="000000"/>
        </w:rPr>
        <w:t>R Studio will you show the progress within an ‘R Markdown’ tab near your R console. The document will automatically open when complete.</w:t>
      </w:r>
    </w:p>
    <w:p w14:paraId="3066CDCF" w14:textId="77777777" w:rsidR="00A0067E" w:rsidRDefault="00467CDC">
      <w:pPr>
        <w:pStyle w:val="NormalWeb"/>
        <w:divId w:val="861745908"/>
        <w:rPr>
          <w:color w:val="000000"/>
        </w:rPr>
      </w:pPr>
      <w:r>
        <w:rPr>
          <w:color w:val="000000"/>
        </w:rPr>
        <w:t xml:space="preserve">The document will be saved in the same folder as your R markdown script, and with the same file name (aside from the extension). This is obviously not ideal for version control (it will be over-written each </w:t>
      </w:r>
      <w:proofErr w:type="spellStart"/>
      <w:r>
        <w:rPr>
          <w:color w:val="000000"/>
        </w:rPr>
        <w:t>tim</w:t>
      </w:r>
      <w:proofErr w:type="spellEnd"/>
      <w:r>
        <w:rPr>
          <w:color w:val="000000"/>
        </w:rPr>
        <w:t xml:space="preserve"> you knit, unless moved manually), as you may then need to rename the file yourself (</w:t>
      </w:r>
      <w:proofErr w:type="gramStart"/>
      <w:r>
        <w:rPr>
          <w:color w:val="000000"/>
        </w:rPr>
        <w:t>e.g.</w:t>
      </w:r>
      <w:proofErr w:type="gramEnd"/>
      <w:r>
        <w:rPr>
          <w:color w:val="000000"/>
        </w:rPr>
        <w:t> add a date).</w:t>
      </w:r>
    </w:p>
    <w:p w14:paraId="72F24B26" w14:textId="77777777" w:rsidR="00A0067E" w:rsidRDefault="00467CDC">
      <w:pPr>
        <w:pStyle w:val="NormalWeb"/>
        <w:divId w:val="861745908"/>
        <w:rPr>
          <w:color w:val="000000"/>
        </w:rPr>
      </w:pPr>
      <w:r>
        <w:rPr>
          <w:color w:val="000000"/>
        </w:rPr>
        <w:lastRenderedPageBreak/>
        <w:t xml:space="preserve">This is RStudio’s shortcut button for the </w:t>
      </w:r>
      <w:proofErr w:type="gramStart"/>
      <w:r>
        <w:rPr>
          <w:rStyle w:val="HTMLCode"/>
          <w:color w:val="000000"/>
        </w:rPr>
        <w:t>render(</w:t>
      </w:r>
      <w:proofErr w:type="gramEnd"/>
      <w:r>
        <w:rPr>
          <w:rStyle w:val="HTMLCode"/>
          <w:color w:val="000000"/>
        </w:rPr>
        <w:t>)</w:t>
      </w:r>
      <w:r>
        <w:rPr>
          <w:color w:val="000000"/>
        </w:rPr>
        <w:t xml:space="preserve"> function from </w:t>
      </w:r>
      <w:proofErr w:type="spellStart"/>
      <w:r>
        <w:rPr>
          <w:rStyle w:val="Strong"/>
          <w:color w:val="000000"/>
        </w:rPr>
        <w:t>rmarkdown</w:t>
      </w:r>
      <w:proofErr w:type="spellEnd"/>
      <w:r>
        <w:rPr>
          <w:color w:val="000000"/>
        </w:rPr>
        <w:t>. This approach only compatible with a self-contained R markdown, where all the needed components exist or are sourced within the file.</w:t>
      </w:r>
    </w:p>
    <w:p w14:paraId="5439DF8C" w14:textId="77777777" w:rsidR="00A0067E" w:rsidRDefault="00467CDC">
      <w:pPr>
        <w:pStyle w:val="Heading3"/>
        <w:divId w:val="202061048"/>
        <w:rPr>
          <w:rFonts w:eastAsia="Times New Roman"/>
          <w:color w:val="000000"/>
        </w:rPr>
      </w:pPr>
      <w:r>
        <w:rPr>
          <w:rFonts w:eastAsia="Times New Roman"/>
          <w:color w:val="000000"/>
        </w:rPr>
        <w:t xml:space="preserve">Option 2: </w:t>
      </w:r>
      <w:proofErr w:type="gramStart"/>
      <w:r>
        <w:rPr>
          <w:rStyle w:val="HTMLCode"/>
          <w:color w:val="000000"/>
        </w:rPr>
        <w:t>render(</w:t>
      </w:r>
      <w:proofErr w:type="gramEnd"/>
      <w:r>
        <w:rPr>
          <w:rStyle w:val="HTMLCode"/>
          <w:color w:val="000000"/>
        </w:rPr>
        <w:t>)</w:t>
      </w:r>
      <w:r>
        <w:rPr>
          <w:rFonts w:eastAsia="Times New Roman"/>
          <w:color w:val="000000"/>
        </w:rPr>
        <w:t xml:space="preserve"> command</w:t>
      </w:r>
    </w:p>
    <w:p w14:paraId="4B41E9AE" w14:textId="77777777" w:rsidR="00A0067E" w:rsidRDefault="00467CDC">
      <w:pPr>
        <w:pStyle w:val="NormalWeb"/>
        <w:divId w:val="202061048"/>
        <w:rPr>
          <w:color w:val="000000"/>
        </w:rPr>
      </w:pPr>
      <w:r>
        <w:rPr>
          <w:color w:val="000000"/>
        </w:rPr>
        <w:t xml:space="preserve">Another way to produce your R Markdown output is to run the </w:t>
      </w:r>
      <w:proofErr w:type="gramStart"/>
      <w:r>
        <w:rPr>
          <w:rStyle w:val="HTMLCode"/>
          <w:color w:val="000000"/>
        </w:rPr>
        <w:t>render(</w:t>
      </w:r>
      <w:proofErr w:type="gramEnd"/>
      <w:r>
        <w:rPr>
          <w:rStyle w:val="HTMLCode"/>
          <w:color w:val="000000"/>
        </w:rPr>
        <w:t>)</w:t>
      </w:r>
      <w:r>
        <w:rPr>
          <w:color w:val="000000"/>
        </w:rPr>
        <w:t xml:space="preserve"> function (from the </w:t>
      </w:r>
      <w:proofErr w:type="spellStart"/>
      <w:r>
        <w:rPr>
          <w:rStyle w:val="Strong"/>
          <w:color w:val="000000"/>
        </w:rPr>
        <w:t>rmarkdown</w:t>
      </w:r>
      <w:proofErr w:type="spellEnd"/>
      <w:r>
        <w:rPr>
          <w:color w:val="000000"/>
        </w:rPr>
        <w:t xml:space="preserve"> package). You must execute this command </w:t>
      </w:r>
      <w:r>
        <w:rPr>
          <w:rStyle w:val="Emphasis"/>
          <w:color w:val="000000"/>
        </w:rPr>
        <w:t>outside</w:t>
      </w:r>
      <w:r>
        <w:rPr>
          <w:color w:val="000000"/>
        </w:rPr>
        <w:t xml:space="preserve"> the R Markdown script - so either in a separate R script (often called a “run file”), or as a stand-alone command in the R Console.</w:t>
      </w:r>
    </w:p>
    <w:p w14:paraId="3AAEA0A9" w14:textId="77777777" w:rsidR="00A0067E" w:rsidRDefault="00467CDC">
      <w:pPr>
        <w:pStyle w:val="NormalWeb"/>
        <w:divId w:val="202061048"/>
        <w:rPr>
          <w:color w:val="000000"/>
        </w:rPr>
      </w:pPr>
      <w:r>
        <w:rPr>
          <w:color w:val="000000"/>
        </w:rPr>
        <w:t xml:space="preserve">As with “knit”, the default settings will save the </w:t>
      </w:r>
      <w:proofErr w:type="spellStart"/>
      <w:r>
        <w:rPr>
          <w:color w:val="000000"/>
        </w:rPr>
        <w:t>Rmd</w:t>
      </w:r>
      <w:proofErr w:type="spellEnd"/>
      <w:r>
        <w:rPr>
          <w:color w:val="000000"/>
        </w:rPr>
        <w:t xml:space="preserve"> output to the same folder as the </w:t>
      </w:r>
      <w:proofErr w:type="spellStart"/>
      <w:r>
        <w:rPr>
          <w:color w:val="000000"/>
        </w:rPr>
        <w:t>Rmd</w:t>
      </w:r>
      <w:proofErr w:type="spellEnd"/>
      <w:r>
        <w:rPr>
          <w:color w:val="000000"/>
        </w:rPr>
        <w:t xml:space="preserve"> script, with the same file name (aside from the file extension). For instance “</w:t>
      </w:r>
      <w:proofErr w:type="spellStart"/>
      <w:r>
        <w:rPr>
          <w:color w:val="000000"/>
        </w:rPr>
        <w:t>my_</w:t>
      </w:r>
      <w:proofErr w:type="gramStart"/>
      <w:r>
        <w:rPr>
          <w:color w:val="000000"/>
        </w:rPr>
        <w:t>report.Rmd</w:t>
      </w:r>
      <w:proofErr w:type="spellEnd"/>
      <w:proofErr w:type="gramEnd"/>
      <w:r>
        <w:rPr>
          <w:color w:val="000000"/>
        </w:rPr>
        <w:t xml:space="preserve">” when knitted will create “my_report.docx” if you are knitting to a word document. However, by using </w:t>
      </w:r>
      <w:proofErr w:type="gramStart"/>
      <w:r>
        <w:rPr>
          <w:rStyle w:val="HTMLCode"/>
          <w:color w:val="000000"/>
        </w:rPr>
        <w:t>render(</w:t>
      </w:r>
      <w:proofErr w:type="gramEnd"/>
      <w:r>
        <w:rPr>
          <w:rStyle w:val="HTMLCode"/>
          <w:color w:val="000000"/>
        </w:rPr>
        <w:t>)</w:t>
      </w:r>
      <w:r>
        <w:rPr>
          <w:color w:val="000000"/>
        </w:rPr>
        <w:t xml:space="preserve"> you have the option to use different settings. </w:t>
      </w:r>
      <w:proofErr w:type="gramStart"/>
      <w:r>
        <w:rPr>
          <w:rStyle w:val="HTMLCode"/>
          <w:color w:val="000000"/>
        </w:rPr>
        <w:t>render(</w:t>
      </w:r>
      <w:proofErr w:type="gramEnd"/>
      <w:r>
        <w:rPr>
          <w:rStyle w:val="HTMLCode"/>
          <w:color w:val="000000"/>
        </w:rPr>
        <w:t>)</w:t>
      </w:r>
      <w:r>
        <w:rPr>
          <w:color w:val="000000"/>
        </w:rPr>
        <w:t xml:space="preserve"> can accept arguments including:</w:t>
      </w:r>
    </w:p>
    <w:p w14:paraId="5856552D" w14:textId="77777777" w:rsidR="00A0067E" w:rsidRDefault="00467CDC">
      <w:pPr>
        <w:numPr>
          <w:ilvl w:val="0"/>
          <w:numId w:val="315"/>
        </w:numPr>
        <w:spacing w:before="100" w:beforeAutospacing="1" w:after="100" w:afterAutospacing="1"/>
        <w:divId w:val="202061048"/>
        <w:rPr>
          <w:rFonts w:eastAsia="Times New Roman"/>
          <w:color w:val="000000"/>
        </w:rPr>
      </w:pPr>
      <w:proofErr w:type="spellStart"/>
      <w:r>
        <w:rPr>
          <w:rStyle w:val="HTMLCode"/>
          <w:color w:val="000000"/>
        </w:rPr>
        <w:t>output_format</w:t>
      </w:r>
      <w:proofErr w:type="spellEnd"/>
      <w:r>
        <w:rPr>
          <w:rStyle w:val="HTMLCode"/>
          <w:color w:val="000000"/>
        </w:rPr>
        <w:t xml:space="preserve"> =</w:t>
      </w:r>
      <w:r>
        <w:rPr>
          <w:rFonts w:eastAsia="Times New Roman"/>
          <w:color w:val="000000"/>
        </w:rPr>
        <w:t xml:space="preserve"> This is the output format to convert to (</w:t>
      </w:r>
      <w:proofErr w:type="gramStart"/>
      <w:r>
        <w:rPr>
          <w:rFonts w:eastAsia="Times New Roman"/>
          <w:color w:val="000000"/>
        </w:rPr>
        <w:t>e.g.</w:t>
      </w:r>
      <w:proofErr w:type="gramEnd"/>
      <w:r>
        <w:rPr>
          <w:rFonts w:eastAsia="Times New Roman"/>
          <w:color w:val="000000"/>
        </w:rPr>
        <w:t> </w:t>
      </w:r>
      <w:r>
        <w:rPr>
          <w:rStyle w:val="HTMLCode"/>
          <w:color w:val="000000"/>
        </w:rPr>
        <w:t>"</w:t>
      </w:r>
      <w:proofErr w:type="spellStart"/>
      <w:r>
        <w:rPr>
          <w:rStyle w:val="HTMLCode"/>
          <w:color w:val="000000"/>
        </w:rPr>
        <w:t>html_document</w:t>
      </w:r>
      <w:proofErr w:type="spellEnd"/>
      <w:r>
        <w:rPr>
          <w:rStyle w:val="HTMLCode"/>
          <w:color w:val="000000"/>
        </w:rPr>
        <w:t>"</w:t>
      </w:r>
      <w:r>
        <w:rPr>
          <w:rFonts w:eastAsia="Times New Roman"/>
          <w:color w:val="000000"/>
        </w:rPr>
        <w:t xml:space="preserve">, </w:t>
      </w:r>
      <w:r>
        <w:rPr>
          <w:rStyle w:val="HTMLCode"/>
          <w:color w:val="000000"/>
        </w:rPr>
        <w:t>"</w:t>
      </w:r>
      <w:proofErr w:type="spellStart"/>
      <w:r>
        <w:rPr>
          <w:rStyle w:val="HTMLCode"/>
          <w:color w:val="000000"/>
        </w:rPr>
        <w:t>pdf_document</w:t>
      </w:r>
      <w:proofErr w:type="spellEnd"/>
      <w:r>
        <w:rPr>
          <w:rStyle w:val="HTMLCode"/>
          <w:color w:val="000000"/>
        </w:rPr>
        <w:t>"</w:t>
      </w:r>
      <w:r>
        <w:rPr>
          <w:rFonts w:eastAsia="Times New Roman"/>
          <w:color w:val="000000"/>
        </w:rPr>
        <w:t xml:space="preserve">, </w:t>
      </w:r>
      <w:r>
        <w:rPr>
          <w:rStyle w:val="HTMLCode"/>
          <w:color w:val="000000"/>
        </w:rPr>
        <w:t>"</w:t>
      </w:r>
      <w:proofErr w:type="spellStart"/>
      <w:r>
        <w:rPr>
          <w:rStyle w:val="HTMLCode"/>
          <w:color w:val="000000"/>
        </w:rPr>
        <w:t>word_document</w:t>
      </w:r>
      <w:proofErr w:type="spellEnd"/>
      <w:r>
        <w:rPr>
          <w:rStyle w:val="HTMLCode"/>
          <w:color w:val="000000"/>
        </w:rPr>
        <w:t>"</w:t>
      </w:r>
      <w:r>
        <w:rPr>
          <w:rFonts w:eastAsia="Times New Roman"/>
          <w:color w:val="000000"/>
        </w:rPr>
        <w:t xml:space="preserve">, or </w:t>
      </w:r>
      <w:r>
        <w:rPr>
          <w:rStyle w:val="HTMLCode"/>
          <w:color w:val="000000"/>
        </w:rPr>
        <w:t>"all"</w:t>
      </w:r>
      <w:r>
        <w:rPr>
          <w:rFonts w:eastAsia="Times New Roman"/>
          <w:color w:val="000000"/>
        </w:rPr>
        <w:t>). You can also specify this in the YAML inside the R Markdown script.</w:t>
      </w:r>
    </w:p>
    <w:p w14:paraId="030E7AC4" w14:textId="77777777" w:rsidR="00A0067E" w:rsidRDefault="00467CDC">
      <w:pPr>
        <w:numPr>
          <w:ilvl w:val="0"/>
          <w:numId w:val="315"/>
        </w:numPr>
        <w:spacing w:before="100" w:beforeAutospacing="1" w:after="100" w:afterAutospacing="1"/>
        <w:divId w:val="202061048"/>
        <w:rPr>
          <w:rFonts w:eastAsia="Times New Roman"/>
          <w:color w:val="000000"/>
        </w:rPr>
      </w:pPr>
      <w:proofErr w:type="spellStart"/>
      <w:r>
        <w:rPr>
          <w:rStyle w:val="HTMLCode"/>
          <w:color w:val="000000"/>
        </w:rPr>
        <w:t>output_file</w:t>
      </w:r>
      <w:proofErr w:type="spellEnd"/>
      <w:r>
        <w:rPr>
          <w:rStyle w:val="HTMLCode"/>
          <w:color w:val="000000"/>
        </w:rPr>
        <w:t xml:space="preserve"> =</w:t>
      </w:r>
      <w:r>
        <w:rPr>
          <w:rFonts w:eastAsia="Times New Roman"/>
          <w:color w:val="000000"/>
        </w:rPr>
        <w:t xml:space="preserve"> This is the name of the output file (and file path). This can be created via R functions like </w:t>
      </w:r>
      <w:proofErr w:type="gramStart"/>
      <w:r>
        <w:rPr>
          <w:rStyle w:val="HTMLCode"/>
          <w:color w:val="000000"/>
        </w:rPr>
        <w:t>here(</w:t>
      </w:r>
      <w:proofErr w:type="gramEnd"/>
      <w:r>
        <w:rPr>
          <w:rStyle w:val="HTMLCode"/>
          <w:color w:val="000000"/>
        </w:rPr>
        <w:t>)</w:t>
      </w:r>
      <w:r>
        <w:rPr>
          <w:rFonts w:eastAsia="Times New Roman"/>
          <w:color w:val="000000"/>
        </w:rPr>
        <w:t xml:space="preserve"> or </w:t>
      </w:r>
      <w:proofErr w:type="spellStart"/>
      <w:r>
        <w:rPr>
          <w:rStyle w:val="HTMLCode"/>
          <w:color w:val="000000"/>
        </w:rPr>
        <w:t>str_glue</w:t>
      </w:r>
      <w:proofErr w:type="spellEnd"/>
      <w:r>
        <w:rPr>
          <w:rStyle w:val="HTMLCode"/>
          <w:color w:val="000000"/>
        </w:rPr>
        <w:t>()</w:t>
      </w:r>
      <w:r>
        <w:rPr>
          <w:rFonts w:eastAsia="Times New Roman"/>
          <w:color w:val="000000"/>
        </w:rPr>
        <w:t xml:space="preserve"> as demonstrated below.</w:t>
      </w:r>
    </w:p>
    <w:p w14:paraId="5D885564" w14:textId="77777777" w:rsidR="00A0067E" w:rsidRDefault="00467CDC">
      <w:pPr>
        <w:numPr>
          <w:ilvl w:val="0"/>
          <w:numId w:val="315"/>
        </w:numPr>
        <w:spacing w:before="100" w:beforeAutospacing="1" w:after="100" w:afterAutospacing="1"/>
        <w:divId w:val="202061048"/>
        <w:rPr>
          <w:rFonts w:eastAsia="Times New Roman"/>
          <w:color w:val="000000"/>
        </w:rPr>
      </w:pPr>
      <w:proofErr w:type="spellStart"/>
      <w:r>
        <w:rPr>
          <w:rStyle w:val="HTMLCode"/>
          <w:color w:val="000000"/>
        </w:rPr>
        <w:t>output_dir</w:t>
      </w:r>
      <w:proofErr w:type="spellEnd"/>
      <w:r>
        <w:rPr>
          <w:rStyle w:val="HTMLCode"/>
          <w:color w:val="000000"/>
        </w:rPr>
        <w:t xml:space="preserve"> =</w:t>
      </w:r>
      <w:r>
        <w:rPr>
          <w:rFonts w:eastAsia="Times New Roman"/>
          <w:color w:val="000000"/>
        </w:rPr>
        <w:t xml:space="preserve"> This is an output directory (folder) to save the file. This allows you to </w:t>
      </w:r>
      <w:proofErr w:type="spellStart"/>
      <w:proofErr w:type="gramStart"/>
      <w:r>
        <w:rPr>
          <w:rFonts w:eastAsia="Times New Roman"/>
          <w:color w:val="000000"/>
        </w:rPr>
        <w:t>chose</w:t>
      </w:r>
      <w:proofErr w:type="spellEnd"/>
      <w:proofErr w:type="gramEnd"/>
      <w:r>
        <w:rPr>
          <w:rFonts w:eastAsia="Times New Roman"/>
          <w:color w:val="000000"/>
        </w:rPr>
        <w:t xml:space="preserve"> an alternative other than the directory the </w:t>
      </w:r>
      <w:proofErr w:type="spellStart"/>
      <w:r>
        <w:rPr>
          <w:rFonts w:eastAsia="Times New Roman"/>
          <w:color w:val="000000"/>
        </w:rPr>
        <w:t>Rmd</w:t>
      </w:r>
      <w:proofErr w:type="spellEnd"/>
      <w:r>
        <w:rPr>
          <w:rFonts w:eastAsia="Times New Roman"/>
          <w:color w:val="000000"/>
        </w:rPr>
        <w:t xml:space="preserve"> file is saved to.</w:t>
      </w:r>
    </w:p>
    <w:p w14:paraId="5240D344" w14:textId="77777777" w:rsidR="00A0067E" w:rsidRDefault="00467CDC">
      <w:pPr>
        <w:numPr>
          <w:ilvl w:val="0"/>
          <w:numId w:val="315"/>
        </w:numPr>
        <w:spacing w:before="100" w:beforeAutospacing="1" w:after="100" w:afterAutospacing="1"/>
        <w:divId w:val="202061048"/>
        <w:rPr>
          <w:rFonts w:eastAsia="Times New Roman"/>
          <w:color w:val="000000"/>
        </w:rPr>
      </w:pPr>
      <w:proofErr w:type="spellStart"/>
      <w:r>
        <w:rPr>
          <w:rStyle w:val="HTMLCode"/>
          <w:color w:val="000000"/>
        </w:rPr>
        <w:t>output_options</w:t>
      </w:r>
      <w:proofErr w:type="spellEnd"/>
      <w:r>
        <w:rPr>
          <w:rStyle w:val="HTMLCode"/>
          <w:color w:val="000000"/>
        </w:rPr>
        <w:t xml:space="preserve"> =</w:t>
      </w:r>
      <w:r>
        <w:rPr>
          <w:rFonts w:eastAsia="Times New Roman"/>
          <w:color w:val="000000"/>
        </w:rPr>
        <w:t xml:space="preserve"> You can provide a list of options that will override those in the script YAML (</w:t>
      </w:r>
      <w:proofErr w:type="gramStart"/>
      <w:r>
        <w:rPr>
          <w:rFonts w:eastAsia="Times New Roman"/>
          <w:color w:val="000000"/>
        </w:rPr>
        <w:t>e.g. )</w:t>
      </w:r>
      <w:proofErr w:type="gramEnd"/>
    </w:p>
    <w:p w14:paraId="1BF5C4CD" w14:textId="77777777" w:rsidR="00A0067E" w:rsidRDefault="00467CDC">
      <w:pPr>
        <w:numPr>
          <w:ilvl w:val="0"/>
          <w:numId w:val="315"/>
        </w:numPr>
        <w:spacing w:before="100" w:beforeAutospacing="1" w:after="100" w:afterAutospacing="1"/>
        <w:divId w:val="202061048"/>
        <w:rPr>
          <w:rFonts w:eastAsia="Times New Roman"/>
          <w:color w:val="000000"/>
        </w:rPr>
      </w:pPr>
      <w:proofErr w:type="spellStart"/>
      <w:r>
        <w:rPr>
          <w:rStyle w:val="HTMLCode"/>
          <w:color w:val="000000"/>
        </w:rPr>
        <w:t>output_yaml</w:t>
      </w:r>
      <w:proofErr w:type="spellEnd"/>
      <w:r>
        <w:rPr>
          <w:rStyle w:val="HTMLCode"/>
          <w:color w:val="000000"/>
        </w:rPr>
        <w:t xml:space="preserve"> =</w:t>
      </w:r>
      <w:r>
        <w:rPr>
          <w:rFonts w:eastAsia="Times New Roman"/>
          <w:color w:val="000000"/>
        </w:rPr>
        <w:t xml:space="preserve"> You can provide path to a .</w:t>
      </w:r>
      <w:proofErr w:type="spellStart"/>
      <w:r>
        <w:rPr>
          <w:rFonts w:eastAsia="Times New Roman"/>
          <w:color w:val="000000"/>
        </w:rPr>
        <w:t>yml</w:t>
      </w:r>
      <w:proofErr w:type="spellEnd"/>
      <w:r>
        <w:rPr>
          <w:rFonts w:eastAsia="Times New Roman"/>
          <w:color w:val="000000"/>
        </w:rPr>
        <w:t xml:space="preserve"> file that contains YAML specifications</w:t>
      </w:r>
    </w:p>
    <w:p w14:paraId="3E8BB1EE" w14:textId="77777777" w:rsidR="00A0067E" w:rsidRDefault="00467CDC">
      <w:pPr>
        <w:numPr>
          <w:ilvl w:val="0"/>
          <w:numId w:val="315"/>
        </w:numPr>
        <w:spacing w:before="100" w:beforeAutospacing="1" w:after="100" w:afterAutospacing="1"/>
        <w:divId w:val="202061048"/>
        <w:rPr>
          <w:rFonts w:eastAsia="Times New Roman"/>
          <w:color w:val="000000"/>
        </w:rPr>
      </w:pPr>
      <w:r>
        <w:rPr>
          <w:rStyle w:val="HTMLCode"/>
          <w:color w:val="000000"/>
        </w:rPr>
        <w:t>params =</w:t>
      </w:r>
      <w:r>
        <w:rPr>
          <w:rFonts w:eastAsia="Times New Roman"/>
          <w:color w:val="000000"/>
        </w:rPr>
        <w:t xml:space="preserve"> See the section on parameters below</w:t>
      </w:r>
    </w:p>
    <w:p w14:paraId="1035DFEA" w14:textId="77777777" w:rsidR="00A0067E" w:rsidRDefault="00467CDC">
      <w:pPr>
        <w:numPr>
          <w:ilvl w:val="0"/>
          <w:numId w:val="315"/>
        </w:numPr>
        <w:spacing w:before="100" w:beforeAutospacing="1" w:after="100" w:afterAutospacing="1"/>
        <w:divId w:val="202061048"/>
        <w:rPr>
          <w:rFonts w:eastAsia="Times New Roman"/>
          <w:color w:val="000000"/>
        </w:rPr>
      </w:pPr>
      <w:r>
        <w:rPr>
          <w:rFonts w:eastAsia="Times New Roman"/>
          <w:color w:val="000000"/>
        </w:rPr>
        <w:t xml:space="preserve">See the complete list </w:t>
      </w:r>
      <w:hyperlink r:id="rId571" w:history="1">
        <w:r>
          <w:rPr>
            <w:rStyle w:val="Hyperlink"/>
            <w:rFonts w:eastAsia="Times New Roman"/>
          </w:rPr>
          <w:t>here</w:t>
        </w:r>
      </w:hyperlink>
    </w:p>
    <w:p w14:paraId="7DDBCF6C" w14:textId="77777777" w:rsidR="00A0067E" w:rsidRDefault="00467CDC">
      <w:pPr>
        <w:pStyle w:val="NormalWeb"/>
        <w:divId w:val="202061048"/>
        <w:rPr>
          <w:color w:val="000000"/>
        </w:rPr>
      </w:pPr>
      <w:r>
        <w:rPr>
          <w:color w:val="000000"/>
        </w:rPr>
        <w:t xml:space="preserve">As one example, to improve version control, the following command will save the output file within an ‘outputs’ sub-folder, with the current date in the file name. To create the file name, the function </w:t>
      </w:r>
      <w:proofErr w:type="spellStart"/>
      <w:r>
        <w:rPr>
          <w:rStyle w:val="HTMLCode"/>
          <w:color w:val="000000"/>
        </w:rPr>
        <w:t>str_</w:t>
      </w:r>
      <w:proofErr w:type="gramStart"/>
      <w:r>
        <w:rPr>
          <w:rStyle w:val="HTMLCode"/>
          <w:color w:val="000000"/>
        </w:rPr>
        <w:t>glue</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stringr</w:t>
      </w:r>
      <w:proofErr w:type="spellEnd"/>
      <w:r>
        <w:rPr>
          <w:color w:val="000000"/>
        </w:rPr>
        <w:t xml:space="preserve"> package is use to ‘glue’ together static strings (written plainly) with dynamic R code (written in curly brackets). For </w:t>
      </w:r>
      <w:proofErr w:type="gramStart"/>
      <w:r>
        <w:rPr>
          <w:color w:val="000000"/>
        </w:rPr>
        <w:t>instance</w:t>
      </w:r>
      <w:proofErr w:type="gramEnd"/>
      <w:r>
        <w:rPr>
          <w:color w:val="000000"/>
        </w:rPr>
        <w:t xml:space="preserve"> if it is April 10th 2021, the file name from below will be “Report_2021-04-10.docx”. See the page on </w:t>
      </w:r>
      <w:hyperlink w:anchor="characters-and-strings" w:history="1">
        <w:r>
          <w:rPr>
            <w:rStyle w:val="Hyperlink"/>
          </w:rPr>
          <w:t>Characters and strings</w:t>
        </w:r>
      </w:hyperlink>
      <w:r>
        <w:rPr>
          <w:color w:val="000000"/>
        </w:rPr>
        <w:t xml:space="preserve"> for more details on </w:t>
      </w:r>
      <w:proofErr w:type="spellStart"/>
      <w:r>
        <w:rPr>
          <w:rStyle w:val="HTMLCode"/>
          <w:color w:val="000000"/>
        </w:rPr>
        <w:t>str_</w:t>
      </w:r>
      <w:proofErr w:type="gramStart"/>
      <w:r>
        <w:rPr>
          <w:rStyle w:val="HTMLCode"/>
          <w:color w:val="000000"/>
        </w:rPr>
        <w:t>glue</w:t>
      </w:r>
      <w:proofErr w:type="spellEnd"/>
      <w:r>
        <w:rPr>
          <w:rStyle w:val="HTMLCode"/>
          <w:color w:val="000000"/>
        </w:rPr>
        <w:t>(</w:t>
      </w:r>
      <w:proofErr w:type="gramEnd"/>
      <w:r>
        <w:rPr>
          <w:rStyle w:val="HTMLCode"/>
          <w:color w:val="000000"/>
        </w:rPr>
        <w:t>)</w:t>
      </w:r>
      <w:r>
        <w:rPr>
          <w:color w:val="000000"/>
        </w:rPr>
        <w:t>.</w:t>
      </w:r>
    </w:p>
    <w:p w14:paraId="74B16402" w14:textId="77777777" w:rsidR="00A0067E" w:rsidRDefault="00467CDC">
      <w:pPr>
        <w:pStyle w:val="NormalWeb"/>
        <w:divId w:val="202061048"/>
        <w:rPr>
          <w:color w:val="000000"/>
        </w:rPr>
      </w:pPr>
      <w:r>
        <w:rPr>
          <w:color w:val="000000"/>
        </w:rPr>
        <w:t>As the file renders, the RStudio Console will show you the rendering progress up to 100%, and a final message to indicate that the rendering is complete.</w:t>
      </w:r>
    </w:p>
    <w:p w14:paraId="545691A5" w14:textId="77777777" w:rsidR="00A0067E" w:rsidRDefault="00467CDC">
      <w:pPr>
        <w:pStyle w:val="Heading3"/>
        <w:divId w:val="481897826"/>
        <w:rPr>
          <w:rFonts w:eastAsia="Times New Roman"/>
          <w:color w:val="000000"/>
        </w:rPr>
      </w:pPr>
      <w:r>
        <w:rPr>
          <w:rFonts w:eastAsia="Times New Roman"/>
          <w:color w:val="000000"/>
        </w:rPr>
        <w:t xml:space="preserve">Options 3: </w:t>
      </w:r>
      <w:proofErr w:type="spellStart"/>
      <w:r>
        <w:rPr>
          <w:rStyle w:val="Strong"/>
          <w:rFonts w:eastAsia="Times New Roman"/>
          <w:b/>
          <w:bCs/>
          <w:color w:val="000000"/>
        </w:rPr>
        <w:t>reportfactory</w:t>
      </w:r>
      <w:proofErr w:type="spellEnd"/>
      <w:r>
        <w:rPr>
          <w:rFonts w:eastAsia="Times New Roman"/>
          <w:color w:val="000000"/>
        </w:rPr>
        <w:t xml:space="preserve"> package</w:t>
      </w:r>
    </w:p>
    <w:p w14:paraId="181E3698" w14:textId="77777777" w:rsidR="00A0067E" w:rsidRDefault="00467CDC">
      <w:pPr>
        <w:pStyle w:val="NormalWeb"/>
        <w:divId w:val="481897826"/>
        <w:rPr>
          <w:color w:val="000000"/>
        </w:rPr>
      </w:pPr>
      <w:r>
        <w:rPr>
          <w:color w:val="000000"/>
        </w:rPr>
        <w:t xml:space="preserve">The R package </w:t>
      </w:r>
      <w:proofErr w:type="spellStart"/>
      <w:r>
        <w:rPr>
          <w:rStyle w:val="Strong"/>
          <w:color w:val="000000"/>
        </w:rPr>
        <w:t>reportfactory</w:t>
      </w:r>
      <w:proofErr w:type="spellEnd"/>
      <w:r>
        <w:rPr>
          <w:color w:val="000000"/>
        </w:rPr>
        <w:t xml:space="preserve"> offers an alternative method of </w:t>
      </w:r>
      <w:proofErr w:type="spellStart"/>
      <w:r>
        <w:rPr>
          <w:color w:val="000000"/>
        </w:rPr>
        <w:t>organising</w:t>
      </w:r>
      <w:proofErr w:type="spellEnd"/>
      <w:r>
        <w:rPr>
          <w:color w:val="000000"/>
        </w:rPr>
        <w:t xml:space="preserve"> and compiling R Markdown reports </w:t>
      </w:r>
      <w:r>
        <w:rPr>
          <w:rStyle w:val="Emphasis"/>
          <w:color w:val="000000"/>
        </w:rPr>
        <w:t>catered to scenarios where you run reports routinely (</w:t>
      </w:r>
      <w:proofErr w:type="gramStart"/>
      <w:r>
        <w:rPr>
          <w:rStyle w:val="Emphasis"/>
          <w:color w:val="000000"/>
        </w:rPr>
        <w:t>e.g.</w:t>
      </w:r>
      <w:proofErr w:type="gramEnd"/>
      <w:r>
        <w:rPr>
          <w:rStyle w:val="Emphasis"/>
          <w:color w:val="000000"/>
        </w:rPr>
        <w:t> daily, weekly…).</w:t>
      </w:r>
      <w:r>
        <w:rPr>
          <w:color w:val="000000"/>
        </w:rPr>
        <w:t xml:space="preserve"> It eases the compilation of multiple R Markdown files and the organization of their outputs. In </w:t>
      </w:r>
      <w:r>
        <w:rPr>
          <w:color w:val="000000"/>
        </w:rPr>
        <w:lastRenderedPageBreak/>
        <w:t>essence, it provides a “factory” from which you can run the R Markdown reports, get automatically date- and time-stamped folders for the outputs, and have “light” version control.</w:t>
      </w:r>
    </w:p>
    <w:p w14:paraId="5A211BEA" w14:textId="77777777" w:rsidR="00A0067E" w:rsidRDefault="00467CDC">
      <w:pPr>
        <w:pStyle w:val="NormalWeb"/>
        <w:divId w:val="481897826"/>
        <w:rPr>
          <w:color w:val="000000"/>
        </w:rPr>
      </w:pPr>
      <w:r>
        <w:rPr>
          <w:color w:val="000000"/>
        </w:rPr>
        <w:t xml:space="preserve">Read more about this </w:t>
      </w:r>
      <w:proofErr w:type="gramStart"/>
      <w:r>
        <w:rPr>
          <w:color w:val="000000"/>
        </w:rPr>
        <w:t>work flow</w:t>
      </w:r>
      <w:proofErr w:type="gramEnd"/>
      <w:r>
        <w:rPr>
          <w:color w:val="000000"/>
        </w:rPr>
        <w:t xml:space="preserve"> in the page on </w:t>
      </w:r>
      <w:hyperlink w:anchor="organizing-routine-reports" w:history="1">
        <w:r>
          <w:rPr>
            <w:rStyle w:val="Hyperlink"/>
          </w:rPr>
          <w:t>Organizing routine reports</w:t>
        </w:r>
      </w:hyperlink>
      <w:r>
        <w:rPr>
          <w:color w:val="000000"/>
        </w:rPr>
        <w:t>.</w:t>
      </w:r>
    </w:p>
    <w:p w14:paraId="4338D0C6" w14:textId="77777777" w:rsidR="00A0067E" w:rsidRDefault="00467CDC">
      <w:pPr>
        <w:pStyle w:val="Heading2"/>
        <w:divId w:val="1576358346"/>
        <w:rPr>
          <w:rFonts w:eastAsia="Times New Roman"/>
          <w:color w:val="000000"/>
        </w:rPr>
      </w:pPr>
      <w:proofErr w:type="spellStart"/>
      <w:r>
        <w:rPr>
          <w:rFonts w:eastAsia="Times New Roman"/>
          <w:color w:val="000000"/>
        </w:rPr>
        <w:t>Parameterised</w:t>
      </w:r>
      <w:proofErr w:type="spellEnd"/>
      <w:r>
        <w:rPr>
          <w:rFonts w:eastAsia="Times New Roman"/>
          <w:color w:val="000000"/>
        </w:rPr>
        <w:t xml:space="preserve"> reports</w:t>
      </w:r>
    </w:p>
    <w:p w14:paraId="75AE23ED" w14:textId="77777777" w:rsidR="00A0067E" w:rsidRDefault="00467CDC">
      <w:pPr>
        <w:pStyle w:val="NormalWeb"/>
        <w:divId w:val="1576358346"/>
        <w:rPr>
          <w:color w:val="000000"/>
        </w:rPr>
      </w:pPr>
      <w:r>
        <w:rPr>
          <w:color w:val="000000"/>
        </w:rPr>
        <w:t xml:space="preserve">You can use </w:t>
      </w:r>
      <w:proofErr w:type="spellStart"/>
      <w:r>
        <w:rPr>
          <w:color w:val="000000"/>
        </w:rPr>
        <w:t>parameterisation</w:t>
      </w:r>
      <w:proofErr w:type="spellEnd"/>
      <w:r>
        <w:rPr>
          <w:color w:val="000000"/>
        </w:rPr>
        <w:t xml:space="preserve"> to make a report dynamic, such that it can be run with specific setting (</w:t>
      </w:r>
      <w:proofErr w:type="gramStart"/>
      <w:r>
        <w:rPr>
          <w:color w:val="000000"/>
        </w:rPr>
        <w:t>e.g.</w:t>
      </w:r>
      <w:proofErr w:type="gramEnd"/>
      <w:r>
        <w:rPr>
          <w:color w:val="000000"/>
        </w:rPr>
        <w:t xml:space="preserve"> a specific date or place or with certain knitting options). Below, we focus on the basics, but there is more </w:t>
      </w:r>
      <w:hyperlink r:id="rId572" w:history="1">
        <w:r>
          <w:rPr>
            <w:rStyle w:val="Hyperlink"/>
          </w:rPr>
          <w:t>detail online</w:t>
        </w:r>
      </w:hyperlink>
      <w:r>
        <w:rPr>
          <w:color w:val="000000"/>
        </w:rPr>
        <w:t xml:space="preserve"> about parameterized reports.</w:t>
      </w:r>
    </w:p>
    <w:p w14:paraId="34A53FCC" w14:textId="77777777" w:rsidR="00A0067E" w:rsidRDefault="00467CDC">
      <w:pPr>
        <w:pStyle w:val="NormalWeb"/>
        <w:divId w:val="1576358346"/>
        <w:rPr>
          <w:color w:val="000000"/>
        </w:rPr>
      </w:pPr>
      <w:r>
        <w:rPr>
          <w:color w:val="000000"/>
        </w:rPr>
        <w:t xml:space="preserve">Using the Ebola </w:t>
      </w:r>
      <w:proofErr w:type="spellStart"/>
      <w:r>
        <w:rPr>
          <w:color w:val="000000"/>
        </w:rPr>
        <w:t>linelist</w:t>
      </w:r>
      <w:proofErr w:type="spellEnd"/>
      <w:r>
        <w:rPr>
          <w:color w:val="000000"/>
        </w:rPr>
        <w:t xml:space="preserve"> as an example, </w:t>
      </w:r>
      <w:proofErr w:type="gramStart"/>
      <w:r>
        <w:rPr>
          <w:color w:val="000000"/>
        </w:rPr>
        <w:t>let’s</w:t>
      </w:r>
      <w:proofErr w:type="gramEnd"/>
      <w:r>
        <w:rPr>
          <w:color w:val="000000"/>
        </w:rPr>
        <w:t xml:space="preserve"> say we want to run a standard surveillance report for each hospital each day. We show how one can do </w:t>
      </w:r>
      <w:proofErr w:type="gramStart"/>
      <w:r>
        <w:rPr>
          <w:color w:val="000000"/>
        </w:rPr>
        <w:t>this using parameters</w:t>
      </w:r>
      <w:proofErr w:type="gramEnd"/>
      <w:r>
        <w:rPr>
          <w:color w:val="000000"/>
        </w:rPr>
        <w:t>.</w:t>
      </w:r>
    </w:p>
    <w:p w14:paraId="428D42F6" w14:textId="77777777" w:rsidR="00A0067E" w:rsidRDefault="00467CDC">
      <w:pPr>
        <w:pStyle w:val="NormalWeb"/>
        <w:divId w:val="1576358346"/>
        <w:rPr>
          <w:color w:val="000000"/>
        </w:rPr>
      </w:pPr>
      <w:r>
        <w:rPr>
          <w:rStyle w:val="Emphasis"/>
          <w:color w:val="000000"/>
        </w:rPr>
        <w:t xml:space="preserve">Important: dynamic reports are also possible without the formal parameter structure (without </w:t>
      </w:r>
      <w:r>
        <w:rPr>
          <w:rStyle w:val="HTMLCode"/>
          <w:i/>
          <w:iCs/>
          <w:color w:val="000000"/>
        </w:rPr>
        <w:t>params:</w:t>
      </w:r>
      <w:r>
        <w:rPr>
          <w:rStyle w:val="Emphasis"/>
          <w:color w:val="000000"/>
        </w:rPr>
        <w:t>), using simple R objects in an adjacent R script. This is explained at the end of this section.</w:t>
      </w:r>
    </w:p>
    <w:p w14:paraId="404EA6A4" w14:textId="77777777" w:rsidR="00A0067E" w:rsidRDefault="00467CDC">
      <w:pPr>
        <w:pStyle w:val="Heading3"/>
        <w:divId w:val="1948728409"/>
        <w:rPr>
          <w:rFonts w:eastAsia="Times New Roman"/>
          <w:color w:val="000000"/>
        </w:rPr>
      </w:pPr>
      <w:r>
        <w:rPr>
          <w:rFonts w:eastAsia="Times New Roman"/>
          <w:color w:val="000000"/>
        </w:rPr>
        <w:t>Setting parameters</w:t>
      </w:r>
    </w:p>
    <w:p w14:paraId="245BC22A" w14:textId="77777777" w:rsidR="00A0067E" w:rsidRDefault="00467CDC">
      <w:pPr>
        <w:pStyle w:val="NormalWeb"/>
        <w:divId w:val="1948728409"/>
        <w:rPr>
          <w:color w:val="000000"/>
        </w:rPr>
      </w:pPr>
      <w:r>
        <w:rPr>
          <w:color w:val="000000"/>
        </w:rPr>
        <w:t>You have several options for specifying parameter values for your R Markdown output.</w:t>
      </w:r>
    </w:p>
    <w:p w14:paraId="6F347DE7" w14:textId="77777777" w:rsidR="00A0067E" w:rsidRDefault="00467CDC">
      <w:pPr>
        <w:pStyle w:val="Heading4"/>
        <w:divId w:val="1853109610"/>
        <w:rPr>
          <w:rFonts w:eastAsia="Times New Roman"/>
          <w:color w:val="000000"/>
        </w:rPr>
      </w:pPr>
      <w:r>
        <w:rPr>
          <w:rFonts w:eastAsia="Times New Roman"/>
          <w:color w:val="000000"/>
        </w:rPr>
        <w:t>Option 1: Set parameters within YAML</w:t>
      </w:r>
    </w:p>
    <w:p w14:paraId="4BCEED0B" w14:textId="77777777" w:rsidR="00A0067E" w:rsidRDefault="00467CDC">
      <w:pPr>
        <w:pStyle w:val="NormalWeb"/>
        <w:divId w:val="1853109610"/>
        <w:rPr>
          <w:color w:val="000000"/>
        </w:rPr>
      </w:pPr>
      <w:r>
        <w:rPr>
          <w:color w:val="000000"/>
        </w:rPr>
        <w:t xml:space="preserve">Edit the YAML to include a </w:t>
      </w:r>
      <w:r>
        <w:rPr>
          <w:rStyle w:val="HTMLCode"/>
          <w:color w:val="000000"/>
        </w:rPr>
        <w:t>params:</w:t>
      </w:r>
      <w:r>
        <w:rPr>
          <w:color w:val="000000"/>
        </w:rPr>
        <w:t xml:space="preserve"> option, with indented statements for each parameter you want to define. In this example we create parameters </w:t>
      </w:r>
      <w:r>
        <w:rPr>
          <w:rStyle w:val="HTMLCode"/>
          <w:color w:val="000000"/>
        </w:rPr>
        <w:t>date</w:t>
      </w:r>
      <w:r>
        <w:rPr>
          <w:color w:val="000000"/>
        </w:rPr>
        <w:t xml:space="preserve"> and </w:t>
      </w:r>
      <w:r>
        <w:rPr>
          <w:rStyle w:val="HTMLCode"/>
          <w:color w:val="000000"/>
        </w:rPr>
        <w:t>hospital</w:t>
      </w:r>
      <w:r>
        <w:rPr>
          <w:color w:val="000000"/>
        </w:rPr>
        <w:t xml:space="preserve">, for which we specify values. These values are subject to change each time the report is run. If you use the “Knit” button to produce the output, the parameters will have these default values. Likewise, if you use </w:t>
      </w:r>
      <w:proofErr w:type="gramStart"/>
      <w:r>
        <w:rPr>
          <w:rStyle w:val="HTMLCode"/>
          <w:color w:val="000000"/>
        </w:rPr>
        <w:t>render(</w:t>
      </w:r>
      <w:proofErr w:type="gramEnd"/>
      <w:r>
        <w:rPr>
          <w:rStyle w:val="HTMLCode"/>
          <w:color w:val="000000"/>
        </w:rPr>
        <w:t>)</w:t>
      </w:r>
      <w:r>
        <w:rPr>
          <w:color w:val="000000"/>
        </w:rPr>
        <w:t xml:space="preserve"> the parameters will have these default values unless otherwise specified in the </w:t>
      </w:r>
      <w:r>
        <w:rPr>
          <w:rStyle w:val="HTMLCode"/>
          <w:color w:val="000000"/>
        </w:rPr>
        <w:t>render()</w:t>
      </w:r>
      <w:r>
        <w:rPr>
          <w:color w:val="000000"/>
        </w:rPr>
        <w:t xml:space="preserve"> command.</w:t>
      </w:r>
    </w:p>
    <w:p w14:paraId="5C68AF03" w14:textId="77777777" w:rsidR="00A0067E" w:rsidRDefault="00467CDC">
      <w:pPr>
        <w:pStyle w:val="HTMLPreformatted"/>
        <w:shd w:val="clear" w:color="auto" w:fill="303030"/>
        <w:divId w:val="1116607739"/>
        <w:rPr>
          <w:color w:val="CCCCCC"/>
        </w:rPr>
      </w:pPr>
      <w:r>
        <w:rPr>
          <w:rStyle w:val="pp1"/>
        </w:rPr>
        <w:t>---</w:t>
      </w:r>
    </w:p>
    <w:p w14:paraId="370EF522" w14:textId="77777777" w:rsidR="00A0067E" w:rsidRDefault="00467CDC">
      <w:pPr>
        <w:pStyle w:val="HTMLPreformatted"/>
        <w:shd w:val="clear" w:color="auto" w:fill="303030"/>
        <w:divId w:val="1116607739"/>
        <w:rPr>
          <w:color w:val="CCCCCC"/>
        </w:rPr>
      </w:pPr>
      <w:r>
        <w:rPr>
          <w:rStyle w:val="fu1"/>
        </w:rPr>
        <w:t>title</w:t>
      </w:r>
      <w:r>
        <w:rPr>
          <w:rStyle w:val="kw1"/>
        </w:rPr>
        <w:t>:</w:t>
      </w:r>
      <w:r>
        <w:rPr>
          <w:rStyle w:val="at"/>
          <w:color w:val="CCCCCC"/>
        </w:rPr>
        <w:t xml:space="preserve"> Surveillance report</w:t>
      </w:r>
    </w:p>
    <w:p w14:paraId="53DEFA88" w14:textId="77777777" w:rsidR="00A0067E" w:rsidRDefault="00467CDC">
      <w:pPr>
        <w:pStyle w:val="HTMLPreformatted"/>
        <w:shd w:val="clear" w:color="auto" w:fill="303030"/>
        <w:divId w:val="1116607739"/>
        <w:rPr>
          <w:color w:val="CCCCCC"/>
        </w:rPr>
      </w:pPr>
      <w:r>
        <w:rPr>
          <w:rStyle w:val="fu1"/>
        </w:rPr>
        <w:t>output</w:t>
      </w:r>
      <w:r>
        <w:rPr>
          <w:rStyle w:val="kw1"/>
        </w:rPr>
        <w:t>:</w:t>
      </w:r>
      <w:r>
        <w:rPr>
          <w:rStyle w:val="at"/>
          <w:color w:val="CCCCCC"/>
        </w:rPr>
        <w:t xml:space="preserve"> </w:t>
      </w:r>
      <w:proofErr w:type="spellStart"/>
      <w:r>
        <w:rPr>
          <w:rStyle w:val="at"/>
          <w:color w:val="CCCCCC"/>
        </w:rPr>
        <w:t>html_document</w:t>
      </w:r>
      <w:proofErr w:type="spellEnd"/>
    </w:p>
    <w:p w14:paraId="2C3E23CD" w14:textId="77777777" w:rsidR="00A0067E" w:rsidRDefault="00467CDC">
      <w:pPr>
        <w:pStyle w:val="HTMLPreformatted"/>
        <w:shd w:val="clear" w:color="auto" w:fill="303030"/>
        <w:divId w:val="1116607739"/>
        <w:rPr>
          <w:color w:val="CCCCCC"/>
        </w:rPr>
      </w:pPr>
      <w:r>
        <w:rPr>
          <w:rStyle w:val="fu1"/>
        </w:rPr>
        <w:t>params</w:t>
      </w:r>
      <w:r>
        <w:rPr>
          <w:rStyle w:val="kw1"/>
        </w:rPr>
        <w:t>:</w:t>
      </w:r>
    </w:p>
    <w:p w14:paraId="66F034A1" w14:textId="77777777" w:rsidR="00A0067E" w:rsidRDefault="00467CDC">
      <w:pPr>
        <w:pStyle w:val="HTMLPreformatted"/>
        <w:shd w:val="clear" w:color="auto" w:fill="303030"/>
        <w:divId w:val="1116607739"/>
        <w:rPr>
          <w:color w:val="CCCCCC"/>
        </w:rPr>
      </w:pPr>
      <w:r>
        <w:rPr>
          <w:rStyle w:val="at"/>
          <w:color w:val="CCCCCC"/>
        </w:rPr>
        <w:t xml:space="preserve"> </w:t>
      </w:r>
      <w:r>
        <w:rPr>
          <w:rStyle w:val="fu1"/>
        </w:rPr>
        <w:t>date</w:t>
      </w:r>
      <w:r>
        <w:rPr>
          <w:rStyle w:val="kw1"/>
        </w:rPr>
        <w:t>:</w:t>
      </w:r>
      <w:r>
        <w:rPr>
          <w:rStyle w:val="at"/>
          <w:color w:val="CCCCCC"/>
        </w:rPr>
        <w:t xml:space="preserve"> 2021-04-10</w:t>
      </w:r>
    </w:p>
    <w:p w14:paraId="281FF76E" w14:textId="77777777" w:rsidR="00A0067E" w:rsidRDefault="00467CDC">
      <w:pPr>
        <w:pStyle w:val="HTMLPreformatted"/>
        <w:shd w:val="clear" w:color="auto" w:fill="303030"/>
        <w:divId w:val="1116607739"/>
        <w:rPr>
          <w:color w:val="CCCCCC"/>
        </w:rPr>
      </w:pPr>
      <w:r>
        <w:rPr>
          <w:rStyle w:val="at"/>
          <w:color w:val="CCCCCC"/>
        </w:rPr>
        <w:t xml:space="preserve"> </w:t>
      </w:r>
      <w:r>
        <w:rPr>
          <w:rStyle w:val="fu1"/>
        </w:rPr>
        <w:t>hospital</w:t>
      </w:r>
      <w:r>
        <w:rPr>
          <w:rStyle w:val="kw1"/>
        </w:rPr>
        <w:t>:</w:t>
      </w:r>
      <w:r>
        <w:rPr>
          <w:rStyle w:val="at"/>
          <w:color w:val="CCCCCC"/>
        </w:rPr>
        <w:t xml:space="preserve"> Central Hospital</w:t>
      </w:r>
    </w:p>
    <w:p w14:paraId="6D6402DC" w14:textId="77777777" w:rsidR="00A0067E" w:rsidRDefault="00467CDC">
      <w:pPr>
        <w:pStyle w:val="HTMLPreformatted"/>
        <w:shd w:val="clear" w:color="auto" w:fill="303030"/>
        <w:divId w:val="1116607739"/>
        <w:rPr>
          <w:color w:val="CCCCCC"/>
        </w:rPr>
      </w:pPr>
      <w:r>
        <w:rPr>
          <w:rStyle w:val="pp1"/>
        </w:rPr>
        <w:t>---</w:t>
      </w:r>
    </w:p>
    <w:p w14:paraId="30CEB233" w14:textId="77777777" w:rsidR="00A0067E" w:rsidRDefault="00467CDC">
      <w:pPr>
        <w:pStyle w:val="NormalWeb"/>
        <w:divId w:val="1853109610"/>
        <w:rPr>
          <w:color w:val="000000"/>
        </w:rPr>
      </w:pPr>
      <w:r>
        <w:rPr>
          <w:color w:val="000000"/>
        </w:rPr>
        <w:t xml:space="preserve">In the background, these parameter values are contained within a read-only list called </w:t>
      </w:r>
      <w:r>
        <w:rPr>
          <w:rStyle w:val="HTMLCode"/>
          <w:color w:val="000000"/>
        </w:rPr>
        <w:t>params</w:t>
      </w:r>
      <w:r>
        <w:rPr>
          <w:color w:val="000000"/>
        </w:rPr>
        <w:t xml:space="preserve">. Thus, you can insert the parameter values in R code as you would another R object/value in your environment. Simply type </w:t>
      </w:r>
      <w:r>
        <w:rPr>
          <w:rStyle w:val="HTMLCode"/>
          <w:color w:val="000000"/>
        </w:rPr>
        <w:t>params$</w:t>
      </w:r>
      <w:r>
        <w:rPr>
          <w:color w:val="000000"/>
        </w:rPr>
        <w:t xml:space="preserve"> followed by the parameter name. For </w:t>
      </w:r>
      <w:proofErr w:type="gramStart"/>
      <w:r>
        <w:rPr>
          <w:color w:val="000000"/>
        </w:rPr>
        <w:t>example</w:t>
      </w:r>
      <w:proofErr w:type="gramEnd"/>
      <w:r>
        <w:rPr>
          <w:color w:val="000000"/>
        </w:rPr>
        <w:t xml:space="preserve"> </w:t>
      </w:r>
      <w:proofErr w:type="spellStart"/>
      <w:r>
        <w:rPr>
          <w:rStyle w:val="HTMLCode"/>
          <w:color w:val="000000"/>
        </w:rPr>
        <w:t>params$hospital</w:t>
      </w:r>
      <w:proofErr w:type="spellEnd"/>
      <w:r>
        <w:rPr>
          <w:color w:val="000000"/>
        </w:rPr>
        <w:t xml:space="preserve"> to represent the hospital name (“Central Hospital” by default).</w:t>
      </w:r>
    </w:p>
    <w:p w14:paraId="0497272C" w14:textId="77777777" w:rsidR="00A0067E" w:rsidRDefault="00467CDC">
      <w:pPr>
        <w:pStyle w:val="NormalWeb"/>
        <w:divId w:val="1853109610"/>
        <w:rPr>
          <w:color w:val="000000"/>
        </w:rPr>
      </w:pPr>
      <w:r>
        <w:rPr>
          <w:color w:val="000000"/>
        </w:rPr>
        <w:lastRenderedPageBreak/>
        <w:t xml:space="preserve">Note that parameters can also hold values </w:t>
      </w:r>
      <w:r>
        <w:rPr>
          <w:rStyle w:val="HTMLCode"/>
          <w:color w:val="000000"/>
        </w:rPr>
        <w:t>true</w:t>
      </w:r>
      <w:r>
        <w:rPr>
          <w:color w:val="000000"/>
        </w:rPr>
        <w:t xml:space="preserve"> or </w:t>
      </w:r>
      <w:r>
        <w:rPr>
          <w:rStyle w:val="HTMLCode"/>
          <w:color w:val="000000"/>
        </w:rPr>
        <w:t>false</w:t>
      </w:r>
      <w:r>
        <w:rPr>
          <w:color w:val="000000"/>
        </w:rPr>
        <w:t xml:space="preserve">, and so these can be included in your </w:t>
      </w:r>
      <w:proofErr w:type="spellStart"/>
      <w:r>
        <w:rPr>
          <w:rStyle w:val="Strong"/>
          <w:color w:val="000000"/>
        </w:rPr>
        <w:t>knitr</w:t>
      </w:r>
      <w:proofErr w:type="spellEnd"/>
      <w:r>
        <w:rPr>
          <w:color w:val="000000"/>
        </w:rPr>
        <w:t xml:space="preserve"> options for a R chunk. For example, you can set </w:t>
      </w:r>
      <w:r>
        <w:rPr>
          <w:rStyle w:val="HTMLCode"/>
          <w:color w:val="000000"/>
        </w:rPr>
        <w:t>{r, eval=</w:t>
      </w:r>
      <w:proofErr w:type="spellStart"/>
      <w:r>
        <w:rPr>
          <w:rStyle w:val="HTMLCode"/>
          <w:color w:val="000000"/>
        </w:rPr>
        <w:t>params$run</w:t>
      </w:r>
      <w:proofErr w:type="spellEnd"/>
      <w:r>
        <w:rPr>
          <w:rStyle w:val="HTMLCode"/>
          <w:color w:val="000000"/>
        </w:rPr>
        <w:t>}</w:t>
      </w:r>
      <w:r>
        <w:rPr>
          <w:color w:val="000000"/>
        </w:rPr>
        <w:t xml:space="preserve"> instead of </w:t>
      </w:r>
      <w:r>
        <w:rPr>
          <w:rStyle w:val="HTMLCode"/>
          <w:color w:val="000000"/>
        </w:rPr>
        <w:t>{r, eval=FALSE}</w:t>
      </w:r>
      <w:r>
        <w:rPr>
          <w:color w:val="000000"/>
        </w:rPr>
        <w:t xml:space="preserve">, and now whether the chunk runs or not depends on the value of a parameter </w:t>
      </w:r>
      <w:proofErr w:type="gramStart"/>
      <w:r>
        <w:rPr>
          <w:rStyle w:val="HTMLCode"/>
          <w:color w:val="000000"/>
        </w:rPr>
        <w:t>run:</w:t>
      </w:r>
      <w:r>
        <w:rPr>
          <w:color w:val="000000"/>
        </w:rPr>
        <w:t>.</w:t>
      </w:r>
      <w:proofErr w:type="gramEnd"/>
    </w:p>
    <w:p w14:paraId="35C671E4" w14:textId="77777777" w:rsidR="00A0067E" w:rsidRDefault="00467CDC">
      <w:pPr>
        <w:pStyle w:val="NormalWeb"/>
        <w:divId w:val="1853109610"/>
        <w:rPr>
          <w:color w:val="000000"/>
        </w:rPr>
      </w:pPr>
      <w:r>
        <w:rPr>
          <w:color w:val="000000"/>
        </w:rPr>
        <w:t xml:space="preserve">Note that for parameters that are dates, they will be input as a string. So for </w:t>
      </w:r>
      <w:proofErr w:type="spellStart"/>
      <w:r>
        <w:rPr>
          <w:rStyle w:val="HTMLCode"/>
          <w:color w:val="000000"/>
        </w:rPr>
        <w:t>params$date</w:t>
      </w:r>
      <w:proofErr w:type="spellEnd"/>
      <w:r>
        <w:rPr>
          <w:color w:val="000000"/>
        </w:rPr>
        <w:t xml:space="preserve"> to be interpreted in R code it will likely need to be wrapped with </w:t>
      </w:r>
      <w:proofErr w:type="spellStart"/>
      <w:proofErr w:type="gramStart"/>
      <w:r>
        <w:rPr>
          <w:rStyle w:val="HTMLCode"/>
          <w:color w:val="000000"/>
        </w:rPr>
        <w:t>as.Date</w:t>
      </w:r>
      <w:proofErr w:type="spellEnd"/>
      <w:proofErr w:type="gramEnd"/>
      <w:r>
        <w:rPr>
          <w:rStyle w:val="HTMLCode"/>
          <w:color w:val="000000"/>
        </w:rPr>
        <w:t>()</w:t>
      </w:r>
      <w:r>
        <w:rPr>
          <w:color w:val="000000"/>
        </w:rPr>
        <w:t xml:space="preserve"> or a similar function to convert to class Date.</w:t>
      </w:r>
    </w:p>
    <w:p w14:paraId="190C066E" w14:textId="77777777" w:rsidR="00A0067E" w:rsidRDefault="00467CDC">
      <w:pPr>
        <w:pStyle w:val="Heading4"/>
        <w:divId w:val="933634439"/>
        <w:rPr>
          <w:rFonts w:eastAsia="Times New Roman"/>
          <w:color w:val="000000"/>
        </w:rPr>
      </w:pPr>
      <w:r>
        <w:rPr>
          <w:rFonts w:eastAsia="Times New Roman"/>
          <w:color w:val="000000"/>
        </w:rPr>
        <w:t xml:space="preserve">Option 2: Set parameters within </w:t>
      </w:r>
      <w:proofErr w:type="gramStart"/>
      <w:r>
        <w:rPr>
          <w:rStyle w:val="HTMLCode"/>
          <w:color w:val="000000"/>
        </w:rPr>
        <w:t>render(</w:t>
      </w:r>
      <w:proofErr w:type="gramEnd"/>
      <w:r>
        <w:rPr>
          <w:rStyle w:val="HTMLCode"/>
          <w:color w:val="000000"/>
        </w:rPr>
        <w:t>)</w:t>
      </w:r>
    </w:p>
    <w:p w14:paraId="7D5F7230" w14:textId="77777777" w:rsidR="00A0067E" w:rsidRDefault="00467CDC">
      <w:pPr>
        <w:pStyle w:val="NormalWeb"/>
        <w:divId w:val="933634439"/>
        <w:rPr>
          <w:color w:val="000000"/>
        </w:rPr>
      </w:pPr>
      <w:r>
        <w:rPr>
          <w:color w:val="000000"/>
        </w:rPr>
        <w:t xml:space="preserve">As mentioned above, as alternative to pressing the “Knit” button to produce the output is to execute the </w:t>
      </w:r>
      <w:proofErr w:type="gramStart"/>
      <w:r>
        <w:rPr>
          <w:rStyle w:val="HTMLCode"/>
          <w:color w:val="000000"/>
        </w:rPr>
        <w:t>render(</w:t>
      </w:r>
      <w:proofErr w:type="gramEnd"/>
      <w:r>
        <w:rPr>
          <w:rStyle w:val="HTMLCode"/>
          <w:color w:val="000000"/>
        </w:rPr>
        <w:t>)</w:t>
      </w:r>
      <w:r>
        <w:rPr>
          <w:color w:val="000000"/>
        </w:rPr>
        <w:t xml:space="preserve"> function from a separate script. In this later case, you can specify the parameters to be used in that rendering to the </w:t>
      </w:r>
      <w:r>
        <w:rPr>
          <w:rStyle w:val="HTMLCode"/>
          <w:color w:val="000000"/>
        </w:rPr>
        <w:t>params =</w:t>
      </w:r>
      <w:r>
        <w:rPr>
          <w:color w:val="000000"/>
        </w:rPr>
        <w:t xml:space="preserve"> argument of </w:t>
      </w:r>
      <w:proofErr w:type="gramStart"/>
      <w:r>
        <w:rPr>
          <w:rStyle w:val="HTMLCode"/>
          <w:color w:val="000000"/>
        </w:rPr>
        <w:t>render(</w:t>
      </w:r>
      <w:proofErr w:type="gramEnd"/>
      <w:r>
        <w:rPr>
          <w:rStyle w:val="HTMLCode"/>
          <w:color w:val="000000"/>
        </w:rPr>
        <w:t>)</w:t>
      </w:r>
      <w:r>
        <w:rPr>
          <w:color w:val="000000"/>
        </w:rPr>
        <w:t>.</w:t>
      </w:r>
    </w:p>
    <w:p w14:paraId="51AC9F89" w14:textId="77777777" w:rsidR="00A0067E" w:rsidRDefault="00467CDC">
      <w:pPr>
        <w:pStyle w:val="NormalWeb"/>
        <w:divId w:val="933634439"/>
        <w:rPr>
          <w:color w:val="000000"/>
        </w:rPr>
      </w:pPr>
      <w:r>
        <w:rPr>
          <w:color w:val="000000"/>
        </w:rPr>
        <w:t xml:space="preserve">Note than any parameter values provided here will </w:t>
      </w:r>
      <w:r>
        <w:rPr>
          <w:rStyle w:val="Emphasis"/>
          <w:color w:val="000000"/>
        </w:rPr>
        <w:t>overwrite</w:t>
      </w:r>
      <w:r>
        <w:rPr>
          <w:color w:val="000000"/>
        </w:rPr>
        <w:t xml:space="preserve"> their default values if written within the YAML. We write the values in quotation marks as in this case they should be defined as character/string values.</w:t>
      </w:r>
    </w:p>
    <w:p w14:paraId="66712D99" w14:textId="77777777" w:rsidR="00A0067E" w:rsidRDefault="00467CDC">
      <w:pPr>
        <w:pStyle w:val="NormalWeb"/>
        <w:divId w:val="933634439"/>
        <w:rPr>
          <w:color w:val="000000"/>
        </w:rPr>
      </w:pPr>
      <w:r>
        <w:rPr>
          <w:color w:val="000000"/>
        </w:rPr>
        <w:t>The below command renders “</w:t>
      </w:r>
      <w:proofErr w:type="spellStart"/>
      <w:r>
        <w:rPr>
          <w:color w:val="000000"/>
        </w:rPr>
        <w:t>surveillance_</w:t>
      </w:r>
      <w:proofErr w:type="gramStart"/>
      <w:r>
        <w:rPr>
          <w:color w:val="000000"/>
        </w:rPr>
        <w:t>report.Rmd</w:t>
      </w:r>
      <w:proofErr w:type="spellEnd"/>
      <w:proofErr w:type="gramEnd"/>
      <w:r>
        <w:rPr>
          <w:color w:val="000000"/>
        </w:rPr>
        <w:t xml:space="preserve">”, specifies a dynamic output file name and folder, and provides a </w:t>
      </w:r>
      <w:r>
        <w:rPr>
          <w:rStyle w:val="HTMLCode"/>
          <w:color w:val="000000"/>
        </w:rPr>
        <w:t>list()</w:t>
      </w:r>
      <w:r>
        <w:rPr>
          <w:color w:val="000000"/>
        </w:rPr>
        <w:t xml:space="preserve"> of two parameters and their values to the argument </w:t>
      </w:r>
      <w:r>
        <w:rPr>
          <w:rStyle w:val="HTMLCode"/>
          <w:color w:val="000000"/>
        </w:rPr>
        <w:t>params =</w:t>
      </w:r>
      <w:r>
        <w:rPr>
          <w:color w:val="000000"/>
        </w:rPr>
        <w:t>.</w:t>
      </w:r>
    </w:p>
    <w:p w14:paraId="1EEF36D4" w14:textId="77777777" w:rsidR="00A0067E" w:rsidRDefault="00467CDC">
      <w:pPr>
        <w:pStyle w:val="Heading4"/>
        <w:divId w:val="1129933951"/>
        <w:rPr>
          <w:rFonts w:eastAsia="Times New Roman"/>
          <w:color w:val="000000"/>
        </w:rPr>
      </w:pPr>
      <w:r>
        <w:rPr>
          <w:rFonts w:eastAsia="Times New Roman"/>
          <w:color w:val="000000"/>
        </w:rPr>
        <w:t>Option 3: Set parameters using a Graphical User Interface</w:t>
      </w:r>
    </w:p>
    <w:p w14:paraId="5A171A3D" w14:textId="77777777" w:rsidR="00A0067E" w:rsidRDefault="00467CDC">
      <w:pPr>
        <w:pStyle w:val="NormalWeb"/>
        <w:divId w:val="1129933951"/>
        <w:rPr>
          <w:color w:val="000000"/>
        </w:rPr>
      </w:pPr>
      <w:r>
        <w:rPr>
          <w:color w:val="000000"/>
        </w:rPr>
        <w:t xml:space="preserve">For a more interactive feel, you can also use the Graphical User Interface (GUI) to manually select values for parameters. To do this we can click the drop-down menu next to the ‘Knit’ button and choose ‘Knit with </w:t>
      </w:r>
      <w:proofErr w:type="gramStart"/>
      <w:r>
        <w:rPr>
          <w:color w:val="000000"/>
        </w:rPr>
        <w:t>parameters’</w:t>
      </w:r>
      <w:proofErr w:type="gramEnd"/>
      <w:r>
        <w:rPr>
          <w:color w:val="000000"/>
        </w:rPr>
        <w:t>.</w:t>
      </w:r>
    </w:p>
    <w:p w14:paraId="43566AFB" w14:textId="77777777" w:rsidR="00A0067E" w:rsidRDefault="00467CDC">
      <w:pPr>
        <w:pStyle w:val="NormalWeb"/>
        <w:divId w:val="1129933951"/>
        <w:rPr>
          <w:color w:val="000000"/>
        </w:rPr>
      </w:pPr>
      <w:r>
        <w:rPr>
          <w:color w:val="000000"/>
        </w:rPr>
        <w:t>A pop-up will appear allowing you to type in values for the parameters that are established in the document’s YAML.</w:t>
      </w:r>
    </w:p>
    <w:p w14:paraId="6552EA56" w14:textId="77777777" w:rsidR="00A0067E" w:rsidRDefault="00467CDC">
      <w:pPr>
        <w:pStyle w:val="NormalWeb"/>
        <w:divId w:val="1129933951"/>
        <w:rPr>
          <w:color w:val="000000"/>
        </w:rPr>
      </w:pPr>
      <w:r>
        <w:rPr>
          <w:color w:val="000000"/>
        </w:rPr>
        <w:t xml:space="preserve">You can achieve the same through a </w:t>
      </w:r>
      <w:proofErr w:type="gramStart"/>
      <w:r>
        <w:rPr>
          <w:rStyle w:val="HTMLCode"/>
          <w:color w:val="000000"/>
        </w:rPr>
        <w:t>render(</w:t>
      </w:r>
      <w:proofErr w:type="gramEnd"/>
      <w:r>
        <w:rPr>
          <w:rStyle w:val="HTMLCode"/>
          <w:color w:val="000000"/>
        </w:rPr>
        <w:t>)</w:t>
      </w:r>
      <w:r>
        <w:rPr>
          <w:color w:val="000000"/>
        </w:rPr>
        <w:t xml:space="preserve"> command by specifying </w:t>
      </w:r>
      <w:r>
        <w:rPr>
          <w:rStyle w:val="HTMLCode"/>
          <w:color w:val="000000"/>
        </w:rPr>
        <w:t>params = "ask"</w:t>
      </w:r>
      <w:r>
        <w:rPr>
          <w:color w:val="000000"/>
        </w:rPr>
        <w:t>, as demonstrated below.</w:t>
      </w:r>
    </w:p>
    <w:p w14:paraId="38F4C633" w14:textId="77777777" w:rsidR="00A0067E" w:rsidRDefault="00467CDC">
      <w:pPr>
        <w:pStyle w:val="NormalWeb"/>
        <w:divId w:val="1129933951"/>
        <w:rPr>
          <w:color w:val="000000"/>
        </w:rPr>
      </w:pPr>
      <w:r>
        <w:rPr>
          <w:color w:val="000000"/>
        </w:rPr>
        <w:t xml:space="preserve">However, typing values into this pop-up window is subject to error and spelling mistakes. You may prefer to add restrictions to the values that can be entered through drop-down menus. You can do this by adding in the YAML several specifications for each </w:t>
      </w:r>
      <w:r>
        <w:rPr>
          <w:rStyle w:val="HTMLCode"/>
          <w:color w:val="000000"/>
        </w:rPr>
        <w:t>params:</w:t>
      </w:r>
      <w:r>
        <w:rPr>
          <w:color w:val="000000"/>
        </w:rPr>
        <w:t xml:space="preserve"> entry.</w:t>
      </w:r>
    </w:p>
    <w:p w14:paraId="21646E04" w14:textId="77777777" w:rsidR="00A0067E" w:rsidRDefault="00467CDC">
      <w:pPr>
        <w:numPr>
          <w:ilvl w:val="0"/>
          <w:numId w:val="316"/>
        </w:numPr>
        <w:spacing w:before="100" w:beforeAutospacing="1" w:after="100" w:afterAutospacing="1"/>
        <w:divId w:val="1129933951"/>
        <w:rPr>
          <w:rFonts w:eastAsia="Times New Roman"/>
          <w:color w:val="000000"/>
        </w:rPr>
      </w:pPr>
      <w:r>
        <w:rPr>
          <w:rStyle w:val="HTMLCode"/>
          <w:color w:val="000000"/>
        </w:rPr>
        <w:t>label:</w:t>
      </w:r>
      <w:r>
        <w:rPr>
          <w:rFonts w:eastAsia="Times New Roman"/>
          <w:color w:val="000000"/>
        </w:rPr>
        <w:t xml:space="preserve"> is how the title for that </w:t>
      </w:r>
      <w:proofErr w:type="gramStart"/>
      <w:r>
        <w:rPr>
          <w:rFonts w:eastAsia="Times New Roman"/>
          <w:color w:val="000000"/>
        </w:rPr>
        <w:t>particular drop-down</w:t>
      </w:r>
      <w:proofErr w:type="gramEnd"/>
      <w:r>
        <w:rPr>
          <w:rFonts w:eastAsia="Times New Roman"/>
          <w:color w:val="000000"/>
        </w:rPr>
        <w:t xml:space="preserve"> menu</w:t>
      </w:r>
    </w:p>
    <w:p w14:paraId="24DD60FA" w14:textId="77777777" w:rsidR="00A0067E" w:rsidRDefault="00467CDC">
      <w:pPr>
        <w:numPr>
          <w:ilvl w:val="0"/>
          <w:numId w:val="316"/>
        </w:numPr>
        <w:spacing w:before="100" w:beforeAutospacing="1" w:after="100" w:afterAutospacing="1"/>
        <w:divId w:val="1129933951"/>
        <w:rPr>
          <w:rFonts w:eastAsia="Times New Roman"/>
          <w:color w:val="000000"/>
        </w:rPr>
      </w:pPr>
      <w:r>
        <w:rPr>
          <w:rStyle w:val="HTMLCode"/>
          <w:color w:val="000000"/>
        </w:rPr>
        <w:t>value:</w:t>
      </w:r>
      <w:r>
        <w:rPr>
          <w:rFonts w:eastAsia="Times New Roman"/>
          <w:color w:val="000000"/>
        </w:rPr>
        <w:t xml:space="preserve"> is the default (starting) value</w:t>
      </w:r>
    </w:p>
    <w:p w14:paraId="5BDE2246" w14:textId="77777777" w:rsidR="00A0067E" w:rsidRDefault="00467CDC">
      <w:pPr>
        <w:numPr>
          <w:ilvl w:val="0"/>
          <w:numId w:val="316"/>
        </w:numPr>
        <w:spacing w:before="100" w:beforeAutospacing="1" w:after="100" w:afterAutospacing="1"/>
        <w:divId w:val="1129933951"/>
        <w:rPr>
          <w:rFonts w:eastAsia="Times New Roman"/>
          <w:color w:val="000000"/>
        </w:rPr>
      </w:pPr>
      <w:r>
        <w:rPr>
          <w:rStyle w:val="HTMLCode"/>
          <w:color w:val="000000"/>
        </w:rPr>
        <w:t>input:</w:t>
      </w:r>
      <w:r>
        <w:rPr>
          <w:rFonts w:eastAsia="Times New Roman"/>
          <w:color w:val="000000"/>
        </w:rPr>
        <w:t xml:space="preserve"> set to </w:t>
      </w:r>
      <w:r>
        <w:rPr>
          <w:rStyle w:val="HTMLCode"/>
          <w:color w:val="000000"/>
        </w:rPr>
        <w:t>select</w:t>
      </w:r>
      <w:r>
        <w:rPr>
          <w:rFonts w:eastAsia="Times New Roman"/>
          <w:color w:val="000000"/>
        </w:rPr>
        <w:t xml:space="preserve"> for drop-down menu</w:t>
      </w:r>
    </w:p>
    <w:p w14:paraId="73D5ADE5" w14:textId="77777777" w:rsidR="00A0067E" w:rsidRDefault="00467CDC">
      <w:pPr>
        <w:numPr>
          <w:ilvl w:val="0"/>
          <w:numId w:val="316"/>
        </w:numPr>
        <w:spacing w:before="100" w:beforeAutospacing="1" w:after="100" w:afterAutospacing="1"/>
        <w:divId w:val="1129933951"/>
        <w:rPr>
          <w:rFonts w:eastAsia="Times New Roman"/>
          <w:color w:val="000000"/>
        </w:rPr>
      </w:pPr>
      <w:r>
        <w:rPr>
          <w:rStyle w:val="HTMLCode"/>
          <w:color w:val="000000"/>
        </w:rPr>
        <w:t>choices:</w:t>
      </w:r>
      <w:r>
        <w:rPr>
          <w:rFonts w:eastAsia="Times New Roman"/>
          <w:color w:val="000000"/>
        </w:rPr>
        <w:t xml:space="preserve"> Give the eligible values in the drop-down menu</w:t>
      </w:r>
    </w:p>
    <w:p w14:paraId="677D1B8E" w14:textId="77777777" w:rsidR="00A0067E" w:rsidRDefault="00467CDC">
      <w:pPr>
        <w:pStyle w:val="NormalWeb"/>
        <w:divId w:val="1129933951"/>
        <w:rPr>
          <w:color w:val="000000"/>
        </w:rPr>
      </w:pPr>
      <w:r>
        <w:rPr>
          <w:color w:val="000000"/>
        </w:rPr>
        <w:t xml:space="preserve">Below, these specifications are written for the </w:t>
      </w:r>
      <w:r>
        <w:rPr>
          <w:rStyle w:val="HTMLCode"/>
          <w:color w:val="000000"/>
        </w:rPr>
        <w:t>hospital</w:t>
      </w:r>
      <w:r>
        <w:rPr>
          <w:color w:val="000000"/>
        </w:rPr>
        <w:t xml:space="preserve"> parameter.</w:t>
      </w:r>
    </w:p>
    <w:p w14:paraId="4597100B" w14:textId="77777777" w:rsidR="00A0067E" w:rsidRDefault="00467CDC">
      <w:pPr>
        <w:pStyle w:val="HTMLPreformatted"/>
        <w:shd w:val="clear" w:color="auto" w:fill="303030"/>
        <w:divId w:val="878590915"/>
        <w:rPr>
          <w:color w:val="CCCCCC"/>
        </w:rPr>
      </w:pPr>
      <w:r>
        <w:rPr>
          <w:rStyle w:val="pp1"/>
        </w:rPr>
        <w:t>---</w:t>
      </w:r>
    </w:p>
    <w:p w14:paraId="4F4F60B2" w14:textId="77777777" w:rsidR="00A0067E" w:rsidRDefault="00467CDC">
      <w:pPr>
        <w:pStyle w:val="HTMLPreformatted"/>
        <w:shd w:val="clear" w:color="auto" w:fill="303030"/>
        <w:divId w:val="878590915"/>
        <w:rPr>
          <w:color w:val="CCCCCC"/>
        </w:rPr>
      </w:pPr>
      <w:r>
        <w:rPr>
          <w:rStyle w:val="fu1"/>
        </w:rPr>
        <w:t>title</w:t>
      </w:r>
      <w:r>
        <w:rPr>
          <w:rStyle w:val="kw1"/>
        </w:rPr>
        <w:t>:</w:t>
      </w:r>
      <w:r>
        <w:rPr>
          <w:rStyle w:val="at"/>
          <w:color w:val="CCCCCC"/>
        </w:rPr>
        <w:t xml:space="preserve"> Surveillance report</w:t>
      </w:r>
    </w:p>
    <w:p w14:paraId="333D5951" w14:textId="77777777" w:rsidR="00A0067E" w:rsidRDefault="00467CDC">
      <w:pPr>
        <w:pStyle w:val="HTMLPreformatted"/>
        <w:shd w:val="clear" w:color="auto" w:fill="303030"/>
        <w:divId w:val="878590915"/>
        <w:rPr>
          <w:color w:val="CCCCCC"/>
        </w:rPr>
      </w:pPr>
      <w:r>
        <w:rPr>
          <w:rStyle w:val="fu1"/>
        </w:rPr>
        <w:lastRenderedPageBreak/>
        <w:t>output</w:t>
      </w:r>
      <w:r>
        <w:rPr>
          <w:rStyle w:val="kw1"/>
        </w:rPr>
        <w:t>:</w:t>
      </w:r>
      <w:r>
        <w:rPr>
          <w:rStyle w:val="at"/>
          <w:color w:val="CCCCCC"/>
        </w:rPr>
        <w:t xml:space="preserve"> </w:t>
      </w:r>
      <w:proofErr w:type="spellStart"/>
      <w:r>
        <w:rPr>
          <w:rStyle w:val="at"/>
          <w:color w:val="CCCCCC"/>
        </w:rPr>
        <w:t>html_document</w:t>
      </w:r>
      <w:proofErr w:type="spellEnd"/>
    </w:p>
    <w:p w14:paraId="53984B4C" w14:textId="77777777" w:rsidR="00A0067E" w:rsidRDefault="00467CDC">
      <w:pPr>
        <w:pStyle w:val="HTMLPreformatted"/>
        <w:shd w:val="clear" w:color="auto" w:fill="303030"/>
        <w:divId w:val="878590915"/>
        <w:rPr>
          <w:color w:val="CCCCCC"/>
        </w:rPr>
      </w:pPr>
      <w:r>
        <w:rPr>
          <w:rStyle w:val="fu1"/>
        </w:rPr>
        <w:t>params</w:t>
      </w:r>
      <w:r>
        <w:rPr>
          <w:rStyle w:val="kw1"/>
        </w:rPr>
        <w:t>:</w:t>
      </w:r>
    </w:p>
    <w:p w14:paraId="148D7868"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date</w:t>
      </w:r>
      <w:r>
        <w:rPr>
          <w:rStyle w:val="kw1"/>
        </w:rPr>
        <w:t>:</w:t>
      </w:r>
      <w:r>
        <w:rPr>
          <w:rStyle w:val="at"/>
          <w:color w:val="CCCCCC"/>
        </w:rPr>
        <w:t xml:space="preserve"> 2021-04-10</w:t>
      </w:r>
    </w:p>
    <w:p w14:paraId="1250E070"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hospital</w:t>
      </w:r>
      <w:r>
        <w:rPr>
          <w:rStyle w:val="kw1"/>
        </w:rPr>
        <w:t>:</w:t>
      </w:r>
      <w:r>
        <w:rPr>
          <w:rStyle w:val="at"/>
          <w:color w:val="CCCCCC"/>
        </w:rPr>
        <w:t xml:space="preserve"> </w:t>
      </w:r>
    </w:p>
    <w:p w14:paraId="43BED412"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label</w:t>
      </w:r>
      <w:r>
        <w:rPr>
          <w:rStyle w:val="kw1"/>
        </w:rPr>
        <w:t>:</w:t>
      </w:r>
      <w:r>
        <w:rPr>
          <w:rStyle w:val="at"/>
          <w:color w:val="CCCCCC"/>
        </w:rPr>
        <w:t xml:space="preserve"> “Town:”</w:t>
      </w:r>
    </w:p>
    <w:p w14:paraId="0ADA96E7"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value</w:t>
      </w:r>
      <w:r>
        <w:rPr>
          <w:rStyle w:val="kw1"/>
        </w:rPr>
        <w:t>:</w:t>
      </w:r>
      <w:r>
        <w:rPr>
          <w:rStyle w:val="at"/>
          <w:color w:val="CCCCCC"/>
        </w:rPr>
        <w:t xml:space="preserve"> Central Hospital</w:t>
      </w:r>
    </w:p>
    <w:p w14:paraId="7EDBBFA8"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input</w:t>
      </w:r>
      <w:r>
        <w:rPr>
          <w:rStyle w:val="kw1"/>
        </w:rPr>
        <w:t>:</w:t>
      </w:r>
      <w:r>
        <w:rPr>
          <w:rStyle w:val="at"/>
          <w:color w:val="CCCCCC"/>
        </w:rPr>
        <w:t xml:space="preserve"> select</w:t>
      </w:r>
    </w:p>
    <w:p w14:paraId="4F548285" w14:textId="77777777" w:rsidR="00A0067E" w:rsidRDefault="00467CDC">
      <w:pPr>
        <w:pStyle w:val="HTMLPreformatted"/>
        <w:shd w:val="clear" w:color="auto" w:fill="303030"/>
        <w:divId w:val="878590915"/>
        <w:rPr>
          <w:color w:val="CCCCCC"/>
        </w:rPr>
      </w:pPr>
      <w:r>
        <w:rPr>
          <w:rStyle w:val="at"/>
          <w:color w:val="CCCCCC"/>
        </w:rPr>
        <w:t xml:space="preserve">  </w:t>
      </w:r>
      <w:r>
        <w:rPr>
          <w:rStyle w:val="fu1"/>
        </w:rPr>
        <w:t>choices</w:t>
      </w:r>
      <w:r>
        <w:rPr>
          <w:rStyle w:val="kw1"/>
        </w:rPr>
        <w:t>:</w:t>
      </w:r>
      <w:r>
        <w:rPr>
          <w:rStyle w:val="at"/>
          <w:color w:val="CCCCCC"/>
        </w:rPr>
        <w:t xml:space="preserve"> </w:t>
      </w:r>
      <w:r>
        <w:rPr>
          <w:rStyle w:val="kw1"/>
        </w:rPr>
        <w:t>[</w:t>
      </w:r>
      <w:r>
        <w:rPr>
          <w:rStyle w:val="at"/>
          <w:color w:val="CCCCCC"/>
        </w:rPr>
        <w:t>Central Hospital</w:t>
      </w:r>
      <w:r>
        <w:rPr>
          <w:rStyle w:val="kw1"/>
        </w:rPr>
        <w:t>,</w:t>
      </w:r>
      <w:r>
        <w:rPr>
          <w:rStyle w:val="at"/>
          <w:color w:val="CCCCCC"/>
        </w:rPr>
        <w:t xml:space="preserve"> Military Hospital</w:t>
      </w:r>
      <w:r>
        <w:rPr>
          <w:rStyle w:val="kw1"/>
        </w:rPr>
        <w:t>,</w:t>
      </w:r>
      <w:r>
        <w:rPr>
          <w:rStyle w:val="at"/>
          <w:color w:val="CCCCCC"/>
        </w:rPr>
        <w:t xml:space="preserve"> Port Hospital</w:t>
      </w:r>
      <w:r>
        <w:rPr>
          <w:rStyle w:val="kw1"/>
        </w:rPr>
        <w:t>,</w:t>
      </w:r>
      <w:r>
        <w:rPr>
          <w:rStyle w:val="at"/>
          <w:color w:val="CCCCCC"/>
        </w:rPr>
        <w:t xml:space="preserve"> St. Mark</w:t>
      </w:r>
      <w:r>
        <w:rPr>
          <w:rStyle w:val="st1"/>
        </w:rPr>
        <w:t>'s Maternity Hospital (SMMH)]</w:t>
      </w:r>
    </w:p>
    <w:p w14:paraId="78201722" w14:textId="77777777" w:rsidR="00A0067E" w:rsidRDefault="00467CDC">
      <w:pPr>
        <w:pStyle w:val="HTMLPreformatted"/>
        <w:shd w:val="clear" w:color="auto" w:fill="303030"/>
        <w:divId w:val="878590915"/>
        <w:rPr>
          <w:color w:val="CCCCCC"/>
        </w:rPr>
      </w:pPr>
      <w:r>
        <w:rPr>
          <w:rStyle w:val="st1"/>
        </w:rPr>
        <w:t>---</w:t>
      </w:r>
    </w:p>
    <w:p w14:paraId="022465FF" w14:textId="77777777" w:rsidR="00A0067E" w:rsidRDefault="00467CDC">
      <w:pPr>
        <w:pStyle w:val="NormalWeb"/>
        <w:divId w:val="1129933951"/>
        <w:rPr>
          <w:color w:val="000000"/>
        </w:rPr>
      </w:pPr>
      <w:r>
        <w:rPr>
          <w:color w:val="000000"/>
        </w:rPr>
        <w:t xml:space="preserve">When knitting (either via the ‘knit with parameters’ button or by </w:t>
      </w:r>
      <w:proofErr w:type="gramStart"/>
      <w:r>
        <w:rPr>
          <w:rStyle w:val="HTMLCode"/>
          <w:color w:val="000000"/>
        </w:rPr>
        <w:t>render(</w:t>
      </w:r>
      <w:proofErr w:type="gramEnd"/>
      <w:r>
        <w:rPr>
          <w:rStyle w:val="HTMLCode"/>
          <w:color w:val="000000"/>
        </w:rPr>
        <w:t>)</w:t>
      </w:r>
      <w:r>
        <w:rPr>
          <w:color w:val="000000"/>
        </w:rPr>
        <w:t>), the pop-up window will have drop-down options to select from.</w:t>
      </w:r>
    </w:p>
    <w:p w14:paraId="496997D1" w14:textId="77777777" w:rsidR="00A0067E" w:rsidRDefault="00467CDC">
      <w:pPr>
        <w:pStyle w:val="Heading3"/>
        <w:divId w:val="885531746"/>
        <w:rPr>
          <w:rFonts w:eastAsia="Times New Roman"/>
          <w:color w:val="000000"/>
        </w:rPr>
      </w:pPr>
      <w:r>
        <w:rPr>
          <w:rFonts w:eastAsia="Times New Roman"/>
          <w:color w:val="000000"/>
        </w:rPr>
        <w:t>Parameterized example</w:t>
      </w:r>
    </w:p>
    <w:p w14:paraId="72F1FEE6" w14:textId="77777777" w:rsidR="00A0067E" w:rsidRDefault="00467CDC">
      <w:pPr>
        <w:pStyle w:val="NormalWeb"/>
        <w:divId w:val="885531746"/>
        <w:rPr>
          <w:color w:val="000000"/>
        </w:rPr>
      </w:pPr>
      <w:r>
        <w:rPr>
          <w:color w:val="000000"/>
        </w:rPr>
        <w:t xml:space="preserve">The following code creates parameters for </w:t>
      </w:r>
      <w:r>
        <w:rPr>
          <w:rStyle w:val="HTMLCode"/>
          <w:color w:val="000000"/>
        </w:rPr>
        <w:t>date</w:t>
      </w:r>
      <w:r>
        <w:rPr>
          <w:color w:val="000000"/>
        </w:rPr>
        <w:t xml:space="preserve"> and </w:t>
      </w:r>
      <w:r>
        <w:rPr>
          <w:rStyle w:val="HTMLCode"/>
          <w:color w:val="000000"/>
        </w:rPr>
        <w:t>hospital</w:t>
      </w:r>
      <w:r>
        <w:rPr>
          <w:color w:val="000000"/>
        </w:rPr>
        <w:t xml:space="preserve">, which are used in the R Markdown as </w:t>
      </w:r>
      <w:proofErr w:type="spellStart"/>
      <w:r>
        <w:rPr>
          <w:rStyle w:val="HTMLCode"/>
          <w:color w:val="000000"/>
        </w:rPr>
        <w:t>params$date</w:t>
      </w:r>
      <w:proofErr w:type="spellEnd"/>
      <w:r>
        <w:rPr>
          <w:color w:val="000000"/>
        </w:rPr>
        <w:t xml:space="preserve"> and </w:t>
      </w:r>
      <w:proofErr w:type="spellStart"/>
      <w:r>
        <w:rPr>
          <w:rStyle w:val="HTMLCode"/>
          <w:color w:val="000000"/>
        </w:rPr>
        <w:t>params$hospital</w:t>
      </w:r>
      <w:proofErr w:type="spellEnd"/>
      <w:r>
        <w:rPr>
          <w:color w:val="000000"/>
        </w:rPr>
        <w:t>, respectively.</w:t>
      </w:r>
    </w:p>
    <w:p w14:paraId="48CCA375" w14:textId="77777777" w:rsidR="00A0067E" w:rsidRDefault="00467CDC">
      <w:pPr>
        <w:pStyle w:val="NormalWeb"/>
        <w:divId w:val="885531746"/>
        <w:rPr>
          <w:color w:val="000000"/>
        </w:rPr>
      </w:pPr>
      <w:r>
        <w:rPr>
          <w:color w:val="000000"/>
        </w:rPr>
        <w:t>In the resulting report output, see how the data are filtered to the specific hospital, and the plot title refers to the correct hospital and date. We use the “</w:t>
      </w:r>
      <w:proofErr w:type="spellStart"/>
      <w:r>
        <w:rPr>
          <w:color w:val="000000"/>
        </w:rPr>
        <w:t>linelist_cleaned.rds</w:t>
      </w:r>
      <w:proofErr w:type="spellEnd"/>
      <w:r>
        <w:rPr>
          <w:color w:val="000000"/>
        </w:rPr>
        <w:t xml:space="preserve">” file here, but it would be particularly appropriate if the </w:t>
      </w:r>
      <w:proofErr w:type="spellStart"/>
      <w:r>
        <w:rPr>
          <w:color w:val="000000"/>
        </w:rPr>
        <w:t>linelist</w:t>
      </w:r>
      <w:proofErr w:type="spellEnd"/>
      <w:r>
        <w:rPr>
          <w:color w:val="000000"/>
        </w:rPr>
        <w:t xml:space="preserve"> itself also had a </w:t>
      </w:r>
      <w:proofErr w:type="spellStart"/>
      <w:r>
        <w:rPr>
          <w:color w:val="000000"/>
        </w:rPr>
        <w:t>datestamp</w:t>
      </w:r>
      <w:proofErr w:type="spellEnd"/>
      <w:r>
        <w:rPr>
          <w:color w:val="000000"/>
        </w:rPr>
        <w:t xml:space="preserve"> within it to align with </w:t>
      </w:r>
      <w:proofErr w:type="spellStart"/>
      <w:r>
        <w:rPr>
          <w:color w:val="000000"/>
        </w:rPr>
        <w:t>parameterised</w:t>
      </w:r>
      <w:proofErr w:type="spellEnd"/>
      <w:r>
        <w:rPr>
          <w:color w:val="000000"/>
        </w:rPr>
        <w:t xml:space="preserve"> date.</w:t>
      </w:r>
    </w:p>
    <w:p w14:paraId="6DA79A8A" w14:textId="77777777" w:rsidR="00A0067E" w:rsidRDefault="00467CDC">
      <w:pPr>
        <w:pStyle w:val="NormalWeb"/>
        <w:divId w:val="885531746"/>
        <w:rPr>
          <w:color w:val="000000"/>
        </w:rPr>
      </w:pPr>
      <w:r>
        <w:rPr>
          <w:color w:val="000000"/>
        </w:rPr>
        <w:t>Knitting this produces the final output with the default font and layout.</w:t>
      </w:r>
    </w:p>
    <w:p w14:paraId="51E09492" w14:textId="77777777" w:rsidR="00A0067E" w:rsidRDefault="00467CDC">
      <w:pPr>
        <w:pStyle w:val="Heading3"/>
        <w:divId w:val="1262686355"/>
        <w:rPr>
          <w:rFonts w:eastAsia="Times New Roman"/>
          <w:color w:val="000000"/>
        </w:rPr>
      </w:pPr>
      <w:proofErr w:type="spellStart"/>
      <w:r>
        <w:rPr>
          <w:rFonts w:eastAsia="Times New Roman"/>
          <w:color w:val="000000"/>
        </w:rPr>
        <w:t>Parameterisation</w:t>
      </w:r>
      <w:proofErr w:type="spellEnd"/>
      <w:r>
        <w:rPr>
          <w:rFonts w:eastAsia="Times New Roman"/>
          <w:color w:val="000000"/>
        </w:rPr>
        <w:t xml:space="preserve"> without </w:t>
      </w:r>
      <w:r>
        <w:rPr>
          <w:rStyle w:val="HTMLCode"/>
          <w:color w:val="000000"/>
        </w:rPr>
        <w:t>params</w:t>
      </w:r>
    </w:p>
    <w:p w14:paraId="2FB0895F" w14:textId="77777777" w:rsidR="00A0067E" w:rsidRDefault="00467CDC">
      <w:pPr>
        <w:pStyle w:val="NormalWeb"/>
        <w:divId w:val="1262686355"/>
        <w:rPr>
          <w:color w:val="000000"/>
        </w:rPr>
      </w:pPr>
      <w:r>
        <w:rPr>
          <w:color w:val="000000"/>
        </w:rPr>
        <w:t xml:space="preserve">If you are rendering a R Markdown file with </w:t>
      </w:r>
      <w:proofErr w:type="gramStart"/>
      <w:r>
        <w:rPr>
          <w:rStyle w:val="HTMLCode"/>
          <w:color w:val="000000"/>
        </w:rPr>
        <w:t>render(</w:t>
      </w:r>
      <w:proofErr w:type="gramEnd"/>
      <w:r>
        <w:rPr>
          <w:rStyle w:val="HTMLCode"/>
          <w:color w:val="000000"/>
        </w:rPr>
        <w:t>)</w:t>
      </w:r>
      <w:r>
        <w:rPr>
          <w:color w:val="000000"/>
        </w:rPr>
        <w:t xml:space="preserve"> from a separate script, you can actually create the impact of parameterization without using the </w:t>
      </w:r>
      <w:r>
        <w:rPr>
          <w:rStyle w:val="HTMLCode"/>
          <w:color w:val="000000"/>
        </w:rPr>
        <w:t>params:</w:t>
      </w:r>
      <w:r>
        <w:rPr>
          <w:color w:val="000000"/>
        </w:rPr>
        <w:t xml:space="preserve"> functionality.</w:t>
      </w:r>
    </w:p>
    <w:p w14:paraId="2292BD4E" w14:textId="77777777" w:rsidR="00A0067E" w:rsidRDefault="00467CDC">
      <w:pPr>
        <w:pStyle w:val="NormalWeb"/>
        <w:divId w:val="1262686355"/>
        <w:rPr>
          <w:color w:val="000000"/>
        </w:rPr>
      </w:pPr>
      <w:r>
        <w:rPr>
          <w:color w:val="000000"/>
        </w:rPr>
        <w:t xml:space="preserve">For instance, in the </w:t>
      </w:r>
      <w:r>
        <w:rPr>
          <w:rStyle w:val="Emphasis"/>
          <w:color w:val="000000"/>
        </w:rPr>
        <w:t>R script</w:t>
      </w:r>
      <w:r>
        <w:rPr>
          <w:color w:val="000000"/>
        </w:rPr>
        <w:t xml:space="preserve"> that contains the </w:t>
      </w:r>
      <w:proofErr w:type="gramStart"/>
      <w:r>
        <w:rPr>
          <w:rStyle w:val="HTMLCode"/>
          <w:color w:val="000000"/>
        </w:rPr>
        <w:t>render(</w:t>
      </w:r>
      <w:proofErr w:type="gramEnd"/>
      <w:r>
        <w:rPr>
          <w:rStyle w:val="HTMLCode"/>
          <w:color w:val="000000"/>
        </w:rPr>
        <w:t>)</w:t>
      </w:r>
      <w:r>
        <w:rPr>
          <w:color w:val="000000"/>
        </w:rPr>
        <w:t xml:space="preserve"> command, you can simply define </w:t>
      </w:r>
      <w:r>
        <w:rPr>
          <w:rStyle w:val="HTMLCode"/>
          <w:color w:val="000000"/>
        </w:rPr>
        <w:t>hospital</w:t>
      </w:r>
      <w:r>
        <w:rPr>
          <w:color w:val="000000"/>
        </w:rPr>
        <w:t xml:space="preserve"> and </w:t>
      </w:r>
      <w:r>
        <w:rPr>
          <w:rStyle w:val="HTMLCode"/>
          <w:color w:val="000000"/>
        </w:rPr>
        <w:t>date</w:t>
      </w:r>
      <w:r>
        <w:rPr>
          <w:color w:val="000000"/>
        </w:rPr>
        <w:t xml:space="preserve"> as two R objects (values) before the </w:t>
      </w:r>
      <w:r>
        <w:rPr>
          <w:rStyle w:val="HTMLCode"/>
          <w:color w:val="000000"/>
        </w:rPr>
        <w:t>render()</w:t>
      </w:r>
      <w:r>
        <w:rPr>
          <w:color w:val="000000"/>
        </w:rPr>
        <w:t xml:space="preserve"> command. In the R Markdown, you would not need to have a </w:t>
      </w:r>
      <w:r>
        <w:rPr>
          <w:rStyle w:val="HTMLCode"/>
          <w:color w:val="000000"/>
        </w:rPr>
        <w:t>params:</w:t>
      </w:r>
      <w:r>
        <w:rPr>
          <w:color w:val="000000"/>
        </w:rPr>
        <w:t xml:space="preserve"> section in the YAML, and we would refer to the </w:t>
      </w:r>
      <w:r>
        <w:rPr>
          <w:rStyle w:val="HTMLCode"/>
          <w:color w:val="000000"/>
        </w:rPr>
        <w:t>date</w:t>
      </w:r>
      <w:r>
        <w:rPr>
          <w:color w:val="000000"/>
        </w:rPr>
        <w:t xml:space="preserve"> object rather than </w:t>
      </w:r>
      <w:proofErr w:type="spellStart"/>
      <w:r>
        <w:rPr>
          <w:rStyle w:val="HTMLCode"/>
          <w:color w:val="000000"/>
        </w:rPr>
        <w:t>params$date</w:t>
      </w:r>
      <w:proofErr w:type="spellEnd"/>
      <w:r>
        <w:rPr>
          <w:color w:val="000000"/>
        </w:rPr>
        <w:t xml:space="preserve"> and </w:t>
      </w:r>
      <w:r>
        <w:rPr>
          <w:rStyle w:val="HTMLCode"/>
          <w:color w:val="000000"/>
        </w:rPr>
        <w:t>hospital</w:t>
      </w:r>
      <w:r>
        <w:rPr>
          <w:color w:val="000000"/>
        </w:rPr>
        <w:t xml:space="preserve"> rather than </w:t>
      </w:r>
      <w:proofErr w:type="spellStart"/>
      <w:r>
        <w:rPr>
          <w:rStyle w:val="HTMLCode"/>
          <w:color w:val="000000"/>
        </w:rPr>
        <w:t>params$hospital</w:t>
      </w:r>
      <w:proofErr w:type="spellEnd"/>
      <w:r>
        <w:rPr>
          <w:color w:val="000000"/>
        </w:rPr>
        <w:t>.</w:t>
      </w:r>
    </w:p>
    <w:p w14:paraId="72753139" w14:textId="77777777" w:rsidR="00A0067E" w:rsidRDefault="00467CDC">
      <w:pPr>
        <w:pStyle w:val="NormalWeb"/>
        <w:divId w:val="1262686355"/>
        <w:rPr>
          <w:color w:val="000000"/>
        </w:rPr>
      </w:pPr>
      <w:r>
        <w:rPr>
          <w:color w:val="000000"/>
        </w:rPr>
        <w:t xml:space="preserve">Following this approach means </w:t>
      </w:r>
      <w:proofErr w:type="spellStart"/>
      <w:r>
        <w:rPr>
          <w:color w:val="000000"/>
        </w:rPr>
        <w:t>means</w:t>
      </w:r>
      <w:proofErr w:type="spellEnd"/>
      <w:r>
        <w:rPr>
          <w:color w:val="000000"/>
        </w:rPr>
        <w:t xml:space="preserve"> you </w:t>
      </w:r>
      <w:proofErr w:type="spellStart"/>
      <w:r>
        <w:rPr>
          <w:color w:val="000000"/>
        </w:rPr>
        <w:t>can not</w:t>
      </w:r>
      <w:proofErr w:type="spellEnd"/>
      <w:r>
        <w:rPr>
          <w:color w:val="000000"/>
        </w:rPr>
        <w:t xml:space="preserve"> “knit with parameters”, use the GUI, or include knitting options within the parameters. </w:t>
      </w:r>
      <w:proofErr w:type="gramStart"/>
      <w:r>
        <w:rPr>
          <w:color w:val="000000"/>
        </w:rPr>
        <w:t>However</w:t>
      </w:r>
      <w:proofErr w:type="gramEnd"/>
      <w:r>
        <w:rPr>
          <w:color w:val="000000"/>
        </w:rPr>
        <w:t xml:space="preserve"> it allows for simpler code, which may be advantageous.</w:t>
      </w:r>
    </w:p>
    <w:p w14:paraId="14EE5A63" w14:textId="77777777" w:rsidR="00A0067E" w:rsidRDefault="00467CDC">
      <w:pPr>
        <w:pStyle w:val="Heading2"/>
        <w:divId w:val="663584141"/>
        <w:rPr>
          <w:rFonts w:eastAsia="Times New Roman"/>
          <w:color w:val="000000"/>
        </w:rPr>
      </w:pPr>
      <w:r>
        <w:rPr>
          <w:rFonts w:eastAsia="Times New Roman"/>
          <w:color w:val="000000"/>
        </w:rPr>
        <w:t>Looping reports</w:t>
      </w:r>
    </w:p>
    <w:p w14:paraId="170E330D" w14:textId="77777777" w:rsidR="00A0067E" w:rsidRDefault="00467CDC">
      <w:pPr>
        <w:pStyle w:val="NormalWeb"/>
        <w:divId w:val="663584141"/>
        <w:rPr>
          <w:color w:val="000000"/>
        </w:rPr>
      </w:pPr>
      <w:r>
        <w:rPr>
          <w:color w:val="000000"/>
        </w:rPr>
        <w:t xml:space="preserve">We may want to run a report multiple times, varying the input parameters, to produce a report for each jurisdictions/unit. This can be done using tools for </w:t>
      </w:r>
      <w:r>
        <w:rPr>
          <w:rStyle w:val="Emphasis"/>
          <w:color w:val="000000"/>
        </w:rPr>
        <w:t>iteration</w:t>
      </w:r>
      <w:r>
        <w:rPr>
          <w:color w:val="000000"/>
        </w:rPr>
        <w:t xml:space="preserve">, which are explained in detail in the page on </w:t>
      </w:r>
      <w:hyperlink w:anchor="iteration-loops-and-lists" w:history="1">
        <w:r>
          <w:rPr>
            <w:rStyle w:val="Hyperlink"/>
          </w:rPr>
          <w:t>Iteration, loops, and lists</w:t>
        </w:r>
      </w:hyperlink>
      <w:r>
        <w:rPr>
          <w:color w:val="000000"/>
        </w:rPr>
        <w:t xml:space="preserve">. Options include the </w:t>
      </w:r>
      <w:proofErr w:type="spellStart"/>
      <w:r>
        <w:rPr>
          <w:rStyle w:val="Strong"/>
          <w:color w:val="000000"/>
        </w:rPr>
        <w:t>purrr</w:t>
      </w:r>
      <w:proofErr w:type="spellEnd"/>
      <w:r>
        <w:rPr>
          <w:color w:val="000000"/>
        </w:rPr>
        <w:t xml:space="preserve"> </w:t>
      </w:r>
      <w:proofErr w:type="gramStart"/>
      <w:r>
        <w:rPr>
          <w:color w:val="000000"/>
        </w:rPr>
        <w:t>package, or</w:t>
      </w:r>
      <w:proofErr w:type="gramEnd"/>
      <w:r>
        <w:rPr>
          <w:color w:val="000000"/>
        </w:rPr>
        <w:t xml:space="preserve"> use of a </w:t>
      </w:r>
      <w:r>
        <w:rPr>
          <w:rStyle w:val="Emphasis"/>
          <w:color w:val="000000"/>
        </w:rPr>
        <w:t>for loop</w:t>
      </w:r>
      <w:r>
        <w:rPr>
          <w:color w:val="000000"/>
        </w:rPr>
        <w:t xml:space="preserve"> as explained below.</w:t>
      </w:r>
    </w:p>
    <w:p w14:paraId="16C93E36" w14:textId="77777777" w:rsidR="00A0067E" w:rsidRDefault="00467CDC">
      <w:pPr>
        <w:pStyle w:val="NormalWeb"/>
        <w:divId w:val="663584141"/>
        <w:rPr>
          <w:color w:val="000000"/>
        </w:rPr>
      </w:pPr>
      <w:r>
        <w:rPr>
          <w:color w:val="000000"/>
        </w:rPr>
        <w:lastRenderedPageBreak/>
        <w:t xml:space="preserve">Below, we use a simple </w:t>
      </w:r>
      <w:r>
        <w:rPr>
          <w:rStyle w:val="Emphasis"/>
          <w:color w:val="000000"/>
        </w:rPr>
        <w:t>for loop</w:t>
      </w:r>
      <w:r>
        <w:rPr>
          <w:color w:val="000000"/>
        </w:rPr>
        <w:t xml:space="preserve"> to generate a surveillance report for all hospitals of interest. This is done with one command (instead of manually changing the hospital parameter one-at-a-time). The command to render the reports must exist in a separate script </w:t>
      </w:r>
      <w:r>
        <w:rPr>
          <w:rStyle w:val="Emphasis"/>
          <w:color w:val="000000"/>
        </w:rPr>
        <w:t>outside</w:t>
      </w:r>
      <w:r>
        <w:rPr>
          <w:color w:val="000000"/>
        </w:rPr>
        <w:t xml:space="preserve"> the report </w:t>
      </w:r>
      <w:proofErr w:type="spellStart"/>
      <w:r>
        <w:rPr>
          <w:color w:val="000000"/>
        </w:rPr>
        <w:t>Rmd</w:t>
      </w:r>
      <w:proofErr w:type="spellEnd"/>
      <w:r>
        <w:rPr>
          <w:color w:val="000000"/>
        </w:rPr>
        <w:t>. This script will also contain defined objects to “loop through” - today’s date, and a vector of hospital names to loop through.</w:t>
      </w:r>
    </w:p>
    <w:p w14:paraId="416451D8" w14:textId="77777777" w:rsidR="00A0067E" w:rsidRDefault="00467CDC">
      <w:pPr>
        <w:pStyle w:val="NormalWeb"/>
        <w:divId w:val="663584141"/>
        <w:rPr>
          <w:color w:val="000000"/>
        </w:rPr>
      </w:pPr>
      <w:r>
        <w:rPr>
          <w:color w:val="000000"/>
        </w:rPr>
        <w:t xml:space="preserve">We then feed these values one-at-a-time into the </w:t>
      </w:r>
      <w:proofErr w:type="gramStart"/>
      <w:r>
        <w:rPr>
          <w:rStyle w:val="HTMLCode"/>
          <w:color w:val="000000"/>
        </w:rPr>
        <w:t>render(</w:t>
      </w:r>
      <w:proofErr w:type="gramEnd"/>
      <w:r>
        <w:rPr>
          <w:rStyle w:val="HTMLCode"/>
          <w:color w:val="000000"/>
        </w:rPr>
        <w:t>)</w:t>
      </w:r>
      <w:r>
        <w:rPr>
          <w:color w:val="000000"/>
        </w:rPr>
        <w:t xml:space="preserve"> command using a loop, which runs the command once for each value in the </w:t>
      </w:r>
      <w:r>
        <w:rPr>
          <w:rStyle w:val="HTMLCode"/>
          <w:color w:val="000000"/>
        </w:rPr>
        <w:t>hospitals</w:t>
      </w:r>
      <w:r>
        <w:rPr>
          <w:color w:val="000000"/>
        </w:rPr>
        <w:t xml:space="preserve"> vector. The letter </w:t>
      </w:r>
      <w:proofErr w:type="spellStart"/>
      <w:r>
        <w:rPr>
          <w:rStyle w:val="HTMLCode"/>
          <w:color w:val="000000"/>
        </w:rPr>
        <w:t>i</w:t>
      </w:r>
      <w:proofErr w:type="spellEnd"/>
      <w:r>
        <w:rPr>
          <w:color w:val="000000"/>
        </w:rPr>
        <w:t xml:space="preserve"> represents the index position (1 through 4) of the hospital currently being used in that iteration, such that </w:t>
      </w:r>
      <w:proofErr w:type="spellStart"/>
      <w:r>
        <w:rPr>
          <w:rStyle w:val="HTMLCode"/>
          <w:color w:val="000000"/>
        </w:rPr>
        <w:t>hospital_</w:t>
      </w:r>
      <w:proofErr w:type="gramStart"/>
      <w:r>
        <w:rPr>
          <w:rStyle w:val="HTMLCode"/>
          <w:color w:val="000000"/>
        </w:rPr>
        <w:t>list</w:t>
      </w:r>
      <w:proofErr w:type="spellEnd"/>
      <w:r>
        <w:rPr>
          <w:rStyle w:val="HTMLCode"/>
          <w:color w:val="000000"/>
        </w:rPr>
        <w:t>[</w:t>
      </w:r>
      <w:proofErr w:type="gramEnd"/>
      <w:r>
        <w:rPr>
          <w:rStyle w:val="HTMLCode"/>
          <w:color w:val="000000"/>
        </w:rPr>
        <w:t>1]</w:t>
      </w:r>
      <w:r>
        <w:rPr>
          <w:color w:val="000000"/>
        </w:rPr>
        <w:t xml:space="preserve"> would be “Central Hospital”. This information is supplied in two places in the </w:t>
      </w:r>
      <w:proofErr w:type="gramStart"/>
      <w:r>
        <w:rPr>
          <w:rStyle w:val="HTMLCode"/>
          <w:color w:val="000000"/>
        </w:rPr>
        <w:t>render(</w:t>
      </w:r>
      <w:proofErr w:type="gramEnd"/>
      <w:r>
        <w:rPr>
          <w:rStyle w:val="HTMLCode"/>
          <w:color w:val="000000"/>
        </w:rPr>
        <w:t>)</w:t>
      </w:r>
      <w:r>
        <w:rPr>
          <w:color w:val="000000"/>
        </w:rPr>
        <w:t xml:space="preserve"> command:</w:t>
      </w:r>
    </w:p>
    <w:p w14:paraId="40A49619" w14:textId="77777777" w:rsidR="00A0067E" w:rsidRDefault="00467CDC">
      <w:pPr>
        <w:numPr>
          <w:ilvl w:val="0"/>
          <w:numId w:val="317"/>
        </w:numPr>
        <w:spacing w:before="100" w:beforeAutospacing="1" w:after="100" w:afterAutospacing="1"/>
        <w:divId w:val="663584141"/>
        <w:rPr>
          <w:rFonts w:eastAsia="Times New Roman"/>
          <w:color w:val="000000"/>
        </w:rPr>
      </w:pPr>
      <w:r>
        <w:rPr>
          <w:rFonts w:eastAsia="Times New Roman"/>
          <w:color w:val="000000"/>
        </w:rPr>
        <w:t>To the file name, such that the file name of the first iteration if produced on 10th April 2021 would be “</w:t>
      </w:r>
      <w:proofErr w:type="spellStart"/>
      <w:r>
        <w:rPr>
          <w:rFonts w:eastAsia="Times New Roman"/>
          <w:color w:val="000000"/>
        </w:rPr>
        <w:t>Report_Central</w:t>
      </w:r>
      <w:proofErr w:type="spellEnd"/>
      <w:r>
        <w:rPr>
          <w:rFonts w:eastAsia="Times New Roman"/>
          <w:color w:val="000000"/>
        </w:rPr>
        <w:t xml:space="preserve"> Hospital_2021-04-10.docx”, saved in the ‘output’ subfolder of the working directory.</w:t>
      </w:r>
    </w:p>
    <w:p w14:paraId="051F13A1" w14:textId="77777777" w:rsidR="00A0067E" w:rsidRDefault="00467CDC">
      <w:pPr>
        <w:numPr>
          <w:ilvl w:val="0"/>
          <w:numId w:val="317"/>
        </w:numPr>
        <w:spacing w:before="100" w:beforeAutospacing="1" w:after="100" w:afterAutospacing="1"/>
        <w:divId w:val="663584141"/>
        <w:rPr>
          <w:rFonts w:eastAsia="Times New Roman"/>
          <w:color w:val="000000"/>
        </w:rPr>
      </w:pPr>
      <w:r>
        <w:rPr>
          <w:rFonts w:eastAsia="Times New Roman"/>
          <w:color w:val="000000"/>
        </w:rPr>
        <w:t xml:space="preserve">To </w:t>
      </w:r>
      <w:r>
        <w:rPr>
          <w:rStyle w:val="HTMLCode"/>
          <w:color w:val="000000"/>
        </w:rPr>
        <w:t>params =</w:t>
      </w:r>
      <w:r>
        <w:rPr>
          <w:rFonts w:eastAsia="Times New Roman"/>
          <w:color w:val="000000"/>
        </w:rPr>
        <w:t xml:space="preserve"> such that the </w:t>
      </w:r>
      <w:proofErr w:type="spellStart"/>
      <w:r>
        <w:rPr>
          <w:rFonts w:eastAsia="Times New Roman"/>
          <w:color w:val="000000"/>
        </w:rPr>
        <w:t>Rmd</w:t>
      </w:r>
      <w:proofErr w:type="spellEnd"/>
      <w:r>
        <w:rPr>
          <w:rFonts w:eastAsia="Times New Roman"/>
          <w:color w:val="000000"/>
        </w:rPr>
        <w:t xml:space="preserve"> uses the hospital name internally whenever the </w:t>
      </w:r>
      <w:proofErr w:type="spellStart"/>
      <w:r>
        <w:rPr>
          <w:rStyle w:val="HTMLCode"/>
          <w:color w:val="000000"/>
        </w:rPr>
        <w:t>params$hospital</w:t>
      </w:r>
      <w:proofErr w:type="spellEnd"/>
      <w:r>
        <w:rPr>
          <w:rFonts w:eastAsia="Times New Roman"/>
          <w:color w:val="000000"/>
        </w:rPr>
        <w:t xml:space="preserve"> value is called (</w:t>
      </w:r>
      <w:proofErr w:type="gramStart"/>
      <w:r>
        <w:rPr>
          <w:rFonts w:eastAsia="Times New Roman"/>
          <w:color w:val="000000"/>
        </w:rPr>
        <w:t>e.g.</w:t>
      </w:r>
      <w:proofErr w:type="gramEnd"/>
      <w:r>
        <w:rPr>
          <w:rFonts w:eastAsia="Times New Roman"/>
          <w:color w:val="000000"/>
        </w:rPr>
        <w:t> to filter the dataset to the particular hospital only). In this example, four files would be created - one for each hospital.</w:t>
      </w:r>
    </w:p>
    <w:p w14:paraId="1440B319" w14:textId="77777777" w:rsidR="00A0067E" w:rsidRDefault="00467CDC">
      <w:pPr>
        <w:pStyle w:val="Heading2"/>
        <w:divId w:val="1579752362"/>
        <w:rPr>
          <w:rFonts w:eastAsia="Times New Roman"/>
          <w:color w:val="000000"/>
        </w:rPr>
      </w:pPr>
      <w:r>
        <w:rPr>
          <w:rFonts w:eastAsia="Times New Roman"/>
          <w:color w:val="000000"/>
        </w:rPr>
        <w:t>Templates</w:t>
      </w:r>
    </w:p>
    <w:p w14:paraId="112394FC" w14:textId="77777777" w:rsidR="00A0067E" w:rsidRDefault="00467CDC">
      <w:pPr>
        <w:pStyle w:val="NormalWeb"/>
        <w:divId w:val="1579752362"/>
        <w:rPr>
          <w:color w:val="000000"/>
        </w:rPr>
      </w:pPr>
      <w:r>
        <w:rPr>
          <w:color w:val="000000"/>
        </w:rPr>
        <w:t xml:space="preserve">By using a template document that contains any desired formatting, you can adjust the aesthetics of how the </w:t>
      </w:r>
      <w:proofErr w:type="spellStart"/>
      <w:r>
        <w:rPr>
          <w:color w:val="000000"/>
        </w:rPr>
        <w:t>Rmd</w:t>
      </w:r>
      <w:proofErr w:type="spellEnd"/>
      <w:r>
        <w:rPr>
          <w:color w:val="000000"/>
        </w:rPr>
        <w:t xml:space="preserve"> output will look. You can create for instance an MS Word or </w:t>
      </w:r>
      <w:proofErr w:type="spellStart"/>
      <w:r>
        <w:rPr>
          <w:color w:val="000000"/>
        </w:rPr>
        <w:t>Powerpoint</w:t>
      </w:r>
      <w:proofErr w:type="spellEnd"/>
      <w:r>
        <w:rPr>
          <w:color w:val="000000"/>
        </w:rPr>
        <w:t xml:space="preserve"> file that contains pages/slides with the desired dimensions, watermarks, backgrounds, and fonts.</w:t>
      </w:r>
    </w:p>
    <w:p w14:paraId="1D17454A" w14:textId="77777777" w:rsidR="00A0067E" w:rsidRDefault="00467CDC">
      <w:pPr>
        <w:pStyle w:val="Heading3"/>
        <w:divId w:val="1128275439"/>
        <w:rPr>
          <w:rFonts w:eastAsia="Times New Roman"/>
          <w:color w:val="000000"/>
        </w:rPr>
      </w:pPr>
      <w:r>
        <w:rPr>
          <w:rFonts w:eastAsia="Times New Roman"/>
          <w:color w:val="000000"/>
        </w:rPr>
        <w:t>Word documents</w:t>
      </w:r>
    </w:p>
    <w:p w14:paraId="20C9F523" w14:textId="77777777" w:rsidR="00A0067E" w:rsidRDefault="00467CDC">
      <w:pPr>
        <w:pStyle w:val="NormalWeb"/>
        <w:divId w:val="1128275439"/>
        <w:rPr>
          <w:color w:val="000000"/>
        </w:rPr>
      </w:pPr>
      <w:r>
        <w:rPr>
          <w:color w:val="000000"/>
        </w:rPr>
        <w:t xml:space="preserve">To create a template, start a new word document (or use an existing output with formatting the suits you), and edit fonts by defining the Styles. In </w:t>
      </w:r>
      <w:proofErr w:type="spellStart"/>
      <w:proofErr w:type="gramStart"/>
      <w:r>
        <w:rPr>
          <w:color w:val="000000"/>
        </w:rPr>
        <w:t>Style,Headings</w:t>
      </w:r>
      <w:proofErr w:type="spellEnd"/>
      <w:proofErr w:type="gramEnd"/>
      <w:r>
        <w:rPr>
          <w:color w:val="000000"/>
        </w:rPr>
        <w:t xml:space="preserve"> 1, 2, and 3 refer to the various markdown header levels (</w:t>
      </w:r>
      <w:r>
        <w:rPr>
          <w:rStyle w:val="HTMLCode"/>
          <w:color w:val="000000"/>
        </w:rPr>
        <w:t># Header 1</w:t>
      </w:r>
      <w:r>
        <w:rPr>
          <w:color w:val="000000"/>
        </w:rPr>
        <w:t xml:space="preserve">, </w:t>
      </w:r>
      <w:r>
        <w:rPr>
          <w:rStyle w:val="HTMLCode"/>
          <w:color w:val="000000"/>
        </w:rPr>
        <w:t>## Header 2</w:t>
      </w:r>
      <w:r>
        <w:rPr>
          <w:color w:val="000000"/>
        </w:rPr>
        <w:t xml:space="preserve"> and </w:t>
      </w:r>
      <w:r>
        <w:rPr>
          <w:rStyle w:val="HTMLCode"/>
          <w:color w:val="000000"/>
        </w:rPr>
        <w:t>### Header 3</w:t>
      </w:r>
      <w:r>
        <w:rPr>
          <w:color w:val="000000"/>
        </w:rPr>
        <w:t xml:space="preserve"> respectively). Right click on the style and click ‘modify’ to change the font formatting as well as the paragraph (</w:t>
      </w:r>
      <w:proofErr w:type="gramStart"/>
      <w:r>
        <w:rPr>
          <w:color w:val="000000"/>
        </w:rPr>
        <w:t>e.g.</w:t>
      </w:r>
      <w:proofErr w:type="gramEnd"/>
      <w:r>
        <w:rPr>
          <w:color w:val="000000"/>
        </w:rPr>
        <w:t xml:space="preserve"> you can introduce page breaks before certain styles which can help with spacing). Other aspects of the word document such as margins, page size, headers </w:t>
      </w:r>
      <w:proofErr w:type="spellStart"/>
      <w:r>
        <w:rPr>
          <w:color w:val="000000"/>
        </w:rPr>
        <w:t>etc</w:t>
      </w:r>
      <w:proofErr w:type="spellEnd"/>
      <w:r>
        <w:rPr>
          <w:color w:val="000000"/>
        </w:rPr>
        <w:t>, can be changed like a usual word document you are working directly within.</w:t>
      </w:r>
    </w:p>
    <w:p w14:paraId="7ECDFD9A" w14:textId="77777777" w:rsidR="00A0067E" w:rsidRDefault="00467CDC">
      <w:pPr>
        <w:pStyle w:val="Heading3"/>
        <w:divId w:val="908806104"/>
        <w:rPr>
          <w:rFonts w:eastAsia="Times New Roman"/>
          <w:color w:val="000000"/>
        </w:rPr>
      </w:pPr>
      <w:proofErr w:type="spellStart"/>
      <w:r>
        <w:rPr>
          <w:rFonts w:eastAsia="Times New Roman"/>
          <w:color w:val="000000"/>
        </w:rPr>
        <w:t>Powerpoint</w:t>
      </w:r>
      <w:proofErr w:type="spellEnd"/>
      <w:r>
        <w:rPr>
          <w:rFonts w:eastAsia="Times New Roman"/>
          <w:color w:val="000000"/>
        </w:rPr>
        <w:t xml:space="preserve"> documents</w:t>
      </w:r>
    </w:p>
    <w:p w14:paraId="3F86FE7F" w14:textId="77777777" w:rsidR="00A0067E" w:rsidRDefault="00467CDC">
      <w:pPr>
        <w:pStyle w:val="NormalWeb"/>
        <w:divId w:val="908806104"/>
        <w:rPr>
          <w:color w:val="000000"/>
        </w:rPr>
      </w:pPr>
      <w:r>
        <w:rPr>
          <w:color w:val="000000"/>
        </w:rPr>
        <w:t xml:space="preserve">As above, create a new </w:t>
      </w:r>
      <w:proofErr w:type="spellStart"/>
      <w:r>
        <w:rPr>
          <w:color w:val="000000"/>
        </w:rPr>
        <w:t>slideset</w:t>
      </w:r>
      <w:proofErr w:type="spellEnd"/>
      <w:r>
        <w:rPr>
          <w:color w:val="000000"/>
        </w:rPr>
        <w:t xml:space="preserve"> or use an existing </w:t>
      </w:r>
      <w:proofErr w:type="spellStart"/>
      <w:r>
        <w:rPr>
          <w:color w:val="000000"/>
        </w:rPr>
        <w:t>powerpoint</w:t>
      </w:r>
      <w:proofErr w:type="spellEnd"/>
      <w:r>
        <w:rPr>
          <w:color w:val="000000"/>
        </w:rPr>
        <w:t xml:space="preserve"> file with the desired formatting. For further editing, click on ‘View’ and ‘Slide Master’. From here you can change the ‘master’ slide appearance by editing the text formatting in the text boxes, as well as the background/page dimensions for the overall page.</w:t>
      </w:r>
    </w:p>
    <w:p w14:paraId="38DE2A39" w14:textId="77777777" w:rsidR="00A0067E" w:rsidRDefault="00467CDC">
      <w:pPr>
        <w:pStyle w:val="NormalWeb"/>
        <w:divId w:val="908806104"/>
        <w:rPr>
          <w:color w:val="000000"/>
        </w:rPr>
      </w:pPr>
      <w:r>
        <w:rPr>
          <w:color w:val="000000"/>
        </w:rPr>
        <w:t xml:space="preserve">Unfortunately, editing </w:t>
      </w:r>
      <w:proofErr w:type="spellStart"/>
      <w:r>
        <w:rPr>
          <w:color w:val="000000"/>
        </w:rPr>
        <w:t>powerpoint</w:t>
      </w:r>
      <w:proofErr w:type="spellEnd"/>
      <w:r>
        <w:rPr>
          <w:color w:val="000000"/>
        </w:rPr>
        <w:t xml:space="preserve"> files is slightly less flexible:</w:t>
      </w:r>
    </w:p>
    <w:p w14:paraId="3E06AF9D" w14:textId="77777777" w:rsidR="00A0067E" w:rsidRDefault="00467CDC">
      <w:pPr>
        <w:numPr>
          <w:ilvl w:val="0"/>
          <w:numId w:val="318"/>
        </w:numPr>
        <w:spacing w:before="100" w:beforeAutospacing="1" w:after="100" w:afterAutospacing="1"/>
        <w:divId w:val="908806104"/>
        <w:rPr>
          <w:rFonts w:eastAsia="Times New Roman"/>
          <w:color w:val="000000"/>
        </w:rPr>
      </w:pPr>
      <w:r>
        <w:rPr>
          <w:rFonts w:eastAsia="Times New Roman"/>
          <w:color w:val="000000"/>
        </w:rPr>
        <w:lastRenderedPageBreak/>
        <w:t>A first level header (</w:t>
      </w:r>
      <w:r>
        <w:rPr>
          <w:rStyle w:val="HTMLCode"/>
          <w:color w:val="000000"/>
        </w:rPr>
        <w:t># Header 1</w:t>
      </w:r>
      <w:r>
        <w:rPr>
          <w:rFonts w:eastAsia="Times New Roman"/>
          <w:color w:val="000000"/>
        </w:rPr>
        <w:t>) will automatically become the title of a new slide,</w:t>
      </w:r>
    </w:p>
    <w:p w14:paraId="218BEAE3" w14:textId="77777777" w:rsidR="00A0067E" w:rsidRDefault="00467CDC">
      <w:pPr>
        <w:numPr>
          <w:ilvl w:val="0"/>
          <w:numId w:val="318"/>
        </w:numPr>
        <w:spacing w:before="100" w:beforeAutospacing="1" w:after="100" w:afterAutospacing="1"/>
        <w:divId w:val="908806104"/>
        <w:rPr>
          <w:rFonts w:eastAsia="Times New Roman"/>
          <w:color w:val="000000"/>
        </w:rPr>
      </w:pPr>
      <w:r>
        <w:rPr>
          <w:rFonts w:eastAsia="Times New Roman"/>
          <w:color w:val="000000"/>
        </w:rPr>
        <w:t xml:space="preserve">A </w:t>
      </w:r>
      <w:r>
        <w:rPr>
          <w:rStyle w:val="HTMLCode"/>
          <w:color w:val="000000"/>
        </w:rPr>
        <w:t>## Header 2</w:t>
      </w:r>
      <w:r>
        <w:rPr>
          <w:rFonts w:eastAsia="Times New Roman"/>
          <w:color w:val="000000"/>
        </w:rPr>
        <w:t xml:space="preserve"> text will not come up as a subtitle but text within the slide’s main textbox (unless you find a way to </w:t>
      </w:r>
      <w:proofErr w:type="spellStart"/>
      <w:r>
        <w:rPr>
          <w:rFonts w:eastAsia="Times New Roman"/>
          <w:color w:val="000000"/>
        </w:rPr>
        <w:t>maniuplate</w:t>
      </w:r>
      <w:proofErr w:type="spellEnd"/>
      <w:r>
        <w:rPr>
          <w:rFonts w:eastAsia="Times New Roman"/>
          <w:color w:val="000000"/>
        </w:rPr>
        <w:t xml:space="preserve"> the Master view).</w:t>
      </w:r>
    </w:p>
    <w:p w14:paraId="0FBEB992" w14:textId="77777777" w:rsidR="00A0067E" w:rsidRDefault="00467CDC">
      <w:pPr>
        <w:numPr>
          <w:ilvl w:val="0"/>
          <w:numId w:val="318"/>
        </w:numPr>
        <w:spacing w:before="100" w:beforeAutospacing="1" w:after="100" w:afterAutospacing="1"/>
        <w:divId w:val="908806104"/>
        <w:rPr>
          <w:rFonts w:eastAsia="Times New Roman"/>
          <w:color w:val="000000"/>
        </w:rPr>
      </w:pPr>
      <w:r>
        <w:rPr>
          <w:rFonts w:eastAsia="Times New Roman"/>
          <w:color w:val="000000"/>
        </w:rPr>
        <w:t xml:space="preserve">Outputted plots and tables will automatically go into new slides. You will need to combine them, for instance the </w:t>
      </w:r>
      <w:proofErr w:type="spellStart"/>
      <w:r>
        <w:rPr>
          <w:rFonts w:eastAsia="Times New Roman"/>
          <w:color w:val="000000"/>
        </w:rPr>
        <w:t>the</w:t>
      </w:r>
      <w:proofErr w:type="spellEnd"/>
      <w:r>
        <w:rPr>
          <w:rFonts w:eastAsia="Times New Roman"/>
          <w:color w:val="000000"/>
        </w:rPr>
        <w:t xml:space="preserve"> </w:t>
      </w:r>
      <w:r>
        <w:rPr>
          <w:rStyle w:val="Strong"/>
          <w:rFonts w:eastAsia="Times New Roman"/>
          <w:color w:val="000000"/>
        </w:rPr>
        <w:t>patchwork</w:t>
      </w:r>
      <w:r>
        <w:rPr>
          <w:rFonts w:eastAsia="Times New Roman"/>
          <w:color w:val="000000"/>
        </w:rPr>
        <w:t xml:space="preserve"> function to combine </w:t>
      </w:r>
      <w:proofErr w:type="spellStart"/>
      <w:r>
        <w:rPr>
          <w:rFonts w:eastAsia="Times New Roman"/>
          <w:color w:val="000000"/>
        </w:rPr>
        <w:t>ggplots</w:t>
      </w:r>
      <w:proofErr w:type="spellEnd"/>
      <w:r>
        <w:rPr>
          <w:rFonts w:eastAsia="Times New Roman"/>
          <w:color w:val="000000"/>
        </w:rPr>
        <w:t xml:space="preserve">, so that they show up on the same page. See this </w:t>
      </w:r>
      <w:hyperlink r:id="rId573" w:history="1">
        <w:r>
          <w:rPr>
            <w:rStyle w:val="Hyperlink"/>
            <w:rFonts w:eastAsia="Times New Roman"/>
          </w:rPr>
          <w:t>blog post</w:t>
        </w:r>
      </w:hyperlink>
      <w:r>
        <w:rPr>
          <w:rFonts w:eastAsia="Times New Roman"/>
          <w:color w:val="000000"/>
        </w:rPr>
        <w:t xml:space="preserve"> about using the </w:t>
      </w:r>
      <w:r>
        <w:rPr>
          <w:rStyle w:val="Strong"/>
          <w:rFonts w:eastAsia="Times New Roman"/>
          <w:color w:val="000000"/>
        </w:rPr>
        <w:t>patchwork</w:t>
      </w:r>
      <w:r>
        <w:rPr>
          <w:rFonts w:eastAsia="Times New Roman"/>
          <w:color w:val="000000"/>
        </w:rPr>
        <w:t xml:space="preserve"> package to put multiple images on one slide.</w:t>
      </w:r>
    </w:p>
    <w:p w14:paraId="22E1C4DF" w14:textId="77777777" w:rsidR="00A0067E" w:rsidRDefault="00467CDC">
      <w:pPr>
        <w:pStyle w:val="NormalWeb"/>
        <w:divId w:val="908806104"/>
        <w:rPr>
          <w:color w:val="000000"/>
        </w:rPr>
      </w:pPr>
      <w:r>
        <w:rPr>
          <w:color w:val="000000"/>
        </w:rPr>
        <w:t xml:space="preserve">See the </w:t>
      </w:r>
      <w:hyperlink r:id="rId574" w:history="1">
        <w:r>
          <w:rPr>
            <w:rStyle w:val="Strong"/>
            <w:color w:val="0000FF"/>
            <w:u w:val="single"/>
          </w:rPr>
          <w:t>officer</w:t>
        </w:r>
        <w:r>
          <w:rPr>
            <w:rStyle w:val="Hyperlink"/>
          </w:rPr>
          <w:t xml:space="preserve"> package</w:t>
        </w:r>
      </w:hyperlink>
      <w:r>
        <w:rPr>
          <w:color w:val="000000"/>
        </w:rPr>
        <w:t xml:space="preserve"> for a tool to work more in-depth with </w:t>
      </w:r>
      <w:proofErr w:type="spellStart"/>
      <w:r>
        <w:rPr>
          <w:color w:val="000000"/>
        </w:rPr>
        <w:t>powerpoint</w:t>
      </w:r>
      <w:proofErr w:type="spellEnd"/>
      <w:r>
        <w:rPr>
          <w:color w:val="000000"/>
        </w:rPr>
        <w:t xml:space="preserve"> presentations.</w:t>
      </w:r>
    </w:p>
    <w:p w14:paraId="4A4A66A5" w14:textId="77777777" w:rsidR="00A0067E" w:rsidRDefault="00467CDC">
      <w:pPr>
        <w:pStyle w:val="Heading3"/>
        <w:divId w:val="330834847"/>
        <w:rPr>
          <w:rFonts w:eastAsia="Times New Roman"/>
          <w:color w:val="000000"/>
        </w:rPr>
      </w:pPr>
      <w:r>
        <w:rPr>
          <w:rFonts w:eastAsia="Times New Roman"/>
          <w:color w:val="000000"/>
        </w:rPr>
        <w:t>Integrating templates into the YAML</w:t>
      </w:r>
    </w:p>
    <w:p w14:paraId="2350944C" w14:textId="77777777" w:rsidR="00A0067E" w:rsidRDefault="00467CDC">
      <w:pPr>
        <w:pStyle w:val="NormalWeb"/>
        <w:divId w:val="330834847"/>
        <w:rPr>
          <w:color w:val="000000"/>
        </w:rPr>
      </w:pPr>
      <w:r>
        <w:rPr>
          <w:color w:val="000000"/>
        </w:rPr>
        <w:t xml:space="preserve">Once a template is prepared, the detail of this can be added in the YAML of the </w:t>
      </w:r>
      <w:proofErr w:type="spellStart"/>
      <w:r>
        <w:rPr>
          <w:color w:val="000000"/>
        </w:rPr>
        <w:t>Rmd</w:t>
      </w:r>
      <w:proofErr w:type="spellEnd"/>
      <w:r>
        <w:rPr>
          <w:color w:val="000000"/>
        </w:rPr>
        <w:t xml:space="preserve"> underneath the ‘output’ line and underneath where the document type is specified (which goes to a separate line itself). Note </w:t>
      </w:r>
      <w:proofErr w:type="spellStart"/>
      <w:r>
        <w:rPr>
          <w:rStyle w:val="HTMLCode"/>
          <w:color w:val="000000"/>
        </w:rPr>
        <w:t>reference_doc</w:t>
      </w:r>
      <w:proofErr w:type="spellEnd"/>
      <w:r>
        <w:rPr>
          <w:color w:val="000000"/>
        </w:rPr>
        <w:t xml:space="preserve"> can be used for </w:t>
      </w:r>
      <w:proofErr w:type="spellStart"/>
      <w:r>
        <w:rPr>
          <w:color w:val="000000"/>
        </w:rPr>
        <w:t>powerpoint</w:t>
      </w:r>
      <w:proofErr w:type="spellEnd"/>
      <w:r>
        <w:rPr>
          <w:color w:val="000000"/>
        </w:rPr>
        <w:t xml:space="preserve"> slide templates.</w:t>
      </w:r>
    </w:p>
    <w:p w14:paraId="6555DE9B" w14:textId="77777777" w:rsidR="00A0067E" w:rsidRDefault="00467CDC">
      <w:pPr>
        <w:pStyle w:val="NormalWeb"/>
        <w:divId w:val="330834847"/>
        <w:rPr>
          <w:color w:val="000000"/>
        </w:rPr>
      </w:pPr>
      <w:r>
        <w:rPr>
          <w:color w:val="000000"/>
        </w:rPr>
        <w:t xml:space="preserve">It is easiest to save the template in the same folder as where the </w:t>
      </w:r>
      <w:proofErr w:type="spellStart"/>
      <w:r>
        <w:rPr>
          <w:color w:val="000000"/>
        </w:rPr>
        <w:t>Rmd</w:t>
      </w:r>
      <w:proofErr w:type="spellEnd"/>
      <w:r>
        <w:rPr>
          <w:color w:val="000000"/>
        </w:rPr>
        <w:t xml:space="preserve"> file is (as in the example below), or in a subfolder within.</w:t>
      </w:r>
    </w:p>
    <w:p w14:paraId="2A49C696" w14:textId="77777777" w:rsidR="00A0067E" w:rsidRDefault="00467CDC">
      <w:pPr>
        <w:pStyle w:val="HTMLPreformatted"/>
        <w:shd w:val="clear" w:color="auto" w:fill="303030"/>
        <w:divId w:val="973220063"/>
        <w:rPr>
          <w:color w:val="CCCCCC"/>
        </w:rPr>
      </w:pPr>
      <w:r>
        <w:rPr>
          <w:rStyle w:val="pp1"/>
        </w:rPr>
        <w:t>---</w:t>
      </w:r>
    </w:p>
    <w:p w14:paraId="6B544002" w14:textId="77777777" w:rsidR="00A0067E" w:rsidRDefault="00467CDC">
      <w:pPr>
        <w:pStyle w:val="HTMLPreformatted"/>
        <w:shd w:val="clear" w:color="auto" w:fill="303030"/>
        <w:divId w:val="973220063"/>
        <w:rPr>
          <w:color w:val="CCCCCC"/>
        </w:rPr>
      </w:pPr>
      <w:r>
        <w:rPr>
          <w:rStyle w:val="fu1"/>
        </w:rPr>
        <w:t>title</w:t>
      </w:r>
      <w:r>
        <w:rPr>
          <w:rStyle w:val="kw1"/>
        </w:rPr>
        <w:t>:</w:t>
      </w:r>
      <w:r>
        <w:rPr>
          <w:rStyle w:val="at"/>
          <w:color w:val="CCCCCC"/>
        </w:rPr>
        <w:t xml:space="preserve"> Surveillance report</w:t>
      </w:r>
    </w:p>
    <w:p w14:paraId="1A286C90" w14:textId="77777777" w:rsidR="00A0067E" w:rsidRDefault="00467CDC">
      <w:pPr>
        <w:pStyle w:val="HTMLPreformatted"/>
        <w:shd w:val="clear" w:color="auto" w:fill="303030"/>
        <w:divId w:val="973220063"/>
        <w:rPr>
          <w:color w:val="CCCCCC"/>
        </w:rPr>
      </w:pPr>
      <w:r>
        <w:rPr>
          <w:rStyle w:val="fu1"/>
        </w:rPr>
        <w:t>output</w:t>
      </w:r>
      <w:r>
        <w:rPr>
          <w:rStyle w:val="kw1"/>
        </w:rPr>
        <w:t>:</w:t>
      </w:r>
      <w:r>
        <w:rPr>
          <w:rStyle w:val="at"/>
          <w:color w:val="CCCCCC"/>
        </w:rPr>
        <w:t xml:space="preserve"> </w:t>
      </w:r>
    </w:p>
    <w:p w14:paraId="1BD99014" w14:textId="77777777" w:rsidR="00A0067E" w:rsidRDefault="00467CDC">
      <w:pPr>
        <w:pStyle w:val="HTMLPreformatted"/>
        <w:shd w:val="clear" w:color="auto" w:fill="303030"/>
        <w:divId w:val="973220063"/>
        <w:rPr>
          <w:color w:val="CCCCCC"/>
        </w:rPr>
      </w:pPr>
      <w:r>
        <w:rPr>
          <w:rStyle w:val="at"/>
          <w:color w:val="CCCCCC"/>
        </w:rPr>
        <w:t xml:space="preserve"> </w:t>
      </w:r>
      <w:proofErr w:type="spellStart"/>
      <w:r>
        <w:rPr>
          <w:rStyle w:val="fu1"/>
        </w:rPr>
        <w:t>word_document</w:t>
      </w:r>
      <w:proofErr w:type="spellEnd"/>
      <w:r>
        <w:rPr>
          <w:rStyle w:val="kw1"/>
        </w:rPr>
        <w:t>:</w:t>
      </w:r>
    </w:p>
    <w:p w14:paraId="047918D9" w14:textId="77777777" w:rsidR="00A0067E" w:rsidRDefault="00467CDC">
      <w:pPr>
        <w:pStyle w:val="HTMLPreformatted"/>
        <w:shd w:val="clear" w:color="auto" w:fill="303030"/>
        <w:divId w:val="973220063"/>
        <w:rPr>
          <w:color w:val="CCCCCC"/>
        </w:rPr>
      </w:pPr>
      <w:r>
        <w:rPr>
          <w:rStyle w:val="at"/>
          <w:color w:val="CCCCCC"/>
        </w:rPr>
        <w:t xml:space="preserve">  </w:t>
      </w:r>
      <w:proofErr w:type="spellStart"/>
      <w:r>
        <w:rPr>
          <w:rStyle w:val="fu1"/>
        </w:rPr>
        <w:t>reference_docx</w:t>
      </w:r>
      <w:proofErr w:type="spellEnd"/>
      <w:r>
        <w:rPr>
          <w:rStyle w:val="kw1"/>
        </w:rPr>
        <w:t>:</w:t>
      </w:r>
      <w:r>
        <w:rPr>
          <w:rStyle w:val="at"/>
          <w:color w:val="CCCCCC"/>
        </w:rPr>
        <w:t xml:space="preserve"> </w:t>
      </w:r>
      <w:r>
        <w:rPr>
          <w:rStyle w:val="st1"/>
        </w:rPr>
        <w:t>"template.docx"</w:t>
      </w:r>
    </w:p>
    <w:p w14:paraId="34BAFE8C" w14:textId="77777777" w:rsidR="00A0067E" w:rsidRDefault="00467CDC">
      <w:pPr>
        <w:pStyle w:val="HTMLPreformatted"/>
        <w:shd w:val="clear" w:color="auto" w:fill="303030"/>
        <w:divId w:val="973220063"/>
        <w:rPr>
          <w:color w:val="CCCCCC"/>
        </w:rPr>
      </w:pPr>
      <w:r>
        <w:rPr>
          <w:rStyle w:val="fu1"/>
        </w:rPr>
        <w:t>params</w:t>
      </w:r>
      <w:r>
        <w:rPr>
          <w:rStyle w:val="kw1"/>
        </w:rPr>
        <w:t>:</w:t>
      </w:r>
    </w:p>
    <w:p w14:paraId="04C3FFCE" w14:textId="77777777" w:rsidR="00A0067E" w:rsidRDefault="00467CDC">
      <w:pPr>
        <w:pStyle w:val="HTMLPreformatted"/>
        <w:shd w:val="clear" w:color="auto" w:fill="303030"/>
        <w:divId w:val="973220063"/>
        <w:rPr>
          <w:color w:val="CCCCCC"/>
        </w:rPr>
      </w:pPr>
      <w:r>
        <w:rPr>
          <w:rStyle w:val="at"/>
          <w:color w:val="CCCCCC"/>
        </w:rPr>
        <w:t xml:space="preserve"> </w:t>
      </w:r>
      <w:r>
        <w:rPr>
          <w:rStyle w:val="fu1"/>
        </w:rPr>
        <w:t>date</w:t>
      </w:r>
      <w:r>
        <w:rPr>
          <w:rStyle w:val="kw1"/>
        </w:rPr>
        <w:t>:</w:t>
      </w:r>
      <w:r>
        <w:rPr>
          <w:rStyle w:val="at"/>
          <w:color w:val="CCCCCC"/>
        </w:rPr>
        <w:t xml:space="preserve"> 2021-04-10</w:t>
      </w:r>
    </w:p>
    <w:p w14:paraId="6E392520" w14:textId="77777777" w:rsidR="00A0067E" w:rsidRDefault="00467CDC">
      <w:pPr>
        <w:pStyle w:val="HTMLPreformatted"/>
        <w:shd w:val="clear" w:color="auto" w:fill="303030"/>
        <w:divId w:val="973220063"/>
        <w:rPr>
          <w:color w:val="CCCCCC"/>
        </w:rPr>
      </w:pPr>
      <w:r>
        <w:rPr>
          <w:rStyle w:val="at"/>
          <w:color w:val="CCCCCC"/>
        </w:rPr>
        <w:t xml:space="preserve"> </w:t>
      </w:r>
      <w:r>
        <w:rPr>
          <w:rStyle w:val="fu1"/>
        </w:rPr>
        <w:t>hospital</w:t>
      </w:r>
      <w:r>
        <w:rPr>
          <w:rStyle w:val="kw1"/>
        </w:rPr>
        <w:t>:</w:t>
      </w:r>
      <w:r>
        <w:rPr>
          <w:rStyle w:val="at"/>
          <w:color w:val="CCCCCC"/>
        </w:rPr>
        <w:t xml:space="preserve"> Central Hospital</w:t>
      </w:r>
    </w:p>
    <w:p w14:paraId="21522BAC" w14:textId="77777777" w:rsidR="00A0067E" w:rsidRDefault="00467CDC">
      <w:pPr>
        <w:pStyle w:val="HTMLPreformatted"/>
        <w:shd w:val="clear" w:color="auto" w:fill="303030"/>
        <w:divId w:val="973220063"/>
        <w:rPr>
          <w:color w:val="CCCCCC"/>
        </w:rPr>
      </w:pPr>
      <w:r>
        <w:rPr>
          <w:rStyle w:val="fu1"/>
        </w:rPr>
        <w:t>template</w:t>
      </w:r>
      <w:r>
        <w:rPr>
          <w:rStyle w:val="kw1"/>
        </w:rPr>
        <w:t>:</w:t>
      </w:r>
    </w:p>
    <w:p w14:paraId="68622073" w14:textId="77777777" w:rsidR="00A0067E" w:rsidRDefault="00467CDC">
      <w:pPr>
        <w:pStyle w:val="HTMLPreformatted"/>
        <w:shd w:val="clear" w:color="auto" w:fill="303030"/>
        <w:divId w:val="973220063"/>
        <w:rPr>
          <w:color w:val="CCCCCC"/>
        </w:rPr>
      </w:pPr>
      <w:r>
        <w:rPr>
          <w:rStyle w:val="at"/>
          <w:color w:val="CCCCCC"/>
        </w:rPr>
        <w:t xml:space="preserve"> </w:t>
      </w:r>
    </w:p>
    <w:p w14:paraId="1783DA1C" w14:textId="77777777" w:rsidR="00A0067E" w:rsidRDefault="00467CDC">
      <w:pPr>
        <w:pStyle w:val="HTMLPreformatted"/>
        <w:shd w:val="clear" w:color="auto" w:fill="303030"/>
        <w:divId w:val="973220063"/>
        <w:rPr>
          <w:color w:val="CCCCCC"/>
        </w:rPr>
      </w:pPr>
      <w:r>
        <w:rPr>
          <w:rStyle w:val="pp1"/>
        </w:rPr>
        <w:t>---</w:t>
      </w:r>
    </w:p>
    <w:p w14:paraId="38532117" w14:textId="77777777" w:rsidR="00A0067E" w:rsidRDefault="00467CDC">
      <w:pPr>
        <w:pStyle w:val="Heading3"/>
        <w:divId w:val="1809124722"/>
        <w:rPr>
          <w:rFonts w:eastAsia="Times New Roman"/>
          <w:color w:val="000000"/>
        </w:rPr>
      </w:pPr>
      <w:r>
        <w:rPr>
          <w:rFonts w:eastAsia="Times New Roman"/>
          <w:color w:val="000000"/>
        </w:rPr>
        <w:t>Formatting HTML files</w:t>
      </w:r>
    </w:p>
    <w:p w14:paraId="68293CAE" w14:textId="77777777" w:rsidR="00A0067E" w:rsidRDefault="00467CDC">
      <w:pPr>
        <w:pStyle w:val="NormalWeb"/>
        <w:divId w:val="1809124722"/>
        <w:rPr>
          <w:color w:val="000000"/>
        </w:rPr>
      </w:pPr>
      <w:r>
        <w:rPr>
          <w:color w:val="000000"/>
        </w:rPr>
        <w:t xml:space="preserve">HTML files do not use </w:t>
      </w:r>
      <w:proofErr w:type="gramStart"/>
      <w:r>
        <w:rPr>
          <w:color w:val="000000"/>
        </w:rPr>
        <w:t>templates, but</w:t>
      </w:r>
      <w:proofErr w:type="gramEnd"/>
      <w:r>
        <w:rPr>
          <w:color w:val="000000"/>
        </w:rPr>
        <w:t xml:space="preserve"> can have the styles configured within the YAML. HTMLs are interactive </w:t>
      </w:r>
      <w:proofErr w:type="gramStart"/>
      <w:r>
        <w:rPr>
          <w:color w:val="000000"/>
        </w:rPr>
        <w:t>documents, and</w:t>
      </w:r>
      <w:proofErr w:type="gramEnd"/>
      <w:r>
        <w:rPr>
          <w:color w:val="000000"/>
        </w:rPr>
        <w:t xml:space="preserve"> are particularly flexible. We cover some basic options here.</w:t>
      </w:r>
    </w:p>
    <w:p w14:paraId="1109CA70" w14:textId="77777777" w:rsidR="00A0067E" w:rsidRDefault="00467CDC">
      <w:pPr>
        <w:pStyle w:val="NormalWeb"/>
        <w:numPr>
          <w:ilvl w:val="0"/>
          <w:numId w:val="319"/>
        </w:numPr>
        <w:divId w:val="1809124722"/>
        <w:rPr>
          <w:color w:val="000000"/>
        </w:rPr>
      </w:pPr>
      <w:r>
        <w:rPr>
          <w:color w:val="000000"/>
        </w:rPr>
        <w:t xml:space="preserve">Table of contents: We can add a table of contents with </w:t>
      </w:r>
      <w:r>
        <w:rPr>
          <w:rStyle w:val="HTMLCode"/>
          <w:color w:val="000000"/>
        </w:rPr>
        <w:t>toc: true</w:t>
      </w:r>
      <w:r>
        <w:rPr>
          <w:color w:val="000000"/>
        </w:rPr>
        <w:t xml:space="preserve"> below, </w:t>
      </w:r>
      <w:proofErr w:type="gramStart"/>
      <w:r>
        <w:rPr>
          <w:color w:val="000000"/>
        </w:rPr>
        <w:t>and also</w:t>
      </w:r>
      <w:proofErr w:type="gramEnd"/>
      <w:r>
        <w:rPr>
          <w:color w:val="000000"/>
        </w:rPr>
        <w:t xml:space="preserve"> specify that it remains viewable (“floats”) as you scroll, with </w:t>
      </w:r>
      <w:proofErr w:type="spellStart"/>
      <w:r>
        <w:rPr>
          <w:rStyle w:val="HTMLCode"/>
          <w:color w:val="000000"/>
        </w:rPr>
        <w:t>toc_float</w:t>
      </w:r>
      <w:proofErr w:type="spellEnd"/>
      <w:r>
        <w:rPr>
          <w:rStyle w:val="HTMLCode"/>
          <w:color w:val="000000"/>
        </w:rPr>
        <w:t>: true</w:t>
      </w:r>
      <w:r>
        <w:rPr>
          <w:color w:val="000000"/>
        </w:rPr>
        <w:t>.</w:t>
      </w:r>
    </w:p>
    <w:p w14:paraId="3FA7DB64" w14:textId="77777777" w:rsidR="00A0067E" w:rsidRDefault="00467CDC">
      <w:pPr>
        <w:pStyle w:val="NormalWeb"/>
        <w:numPr>
          <w:ilvl w:val="0"/>
          <w:numId w:val="319"/>
        </w:numPr>
        <w:divId w:val="1809124722"/>
        <w:rPr>
          <w:color w:val="000000"/>
        </w:rPr>
      </w:pPr>
      <w:r>
        <w:rPr>
          <w:color w:val="000000"/>
        </w:rPr>
        <w:t xml:space="preserve">Themes: We can refer to some pre-made themes, which come from a </w:t>
      </w:r>
      <w:proofErr w:type="spellStart"/>
      <w:r>
        <w:rPr>
          <w:color w:val="000000"/>
        </w:rPr>
        <w:t>Bootswatch</w:t>
      </w:r>
      <w:proofErr w:type="spellEnd"/>
      <w:r>
        <w:rPr>
          <w:color w:val="000000"/>
        </w:rPr>
        <w:t xml:space="preserve"> theme library. In the below example we use cerulean. Other options </w:t>
      </w:r>
      <w:proofErr w:type="gramStart"/>
      <w:r>
        <w:rPr>
          <w:color w:val="000000"/>
        </w:rPr>
        <w:t>include:</w:t>
      </w:r>
      <w:proofErr w:type="gramEnd"/>
      <w:r>
        <w:rPr>
          <w:color w:val="000000"/>
        </w:rPr>
        <w:t xml:space="preserve"> journal, flatly, darkly, readable, spacelab, united, </w:t>
      </w:r>
      <w:proofErr w:type="spellStart"/>
      <w:r>
        <w:rPr>
          <w:color w:val="000000"/>
        </w:rPr>
        <w:t>cosmo</w:t>
      </w:r>
      <w:proofErr w:type="spellEnd"/>
      <w:r>
        <w:rPr>
          <w:color w:val="000000"/>
        </w:rPr>
        <w:t>, lumen, paper, sandstone, simplex, and yeti.</w:t>
      </w:r>
    </w:p>
    <w:p w14:paraId="259867B7" w14:textId="77777777" w:rsidR="00A0067E" w:rsidRDefault="00467CDC">
      <w:pPr>
        <w:pStyle w:val="NormalWeb"/>
        <w:numPr>
          <w:ilvl w:val="0"/>
          <w:numId w:val="319"/>
        </w:numPr>
        <w:divId w:val="1809124722"/>
        <w:rPr>
          <w:color w:val="000000"/>
        </w:rPr>
      </w:pPr>
      <w:r>
        <w:rPr>
          <w:color w:val="000000"/>
        </w:rPr>
        <w:t xml:space="preserve">Highlight: Configuring </w:t>
      </w:r>
      <w:proofErr w:type="gramStart"/>
      <w:r>
        <w:rPr>
          <w:color w:val="000000"/>
        </w:rPr>
        <w:t>this changes</w:t>
      </w:r>
      <w:proofErr w:type="gramEnd"/>
      <w:r>
        <w:rPr>
          <w:color w:val="000000"/>
        </w:rPr>
        <w:t xml:space="preserve"> the look of highlighted text (e.g. code within chunks that are shown). Supported styles include default, tango, </w:t>
      </w:r>
      <w:proofErr w:type="spellStart"/>
      <w:r>
        <w:rPr>
          <w:color w:val="000000"/>
        </w:rPr>
        <w:t>pygments</w:t>
      </w:r>
      <w:proofErr w:type="spellEnd"/>
      <w:r>
        <w:rPr>
          <w:color w:val="000000"/>
        </w:rPr>
        <w:t xml:space="preserve">, </w:t>
      </w:r>
      <w:proofErr w:type="spellStart"/>
      <w:r>
        <w:rPr>
          <w:color w:val="000000"/>
        </w:rPr>
        <w:t>kate</w:t>
      </w:r>
      <w:proofErr w:type="spellEnd"/>
      <w:r>
        <w:rPr>
          <w:color w:val="000000"/>
        </w:rPr>
        <w:t xml:space="preserve">, monochrome, espresso, </w:t>
      </w:r>
      <w:proofErr w:type="spellStart"/>
      <w:r>
        <w:rPr>
          <w:color w:val="000000"/>
        </w:rPr>
        <w:t>zenburn</w:t>
      </w:r>
      <w:proofErr w:type="spellEnd"/>
      <w:r>
        <w:rPr>
          <w:color w:val="000000"/>
        </w:rPr>
        <w:t xml:space="preserve">, haddock, </w:t>
      </w:r>
      <w:proofErr w:type="spellStart"/>
      <w:r>
        <w:rPr>
          <w:color w:val="000000"/>
        </w:rPr>
        <w:t>breezedark</w:t>
      </w:r>
      <w:proofErr w:type="spellEnd"/>
      <w:r>
        <w:rPr>
          <w:color w:val="000000"/>
        </w:rPr>
        <w:t xml:space="preserve">, and </w:t>
      </w:r>
      <w:proofErr w:type="spellStart"/>
      <w:r>
        <w:rPr>
          <w:color w:val="000000"/>
        </w:rPr>
        <w:t>textmate</w:t>
      </w:r>
      <w:proofErr w:type="spellEnd"/>
      <w:r>
        <w:rPr>
          <w:color w:val="000000"/>
        </w:rPr>
        <w:t>.</w:t>
      </w:r>
    </w:p>
    <w:p w14:paraId="62CFAFE5" w14:textId="77777777" w:rsidR="00A0067E" w:rsidRDefault="00467CDC">
      <w:pPr>
        <w:pStyle w:val="NormalWeb"/>
        <w:divId w:val="1809124722"/>
        <w:rPr>
          <w:color w:val="000000"/>
        </w:rPr>
      </w:pPr>
      <w:r>
        <w:rPr>
          <w:color w:val="000000"/>
        </w:rPr>
        <w:t>Here is an example of how to integrate the above options into the YAML.</w:t>
      </w:r>
    </w:p>
    <w:p w14:paraId="549BCAEB" w14:textId="77777777" w:rsidR="00A0067E" w:rsidRDefault="00467CDC">
      <w:pPr>
        <w:pStyle w:val="HTMLPreformatted"/>
        <w:shd w:val="clear" w:color="auto" w:fill="303030"/>
        <w:divId w:val="655644774"/>
        <w:rPr>
          <w:color w:val="CCCCCC"/>
        </w:rPr>
      </w:pPr>
      <w:r>
        <w:rPr>
          <w:rStyle w:val="pp1"/>
        </w:rPr>
        <w:lastRenderedPageBreak/>
        <w:t>---</w:t>
      </w:r>
    </w:p>
    <w:p w14:paraId="77C47455" w14:textId="77777777" w:rsidR="00A0067E" w:rsidRDefault="00467CDC">
      <w:pPr>
        <w:pStyle w:val="HTMLPreformatted"/>
        <w:shd w:val="clear" w:color="auto" w:fill="303030"/>
        <w:divId w:val="655644774"/>
        <w:rPr>
          <w:color w:val="CCCCCC"/>
        </w:rPr>
      </w:pPr>
      <w:r>
        <w:rPr>
          <w:rStyle w:val="fu1"/>
        </w:rPr>
        <w:t>title</w:t>
      </w:r>
      <w:r>
        <w:rPr>
          <w:rStyle w:val="kw1"/>
        </w:rPr>
        <w:t>:</w:t>
      </w:r>
      <w:r>
        <w:rPr>
          <w:rStyle w:val="at"/>
          <w:color w:val="CCCCCC"/>
        </w:rPr>
        <w:t xml:space="preserve"> </w:t>
      </w:r>
      <w:r>
        <w:rPr>
          <w:rStyle w:val="st1"/>
        </w:rPr>
        <w:t>"HTML example"</w:t>
      </w:r>
    </w:p>
    <w:p w14:paraId="46AFCE59" w14:textId="77777777" w:rsidR="00A0067E" w:rsidRDefault="00467CDC">
      <w:pPr>
        <w:pStyle w:val="HTMLPreformatted"/>
        <w:shd w:val="clear" w:color="auto" w:fill="303030"/>
        <w:divId w:val="655644774"/>
        <w:rPr>
          <w:color w:val="CCCCCC"/>
        </w:rPr>
      </w:pPr>
      <w:r>
        <w:rPr>
          <w:rStyle w:val="fu1"/>
        </w:rPr>
        <w:t>output</w:t>
      </w:r>
      <w:r>
        <w:rPr>
          <w:rStyle w:val="kw1"/>
        </w:rPr>
        <w:t>:</w:t>
      </w:r>
    </w:p>
    <w:p w14:paraId="618C14B5" w14:textId="77777777" w:rsidR="00A0067E" w:rsidRDefault="00467CDC">
      <w:pPr>
        <w:pStyle w:val="HTMLPreformatted"/>
        <w:shd w:val="clear" w:color="auto" w:fill="303030"/>
        <w:divId w:val="655644774"/>
        <w:rPr>
          <w:color w:val="CCCCCC"/>
        </w:rPr>
      </w:pPr>
      <w:r>
        <w:rPr>
          <w:rStyle w:val="at"/>
          <w:color w:val="CCCCCC"/>
        </w:rPr>
        <w:t xml:space="preserve">  </w:t>
      </w:r>
      <w:proofErr w:type="spellStart"/>
      <w:r>
        <w:rPr>
          <w:rStyle w:val="fu1"/>
        </w:rPr>
        <w:t>html_document</w:t>
      </w:r>
      <w:proofErr w:type="spellEnd"/>
      <w:r>
        <w:rPr>
          <w:rStyle w:val="kw1"/>
        </w:rPr>
        <w:t>:</w:t>
      </w:r>
    </w:p>
    <w:p w14:paraId="56033E91" w14:textId="77777777" w:rsidR="00A0067E" w:rsidRDefault="00467CDC">
      <w:pPr>
        <w:pStyle w:val="HTMLPreformatted"/>
        <w:shd w:val="clear" w:color="auto" w:fill="303030"/>
        <w:divId w:val="655644774"/>
        <w:rPr>
          <w:color w:val="CCCCCC"/>
        </w:rPr>
      </w:pPr>
      <w:r>
        <w:rPr>
          <w:rStyle w:val="at"/>
          <w:color w:val="CCCCCC"/>
        </w:rPr>
        <w:t xml:space="preserve">    </w:t>
      </w:r>
      <w:r>
        <w:rPr>
          <w:rStyle w:val="fu1"/>
        </w:rPr>
        <w:t>toc</w:t>
      </w:r>
      <w:r>
        <w:rPr>
          <w:rStyle w:val="kw1"/>
        </w:rPr>
        <w:t>:</w:t>
      </w:r>
      <w:r>
        <w:rPr>
          <w:rStyle w:val="at"/>
          <w:color w:val="CCCCCC"/>
        </w:rPr>
        <w:t xml:space="preserve"> </w:t>
      </w:r>
      <w:r>
        <w:rPr>
          <w:rStyle w:val="ch1"/>
        </w:rPr>
        <w:t>true</w:t>
      </w:r>
    </w:p>
    <w:p w14:paraId="55842035" w14:textId="77777777" w:rsidR="00A0067E" w:rsidRDefault="00467CDC">
      <w:pPr>
        <w:pStyle w:val="HTMLPreformatted"/>
        <w:shd w:val="clear" w:color="auto" w:fill="303030"/>
        <w:divId w:val="655644774"/>
        <w:rPr>
          <w:color w:val="CCCCCC"/>
        </w:rPr>
      </w:pPr>
      <w:r>
        <w:rPr>
          <w:rStyle w:val="at"/>
          <w:color w:val="CCCCCC"/>
        </w:rPr>
        <w:t xml:space="preserve">    </w:t>
      </w:r>
      <w:proofErr w:type="spellStart"/>
      <w:r>
        <w:rPr>
          <w:rStyle w:val="fu1"/>
        </w:rPr>
        <w:t>toc_float</w:t>
      </w:r>
      <w:proofErr w:type="spellEnd"/>
      <w:r>
        <w:rPr>
          <w:rStyle w:val="kw1"/>
        </w:rPr>
        <w:t>:</w:t>
      </w:r>
      <w:r>
        <w:rPr>
          <w:rStyle w:val="at"/>
          <w:color w:val="CCCCCC"/>
        </w:rPr>
        <w:t xml:space="preserve"> </w:t>
      </w:r>
      <w:r>
        <w:rPr>
          <w:rStyle w:val="ch1"/>
        </w:rPr>
        <w:t>true</w:t>
      </w:r>
    </w:p>
    <w:p w14:paraId="48D481CC" w14:textId="77777777" w:rsidR="00A0067E" w:rsidRDefault="00467CDC">
      <w:pPr>
        <w:pStyle w:val="HTMLPreformatted"/>
        <w:shd w:val="clear" w:color="auto" w:fill="303030"/>
        <w:divId w:val="655644774"/>
        <w:rPr>
          <w:color w:val="CCCCCC"/>
        </w:rPr>
      </w:pPr>
      <w:r>
        <w:rPr>
          <w:rStyle w:val="at"/>
          <w:color w:val="CCCCCC"/>
        </w:rPr>
        <w:t xml:space="preserve">    </w:t>
      </w:r>
      <w:r>
        <w:rPr>
          <w:rStyle w:val="fu1"/>
        </w:rPr>
        <w:t>theme</w:t>
      </w:r>
      <w:r>
        <w:rPr>
          <w:rStyle w:val="kw1"/>
        </w:rPr>
        <w:t>:</w:t>
      </w:r>
      <w:r>
        <w:rPr>
          <w:rStyle w:val="at"/>
          <w:color w:val="CCCCCC"/>
        </w:rPr>
        <w:t xml:space="preserve"> cerulean</w:t>
      </w:r>
    </w:p>
    <w:p w14:paraId="1B844235" w14:textId="77777777" w:rsidR="00A0067E" w:rsidRDefault="00467CDC">
      <w:pPr>
        <w:pStyle w:val="HTMLPreformatted"/>
        <w:shd w:val="clear" w:color="auto" w:fill="303030"/>
        <w:divId w:val="655644774"/>
        <w:rPr>
          <w:color w:val="CCCCCC"/>
        </w:rPr>
      </w:pPr>
      <w:r>
        <w:rPr>
          <w:rStyle w:val="at"/>
          <w:color w:val="CCCCCC"/>
        </w:rPr>
        <w:t xml:space="preserve">    </w:t>
      </w:r>
      <w:r>
        <w:rPr>
          <w:rStyle w:val="fu1"/>
        </w:rPr>
        <w:t>highlight</w:t>
      </w:r>
      <w:r>
        <w:rPr>
          <w:rStyle w:val="kw1"/>
        </w:rPr>
        <w:t>:</w:t>
      </w:r>
      <w:r>
        <w:rPr>
          <w:rStyle w:val="at"/>
          <w:color w:val="CCCCCC"/>
        </w:rPr>
        <w:t xml:space="preserve"> </w:t>
      </w:r>
      <w:proofErr w:type="spellStart"/>
      <w:r>
        <w:rPr>
          <w:rStyle w:val="at"/>
          <w:color w:val="CCCCCC"/>
        </w:rPr>
        <w:t>kate</w:t>
      </w:r>
      <w:proofErr w:type="spellEnd"/>
    </w:p>
    <w:p w14:paraId="3BECAF97" w14:textId="77777777" w:rsidR="00A0067E" w:rsidRDefault="00467CDC">
      <w:pPr>
        <w:pStyle w:val="HTMLPreformatted"/>
        <w:shd w:val="clear" w:color="auto" w:fill="303030"/>
        <w:divId w:val="655644774"/>
        <w:rPr>
          <w:color w:val="CCCCCC"/>
        </w:rPr>
      </w:pPr>
      <w:r>
        <w:rPr>
          <w:rStyle w:val="at"/>
          <w:color w:val="CCCCCC"/>
        </w:rPr>
        <w:t xml:space="preserve">    </w:t>
      </w:r>
    </w:p>
    <w:p w14:paraId="02190083" w14:textId="77777777" w:rsidR="00A0067E" w:rsidRDefault="00467CDC">
      <w:pPr>
        <w:pStyle w:val="HTMLPreformatted"/>
        <w:shd w:val="clear" w:color="auto" w:fill="303030"/>
        <w:divId w:val="655644774"/>
        <w:rPr>
          <w:color w:val="CCCCCC"/>
        </w:rPr>
      </w:pPr>
      <w:r>
        <w:rPr>
          <w:rStyle w:val="pp1"/>
        </w:rPr>
        <w:t>---</w:t>
      </w:r>
    </w:p>
    <w:p w14:paraId="14354E1A" w14:textId="77777777" w:rsidR="00A0067E" w:rsidRDefault="00467CDC">
      <w:pPr>
        <w:pStyle w:val="NormalWeb"/>
        <w:divId w:val="1809124722"/>
        <w:rPr>
          <w:color w:val="000000"/>
        </w:rPr>
      </w:pPr>
      <w:r>
        <w:rPr>
          <w:color w:val="000000"/>
        </w:rPr>
        <w:t>Below are two examples of HTML outputs which both have floating tables of contents, but different theme and highlight styles selected:</w:t>
      </w:r>
    </w:p>
    <w:p w14:paraId="5C01EAE0" w14:textId="77777777" w:rsidR="00A0067E" w:rsidRDefault="00467CDC">
      <w:pPr>
        <w:pStyle w:val="Heading2"/>
        <w:divId w:val="693382449"/>
        <w:rPr>
          <w:rFonts w:eastAsia="Times New Roman"/>
          <w:color w:val="000000"/>
        </w:rPr>
      </w:pPr>
      <w:r>
        <w:rPr>
          <w:rFonts w:eastAsia="Times New Roman"/>
          <w:color w:val="000000"/>
        </w:rPr>
        <w:t>Dynamic content</w:t>
      </w:r>
    </w:p>
    <w:p w14:paraId="509C8364" w14:textId="77777777" w:rsidR="00A0067E" w:rsidRDefault="00467CDC">
      <w:pPr>
        <w:pStyle w:val="NormalWeb"/>
        <w:divId w:val="693382449"/>
        <w:rPr>
          <w:color w:val="000000"/>
        </w:rPr>
      </w:pPr>
      <w:r>
        <w:rPr>
          <w:color w:val="000000"/>
        </w:rPr>
        <w:t>In an HTML output, your report content can be dynamic. Below are some examples:</w:t>
      </w:r>
    </w:p>
    <w:p w14:paraId="1F698260" w14:textId="77777777" w:rsidR="00A0067E" w:rsidRDefault="00467CDC">
      <w:pPr>
        <w:pStyle w:val="Heading3"/>
        <w:divId w:val="1498423256"/>
        <w:rPr>
          <w:rFonts w:eastAsia="Times New Roman"/>
          <w:color w:val="000000"/>
        </w:rPr>
      </w:pPr>
      <w:r>
        <w:rPr>
          <w:rFonts w:eastAsia="Times New Roman"/>
          <w:color w:val="000000"/>
        </w:rPr>
        <w:t>Tables</w:t>
      </w:r>
    </w:p>
    <w:p w14:paraId="2DBB57B2" w14:textId="77777777" w:rsidR="00A0067E" w:rsidRDefault="00467CDC">
      <w:pPr>
        <w:pStyle w:val="NormalWeb"/>
        <w:divId w:val="1498423256"/>
        <w:rPr>
          <w:color w:val="000000"/>
        </w:rPr>
      </w:pPr>
      <w:r>
        <w:rPr>
          <w:color w:val="000000"/>
        </w:rPr>
        <w:t xml:space="preserve">In an HTML report, you can print data frame / </w:t>
      </w:r>
      <w:proofErr w:type="spellStart"/>
      <w:r>
        <w:rPr>
          <w:color w:val="000000"/>
        </w:rPr>
        <w:t>tibbles</w:t>
      </w:r>
      <w:proofErr w:type="spellEnd"/>
      <w:r>
        <w:rPr>
          <w:color w:val="000000"/>
        </w:rPr>
        <w:t xml:space="preserve"> such that the content is dynamic, with filters and scroll bars. There are several packages that offer this capability.</w:t>
      </w:r>
    </w:p>
    <w:p w14:paraId="072011B2" w14:textId="77777777" w:rsidR="00A0067E" w:rsidRDefault="00467CDC">
      <w:pPr>
        <w:pStyle w:val="NormalWeb"/>
        <w:divId w:val="1498423256"/>
        <w:rPr>
          <w:color w:val="000000"/>
        </w:rPr>
      </w:pPr>
      <w:r>
        <w:rPr>
          <w:color w:val="000000"/>
        </w:rPr>
        <w:t xml:space="preserve">To do this with the </w:t>
      </w:r>
      <w:r>
        <w:rPr>
          <w:rStyle w:val="Strong"/>
          <w:color w:val="000000"/>
        </w:rPr>
        <w:t>DT</w:t>
      </w:r>
      <w:r>
        <w:rPr>
          <w:color w:val="000000"/>
        </w:rPr>
        <w:t xml:space="preserve"> package, as is used throughout this handbook, you can insert a code chunk like this:</w:t>
      </w:r>
    </w:p>
    <w:p w14:paraId="74539ED2" w14:textId="77777777" w:rsidR="00A0067E" w:rsidRDefault="00467CDC">
      <w:pPr>
        <w:pStyle w:val="NormalWeb"/>
        <w:divId w:val="1498423256"/>
        <w:rPr>
          <w:color w:val="000000"/>
        </w:rPr>
      </w:pPr>
      <w:r>
        <w:rPr>
          <w:color w:val="000000"/>
        </w:rPr>
        <w:t xml:space="preserve">The function </w:t>
      </w:r>
      <w:proofErr w:type="spellStart"/>
      <w:proofErr w:type="gramStart"/>
      <w:r>
        <w:rPr>
          <w:rStyle w:val="HTMLCode"/>
          <w:color w:val="000000"/>
        </w:rPr>
        <w:t>datatable</w:t>
      </w:r>
      <w:proofErr w:type="spellEnd"/>
      <w:r>
        <w:rPr>
          <w:rStyle w:val="HTMLCode"/>
          <w:color w:val="000000"/>
        </w:rPr>
        <w:t>(</w:t>
      </w:r>
      <w:proofErr w:type="gramEnd"/>
      <w:r>
        <w:rPr>
          <w:rStyle w:val="HTMLCode"/>
          <w:color w:val="000000"/>
        </w:rPr>
        <w:t>)</w:t>
      </w:r>
      <w:r>
        <w:rPr>
          <w:color w:val="000000"/>
        </w:rPr>
        <w:t xml:space="preserve"> will print the provided data frame as a dynamic table for the reader. You can set </w:t>
      </w:r>
      <w:proofErr w:type="spellStart"/>
      <w:r>
        <w:rPr>
          <w:rStyle w:val="HTMLCode"/>
          <w:color w:val="000000"/>
        </w:rPr>
        <w:t>rownames</w:t>
      </w:r>
      <w:proofErr w:type="spellEnd"/>
      <w:r>
        <w:rPr>
          <w:rStyle w:val="HTMLCode"/>
          <w:color w:val="000000"/>
        </w:rPr>
        <w:t xml:space="preserve"> = FALSE</w:t>
      </w:r>
      <w:r>
        <w:rPr>
          <w:color w:val="000000"/>
        </w:rPr>
        <w:t xml:space="preserve"> to simplify the far left-side of the table. </w:t>
      </w:r>
      <w:r>
        <w:rPr>
          <w:rStyle w:val="HTMLCode"/>
          <w:color w:val="000000"/>
        </w:rPr>
        <w:t>filter = "top"</w:t>
      </w:r>
      <w:r>
        <w:rPr>
          <w:color w:val="000000"/>
        </w:rPr>
        <w:t xml:space="preserve"> provides a filter over each column. In the </w:t>
      </w:r>
      <w:proofErr w:type="gramStart"/>
      <w:r>
        <w:rPr>
          <w:rStyle w:val="HTMLCode"/>
          <w:color w:val="000000"/>
        </w:rPr>
        <w:t>option(</w:t>
      </w:r>
      <w:proofErr w:type="gramEnd"/>
      <w:r>
        <w:rPr>
          <w:rStyle w:val="HTMLCode"/>
          <w:color w:val="000000"/>
        </w:rPr>
        <w:t>)</w:t>
      </w:r>
      <w:r>
        <w:rPr>
          <w:color w:val="000000"/>
        </w:rPr>
        <w:t xml:space="preserve"> argument provide a list of other specifications. Below we include two: </w:t>
      </w:r>
      <w:proofErr w:type="spellStart"/>
      <w:r>
        <w:rPr>
          <w:rStyle w:val="HTMLCode"/>
          <w:color w:val="000000"/>
        </w:rPr>
        <w:t>pageLength</w:t>
      </w:r>
      <w:proofErr w:type="spellEnd"/>
      <w:r>
        <w:rPr>
          <w:rStyle w:val="HTMLCode"/>
          <w:color w:val="000000"/>
        </w:rPr>
        <w:t xml:space="preserve"> = 5</w:t>
      </w:r>
      <w:r>
        <w:rPr>
          <w:color w:val="000000"/>
        </w:rPr>
        <w:t xml:space="preserve"> set the number of rows that appear as 5 (the remaining rows can be viewed by paging through arrows), and </w:t>
      </w:r>
      <w:proofErr w:type="spellStart"/>
      <w:r>
        <w:rPr>
          <w:rStyle w:val="HTMLCode"/>
          <w:color w:val="000000"/>
        </w:rPr>
        <w:t>scrollX</w:t>
      </w:r>
      <w:proofErr w:type="spellEnd"/>
      <w:r>
        <w:rPr>
          <w:rStyle w:val="HTMLCode"/>
          <w:color w:val="000000"/>
        </w:rPr>
        <w:t>=TRUE</w:t>
      </w:r>
      <w:r>
        <w:rPr>
          <w:color w:val="000000"/>
        </w:rPr>
        <w:t xml:space="preserve"> enables a scrollbar on the bottom of the table (for columns that extend too far to the right).</w:t>
      </w:r>
    </w:p>
    <w:p w14:paraId="4700D13B" w14:textId="77777777" w:rsidR="00A0067E" w:rsidRDefault="00467CDC">
      <w:pPr>
        <w:pStyle w:val="NormalWeb"/>
        <w:divId w:val="1498423256"/>
        <w:rPr>
          <w:color w:val="000000"/>
        </w:rPr>
      </w:pPr>
      <w:r>
        <w:rPr>
          <w:color w:val="000000"/>
        </w:rPr>
        <w:t xml:space="preserve">If your dataset is very large, consider only showing the top X rows by wrapping the data frame in </w:t>
      </w:r>
      <w:proofErr w:type="gramStart"/>
      <w:r>
        <w:rPr>
          <w:rStyle w:val="HTMLCode"/>
          <w:color w:val="000000"/>
        </w:rPr>
        <w:t>head(</w:t>
      </w:r>
      <w:proofErr w:type="gramEnd"/>
      <w:r>
        <w:rPr>
          <w:rStyle w:val="HTMLCode"/>
          <w:color w:val="000000"/>
        </w:rPr>
        <w:t>)</w:t>
      </w:r>
      <w:r>
        <w:rPr>
          <w:color w:val="000000"/>
        </w:rPr>
        <w:t>.</w:t>
      </w:r>
    </w:p>
    <w:p w14:paraId="0567907D" w14:textId="77777777" w:rsidR="00A0067E" w:rsidRDefault="00467CDC">
      <w:pPr>
        <w:pStyle w:val="Heading3"/>
        <w:divId w:val="1706102195"/>
        <w:rPr>
          <w:rFonts w:eastAsia="Times New Roman"/>
          <w:color w:val="000000"/>
        </w:rPr>
      </w:pPr>
      <w:r>
        <w:rPr>
          <w:rFonts w:eastAsia="Times New Roman"/>
          <w:color w:val="000000"/>
        </w:rPr>
        <w:t>HTML widgets</w:t>
      </w:r>
    </w:p>
    <w:p w14:paraId="711ECCE5" w14:textId="77777777" w:rsidR="00A0067E" w:rsidRDefault="00CF0925">
      <w:pPr>
        <w:pStyle w:val="NormalWeb"/>
        <w:divId w:val="1706102195"/>
        <w:rPr>
          <w:color w:val="000000"/>
        </w:rPr>
      </w:pPr>
      <w:hyperlink r:id="rId575" w:history="1">
        <w:r w:rsidR="00467CDC">
          <w:rPr>
            <w:rStyle w:val="Hyperlink"/>
          </w:rPr>
          <w:t xml:space="preserve">HTML widgets for </w:t>
        </w:r>
        <w:proofErr w:type="spellStart"/>
        <w:r w:rsidR="00467CDC">
          <w:rPr>
            <w:rStyle w:val="Hyperlink"/>
          </w:rPr>
          <w:t>R</w:t>
        </w:r>
      </w:hyperlink>
      <w:r w:rsidR="00467CDC">
        <w:rPr>
          <w:color w:val="000000"/>
        </w:rPr>
        <w:t xml:space="preserve"> are</w:t>
      </w:r>
      <w:proofErr w:type="spellEnd"/>
      <w:r w:rsidR="00467CDC">
        <w:rPr>
          <w:color w:val="000000"/>
        </w:rPr>
        <w:t xml:space="preserve"> a special class of R packages that enable increased interactivity by utilizing JavaScript libraries. You can embed them in HTML R Markdown outputs.</w:t>
      </w:r>
    </w:p>
    <w:p w14:paraId="45A763F4" w14:textId="77777777" w:rsidR="00A0067E" w:rsidRDefault="00467CDC">
      <w:pPr>
        <w:pStyle w:val="NormalWeb"/>
        <w:divId w:val="1706102195"/>
        <w:rPr>
          <w:color w:val="000000"/>
        </w:rPr>
      </w:pPr>
      <w:r>
        <w:rPr>
          <w:color w:val="000000"/>
        </w:rPr>
        <w:t>Some common examples of these widgets include:</w:t>
      </w:r>
    </w:p>
    <w:p w14:paraId="41B25DBC" w14:textId="77777777" w:rsidR="00A0067E" w:rsidRDefault="00467CDC">
      <w:pPr>
        <w:numPr>
          <w:ilvl w:val="0"/>
          <w:numId w:val="320"/>
        </w:numPr>
        <w:spacing w:before="100" w:beforeAutospacing="1" w:after="100" w:afterAutospacing="1"/>
        <w:divId w:val="1706102195"/>
        <w:rPr>
          <w:rFonts w:eastAsia="Times New Roman"/>
          <w:color w:val="000000"/>
        </w:rPr>
      </w:pPr>
      <w:proofErr w:type="spellStart"/>
      <w:r>
        <w:rPr>
          <w:rFonts w:eastAsia="Times New Roman"/>
          <w:color w:val="000000"/>
        </w:rPr>
        <w:t>Plotly</w:t>
      </w:r>
      <w:proofErr w:type="spellEnd"/>
      <w:r>
        <w:rPr>
          <w:rFonts w:eastAsia="Times New Roman"/>
          <w:color w:val="000000"/>
        </w:rPr>
        <w:t xml:space="preserve"> (used in this handbook page and in the [</w:t>
      </w:r>
      <w:proofErr w:type="spellStart"/>
      <w:r>
        <w:rPr>
          <w:rFonts w:eastAsia="Times New Roman"/>
          <w:color w:val="000000"/>
        </w:rPr>
        <w:t>Interative</w:t>
      </w:r>
      <w:proofErr w:type="spellEnd"/>
      <w:r>
        <w:rPr>
          <w:rFonts w:eastAsia="Times New Roman"/>
          <w:color w:val="000000"/>
        </w:rPr>
        <w:t xml:space="preserve"> plots] page)</w:t>
      </w:r>
    </w:p>
    <w:p w14:paraId="72C2C3D2" w14:textId="77777777" w:rsidR="00A0067E" w:rsidRDefault="00467CDC">
      <w:pPr>
        <w:numPr>
          <w:ilvl w:val="0"/>
          <w:numId w:val="320"/>
        </w:numPr>
        <w:spacing w:before="100" w:beforeAutospacing="1" w:after="100" w:afterAutospacing="1"/>
        <w:divId w:val="1706102195"/>
        <w:rPr>
          <w:rFonts w:eastAsia="Times New Roman"/>
          <w:color w:val="000000"/>
        </w:rPr>
      </w:pPr>
      <w:proofErr w:type="spellStart"/>
      <w:r>
        <w:rPr>
          <w:rFonts w:eastAsia="Times New Roman"/>
          <w:color w:val="000000"/>
        </w:rPr>
        <w:t>visNetwork</w:t>
      </w:r>
      <w:proofErr w:type="spellEnd"/>
      <w:r>
        <w:rPr>
          <w:rFonts w:eastAsia="Times New Roman"/>
          <w:color w:val="000000"/>
        </w:rPr>
        <w:t xml:space="preserve"> (used in the </w:t>
      </w:r>
      <w:hyperlink w:anchor="transmission-chains" w:history="1">
        <w:r>
          <w:rPr>
            <w:rStyle w:val="Hyperlink"/>
            <w:rFonts w:eastAsia="Times New Roman"/>
          </w:rPr>
          <w:t>Transmission Chains</w:t>
        </w:r>
      </w:hyperlink>
      <w:r>
        <w:rPr>
          <w:rFonts w:eastAsia="Times New Roman"/>
          <w:color w:val="000000"/>
        </w:rPr>
        <w:t xml:space="preserve"> page of this handbook)</w:t>
      </w:r>
    </w:p>
    <w:p w14:paraId="34DF36EA" w14:textId="77777777" w:rsidR="00A0067E" w:rsidRDefault="00467CDC">
      <w:pPr>
        <w:numPr>
          <w:ilvl w:val="0"/>
          <w:numId w:val="320"/>
        </w:numPr>
        <w:spacing w:before="100" w:beforeAutospacing="1" w:after="100" w:afterAutospacing="1"/>
        <w:divId w:val="1706102195"/>
        <w:rPr>
          <w:rFonts w:eastAsia="Times New Roman"/>
          <w:color w:val="000000"/>
        </w:rPr>
      </w:pPr>
      <w:r>
        <w:rPr>
          <w:rFonts w:eastAsia="Times New Roman"/>
          <w:color w:val="000000"/>
        </w:rPr>
        <w:t xml:space="preserve">Leaflet (used in the </w:t>
      </w:r>
      <w:hyperlink w:anchor="gis-basics" w:history="1">
        <w:r>
          <w:rPr>
            <w:rStyle w:val="Hyperlink"/>
            <w:rFonts w:eastAsia="Times New Roman"/>
          </w:rPr>
          <w:t>GIS Basics</w:t>
        </w:r>
      </w:hyperlink>
      <w:r>
        <w:rPr>
          <w:rFonts w:eastAsia="Times New Roman"/>
          <w:color w:val="000000"/>
        </w:rPr>
        <w:t xml:space="preserve"> page of this handbook)</w:t>
      </w:r>
    </w:p>
    <w:p w14:paraId="724A90F0" w14:textId="77777777" w:rsidR="00A0067E" w:rsidRDefault="00467CDC">
      <w:pPr>
        <w:numPr>
          <w:ilvl w:val="0"/>
          <w:numId w:val="320"/>
        </w:numPr>
        <w:spacing w:before="100" w:beforeAutospacing="1" w:after="100" w:afterAutospacing="1"/>
        <w:divId w:val="1706102195"/>
        <w:rPr>
          <w:rFonts w:eastAsia="Times New Roman"/>
          <w:color w:val="000000"/>
        </w:rPr>
      </w:pPr>
      <w:proofErr w:type="spellStart"/>
      <w:r>
        <w:rPr>
          <w:rFonts w:eastAsia="Times New Roman"/>
          <w:color w:val="000000"/>
        </w:rPr>
        <w:lastRenderedPageBreak/>
        <w:t>dygraphs</w:t>
      </w:r>
      <w:proofErr w:type="spellEnd"/>
      <w:r>
        <w:rPr>
          <w:rFonts w:eastAsia="Times New Roman"/>
          <w:color w:val="000000"/>
        </w:rPr>
        <w:t xml:space="preserve"> (useful for interactively showing time series data)</w:t>
      </w:r>
    </w:p>
    <w:p w14:paraId="31A7308A" w14:textId="77777777" w:rsidR="00A0067E" w:rsidRDefault="00467CDC">
      <w:pPr>
        <w:numPr>
          <w:ilvl w:val="0"/>
          <w:numId w:val="320"/>
        </w:numPr>
        <w:spacing w:before="100" w:beforeAutospacing="1" w:after="100" w:afterAutospacing="1"/>
        <w:divId w:val="1706102195"/>
        <w:rPr>
          <w:rFonts w:eastAsia="Times New Roman"/>
          <w:color w:val="000000"/>
        </w:rPr>
      </w:pPr>
      <w:r>
        <w:rPr>
          <w:rFonts w:eastAsia="Times New Roman"/>
          <w:color w:val="000000"/>
        </w:rPr>
        <w:t>DT (</w:t>
      </w:r>
      <w:proofErr w:type="spellStart"/>
      <w:proofErr w:type="gramStart"/>
      <w:r>
        <w:rPr>
          <w:rStyle w:val="HTMLCode"/>
          <w:color w:val="000000"/>
        </w:rPr>
        <w:t>datatable</w:t>
      </w:r>
      <w:proofErr w:type="spellEnd"/>
      <w:r>
        <w:rPr>
          <w:rStyle w:val="HTMLCode"/>
          <w:color w:val="000000"/>
        </w:rPr>
        <w:t>(</w:t>
      </w:r>
      <w:proofErr w:type="gramEnd"/>
      <w:r>
        <w:rPr>
          <w:rStyle w:val="HTMLCode"/>
          <w:color w:val="000000"/>
        </w:rPr>
        <w:t>)</w:t>
      </w:r>
      <w:r>
        <w:rPr>
          <w:rFonts w:eastAsia="Times New Roman"/>
          <w:color w:val="000000"/>
        </w:rPr>
        <w:t>) (used to show dynamic tables with filter, sort, etc.)</w:t>
      </w:r>
    </w:p>
    <w:p w14:paraId="75FDE097" w14:textId="77777777" w:rsidR="00A0067E" w:rsidRDefault="00467CDC">
      <w:pPr>
        <w:pStyle w:val="NormalWeb"/>
        <w:divId w:val="1706102195"/>
        <w:rPr>
          <w:color w:val="000000"/>
        </w:rPr>
      </w:pPr>
      <w:r>
        <w:rPr>
          <w:color w:val="000000"/>
        </w:rPr>
        <w:t xml:space="preserve">The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plotly</w:t>
      </w:r>
      <w:proofErr w:type="spellEnd"/>
      <w:r>
        <w:rPr>
          <w:color w:val="000000"/>
        </w:rPr>
        <w:t xml:space="preserve"> is particularly easy to use. See the </w:t>
      </w:r>
      <w:hyperlink w:anchor="interactive-plots-1" w:history="1">
        <w:r>
          <w:rPr>
            <w:rStyle w:val="Hyperlink"/>
          </w:rPr>
          <w:t>Interactive plots</w:t>
        </w:r>
      </w:hyperlink>
      <w:r>
        <w:rPr>
          <w:color w:val="000000"/>
        </w:rPr>
        <w:t xml:space="preserve"> page.</w:t>
      </w:r>
    </w:p>
    <w:p w14:paraId="279E057B" w14:textId="77777777" w:rsidR="00A0067E" w:rsidRDefault="00467CDC">
      <w:pPr>
        <w:pStyle w:val="Heading2"/>
        <w:divId w:val="2050567366"/>
        <w:rPr>
          <w:rFonts w:eastAsia="Times New Roman"/>
          <w:color w:val="000000"/>
        </w:rPr>
      </w:pPr>
      <w:r>
        <w:rPr>
          <w:rFonts w:eastAsia="Times New Roman"/>
          <w:color w:val="000000"/>
        </w:rPr>
        <w:t>Resources</w:t>
      </w:r>
    </w:p>
    <w:p w14:paraId="744506A3" w14:textId="77777777" w:rsidR="00A0067E" w:rsidRDefault="00467CDC">
      <w:pPr>
        <w:pStyle w:val="NormalWeb"/>
        <w:divId w:val="2050567366"/>
        <w:rPr>
          <w:color w:val="000000"/>
        </w:rPr>
      </w:pPr>
      <w:r>
        <w:rPr>
          <w:color w:val="000000"/>
        </w:rPr>
        <w:t>Further information can be found via:</w:t>
      </w:r>
    </w:p>
    <w:p w14:paraId="171C9BF2" w14:textId="77777777" w:rsidR="00A0067E" w:rsidRDefault="00CF0925">
      <w:pPr>
        <w:numPr>
          <w:ilvl w:val="0"/>
          <w:numId w:val="321"/>
        </w:numPr>
        <w:spacing w:before="100" w:beforeAutospacing="1" w:after="100" w:afterAutospacing="1"/>
        <w:divId w:val="2050567366"/>
        <w:rPr>
          <w:rFonts w:eastAsia="Times New Roman"/>
          <w:color w:val="000000"/>
        </w:rPr>
      </w:pPr>
      <w:hyperlink r:id="rId576" w:history="1">
        <w:r w:rsidR="00467CDC">
          <w:rPr>
            <w:rStyle w:val="Hyperlink"/>
            <w:rFonts w:eastAsia="Times New Roman"/>
          </w:rPr>
          <w:t>https://bookdown.org/yihui/rmarkdown/</w:t>
        </w:r>
      </w:hyperlink>
    </w:p>
    <w:p w14:paraId="3F9748CA" w14:textId="77777777" w:rsidR="00A0067E" w:rsidRDefault="00CF0925">
      <w:pPr>
        <w:numPr>
          <w:ilvl w:val="0"/>
          <w:numId w:val="321"/>
        </w:numPr>
        <w:spacing w:before="100" w:beforeAutospacing="1" w:after="100" w:afterAutospacing="1"/>
        <w:divId w:val="2050567366"/>
        <w:rPr>
          <w:rFonts w:eastAsia="Times New Roman"/>
          <w:color w:val="000000"/>
        </w:rPr>
      </w:pPr>
      <w:hyperlink r:id="rId577" w:history="1">
        <w:r w:rsidR="00467CDC">
          <w:rPr>
            <w:rStyle w:val="Hyperlink"/>
            <w:rFonts w:eastAsia="Times New Roman"/>
          </w:rPr>
          <w:t>https://rmarkdown.rstudio.com/articles_intro.html</w:t>
        </w:r>
      </w:hyperlink>
    </w:p>
    <w:p w14:paraId="29D037DD" w14:textId="77777777" w:rsidR="00A0067E" w:rsidRDefault="00467CDC">
      <w:pPr>
        <w:pStyle w:val="NormalWeb"/>
        <w:divId w:val="2050567366"/>
        <w:rPr>
          <w:color w:val="000000"/>
        </w:rPr>
      </w:pPr>
      <w:r>
        <w:rPr>
          <w:color w:val="000000"/>
        </w:rPr>
        <w:t xml:space="preserve">A good explainer of markdown vs </w:t>
      </w:r>
      <w:proofErr w:type="spellStart"/>
      <w:r>
        <w:rPr>
          <w:color w:val="000000"/>
        </w:rPr>
        <w:t>knitr</w:t>
      </w:r>
      <w:proofErr w:type="spellEnd"/>
      <w:r>
        <w:rPr>
          <w:color w:val="000000"/>
        </w:rPr>
        <w:t xml:space="preserve"> vs </w:t>
      </w:r>
      <w:proofErr w:type="spellStart"/>
      <w:r>
        <w:rPr>
          <w:color w:val="000000"/>
        </w:rPr>
        <w:t>Rmarkdown</w:t>
      </w:r>
      <w:proofErr w:type="spellEnd"/>
      <w:r>
        <w:rPr>
          <w:color w:val="000000"/>
        </w:rPr>
        <w:t xml:space="preserve"> is here: </w:t>
      </w:r>
      <w:hyperlink r:id="rId578" w:history="1">
        <w:r>
          <w:rPr>
            <w:rStyle w:val="Hyperlink"/>
          </w:rPr>
          <w:t>https://stackoverflow.com/questions/40563479/relationship-between-r-markdown-knitr-pandoc-and-bookdown</w:t>
        </w:r>
      </w:hyperlink>
    </w:p>
    <w:p w14:paraId="33FBE1E4" w14:textId="77777777" w:rsidR="00A0067E" w:rsidRDefault="00467CDC">
      <w:pPr>
        <w:pStyle w:val="Heading1"/>
        <w:divId w:val="2119987345"/>
        <w:rPr>
          <w:rFonts w:eastAsia="Times New Roman"/>
          <w:color w:val="000000"/>
        </w:rPr>
      </w:pPr>
      <w:r>
        <w:rPr>
          <w:rFonts w:eastAsia="Times New Roman"/>
          <w:color w:val="000000"/>
        </w:rPr>
        <w:t>Organizing routine reports</w:t>
      </w:r>
    </w:p>
    <w:p w14:paraId="6115C20A" w14:textId="77777777" w:rsidR="00A0067E" w:rsidRDefault="00467CDC">
      <w:pPr>
        <w:pStyle w:val="NormalWeb"/>
        <w:divId w:val="2119987345"/>
        <w:rPr>
          <w:color w:val="000000"/>
        </w:rPr>
      </w:pPr>
      <w:r>
        <w:rPr>
          <w:color w:val="000000"/>
        </w:rPr>
        <w:t xml:space="preserve">This page covers the </w:t>
      </w:r>
      <w:proofErr w:type="spellStart"/>
      <w:r>
        <w:rPr>
          <w:rStyle w:val="Strong"/>
          <w:color w:val="000000"/>
        </w:rPr>
        <w:t>reportfactory</w:t>
      </w:r>
      <w:proofErr w:type="spellEnd"/>
      <w:r>
        <w:rPr>
          <w:color w:val="000000"/>
        </w:rPr>
        <w:t xml:space="preserve"> package, which is an </w:t>
      </w:r>
      <w:r>
        <w:rPr>
          <w:rStyle w:val="Emphasis"/>
          <w:color w:val="000000"/>
        </w:rPr>
        <w:t>accompaniment to using R Markdown for reports</w:t>
      </w:r>
      <w:r>
        <w:rPr>
          <w:color w:val="000000"/>
        </w:rPr>
        <w:t>.</w:t>
      </w:r>
    </w:p>
    <w:p w14:paraId="1AC1EE26" w14:textId="77777777" w:rsidR="00A0067E" w:rsidRDefault="00467CDC">
      <w:pPr>
        <w:pStyle w:val="NormalWeb"/>
        <w:divId w:val="2119987345"/>
        <w:rPr>
          <w:color w:val="000000"/>
        </w:rPr>
      </w:pPr>
      <w:r>
        <w:rPr>
          <w:color w:val="000000"/>
        </w:rPr>
        <w:t>In scenarios where you run reports routinely (daily, weekly, etc.), it eases the compilation of multiple R Markdown files and the organization of their outputs. In essence, it provides a “factory” from which you can run the R Markdown reports, get automatically date- and time-stamped folders for the outputs, and have “light” version control.</w:t>
      </w:r>
    </w:p>
    <w:p w14:paraId="1CD9EC97" w14:textId="77777777" w:rsidR="00A0067E" w:rsidRDefault="00467CDC">
      <w:pPr>
        <w:pStyle w:val="NormalWeb"/>
        <w:divId w:val="2119987345"/>
        <w:rPr>
          <w:color w:val="000000"/>
        </w:rPr>
      </w:pPr>
      <w:proofErr w:type="spellStart"/>
      <w:r>
        <w:rPr>
          <w:rStyle w:val="Strong"/>
          <w:color w:val="000000"/>
        </w:rPr>
        <w:t>reportfactory</w:t>
      </w:r>
      <w:proofErr w:type="spellEnd"/>
      <w:r>
        <w:rPr>
          <w:color w:val="000000"/>
        </w:rPr>
        <w:t xml:space="preserve"> is one of the packages developed by RECON (R Epidemics Consortium). Here is their </w:t>
      </w:r>
      <w:hyperlink r:id="rId579" w:history="1">
        <w:r>
          <w:rPr>
            <w:rStyle w:val="Hyperlink"/>
          </w:rPr>
          <w:t>website</w:t>
        </w:r>
      </w:hyperlink>
      <w:r>
        <w:rPr>
          <w:color w:val="000000"/>
        </w:rPr>
        <w:t xml:space="preserve"> and </w:t>
      </w:r>
      <w:hyperlink r:id="rId580" w:history="1">
        <w:proofErr w:type="spellStart"/>
        <w:r>
          <w:rPr>
            <w:rStyle w:val="Hyperlink"/>
          </w:rPr>
          <w:t>Github</w:t>
        </w:r>
        <w:proofErr w:type="spellEnd"/>
      </w:hyperlink>
      <w:r>
        <w:rPr>
          <w:color w:val="000000"/>
        </w:rPr>
        <w:t>.</w:t>
      </w:r>
    </w:p>
    <w:p w14:paraId="6F562CF4" w14:textId="77777777" w:rsidR="00A0067E" w:rsidRDefault="00467CDC">
      <w:pPr>
        <w:pStyle w:val="Heading2"/>
        <w:divId w:val="972977394"/>
        <w:rPr>
          <w:rFonts w:eastAsia="Times New Roman"/>
          <w:color w:val="000000"/>
        </w:rPr>
      </w:pPr>
      <w:r>
        <w:rPr>
          <w:rFonts w:eastAsia="Times New Roman"/>
          <w:color w:val="000000"/>
        </w:rPr>
        <w:t>Preparation</w:t>
      </w:r>
    </w:p>
    <w:p w14:paraId="58076D26" w14:textId="77777777" w:rsidR="00A0067E" w:rsidRDefault="00467CDC">
      <w:pPr>
        <w:pStyle w:val="Heading3"/>
        <w:divId w:val="1018191333"/>
        <w:rPr>
          <w:rFonts w:eastAsia="Times New Roman"/>
          <w:color w:val="000000"/>
        </w:rPr>
      </w:pPr>
      <w:r>
        <w:rPr>
          <w:rFonts w:eastAsia="Times New Roman"/>
          <w:color w:val="000000"/>
        </w:rPr>
        <w:t>Load packages</w:t>
      </w:r>
    </w:p>
    <w:p w14:paraId="2FF322D9" w14:textId="77777777" w:rsidR="00A0067E" w:rsidRDefault="00467CDC">
      <w:pPr>
        <w:pStyle w:val="NormalWeb"/>
        <w:divId w:val="1018191333"/>
        <w:rPr>
          <w:color w:val="000000"/>
        </w:rPr>
      </w:pPr>
      <w:r>
        <w:rPr>
          <w:color w:val="000000"/>
        </w:rPr>
        <w:t xml:space="preserve">From within RStudio, install the latest version of the </w:t>
      </w:r>
      <w:proofErr w:type="spellStart"/>
      <w:r>
        <w:rPr>
          <w:rStyle w:val="Strong"/>
          <w:color w:val="000000"/>
        </w:rPr>
        <w:t>reportfactory</w:t>
      </w:r>
      <w:proofErr w:type="spellEnd"/>
      <w:r>
        <w:rPr>
          <w:color w:val="000000"/>
        </w:rPr>
        <w:t xml:space="preserve"> package from </w:t>
      </w:r>
      <w:proofErr w:type="spellStart"/>
      <w:r>
        <w:rPr>
          <w:color w:val="000000"/>
        </w:rPr>
        <w:t>Github</w:t>
      </w:r>
      <w:proofErr w:type="spellEnd"/>
      <w:r>
        <w:rPr>
          <w:color w:val="000000"/>
        </w:rPr>
        <w:t>.</w:t>
      </w:r>
    </w:p>
    <w:p w14:paraId="1D8CA2B8" w14:textId="77777777" w:rsidR="00A0067E" w:rsidRDefault="00467CDC">
      <w:pPr>
        <w:pStyle w:val="NormalWeb"/>
        <w:divId w:val="1018191333"/>
        <w:rPr>
          <w:color w:val="000000"/>
        </w:rPr>
      </w:pPr>
      <w:r>
        <w:rPr>
          <w:color w:val="000000"/>
        </w:rPr>
        <w:t xml:space="preserve">You can do this via the </w:t>
      </w:r>
      <w:proofErr w:type="spellStart"/>
      <w:r>
        <w:rPr>
          <w:rStyle w:val="Strong"/>
          <w:color w:val="000000"/>
        </w:rPr>
        <w:t>pacman</w:t>
      </w:r>
      <w:proofErr w:type="spellEnd"/>
      <w:r>
        <w:rPr>
          <w:color w:val="000000"/>
        </w:rPr>
        <w:t xml:space="preserve"> package with </w:t>
      </w:r>
      <w:proofErr w:type="spellStart"/>
      <w:r>
        <w:rPr>
          <w:rStyle w:val="HTMLCode"/>
          <w:color w:val="000000"/>
        </w:rPr>
        <w:t>p_load_current_</w:t>
      </w:r>
      <w:proofErr w:type="gramStart"/>
      <w:r>
        <w:rPr>
          <w:rStyle w:val="HTMLCode"/>
          <w:color w:val="000000"/>
        </w:rPr>
        <w:t>gh</w:t>
      </w:r>
      <w:proofErr w:type="spellEnd"/>
      <w:r>
        <w:rPr>
          <w:rStyle w:val="HTMLCode"/>
          <w:color w:val="000000"/>
        </w:rPr>
        <w:t>(</w:t>
      </w:r>
      <w:proofErr w:type="gramEnd"/>
      <w:r>
        <w:rPr>
          <w:rStyle w:val="HTMLCode"/>
          <w:color w:val="000000"/>
        </w:rPr>
        <w:t>)</w:t>
      </w:r>
      <w:r>
        <w:rPr>
          <w:color w:val="000000"/>
        </w:rPr>
        <w:t xml:space="preserve"> which will force </w:t>
      </w:r>
      <w:proofErr w:type="spellStart"/>
      <w:r>
        <w:rPr>
          <w:color w:val="000000"/>
        </w:rPr>
        <w:t>intall</w:t>
      </w:r>
      <w:proofErr w:type="spellEnd"/>
      <w:r>
        <w:rPr>
          <w:color w:val="000000"/>
        </w:rPr>
        <w:t xml:space="preserve"> of the latest version from </w:t>
      </w:r>
      <w:proofErr w:type="spellStart"/>
      <w:r>
        <w:rPr>
          <w:color w:val="000000"/>
        </w:rPr>
        <w:t>Github</w:t>
      </w:r>
      <w:proofErr w:type="spellEnd"/>
      <w:r>
        <w:rPr>
          <w:color w:val="000000"/>
        </w:rPr>
        <w:t>. Provide the character string “</w:t>
      </w:r>
      <w:proofErr w:type="spellStart"/>
      <w:r>
        <w:rPr>
          <w:color w:val="000000"/>
        </w:rPr>
        <w:t>reconverse</w:t>
      </w:r>
      <w:proofErr w:type="spellEnd"/>
      <w:r>
        <w:rPr>
          <w:color w:val="000000"/>
        </w:rPr>
        <w:t>/</w:t>
      </w:r>
      <w:proofErr w:type="spellStart"/>
      <w:r>
        <w:rPr>
          <w:color w:val="000000"/>
        </w:rPr>
        <w:t>reportfactory</w:t>
      </w:r>
      <w:proofErr w:type="spellEnd"/>
      <w:r>
        <w:rPr>
          <w:color w:val="000000"/>
        </w:rPr>
        <w:t xml:space="preserve">”, which specifies the </w:t>
      </w:r>
      <w:proofErr w:type="spellStart"/>
      <w:r>
        <w:rPr>
          <w:color w:val="000000"/>
        </w:rPr>
        <w:t>Github</w:t>
      </w:r>
      <w:proofErr w:type="spellEnd"/>
      <w:r>
        <w:rPr>
          <w:color w:val="000000"/>
        </w:rPr>
        <w:t xml:space="preserve"> organization (</w:t>
      </w:r>
      <w:proofErr w:type="spellStart"/>
      <w:r>
        <w:rPr>
          <w:color w:val="000000"/>
        </w:rPr>
        <w:t>reconverse</w:t>
      </w:r>
      <w:proofErr w:type="spellEnd"/>
      <w:r>
        <w:rPr>
          <w:color w:val="000000"/>
        </w:rPr>
        <w:t>) and repository (</w:t>
      </w:r>
      <w:proofErr w:type="spellStart"/>
      <w:r>
        <w:rPr>
          <w:color w:val="000000"/>
        </w:rPr>
        <w:t>reportfactory</w:t>
      </w:r>
      <w:proofErr w:type="spellEnd"/>
      <w:r>
        <w:rPr>
          <w:color w:val="000000"/>
        </w:rPr>
        <w:t xml:space="preserve">). You can also use </w:t>
      </w:r>
      <w:proofErr w:type="spellStart"/>
      <w:r>
        <w:rPr>
          <w:rStyle w:val="HTMLCode"/>
          <w:color w:val="000000"/>
        </w:rPr>
        <w:t>install_</w:t>
      </w:r>
      <w:proofErr w:type="gramStart"/>
      <w:r>
        <w:rPr>
          <w:rStyle w:val="HTMLCode"/>
          <w:color w:val="000000"/>
        </w:rPr>
        <w:t>github</w:t>
      </w:r>
      <w:proofErr w:type="spellEnd"/>
      <w:r>
        <w:rPr>
          <w:rStyle w:val="HTMLCode"/>
          <w:color w:val="000000"/>
        </w:rPr>
        <w:t>(</w:t>
      </w:r>
      <w:proofErr w:type="gramEnd"/>
      <w:r>
        <w:rPr>
          <w:rStyle w:val="HTMLCode"/>
          <w:color w:val="000000"/>
        </w:rPr>
        <w:t>)</w:t>
      </w:r>
      <w:r>
        <w:rPr>
          <w:color w:val="000000"/>
        </w:rPr>
        <w:t xml:space="preserve"> from the </w:t>
      </w:r>
      <w:r>
        <w:rPr>
          <w:rStyle w:val="Strong"/>
          <w:color w:val="000000"/>
        </w:rPr>
        <w:t>remotes</w:t>
      </w:r>
      <w:r>
        <w:rPr>
          <w:color w:val="000000"/>
        </w:rPr>
        <w:t xml:space="preserve"> package, as an alternative.</w:t>
      </w:r>
    </w:p>
    <w:p w14:paraId="374B360D" w14:textId="77777777" w:rsidR="00A0067E" w:rsidRDefault="00467CDC">
      <w:pPr>
        <w:pStyle w:val="Heading2"/>
        <w:divId w:val="1802916322"/>
        <w:rPr>
          <w:rFonts w:eastAsia="Times New Roman"/>
          <w:color w:val="000000"/>
        </w:rPr>
      </w:pPr>
      <w:r>
        <w:rPr>
          <w:rFonts w:eastAsia="Times New Roman"/>
          <w:color w:val="000000"/>
        </w:rPr>
        <w:t>New factory</w:t>
      </w:r>
    </w:p>
    <w:p w14:paraId="5B6555F4" w14:textId="77777777" w:rsidR="00A0067E" w:rsidRDefault="00467CDC">
      <w:pPr>
        <w:pStyle w:val="NormalWeb"/>
        <w:divId w:val="1802916322"/>
        <w:rPr>
          <w:color w:val="000000"/>
        </w:rPr>
      </w:pPr>
      <w:r>
        <w:rPr>
          <w:color w:val="000000"/>
        </w:rPr>
        <w:lastRenderedPageBreak/>
        <w:t xml:space="preserve">To create a new factory, run the function </w:t>
      </w:r>
      <w:proofErr w:type="spellStart"/>
      <w:r>
        <w:rPr>
          <w:rStyle w:val="HTMLCode"/>
          <w:color w:val="000000"/>
        </w:rPr>
        <w:t>new_</w:t>
      </w:r>
      <w:proofErr w:type="gramStart"/>
      <w:r>
        <w:rPr>
          <w:rStyle w:val="HTMLCode"/>
          <w:color w:val="000000"/>
        </w:rPr>
        <w:t>factory</w:t>
      </w:r>
      <w:proofErr w:type="spellEnd"/>
      <w:r>
        <w:rPr>
          <w:rStyle w:val="HTMLCode"/>
          <w:color w:val="000000"/>
        </w:rPr>
        <w:t>(</w:t>
      </w:r>
      <w:proofErr w:type="gramEnd"/>
      <w:r>
        <w:rPr>
          <w:rStyle w:val="HTMLCode"/>
          <w:color w:val="000000"/>
        </w:rPr>
        <w:t>)</w:t>
      </w:r>
      <w:r>
        <w:rPr>
          <w:color w:val="000000"/>
        </w:rPr>
        <w:t>. This will create a new self-contained R project folder. By default:</w:t>
      </w:r>
    </w:p>
    <w:p w14:paraId="599F6B8C" w14:textId="77777777" w:rsidR="00A0067E" w:rsidRDefault="00467CDC">
      <w:pPr>
        <w:numPr>
          <w:ilvl w:val="0"/>
          <w:numId w:val="322"/>
        </w:numPr>
        <w:spacing w:before="100" w:beforeAutospacing="1" w:after="100" w:afterAutospacing="1"/>
        <w:divId w:val="1802916322"/>
        <w:rPr>
          <w:rFonts w:eastAsia="Times New Roman"/>
          <w:color w:val="000000"/>
        </w:rPr>
      </w:pPr>
      <w:r>
        <w:rPr>
          <w:rFonts w:eastAsia="Times New Roman"/>
          <w:color w:val="000000"/>
        </w:rPr>
        <w:t>The factory will be added to your working directory</w:t>
      </w:r>
    </w:p>
    <w:p w14:paraId="53EDC801" w14:textId="77777777" w:rsidR="00A0067E" w:rsidRDefault="00467CDC">
      <w:pPr>
        <w:numPr>
          <w:ilvl w:val="0"/>
          <w:numId w:val="322"/>
        </w:numPr>
        <w:spacing w:before="100" w:beforeAutospacing="1" w:after="100" w:afterAutospacing="1"/>
        <w:divId w:val="1802916322"/>
        <w:rPr>
          <w:rFonts w:eastAsia="Times New Roman"/>
          <w:color w:val="000000"/>
        </w:rPr>
      </w:pPr>
      <w:r>
        <w:rPr>
          <w:rFonts w:eastAsia="Times New Roman"/>
          <w:color w:val="000000"/>
        </w:rPr>
        <w:t>The name of the factory R project will be called “</w:t>
      </w:r>
      <w:proofErr w:type="spellStart"/>
      <w:r>
        <w:rPr>
          <w:rFonts w:eastAsia="Times New Roman"/>
          <w:color w:val="000000"/>
        </w:rPr>
        <w:t>new_</w:t>
      </w:r>
      <w:proofErr w:type="gramStart"/>
      <w:r>
        <w:rPr>
          <w:rFonts w:eastAsia="Times New Roman"/>
          <w:color w:val="000000"/>
        </w:rPr>
        <w:t>factory.Rproj</w:t>
      </w:r>
      <w:proofErr w:type="spellEnd"/>
      <w:proofErr w:type="gramEnd"/>
      <w:r>
        <w:rPr>
          <w:rFonts w:eastAsia="Times New Roman"/>
          <w:color w:val="000000"/>
        </w:rPr>
        <w:t>”</w:t>
      </w:r>
    </w:p>
    <w:p w14:paraId="641EA8A6" w14:textId="77777777" w:rsidR="00A0067E" w:rsidRDefault="00467CDC">
      <w:pPr>
        <w:numPr>
          <w:ilvl w:val="0"/>
          <w:numId w:val="322"/>
        </w:numPr>
        <w:spacing w:before="100" w:beforeAutospacing="1" w:after="100" w:afterAutospacing="1"/>
        <w:divId w:val="1802916322"/>
        <w:rPr>
          <w:rFonts w:eastAsia="Times New Roman"/>
          <w:color w:val="000000"/>
        </w:rPr>
      </w:pPr>
      <w:r>
        <w:rPr>
          <w:rFonts w:eastAsia="Times New Roman"/>
          <w:color w:val="000000"/>
        </w:rPr>
        <w:t>Your RStudio session will “move in” to this R project</w:t>
      </w:r>
    </w:p>
    <w:p w14:paraId="0738E3CA" w14:textId="77777777" w:rsidR="00A0067E" w:rsidRDefault="00467CDC">
      <w:pPr>
        <w:pStyle w:val="NormalWeb"/>
        <w:divId w:val="1802916322"/>
        <w:rPr>
          <w:color w:val="000000"/>
        </w:rPr>
      </w:pPr>
      <w:r>
        <w:rPr>
          <w:color w:val="000000"/>
        </w:rPr>
        <w:t>Looking inside the factory, you can see that sub-folders and some files were created automatically.</w:t>
      </w:r>
    </w:p>
    <w:p w14:paraId="2C877D0C"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proofErr w:type="spellStart"/>
      <w:r>
        <w:rPr>
          <w:rStyle w:val="Emphasis"/>
          <w:rFonts w:eastAsia="Times New Roman"/>
          <w:color w:val="000000"/>
        </w:rPr>
        <w:t>report_sources</w:t>
      </w:r>
      <w:proofErr w:type="spellEnd"/>
      <w:r>
        <w:rPr>
          <w:rFonts w:eastAsia="Times New Roman"/>
          <w:color w:val="000000"/>
        </w:rPr>
        <w:t xml:space="preserve"> folder will hold your R Markdown scripts, which generate your reports</w:t>
      </w:r>
    </w:p>
    <w:p w14:paraId="64D505D5"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outputs</w:t>
      </w:r>
      <w:r>
        <w:rPr>
          <w:rFonts w:eastAsia="Times New Roman"/>
          <w:color w:val="000000"/>
        </w:rPr>
        <w:t xml:space="preserve"> folder will hold the report outputs (</w:t>
      </w:r>
      <w:proofErr w:type="gramStart"/>
      <w:r>
        <w:rPr>
          <w:rFonts w:eastAsia="Times New Roman"/>
          <w:color w:val="000000"/>
        </w:rPr>
        <w:t>e.g.</w:t>
      </w:r>
      <w:proofErr w:type="gramEnd"/>
      <w:r>
        <w:rPr>
          <w:rFonts w:eastAsia="Times New Roman"/>
          <w:color w:val="000000"/>
        </w:rPr>
        <w:t> HTML, Word, PDF, etc.)</w:t>
      </w:r>
    </w:p>
    <w:p w14:paraId="5B4D995D"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scripts</w:t>
      </w:r>
      <w:r>
        <w:rPr>
          <w:rFonts w:eastAsia="Times New Roman"/>
          <w:color w:val="000000"/>
        </w:rPr>
        <w:t xml:space="preserve"> folder can be used to store other R scripts (</w:t>
      </w:r>
      <w:proofErr w:type="gramStart"/>
      <w:r>
        <w:rPr>
          <w:rFonts w:eastAsia="Times New Roman"/>
          <w:color w:val="000000"/>
        </w:rPr>
        <w:t>e.g.</w:t>
      </w:r>
      <w:proofErr w:type="gramEnd"/>
      <w:r>
        <w:rPr>
          <w:rFonts w:eastAsia="Times New Roman"/>
          <w:color w:val="000000"/>
        </w:rPr>
        <w:t xml:space="preserve"> that are sourced by your </w:t>
      </w:r>
      <w:proofErr w:type="spellStart"/>
      <w:r>
        <w:rPr>
          <w:rFonts w:eastAsia="Times New Roman"/>
          <w:color w:val="000000"/>
        </w:rPr>
        <w:t>Rmd</w:t>
      </w:r>
      <w:proofErr w:type="spellEnd"/>
      <w:r>
        <w:rPr>
          <w:rFonts w:eastAsia="Times New Roman"/>
          <w:color w:val="000000"/>
        </w:rPr>
        <w:t xml:space="preserve"> scripts)</w:t>
      </w:r>
    </w:p>
    <w:p w14:paraId="4B016E95"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The </w:t>
      </w:r>
      <w:r>
        <w:rPr>
          <w:rStyle w:val="Emphasis"/>
          <w:rFonts w:eastAsia="Times New Roman"/>
          <w:color w:val="000000"/>
        </w:rPr>
        <w:t>data</w:t>
      </w:r>
      <w:r>
        <w:rPr>
          <w:rFonts w:eastAsia="Times New Roman"/>
          <w:color w:val="000000"/>
        </w:rPr>
        <w:t xml:space="preserve"> folder can be used to hold your data (“raw” and “clean” subfolders are included)</w:t>
      </w:r>
    </w:p>
    <w:p w14:paraId="10FC3641"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A </w:t>
      </w:r>
      <w:r>
        <w:rPr>
          <w:rStyle w:val="Emphasis"/>
          <w:rFonts w:eastAsia="Times New Roman"/>
          <w:color w:val="000000"/>
        </w:rPr>
        <w:t>.here</w:t>
      </w:r>
      <w:r>
        <w:rPr>
          <w:rFonts w:eastAsia="Times New Roman"/>
          <w:color w:val="000000"/>
        </w:rPr>
        <w:t xml:space="preserve"> file, so you can use the </w:t>
      </w:r>
      <w:r>
        <w:rPr>
          <w:rStyle w:val="Strong"/>
          <w:rFonts w:eastAsia="Times New Roman"/>
          <w:color w:val="000000"/>
        </w:rPr>
        <w:t>here</w:t>
      </w:r>
      <w:r>
        <w:rPr>
          <w:rFonts w:eastAsia="Times New Roman"/>
          <w:color w:val="000000"/>
        </w:rPr>
        <w:t xml:space="preserve"> package to call files in sub-folders by their relation to this root folder (see </w:t>
      </w:r>
      <w:hyperlink w:anchor="r-projects" w:history="1">
        <w:r>
          <w:rPr>
            <w:rStyle w:val="Hyperlink"/>
            <w:rFonts w:eastAsia="Times New Roman"/>
          </w:rPr>
          <w:t>R projects</w:t>
        </w:r>
      </w:hyperlink>
      <w:r>
        <w:rPr>
          <w:rFonts w:eastAsia="Times New Roman"/>
          <w:color w:val="000000"/>
        </w:rPr>
        <w:t xml:space="preserve"> page for details)</w:t>
      </w:r>
    </w:p>
    <w:p w14:paraId="36BA1336"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A </w:t>
      </w:r>
      <w:proofErr w:type="spellStart"/>
      <w:r>
        <w:rPr>
          <w:rStyle w:val="Emphasis"/>
          <w:rFonts w:eastAsia="Times New Roman"/>
          <w:color w:val="000000"/>
        </w:rPr>
        <w:t>gitignore</w:t>
      </w:r>
      <w:proofErr w:type="spellEnd"/>
      <w:r>
        <w:rPr>
          <w:rFonts w:eastAsia="Times New Roman"/>
          <w:color w:val="000000"/>
        </w:rPr>
        <w:t xml:space="preserve"> file was created in case you link this R project to a </w:t>
      </w:r>
      <w:proofErr w:type="spellStart"/>
      <w:r>
        <w:rPr>
          <w:rFonts w:eastAsia="Times New Roman"/>
          <w:color w:val="000000"/>
        </w:rPr>
        <w:t>Github</w:t>
      </w:r>
      <w:proofErr w:type="spellEnd"/>
      <w:r>
        <w:rPr>
          <w:rFonts w:eastAsia="Times New Roman"/>
          <w:color w:val="000000"/>
        </w:rPr>
        <w:t xml:space="preserve"> repository (see [Version control and collaboration with </w:t>
      </w:r>
      <w:proofErr w:type="spellStart"/>
      <w:r>
        <w:rPr>
          <w:rFonts w:eastAsia="Times New Roman"/>
          <w:color w:val="000000"/>
        </w:rPr>
        <w:t>Github</w:t>
      </w:r>
      <w:proofErr w:type="spellEnd"/>
      <w:r>
        <w:rPr>
          <w:rFonts w:eastAsia="Times New Roman"/>
          <w:color w:val="000000"/>
        </w:rPr>
        <w:t>])</w:t>
      </w:r>
    </w:p>
    <w:p w14:paraId="1B7FCFEB" w14:textId="77777777" w:rsidR="00A0067E" w:rsidRDefault="00467CDC">
      <w:pPr>
        <w:numPr>
          <w:ilvl w:val="0"/>
          <w:numId w:val="323"/>
        </w:numPr>
        <w:spacing w:before="100" w:beforeAutospacing="1" w:after="100" w:afterAutospacing="1"/>
        <w:divId w:val="1802916322"/>
        <w:rPr>
          <w:rFonts w:eastAsia="Times New Roman"/>
          <w:color w:val="000000"/>
        </w:rPr>
      </w:pPr>
      <w:r>
        <w:rPr>
          <w:rFonts w:eastAsia="Times New Roman"/>
          <w:color w:val="000000"/>
        </w:rPr>
        <w:t xml:space="preserve">An empty README file, for if you use a </w:t>
      </w:r>
      <w:proofErr w:type="spellStart"/>
      <w:r>
        <w:rPr>
          <w:rFonts w:eastAsia="Times New Roman"/>
          <w:color w:val="000000"/>
        </w:rPr>
        <w:t>Github</w:t>
      </w:r>
      <w:proofErr w:type="spellEnd"/>
      <w:r>
        <w:rPr>
          <w:rFonts w:eastAsia="Times New Roman"/>
          <w:color w:val="000000"/>
        </w:rPr>
        <w:t xml:space="preserve"> repository</w:t>
      </w:r>
    </w:p>
    <w:p w14:paraId="115820EC" w14:textId="77777777" w:rsidR="00A0067E" w:rsidRDefault="00467CDC">
      <w:pPr>
        <w:pStyle w:val="NormalWeb"/>
        <w:divId w:val="1802916322"/>
        <w:rPr>
          <w:color w:val="000000"/>
        </w:rPr>
      </w:pPr>
      <w:r>
        <w:rPr>
          <w:rStyle w:val="Emphasis"/>
          <w:b/>
          <w:bCs/>
          <w:color w:val="FFA500"/>
        </w:rPr>
        <w:t>CAUTION:</w:t>
      </w:r>
      <w:r>
        <w:rPr>
          <w:color w:val="FFA500"/>
        </w:rPr>
        <w:t xml:space="preserve"> depending on your computer’s setting, files such as </w:t>
      </w:r>
      <w:proofErr w:type="gramStart"/>
      <w:r>
        <w:rPr>
          <w:color w:val="FFA500"/>
        </w:rPr>
        <w:t>“.here</w:t>
      </w:r>
      <w:proofErr w:type="gramEnd"/>
      <w:r>
        <w:rPr>
          <w:color w:val="FFA500"/>
        </w:rPr>
        <w:t>” may exist but be invisible.</w:t>
      </w:r>
    </w:p>
    <w:p w14:paraId="7CF3BA33" w14:textId="77777777" w:rsidR="00A0067E" w:rsidRDefault="00467CDC">
      <w:pPr>
        <w:pStyle w:val="NormalWeb"/>
        <w:divId w:val="1802916322"/>
        <w:rPr>
          <w:color w:val="000000"/>
        </w:rPr>
      </w:pPr>
      <w:r>
        <w:rPr>
          <w:color w:val="000000"/>
        </w:rPr>
        <w:t xml:space="preserve">Of the default settings, below are several that you might want to adjust within the </w:t>
      </w:r>
      <w:proofErr w:type="spellStart"/>
      <w:r>
        <w:rPr>
          <w:rStyle w:val="HTMLCode"/>
          <w:color w:val="000000"/>
        </w:rPr>
        <w:t>new_</w:t>
      </w:r>
      <w:proofErr w:type="gramStart"/>
      <w:r>
        <w:rPr>
          <w:rStyle w:val="HTMLCode"/>
          <w:color w:val="000000"/>
        </w:rPr>
        <w:t>factory</w:t>
      </w:r>
      <w:proofErr w:type="spellEnd"/>
      <w:r>
        <w:rPr>
          <w:rStyle w:val="HTMLCode"/>
          <w:color w:val="000000"/>
        </w:rPr>
        <w:t>(</w:t>
      </w:r>
      <w:proofErr w:type="gramEnd"/>
      <w:r>
        <w:rPr>
          <w:rStyle w:val="HTMLCode"/>
          <w:color w:val="000000"/>
        </w:rPr>
        <w:t>)</w:t>
      </w:r>
      <w:r>
        <w:rPr>
          <w:color w:val="000000"/>
        </w:rPr>
        <w:t xml:space="preserve"> command:</w:t>
      </w:r>
    </w:p>
    <w:p w14:paraId="2D3B26C5" w14:textId="77777777" w:rsidR="00A0067E" w:rsidRDefault="00467CDC">
      <w:pPr>
        <w:numPr>
          <w:ilvl w:val="0"/>
          <w:numId w:val="324"/>
        </w:numPr>
        <w:spacing w:before="100" w:beforeAutospacing="1" w:after="100" w:afterAutospacing="1"/>
        <w:divId w:val="1802916322"/>
        <w:rPr>
          <w:rFonts w:eastAsia="Times New Roman"/>
          <w:color w:val="000000"/>
        </w:rPr>
      </w:pPr>
      <w:r>
        <w:rPr>
          <w:rStyle w:val="HTMLCode"/>
          <w:color w:val="000000"/>
        </w:rPr>
        <w:t>factory =</w:t>
      </w:r>
      <w:r>
        <w:rPr>
          <w:rFonts w:eastAsia="Times New Roman"/>
          <w:color w:val="000000"/>
        </w:rPr>
        <w:t xml:space="preserve"> - Provide a name for the factory folder (default is “</w:t>
      </w:r>
      <w:proofErr w:type="spellStart"/>
      <w:r>
        <w:rPr>
          <w:rFonts w:eastAsia="Times New Roman"/>
          <w:color w:val="000000"/>
        </w:rPr>
        <w:t>new_factory</w:t>
      </w:r>
      <w:proofErr w:type="spellEnd"/>
      <w:r>
        <w:rPr>
          <w:rFonts w:eastAsia="Times New Roman"/>
          <w:color w:val="000000"/>
        </w:rPr>
        <w:t>”)</w:t>
      </w:r>
    </w:p>
    <w:p w14:paraId="514B314D" w14:textId="77777777" w:rsidR="00A0067E" w:rsidRDefault="00467CDC">
      <w:pPr>
        <w:numPr>
          <w:ilvl w:val="0"/>
          <w:numId w:val="324"/>
        </w:numPr>
        <w:spacing w:before="100" w:beforeAutospacing="1" w:after="100" w:afterAutospacing="1"/>
        <w:divId w:val="1802916322"/>
        <w:rPr>
          <w:rFonts w:eastAsia="Times New Roman"/>
          <w:color w:val="000000"/>
        </w:rPr>
      </w:pPr>
      <w:r>
        <w:rPr>
          <w:rStyle w:val="HTMLCode"/>
          <w:color w:val="000000"/>
        </w:rPr>
        <w:t>path =</w:t>
      </w:r>
      <w:r>
        <w:rPr>
          <w:rFonts w:eastAsia="Times New Roman"/>
          <w:color w:val="000000"/>
        </w:rPr>
        <w:t xml:space="preserve"> - Designate a file path for the new factory (default is the working directory)</w:t>
      </w:r>
    </w:p>
    <w:p w14:paraId="4CAF39BA" w14:textId="77777777" w:rsidR="00A0067E" w:rsidRDefault="00467CDC">
      <w:pPr>
        <w:numPr>
          <w:ilvl w:val="0"/>
          <w:numId w:val="324"/>
        </w:numPr>
        <w:spacing w:before="100" w:beforeAutospacing="1" w:after="100" w:afterAutospacing="1"/>
        <w:divId w:val="1802916322"/>
        <w:rPr>
          <w:rFonts w:eastAsia="Times New Roman"/>
          <w:color w:val="000000"/>
        </w:rPr>
      </w:pPr>
      <w:proofErr w:type="spellStart"/>
      <w:r>
        <w:rPr>
          <w:rStyle w:val="HTMLCode"/>
          <w:color w:val="000000"/>
        </w:rPr>
        <w:t>report_sources</w:t>
      </w:r>
      <w:proofErr w:type="spellEnd"/>
      <w:r>
        <w:rPr>
          <w:rStyle w:val="HTMLCode"/>
          <w:color w:val="000000"/>
        </w:rPr>
        <w:t xml:space="preserve"> =</w:t>
      </w:r>
      <w:r>
        <w:rPr>
          <w:rFonts w:eastAsia="Times New Roman"/>
          <w:color w:val="000000"/>
        </w:rPr>
        <w:t xml:space="preserve"> Provide an alternate name for the subfolder which holds the R Markdown scripts (default is “</w:t>
      </w:r>
      <w:proofErr w:type="spellStart"/>
      <w:r>
        <w:rPr>
          <w:rFonts w:eastAsia="Times New Roman"/>
          <w:color w:val="000000"/>
        </w:rPr>
        <w:t>report_sources</w:t>
      </w:r>
      <w:proofErr w:type="spellEnd"/>
      <w:r>
        <w:rPr>
          <w:rFonts w:eastAsia="Times New Roman"/>
          <w:color w:val="000000"/>
        </w:rPr>
        <w:t>”)</w:t>
      </w:r>
    </w:p>
    <w:p w14:paraId="79467DD7" w14:textId="77777777" w:rsidR="00A0067E" w:rsidRDefault="00467CDC">
      <w:pPr>
        <w:numPr>
          <w:ilvl w:val="0"/>
          <w:numId w:val="324"/>
        </w:numPr>
        <w:spacing w:before="100" w:beforeAutospacing="1" w:after="100" w:afterAutospacing="1"/>
        <w:divId w:val="1802916322"/>
        <w:rPr>
          <w:rFonts w:eastAsia="Times New Roman"/>
          <w:color w:val="000000"/>
        </w:rPr>
      </w:pPr>
      <w:r>
        <w:rPr>
          <w:rStyle w:val="HTMLCode"/>
          <w:color w:val="000000"/>
        </w:rPr>
        <w:t>outputs =</w:t>
      </w:r>
      <w:r>
        <w:rPr>
          <w:rFonts w:eastAsia="Times New Roman"/>
          <w:color w:val="000000"/>
        </w:rPr>
        <w:t xml:space="preserve"> Provide an alternate name for the folder which holds the report outputs (default is “outputs”)</w:t>
      </w:r>
    </w:p>
    <w:p w14:paraId="2056A92D" w14:textId="77777777" w:rsidR="00A0067E" w:rsidRDefault="00467CDC">
      <w:pPr>
        <w:pStyle w:val="NormalWeb"/>
        <w:divId w:val="1802916322"/>
        <w:rPr>
          <w:color w:val="000000"/>
        </w:rPr>
      </w:pPr>
      <w:proofErr w:type="gramStart"/>
      <w:r>
        <w:rPr>
          <w:color w:val="000000"/>
        </w:rPr>
        <w:t xml:space="preserve">See </w:t>
      </w:r>
      <w:r>
        <w:rPr>
          <w:rStyle w:val="HTMLCode"/>
          <w:color w:val="000000"/>
        </w:rPr>
        <w:t>?</w:t>
      </w:r>
      <w:proofErr w:type="spellStart"/>
      <w:r>
        <w:rPr>
          <w:rStyle w:val="HTMLCode"/>
          <w:color w:val="000000"/>
        </w:rPr>
        <w:t>new</w:t>
      </w:r>
      <w:proofErr w:type="gramEnd"/>
      <w:r>
        <w:rPr>
          <w:rStyle w:val="HTMLCode"/>
          <w:color w:val="000000"/>
        </w:rPr>
        <w:t>_factory</w:t>
      </w:r>
      <w:proofErr w:type="spellEnd"/>
      <w:r>
        <w:rPr>
          <w:color w:val="000000"/>
        </w:rPr>
        <w:t xml:space="preserve"> for a complete list of the arguments.</w:t>
      </w:r>
    </w:p>
    <w:p w14:paraId="37A4F7CB" w14:textId="77777777" w:rsidR="00A0067E" w:rsidRDefault="00467CDC">
      <w:pPr>
        <w:pStyle w:val="NormalWeb"/>
        <w:divId w:val="1802916322"/>
        <w:rPr>
          <w:color w:val="000000"/>
        </w:rPr>
      </w:pPr>
      <w:r>
        <w:rPr>
          <w:color w:val="000000"/>
        </w:rPr>
        <w:t xml:space="preserve">When you create the new factory, your R session is transferred to the new R project, so you should again load the </w:t>
      </w:r>
      <w:proofErr w:type="spellStart"/>
      <w:r>
        <w:rPr>
          <w:rStyle w:val="Strong"/>
          <w:color w:val="000000"/>
        </w:rPr>
        <w:t>reportfactory</w:t>
      </w:r>
      <w:proofErr w:type="spellEnd"/>
      <w:r>
        <w:rPr>
          <w:color w:val="000000"/>
        </w:rPr>
        <w:t xml:space="preserve"> package.</w:t>
      </w:r>
    </w:p>
    <w:p w14:paraId="4EC2F56C" w14:textId="77777777" w:rsidR="00A0067E" w:rsidRDefault="00467CDC">
      <w:pPr>
        <w:pStyle w:val="NormalWeb"/>
        <w:divId w:val="1802916322"/>
        <w:rPr>
          <w:color w:val="000000"/>
        </w:rPr>
      </w:pPr>
      <w:r>
        <w:rPr>
          <w:color w:val="000000"/>
        </w:rPr>
        <w:t xml:space="preserve">Now you can run a the </w:t>
      </w:r>
      <w:proofErr w:type="spellStart"/>
      <w:r>
        <w:rPr>
          <w:rStyle w:val="HTMLCode"/>
          <w:color w:val="000000"/>
        </w:rPr>
        <w:t>factory_</w:t>
      </w:r>
      <w:proofErr w:type="gramStart"/>
      <w:r>
        <w:rPr>
          <w:rStyle w:val="HTMLCode"/>
          <w:color w:val="000000"/>
        </w:rPr>
        <w:t>overview</w:t>
      </w:r>
      <w:proofErr w:type="spellEnd"/>
      <w:r>
        <w:rPr>
          <w:rStyle w:val="HTMLCode"/>
          <w:color w:val="000000"/>
        </w:rPr>
        <w:t>(</w:t>
      </w:r>
      <w:proofErr w:type="gramEnd"/>
      <w:r>
        <w:rPr>
          <w:rStyle w:val="HTMLCode"/>
          <w:color w:val="000000"/>
        </w:rPr>
        <w:t>)</w:t>
      </w:r>
      <w:r>
        <w:rPr>
          <w:color w:val="000000"/>
        </w:rPr>
        <w:t xml:space="preserve"> command to see the internal structure (all folders and files) in the factory.</w:t>
      </w:r>
    </w:p>
    <w:p w14:paraId="284DFF6F" w14:textId="77777777" w:rsidR="00A0067E" w:rsidRDefault="00467CDC">
      <w:pPr>
        <w:pStyle w:val="NormalWeb"/>
        <w:divId w:val="1802916322"/>
        <w:rPr>
          <w:color w:val="000000"/>
        </w:rPr>
      </w:pPr>
      <w:r>
        <w:rPr>
          <w:color w:val="000000"/>
        </w:rPr>
        <w:lastRenderedPageBreak/>
        <w:t>The following “tree” of the factory’s folders and files is printed to the R console. Note that in the “data” folder there are sub-folders for “raw” and “clean” data, and example CSV data. There is also “</w:t>
      </w:r>
      <w:proofErr w:type="spellStart"/>
      <w:r>
        <w:rPr>
          <w:color w:val="000000"/>
        </w:rPr>
        <w:t>example_</w:t>
      </w:r>
      <w:proofErr w:type="gramStart"/>
      <w:r>
        <w:rPr>
          <w:color w:val="000000"/>
        </w:rPr>
        <w:t>report.Rmd</w:t>
      </w:r>
      <w:proofErr w:type="spellEnd"/>
      <w:proofErr w:type="gramEnd"/>
      <w:r>
        <w:rPr>
          <w:color w:val="000000"/>
        </w:rPr>
        <w:t>” in the “</w:t>
      </w:r>
      <w:proofErr w:type="spellStart"/>
      <w:r>
        <w:rPr>
          <w:color w:val="000000"/>
        </w:rPr>
        <w:t>report_sources</w:t>
      </w:r>
      <w:proofErr w:type="spellEnd"/>
      <w:r>
        <w:rPr>
          <w:color w:val="000000"/>
        </w:rPr>
        <w:t>” folder.</w:t>
      </w:r>
    </w:p>
    <w:p w14:paraId="534D1EF0" w14:textId="77777777" w:rsidR="00A0067E" w:rsidRDefault="00467CDC">
      <w:pPr>
        <w:pStyle w:val="Heading2"/>
        <w:divId w:val="1284658469"/>
        <w:rPr>
          <w:rFonts w:eastAsia="Times New Roman"/>
          <w:color w:val="000000"/>
        </w:rPr>
      </w:pPr>
      <w:r>
        <w:rPr>
          <w:rFonts w:eastAsia="Times New Roman"/>
          <w:color w:val="000000"/>
        </w:rPr>
        <w:t>Create a report</w:t>
      </w:r>
    </w:p>
    <w:p w14:paraId="50A8C051" w14:textId="77777777" w:rsidR="00A0067E" w:rsidRDefault="00467CDC">
      <w:pPr>
        <w:pStyle w:val="NormalWeb"/>
        <w:divId w:val="1284658469"/>
        <w:rPr>
          <w:color w:val="000000"/>
        </w:rPr>
      </w:pPr>
      <w:r>
        <w:rPr>
          <w:color w:val="000000"/>
        </w:rPr>
        <w:t>From within the factory R project, create a R Markdown report just as you would normally, and save it into the “</w:t>
      </w:r>
      <w:proofErr w:type="spellStart"/>
      <w:r>
        <w:rPr>
          <w:color w:val="000000"/>
        </w:rPr>
        <w:t>report_sources</w:t>
      </w:r>
      <w:proofErr w:type="spellEnd"/>
      <w:r>
        <w:rPr>
          <w:color w:val="000000"/>
        </w:rPr>
        <w:t xml:space="preserve">” folder. See the </w:t>
      </w:r>
      <w:hyperlink w:anchor="reports-with-r-markdown" w:history="1">
        <w:r>
          <w:rPr>
            <w:rStyle w:val="Hyperlink"/>
          </w:rPr>
          <w:t>R Markdown</w:t>
        </w:r>
      </w:hyperlink>
      <w:r>
        <w:rPr>
          <w:color w:val="000000"/>
        </w:rPr>
        <w:t xml:space="preserve"> page for instructions. For purposes of example, we have added the following to the factory:</w:t>
      </w:r>
    </w:p>
    <w:p w14:paraId="74E6C92D" w14:textId="77777777" w:rsidR="00A0067E" w:rsidRDefault="00467CDC">
      <w:pPr>
        <w:numPr>
          <w:ilvl w:val="0"/>
          <w:numId w:val="325"/>
        </w:numPr>
        <w:spacing w:before="100" w:beforeAutospacing="1" w:after="100" w:afterAutospacing="1"/>
        <w:divId w:val="1284658469"/>
        <w:rPr>
          <w:rFonts w:eastAsia="Times New Roman"/>
          <w:color w:val="000000"/>
        </w:rPr>
      </w:pPr>
      <w:r>
        <w:rPr>
          <w:rFonts w:eastAsia="Times New Roman"/>
          <w:color w:val="000000"/>
        </w:rPr>
        <w:t>A new R markdown script entitled “</w:t>
      </w:r>
      <w:proofErr w:type="spellStart"/>
      <w:r>
        <w:rPr>
          <w:rFonts w:eastAsia="Times New Roman"/>
          <w:color w:val="000000"/>
        </w:rPr>
        <w:t>daily_</w:t>
      </w:r>
      <w:proofErr w:type="gramStart"/>
      <w:r>
        <w:rPr>
          <w:rFonts w:eastAsia="Times New Roman"/>
          <w:color w:val="000000"/>
        </w:rPr>
        <w:t>sitrep.Rmd</w:t>
      </w:r>
      <w:proofErr w:type="spellEnd"/>
      <w:proofErr w:type="gramEnd"/>
      <w:r>
        <w:rPr>
          <w:rFonts w:eastAsia="Times New Roman"/>
          <w:color w:val="000000"/>
        </w:rPr>
        <w:t>”, saved within the “</w:t>
      </w:r>
      <w:proofErr w:type="spellStart"/>
      <w:r>
        <w:rPr>
          <w:rFonts w:eastAsia="Times New Roman"/>
          <w:color w:val="000000"/>
        </w:rPr>
        <w:t>report_sources</w:t>
      </w:r>
      <w:proofErr w:type="spellEnd"/>
      <w:r>
        <w:rPr>
          <w:rFonts w:eastAsia="Times New Roman"/>
          <w:color w:val="000000"/>
        </w:rPr>
        <w:t>” folder</w:t>
      </w:r>
    </w:p>
    <w:p w14:paraId="54C0B6D0" w14:textId="77777777" w:rsidR="00A0067E" w:rsidRDefault="00467CDC">
      <w:pPr>
        <w:numPr>
          <w:ilvl w:val="0"/>
          <w:numId w:val="325"/>
        </w:numPr>
        <w:spacing w:before="100" w:beforeAutospacing="1" w:after="100" w:afterAutospacing="1"/>
        <w:divId w:val="1284658469"/>
        <w:rPr>
          <w:rFonts w:eastAsia="Times New Roman"/>
          <w:color w:val="000000"/>
        </w:rPr>
      </w:pPr>
      <w:r>
        <w:rPr>
          <w:rFonts w:eastAsia="Times New Roman"/>
          <w:color w:val="000000"/>
        </w:rPr>
        <w:t>Data for the report (“</w:t>
      </w:r>
      <w:proofErr w:type="spellStart"/>
      <w:r>
        <w:rPr>
          <w:rFonts w:eastAsia="Times New Roman"/>
          <w:color w:val="000000"/>
        </w:rPr>
        <w:t>linelist_cleaned.rds</w:t>
      </w:r>
      <w:proofErr w:type="spellEnd"/>
      <w:r>
        <w:rPr>
          <w:rFonts w:eastAsia="Times New Roman"/>
          <w:color w:val="000000"/>
        </w:rPr>
        <w:t>”), saved to the “clean” sub-folder within the “data” folder</w:t>
      </w:r>
    </w:p>
    <w:p w14:paraId="00321FF6" w14:textId="77777777" w:rsidR="00A0067E" w:rsidRDefault="00467CDC">
      <w:pPr>
        <w:pStyle w:val="NormalWeb"/>
        <w:divId w:val="1284658469"/>
        <w:rPr>
          <w:color w:val="000000"/>
        </w:rPr>
      </w:pPr>
      <w:r>
        <w:rPr>
          <w:color w:val="000000"/>
        </w:rPr>
        <w:t xml:space="preserve">We can see using </w:t>
      </w:r>
      <w:proofErr w:type="spellStart"/>
      <w:r>
        <w:rPr>
          <w:rStyle w:val="HTMLCode"/>
          <w:color w:val="000000"/>
        </w:rPr>
        <w:t>factory_</w:t>
      </w:r>
      <w:proofErr w:type="gramStart"/>
      <w:r>
        <w:rPr>
          <w:rStyle w:val="HTMLCode"/>
          <w:color w:val="000000"/>
        </w:rPr>
        <w:t>overview</w:t>
      </w:r>
      <w:proofErr w:type="spellEnd"/>
      <w:r>
        <w:rPr>
          <w:rStyle w:val="HTMLCode"/>
          <w:color w:val="000000"/>
        </w:rPr>
        <w:t>(</w:t>
      </w:r>
      <w:proofErr w:type="gramEnd"/>
      <w:r>
        <w:rPr>
          <w:rStyle w:val="HTMLCode"/>
          <w:color w:val="000000"/>
        </w:rPr>
        <w:t>)</w:t>
      </w:r>
      <w:r>
        <w:rPr>
          <w:color w:val="000000"/>
        </w:rPr>
        <w:t xml:space="preserve"> our R Markdown in the “</w:t>
      </w:r>
      <w:proofErr w:type="spellStart"/>
      <w:r>
        <w:rPr>
          <w:color w:val="000000"/>
        </w:rPr>
        <w:t>report_sources</w:t>
      </w:r>
      <w:proofErr w:type="spellEnd"/>
      <w:r>
        <w:rPr>
          <w:color w:val="000000"/>
        </w:rPr>
        <w:t>” folder and the data file in the “clean” data folder (highlighted):</w:t>
      </w:r>
    </w:p>
    <w:p w14:paraId="1E00BE0B" w14:textId="77777777" w:rsidR="00A0067E" w:rsidRDefault="00467CDC">
      <w:pPr>
        <w:pStyle w:val="NormalWeb"/>
        <w:divId w:val="1284658469"/>
        <w:rPr>
          <w:color w:val="000000"/>
        </w:rPr>
      </w:pPr>
      <w:r>
        <w:rPr>
          <w:color w:val="000000"/>
        </w:rPr>
        <w:t>Below is a screenshot of the beginning of the R Markdown “</w:t>
      </w:r>
      <w:proofErr w:type="spellStart"/>
      <w:r>
        <w:rPr>
          <w:color w:val="000000"/>
        </w:rPr>
        <w:t>daily_</w:t>
      </w:r>
      <w:proofErr w:type="gramStart"/>
      <w:r>
        <w:rPr>
          <w:color w:val="000000"/>
        </w:rPr>
        <w:t>sitrep.Rmd</w:t>
      </w:r>
      <w:proofErr w:type="spellEnd"/>
      <w:proofErr w:type="gramEnd"/>
      <w:r>
        <w:rPr>
          <w:color w:val="000000"/>
        </w:rPr>
        <w:t xml:space="preserve">”. You can see that the output format is set to be HTML, via the YAML header </w:t>
      </w:r>
      <w:r>
        <w:rPr>
          <w:rStyle w:val="HTMLCode"/>
          <w:color w:val="000000"/>
        </w:rPr>
        <w:t xml:space="preserve">output: </w:t>
      </w:r>
      <w:proofErr w:type="spellStart"/>
      <w:r>
        <w:rPr>
          <w:rStyle w:val="HTMLCode"/>
          <w:color w:val="000000"/>
        </w:rPr>
        <w:t>html_document</w:t>
      </w:r>
      <w:proofErr w:type="spellEnd"/>
      <w:r>
        <w:rPr>
          <w:color w:val="000000"/>
        </w:rPr>
        <w:t>.</w:t>
      </w:r>
    </w:p>
    <w:p w14:paraId="1D875CC7" w14:textId="77777777" w:rsidR="00A0067E" w:rsidRDefault="00467CDC">
      <w:pPr>
        <w:pStyle w:val="NormalWeb"/>
        <w:divId w:val="1284658469"/>
        <w:rPr>
          <w:color w:val="000000"/>
        </w:rPr>
      </w:pPr>
      <w:r>
        <w:rPr>
          <w:color w:val="000000"/>
        </w:rPr>
        <w:t>In this simple script, there are commands to:</w:t>
      </w:r>
    </w:p>
    <w:p w14:paraId="6CFF09AB" w14:textId="77777777" w:rsidR="00A0067E" w:rsidRDefault="00467CDC">
      <w:pPr>
        <w:pStyle w:val="NormalWeb"/>
        <w:numPr>
          <w:ilvl w:val="0"/>
          <w:numId w:val="326"/>
        </w:numPr>
        <w:divId w:val="1284658469"/>
        <w:rPr>
          <w:color w:val="000000"/>
        </w:rPr>
      </w:pPr>
      <w:r>
        <w:rPr>
          <w:color w:val="000000"/>
        </w:rPr>
        <w:t>Load necessary packages</w:t>
      </w:r>
    </w:p>
    <w:p w14:paraId="0F22DAFD" w14:textId="77777777" w:rsidR="00A0067E" w:rsidRDefault="00467CDC">
      <w:pPr>
        <w:pStyle w:val="NormalWeb"/>
        <w:numPr>
          <w:ilvl w:val="0"/>
          <w:numId w:val="326"/>
        </w:numPr>
        <w:divId w:val="1284658469"/>
        <w:rPr>
          <w:color w:val="000000"/>
        </w:rPr>
      </w:pPr>
      <w:r>
        <w:rPr>
          <w:color w:val="000000"/>
        </w:rPr>
        <w:t xml:space="preserve">Import the </w:t>
      </w:r>
      <w:proofErr w:type="spellStart"/>
      <w:r>
        <w:rPr>
          <w:color w:val="000000"/>
        </w:rPr>
        <w:t>linelist</w:t>
      </w:r>
      <w:proofErr w:type="spellEnd"/>
      <w:r>
        <w:rPr>
          <w:color w:val="000000"/>
        </w:rPr>
        <w:t xml:space="preserve"> data using a </w:t>
      </w:r>
      <w:proofErr w:type="spellStart"/>
      <w:r>
        <w:rPr>
          <w:color w:val="000000"/>
        </w:rPr>
        <w:t>filepath</w:t>
      </w:r>
      <w:proofErr w:type="spellEnd"/>
      <w:r>
        <w:rPr>
          <w:color w:val="000000"/>
        </w:rPr>
        <w:t xml:space="preserve"> from the </w:t>
      </w:r>
      <w:r>
        <w:rPr>
          <w:rStyle w:val="Strong"/>
          <w:color w:val="000000"/>
        </w:rPr>
        <w:t>here</w:t>
      </w:r>
      <w:r>
        <w:rPr>
          <w:color w:val="000000"/>
        </w:rPr>
        <w:t xml:space="preserve"> package (read more in the page on </w:t>
      </w:r>
      <w:hyperlink w:anchor="import-and-export" w:history="1">
        <w:r>
          <w:rPr>
            <w:rStyle w:val="Hyperlink"/>
          </w:rPr>
          <w:t>Import and export</w:t>
        </w:r>
      </w:hyperlink>
      <w:r>
        <w:rPr>
          <w:color w:val="000000"/>
        </w:rPr>
        <w:t>)</w:t>
      </w:r>
    </w:p>
    <w:p w14:paraId="4737C4BF" w14:textId="77777777" w:rsidR="00A0067E" w:rsidRDefault="00467CDC">
      <w:pPr>
        <w:pStyle w:val="NormalWeb"/>
        <w:numPr>
          <w:ilvl w:val="0"/>
          <w:numId w:val="326"/>
        </w:numPr>
        <w:divId w:val="1284658469"/>
        <w:rPr>
          <w:color w:val="000000"/>
        </w:rPr>
      </w:pPr>
      <w:r>
        <w:rPr>
          <w:color w:val="000000"/>
        </w:rPr>
        <w:t xml:space="preserve">Print a summary table of cases, and export it with </w:t>
      </w:r>
      <w:proofErr w:type="gramStart"/>
      <w:r>
        <w:rPr>
          <w:rStyle w:val="HTMLCode"/>
          <w:color w:val="000000"/>
        </w:rPr>
        <w:t>export(</w:t>
      </w:r>
      <w:proofErr w:type="gramEnd"/>
      <w:r>
        <w:rPr>
          <w:rStyle w:val="HTMLCode"/>
          <w:color w:val="000000"/>
        </w:rPr>
        <w:t>)</w:t>
      </w:r>
      <w:r>
        <w:rPr>
          <w:color w:val="000000"/>
        </w:rPr>
        <w:t xml:space="preserve"> as a .csv file</w:t>
      </w:r>
    </w:p>
    <w:p w14:paraId="4183AD00" w14:textId="77777777" w:rsidR="00A0067E" w:rsidRDefault="00467CDC">
      <w:pPr>
        <w:pStyle w:val="NormalWeb"/>
        <w:numPr>
          <w:ilvl w:val="0"/>
          <w:numId w:val="326"/>
        </w:numPr>
        <w:divId w:val="1284658469"/>
        <w:rPr>
          <w:color w:val="000000"/>
        </w:rPr>
      </w:pPr>
      <w:r>
        <w:rPr>
          <w:color w:val="000000"/>
        </w:rPr>
        <w:t xml:space="preserve">Print an </w:t>
      </w:r>
      <w:proofErr w:type="spellStart"/>
      <w:r>
        <w:rPr>
          <w:color w:val="000000"/>
        </w:rPr>
        <w:t>epicurve</w:t>
      </w:r>
      <w:proofErr w:type="spellEnd"/>
      <w:r>
        <w:rPr>
          <w:color w:val="000000"/>
        </w:rPr>
        <w:t xml:space="preserve">, and export it with </w:t>
      </w:r>
      <w:proofErr w:type="spellStart"/>
      <w:proofErr w:type="gramStart"/>
      <w:r>
        <w:rPr>
          <w:rStyle w:val="HTMLCode"/>
          <w:color w:val="000000"/>
        </w:rPr>
        <w:t>ggsave</w:t>
      </w:r>
      <w:proofErr w:type="spellEnd"/>
      <w:r>
        <w:rPr>
          <w:rStyle w:val="HTMLCode"/>
          <w:color w:val="000000"/>
        </w:rPr>
        <w:t>(</w:t>
      </w:r>
      <w:proofErr w:type="gramEnd"/>
      <w:r>
        <w:rPr>
          <w:rStyle w:val="HTMLCode"/>
          <w:color w:val="000000"/>
        </w:rPr>
        <w:t>)</w:t>
      </w:r>
      <w:r>
        <w:rPr>
          <w:color w:val="000000"/>
        </w:rPr>
        <w:t xml:space="preserve"> as a .</w:t>
      </w:r>
      <w:proofErr w:type="spellStart"/>
      <w:r>
        <w:rPr>
          <w:color w:val="000000"/>
        </w:rPr>
        <w:t>png</w:t>
      </w:r>
      <w:proofErr w:type="spellEnd"/>
      <w:r>
        <w:rPr>
          <w:color w:val="000000"/>
        </w:rPr>
        <w:t xml:space="preserve"> file</w:t>
      </w:r>
    </w:p>
    <w:p w14:paraId="7390BC21" w14:textId="77777777" w:rsidR="00A0067E" w:rsidRDefault="00467CDC">
      <w:pPr>
        <w:pStyle w:val="NormalWeb"/>
        <w:divId w:val="1284658469"/>
        <w:rPr>
          <w:color w:val="000000"/>
        </w:rPr>
      </w:pPr>
      <w:r>
        <w:rPr>
          <w:color w:val="000000"/>
        </w:rPr>
        <w:t>You can review just the list of R Markdown reports in the “</w:t>
      </w:r>
      <w:proofErr w:type="spellStart"/>
      <w:r>
        <w:rPr>
          <w:color w:val="000000"/>
        </w:rPr>
        <w:t>report_sources</w:t>
      </w:r>
      <w:proofErr w:type="spellEnd"/>
      <w:r>
        <w:rPr>
          <w:color w:val="000000"/>
        </w:rPr>
        <w:t>” folder with this command:</w:t>
      </w:r>
    </w:p>
    <w:p w14:paraId="128E23BE" w14:textId="77777777" w:rsidR="00A0067E" w:rsidRDefault="00467CDC">
      <w:pPr>
        <w:pStyle w:val="Heading2"/>
        <w:divId w:val="1707606673"/>
        <w:rPr>
          <w:rFonts w:eastAsia="Times New Roman"/>
          <w:color w:val="000000"/>
        </w:rPr>
      </w:pPr>
      <w:r>
        <w:rPr>
          <w:rFonts w:eastAsia="Times New Roman"/>
          <w:color w:val="000000"/>
        </w:rPr>
        <w:t>Compile</w:t>
      </w:r>
    </w:p>
    <w:p w14:paraId="71FDFD46" w14:textId="77777777" w:rsidR="00A0067E" w:rsidRDefault="00467CDC">
      <w:pPr>
        <w:pStyle w:val="NormalWeb"/>
        <w:divId w:val="1707606673"/>
        <w:rPr>
          <w:color w:val="000000"/>
        </w:rPr>
      </w:pPr>
      <w:r>
        <w:rPr>
          <w:color w:val="000000"/>
        </w:rPr>
        <w:t xml:space="preserve">In a report factory, to “compile” a R Markdown report means that </w:t>
      </w:r>
      <w:proofErr w:type="gramStart"/>
      <w:r>
        <w:rPr>
          <w:color w:val="000000"/>
        </w:rPr>
        <w:t>the .</w:t>
      </w:r>
      <w:proofErr w:type="spellStart"/>
      <w:r>
        <w:rPr>
          <w:color w:val="000000"/>
        </w:rPr>
        <w:t>Rmd</w:t>
      </w:r>
      <w:proofErr w:type="spellEnd"/>
      <w:proofErr w:type="gramEnd"/>
      <w:r>
        <w:rPr>
          <w:color w:val="000000"/>
        </w:rPr>
        <w:t xml:space="preserve"> script will be run and the output will be produced (as specified in the script YAML e.g. as HTML, Word, PDF, </w:t>
      </w:r>
      <w:proofErr w:type="spellStart"/>
      <w:r>
        <w:rPr>
          <w:color w:val="000000"/>
        </w:rPr>
        <w:t>etc</w:t>
      </w:r>
      <w:proofErr w:type="spellEnd"/>
      <w:r>
        <w:rPr>
          <w:color w:val="000000"/>
        </w:rPr>
        <w:t>).</w:t>
      </w:r>
    </w:p>
    <w:p w14:paraId="37EA4AAF" w14:textId="77777777" w:rsidR="00A0067E" w:rsidRDefault="00467CDC">
      <w:pPr>
        <w:pStyle w:val="NormalWeb"/>
        <w:divId w:val="1707606673"/>
        <w:rPr>
          <w:color w:val="000000"/>
        </w:rPr>
      </w:pPr>
      <w:r>
        <w:rPr>
          <w:rStyle w:val="Emphasis"/>
          <w:color w:val="000000"/>
        </w:rPr>
        <w:t>The factory will automatically create a date- and time-stamped folder for the outputs in the “outputs” folder.</w:t>
      </w:r>
    </w:p>
    <w:p w14:paraId="323FF6EA" w14:textId="77777777" w:rsidR="00A0067E" w:rsidRDefault="00467CDC">
      <w:pPr>
        <w:pStyle w:val="NormalWeb"/>
        <w:divId w:val="1707606673"/>
        <w:rPr>
          <w:color w:val="000000"/>
        </w:rPr>
      </w:pPr>
      <w:r>
        <w:rPr>
          <w:color w:val="000000"/>
        </w:rPr>
        <w:t>The report itself and any exported files produced by the script (</w:t>
      </w:r>
      <w:proofErr w:type="gramStart"/>
      <w:r>
        <w:rPr>
          <w:color w:val="000000"/>
        </w:rPr>
        <w:t>e.g.</w:t>
      </w:r>
      <w:proofErr w:type="gramEnd"/>
      <w:r>
        <w:rPr>
          <w:color w:val="000000"/>
        </w:rPr>
        <w:t xml:space="preserve"> csv, </w:t>
      </w:r>
      <w:proofErr w:type="spellStart"/>
      <w:r>
        <w:rPr>
          <w:color w:val="000000"/>
        </w:rPr>
        <w:t>png</w:t>
      </w:r>
      <w:proofErr w:type="spellEnd"/>
      <w:r>
        <w:rPr>
          <w:color w:val="000000"/>
        </w:rPr>
        <w:t xml:space="preserve">, xlsx) will be saved into this folder. In addition, the </w:t>
      </w:r>
      <w:proofErr w:type="spellStart"/>
      <w:r>
        <w:rPr>
          <w:color w:val="000000"/>
        </w:rPr>
        <w:t>Rmd</w:t>
      </w:r>
      <w:proofErr w:type="spellEnd"/>
      <w:r>
        <w:rPr>
          <w:color w:val="000000"/>
        </w:rPr>
        <w:t xml:space="preserve"> script itself will be saved in this folder, so you have a record of that version of the script.</w:t>
      </w:r>
    </w:p>
    <w:p w14:paraId="5AF03298" w14:textId="77777777" w:rsidR="00A0067E" w:rsidRDefault="00467CDC">
      <w:pPr>
        <w:pStyle w:val="NormalWeb"/>
        <w:divId w:val="1707606673"/>
        <w:rPr>
          <w:color w:val="000000"/>
        </w:rPr>
      </w:pPr>
      <w:r>
        <w:rPr>
          <w:color w:val="000000"/>
        </w:rPr>
        <w:lastRenderedPageBreak/>
        <w:t xml:space="preserve">This contrasts with the normal behavior of a “knitted” R Markdown, which saves outputs to the location of the </w:t>
      </w:r>
      <w:proofErr w:type="spellStart"/>
      <w:r>
        <w:rPr>
          <w:color w:val="000000"/>
        </w:rPr>
        <w:t>Rmd</w:t>
      </w:r>
      <w:proofErr w:type="spellEnd"/>
      <w:r>
        <w:rPr>
          <w:color w:val="000000"/>
        </w:rPr>
        <w:t xml:space="preserve"> script. This default behavior can result in crowded, messy folders. The factory aims to improve organization when one needs to run reports frequently.</w:t>
      </w:r>
    </w:p>
    <w:p w14:paraId="4BD1C4EA" w14:textId="77777777" w:rsidR="00A0067E" w:rsidRDefault="00467CDC">
      <w:pPr>
        <w:pStyle w:val="Heading3"/>
        <w:divId w:val="493836135"/>
        <w:rPr>
          <w:rFonts w:eastAsia="Times New Roman"/>
          <w:color w:val="000000"/>
        </w:rPr>
      </w:pPr>
      <w:r>
        <w:rPr>
          <w:rFonts w:eastAsia="Times New Roman"/>
          <w:color w:val="000000"/>
        </w:rPr>
        <w:t>Compile by name</w:t>
      </w:r>
    </w:p>
    <w:p w14:paraId="497C1ABA" w14:textId="77777777" w:rsidR="00A0067E" w:rsidRDefault="00467CDC">
      <w:pPr>
        <w:pStyle w:val="NormalWeb"/>
        <w:divId w:val="493836135"/>
        <w:rPr>
          <w:color w:val="000000"/>
        </w:rPr>
      </w:pPr>
      <w:r>
        <w:rPr>
          <w:color w:val="000000"/>
        </w:rPr>
        <w:t xml:space="preserve">You can compile a specific report by running </w:t>
      </w:r>
      <w:proofErr w:type="spellStart"/>
      <w:r>
        <w:rPr>
          <w:rStyle w:val="HTMLCode"/>
          <w:color w:val="000000"/>
        </w:rPr>
        <w:t>compile_</w:t>
      </w:r>
      <w:proofErr w:type="gramStart"/>
      <w:r>
        <w:rPr>
          <w:rStyle w:val="HTMLCode"/>
          <w:color w:val="000000"/>
        </w:rPr>
        <w:t>reports</w:t>
      </w:r>
      <w:proofErr w:type="spellEnd"/>
      <w:r>
        <w:rPr>
          <w:rStyle w:val="HTMLCode"/>
          <w:color w:val="000000"/>
        </w:rPr>
        <w:t>(</w:t>
      </w:r>
      <w:proofErr w:type="gramEnd"/>
      <w:r>
        <w:rPr>
          <w:rStyle w:val="HTMLCode"/>
          <w:color w:val="000000"/>
        </w:rPr>
        <w:t>)</w:t>
      </w:r>
      <w:r>
        <w:rPr>
          <w:color w:val="000000"/>
        </w:rPr>
        <w:t xml:space="preserve"> and providing the </w:t>
      </w:r>
      <w:proofErr w:type="spellStart"/>
      <w:r>
        <w:rPr>
          <w:color w:val="000000"/>
        </w:rPr>
        <w:t>Rmd</w:t>
      </w:r>
      <w:proofErr w:type="spellEnd"/>
      <w:r>
        <w:rPr>
          <w:color w:val="000000"/>
        </w:rPr>
        <w:t xml:space="preserve"> script name (without .</w:t>
      </w:r>
      <w:proofErr w:type="spellStart"/>
      <w:r>
        <w:rPr>
          <w:color w:val="000000"/>
        </w:rPr>
        <w:t>Rmd</w:t>
      </w:r>
      <w:proofErr w:type="spellEnd"/>
      <w:r>
        <w:rPr>
          <w:color w:val="000000"/>
        </w:rPr>
        <w:t xml:space="preserve"> extension) to </w:t>
      </w:r>
      <w:r>
        <w:rPr>
          <w:rStyle w:val="HTMLCode"/>
          <w:color w:val="000000"/>
        </w:rPr>
        <w:t>reports =</w:t>
      </w:r>
      <w:r>
        <w:rPr>
          <w:color w:val="000000"/>
        </w:rPr>
        <w:t xml:space="preserve">. For simplicity, you can skip the </w:t>
      </w:r>
      <w:r>
        <w:rPr>
          <w:rStyle w:val="HTMLCode"/>
          <w:color w:val="000000"/>
        </w:rPr>
        <w:t>reports =</w:t>
      </w:r>
      <w:r>
        <w:rPr>
          <w:color w:val="000000"/>
        </w:rPr>
        <w:t xml:space="preserve"> and just write the R Markdown name in quotes, as below.</w:t>
      </w:r>
    </w:p>
    <w:p w14:paraId="391A239E" w14:textId="77777777" w:rsidR="00A0067E" w:rsidRDefault="00467CDC">
      <w:pPr>
        <w:pStyle w:val="NormalWeb"/>
        <w:divId w:val="493836135"/>
        <w:rPr>
          <w:color w:val="000000"/>
        </w:rPr>
      </w:pPr>
      <w:r>
        <w:rPr>
          <w:color w:val="000000"/>
        </w:rPr>
        <w:t>This command would compile only the “</w:t>
      </w:r>
      <w:proofErr w:type="spellStart"/>
      <w:r>
        <w:rPr>
          <w:color w:val="000000"/>
        </w:rPr>
        <w:t>daily_</w:t>
      </w:r>
      <w:proofErr w:type="gramStart"/>
      <w:r>
        <w:rPr>
          <w:color w:val="000000"/>
        </w:rPr>
        <w:t>sitrep.Rmd</w:t>
      </w:r>
      <w:proofErr w:type="spellEnd"/>
      <w:proofErr w:type="gramEnd"/>
      <w:r>
        <w:rPr>
          <w:color w:val="000000"/>
        </w:rPr>
        <w:t>” report, saving the HTML report, and the .csv table and .</w:t>
      </w:r>
      <w:proofErr w:type="spellStart"/>
      <w:r>
        <w:rPr>
          <w:color w:val="000000"/>
        </w:rPr>
        <w:t>png</w:t>
      </w:r>
      <w:proofErr w:type="spellEnd"/>
      <w:r>
        <w:rPr>
          <w:color w:val="000000"/>
        </w:rPr>
        <w:t xml:space="preserve"> </w:t>
      </w:r>
      <w:proofErr w:type="spellStart"/>
      <w:r>
        <w:rPr>
          <w:color w:val="000000"/>
        </w:rPr>
        <w:t>epicurve</w:t>
      </w:r>
      <w:proofErr w:type="spellEnd"/>
      <w:r>
        <w:rPr>
          <w:color w:val="000000"/>
        </w:rPr>
        <w:t xml:space="preserve"> exports into a date- and time-stamped sub-folder specific to the report, within the “outputs” folder.</w:t>
      </w:r>
    </w:p>
    <w:p w14:paraId="3AD53A44" w14:textId="77777777" w:rsidR="00A0067E" w:rsidRDefault="00467CDC">
      <w:pPr>
        <w:pStyle w:val="NormalWeb"/>
        <w:divId w:val="493836135"/>
        <w:rPr>
          <w:color w:val="000000"/>
        </w:rPr>
      </w:pPr>
      <w:r>
        <w:rPr>
          <w:color w:val="000000"/>
        </w:rPr>
        <w:t xml:space="preserve">Note that if you choose to provide </w:t>
      </w:r>
      <w:proofErr w:type="gramStart"/>
      <w:r>
        <w:rPr>
          <w:color w:val="000000"/>
        </w:rPr>
        <w:t>the .</w:t>
      </w:r>
      <w:proofErr w:type="spellStart"/>
      <w:r>
        <w:rPr>
          <w:color w:val="000000"/>
        </w:rPr>
        <w:t>Rmd</w:t>
      </w:r>
      <w:proofErr w:type="spellEnd"/>
      <w:proofErr w:type="gramEnd"/>
      <w:r>
        <w:rPr>
          <w:color w:val="000000"/>
        </w:rPr>
        <w:t xml:space="preserve"> extension, you must correctly type the extension as it is saved in the file name (.</w:t>
      </w:r>
      <w:proofErr w:type="spellStart"/>
      <w:r>
        <w:rPr>
          <w:color w:val="000000"/>
        </w:rPr>
        <w:t>rmd</w:t>
      </w:r>
      <w:proofErr w:type="spellEnd"/>
      <w:r>
        <w:rPr>
          <w:color w:val="000000"/>
        </w:rPr>
        <w:t xml:space="preserve"> vs. .</w:t>
      </w:r>
      <w:proofErr w:type="spellStart"/>
      <w:r>
        <w:rPr>
          <w:color w:val="000000"/>
        </w:rPr>
        <w:t>Rmd</w:t>
      </w:r>
      <w:proofErr w:type="spellEnd"/>
      <w:r>
        <w:rPr>
          <w:color w:val="000000"/>
        </w:rPr>
        <w:t>).</w:t>
      </w:r>
    </w:p>
    <w:p w14:paraId="212922B0" w14:textId="77777777" w:rsidR="00A0067E" w:rsidRDefault="00467CDC">
      <w:pPr>
        <w:pStyle w:val="NormalWeb"/>
        <w:divId w:val="493836135"/>
        <w:rPr>
          <w:color w:val="000000"/>
        </w:rPr>
      </w:pPr>
      <w:r>
        <w:rPr>
          <w:color w:val="000000"/>
        </w:rPr>
        <w:t>Also note that when you compile, you may see several files temporarily appear in the “</w:t>
      </w:r>
      <w:proofErr w:type="spellStart"/>
      <w:r>
        <w:rPr>
          <w:color w:val="000000"/>
        </w:rPr>
        <w:t>report_sources</w:t>
      </w:r>
      <w:proofErr w:type="spellEnd"/>
      <w:r>
        <w:rPr>
          <w:color w:val="000000"/>
        </w:rPr>
        <w:t>” folder - but they will soon disappear as they are transferred to the correct “outputs” folder.</w:t>
      </w:r>
    </w:p>
    <w:p w14:paraId="42248790" w14:textId="77777777" w:rsidR="00A0067E" w:rsidRDefault="00467CDC">
      <w:pPr>
        <w:pStyle w:val="Heading3"/>
        <w:divId w:val="745148188"/>
        <w:rPr>
          <w:rFonts w:eastAsia="Times New Roman"/>
          <w:color w:val="000000"/>
        </w:rPr>
      </w:pPr>
      <w:r>
        <w:rPr>
          <w:rFonts w:eastAsia="Times New Roman"/>
          <w:color w:val="000000"/>
        </w:rPr>
        <w:t>Compile by number</w:t>
      </w:r>
    </w:p>
    <w:p w14:paraId="0E71800C" w14:textId="77777777" w:rsidR="00A0067E" w:rsidRDefault="00467CDC">
      <w:pPr>
        <w:pStyle w:val="NormalWeb"/>
        <w:divId w:val="745148188"/>
        <w:rPr>
          <w:color w:val="000000"/>
        </w:rPr>
      </w:pPr>
      <w:r>
        <w:rPr>
          <w:color w:val="000000"/>
        </w:rPr>
        <w:t xml:space="preserve">You can also specify the </w:t>
      </w:r>
      <w:proofErr w:type="spellStart"/>
      <w:r>
        <w:rPr>
          <w:color w:val="000000"/>
        </w:rPr>
        <w:t>Rmd</w:t>
      </w:r>
      <w:proofErr w:type="spellEnd"/>
      <w:r>
        <w:rPr>
          <w:color w:val="000000"/>
        </w:rPr>
        <w:t xml:space="preserve"> script to compile by providing a number or vector of numbers to </w:t>
      </w:r>
      <w:r>
        <w:rPr>
          <w:rStyle w:val="HTMLCode"/>
          <w:color w:val="000000"/>
        </w:rPr>
        <w:t>reports =</w:t>
      </w:r>
      <w:r>
        <w:rPr>
          <w:color w:val="000000"/>
        </w:rPr>
        <w:t xml:space="preserve">. The numbers must align with the order the reports appear when you run </w:t>
      </w:r>
      <w:proofErr w:type="spellStart"/>
      <w:r>
        <w:rPr>
          <w:rStyle w:val="HTMLCode"/>
          <w:color w:val="000000"/>
        </w:rPr>
        <w:t>list_</w:t>
      </w:r>
      <w:proofErr w:type="gramStart"/>
      <w:r>
        <w:rPr>
          <w:rStyle w:val="HTMLCode"/>
          <w:color w:val="000000"/>
        </w:rPr>
        <w:t>reports</w:t>
      </w:r>
      <w:proofErr w:type="spellEnd"/>
      <w:r>
        <w:rPr>
          <w:rStyle w:val="HTMLCode"/>
          <w:color w:val="000000"/>
        </w:rPr>
        <w:t>(</w:t>
      </w:r>
      <w:proofErr w:type="gramEnd"/>
      <w:r>
        <w:rPr>
          <w:rStyle w:val="HTMLCode"/>
          <w:color w:val="000000"/>
        </w:rPr>
        <w:t>)</w:t>
      </w:r>
      <w:r>
        <w:rPr>
          <w:color w:val="000000"/>
        </w:rPr>
        <w:t>.</w:t>
      </w:r>
    </w:p>
    <w:p w14:paraId="334A12F1" w14:textId="77777777" w:rsidR="00A0067E" w:rsidRDefault="00467CDC">
      <w:pPr>
        <w:pStyle w:val="Heading3"/>
        <w:divId w:val="963928378"/>
        <w:rPr>
          <w:rFonts w:eastAsia="Times New Roman"/>
          <w:color w:val="000000"/>
        </w:rPr>
      </w:pPr>
      <w:r>
        <w:rPr>
          <w:rFonts w:eastAsia="Times New Roman"/>
          <w:color w:val="000000"/>
        </w:rPr>
        <w:t>Compile all</w:t>
      </w:r>
    </w:p>
    <w:p w14:paraId="3BC58570" w14:textId="77777777" w:rsidR="00A0067E" w:rsidRDefault="00467CDC">
      <w:pPr>
        <w:pStyle w:val="NormalWeb"/>
        <w:divId w:val="963928378"/>
        <w:rPr>
          <w:color w:val="000000"/>
        </w:rPr>
      </w:pPr>
      <w:r>
        <w:rPr>
          <w:color w:val="000000"/>
        </w:rPr>
        <w:t xml:space="preserve">You can compile </w:t>
      </w:r>
      <w:r>
        <w:rPr>
          <w:rStyle w:val="Emphasis"/>
          <w:color w:val="000000"/>
        </w:rPr>
        <w:t>all</w:t>
      </w:r>
      <w:r>
        <w:rPr>
          <w:color w:val="000000"/>
        </w:rPr>
        <w:t xml:space="preserve"> the R Markdown reports in the “</w:t>
      </w:r>
      <w:proofErr w:type="spellStart"/>
      <w:r>
        <w:rPr>
          <w:color w:val="000000"/>
        </w:rPr>
        <w:t>report_sources</w:t>
      </w:r>
      <w:proofErr w:type="spellEnd"/>
      <w:r>
        <w:rPr>
          <w:color w:val="000000"/>
        </w:rPr>
        <w:t xml:space="preserve">” folder by setting the </w:t>
      </w:r>
      <w:r>
        <w:rPr>
          <w:rStyle w:val="HTMLCode"/>
          <w:color w:val="000000"/>
        </w:rPr>
        <w:t>reports =</w:t>
      </w:r>
      <w:r>
        <w:rPr>
          <w:color w:val="000000"/>
        </w:rPr>
        <w:t xml:space="preserve"> argument to TRUE.</w:t>
      </w:r>
    </w:p>
    <w:p w14:paraId="239CE405" w14:textId="77777777" w:rsidR="00A0067E" w:rsidRDefault="00467CDC">
      <w:pPr>
        <w:pStyle w:val="Heading3"/>
        <w:divId w:val="408233654"/>
        <w:rPr>
          <w:rFonts w:eastAsia="Times New Roman"/>
          <w:color w:val="000000"/>
        </w:rPr>
      </w:pPr>
      <w:r>
        <w:rPr>
          <w:rFonts w:eastAsia="Times New Roman"/>
          <w:color w:val="000000"/>
        </w:rPr>
        <w:t>Compile from sub-folder</w:t>
      </w:r>
    </w:p>
    <w:p w14:paraId="54E44E7C" w14:textId="77777777" w:rsidR="00A0067E" w:rsidRDefault="00467CDC">
      <w:pPr>
        <w:pStyle w:val="NormalWeb"/>
        <w:divId w:val="408233654"/>
        <w:rPr>
          <w:color w:val="000000"/>
        </w:rPr>
      </w:pPr>
      <w:r>
        <w:rPr>
          <w:color w:val="000000"/>
        </w:rPr>
        <w:t>You can add sub-folders to the “</w:t>
      </w:r>
      <w:proofErr w:type="spellStart"/>
      <w:r>
        <w:rPr>
          <w:color w:val="000000"/>
        </w:rPr>
        <w:t>report_sources</w:t>
      </w:r>
      <w:proofErr w:type="spellEnd"/>
      <w:r>
        <w:rPr>
          <w:color w:val="000000"/>
        </w:rPr>
        <w:t xml:space="preserve">” folder. To run an R Markdown report from a subfolder, simply provide the name of the folder to </w:t>
      </w:r>
      <w:r>
        <w:rPr>
          <w:rStyle w:val="HTMLCode"/>
          <w:color w:val="000000"/>
        </w:rPr>
        <w:t>subfolder =</w:t>
      </w:r>
      <w:r>
        <w:rPr>
          <w:color w:val="000000"/>
        </w:rPr>
        <w:t xml:space="preserve">. Below is an example of code to compile a </w:t>
      </w:r>
      <w:proofErr w:type="spellStart"/>
      <w:r>
        <w:rPr>
          <w:color w:val="000000"/>
        </w:rPr>
        <w:t>Rmd</w:t>
      </w:r>
      <w:proofErr w:type="spellEnd"/>
      <w:r>
        <w:rPr>
          <w:color w:val="000000"/>
        </w:rPr>
        <w:t xml:space="preserve"> report that lives in a </w:t>
      </w:r>
      <w:proofErr w:type="spellStart"/>
      <w:r>
        <w:rPr>
          <w:color w:val="000000"/>
        </w:rPr>
        <w:t>sub_folder</w:t>
      </w:r>
      <w:proofErr w:type="spellEnd"/>
      <w:r>
        <w:rPr>
          <w:color w:val="000000"/>
        </w:rPr>
        <w:t xml:space="preserve"> of “</w:t>
      </w:r>
      <w:proofErr w:type="spellStart"/>
      <w:r>
        <w:rPr>
          <w:color w:val="000000"/>
        </w:rPr>
        <w:t>report_sources</w:t>
      </w:r>
      <w:proofErr w:type="spellEnd"/>
      <w:r>
        <w:rPr>
          <w:color w:val="000000"/>
        </w:rPr>
        <w:t>”.</w:t>
      </w:r>
    </w:p>
    <w:p w14:paraId="55A3CD80" w14:textId="77777777" w:rsidR="00A0067E" w:rsidRDefault="00467CDC">
      <w:pPr>
        <w:pStyle w:val="NormalWeb"/>
        <w:divId w:val="408233654"/>
        <w:rPr>
          <w:color w:val="000000"/>
        </w:rPr>
      </w:pPr>
      <w:r>
        <w:rPr>
          <w:color w:val="000000"/>
        </w:rPr>
        <w:t xml:space="preserve">You can compile all </w:t>
      </w:r>
      <w:proofErr w:type="spellStart"/>
      <w:r>
        <w:rPr>
          <w:color w:val="000000"/>
        </w:rPr>
        <w:t>Rmd</w:t>
      </w:r>
      <w:proofErr w:type="spellEnd"/>
      <w:r>
        <w:rPr>
          <w:color w:val="000000"/>
        </w:rPr>
        <w:t xml:space="preserve"> reports within a subfolder by providing the subfolder name to </w:t>
      </w:r>
      <w:r>
        <w:rPr>
          <w:rStyle w:val="HTMLCode"/>
          <w:color w:val="000000"/>
        </w:rPr>
        <w:t>reports =</w:t>
      </w:r>
      <w:r>
        <w:rPr>
          <w:color w:val="000000"/>
        </w:rPr>
        <w:t>, with a slash on the end, as below.</w:t>
      </w:r>
    </w:p>
    <w:p w14:paraId="080F9B45" w14:textId="77777777" w:rsidR="00A0067E" w:rsidRDefault="00467CDC">
      <w:pPr>
        <w:pStyle w:val="Heading3"/>
        <w:divId w:val="831332681"/>
        <w:rPr>
          <w:rFonts w:eastAsia="Times New Roman"/>
          <w:color w:val="000000"/>
        </w:rPr>
      </w:pPr>
      <w:r>
        <w:rPr>
          <w:rFonts w:eastAsia="Times New Roman"/>
          <w:color w:val="000000"/>
        </w:rPr>
        <w:t>Parameterization</w:t>
      </w:r>
    </w:p>
    <w:p w14:paraId="59C44B88" w14:textId="77777777" w:rsidR="00A0067E" w:rsidRDefault="00467CDC">
      <w:pPr>
        <w:pStyle w:val="NormalWeb"/>
        <w:divId w:val="831332681"/>
        <w:rPr>
          <w:color w:val="000000"/>
        </w:rPr>
      </w:pPr>
      <w:r>
        <w:rPr>
          <w:color w:val="000000"/>
        </w:rPr>
        <w:lastRenderedPageBreak/>
        <w:t xml:space="preserve">As noted in the page on </w:t>
      </w:r>
      <w:hyperlink w:anchor="reports-with-r-markdown" w:history="1">
        <w:r>
          <w:rPr>
            <w:rStyle w:val="Hyperlink"/>
          </w:rPr>
          <w:t>Reports with R Markdown</w:t>
        </w:r>
      </w:hyperlink>
      <w:r>
        <w:rPr>
          <w:color w:val="000000"/>
        </w:rPr>
        <w:t xml:space="preserve">, you can run reports with specified parameters. You can pass these parameters as a list to </w:t>
      </w:r>
      <w:proofErr w:type="spellStart"/>
      <w:r>
        <w:rPr>
          <w:rStyle w:val="HTMLCode"/>
          <w:color w:val="000000"/>
        </w:rPr>
        <w:t>compile_</w:t>
      </w:r>
      <w:proofErr w:type="gramStart"/>
      <w:r>
        <w:rPr>
          <w:rStyle w:val="HTMLCode"/>
          <w:color w:val="000000"/>
        </w:rPr>
        <w:t>reports</w:t>
      </w:r>
      <w:proofErr w:type="spellEnd"/>
      <w:r>
        <w:rPr>
          <w:rStyle w:val="HTMLCode"/>
          <w:color w:val="000000"/>
        </w:rPr>
        <w:t>(</w:t>
      </w:r>
      <w:proofErr w:type="gramEnd"/>
      <w:r>
        <w:rPr>
          <w:rStyle w:val="HTMLCode"/>
          <w:color w:val="000000"/>
        </w:rPr>
        <w:t>)</w:t>
      </w:r>
      <w:r>
        <w:rPr>
          <w:color w:val="000000"/>
        </w:rPr>
        <w:t xml:space="preserve"> via the </w:t>
      </w:r>
      <w:r>
        <w:rPr>
          <w:rStyle w:val="HTMLCode"/>
          <w:color w:val="000000"/>
        </w:rPr>
        <w:t>params =</w:t>
      </w:r>
      <w:r>
        <w:rPr>
          <w:color w:val="000000"/>
        </w:rPr>
        <w:t xml:space="preserve"> argument. For example, in this fictional report there are three parameters provided to the R Markdown reports.</w:t>
      </w:r>
    </w:p>
    <w:p w14:paraId="5A92735A" w14:textId="77777777" w:rsidR="00A0067E" w:rsidRDefault="00467CDC">
      <w:pPr>
        <w:pStyle w:val="Heading3"/>
        <w:divId w:val="95760186"/>
        <w:rPr>
          <w:rFonts w:eastAsia="Times New Roman"/>
          <w:color w:val="000000"/>
        </w:rPr>
      </w:pPr>
      <w:r>
        <w:rPr>
          <w:rFonts w:eastAsia="Times New Roman"/>
          <w:color w:val="000000"/>
        </w:rPr>
        <w:t>Using a “run-file”</w:t>
      </w:r>
    </w:p>
    <w:p w14:paraId="3F602075" w14:textId="77777777" w:rsidR="00A0067E" w:rsidRDefault="00467CDC">
      <w:pPr>
        <w:pStyle w:val="NormalWeb"/>
        <w:divId w:val="95760186"/>
        <w:rPr>
          <w:color w:val="000000"/>
        </w:rPr>
      </w:pPr>
      <w:r>
        <w:rPr>
          <w:color w:val="000000"/>
        </w:rPr>
        <w:t xml:space="preserve">If you have multiple reports to run, consider creating a R script that contains all the </w:t>
      </w:r>
      <w:proofErr w:type="spellStart"/>
      <w:r>
        <w:rPr>
          <w:rStyle w:val="HTMLCode"/>
          <w:color w:val="000000"/>
        </w:rPr>
        <w:t>compile_</w:t>
      </w:r>
      <w:proofErr w:type="gramStart"/>
      <w:r>
        <w:rPr>
          <w:rStyle w:val="HTMLCode"/>
          <w:color w:val="000000"/>
        </w:rPr>
        <w:t>reports</w:t>
      </w:r>
      <w:proofErr w:type="spellEnd"/>
      <w:r>
        <w:rPr>
          <w:rStyle w:val="HTMLCode"/>
          <w:color w:val="000000"/>
        </w:rPr>
        <w:t>(</w:t>
      </w:r>
      <w:proofErr w:type="gramEnd"/>
      <w:r>
        <w:rPr>
          <w:rStyle w:val="HTMLCode"/>
          <w:color w:val="000000"/>
        </w:rPr>
        <w:t>)</w:t>
      </w:r>
      <w:r>
        <w:rPr>
          <w:color w:val="000000"/>
        </w:rPr>
        <w:t xml:space="preserve"> commands. A user can simply run all the commands in this R script and all the reports will compile. You can save this “run-file” to the “scripts” folder.</w:t>
      </w:r>
    </w:p>
    <w:p w14:paraId="65C9FD65" w14:textId="77777777" w:rsidR="00A0067E" w:rsidRDefault="00467CDC">
      <w:pPr>
        <w:pStyle w:val="Heading2"/>
        <w:divId w:val="334042364"/>
        <w:rPr>
          <w:rFonts w:eastAsia="Times New Roman"/>
          <w:color w:val="000000"/>
        </w:rPr>
      </w:pPr>
      <w:r>
        <w:rPr>
          <w:rFonts w:eastAsia="Times New Roman"/>
          <w:color w:val="000000"/>
        </w:rPr>
        <w:t>Outputs</w:t>
      </w:r>
    </w:p>
    <w:p w14:paraId="110B042E" w14:textId="77777777" w:rsidR="00A0067E" w:rsidRDefault="00467CDC">
      <w:pPr>
        <w:pStyle w:val="NormalWeb"/>
        <w:divId w:val="334042364"/>
        <w:rPr>
          <w:color w:val="000000"/>
        </w:rPr>
      </w:pPr>
      <w:r>
        <w:rPr>
          <w:color w:val="000000"/>
        </w:rPr>
        <w:t>After we have compiled the reports a few times, the “outputs” folder might look like this (highlights added for clarity):</w:t>
      </w:r>
    </w:p>
    <w:p w14:paraId="6EAC0F2E" w14:textId="77777777" w:rsidR="00A0067E" w:rsidRDefault="00467CDC">
      <w:pPr>
        <w:numPr>
          <w:ilvl w:val="0"/>
          <w:numId w:val="327"/>
        </w:numPr>
        <w:spacing w:before="100" w:beforeAutospacing="1" w:after="100" w:afterAutospacing="1"/>
        <w:divId w:val="334042364"/>
        <w:rPr>
          <w:rFonts w:eastAsia="Times New Roman"/>
          <w:color w:val="000000"/>
        </w:rPr>
      </w:pPr>
      <w:r>
        <w:rPr>
          <w:rFonts w:eastAsia="Times New Roman"/>
          <w:color w:val="000000"/>
        </w:rPr>
        <w:t xml:space="preserve">Within “outputs”, sub-folders have been created for each </w:t>
      </w:r>
      <w:proofErr w:type="spellStart"/>
      <w:r>
        <w:rPr>
          <w:rFonts w:eastAsia="Times New Roman"/>
          <w:color w:val="000000"/>
        </w:rPr>
        <w:t>Rmd</w:t>
      </w:r>
      <w:proofErr w:type="spellEnd"/>
      <w:r>
        <w:rPr>
          <w:rFonts w:eastAsia="Times New Roman"/>
          <w:color w:val="000000"/>
        </w:rPr>
        <w:t xml:space="preserve"> report</w:t>
      </w:r>
    </w:p>
    <w:p w14:paraId="59CF59EF" w14:textId="77777777" w:rsidR="00A0067E" w:rsidRDefault="00467CDC">
      <w:pPr>
        <w:numPr>
          <w:ilvl w:val="0"/>
          <w:numId w:val="327"/>
        </w:numPr>
        <w:spacing w:before="100" w:beforeAutospacing="1" w:after="100" w:afterAutospacing="1"/>
        <w:divId w:val="334042364"/>
        <w:rPr>
          <w:rFonts w:eastAsia="Times New Roman"/>
          <w:color w:val="000000"/>
        </w:rPr>
      </w:pPr>
      <w:r>
        <w:rPr>
          <w:rFonts w:eastAsia="Times New Roman"/>
          <w:color w:val="000000"/>
        </w:rPr>
        <w:t xml:space="preserve">Within those, further sub-folders have been created for each unique compiling </w:t>
      </w:r>
    </w:p>
    <w:p w14:paraId="02BA1A57" w14:textId="77777777" w:rsidR="00A0067E" w:rsidRDefault="00467CDC">
      <w:pPr>
        <w:numPr>
          <w:ilvl w:val="1"/>
          <w:numId w:val="327"/>
        </w:numPr>
        <w:spacing w:before="100" w:beforeAutospacing="1" w:after="100" w:afterAutospacing="1"/>
        <w:divId w:val="334042364"/>
        <w:rPr>
          <w:rFonts w:eastAsia="Times New Roman"/>
          <w:color w:val="000000"/>
        </w:rPr>
      </w:pPr>
      <w:r>
        <w:rPr>
          <w:rFonts w:eastAsia="Times New Roman"/>
          <w:color w:val="000000"/>
        </w:rPr>
        <w:t>These are date- and time-stamped (“2021-04-23_T11-07-36” means 23rd April 2021 at 11:07:36)</w:t>
      </w:r>
    </w:p>
    <w:p w14:paraId="38914064" w14:textId="77777777" w:rsidR="00A0067E" w:rsidRDefault="00467CDC">
      <w:pPr>
        <w:numPr>
          <w:ilvl w:val="1"/>
          <w:numId w:val="327"/>
        </w:numPr>
        <w:spacing w:before="100" w:beforeAutospacing="1" w:after="100" w:afterAutospacing="1"/>
        <w:divId w:val="334042364"/>
        <w:rPr>
          <w:rFonts w:eastAsia="Times New Roman"/>
          <w:color w:val="000000"/>
        </w:rPr>
      </w:pPr>
      <w:r>
        <w:rPr>
          <w:rFonts w:eastAsia="Times New Roman"/>
          <w:color w:val="000000"/>
        </w:rPr>
        <w:t xml:space="preserve">You can edit the date/time-stamp format. </w:t>
      </w:r>
      <w:proofErr w:type="gramStart"/>
      <w:r>
        <w:rPr>
          <w:rFonts w:eastAsia="Times New Roman"/>
          <w:color w:val="000000"/>
        </w:rPr>
        <w:t xml:space="preserve">See </w:t>
      </w:r>
      <w:r>
        <w:rPr>
          <w:rStyle w:val="HTMLCode"/>
          <w:color w:val="000000"/>
        </w:rPr>
        <w:t>?</w:t>
      </w:r>
      <w:proofErr w:type="spellStart"/>
      <w:r>
        <w:rPr>
          <w:rStyle w:val="HTMLCode"/>
          <w:color w:val="000000"/>
        </w:rPr>
        <w:t>compile</w:t>
      </w:r>
      <w:proofErr w:type="gramEnd"/>
      <w:r>
        <w:rPr>
          <w:rStyle w:val="HTMLCode"/>
          <w:color w:val="000000"/>
        </w:rPr>
        <w:t>_reports</w:t>
      </w:r>
      <w:proofErr w:type="spellEnd"/>
    </w:p>
    <w:p w14:paraId="37600C6E" w14:textId="77777777" w:rsidR="00A0067E" w:rsidRDefault="00467CDC">
      <w:pPr>
        <w:numPr>
          <w:ilvl w:val="0"/>
          <w:numId w:val="327"/>
        </w:numPr>
        <w:spacing w:before="100" w:beforeAutospacing="1" w:after="100" w:afterAutospacing="1"/>
        <w:divId w:val="334042364"/>
        <w:rPr>
          <w:rFonts w:eastAsia="Times New Roman"/>
          <w:color w:val="000000"/>
        </w:rPr>
      </w:pPr>
      <w:r>
        <w:rPr>
          <w:rFonts w:eastAsia="Times New Roman"/>
          <w:color w:val="000000"/>
        </w:rPr>
        <w:t>Within each date/time compiled folder, the report output is stored (</w:t>
      </w:r>
      <w:proofErr w:type="gramStart"/>
      <w:r>
        <w:rPr>
          <w:rFonts w:eastAsia="Times New Roman"/>
          <w:color w:val="000000"/>
        </w:rPr>
        <w:t>e.g.</w:t>
      </w:r>
      <w:proofErr w:type="gramEnd"/>
      <w:r>
        <w:rPr>
          <w:rFonts w:eastAsia="Times New Roman"/>
          <w:color w:val="000000"/>
        </w:rPr>
        <w:t xml:space="preserve"> HTML, PDF, Word) along with the </w:t>
      </w:r>
      <w:proofErr w:type="spellStart"/>
      <w:r>
        <w:rPr>
          <w:rFonts w:eastAsia="Times New Roman"/>
          <w:color w:val="000000"/>
        </w:rPr>
        <w:t>Rmd</w:t>
      </w:r>
      <w:proofErr w:type="spellEnd"/>
      <w:r>
        <w:rPr>
          <w:rFonts w:eastAsia="Times New Roman"/>
          <w:color w:val="000000"/>
        </w:rPr>
        <w:t xml:space="preserve"> script (version control!) and any other exported files (e.g. table.csv, epidemic_curve.png)</w:t>
      </w:r>
    </w:p>
    <w:p w14:paraId="7AC9A91B" w14:textId="77777777" w:rsidR="00A0067E" w:rsidRDefault="00467CDC">
      <w:pPr>
        <w:pStyle w:val="NormalWeb"/>
        <w:divId w:val="334042364"/>
        <w:rPr>
          <w:color w:val="000000"/>
        </w:rPr>
      </w:pPr>
      <w:r>
        <w:rPr>
          <w:color w:val="000000"/>
        </w:rPr>
        <w:t>Here is a view inside one of the date/time-stamped folders, for the “</w:t>
      </w:r>
      <w:proofErr w:type="spellStart"/>
      <w:r>
        <w:rPr>
          <w:color w:val="000000"/>
        </w:rPr>
        <w:t>daily_sitrep</w:t>
      </w:r>
      <w:proofErr w:type="spellEnd"/>
      <w:r>
        <w:rPr>
          <w:color w:val="000000"/>
        </w:rPr>
        <w:t>” report. The file path is highlighted in yellow for emphasis.</w:t>
      </w:r>
    </w:p>
    <w:p w14:paraId="25696626" w14:textId="77777777" w:rsidR="00A0067E" w:rsidRDefault="00467CDC">
      <w:pPr>
        <w:pStyle w:val="NormalWeb"/>
        <w:divId w:val="334042364"/>
        <w:rPr>
          <w:color w:val="000000"/>
        </w:rPr>
      </w:pPr>
      <w:r>
        <w:rPr>
          <w:color w:val="000000"/>
        </w:rPr>
        <w:t>Finally, below is a screenshot of the HTML report output.</w:t>
      </w:r>
    </w:p>
    <w:p w14:paraId="578084AA" w14:textId="77777777" w:rsidR="00A0067E" w:rsidRDefault="00467CDC">
      <w:pPr>
        <w:pStyle w:val="NormalWeb"/>
        <w:divId w:val="334042364"/>
        <w:rPr>
          <w:color w:val="000000"/>
        </w:rPr>
      </w:pPr>
      <w:r>
        <w:rPr>
          <w:color w:val="000000"/>
        </w:rPr>
        <w:t xml:space="preserve">You can use </w:t>
      </w:r>
      <w:proofErr w:type="spellStart"/>
      <w:r>
        <w:rPr>
          <w:rStyle w:val="HTMLCode"/>
          <w:color w:val="000000"/>
        </w:rPr>
        <w:t>list_</w:t>
      </w:r>
      <w:proofErr w:type="gramStart"/>
      <w:r>
        <w:rPr>
          <w:rStyle w:val="HTMLCode"/>
          <w:color w:val="000000"/>
        </w:rPr>
        <w:t>outputs</w:t>
      </w:r>
      <w:proofErr w:type="spellEnd"/>
      <w:r>
        <w:rPr>
          <w:rStyle w:val="HTMLCode"/>
          <w:color w:val="000000"/>
        </w:rPr>
        <w:t>(</w:t>
      </w:r>
      <w:proofErr w:type="gramEnd"/>
      <w:r>
        <w:rPr>
          <w:rStyle w:val="HTMLCode"/>
          <w:color w:val="000000"/>
        </w:rPr>
        <w:t>)</w:t>
      </w:r>
      <w:r>
        <w:rPr>
          <w:color w:val="000000"/>
        </w:rPr>
        <w:t xml:space="preserve"> to review a list of the outputs.</w:t>
      </w:r>
    </w:p>
    <w:p w14:paraId="786E44D2" w14:textId="77777777" w:rsidR="00A0067E" w:rsidRDefault="00467CDC">
      <w:pPr>
        <w:pStyle w:val="Heading2"/>
        <w:divId w:val="646666514"/>
        <w:rPr>
          <w:rFonts w:eastAsia="Times New Roman"/>
          <w:color w:val="000000"/>
        </w:rPr>
      </w:pPr>
      <w:r>
        <w:rPr>
          <w:rFonts w:eastAsia="Times New Roman"/>
          <w:color w:val="000000"/>
        </w:rPr>
        <w:t>Miscellaneous</w:t>
      </w:r>
    </w:p>
    <w:p w14:paraId="39532F0A" w14:textId="77777777" w:rsidR="00A0067E" w:rsidRDefault="00467CDC">
      <w:pPr>
        <w:pStyle w:val="Heading3"/>
        <w:divId w:val="613711290"/>
        <w:rPr>
          <w:rFonts w:eastAsia="Times New Roman"/>
          <w:color w:val="000000"/>
        </w:rPr>
      </w:pPr>
      <w:r>
        <w:rPr>
          <w:rFonts w:eastAsia="Times New Roman"/>
          <w:color w:val="000000"/>
        </w:rPr>
        <w:t>Knit</w:t>
      </w:r>
    </w:p>
    <w:p w14:paraId="47406B1F" w14:textId="77777777" w:rsidR="00A0067E" w:rsidRDefault="00467CDC">
      <w:pPr>
        <w:pStyle w:val="NormalWeb"/>
        <w:divId w:val="613711290"/>
        <w:rPr>
          <w:color w:val="000000"/>
        </w:rPr>
      </w:pPr>
      <w:r>
        <w:rPr>
          <w:color w:val="000000"/>
        </w:rPr>
        <w:t xml:space="preserve">You can still “knit” one of your R Markdown reports by pressing the “Knit” </w:t>
      </w:r>
      <w:proofErr w:type="gramStart"/>
      <w:r>
        <w:rPr>
          <w:color w:val="000000"/>
        </w:rPr>
        <w:t>button, if</w:t>
      </w:r>
      <w:proofErr w:type="gramEnd"/>
      <w:r>
        <w:rPr>
          <w:color w:val="000000"/>
        </w:rPr>
        <w:t xml:space="preserve"> you want. If you do this, as by default, the outputs will appear in the folder where the </w:t>
      </w:r>
      <w:proofErr w:type="spellStart"/>
      <w:r>
        <w:rPr>
          <w:color w:val="000000"/>
        </w:rPr>
        <w:t>Rmd</w:t>
      </w:r>
      <w:proofErr w:type="spellEnd"/>
      <w:r>
        <w:rPr>
          <w:color w:val="000000"/>
        </w:rPr>
        <w:t xml:space="preserve"> is saved - the “</w:t>
      </w:r>
      <w:proofErr w:type="spellStart"/>
      <w:r>
        <w:rPr>
          <w:color w:val="000000"/>
        </w:rPr>
        <w:t>report_sources</w:t>
      </w:r>
      <w:proofErr w:type="spellEnd"/>
      <w:r>
        <w:rPr>
          <w:color w:val="000000"/>
        </w:rPr>
        <w:t xml:space="preserve">” folder. In prior versions of </w:t>
      </w:r>
      <w:proofErr w:type="spellStart"/>
      <w:r>
        <w:rPr>
          <w:rStyle w:val="Strong"/>
          <w:color w:val="000000"/>
        </w:rPr>
        <w:t>reportfactory</w:t>
      </w:r>
      <w:proofErr w:type="spellEnd"/>
      <w:r>
        <w:rPr>
          <w:color w:val="000000"/>
        </w:rPr>
        <w:t>, having any non-</w:t>
      </w:r>
      <w:proofErr w:type="spellStart"/>
      <w:r>
        <w:rPr>
          <w:color w:val="000000"/>
        </w:rPr>
        <w:t>Rmd</w:t>
      </w:r>
      <w:proofErr w:type="spellEnd"/>
      <w:r>
        <w:rPr>
          <w:color w:val="000000"/>
        </w:rPr>
        <w:t xml:space="preserve"> files in “</w:t>
      </w:r>
      <w:proofErr w:type="spellStart"/>
      <w:r>
        <w:rPr>
          <w:color w:val="000000"/>
        </w:rPr>
        <w:t>report_sources</w:t>
      </w:r>
      <w:proofErr w:type="spellEnd"/>
      <w:r>
        <w:rPr>
          <w:color w:val="000000"/>
        </w:rPr>
        <w:t xml:space="preserve">” would prevent compiling, but this is no longer the case. You can run </w:t>
      </w:r>
      <w:proofErr w:type="spellStart"/>
      <w:r>
        <w:rPr>
          <w:rStyle w:val="HTMLCode"/>
          <w:color w:val="000000"/>
        </w:rPr>
        <w:t>compile_</w:t>
      </w:r>
      <w:proofErr w:type="gramStart"/>
      <w:r>
        <w:rPr>
          <w:rStyle w:val="HTMLCode"/>
          <w:color w:val="000000"/>
        </w:rPr>
        <w:t>reports</w:t>
      </w:r>
      <w:proofErr w:type="spellEnd"/>
      <w:r>
        <w:rPr>
          <w:rStyle w:val="HTMLCode"/>
          <w:color w:val="000000"/>
        </w:rPr>
        <w:t>(</w:t>
      </w:r>
      <w:proofErr w:type="gramEnd"/>
      <w:r>
        <w:rPr>
          <w:rStyle w:val="HTMLCode"/>
          <w:color w:val="000000"/>
        </w:rPr>
        <w:t>)</w:t>
      </w:r>
      <w:r>
        <w:rPr>
          <w:color w:val="000000"/>
        </w:rPr>
        <w:t xml:space="preserve"> and no error will occur.</w:t>
      </w:r>
    </w:p>
    <w:p w14:paraId="0D5A71F6" w14:textId="77777777" w:rsidR="00A0067E" w:rsidRDefault="00467CDC">
      <w:pPr>
        <w:pStyle w:val="Heading3"/>
        <w:divId w:val="120806866"/>
        <w:rPr>
          <w:rFonts w:eastAsia="Times New Roman"/>
          <w:color w:val="000000"/>
        </w:rPr>
      </w:pPr>
      <w:r>
        <w:rPr>
          <w:rFonts w:eastAsia="Times New Roman"/>
          <w:color w:val="000000"/>
        </w:rPr>
        <w:t>Scripts</w:t>
      </w:r>
    </w:p>
    <w:p w14:paraId="61D29AD8" w14:textId="77777777" w:rsidR="00A0067E" w:rsidRDefault="00467CDC">
      <w:pPr>
        <w:pStyle w:val="NormalWeb"/>
        <w:divId w:val="120806866"/>
        <w:rPr>
          <w:color w:val="000000"/>
        </w:rPr>
      </w:pPr>
      <w:r>
        <w:rPr>
          <w:color w:val="000000"/>
        </w:rPr>
        <w:lastRenderedPageBreak/>
        <w:t>We encourage you to utilize the “scripts” folder to store “</w:t>
      </w:r>
      <w:proofErr w:type="spellStart"/>
      <w:r>
        <w:rPr>
          <w:color w:val="000000"/>
        </w:rPr>
        <w:t>runfiles</w:t>
      </w:r>
      <w:proofErr w:type="spellEnd"/>
      <w:r>
        <w:rPr>
          <w:color w:val="000000"/>
        </w:rPr>
        <w:t xml:space="preserve">” </w:t>
      </w:r>
      <w:proofErr w:type="gramStart"/>
      <w:r>
        <w:rPr>
          <w:color w:val="000000"/>
        </w:rPr>
        <w:t>or .R</w:t>
      </w:r>
      <w:proofErr w:type="gramEnd"/>
      <w:r>
        <w:rPr>
          <w:color w:val="000000"/>
        </w:rPr>
        <w:t xml:space="preserve"> scripts that are sourced by your .</w:t>
      </w:r>
      <w:proofErr w:type="spellStart"/>
      <w:r>
        <w:rPr>
          <w:color w:val="000000"/>
        </w:rPr>
        <w:t>Rmd</w:t>
      </w:r>
      <w:proofErr w:type="spellEnd"/>
      <w:r>
        <w:rPr>
          <w:color w:val="000000"/>
        </w:rPr>
        <w:t xml:space="preserve"> scripts. See the page on </w:t>
      </w:r>
      <w:hyperlink w:anchor="reports-with-r-markdown" w:history="1">
        <w:r>
          <w:rPr>
            <w:rStyle w:val="Hyperlink"/>
          </w:rPr>
          <w:t>R Markdown</w:t>
        </w:r>
      </w:hyperlink>
      <w:r>
        <w:rPr>
          <w:color w:val="000000"/>
        </w:rPr>
        <w:t xml:space="preserve"> for tips on how to structure your code across several files.</w:t>
      </w:r>
    </w:p>
    <w:p w14:paraId="678B3E50" w14:textId="77777777" w:rsidR="00A0067E" w:rsidRDefault="00467CDC">
      <w:pPr>
        <w:pStyle w:val="Heading3"/>
        <w:divId w:val="590965094"/>
        <w:rPr>
          <w:rFonts w:eastAsia="Times New Roman"/>
          <w:color w:val="000000"/>
        </w:rPr>
      </w:pPr>
      <w:r>
        <w:rPr>
          <w:rFonts w:eastAsia="Times New Roman"/>
          <w:color w:val="000000"/>
        </w:rPr>
        <w:t>Extras</w:t>
      </w:r>
    </w:p>
    <w:p w14:paraId="63E267D7" w14:textId="77777777" w:rsidR="00A0067E" w:rsidRDefault="00467CDC">
      <w:pPr>
        <w:pStyle w:val="NormalWeb"/>
        <w:numPr>
          <w:ilvl w:val="0"/>
          <w:numId w:val="328"/>
        </w:numPr>
        <w:divId w:val="590965094"/>
        <w:rPr>
          <w:color w:val="000000"/>
        </w:rPr>
      </w:pPr>
      <w:r>
        <w:rPr>
          <w:color w:val="000000"/>
        </w:rPr>
        <w:t xml:space="preserve">With </w:t>
      </w:r>
      <w:proofErr w:type="spellStart"/>
      <w:r>
        <w:rPr>
          <w:rStyle w:val="Strong"/>
          <w:color w:val="000000"/>
        </w:rPr>
        <w:t>reportfactory</w:t>
      </w:r>
      <w:proofErr w:type="spellEnd"/>
      <w:r>
        <w:rPr>
          <w:color w:val="000000"/>
        </w:rPr>
        <w:t xml:space="preserve">, you can use the function </w:t>
      </w:r>
      <w:proofErr w:type="spellStart"/>
      <w:r>
        <w:rPr>
          <w:rStyle w:val="HTMLCode"/>
          <w:color w:val="000000"/>
        </w:rPr>
        <w:t>list_</w:t>
      </w:r>
      <w:proofErr w:type="gramStart"/>
      <w:r>
        <w:rPr>
          <w:rStyle w:val="HTMLCode"/>
          <w:color w:val="000000"/>
        </w:rPr>
        <w:t>deps</w:t>
      </w:r>
      <w:proofErr w:type="spellEnd"/>
      <w:r>
        <w:rPr>
          <w:rStyle w:val="HTMLCode"/>
          <w:color w:val="000000"/>
        </w:rPr>
        <w:t>(</w:t>
      </w:r>
      <w:proofErr w:type="gramEnd"/>
      <w:r>
        <w:rPr>
          <w:rStyle w:val="HTMLCode"/>
          <w:color w:val="000000"/>
        </w:rPr>
        <w:t>)</w:t>
      </w:r>
      <w:r>
        <w:rPr>
          <w:color w:val="000000"/>
        </w:rPr>
        <w:t xml:space="preserve"> to list all packages required across all the reports in the entire factory.</w:t>
      </w:r>
    </w:p>
    <w:p w14:paraId="7FB688B4" w14:textId="77777777" w:rsidR="00A0067E" w:rsidRDefault="00467CDC">
      <w:pPr>
        <w:pStyle w:val="NormalWeb"/>
        <w:numPr>
          <w:ilvl w:val="0"/>
          <w:numId w:val="328"/>
        </w:numPr>
        <w:divId w:val="590965094"/>
        <w:rPr>
          <w:color w:val="000000"/>
        </w:rPr>
      </w:pPr>
      <w:r>
        <w:rPr>
          <w:color w:val="000000"/>
        </w:rPr>
        <w:t xml:space="preserve">There is an accompanying package in development called </w:t>
      </w:r>
      <w:proofErr w:type="spellStart"/>
      <w:r>
        <w:rPr>
          <w:rStyle w:val="Strong"/>
          <w:color w:val="000000"/>
        </w:rPr>
        <w:t>rfextras</w:t>
      </w:r>
      <w:proofErr w:type="spellEnd"/>
      <w:r>
        <w:rPr>
          <w:color w:val="000000"/>
        </w:rPr>
        <w:t xml:space="preserve"> that offers more helper functions to assist you in building reports, such as:</w:t>
      </w:r>
    </w:p>
    <w:p w14:paraId="18A76D49" w14:textId="77777777" w:rsidR="00A0067E" w:rsidRDefault="00467CDC">
      <w:pPr>
        <w:numPr>
          <w:ilvl w:val="1"/>
          <w:numId w:val="328"/>
        </w:numPr>
        <w:spacing w:before="100" w:beforeAutospacing="1" w:after="100" w:afterAutospacing="1"/>
        <w:divId w:val="590965094"/>
        <w:rPr>
          <w:rFonts w:eastAsia="Times New Roman"/>
          <w:color w:val="000000"/>
        </w:rPr>
      </w:pPr>
      <w:proofErr w:type="spellStart"/>
      <w:r>
        <w:rPr>
          <w:rStyle w:val="HTMLCode"/>
          <w:color w:val="000000"/>
        </w:rPr>
        <w:t>load_</w:t>
      </w:r>
      <w:proofErr w:type="gramStart"/>
      <w:r>
        <w:rPr>
          <w:rStyle w:val="HTMLCode"/>
          <w:color w:val="000000"/>
        </w:rPr>
        <w:t>scripts</w:t>
      </w:r>
      <w:proofErr w:type="spellEnd"/>
      <w:r>
        <w:rPr>
          <w:rStyle w:val="HTMLCode"/>
          <w:color w:val="000000"/>
        </w:rPr>
        <w:t>(</w:t>
      </w:r>
      <w:proofErr w:type="gramEnd"/>
      <w:r>
        <w:rPr>
          <w:rStyle w:val="HTMLCode"/>
          <w:color w:val="000000"/>
        </w:rPr>
        <w:t>)</w:t>
      </w:r>
      <w:r>
        <w:rPr>
          <w:rFonts w:eastAsia="Times New Roman"/>
          <w:color w:val="000000"/>
        </w:rPr>
        <w:t xml:space="preserve"> - sources/loads all .R scripts in a given folder (the “scripts” folder by default)</w:t>
      </w:r>
    </w:p>
    <w:p w14:paraId="6A1841CA" w14:textId="77777777" w:rsidR="00A0067E" w:rsidRDefault="00467CDC">
      <w:pPr>
        <w:numPr>
          <w:ilvl w:val="1"/>
          <w:numId w:val="328"/>
        </w:numPr>
        <w:spacing w:before="100" w:beforeAutospacing="1" w:after="100" w:afterAutospacing="1"/>
        <w:divId w:val="590965094"/>
        <w:rPr>
          <w:rFonts w:eastAsia="Times New Roman"/>
          <w:color w:val="000000"/>
        </w:rPr>
      </w:pPr>
      <w:proofErr w:type="spellStart"/>
      <w:r>
        <w:rPr>
          <w:rStyle w:val="HTMLCode"/>
          <w:color w:val="000000"/>
        </w:rPr>
        <w:t>find_</w:t>
      </w:r>
      <w:proofErr w:type="gramStart"/>
      <w:r>
        <w:rPr>
          <w:rStyle w:val="HTMLCode"/>
          <w:color w:val="000000"/>
        </w:rPr>
        <w:t>latest</w:t>
      </w:r>
      <w:proofErr w:type="spellEnd"/>
      <w:r>
        <w:rPr>
          <w:rStyle w:val="HTMLCode"/>
          <w:color w:val="000000"/>
        </w:rPr>
        <w:t>(</w:t>
      </w:r>
      <w:proofErr w:type="gramEnd"/>
      <w:r>
        <w:rPr>
          <w:rStyle w:val="HTMLCode"/>
          <w:color w:val="000000"/>
        </w:rPr>
        <w:t>)</w:t>
      </w:r>
      <w:r>
        <w:rPr>
          <w:rFonts w:eastAsia="Times New Roman"/>
          <w:color w:val="000000"/>
        </w:rPr>
        <w:t xml:space="preserve"> - finds the latest version of a file (e.g. the latest dataset)</w:t>
      </w:r>
    </w:p>
    <w:p w14:paraId="3FA0CC08" w14:textId="77777777" w:rsidR="00A0067E" w:rsidRDefault="00467CDC">
      <w:pPr>
        <w:pStyle w:val="Heading2"/>
        <w:divId w:val="997878411"/>
        <w:rPr>
          <w:rFonts w:eastAsia="Times New Roman"/>
          <w:color w:val="000000"/>
        </w:rPr>
      </w:pPr>
      <w:r>
        <w:rPr>
          <w:rFonts w:eastAsia="Times New Roman"/>
          <w:color w:val="000000"/>
        </w:rPr>
        <w:t>Resources</w:t>
      </w:r>
    </w:p>
    <w:p w14:paraId="16C02D18" w14:textId="77777777" w:rsidR="00A0067E" w:rsidRDefault="00467CDC">
      <w:pPr>
        <w:pStyle w:val="NormalWeb"/>
        <w:divId w:val="997878411"/>
        <w:rPr>
          <w:color w:val="000000"/>
        </w:rPr>
      </w:pPr>
      <w:r>
        <w:rPr>
          <w:color w:val="000000"/>
        </w:rPr>
        <w:t xml:space="preserve">See the </w:t>
      </w:r>
      <w:proofErr w:type="spellStart"/>
      <w:r>
        <w:rPr>
          <w:rStyle w:val="Strong"/>
          <w:color w:val="000000"/>
        </w:rPr>
        <w:t>reportfactory</w:t>
      </w:r>
      <w:proofErr w:type="spellEnd"/>
      <w:r>
        <w:rPr>
          <w:color w:val="000000"/>
        </w:rPr>
        <w:t xml:space="preserve"> package’s </w:t>
      </w:r>
      <w:hyperlink r:id="rId581" w:history="1">
        <w:proofErr w:type="spellStart"/>
        <w:r>
          <w:rPr>
            <w:rStyle w:val="Hyperlink"/>
          </w:rPr>
          <w:t>Github</w:t>
        </w:r>
        <w:proofErr w:type="spellEnd"/>
        <w:r>
          <w:rPr>
            <w:rStyle w:val="Hyperlink"/>
          </w:rPr>
          <w:t xml:space="preserve"> page</w:t>
        </w:r>
      </w:hyperlink>
    </w:p>
    <w:p w14:paraId="658EB18E" w14:textId="77777777" w:rsidR="00A0067E" w:rsidRDefault="00467CDC">
      <w:pPr>
        <w:pStyle w:val="NormalWeb"/>
        <w:divId w:val="997878411"/>
        <w:rPr>
          <w:color w:val="000000"/>
        </w:rPr>
      </w:pPr>
      <w:r>
        <w:rPr>
          <w:color w:val="000000"/>
        </w:rPr>
        <w:t xml:space="preserve">See the </w:t>
      </w:r>
      <w:proofErr w:type="spellStart"/>
      <w:r>
        <w:rPr>
          <w:rStyle w:val="Strong"/>
          <w:color w:val="000000"/>
        </w:rPr>
        <w:t>rfextras</w:t>
      </w:r>
      <w:proofErr w:type="spellEnd"/>
      <w:r>
        <w:rPr>
          <w:color w:val="000000"/>
        </w:rPr>
        <w:t xml:space="preserve"> package’s </w:t>
      </w:r>
      <w:hyperlink r:id="rId582" w:history="1">
        <w:proofErr w:type="spellStart"/>
        <w:r>
          <w:rPr>
            <w:rStyle w:val="Hyperlink"/>
          </w:rPr>
          <w:t>Github</w:t>
        </w:r>
        <w:proofErr w:type="spellEnd"/>
        <w:r>
          <w:rPr>
            <w:rStyle w:val="Hyperlink"/>
          </w:rPr>
          <w:t xml:space="preserve"> page</w:t>
        </w:r>
      </w:hyperlink>
    </w:p>
    <w:p w14:paraId="2E3E8B80" w14:textId="77777777" w:rsidR="00A0067E" w:rsidRDefault="00467CDC">
      <w:pPr>
        <w:pStyle w:val="Heading1"/>
        <w:divId w:val="37554727"/>
        <w:rPr>
          <w:rFonts w:eastAsia="Times New Roman"/>
          <w:color w:val="000000"/>
        </w:rPr>
      </w:pPr>
      <w:r>
        <w:rPr>
          <w:rFonts w:eastAsia="Times New Roman"/>
          <w:color w:val="000000"/>
        </w:rPr>
        <w:t>Dashboards with R Markdown</w:t>
      </w:r>
    </w:p>
    <w:p w14:paraId="307A6B18" w14:textId="77777777" w:rsidR="00A0067E" w:rsidRDefault="00467CDC">
      <w:pPr>
        <w:pStyle w:val="NormalWeb"/>
        <w:divId w:val="37554727"/>
        <w:rPr>
          <w:color w:val="000000"/>
        </w:rPr>
      </w:pPr>
      <w:r>
        <w:rPr>
          <w:color w:val="000000"/>
        </w:rPr>
        <w:t xml:space="preserve">This page will cover the basic use of the </w:t>
      </w:r>
      <w:proofErr w:type="spellStart"/>
      <w:r>
        <w:rPr>
          <w:rStyle w:val="Strong"/>
          <w:color w:val="000000"/>
        </w:rPr>
        <w:t>flexdashboard</w:t>
      </w:r>
      <w:proofErr w:type="spellEnd"/>
      <w:r>
        <w:rPr>
          <w:color w:val="000000"/>
        </w:rPr>
        <w:t xml:space="preserve"> package. This package allows you to easily format R Markdown output as a dashboard with panels and pages. The dashboard content can be text, static figures/</w:t>
      </w:r>
      <w:proofErr w:type="gramStart"/>
      <w:r>
        <w:rPr>
          <w:color w:val="000000"/>
        </w:rPr>
        <w:t>tables</w:t>
      </w:r>
      <w:proofErr w:type="gramEnd"/>
      <w:r>
        <w:rPr>
          <w:color w:val="000000"/>
        </w:rPr>
        <w:t xml:space="preserve"> or interactive graphics.</w:t>
      </w:r>
    </w:p>
    <w:p w14:paraId="636B3708" w14:textId="77777777" w:rsidR="00A0067E" w:rsidRDefault="00467CDC">
      <w:pPr>
        <w:pStyle w:val="NormalWeb"/>
        <w:divId w:val="37554727"/>
        <w:rPr>
          <w:color w:val="000000"/>
        </w:rPr>
      </w:pPr>
      <w:r>
        <w:rPr>
          <w:color w:val="000000"/>
        </w:rPr>
        <w:t xml:space="preserve">Advantages of </w:t>
      </w:r>
      <w:proofErr w:type="spellStart"/>
      <w:r>
        <w:rPr>
          <w:rStyle w:val="Strong"/>
          <w:color w:val="000000"/>
        </w:rPr>
        <w:t>flexdashboard</w:t>
      </w:r>
      <w:proofErr w:type="spellEnd"/>
      <w:r>
        <w:rPr>
          <w:color w:val="000000"/>
        </w:rPr>
        <w:t>:</w:t>
      </w:r>
    </w:p>
    <w:p w14:paraId="232B1A68" w14:textId="77777777" w:rsidR="00A0067E" w:rsidRDefault="00467CDC">
      <w:pPr>
        <w:numPr>
          <w:ilvl w:val="0"/>
          <w:numId w:val="329"/>
        </w:numPr>
        <w:spacing w:before="100" w:beforeAutospacing="1" w:after="100" w:afterAutospacing="1"/>
        <w:divId w:val="37554727"/>
        <w:rPr>
          <w:rFonts w:eastAsia="Times New Roman"/>
          <w:color w:val="000000"/>
        </w:rPr>
      </w:pPr>
      <w:r>
        <w:rPr>
          <w:rFonts w:eastAsia="Times New Roman"/>
          <w:color w:val="000000"/>
        </w:rPr>
        <w:t>It requires minimal non-standard R coding - with very little practice you can quickly create a dashboard</w:t>
      </w:r>
    </w:p>
    <w:p w14:paraId="47A0BBDB" w14:textId="77777777" w:rsidR="00A0067E" w:rsidRDefault="00467CDC">
      <w:pPr>
        <w:numPr>
          <w:ilvl w:val="0"/>
          <w:numId w:val="329"/>
        </w:numPr>
        <w:spacing w:before="100" w:beforeAutospacing="1" w:after="100" w:afterAutospacing="1"/>
        <w:divId w:val="37554727"/>
        <w:rPr>
          <w:rFonts w:eastAsia="Times New Roman"/>
          <w:color w:val="000000"/>
        </w:rPr>
      </w:pPr>
      <w:r>
        <w:rPr>
          <w:rFonts w:eastAsia="Times New Roman"/>
          <w:color w:val="000000"/>
        </w:rPr>
        <w:t>The dashboard can usually be emailed to colleagues as a self-contained HTML file - no server required</w:t>
      </w:r>
    </w:p>
    <w:p w14:paraId="7C53A39C" w14:textId="77777777" w:rsidR="00A0067E" w:rsidRDefault="00467CDC">
      <w:pPr>
        <w:numPr>
          <w:ilvl w:val="0"/>
          <w:numId w:val="329"/>
        </w:numPr>
        <w:spacing w:before="100" w:beforeAutospacing="1" w:after="100" w:afterAutospacing="1"/>
        <w:divId w:val="37554727"/>
        <w:rPr>
          <w:rFonts w:eastAsia="Times New Roman"/>
          <w:color w:val="000000"/>
        </w:rPr>
      </w:pPr>
      <w:r>
        <w:rPr>
          <w:rFonts w:eastAsia="Times New Roman"/>
          <w:color w:val="000000"/>
        </w:rPr>
        <w:t xml:space="preserve">You can combine </w:t>
      </w:r>
      <w:proofErr w:type="spellStart"/>
      <w:r>
        <w:rPr>
          <w:rStyle w:val="Strong"/>
          <w:rFonts w:eastAsia="Times New Roman"/>
          <w:color w:val="000000"/>
        </w:rPr>
        <w:t>flexdashboard</w:t>
      </w:r>
      <w:proofErr w:type="spellEnd"/>
      <w:r>
        <w:rPr>
          <w:rFonts w:eastAsia="Times New Roman"/>
          <w:color w:val="000000"/>
        </w:rPr>
        <w:t xml:space="preserve"> with </w:t>
      </w:r>
      <w:r>
        <w:rPr>
          <w:rStyle w:val="Strong"/>
          <w:rFonts w:eastAsia="Times New Roman"/>
          <w:color w:val="000000"/>
        </w:rPr>
        <w:t>shiny</w:t>
      </w:r>
      <w:r>
        <w:rPr>
          <w:rFonts w:eastAsia="Times New Roman"/>
          <w:color w:val="000000"/>
        </w:rPr>
        <w:t xml:space="preserve">, </w:t>
      </w:r>
      <w:proofErr w:type="spellStart"/>
      <w:r>
        <w:rPr>
          <w:rStyle w:val="Strong"/>
          <w:rFonts w:eastAsia="Times New Roman"/>
          <w:color w:val="000000"/>
        </w:rPr>
        <w:t>ggplotly</w:t>
      </w:r>
      <w:proofErr w:type="spellEnd"/>
      <w:r>
        <w:rPr>
          <w:rFonts w:eastAsia="Times New Roman"/>
          <w:color w:val="000000"/>
        </w:rPr>
        <w:t xml:space="preserve">, and other </w:t>
      </w:r>
      <w:r>
        <w:rPr>
          <w:rStyle w:val="Emphasis"/>
          <w:rFonts w:eastAsia="Times New Roman"/>
          <w:color w:val="000000"/>
        </w:rPr>
        <w:t>“html widgets”</w:t>
      </w:r>
      <w:r>
        <w:rPr>
          <w:rFonts w:eastAsia="Times New Roman"/>
          <w:color w:val="000000"/>
        </w:rPr>
        <w:t xml:space="preserve"> to add interactivity</w:t>
      </w:r>
    </w:p>
    <w:p w14:paraId="2FB89CD2" w14:textId="77777777" w:rsidR="00A0067E" w:rsidRDefault="00467CDC">
      <w:pPr>
        <w:pStyle w:val="NormalWeb"/>
        <w:divId w:val="37554727"/>
        <w:rPr>
          <w:color w:val="000000"/>
        </w:rPr>
      </w:pPr>
      <w:r>
        <w:rPr>
          <w:color w:val="000000"/>
        </w:rPr>
        <w:t xml:space="preserve">Disadvantages of </w:t>
      </w:r>
      <w:proofErr w:type="spellStart"/>
      <w:r>
        <w:rPr>
          <w:rStyle w:val="Strong"/>
          <w:color w:val="000000"/>
        </w:rPr>
        <w:t>flexdashboard</w:t>
      </w:r>
      <w:proofErr w:type="spellEnd"/>
      <w:r>
        <w:rPr>
          <w:color w:val="000000"/>
        </w:rPr>
        <w:t>:</w:t>
      </w:r>
    </w:p>
    <w:p w14:paraId="5864F596" w14:textId="77777777" w:rsidR="00A0067E" w:rsidRDefault="00467CDC">
      <w:pPr>
        <w:numPr>
          <w:ilvl w:val="0"/>
          <w:numId w:val="330"/>
        </w:numPr>
        <w:spacing w:before="100" w:beforeAutospacing="1" w:after="100" w:afterAutospacing="1"/>
        <w:divId w:val="37554727"/>
        <w:rPr>
          <w:rFonts w:eastAsia="Times New Roman"/>
          <w:color w:val="000000"/>
        </w:rPr>
      </w:pPr>
      <w:r>
        <w:rPr>
          <w:rFonts w:eastAsia="Times New Roman"/>
          <w:color w:val="000000"/>
        </w:rPr>
        <w:t xml:space="preserve">Less customization as compared to using </w:t>
      </w:r>
      <w:r>
        <w:rPr>
          <w:rStyle w:val="Strong"/>
          <w:rFonts w:eastAsia="Times New Roman"/>
          <w:color w:val="000000"/>
        </w:rPr>
        <w:t>shiny</w:t>
      </w:r>
      <w:r>
        <w:rPr>
          <w:rFonts w:eastAsia="Times New Roman"/>
          <w:color w:val="000000"/>
        </w:rPr>
        <w:t xml:space="preserve"> alone to create a dashboard</w:t>
      </w:r>
    </w:p>
    <w:p w14:paraId="342E5868" w14:textId="77777777" w:rsidR="00A0067E" w:rsidRDefault="00467CDC">
      <w:pPr>
        <w:pStyle w:val="NormalWeb"/>
        <w:divId w:val="37554727"/>
        <w:rPr>
          <w:color w:val="000000"/>
        </w:rPr>
      </w:pPr>
      <w:r>
        <w:rPr>
          <w:color w:val="000000"/>
        </w:rPr>
        <w:t xml:space="preserve">Very comprehensive tutorials on using </w:t>
      </w:r>
      <w:proofErr w:type="spellStart"/>
      <w:r>
        <w:rPr>
          <w:rStyle w:val="Strong"/>
          <w:color w:val="000000"/>
        </w:rPr>
        <w:t>flexdashboard</w:t>
      </w:r>
      <w:proofErr w:type="spellEnd"/>
      <w:r>
        <w:rPr>
          <w:color w:val="000000"/>
        </w:rPr>
        <w:t xml:space="preserve"> that informed this page can be found in the Resources section. Below we describe the core features and give an example of building a dashboard to explore an outbreak, using the case </w:t>
      </w:r>
      <w:proofErr w:type="spellStart"/>
      <w:r>
        <w:rPr>
          <w:rStyle w:val="HTMLCode"/>
          <w:color w:val="000000"/>
        </w:rPr>
        <w:t>linelist</w:t>
      </w:r>
      <w:proofErr w:type="spellEnd"/>
      <w:r>
        <w:rPr>
          <w:color w:val="000000"/>
        </w:rPr>
        <w:t xml:space="preserve"> data.</w:t>
      </w:r>
    </w:p>
    <w:p w14:paraId="71024A3F" w14:textId="77777777" w:rsidR="00A0067E" w:rsidRDefault="00467CDC">
      <w:pPr>
        <w:pStyle w:val="Heading2"/>
        <w:divId w:val="189413243"/>
        <w:rPr>
          <w:rFonts w:eastAsia="Times New Roman"/>
          <w:color w:val="000000"/>
        </w:rPr>
      </w:pPr>
      <w:r>
        <w:rPr>
          <w:rFonts w:eastAsia="Times New Roman"/>
          <w:color w:val="000000"/>
        </w:rPr>
        <w:lastRenderedPageBreak/>
        <w:t>Preparation</w:t>
      </w:r>
    </w:p>
    <w:p w14:paraId="7FE74320" w14:textId="77777777" w:rsidR="00A0067E" w:rsidRDefault="00467CDC">
      <w:pPr>
        <w:pStyle w:val="Heading3"/>
        <w:divId w:val="1185822695"/>
        <w:rPr>
          <w:rFonts w:eastAsia="Times New Roman"/>
          <w:color w:val="000000"/>
        </w:rPr>
      </w:pPr>
      <w:r>
        <w:rPr>
          <w:rFonts w:eastAsia="Times New Roman"/>
          <w:color w:val="000000"/>
        </w:rPr>
        <w:t>Load packages</w:t>
      </w:r>
    </w:p>
    <w:p w14:paraId="660726B9" w14:textId="77777777" w:rsidR="00A0067E" w:rsidRDefault="00467CDC">
      <w:pPr>
        <w:pStyle w:val="NormalWeb"/>
        <w:divId w:val="1185822695"/>
        <w:rPr>
          <w:color w:val="000000"/>
        </w:rPr>
      </w:pPr>
      <w:r>
        <w:rPr>
          <w:color w:val="000000"/>
        </w:rPr>
        <w:t xml:space="preserve">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3B656A0A" w14:textId="77777777" w:rsidR="00A0067E" w:rsidRDefault="00467CDC">
      <w:pPr>
        <w:pStyle w:val="Heading3"/>
        <w:divId w:val="554388065"/>
        <w:rPr>
          <w:rFonts w:eastAsia="Times New Roman"/>
          <w:color w:val="000000"/>
        </w:rPr>
      </w:pPr>
      <w:r>
        <w:rPr>
          <w:rFonts w:eastAsia="Times New Roman"/>
          <w:color w:val="000000"/>
        </w:rPr>
        <w:t>Import data</w:t>
      </w:r>
    </w:p>
    <w:p w14:paraId="3CA1CB83" w14:textId="77777777" w:rsidR="00A0067E" w:rsidRDefault="00467CDC">
      <w:pPr>
        <w:pStyle w:val="NormalWeb"/>
        <w:divId w:val="554388065"/>
        <w:rPr>
          <w:color w:val="000000"/>
        </w:rPr>
      </w:pPr>
      <w:r>
        <w:rPr>
          <w:color w:val="000000"/>
        </w:rPr>
        <w:t xml:space="preserve">We import the dataset of cases from a simulated Ebola epidemic. If you want to follow along, </w:t>
      </w:r>
      <w:hyperlink r:id="rId583" w:history="1">
        <w:r>
          <w:rPr>
            <w:rStyle w:val="Hyperlink"/>
          </w:rPr>
          <w:t xml:space="preserve">click to download the “clean” </w:t>
        </w:r>
        <w:proofErr w:type="spellStart"/>
        <w:r>
          <w:rPr>
            <w:rStyle w:val="Hyperlink"/>
          </w:rPr>
          <w:t>linelist</w:t>
        </w:r>
        <w:proofErr w:type="spellEnd"/>
      </w:hyperlink>
      <w:r>
        <w:rPr>
          <w:color w:val="000000"/>
        </w:rPr>
        <w:t xml:space="preserve"> (as .</w:t>
      </w:r>
      <w:proofErr w:type="spellStart"/>
      <w:r>
        <w:rPr>
          <w:color w:val="000000"/>
        </w:rPr>
        <w:t>rds</w:t>
      </w:r>
      <w:proofErr w:type="spellEnd"/>
      <w:r>
        <w:rPr>
          <w:color w:val="000000"/>
        </w:rPr>
        <w:t xml:space="preserve"> file). Import data with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(it handles many file types like .xlsx, .csv, .</w:t>
      </w:r>
      <w:proofErr w:type="spellStart"/>
      <w:r>
        <w:rPr>
          <w:color w:val="000000"/>
        </w:rPr>
        <w:t>rds</w:t>
      </w:r>
      <w:proofErr w:type="spellEnd"/>
      <w:r>
        <w:rPr>
          <w:color w:val="000000"/>
        </w:rPr>
        <w:t xml:space="preserve"> - see the </w:t>
      </w:r>
      <w:hyperlink w:anchor="import-and-export" w:history="1">
        <w:r>
          <w:rPr>
            <w:rStyle w:val="Hyperlink"/>
          </w:rPr>
          <w:t>Import and export</w:t>
        </w:r>
      </w:hyperlink>
      <w:r>
        <w:rPr>
          <w:color w:val="000000"/>
        </w:rPr>
        <w:t xml:space="preserve"> page for details).</w:t>
      </w:r>
    </w:p>
    <w:p w14:paraId="26093E2D" w14:textId="77777777" w:rsidR="00A0067E" w:rsidRDefault="00467CDC">
      <w:pPr>
        <w:pStyle w:val="NormalWeb"/>
        <w:divId w:val="554388065"/>
        <w:rPr>
          <w:color w:val="000000"/>
        </w:rPr>
      </w:pPr>
      <w:r>
        <w:rPr>
          <w:color w:val="000000"/>
        </w:rPr>
        <w:t xml:space="preserve">The first 50 rows of the </w:t>
      </w:r>
      <w:proofErr w:type="spellStart"/>
      <w:r>
        <w:rPr>
          <w:color w:val="000000"/>
        </w:rPr>
        <w:t>linelist</w:t>
      </w:r>
      <w:proofErr w:type="spellEnd"/>
      <w:r>
        <w:rPr>
          <w:color w:val="000000"/>
        </w:rPr>
        <w:t xml:space="preserve"> are displayed below.</w:t>
      </w:r>
    </w:p>
    <w:p w14:paraId="4BA3192B" w14:textId="77777777" w:rsidR="00A0067E" w:rsidRDefault="00467CDC">
      <w:pPr>
        <w:pStyle w:val="Heading2"/>
        <w:divId w:val="349259982"/>
        <w:rPr>
          <w:rFonts w:eastAsia="Times New Roman"/>
          <w:color w:val="000000"/>
        </w:rPr>
      </w:pPr>
      <w:r>
        <w:rPr>
          <w:rFonts w:eastAsia="Times New Roman"/>
          <w:color w:val="000000"/>
        </w:rPr>
        <w:t>Create new R Markdown</w:t>
      </w:r>
    </w:p>
    <w:p w14:paraId="4B0951C6" w14:textId="77777777" w:rsidR="00A0067E" w:rsidRDefault="00467CDC">
      <w:pPr>
        <w:pStyle w:val="NormalWeb"/>
        <w:divId w:val="349259982"/>
        <w:rPr>
          <w:color w:val="000000"/>
        </w:rPr>
      </w:pPr>
      <w:r>
        <w:rPr>
          <w:color w:val="000000"/>
        </w:rPr>
        <w:t xml:space="preserve">After you have installed the package, create a new R Markdown file by clicking through to </w:t>
      </w:r>
      <w:r>
        <w:rPr>
          <w:rStyle w:val="Emphasis"/>
          <w:color w:val="000000"/>
        </w:rPr>
        <w:t>File &gt; New file &gt; R Markdown</w:t>
      </w:r>
      <w:r>
        <w:rPr>
          <w:color w:val="000000"/>
        </w:rPr>
        <w:t>.</w:t>
      </w:r>
    </w:p>
    <w:p w14:paraId="3F92F9E3" w14:textId="77777777" w:rsidR="00A0067E" w:rsidRDefault="00467CDC">
      <w:pPr>
        <w:pStyle w:val="NormalWeb"/>
        <w:divId w:val="349259982"/>
        <w:rPr>
          <w:color w:val="000000"/>
        </w:rPr>
      </w:pPr>
      <w:r>
        <w:rPr>
          <w:color w:val="000000"/>
        </w:rPr>
        <w:t>In the window that opens, select “From Template” and select the “Flex Dashboard” template. You will then be prompted to name the document. In this page’s example, we will name our R Markdown as “</w:t>
      </w:r>
      <w:proofErr w:type="spellStart"/>
      <w:r>
        <w:rPr>
          <w:color w:val="000000"/>
        </w:rPr>
        <w:t>outbreak_</w:t>
      </w:r>
      <w:proofErr w:type="gramStart"/>
      <w:r>
        <w:rPr>
          <w:color w:val="000000"/>
        </w:rPr>
        <w:t>dashboard.Rmd</w:t>
      </w:r>
      <w:proofErr w:type="spellEnd"/>
      <w:proofErr w:type="gramEnd"/>
      <w:r>
        <w:rPr>
          <w:color w:val="000000"/>
        </w:rPr>
        <w:t>”.</w:t>
      </w:r>
    </w:p>
    <w:p w14:paraId="048954F5" w14:textId="77777777" w:rsidR="00A0067E" w:rsidRDefault="00467CDC">
      <w:pPr>
        <w:pStyle w:val="Heading2"/>
        <w:divId w:val="1788767814"/>
        <w:rPr>
          <w:rFonts w:eastAsia="Times New Roman"/>
          <w:color w:val="000000"/>
        </w:rPr>
      </w:pPr>
      <w:r>
        <w:rPr>
          <w:rFonts w:eastAsia="Times New Roman"/>
          <w:color w:val="000000"/>
        </w:rPr>
        <w:t>The script</w:t>
      </w:r>
    </w:p>
    <w:p w14:paraId="238CE62A" w14:textId="77777777" w:rsidR="00A0067E" w:rsidRDefault="00467CDC">
      <w:pPr>
        <w:pStyle w:val="NormalWeb"/>
        <w:divId w:val="1788767814"/>
        <w:rPr>
          <w:color w:val="000000"/>
        </w:rPr>
      </w:pPr>
      <w:r>
        <w:rPr>
          <w:color w:val="000000"/>
        </w:rPr>
        <w:t xml:space="preserve">The script is an R Markdown script, and so has the same components and organization as described in the page on </w:t>
      </w:r>
      <w:hyperlink w:anchor="reports-with-r-markdown" w:history="1">
        <w:r>
          <w:rPr>
            <w:rStyle w:val="Hyperlink"/>
          </w:rPr>
          <w:t>Reports with R Markdown</w:t>
        </w:r>
      </w:hyperlink>
      <w:r>
        <w:rPr>
          <w:color w:val="000000"/>
        </w:rPr>
        <w:t>. We briefly re-visit these and highlight differences from other R Markdown output formats.</w:t>
      </w:r>
    </w:p>
    <w:p w14:paraId="6F66A4B5" w14:textId="77777777" w:rsidR="00A0067E" w:rsidRDefault="00467CDC">
      <w:pPr>
        <w:pStyle w:val="Heading3"/>
        <w:divId w:val="403186213"/>
        <w:rPr>
          <w:rFonts w:eastAsia="Times New Roman"/>
          <w:color w:val="000000"/>
        </w:rPr>
      </w:pPr>
      <w:r>
        <w:rPr>
          <w:rFonts w:eastAsia="Times New Roman"/>
          <w:color w:val="000000"/>
        </w:rPr>
        <w:t>YAML</w:t>
      </w:r>
    </w:p>
    <w:p w14:paraId="4FC9B095" w14:textId="77777777" w:rsidR="00A0067E" w:rsidRDefault="00467CDC">
      <w:pPr>
        <w:pStyle w:val="NormalWeb"/>
        <w:divId w:val="403186213"/>
        <w:rPr>
          <w:color w:val="000000"/>
        </w:rPr>
      </w:pPr>
      <w:r>
        <w:rPr>
          <w:color w:val="000000"/>
        </w:rPr>
        <w:t xml:space="preserve">At the top of the script is the “YAML” header. This must begin with three dashes </w:t>
      </w:r>
      <w:r>
        <w:rPr>
          <w:rStyle w:val="HTMLCode"/>
          <w:color w:val="000000"/>
        </w:rPr>
        <w:t>---</w:t>
      </w:r>
      <w:r>
        <w:rPr>
          <w:color w:val="000000"/>
        </w:rPr>
        <w:t xml:space="preserve"> and must close with three dashes </w:t>
      </w:r>
      <w:r>
        <w:rPr>
          <w:rStyle w:val="HTMLCode"/>
          <w:color w:val="000000"/>
        </w:rPr>
        <w:t>---</w:t>
      </w:r>
      <w:r>
        <w:rPr>
          <w:color w:val="000000"/>
        </w:rPr>
        <w:t xml:space="preserve">. YAML parameters comes in </w:t>
      </w:r>
      <w:proofErr w:type="spellStart"/>
      <w:r>
        <w:rPr>
          <w:rStyle w:val="HTMLCode"/>
          <w:color w:val="000000"/>
        </w:rPr>
        <w:t>key:value</w:t>
      </w:r>
      <w:proofErr w:type="spellEnd"/>
      <w:r>
        <w:rPr>
          <w:color w:val="000000"/>
        </w:rPr>
        <w:t xml:space="preserve"> pairs. </w:t>
      </w:r>
      <w:r>
        <w:rPr>
          <w:rStyle w:val="Strong"/>
          <w:color w:val="000000"/>
        </w:rPr>
        <w:t>The indentation and placement of colons in YAML is important</w:t>
      </w:r>
      <w:r>
        <w:rPr>
          <w:color w:val="000000"/>
        </w:rPr>
        <w:t xml:space="preserve"> - the </w:t>
      </w:r>
      <w:proofErr w:type="spellStart"/>
      <w:r>
        <w:rPr>
          <w:rStyle w:val="HTMLCode"/>
          <w:color w:val="000000"/>
        </w:rPr>
        <w:t>key:value</w:t>
      </w:r>
      <w:proofErr w:type="spellEnd"/>
      <w:r>
        <w:rPr>
          <w:color w:val="000000"/>
        </w:rPr>
        <w:t xml:space="preserve"> pairs are separated by colons (not equals signs!).</w:t>
      </w:r>
    </w:p>
    <w:p w14:paraId="078835A6" w14:textId="77777777" w:rsidR="00A0067E" w:rsidRDefault="00467CDC">
      <w:pPr>
        <w:pStyle w:val="NormalWeb"/>
        <w:divId w:val="403186213"/>
        <w:rPr>
          <w:color w:val="000000"/>
        </w:rPr>
      </w:pPr>
      <w:r>
        <w:rPr>
          <w:color w:val="000000"/>
        </w:rPr>
        <w:t>The YAML should begin with metadata for the document. The order of these primary YAML parameters (not indented) does not matter. For example:</w:t>
      </w:r>
    </w:p>
    <w:p w14:paraId="0F7EDBE7" w14:textId="77777777" w:rsidR="00A0067E" w:rsidRDefault="00467CDC">
      <w:pPr>
        <w:pStyle w:val="NormalWeb"/>
        <w:divId w:val="403186213"/>
        <w:rPr>
          <w:color w:val="000000"/>
        </w:rPr>
      </w:pPr>
      <w:r>
        <w:rPr>
          <w:color w:val="000000"/>
        </w:rPr>
        <w:lastRenderedPageBreak/>
        <w:t>You can use R code in YAML values by putting it like in-line code (</w:t>
      </w:r>
      <w:proofErr w:type="spellStart"/>
      <w:r>
        <w:rPr>
          <w:color w:val="000000"/>
        </w:rPr>
        <w:t>preceeded</w:t>
      </w:r>
      <w:proofErr w:type="spellEnd"/>
      <w:r>
        <w:rPr>
          <w:color w:val="000000"/>
        </w:rPr>
        <w:t xml:space="preserve"> by </w:t>
      </w:r>
      <w:r>
        <w:rPr>
          <w:rStyle w:val="HTMLCode"/>
          <w:color w:val="000000"/>
        </w:rPr>
        <w:t>r</w:t>
      </w:r>
      <w:r>
        <w:rPr>
          <w:color w:val="000000"/>
        </w:rPr>
        <w:t xml:space="preserve"> within backticks) but also within quotes (see above for Date).</w:t>
      </w:r>
    </w:p>
    <w:p w14:paraId="10C6E20C" w14:textId="77777777" w:rsidR="00A0067E" w:rsidRDefault="00467CDC">
      <w:pPr>
        <w:pStyle w:val="NormalWeb"/>
        <w:divId w:val="403186213"/>
        <w:rPr>
          <w:color w:val="000000"/>
        </w:rPr>
      </w:pPr>
      <w:r>
        <w:rPr>
          <w:color w:val="000000"/>
        </w:rPr>
        <w:t xml:space="preserve">A required YAML parameter is </w:t>
      </w:r>
      <w:proofErr w:type="gramStart"/>
      <w:r>
        <w:rPr>
          <w:rStyle w:val="HTMLCode"/>
          <w:color w:val="000000"/>
        </w:rPr>
        <w:t>output:</w:t>
      </w:r>
      <w:r>
        <w:rPr>
          <w:color w:val="000000"/>
        </w:rPr>
        <w:t>,</w:t>
      </w:r>
      <w:proofErr w:type="gramEnd"/>
      <w:r>
        <w:rPr>
          <w:color w:val="000000"/>
        </w:rPr>
        <w:t xml:space="preserve"> which specifies the type of file to be produced (e.g. </w:t>
      </w:r>
      <w:proofErr w:type="spellStart"/>
      <w:r>
        <w:rPr>
          <w:rStyle w:val="HTMLCode"/>
          <w:color w:val="000000"/>
        </w:rPr>
        <w:t>html_document</w:t>
      </w:r>
      <w:proofErr w:type="spellEnd"/>
      <w:r>
        <w:rPr>
          <w:color w:val="000000"/>
        </w:rPr>
        <w:t xml:space="preserve">, </w:t>
      </w:r>
      <w:proofErr w:type="spellStart"/>
      <w:r>
        <w:rPr>
          <w:rStyle w:val="HTMLCode"/>
          <w:color w:val="000000"/>
        </w:rPr>
        <w:t>pdf_document</w:t>
      </w:r>
      <w:proofErr w:type="spellEnd"/>
      <w:r>
        <w:rPr>
          <w:color w:val="000000"/>
        </w:rPr>
        <w:t xml:space="preserve">, </w:t>
      </w:r>
      <w:proofErr w:type="spellStart"/>
      <w:r>
        <w:rPr>
          <w:rStyle w:val="HTMLCode"/>
          <w:color w:val="000000"/>
        </w:rPr>
        <w:t>word_document</w:t>
      </w:r>
      <w:proofErr w:type="spellEnd"/>
      <w:r>
        <w:rPr>
          <w:color w:val="000000"/>
        </w:rPr>
        <w:t xml:space="preserve">, or </w:t>
      </w:r>
      <w:proofErr w:type="spellStart"/>
      <w:r>
        <w:rPr>
          <w:rStyle w:val="HTMLCode"/>
          <w:color w:val="000000"/>
        </w:rPr>
        <w:t>powerpoint_presentation</w:t>
      </w:r>
      <w:proofErr w:type="spellEnd"/>
      <w:r>
        <w:rPr>
          <w:color w:val="000000"/>
        </w:rPr>
        <w:t xml:space="preserve">). For </w:t>
      </w:r>
      <w:proofErr w:type="spellStart"/>
      <w:r>
        <w:rPr>
          <w:rStyle w:val="Strong"/>
          <w:color w:val="000000"/>
        </w:rPr>
        <w:t>flexdashboard</w:t>
      </w:r>
      <w:proofErr w:type="spellEnd"/>
      <w:r>
        <w:rPr>
          <w:color w:val="000000"/>
        </w:rPr>
        <w:t xml:space="preserve"> this parameter value is a bit confusing - it must be set as </w:t>
      </w:r>
      <w:proofErr w:type="spellStart"/>
      <w:proofErr w:type="gramStart"/>
      <w:r>
        <w:rPr>
          <w:rStyle w:val="HTMLCode"/>
          <w:color w:val="000000"/>
        </w:rPr>
        <w:t>output:flexdashboard</w:t>
      </w:r>
      <w:proofErr w:type="spellEnd"/>
      <w:r>
        <w:rPr>
          <w:rStyle w:val="HTMLCode"/>
          <w:color w:val="000000"/>
        </w:rPr>
        <w:t>::</w:t>
      </w:r>
      <w:proofErr w:type="spellStart"/>
      <w:proofErr w:type="gramEnd"/>
      <w:r>
        <w:rPr>
          <w:rStyle w:val="HTMLCode"/>
          <w:color w:val="000000"/>
        </w:rPr>
        <w:t>flex_dashboard</w:t>
      </w:r>
      <w:proofErr w:type="spellEnd"/>
      <w:r>
        <w:rPr>
          <w:color w:val="000000"/>
        </w:rPr>
        <w:t xml:space="preserve">. Note the single and double colons, and the underscore. This YAML output parameter is often followed by </w:t>
      </w:r>
      <w:r>
        <w:rPr>
          <w:rStyle w:val="Emphasis"/>
          <w:color w:val="000000"/>
        </w:rPr>
        <w:t>an additional colon</w:t>
      </w:r>
      <w:r>
        <w:rPr>
          <w:color w:val="000000"/>
        </w:rPr>
        <w:t xml:space="preserve"> and indented sub-parameters (see </w:t>
      </w:r>
      <w:r>
        <w:rPr>
          <w:rStyle w:val="HTMLCode"/>
          <w:color w:val="000000"/>
        </w:rPr>
        <w:t>orientation:</w:t>
      </w:r>
      <w:r>
        <w:rPr>
          <w:color w:val="000000"/>
        </w:rPr>
        <w:t xml:space="preserve"> and </w:t>
      </w:r>
      <w:proofErr w:type="spellStart"/>
      <w:r>
        <w:rPr>
          <w:rStyle w:val="HTMLCode"/>
          <w:color w:val="000000"/>
        </w:rPr>
        <w:t>vertical_layout</w:t>
      </w:r>
      <w:proofErr w:type="spellEnd"/>
      <w:r>
        <w:rPr>
          <w:rStyle w:val="HTMLCode"/>
          <w:color w:val="000000"/>
        </w:rPr>
        <w:t>:</w:t>
      </w:r>
      <w:r>
        <w:rPr>
          <w:color w:val="000000"/>
        </w:rPr>
        <w:t xml:space="preserve"> parameters below).</w:t>
      </w:r>
    </w:p>
    <w:p w14:paraId="38DA9185" w14:textId="77777777" w:rsidR="00A0067E" w:rsidRDefault="00467CDC">
      <w:pPr>
        <w:pStyle w:val="NormalWeb"/>
        <w:divId w:val="403186213"/>
        <w:rPr>
          <w:color w:val="000000"/>
        </w:rPr>
      </w:pPr>
      <w:r>
        <w:rPr>
          <w:color w:val="000000"/>
        </w:rPr>
        <w:t xml:space="preserve">As shown above, indentations (2 spaces) are used for sub-parameters. In this case, do not forget to put an additional colon after the primary, like </w:t>
      </w:r>
      <w:proofErr w:type="spellStart"/>
      <w:proofErr w:type="gramStart"/>
      <w:r>
        <w:rPr>
          <w:rStyle w:val="HTMLCode"/>
          <w:color w:val="000000"/>
        </w:rPr>
        <w:t>key:value</w:t>
      </w:r>
      <w:proofErr w:type="spellEnd"/>
      <w:r>
        <w:rPr>
          <w:rStyle w:val="HTMLCode"/>
          <w:color w:val="000000"/>
        </w:rPr>
        <w:t>:</w:t>
      </w:r>
      <w:r>
        <w:rPr>
          <w:color w:val="000000"/>
        </w:rPr>
        <w:t>.</w:t>
      </w:r>
      <w:proofErr w:type="gramEnd"/>
    </w:p>
    <w:p w14:paraId="340D66C5" w14:textId="77777777" w:rsidR="00A0067E" w:rsidRDefault="00467CDC">
      <w:pPr>
        <w:pStyle w:val="NormalWeb"/>
        <w:divId w:val="403186213"/>
        <w:rPr>
          <w:color w:val="000000"/>
        </w:rPr>
      </w:pPr>
      <w:r>
        <w:rPr>
          <w:color w:val="000000"/>
        </w:rPr>
        <w:t>If appropriate, logical values should be given in YAML in lowercase (</w:t>
      </w:r>
      <w:r>
        <w:rPr>
          <w:rStyle w:val="HTMLCode"/>
          <w:color w:val="000000"/>
        </w:rPr>
        <w:t>true</w:t>
      </w:r>
      <w:r>
        <w:rPr>
          <w:color w:val="000000"/>
        </w:rPr>
        <w:t xml:space="preserve">, </w:t>
      </w:r>
      <w:r>
        <w:rPr>
          <w:rStyle w:val="HTMLCode"/>
          <w:color w:val="000000"/>
        </w:rPr>
        <w:t>false</w:t>
      </w:r>
      <w:r>
        <w:rPr>
          <w:color w:val="000000"/>
        </w:rPr>
        <w:t xml:space="preserve">, </w:t>
      </w:r>
      <w:r>
        <w:rPr>
          <w:rStyle w:val="HTMLCode"/>
          <w:color w:val="000000"/>
        </w:rPr>
        <w:t>null</w:t>
      </w:r>
      <w:r>
        <w:rPr>
          <w:color w:val="000000"/>
        </w:rPr>
        <w:t>). If a colon is part of your value (</w:t>
      </w:r>
      <w:proofErr w:type="gramStart"/>
      <w:r>
        <w:rPr>
          <w:color w:val="000000"/>
        </w:rPr>
        <w:t>e.g.</w:t>
      </w:r>
      <w:proofErr w:type="gramEnd"/>
      <w:r>
        <w:rPr>
          <w:color w:val="000000"/>
        </w:rPr>
        <w:t> in the title) put the value in quotes. See the examples in sections below.</w:t>
      </w:r>
    </w:p>
    <w:p w14:paraId="012C6A0A" w14:textId="77777777" w:rsidR="00A0067E" w:rsidRDefault="00467CDC">
      <w:pPr>
        <w:pStyle w:val="Heading3"/>
        <w:divId w:val="2095121636"/>
        <w:rPr>
          <w:rFonts w:eastAsia="Times New Roman"/>
          <w:color w:val="000000"/>
        </w:rPr>
      </w:pPr>
      <w:r>
        <w:rPr>
          <w:rFonts w:eastAsia="Times New Roman"/>
          <w:color w:val="000000"/>
        </w:rPr>
        <w:t>Code chunks</w:t>
      </w:r>
    </w:p>
    <w:p w14:paraId="1FECA646" w14:textId="77777777" w:rsidR="00A0067E" w:rsidRDefault="00467CDC">
      <w:pPr>
        <w:pStyle w:val="NormalWeb"/>
        <w:divId w:val="2095121636"/>
        <w:rPr>
          <w:color w:val="000000"/>
        </w:rPr>
      </w:pPr>
      <w:r>
        <w:rPr>
          <w:color w:val="000000"/>
        </w:rPr>
        <w:t xml:space="preserve">An R Markdown script can contain multiple code “chunks” - these are areas of the script where you can write multiple-line R code and they function just like </w:t>
      </w:r>
      <w:proofErr w:type="gramStart"/>
      <w:r>
        <w:rPr>
          <w:color w:val="000000"/>
        </w:rPr>
        <w:t>mini R</w:t>
      </w:r>
      <w:proofErr w:type="gramEnd"/>
      <w:r>
        <w:rPr>
          <w:color w:val="000000"/>
        </w:rPr>
        <w:t xml:space="preserve"> scripts.</w:t>
      </w:r>
    </w:p>
    <w:p w14:paraId="54B39E73" w14:textId="77777777" w:rsidR="00A0067E" w:rsidRDefault="00467CDC">
      <w:pPr>
        <w:pStyle w:val="NormalWeb"/>
        <w:divId w:val="2095121636"/>
        <w:rPr>
          <w:color w:val="000000"/>
        </w:rPr>
      </w:pPr>
      <w:r>
        <w:rPr>
          <w:color w:val="000000"/>
        </w:rPr>
        <w:t xml:space="preserve">Code chunks are created with three back-ticks and curly brackets with a lowercase “r” within. The chunk is closed with three backticks. You can create a new chunk by typing it out yourself, by using the keyboard shortcut “Ctrl + Alt + </w:t>
      </w:r>
      <w:proofErr w:type="spellStart"/>
      <w:r>
        <w:rPr>
          <w:color w:val="000000"/>
        </w:rPr>
        <w:t>i</w:t>
      </w:r>
      <w:proofErr w:type="spellEnd"/>
      <w:r>
        <w:rPr>
          <w:color w:val="000000"/>
        </w:rPr>
        <w:t xml:space="preserve">” (or </w:t>
      </w:r>
      <w:proofErr w:type="spellStart"/>
      <w:r>
        <w:rPr>
          <w:color w:val="000000"/>
        </w:rPr>
        <w:t>Cmd</w:t>
      </w:r>
      <w:proofErr w:type="spellEnd"/>
      <w:r>
        <w:rPr>
          <w:color w:val="000000"/>
        </w:rPr>
        <w:t xml:space="preserve"> + Shift + r in Mac), or by clicking the green ‘insert a new code chunk’ icon at the top of your script editor. Many examples are given below.</w:t>
      </w:r>
    </w:p>
    <w:p w14:paraId="09D29103" w14:textId="77777777" w:rsidR="00A0067E" w:rsidRDefault="00467CDC">
      <w:pPr>
        <w:pStyle w:val="Heading3"/>
        <w:divId w:val="372118835"/>
        <w:rPr>
          <w:rFonts w:eastAsia="Times New Roman"/>
          <w:color w:val="000000"/>
        </w:rPr>
      </w:pPr>
      <w:r>
        <w:rPr>
          <w:rFonts w:eastAsia="Times New Roman"/>
          <w:color w:val="000000"/>
        </w:rPr>
        <w:t>Narrative text</w:t>
      </w:r>
    </w:p>
    <w:p w14:paraId="6E11D92F" w14:textId="77777777" w:rsidR="00A0067E" w:rsidRDefault="00467CDC">
      <w:pPr>
        <w:pStyle w:val="NormalWeb"/>
        <w:divId w:val="372118835"/>
        <w:rPr>
          <w:color w:val="000000"/>
        </w:rPr>
      </w:pPr>
      <w:r>
        <w:rPr>
          <w:color w:val="000000"/>
        </w:rPr>
        <w:t xml:space="preserve">Outside of an R code “chunk”, you can write narrative text. As described in the page on </w:t>
      </w:r>
      <w:hyperlink w:anchor="reports-with-r-markdown" w:history="1">
        <w:r>
          <w:rPr>
            <w:rStyle w:val="Hyperlink"/>
          </w:rPr>
          <w:t>Reports with R Markdown</w:t>
        </w:r>
      </w:hyperlink>
      <w:r>
        <w:rPr>
          <w:color w:val="000000"/>
        </w:rPr>
        <w:t>, you can italicize text by surrounding it with one asterisk (*), or bold by surrounding it with two asterisks (**). Recall that bullets and numbering schemes are sensitive to newlines, indentation, and finishing a line with two spaces.</w:t>
      </w:r>
    </w:p>
    <w:p w14:paraId="3DC5C9A6" w14:textId="77777777" w:rsidR="00A0067E" w:rsidRDefault="00467CDC">
      <w:pPr>
        <w:pStyle w:val="NormalWeb"/>
        <w:divId w:val="372118835"/>
        <w:rPr>
          <w:color w:val="000000"/>
        </w:rPr>
      </w:pPr>
      <w:r>
        <w:rPr>
          <w:color w:val="000000"/>
        </w:rPr>
        <w:t xml:space="preserve">You can also insert in-line R code into text as described in the </w:t>
      </w:r>
      <w:hyperlink w:anchor="reports-with-r-markdown" w:history="1">
        <w:r>
          <w:rPr>
            <w:rStyle w:val="Hyperlink"/>
          </w:rPr>
          <w:t>Reports with R Markdown</w:t>
        </w:r>
      </w:hyperlink>
      <w:r>
        <w:rPr>
          <w:color w:val="000000"/>
        </w:rPr>
        <w:t xml:space="preserve"> page, by surrounding the code with backticks and starting the command with “r”: </w:t>
      </w:r>
      <w:r>
        <w:rPr>
          <w:rStyle w:val="HTMLCode"/>
          <w:color w:val="000000"/>
        </w:rPr>
        <w:t>` 1+1</w:t>
      </w:r>
      <w:proofErr w:type="gramStart"/>
      <w:r>
        <w:rPr>
          <w:rStyle w:val="HTMLCode"/>
          <w:color w:val="000000"/>
        </w:rPr>
        <w:t>`</w:t>
      </w:r>
      <w:r>
        <w:rPr>
          <w:color w:val="000000"/>
        </w:rPr>
        <w:t>(</w:t>
      </w:r>
      <w:proofErr w:type="gramEnd"/>
      <w:r>
        <w:rPr>
          <w:color w:val="000000"/>
        </w:rPr>
        <w:t>see example with date above).</w:t>
      </w:r>
    </w:p>
    <w:p w14:paraId="67D5BC98" w14:textId="77777777" w:rsidR="00A0067E" w:rsidRDefault="00467CDC">
      <w:pPr>
        <w:pStyle w:val="Heading3"/>
        <w:divId w:val="212814172"/>
        <w:rPr>
          <w:rFonts w:eastAsia="Times New Roman"/>
          <w:color w:val="000000"/>
        </w:rPr>
      </w:pPr>
      <w:r>
        <w:rPr>
          <w:rFonts w:eastAsia="Times New Roman"/>
          <w:color w:val="000000"/>
        </w:rPr>
        <w:t>Headings</w:t>
      </w:r>
    </w:p>
    <w:p w14:paraId="0DB10484" w14:textId="77777777" w:rsidR="00A0067E" w:rsidRDefault="00467CDC">
      <w:pPr>
        <w:pStyle w:val="NormalWeb"/>
        <w:divId w:val="212814172"/>
        <w:rPr>
          <w:color w:val="000000"/>
        </w:rPr>
      </w:pPr>
      <w:r>
        <w:rPr>
          <w:color w:val="000000"/>
        </w:rPr>
        <w:t xml:space="preserve">Different heading levels are established with different numbers of hash symbols, as described in the </w:t>
      </w:r>
      <w:hyperlink w:anchor="reports-with-r-markdown" w:history="1">
        <w:r>
          <w:rPr>
            <w:rStyle w:val="Hyperlink"/>
          </w:rPr>
          <w:t>Reports with R Markdown</w:t>
        </w:r>
      </w:hyperlink>
      <w:r>
        <w:rPr>
          <w:color w:val="000000"/>
        </w:rPr>
        <w:t xml:space="preserve"> page.</w:t>
      </w:r>
    </w:p>
    <w:p w14:paraId="5B06E1A4" w14:textId="77777777" w:rsidR="00A0067E" w:rsidRDefault="00467CDC">
      <w:pPr>
        <w:pStyle w:val="NormalWeb"/>
        <w:divId w:val="212814172"/>
        <w:rPr>
          <w:color w:val="000000"/>
        </w:rPr>
      </w:pPr>
      <w:r>
        <w:rPr>
          <w:color w:val="000000"/>
        </w:rPr>
        <w:lastRenderedPageBreak/>
        <w:t xml:space="preserve">In </w:t>
      </w:r>
      <w:proofErr w:type="spellStart"/>
      <w:r>
        <w:rPr>
          <w:rStyle w:val="Strong"/>
          <w:color w:val="000000"/>
        </w:rPr>
        <w:t>flexdashboard</w:t>
      </w:r>
      <w:proofErr w:type="spellEnd"/>
      <w:r>
        <w:rPr>
          <w:color w:val="000000"/>
        </w:rPr>
        <w:t xml:space="preserve">, a primary heading (#) creates a “page” of the dashboard. Second-level headings (##) create a column or a row depending on your </w:t>
      </w:r>
      <w:r>
        <w:rPr>
          <w:rStyle w:val="HTMLCode"/>
          <w:color w:val="000000"/>
        </w:rPr>
        <w:t>orientation:</w:t>
      </w:r>
      <w:r>
        <w:rPr>
          <w:color w:val="000000"/>
        </w:rPr>
        <w:t xml:space="preserve"> parameter (see details below). Third-level headings (###) create panels for plots, charts, tables, text, etc.</w:t>
      </w:r>
    </w:p>
    <w:p w14:paraId="320B386E" w14:textId="77777777" w:rsidR="00A0067E" w:rsidRDefault="00467CDC">
      <w:pPr>
        <w:pStyle w:val="HTMLPreformatted"/>
        <w:shd w:val="clear" w:color="auto" w:fill="303030"/>
        <w:divId w:val="1414084756"/>
        <w:rPr>
          <w:color w:val="CCCCCC"/>
        </w:rPr>
      </w:pPr>
      <w:r>
        <w:rPr>
          <w:rStyle w:val="fu1"/>
        </w:rPr>
        <w:t># First-level heading (page)</w:t>
      </w:r>
    </w:p>
    <w:p w14:paraId="7380A45B" w14:textId="77777777" w:rsidR="00A0067E" w:rsidRDefault="00A0067E">
      <w:pPr>
        <w:pStyle w:val="HTMLPreformatted"/>
        <w:shd w:val="clear" w:color="auto" w:fill="303030"/>
        <w:divId w:val="1414084756"/>
        <w:rPr>
          <w:color w:val="CCCCCC"/>
        </w:rPr>
      </w:pPr>
    </w:p>
    <w:p w14:paraId="292E3371" w14:textId="77777777" w:rsidR="00A0067E" w:rsidRDefault="00467CDC">
      <w:pPr>
        <w:pStyle w:val="HTMLPreformatted"/>
        <w:shd w:val="clear" w:color="auto" w:fill="303030"/>
        <w:divId w:val="1414084756"/>
        <w:rPr>
          <w:color w:val="CCCCCC"/>
        </w:rPr>
      </w:pPr>
      <w:r>
        <w:rPr>
          <w:rStyle w:val="fu1"/>
        </w:rPr>
        <w:t xml:space="preserve">## Second level heading (row or column)  </w:t>
      </w:r>
    </w:p>
    <w:p w14:paraId="6C783D9B" w14:textId="77777777" w:rsidR="00A0067E" w:rsidRDefault="00A0067E">
      <w:pPr>
        <w:pStyle w:val="HTMLPreformatted"/>
        <w:shd w:val="clear" w:color="auto" w:fill="303030"/>
        <w:divId w:val="1414084756"/>
        <w:rPr>
          <w:color w:val="CCCCCC"/>
        </w:rPr>
      </w:pPr>
    </w:p>
    <w:p w14:paraId="5BE04F0E" w14:textId="77777777" w:rsidR="00A0067E" w:rsidRDefault="00467CDC">
      <w:pPr>
        <w:pStyle w:val="HTMLPreformatted"/>
        <w:shd w:val="clear" w:color="auto" w:fill="303030"/>
        <w:divId w:val="1414084756"/>
        <w:rPr>
          <w:color w:val="CCCCCC"/>
        </w:rPr>
      </w:pPr>
      <w:r>
        <w:rPr>
          <w:rStyle w:val="fu1"/>
        </w:rPr>
        <w:t>### Third-level heading (pane for plot, chart, etc.)</w:t>
      </w:r>
    </w:p>
    <w:p w14:paraId="4745ADB8" w14:textId="77777777" w:rsidR="00A0067E" w:rsidRDefault="00467CDC">
      <w:pPr>
        <w:pStyle w:val="Heading2"/>
        <w:divId w:val="80836789"/>
        <w:rPr>
          <w:rFonts w:eastAsia="Times New Roman"/>
          <w:color w:val="000000"/>
        </w:rPr>
      </w:pPr>
      <w:r>
        <w:rPr>
          <w:rFonts w:eastAsia="Times New Roman"/>
          <w:color w:val="000000"/>
        </w:rPr>
        <w:t>Section attributes</w:t>
      </w:r>
    </w:p>
    <w:p w14:paraId="57263952" w14:textId="77777777" w:rsidR="00A0067E" w:rsidRDefault="00467CDC">
      <w:pPr>
        <w:pStyle w:val="NormalWeb"/>
        <w:divId w:val="80836789"/>
        <w:rPr>
          <w:color w:val="000000"/>
        </w:rPr>
      </w:pPr>
      <w:r>
        <w:rPr>
          <w:color w:val="000000"/>
        </w:rPr>
        <w:t xml:space="preserve">As in a normal R markdown, you can specify attributes to apply to parts of your dashboard by including </w:t>
      </w:r>
      <w:r>
        <w:rPr>
          <w:rStyle w:val="HTMLCode"/>
          <w:color w:val="000000"/>
        </w:rPr>
        <w:t>key=value</w:t>
      </w:r>
      <w:r>
        <w:rPr>
          <w:color w:val="000000"/>
        </w:rPr>
        <w:t xml:space="preserve"> options after a heading, within curly brackets </w:t>
      </w:r>
      <w:proofErr w:type="gramStart"/>
      <w:r>
        <w:rPr>
          <w:rStyle w:val="HTMLCode"/>
          <w:color w:val="000000"/>
        </w:rPr>
        <w:t>{ }</w:t>
      </w:r>
      <w:proofErr w:type="gramEnd"/>
      <w:r>
        <w:rPr>
          <w:color w:val="000000"/>
        </w:rPr>
        <w:t xml:space="preserve">. For example, in a typical HTML R Markdown report you might organize sub-headings into tabs with </w:t>
      </w:r>
      <w:r>
        <w:rPr>
          <w:rStyle w:val="HTMLCode"/>
          <w:color w:val="000000"/>
        </w:rPr>
        <w:t xml:space="preserve">## My heading </w:t>
      </w:r>
      <w:proofErr w:type="gramStart"/>
      <w:r>
        <w:rPr>
          <w:rStyle w:val="HTMLCode"/>
          <w:color w:val="000000"/>
        </w:rPr>
        <w:t>{.</w:t>
      </w:r>
      <w:proofErr w:type="spellStart"/>
      <w:r>
        <w:rPr>
          <w:rStyle w:val="HTMLCode"/>
          <w:color w:val="000000"/>
        </w:rPr>
        <w:t>tabset</w:t>
      </w:r>
      <w:proofErr w:type="spellEnd"/>
      <w:proofErr w:type="gramEnd"/>
      <w:r>
        <w:rPr>
          <w:rStyle w:val="HTMLCode"/>
          <w:color w:val="000000"/>
        </w:rPr>
        <w:t>}</w:t>
      </w:r>
      <w:r>
        <w:rPr>
          <w:color w:val="000000"/>
        </w:rPr>
        <w:t>.</w:t>
      </w:r>
    </w:p>
    <w:p w14:paraId="7071D195" w14:textId="77777777" w:rsidR="00A0067E" w:rsidRDefault="00467CDC">
      <w:pPr>
        <w:pStyle w:val="NormalWeb"/>
        <w:divId w:val="80836789"/>
        <w:rPr>
          <w:color w:val="000000"/>
        </w:rPr>
      </w:pPr>
      <w:r>
        <w:rPr>
          <w:color w:val="000000"/>
        </w:rPr>
        <w:t xml:space="preserve">Note that these attributes are written after a </w:t>
      </w:r>
      <w:r>
        <w:rPr>
          <w:rStyle w:val="Emphasis"/>
          <w:color w:val="000000"/>
        </w:rPr>
        <w:t>heading</w:t>
      </w:r>
      <w:r>
        <w:rPr>
          <w:color w:val="000000"/>
        </w:rPr>
        <w:t xml:space="preserve"> in a text portion of the script. These are different than the </w:t>
      </w:r>
      <w:proofErr w:type="spellStart"/>
      <w:r>
        <w:rPr>
          <w:rStyle w:val="Strong"/>
          <w:color w:val="000000"/>
        </w:rPr>
        <w:t>knitr</w:t>
      </w:r>
      <w:proofErr w:type="spellEnd"/>
      <w:r>
        <w:rPr>
          <w:color w:val="000000"/>
        </w:rPr>
        <w:t xml:space="preserve"> options inserted within at the top of R code chunks, such as </w:t>
      </w:r>
      <w:proofErr w:type="spellStart"/>
      <w:proofErr w:type="gramStart"/>
      <w:r>
        <w:rPr>
          <w:rStyle w:val="HTMLCode"/>
          <w:color w:val="000000"/>
        </w:rPr>
        <w:t>out.height</w:t>
      </w:r>
      <w:proofErr w:type="spellEnd"/>
      <w:proofErr w:type="gramEnd"/>
      <w:r>
        <w:rPr>
          <w:rStyle w:val="HTMLCode"/>
          <w:color w:val="000000"/>
        </w:rPr>
        <w:t xml:space="preserve"> =</w:t>
      </w:r>
      <w:r>
        <w:rPr>
          <w:color w:val="000000"/>
        </w:rPr>
        <w:t>.</w:t>
      </w:r>
    </w:p>
    <w:p w14:paraId="59823651" w14:textId="77777777" w:rsidR="00A0067E" w:rsidRDefault="00467CDC">
      <w:pPr>
        <w:pStyle w:val="NormalWeb"/>
        <w:divId w:val="80836789"/>
        <w:rPr>
          <w:color w:val="000000"/>
        </w:rPr>
      </w:pPr>
      <w:r>
        <w:rPr>
          <w:color w:val="000000"/>
        </w:rPr>
        <w:t xml:space="preserve">Section attributes specific to </w:t>
      </w:r>
      <w:proofErr w:type="spellStart"/>
      <w:r>
        <w:rPr>
          <w:rStyle w:val="Strong"/>
          <w:color w:val="000000"/>
        </w:rPr>
        <w:t>flexdashboard</w:t>
      </w:r>
      <w:proofErr w:type="spellEnd"/>
      <w:r>
        <w:rPr>
          <w:color w:val="000000"/>
        </w:rPr>
        <w:t xml:space="preserve"> include:</w:t>
      </w:r>
    </w:p>
    <w:p w14:paraId="736A9E8F" w14:textId="77777777" w:rsidR="00A0067E" w:rsidRDefault="00467CDC">
      <w:pPr>
        <w:numPr>
          <w:ilvl w:val="0"/>
          <w:numId w:val="331"/>
        </w:numPr>
        <w:spacing w:before="100" w:beforeAutospacing="1" w:after="100" w:afterAutospacing="1"/>
        <w:divId w:val="80836789"/>
        <w:rPr>
          <w:rFonts w:eastAsia="Times New Roman"/>
          <w:color w:val="000000"/>
        </w:rPr>
      </w:pPr>
      <w:r>
        <w:rPr>
          <w:rStyle w:val="HTMLCode"/>
          <w:color w:val="000000"/>
        </w:rPr>
        <w:t>{data-orientation=}</w:t>
      </w:r>
      <w:r>
        <w:rPr>
          <w:rFonts w:eastAsia="Times New Roman"/>
          <w:color w:val="000000"/>
        </w:rPr>
        <w:t xml:space="preserve"> Set to either </w:t>
      </w:r>
      <w:r>
        <w:rPr>
          <w:rStyle w:val="HTMLCode"/>
          <w:color w:val="000000"/>
        </w:rPr>
        <w:t>rows</w:t>
      </w:r>
      <w:r>
        <w:rPr>
          <w:rFonts w:eastAsia="Times New Roman"/>
          <w:color w:val="000000"/>
        </w:rPr>
        <w:t xml:space="preserve"> or </w:t>
      </w:r>
      <w:r>
        <w:rPr>
          <w:rStyle w:val="HTMLCode"/>
          <w:color w:val="000000"/>
        </w:rPr>
        <w:t>columns</w:t>
      </w:r>
      <w:r>
        <w:rPr>
          <w:rFonts w:eastAsia="Times New Roman"/>
          <w:color w:val="000000"/>
        </w:rPr>
        <w:t xml:space="preserve">. If your dashboard has multiple pages, add this attribute to each page to indicate orientation (further explained in </w:t>
      </w:r>
      <w:hyperlink w:anchor="layout" w:history="1">
        <w:r>
          <w:rPr>
            <w:rStyle w:val="Hyperlink"/>
            <w:rFonts w:eastAsia="Times New Roman"/>
          </w:rPr>
          <w:t>layout section</w:t>
        </w:r>
      </w:hyperlink>
      <w:r>
        <w:rPr>
          <w:rFonts w:eastAsia="Times New Roman"/>
          <w:color w:val="000000"/>
        </w:rPr>
        <w:t>).</w:t>
      </w:r>
    </w:p>
    <w:p w14:paraId="5C51CBAF" w14:textId="77777777" w:rsidR="00A0067E" w:rsidRDefault="00467CDC">
      <w:pPr>
        <w:numPr>
          <w:ilvl w:val="0"/>
          <w:numId w:val="331"/>
        </w:numPr>
        <w:spacing w:before="100" w:beforeAutospacing="1" w:after="100" w:afterAutospacing="1"/>
        <w:divId w:val="80836789"/>
        <w:rPr>
          <w:rFonts w:eastAsia="Times New Roman"/>
          <w:color w:val="000000"/>
        </w:rPr>
      </w:pPr>
      <w:r>
        <w:rPr>
          <w:rStyle w:val="HTMLCode"/>
          <w:color w:val="000000"/>
        </w:rPr>
        <w:t>{data-width=}</w:t>
      </w:r>
      <w:r>
        <w:rPr>
          <w:rFonts w:eastAsia="Times New Roman"/>
          <w:color w:val="000000"/>
        </w:rPr>
        <w:t xml:space="preserve"> and </w:t>
      </w:r>
      <w:r>
        <w:rPr>
          <w:rStyle w:val="HTMLCode"/>
          <w:color w:val="000000"/>
        </w:rPr>
        <w:t>{data-height=}</w:t>
      </w:r>
      <w:r>
        <w:rPr>
          <w:rFonts w:eastAsia="Times New Roman"/>
          <w:color w:val="000000"/>
        </w:rPr>
        <w:t xml:space="preserve"> set relative size of charts, columns, rows laid out in the same dimension (horizontal or vertical). Absolute sizes are adjusted to best fill the space on any display device thanks to the </w:t>
      </w:r>
      <w:hyperlink r:id="rId584" w:history="1">
        <w:r>
          <w:rPr>
            <w:rStyle w:val="Hyperlink"/>
            <w:rFonts w:eastAsia="Times New Roman"/>
          </w:rPr>
          <w:t>flexbox</w:t>
        </w:r>
      </w:hyperlink>
      <w:r>
        <w:rPr>
          <w:rFonts w:eastAsia="Times New Roman"/>
          <w:color w:val="000000"/>
        </w:rPr>
        <w:t xml:space="preserve"> engine. </w:t>
      </w:r>
    </w:p>
    <w:p w14:paraId="48FFDC9A" w14:textId="77777777" w:rsidR="00A0067E" w:rsidRDefault="00467CDC">
      <w:pPr>
        <w:numPr>
          <w:ilvl w:val="1"/>
          <w:numId w:val="331"/>
        </w:numPr>
        <w:spacing w:before="100" w:beforeAutospacing="1" w:after="100" w:afterAutospacing="1"/>
        <w:divId w:val="80836789"/>
        <w:rPr>
          <w:rFonts w:eastAsia="Times New Roman"/>
          <w:color w:val="000000"/>
        </w:rPr>
      </w:pPr>
      <w:r>
        <w:rPr>
          <w:rFonts w:eastAsia="Times New Roman"/>
          <w:color w:val="000000"/>
        </w:rPr>
        <w:t xml:space="preserve">Height of charts also depends on whether you set the YAML parameter </w:t>
      </w:r>
      <w:proofErr w:type="spellStart"/>
      <w:r>
        <w:rPr>
          <w:rStyle w:val="HTMLCode"/>
          <w:color w:val="000000"/>
        </w:rPr>
        <w:t>vertical_layout</w:t>
      </w:r>
      <w:proofErr w:type="spellEnd"/>
      <w:r>
        <w:rPr>
          <w:rStyle w:val="HTMLCode"/>
          <w:color w:val="000000"/>
        </w:rPr>
        <w:t>: fill</w:t>
      </w:r>
      <w:r>
        <w:rPr>
          <w:rFonts w:eastAsia="Times New Roman"/>
          <w:color w:val="000000"/>
        </w:rPr>
        <w:t xml:space="preserve"> or </w:t>
      </w:r>
      <w:proofErr w:type="spellStart"/>
      <w:r>
        <w:rPr>
          <w:rStyle w:val="HTMLCode"/>
          <w:color w:val="000000"/>
        </w:rPr>
        <w:t>vertical_layout</w:t>
      </w:r>
      <w:proofErr w:type="spellEnd"/>
      <w:r>
        <w:rPr>
          <w:rStyle w:val="HTMLCode"/>
          <w:color w:val="000000"/>
        </w:rPr>
        <w:t>: scroll</w:t>
      </w:r>
      <w:r>
        <w:rPr>
          <w:rFonts w:eastAsia="Times New Roman"/>
          <w:color w:val="000000"/>
        </w:rPr>
        <w:t xml:space="preserve">. If set to scroll, figure height will reflect the traditional </w:t>
      </w:r>
      <w:proofErr w:type="spellStart"/>
      <w:proofErr w:type="gramStart"/>
      <w:r>
        <w:rPr>
          <w:rStyle w:val="HTMLCode"/>
          <w:color w:val="000000"/>
        </w:rPr>
        <w:t>fig.height</w:t>
      </w:r>
      <w:proofErr w:type="spellEnd"/>
      <w:proofErr w:type="gramEnd"/>
      <w:r>
        <w:rPr>
          <w:rStyle w:val="HTMLCode"/>
          <w:color w:val="000000"/>
        </w:rPr>
        <w:t xml:space="preserve"> =</w:t>
      </w:r>
      <w:r>
        <w:rPr>
          <w:rFonts w:eastAsia="Times New Roman"/>
          <w:color w:val="000000"/>
        </w:rPr>
        <w:t xml:space="preserve"> option in the R code chunk.</w:t>
      </w:r>
    </w:p>
    <w:p w14:paraId="1ABEEC98" w14:textId="77777777" w:rsidR="00A0067E" w:rsidRDefault="00467CDC">
      <w:pPr>
        <w:numPr>
          <w:ilvl w:val="1"/>
          <w:numId w:val="331"/>
        </w:numPr>
        <w:spacing w:before="100" w:beforeAutospacing="1" w:after="100" w:afterAutospacing="1"/>
        <w:divId w:val="80836789"/>
        <w:rPr>
          <w:rFonts w:eastAsia="Times New Roman"/>
          <w:color w:val="000000"/>
        </w:rPr>
      </w:pPr>
      <w:r>
        <w:rPr>
          <w:rFonts w:eastAsia="Times New Roman"/>
          <w:color w:val="000000"/>
        </w:rPr>
        <w:t xml:space="preserve">See complete size documentation at the </w:t>
      </w:r>
      <w:hyperlink r:id="rId585" w:anchor="sizing" w:history="1">
        <w:proofErr w:type="spellStart"/>
        <w:r>
          <w:rPr>
            <w:rStyle w:val="Hyperlink"/>
            <w:rFonts w:eastAsia="Times New Roman"/>
          </w:rPr>
          <w:t>flexdashboard</w:t>
        </w:r>
        <w:proofErr w:type="spellEnd"/>
        <w:r>
          <w:rPr>
            <w:rStyle w:val="Hyperlink"/>
            <w:rFonts w:eastAsia="Times New Roman"/>
          </w:rPr>
          <w:t xml:space="preserve"> website</w:t>
        </w:r>
      </w:hyperlink>
    </w:p>
    <w:p w14:paraId="2987453B" w14:textId="77777777" w:rsidR="00A0067E" w:rsidRDefault="00467CDC">
      <w:pPr>
        <w:numPr>
          <w:ilvl w:val="0"/>
          <w:numId w:val="331"/>
        </w:numPr>
        <w:spacing w:before="100" w:beforeAutospacing="1" w:after="100" w:afterAutospacing="1"/>
        <w:divId w:val="80836789"/>
        <w:rPr>
          <w:rFonts w:eastAsia="Times New Roman"/>
          <w:color w:val="000000"/>
        </w:rPr>
      </w:pPr>
      <w:proofErr w:type="gramStart"/>
      <w:r>
        <w:rPr>
          <w:rStyle w:val="HTMLCode"/>
          <w:color w:val="000000"/>
        </w:rPr>
        <w:t>{.hidden</w:t>
      </w:r>
      <w:proofErr w:type="gramEnd"/>
      <w:r>
        <w:rPr>
          <w:rStyle w:val="HTMLCode"/>
          <w:color w:val="000000"/>
        </w:rPr>
        <w:t>}</w:t>
      </w:r>
      <w:r>
        <w:rPr>
          <w:rFonts w:eastAsia="Times New Roman"/>
          <w:color w:val="000000"/>
        </w:rPr>
        <w:t xml:space="preserve"> Use this to exclude a specific page from the navigation bar</w:t>
      </w:r>
    </w:p>
    <w:p w14:paraId="4577C33F" w14:textId="77777777" w:rsidR="00A0067E" w:rsidRDefault="00467CDC">
      <w:pPr>
        <w:numPr>
          <w:ilvl w:val="0"/>
          <w:numId w:val="331"/>
        </w:numPr>
        <w:spacing w:before="100" w:beforeAutospacing="1" w:after="100" w:afterAutospacing="1"/>
        <w:divId w:val="80836789"/>
        <w:rPr>
          <w:rFonts w:eastAsia="Times New Roman"/>
          <w:color w:val="000000"/>
        </w:rPr>
      </w:pPr>
      <w:r>
        <w:rPr>
          <w:rStyle w:val="HTMLCode"/>
          <w:color w:val="000000"/>
        </w:rPr>
        <w:t>{data-navbar=}</w:t>
      </w:r>
      <w:r>
        <w:rPr>
          <w:rFonts w:eastAsia="Times New Roman"/>
          <w:color w:val="000000"/>
        </w:rPr>
        <w:t xml:space="preserve"> Use this in a page-level heading to nest it within a navigation bar drop-down menu. Provide the name (in quotes) of the drop-down menu. See example below.</w:t>
      </w:r>
    </w:p>
    <w:p w14:paraId="1E8A276C" w14:textId="77777777" w:rsidR="00A0067E" w:rsidRDefault="00467CDC">
      <w:pPr>
        <w:pStyle w:val="Heading2"/>
        <w:divId w:val="1799643555"/>
        <w:rPr>
          <w:rFonts w:eastAsia="Times New Roman"/>
          <w:color w:val="000000"/>
        </w:rPr>
      </w:pPr>
      <w:r>
        <w:rPr>
          <w:rFonts w:eastAsia="Times New Roman"/>
          <w:color w:val="000000"/>
        </w:rPr>
        <w:t>Layout</w:t>
      </w:r>
    </w:p>
    <w:p w14:paraId="3517246A" w14:textId="77777777" w:rsidR="00A0067E" w:rsidRDefault="00467CDC">
      <w:pPr>
        <w:pStyle w:val="NormalWeb"/>
        <w:divId w:val="1799643555"/>
        <w:rPr>
          <w:color w:val="000000"/>
        </w:rPr>
      </w:pPr>
      <w:r>
        <w:rPr>
          <w:color w:val="000000"/>
        </w:rPr>
        <w:t>Adjust the layout of your dashboard in the following ways:</w:t>
      </w:r>
    </w:p>
    <w:p w14:paraId="53DCC99A" w14:textId="77777777" w:rsidR="00A0067E" w:rsidRDefault="00467CDC">
      <w:pPr>
        <w:numPr>
          <w:ilvl w:val="0"/>
          <w:numId w:val="332"/>
        </w:numPr>
        <w:spacing w:before="100" w:beforeAutospacing="1" w:after="100" w:afterAutospacing="1"/>
        <w:divId w:val="1799643555"/>
        <w:rPr>
          <w:rFonts w:eastAsia="Times New Roman"/>
          <w:color w:val="000000"/>
        </w:rPr>
      </w:pPr>
      <w:r>
        <w:rPr>
          <w:rFonts w:eastAsia="Times New Roman"/>
          <w:color w:val="000000"/>
        </w:rPr>
        <w:t>Add pages, columns/rows, and charts with R Markdown headings (</w:t>
      </w:r>
      <w:proofErr w:type="gramStart"/>
      <w:r>
        <w:rPr>
          <w:rFonts w:eastAsia="Times New Roman"/>
          <w:color w:val="000000"/>
        </w:rPr>
        <w:t>e.g.</w:t>
      </w:r>
      <w:proofErr w:type="gramEnd"/>
      <w:r>
        <w:rPr>
          <w:rFonts w:eastAsia="Times New Roman"/>
          <w:color w:val="000000"/>
        </w:rPr>
        <w:t> #, ##, or ###)</w:t>
      </w:r>
    </w:p>
    <w:p w14:paraId="582F03A4" w14:textId="77777777" w:rsidR="00A0067E" w:rsidRDefault="00467CDC">
      <w:pPr>
        <w:numPr>
          <w:ilvl w:val="0"/>
          <w:numId w:val="332"/>
        </w:numPr>
        <w:spacing w:before="100" w:beforeAutospacing="1" w:after="100" w:afterAutospacing="1"/>
        <w:divId w:val="1799643555"/>
        <w:rPr>
          <w:rFonts w:eastAsia="Times New Roman"/>
          <w:color w:val="000000"/>
        </w:rPr>
      </w:pPr>
      <w:r>
        <w:rPr>
          <w:rFonts w:eastAsia="Times New Roman"/>
          <w:color w:val="000000"/>
        </w:rPr>
        <w:t xml:space="preserve">Adjust the YAML parameter </w:t>
      </w:r>
      <w:r>
        <w:rPr>
          <w:rStyle w:val="HTMLCode"/>
          <w:color w:val="000000"/>
        </w:rPr>
        <w:t>orientation:</w:t>
      </w:r>
      <w:r>
        <w:rPr>
          <w:rFonts w:eastAsia="Times New Roman"/>
          <w:color w:val="000000"/>
        </w:rPr>
        <w:t xml:space="preserve"> to either </w:t>
      </w:r>
      <w:r>
        <w:rPr>
          <w:rStyle w:val="HTMLCode"/>
          <w:color w:val="000000"/>
        </w:rPr>
        <w:t>rows</w:t>
      </w:r>
      <w:r>
        <w:rPr>
          <w:rFonts w:eastAsia="Times New Roman"/>
          <w:color w:val="000000"/>
        </w:rPr>
        <w:t xml:space="preserve"> or </w:t>
      </w:r>
      <w:r>
        <w:rPr>
          <w:rStyle w:val="HTMLCode"/>
          <w:color w:val="000000"/>
        </w:rPr>
        <w:t>columns</w:t>
      </w:r>
    </w:p>
    <w:p w14:paraId="1EAB9D98" w14:textId="77777777" w:rsidR="00A0067E" w:rsidRDefault="00467CDC">
      <w:pPr>
        <w:numPr>
          <w:ilvl w:val="0"/>
          <w:numId w:val="332"/>
        </w:numPr>
        <w:spacing w:before="100" w:beforeAutospacing="1" w:after="100" w:afterAutospacing="1"/>
        <w:divId w:val="1799643555"/>
        <w:rPr>
          <w:rFonts w:eastAsia="Times New Roman"/>
          <w:color w:val="000000"/>
        </w:rPr>
      </w:pPr>
      <w:r>
        <w:rPr>
          <w:rFonts w:eastAsia="Times New Roman"/>
          <w:color w:val="000000"/>
        </w:rPr>
        <w:t>Specify whether the layout fills the browser or allows scrolling</w:t>
      </w:r>
    </w:p>
    <w:p w14:paraId="38C9A317" w14:textId="77777777" w:rsidR="00A0067E" w:rsidRDefault="00467CDC">
      <w:pPr>
        <w:numPr>
          <w:ilvl w:val="0"/>
          <w:numId w:val="332"/>
        </w:numPr>
        <w:spacing w:before="100" w:beforeAutospacing="1" w:after="100" w:afterAutospacing="1"/>
        <w:divId w:val="1799643555"/>
        <w:rPr>
          <w:rFonts w:eastAsia="Times New Roman"/>
          <w:color w:val="000000"/>
        </w:rPr>
      </w:pPr>
      <w:r>
        <w:rPr>
          <w:rFonts w:eastAsia="Times New Roman"/>
          <w:color w:val="000000"/>
        </w:rPr>
        <w:t>Add tabs to a particular section heading</w:t>
      </w:r>
    </w:p>
    <w:p w14:paraId="2A827F26" w14:textId="77777777" w:rsidR="00A0067E" w:rsidRDefault="00467CDC">
      <w:pPr>
        <w:pStyle w:val="Heading3"/>
        <w:divId w:val="1627539986"/>
        <w:rPr>
          <w:rFonts w:eastAsia="Times New Roman"/>
          <w:color w:val="000000"/>
        </w:rPr>
      </w:pPr>
      <w:r>
        <w:rPr>
          <w:rFonts w:eastAsia="Times New Roman"/>
          <w:color w:val="000000"/>
        </w:rPr>
        <w:lastRenderedPageBreak/>
        <w:t>Pages</w:t>
      </w:r>
    </w:p>
    <w:p w14:paraId="6B54ADD1" w14:textId="77777777" w:rsidR="00A0067E" w:rsidRDefault="00467CDC">
      <w:pPr>
        <w:pStyle w:val="NormalWeb"/>
        <w:divId w:val="1627539986"/>
        <w:rPr>
          <w:color w:val="000000"/>
        </w:rPr>
      </w:pPr>
      <w:r>
        <w:rPr>
          <w:color w:val="000000"/>
        </w:rPr>
        <w:t>First-level headings (#) in the R Markdown will represent “pages” of the dashboard. By default, pages will appear in a navigation bar along the top of the dashboard.</w:t>
      </w:r>
    </w:p>
    <w:p w14:paraId="2A9D230A" w14:textId="77777777" w:rsidR="00A0067E" w:rsidRDefault="00467CDC">
      <w:pPr>
        <w:pStyle w:val="NormalWeb"/>
        <w:divId w:val="1627539986"/>
        <w:rPr>
          <w:color w:val="000000"/>
        </w:rPr>
      </w:pPr>
      <w:r>
        <w:rPr>
          <w:color w:val="000000"/>
        </w:rPr>
        <w:t xml:space="preserve">You can group pages into a “menu” within the top navigation bar by adding the attribute </w:t>
      </w:r>
      <w:r>
        <w:rPr>
          <w:rStyle w:val="HTMLCode"/>
          <w:color w:val="000000"/>
        </w:rPr>
        <w:t>{data-</w:t>
      </w:r>
      <w:proofErr w:type="spellStart"/>
      <w:r>
        <w:rPr>
          <w:rStyle w:val="HTMLCode"/>
          <w:color w:val="000000"/>
        </w:rPr>
        <w:t>navmenu</w:t>
      </w:r>
      <w:proofErr w:type="spellEnd"/>
      <w:r>
        <w:rPr>
          <w:rStyle w:val="HTMLCode"/>
          <w:color w:val="000000"/>
        </w:rPr>
        <w:t>=}</w:t>
      </w:r>
      <w:r>
        <w:rPr>
          <w:color w:val="000000"/>
        </w:rPr>
        <w:t xml:space="preserve"> to the page heading. Be careful - do not include spaces around the equals sign otherwise it will not work!</w:t>
      </w:r>
    </w:p>
    <w:p w14:paraId="6955F0B3" w14:textId="77777777" w:rsidR="00A0067E" w:rsidRDefault="00467CDC">
      <w:pPr>
        <w:pStyle w:val="NormalWeb"/>
        <w:divId w:val="1627539986"/>
        <w:rPr>
          <w:color w:val="000000"/>
        </w:rPr>
      </w:pPr>
      <w:r>
        <w:rPr>
          <w:color w:val="000000"/>
        </w:rPr>
        <w:t>Here is what the script produces:</w:t>
      </w:r>
    </w:p>
    <w:p w14:paraId="20FFFA77" w14:textId="77777777" w:rsidR="00A0067E" w:rsidRDefault="00467CDC">
      <w:pPr>
        <w:pStyle w:val="NormalWeb"/>
        <w:divId w:val="1627539986"/>
        <w:rPr>
          <w:color w:val="000000"/>
        </w:rPr>
      </w:pPr>
      <w:r>
        <w:rPr>
          <w:color w:val="000000"/>
        </w:rPr>
        <w:t xml:space="preserve">You can also convert a page or a column into a “sidebar” on the left side of the dashboard by adding the </w:t>
      </w:r>
      <w:proofErr w:type="gramStart"/>
      <w:r>
        <w:rPr>
          <w:rStyle w:val="HTMLCode"/>
          <w:color w:val="000000"/>
        </w:rPr>
        <w:t>{.sidebar</w:t>
      </w:r>
      <w:proofErr w:type="gramEnd"/>
      <w:r>
        <w:rPr>
          <w:rStyle w:val="HTMLCode"/>
          <w:color w:val="000000"/>
        </w:rPr>
        <w:t>}</w:t>
      </w:r>
      <w:r>
        <w:rPr>
          <w:color w:val="000000"/>
        </w:rPr>
        <w:t xml:space="preserve"> attribute. It can hold text (viewable from any page), or if you have integrated </w:t>
      </w:r>
      <w:r>
        <w:rPr>
          <w:rStyle w:val="Strong"/>
          <w:color w:val="000000"/>
        </w:rPr>
        <w:t>shiny</w:t>
      </w:r>
      <w:r>
        <w:rPr>
          <w:color w:val="000000"/>
        </w:rPr>
        <w:t xml:space="preserve"> </w:t>
      </w:r>
      <w:proofErr w:type="gramStart"/>
      <w:r>
        <w:rPr>
          <w:color w:val="000000"/>
        </w:rPr>
        <w:t>interactivity</w:t>
      </w:r>
      <w:proofErr w:type="gramEnd"/>
      <w:r>
        <w:rPr>
          <w:color w:val="000000"/>
        </w:rPr>
        <w:t xml:space="preserve"> it can be useful to hold user-input controls such as sliders or drop-down menus.</w:t>
      </w:r>
    </w:p>
    <w:p w14:paraId="17386F3D" w14:textId="77777777" w:rsidR="00A0067E" w:rsidRDefault="00467CDC">
      <w:pPr>
        <w:pStyle w:val="NormalWeb"/>
        <w:divId w:val="1627539986"/>
        <w:rPr>
          <w:color w:val="000000"/>
        </w:rPr>
      </w:pPr>
      <w:r>
        <w:rPr>
          <w:color w:val="000000"/>
        </w:rPr>
        <w:t>Here is what the script produces:</w:t>
      </w:r>
    </w:p>
    <w:p w14:paraId="6B103FFD" w14:textId="77777777" w:rsidR="00A0067E" w:rsidRDefault="00467CDC">
      <w:pPr>
        <w:pStyle w:val="Heading3"/>
        <w:divId w:val="839660773"/>
        <w:rPr>
          <w:rFonts w:eastAsia="Times New Roman"/>
          <w:color w:val="000000"/>
        </w:rPr>
      </w:pPr>
      <w:r>
        <w:rPr>
          <w:rFonts w:eastAsia="Times New Roman"/>
          <w:color w:val="000000"/>
        </w:rPr>
        <w:t>Orientation</w:t>
      </w:r>
    </w:p>
    <w:p w14:paraId="6973BC07" w14:textId="77777777" w:rsidR="00A0067E" w:rsidRDefault="00467CDC">
      <w:pPr>
        <w:pStyle w:val="NormalWeb"/>
        <w:divId w:val="839660773"/>
        <w:rPr>
          <w:color w:val="000000"/>
        </w:rPr>
      </w:pPr>
      <w:r>
        <w:rPr>
          <w:color w:val="000000"/>
        </w:rPr>
        <w:t xml:space="preserve">Set the </w:t>
      </w:r>
      <w:r>
        <w:rPr>
          <w:rStyle w:val="HTMLCode"/>
          <w:color w:val="000000"/>
        </w:rPr>
        <w:t>orientation:</w:t>
      </w:r>
      <w:r>
        <w:rPr>
          <w:color w:val="000000"/>
        </w:rPr>
        <w:t xml:space="preserve"> </w:t>
      </w:r>
      <w:proofErr w:type="spellStart"/>
      <w:r>
        <w:rPr>
          <w:color w:val="000000"/>
        </w:rPr>
        <w:t>yaml</w:t>
      </w:r>
      <w:proofErr w:type="spellEnd"/>
      <w:r>
        <w:rPr>
          <w:color w:val="000000"/>
        </w:rPr>
        <w:t xml:space="preserve"> parameter to indicate how your </w:t>
      </w:r>
      <w:proofErr w:type="gramStart"/>
      <w:r>
        <w:rPr>
          <w:color w:val="000000"/>
        </w:rPr>
        <w:t>second-level</w:t>
      </w:r>
      <w:proofErr w:type="gramEnd"/>
      <w:r>
        <w:rPr>
          <w:color w:val="000000"/>
        </w:rPr>
        <w:t xml:space="preserve"> (##) R Markdown headings should be interpreted - as either </w:t>
      </w:r>
      <w:r>
        <w:rPr>
          <w:rStyle w:val="HTMLCode"/>
          <w:color w:val="000000"/>
        </w:rPr>
        <w:t>orientation: columns</w:t>
      </w:r>
      <w:r>
        <w:rPr>
          <w:color w:val="000000"/>
        </w:rPr>
        <w:t xml:space="preserve"> or </w:t>
      </w:r>
      <w:r>
        <w:rPr>
          <w:rStyle w:val="HTMLCode"/>
          <w:color w:val="000000"/>
        </w:rPr>
        <w:t>orientation: rows</w:t>
      </w:r>
      <w:r>
        <w:rPr>
          <w:color w:val="000000"/>
        </w:rPr>
        <w:t>.</w:t>
      </w:r>
    </w:p>
    <w:p w14:paraId="180140C5" w14:textId="77777777" w:rsidR="00A0067E" w:rsidRDefault="00467CDC">
      <w:pPr>
        <w:pStyle w:val="NormalWeb"/>
        <w:divId w:val="839660773"/>
        <w:rPr>
          <w:color w:val="000000"/>
        </w:rPr>
      </w:pPr>
      <w:r>
        <w:rPr>
          <w:color w:val="000000"/>
        </w:rPr>
        <w:t xml:space="preserve">Second-level headings (##) will be interpreted as new columns or rows based on this </w:t>
      </w:r>
      <w:r>
        <w:rPr>
          <w:rStyle w:val="HTMLCode"/>
          <w:color w:val="000000"/>
        </w:rPr>
        <w:t>orientation</w:t>
      </w:r>
      <w:r>
        <w:rPr>
          <w:color w:val="000000"/>
        </w:rPr>
        <w:t xml:space="preserve"> setting.</w:t>
      </w:r>
    </w:p>
    <w:p w14:paraId="031E9272" w14:textId="77777777" w:rsidR="00A0067E" w:rsidRDefault="00467CDC">
      <w:pPr>
        <w:pStyle w:val="NormalWeb"/>
        <w:divId w:val="839660773"/>
        <w:rPr>
          <w:color w:val="000000"/>
        </w:rPr>
      </w:pPr>
      <w:r>
        <w:rPr>
          <w:color w:val="000000"/>
        </w:rPr>
        <w:t xml:space="preserve">If you set </w:t>
      </w:r>
      <w:r>
        <w:rPr>
          <w:rStyle w:val="HTMLCode"/>
          <w:color w:val="000000"/>
        </w:rPr>
        <w:t>orientation: columns</w:t>
      </w:r>
      <w:r>
        <w:rPr>
          <w:color w:val="000000"/>
        </w:rPr>
        <w:t xml:space="preserve">, second-level headers will create new columns in the dashboard. The below dashboard has one page, containing two columns, with a total of three panels. You can adjust the relative width of the columns with </w:t>
      </w:r>
      <w:r>
        <w:rPr>
          <w:rStyle w:val="HTMLCode"/>
          <w:color w:val="000000"/>
        </w:rPr>
        <w:t>{data-width=}</w:t>
      </w:r>
      <w:r>
        <w:rPr>
          <w:color w:val="000000"/>
        </w:rPr>
        <w:t xml:space="preserve"> as shown below.</w:t>
      </w:r>
    </w:p>
    <w:p w14:paraId="46E4E0D4" w14:textId="77777777" w:rsidR="00A0067E" w:rsidRDefault="00467CDC">
      <w:pPr>
        <w:pStyle w:val="NormalWeb"/>
        <w:divId w:val="839660773"/>
        <w:rPr>
          <w:color w:val="000000"/>
        </w:rPr>
      </w:pPr>
      <w:r>
        <w:rPr>
          <w:color w:val="000000"/>
        </w:rPr>
        <w:t>Here is what the script produces:</w:t>
      </w:r>
    </w:p>
    <w:p w14:paraId="5591EE72" w14:textId="77777777" w:rsidR="00A0067E" w:rsidRDefault="00467CDC">
      <w:pPr>
        <w:pStyle w:val="NormalWeb"/>
        <w:divId w:val="839660773"/>
        <w:rPr>
          <w:color w:val="000000"/>
        </w:rPr>
      </w:pPr>
      <w:r>
        <w:rPr>
          <w:color w:val="000000"/>
        </w:rPr>
        <w:t xml:space="preserve">If you set </w:t>
      </w:r>
      <w:r>
        <w:rPr>
          <w:rStyle w:val="HTMLCode"/>
          <w:color w:val="000000"/>
        </w:rPr>
        <w:t>orientation: rows</w:t>
      </w:r>
      <w:r>
        <w:rPr>
          <w:color w:val="000000"/>
        </w:rPr>
        <w:t xml:space="preserve">, second-level headers will create new rows instead of columns. Below is the same script as above, but </w:t>
      </w:r>
      <w:r>
        <w:rPr>
          <w:rStyle w:val="HTMLCode"/>
          <w:color w:val="000000"/>
        </w:rPr>
        <w:t>orientation: rows</w:t>
      </w:r>
      <w:r>
        <w:rPr>
          <w:color w:val="000000"/>
        </w:rPr>
        <w:t xml:space="preserve"> so that second-level headings produce rows instead of columns. You can adjust the relative </w:t>
      </w:r>
      <w:r>
        <w:rPr>
          <w:rStyle w:val="Emphasis"/>
          <w:color w:val="000000"/>
        </w:rPr>
        <w:t>height</w:t>
      </w:r>
      <w:r>
        <w:rPr>
          <w:color w:val="000000"/>
        </w:rPr>
        <w:t xml:space="preserve"> of the rows with </w:t>
      </w:r>
      <w:r>
        <w:rPr>
          <w:rStyle w:val="HTMLCode"/>
          <w:color w:val="000000"/>
        </w:rPr>
        <w:t>{data-height=}</w:t>
      </w:r>
      <w:r>
        <w:rPr>
          <w:color w:val="000000"/>
        </w:rPr>
        <w:t xml:space="preserve"> as shown below.</w:t>
      </w:r>
    </w:p>
    <w:p w14:paraId="5A757C8E" w14:textId="77777777" w:rsidR="00A0067E" w:rsidRDefault="00467CDC">
      <w:pPr>
        <w:pStyle w:val="NormalWeb"/>
        <w:divId w:val="839660773"/>
        <w:rPr>
          <w:color w:val="000000"/>
        </w:rPr>
      </w:pPr>
      <w:r>
        <w:rPr>
          <w:color w:val="000000"/>
        </w:rPr>
        <w:t>Here is what the script produces:</w:t>
      </w:r>
    </w:p>
    <w:p w14:paraId="68383810" w14:textId="77777777" w:rsidR="00A0067E" w:rsidRDefault="00467CDC">
      <w:pPr>
        <w:pStyle w:val="NormalWeb"/>
        <w:divId w:val="839660773"/>
        <w:rPr>
          <w:color w:val="000000"/>
        </w:rPr>
      </w:pPr>
      <w:r>
        <w:rPr>
          <w:color w:val="000000"/>
        </w:rPr>
        <w:t xml:space="preserve">If your dashboard has multiple pages, you can designate the orientation for each specific page by adding the </w:t>
      </w:r>
      <w:r>
        <w:rPr>
          <w:rStyle w:val="HTMLCode"/>
          <w:color w:val="000000"/>
        </w:rPr>
        <w:t>{data-orientation=}</w:t>
      </w:r>
      <w:r>
        <w:rPr>
          <w:color w:val="000000"/>
        </w:rPr>
        <w:t xml:space="preserve"> attribute the header of each page (specify either </w:t>
      </w:r>
      <w:r>
        <w:rPr>
          <w:rStyle w:val="HTMLCode"/>
          <w:color w:val="000000"/>
        </w:rPr>
        <w:t>rows</w:t>
      </w:r>
      <w:r>
        <w:rPr>
          <w:color w:val="000000"/>
        </w:rPr>
        <w:t xml:space="preserve"> or </w:t>
      </w:r>
      <w:r>
        <w:rPr>
          <w:rStyle w:val="HTMLCode"/>
          <w:color w:val="000000"/>
        </w:rPr>
        <w:t>columns</w:t>
      </w:r>
      <w:r>
        <w:rPr>
          <w:color w:val="000000"/>
        </w:rPr>
        <w:t xml:space="preserve"> without quotes).</w:t>
      </w:r>
    </w:p>
    <w:p w14:paraId="4FCBADE8" w14:textId="77777777" w:rsidR="00A0067E" w:rsidRDefault="00467CDC">
      <w:pPr>
        <w:pStyle w:val="Heading3"/>
        <w:divId w:val="1018235924"/>
        <w:rPr>
          <w:rFonts w:eastAsia="Times New Roman"/>
          <w:color w:val="000000"/>
        </w:rPr>
      </w:pPr>
      <w:r>
        <w:rPr>
          <w:rFonts w:eastAsia="Times New Roman"/>
          <w:color w:val="000000"/>
        </w:rPr>
        <w:t>Tabs</w:t>
      </w:r>
    </w:p>
    <w:p w14:paraId="53DB6CEE" w14:textId="77777777" w:rsidR="00A0067E" w:rsidRDefault="00467CDC">
      <w:pPr>
        <w:pStyle w:val="NormalWeb"/>
        <w:divId w:val="1018235924"/>
        <w:rPr>
          <w:color w:val="000000"/>
        </w:rPr>
      </w:pPr>
      <w:r>
        <w:rPr>
          <w:color w:val="000000"/>
        </w:rPr>
        <w:lastRenderedPageBreak/>
        <w:t xml:space="preserve">You can divide content into tabs with the </w:t>
      </w:r>
      <w:proofErr w:type="gramStart"/>
      <w:r>
        <w:rPr>
          <w:rStyle w:val="HTMLCode"/>
          <w:color w:val="000000"/>
        </w:rPr>
        <w:t>{.</w:t>
      </w:r>
      <w:proofErr w:type="spellStart"/>
      <w:r>
        <w:rPr>
          <w:rStyle w:val="HTMLCode"/>
          <w:color w:val="000000"/>
        </w:rPr>
        <w:t>tabset</w:t>
      </w:r>
      <w:proofErr w:type="spellEnd"/>
      <w:proofErr w:type="gramEnd"/>
      <w:r>
        <w:rPr>
          <w:rStyle w:val="HTMLCode"/>
          <w:color w:val="000000"/>
        </w:rPr>
        <w:t>}</w:t>
      </w:r>
      <w:r>
        <w:rPr>
          <w:color w:val="000000"/>
        </w:rPr>
        <w:t xml:space="preserve"> attribute, as in other HTML R Markdown outputs.</w:t>
      </w:r>
    </w:p>
    <w:p w14:paraId="23EEC386" w14:textId="77777777" w:rsidR="00A0067E" w:rsidRDefault="00467CDC">
      <w:pPr>
        <w:pStyle w:val="NormalWeb"/>
        <w:divId w:val="1018235924"/>
        <w:rPr>
          <w:color w:val="000000"/>
        </w:rPr>
      </w:pPr>
      <w:r>
        <w:rPr>
          <w:color w:val="000000"/>
        </w:rPr>
        <w:t>Simply add this attribute after the desired heading. Sub-headings under that heading will be displayed as tabs. For example, in the example script below column 2 on the right (##) is modified so that the epidemic curve and table panes (###) are displayed in tabs.</w:t>
      </w:r>
    </w:p>
    <w:p w14:paraId="19CFB616" w14:textId="77777777" w:rsidR="00A0067E" w:rsidRDefault="00467CDC">
      <w:pPr>
        <w:pStyle w:val="NormalWeb"/>
        <w:divId w:val="1018235924"/>
        <w:rPr>
          <w:color w:val="000000"/>
        </w:rPr>
      </w:pPr>
      <w:r>
        <w:rPr>
          <w:color w:val="000000"/>
        </w:rPr>
        <w:t>You can do the same with rows if your orientation is rows.</w:t>
      </w:r>
    </w:p>
    <w:p w14:paraId="50892BA1" w14:textId="77777777" w:rsidR="00A0067E" w:rsidRDefault="00467CDC">
      <w:pPr>
        <w:pStyle w:val="NormalWeb"/>
        <w:divId w:val="1018235924"/>
        <w:rPr>
          <w:color w:val="000000"/>
        </w:rPr>
      </w:pPr>
      <w:r>
        <w:rPr>
          <w:color w:val="000000"/>
        </w:rPr>
        <w:t>Here is what the script produces:</w:t>
      </w:r>
    </w:p>
    <w:p w14:paraId="395B9DD3" w14:textId="77777777" w:rsidR="00A0067E" w:rsidRDefault="00467CDC">
      <w:pPr>
        <w:pStyle w:val="Heading2"/>
        <w:divId w:val="1081952106"/>
        <w:rPr>
          <w:rFonts w:eastAsia="Times New Roman"/>
          <w:color w:val="000000"/>
        </w:rPr>
      </w:pPr>
      <w:r>
        <w:rPr>
          <w:rFonts w:eastAsia="Times New Roman"/>
          <w:color w:val="000000"/>
        </w:rPr>
        <w:t>Adding content</w:t>
      </w:r>
    </w:p>
    <w:p w14:paraId="0AC2756E" w14:textId="77777777" w:rsidR="00A0067E" w:rsidRDefault="00467CDC">
      <w:pPr>
        <w:pStyle w:val="NormalWeb"/>
        <w:divId w:val="1081952106"/>
        <w:rPr>
          <w:color w:val="000000"/>
        </w:rPr>
      </w:pPr>
      <w:proofErr w:type="gramStart"/>
      <w:r>
        <w:rPr>
          <w:color w:val="000000"/>
        </w:rPr>
        <w:t>Let’s</w:t>
      </w:r>
      <w:proofErr w:type="gramEnd"/>
      <w:r>
        <w:rPr>
          <w:color w:val="000000"/>
        </w:rPr>
        <w:t xml:space="preserve"> begin to build a dashboard. Our simple dashboard will have 1 page, 2 columns, and 4 panels. We will build the panels piece-by-piece for demonstration.</w:t>
      </w:r>
    </w:p>
    <w:p w14:paraId="611FC544" w14:textId="77777777" w:rsidR="00A0067E" w:rsidRDefault="00467CDC">
      <w:pPr>
        <w:pStyle w:val="NormalWeb"/>
        <w:divId w:val="1081952106"/>
        <w:rPr>
          <w:color w:val="000000"/>
        </w:rPr>
      </w:pPr>
      <w:r>
        <w:rPr>
          <w:color w:val="000000"/>
        </w:rPr>
        <w:t xml:space="preserve">You can easily include standard R outputs such as text, </w:t>
      </w:r>
      <w:proofErr w:type="spellStart"/>
      <w:r>
        <w:rPr>
          <w:color w:val="000000"/>
        </w:rPr>
        <w:t>ggplots</w:t>
      </w:r>
      <w:proofErr w:type="spellEnd"/>
      <w:r>
        <w:rPr>
          <w:color w:val="000000"/>
        </w:rPr>
        <w:t xml:space="preserve">, and tables (see </w:t>
      </w:r>
      <w:hyperlink w:anchor="tables-for-presentation" w:history="1">
        <w:r>
          <w:rPr>
            <w:rStyle w:val="Hyperlink"/>
          </w:rPr>
          <w:t>Tables for presentation</w:t>
        </w:r>
      </w:hyperlink>
      <w:r>
        <w:rPr>
          <w:color w:val="000000"/>
        </w:rPr>
        <w:t xml:space="preserve"> page). Simply code them within an R code chunk as you would for any other R Markdown script.</w:t>
      </w:r>
    </w:p>
    <w:p w14:paraId="1ADFA669" w14:textId="77777777" w:rsidR="00A0067E" w:rsidRDefault="00467CDC">
      <w:pPr>
        <w:pStyle w:val="NormalWeb"/>
        <w:divId w:val="1081952106"/>
        <w:rPr>
          <w:color w:val="000000"/>
        </w:rPr>
      </w:pPr>
      <w:r>
        <w:rPr>
          <w:color w:val="000000"/>
        </w:rPr>
        <w:t xml:space="preserve">Note: you can download the finished </w:t>
      </w:r>
      <w:proofErr w:type="spellStart"/>
      <w:r>
        <w:rPr>
          <w:color w:val="000000"/>
        </w:rPr>
        <w:t>Rmd</w:t>
      </w:r>
      <w:proofErr w:type="spellEnd"/>
      <w:r>
        <w:rPr>
          <w:color w:val="000000"/>
        </w:rPr>
        <w:t xml:space="preserve"> script and HTML dashboard output - see the </w:t>
      </w:r>
      <w:hyperlink w:anchor="download-handbook-and-data" w:history="1">
        <w:r>
          <w:rPr>
            <w:rStyle w:val="Hyperlink"/>
          </w:rPr>
          <w:t>Download handbook and data</w:t>
        </w:r>
      </w:hyperlink>
      <w:r>
        <w:rPr>
          <w:color w:val="000000"/>
        </w:rPr>
        <w:t xml:space="preserve"> page.</w:t>
      </w:r>
    </w:p>
    <w:p w14:paraId="10FFC26B" w14:textId="77777777" w:rsidR="00A0067E" w:rsidRDefault="00467CDC">
      <w:pPr>
        <w:pStyle w:val="Heading3"/>
        <w:divId w:val="1554193817"/>
        <w:rPr>
          <w:rFonts w:eastAsia="Times New Roman"/>
          <w:color w:val="000000"/>
        </w:rPr>
      </w:pPr>
      <w:r>
        <w:rPr>
          <w:rFonts w:eastAsia="Times New Roman"/>
          <w:color w:val="000000"/>
        </w:rPr>
        <w:t>Text</w:t>
      </w:r>
    </w:p>
    <w:p w14:paraId="3ED24628" w14:textId="77777777" w:rsidR="00A0067E" w:rsidRDefault="00467CDC">
      <w:pPr>
        <w:pStyle w:val="NormalWeb"/>
        <w:divId w:val="1554193817"/>
        <w:rPr>
          <w:color w:val="000000"/>
        </w:rPr>
      </w:pPr>
      <w:r>
        <w:rPr>
          <w:color w:val="000000"/>
        </w:rPr>
        <w:t xml:space="preserve">You can type in Markdown text and include </w:t>
      </w:r>
      <w:r>
        <w:rPr>
          <w:rStyle w:val="Emphasis"/>
          <w:color w:val="000000"/>
        </w:rPr>
        <w:t>in-line</w:t>
      </w:r>
      <w:r>
        <w:rPr>
          <w:color w:val="000000"/>
        </w:rPr>
        <w:t xml:space="preserve"> code as for any other R Markdown output. See the </w:t>
      </w:r>
      <w:hyperlink w:anchor="reports-with-r-markdown" w:history="1">
        <w:r>
          <w:rPr>
            <w:rStyle w:val="Hyperlink"/>
          </w:rPr>
          <w:t>Reports with R Markdown</w:t>
        </w:r>
      </w:hyperlink>
      <w:r>
        <w:rPr>
          <w:color w:val="000000"/>
        </w:rPr>
        <w:t xml:space="preserve"> page for details.</w:t>
      </w:r>
    </w:p>
    <w:p w14:paraId="23DA4AB8" w14:textId="77777777" w:rsidR="00A0067E" w:rsidRDefault="00467CDC">
      <w:pPr>
        <w:pStyle w:val="NormalWeb"/>
        <w:divId w:val="1554193817"/>
        <w:rPr>
          <w:color w:val="000000"/>
        </w:rPr>
      </w:pPr>
      <w:r>
        <w:rPr>
          <w:color w:val="000000"/>
        </w:rPr>
        <w:t xml:space="preserve">In this dashboard we include a summary text panel that includes dynamic text showing the latest </w:t>
      </w:r>
      <w:proofErr w:type="spellStart"/>
      <w:r>
        <w:rPr>
          <w:color w:val="000000"/>
        </w:rPr>
        <w:t>hospitalisation</w:t>
      </w:r>
      <w:proofErr w:type="spellEnd"/>
      <w:r>
        <w:rPr>
          <w:color w:val="000000"/>
        </w:rPr>
        <w:t xml:space="preserve"> date and number of cases reported in the outbreak.</w:t>
      </w:r>
    </w:p>
    <w:p w14:paraId="087134B0" w14:textId="77777777" w:rsidR="00A0067E" w:rsidRDefault="00467CDC">
      <w:pPr>
        <w:pStyle w:val="Heading3"/>
        <w:divId w:val="2039969396"/>
        <w:rPr>
          <w:rFonts w:eastAsia="Times New Roman"/>
          <w:color w:val="000000"/>
        </w:rPr>
      </w:pPr>
      <w:r>
        <w:rPr>
          <w:rFonts w:eastAsia="Times New Roman"/>
          <w:color w:val="000000"/>
        </w:rPr>
        <w:t>Tables</w:t>
      </w:r>
    </w:p>
    <w:p w14:paraId="79FEEE1E" w14:textId="77777777" w:rsidR="00A0067E" w:rsidRDefault="00467CDC">
      <w:pPr>
        <w:pStyle w:val="NormalWeb"/>
        <w:divId w:val="2039969396"/>
        <w:rPr>
          <w:color w:val="000000"/>
        </w:rPr>
      </w:pPr>
      <w:r>
        <w:rPr>
          <w:color w:val="000000"/>
        </w:rPr>
        <w:t xml:space="preserve">You can include R code chunks that print outputs such as tables. But the output will look best and respond to the window size if you use the </w:t>
      </w:r>
      <w:proofErr w:type="spellStart"/>
      <w:proofErr w:type="gramStart"/>
      <w:r>
        <w:rPr>
          <w:rStyle w:val="HTMLCode"/>
          <w:color w:val="000000"/>
        </w:rPr>
        <w:t>kable</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knitr</w:t>
      </w:r>
      <w:proofErr w:type="spellEnd"/>
      <w:r>
        <w:rPr>
          <w:color w:val="000000"/>
        </w:rPr>
        <w:t xml:space="preserve"> to display your tables. The </w:t>
      </w:r>
      <w:proofErr w:type="spellStart"/>
      <w:r>
        <w:rPr>
          <w:rStyle w:val="Strong"/>
          <w:color w:val="000000"/>
        </w:rPr>
        <w:t>flextable</w:t>
      </w:r>
      <w:proofErr w:type="spellEnd"/>
      <w:r>
        <w:rPr>
          <w:color w:val="000000"/>
        </w:rPr>
        <w:t xml:space="preserve"> functions may produce tables that are shortened / cut-off.</w:t>
      </w:r>
    </w:p>
    <w:p w14:paraId="4401FF37" w14:textId="77777777" w:rsidR="00A0067E" w:rsidRDefault="00467CDC">
      <w:pPr>
        <w:pStyle w:val="NormalWeb"/>
        <w:divId w:val="2039969396"/>
        <w:rPr>
          <w:color w:val="000000"/>
        </w:rPr>
      </w:pPr>
      <w:r>
        <w:rPr>
          <w:color w:val="000000"/>
        </w:rPr>
        <w:t xml:space="preserve">For example, below we feed the </w:t>
      </w:r>
      <w:proofErr w:type="spellStart"/>
      <w:proofErr w:type="gramStart"/>
      <w:r>
        <w:rPr>
          <w:rStyle w:val="HTMLCode"/>
          <w:color w:val="000000"/>
        </w:rPr>
        <w:t>linelist</w:t>
      </w:r>
      <w:proofErr w:type="spellEnd"/>
      <w:r>
        <w:rPr>
          <w:rStyle w:val="HTMLCode"/>
          <w:color w:val="000000"/>
        </w:rPr>
        <w:t>(</w:t>
      </w:r>
      <w:proofErr w:type="gramEnd"/>
      <w:r>
        <w:rPr>
          <w:rStyle w:val="HTMLCode"/>
          <w:color w:val="000000"/>
        </w:rPr>
        <w:t>)</w:t>
      </w:r>
      <w:r>
        <w:rPr>
          <w:color w:val="000000"/>
        </w:rPr>
        <w:t xml:space="preserve"> through a </w:t>
      </w:r>
      <w:r>
        <w:rPr>
          <w:rStyle w:val="HTMLCode"/>
          <w:color w:val="000000"/>
        </w:rPr>
        <w:t>count()</w:t>
      </w:r>
      <w:r>
        <w:rPr>
          <w:color w:val="000000"/>
        </w:rPr>
        <w:t xml:space="preserve"> command to produce a summary table of cases by hospital. Ultimately, the table is piped to </w:t>
      </w:r>
      <w:proofErr w:type="spellStart"/>
      <w:proofErr w:type="gramStart"/>
      <w:r>
        <w:rPr>
          <w:rStyle w:val="HTMLCode"/>
          <w:color w:val="000000"/>
        </w:rPr>
        <w:t>knitr</w:t>
      </w:r>
      <w:proofErr w:type="spellEnd"/>
      <w:r>
        <w:rPr>
          <w:rStyle w:val="HTMLCode"/>
          <w:color w:val="000000"/>
        </w:rPr>
        <w:t>::</w:t>
      </w:r>
      <w:proofErr w:type="spellStart"/>
      <w:proofErr w:type="gramEnd"/>
      <w:r>
        <w:rPr>
          <w:rStyle w:val="HTMLCode"/>
          <w:color w:val="000000"/>
        </w:rPr>
        <w:t>kable</w:t>
      </w:r>
      <w:proofErr w:type="spellEnd"/>
      <w:r>
        <w:rPr>
          <w:rStyle w:val="HTMLCode"/>
          <w:color w:val="000000"/>
        </w:rPr>
        <w:t>()</w:t>
      </w:r>
      <w:r>
        <w:rPr>
          <w:color w:val="000000"/>
        </w:rPr>
        <w:t xml:space="preserve"> and the result has a scroll bar on the right. You can read more about customizing your table with </w:t>
      </w:r>
      <w:proofErr w:type="spellStart"/>
      <w:proofErr w:type="gramStart"/>
      <w:r>
        <w:rPr>
          <w:rStyle w:val="HTMLCode"/>
          <w:color w:val="000000"/>
        </w:rPr>
        <w:t>kable</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Strong"/>
          <w:color w:val="000000"/>
        </w:rPr>
        <w:t>kableExtra</w:t>
      </w:r>
      <w:proofErr w:type="spellEnd"/>
      <w:r>
        <w:rPr>
          <w:color w:val="000000"/>
        </w:rPr>
        <w:t xml:space="preserve"> </w:t>
      </w:r>
      <w:hyperlink r:id="rId586" w:history="1">
        <w:r>
          <w:rPr>
            <w:rStyle w:val="Hyperlink"/>
          </w:rPr>
          <w:t>here</w:t>
        </w:r>
      </w:hyperlink>
      <w:r>
        <w:rPr>
          <w:color w:val="000000"/>
        </w:rPr>
        <w:t>.</w:t>
      </w:r>
    </w:p>
    <w:p w14:paraId="1BA8C6D0" w14:textId="77777777" w:rsidR="00A0067E" w:rsidRDefault="00467CDC">
      <w:pPr>
        <w:pStyle w:val="NormalWeb"/>
        <w:divId w:val="2039969396"/>
        <w:rPr>
          <w:color w:val="000000"/>
        </w:rPr>
      </w:pPr>
      <w:r>
        <w:rPr>
          <w:color w:val="000000"/>
        </w:rPr>
        <w:t>Here is what the script produces:</w:t>
      </w:r>
    </w:p>
    <w:p w14:paraId="34DFC745" w14:textId="77777777" w:rsidR="00A0067E" w:rsidRDefault="00467CDC">
      <w:pPr>
        <w:pStyle w:val="NormalWeb"/>
        <w:divId w:val="2039969396"/>
        <w:rPr>
          <w:color w:val="000000"/>
        </w:rPr>
      </w:pPr>
      <w:r>
        <w:rPr>
          <w:color w:val="000000"/>
        </w:rPr>
        <w:lastRenderedPageBreak/>
        <w:t xml:space="preserve">If you want to show a dynamic table that allows the user to filter, sort, and/or click through “pages” of the data frame, use the package </w:t>
      </w:r>
      <w:r>
        <w:rPr>
          <w:rStyle w:val="Strong"/>
          <w:color w:val="000000"/>
        </w:rPr>
        <w:t>DT</w:t>
      </w:r>
      <w:r>
        <w:rPr>
          <w:color w:val="000000"/>
        </w:rPr>
        <w:t xml:space="preserve"> and it’s function </w:t>
      </w:r>
      <w:proofErr w:type="spellStart"/>
      <w:proofErr w:type="gramStart"/>
      <w:r>
        <w:rPr>
          <w:rStyle w:val="HTMLCode"/>
          <w:color w:val="000000"/>
        </w:rPr>
        <w:t>datatable</w:t>
      </w:r>
      <w:proofErr w:type="spellEnd"/>
      <w:r>
        <w:rPr>
          <w:rStyle w:val="HTMLCode"/>
          <w:color w:val="000000"/>
        </w:rPr>
        <w:t>(</w:t>
      </w:r>
      <w:proofErr w:type="gramEnd"/>
      <w:r>
        <w:rPr>
          <w:rStyle w:val="HTMLCode"/>
          <w:color w:val="000000"/>
        </w:rPr>
        <w:t>)</w:t>
      </w:r>
      <w:r>
        <w:rPr>
          <w:color w:val="000000"/>
        </w:rPr>
        <w:t>, as in the code below.</w:t>
      </w:r>
    </w:p>
    <w:p w14:paraId="07EC7444" w14:textId="77777777" w:rsidR="00A0067E" w:rsidRDefault="00467CDC">
      <w:pPr>
        <w:pStyle w:val="NormalWeb"/>
        <w:divId w:val="2039969396"/>
        <w:rPr>
          <w:color w:val="000000"/>
        </w:rPr>
      </w:pPr>
      <w:r>
        <w:rPr>
          <w:color w:val="000000"/>
        </w:rPr>
        <w:t xml:space="preserve">The example code below, the data frame </w:t>
      </w:r>
      <w:proofErr w:type="spellStart"/>
      <w:r>
        <w:rPr>
          <w:rStyle w:val="HTMLCode"/>
          <w:color w:val="000000"/>
        </w:rPr>
        <w:t>linelist</w:t>
      </w:r>
      <w:proofErr w:type="spellEnd"/>
      <w:r>
        <w:rPr>
          <w:color w:val="000000"/>
        </w:rPr>
        <w:t xml:space="preserve"> is printed. You can set </w:t>
      </w:r>
      <w:proofErr w:type="spellStart"/>
      <w:r>
        <w:rPr>
          <w:rStyle w:val="HTMLCode"/>
          <w:color w:val="000000"/>
        </w:rPr>
        <w:t>rownames</w:t>
      </w:r>
      <w:proofErr w:type="spellEnd"/>
      <w:r>
        <w:rPr>
          <w:rStyle w:val="HTMLCode"/>
          <w:color w:val="000000"/>
        </w:rPr>
        <w:t xml:space="preserve"> = FALSE</w:t>
      </w:r>
      <w:r>
        <w:rPr>
          <w:color w:val="000000"/>
        </w:rPr>
        <w:t xml:space="preserve"> to conserve horizontal space, and </w:t>
      </w:r>
      <w:r>
        <w:rPr>
          <w:rStyle w:val="HTMLCode"/>
          <w:color w:val="000000"/>
        </w:rPr>
        <w:t>filter = "top"</w:t>
      </w:r>
      <w:r>
        <w:rPr>
          <w:color w:val="000000"/>
        </w:rPr>
        <w:t xml:space="preserve"> to have filters on top of every column. A list of other specifications can be provided to </w:t>
      </w:r>
      <w:r>
        <w:rPr>
          <w:rStyle w:val="HTMLCode"/>
          <w:color w:val="000000"/>
        </w:rPr>
        <w:t>options =</w:t>
      </w:r>
      <w:r>
        <w:rPr>
          <w:color w:val="000000"/>
        </w:rPr>
        <w:t xml:space="preserve">. Below, we set </w:t>
      </w:r>
      <w:proofErr w:type="spellStart"/>
      <w:r>
        <w:rPr>
          <w:rStyle w:val="HTMLCode"/>
          <w:color w:val="000000"/>
        </w:rPr>
        <w:t>pageLength</w:t>
      </w:r>
      <w:proofErr w:type="spellEnd"/>
      <w:r>
        <w:rPr>
          <w:rStyle w:val="HTMLCode"/>
          <w:color w:val="000000"/>
        </w:rPr>
        <w:t xml:space="preserve"> =</w:t>
      </w:r>
      <w:r>
        <w:rPr>
          <w:color w:val="000000"/>
        </w:rPr>
        <w:t xml:space="preserve"> so that 5 rows appear and </w:t>
      </w:r>
      <w:proofErr w:type="spellStart"/>
      <w:r>
        <w:rPr>
          <w:rStyle w:val="HTMLCode"/>
          <w:color w:val="000000"/>
        </w:rPr>
        <w:t>scrollX</w:t>
      </w:r>
      <w:proofErr w:type="spellEnd"/>
      <w:r>
        <w:rPr>
          <w:rStyle w:val="HTMLCode"/>
          <w:color w:val="000000"/>
        </w:rPr>
        <w:t xml:space="preserve"> =</w:t>
      </w:r>
      <w:r>
        <w:rPr>
          <w:color w:val="000000"/>
        </w:rPr>
        <w:t xml:space="preserve"> so the user can use a scroll bar on the bottom to scroll horizontally. The argument </w:t>
      </w:r>
      <w:r>
        <w:rPr>
          <w:rStyle w:val="HTMLCode"/>
          <w:color w:val="000000"/>
        </w:rPr>
        <w:t xml:space="preserve">class = 'white-space: </w:t>
      </w:r>
      <w:proofErr w:type="spellStart"/>
      <w:r>
        <w:rPr>
          <w:rStyle w:val="HTMLCode"/>
          <w:color w:val="000000"/>
        </w:rPr>
        <w:t>nowrap</w:t>
      </w:r>
      <w:proofErr w:type="spellEnd"/>
      <w:r>
        <w:rPr>
          <w:rStyle w:val="HTMLCode"/>
          <w:color w:val="000000"/>
        </w:rPr>
        <w:t>'</w:t>
      </w:r>
      <w:r>
        <w:rPr>
          <w:color w:val="000000"/>
        </w:rPr>
        <w:t xml:space="preserve"> ensures that each row is only one line (not multiple lines). You can read about other possible arguments and values </w:t>
      </w:r>
      <w:hyperlink r:id="rId587" w:history="1">
        <w:r>
          <w:rPr>
            <w:rStyle w:val="Hyperlink"/>
          </w:rPr>
          <w:t>here</w:t>
        </w:r>
      </w:hyperlink>
      <w:r>
        <w:rPr>
          <w:color w:val="000000"/>
        </w:rPr>
        <w:t xml:space="preserve"> or by </w:t>
      </w:r>
      <w:proofErr w:type="gramStart"/>
      <w:r>
        <w:rPr>
          <w:color w:val="000000"/>
        </w:rPr>
        <w:t xml:space="preserve">entering </w:t>
      </w:r>
      <w:r>
        <w:rPr>
          <w:rStyle w:val="HTMLCode"/>
          <w:color w:val="000000"/>
        </w:rPr>
        <w:t>?</w:t>
      </w:r>
      <w:proofErr w:type="spellStart"/>
      <w:r>
        <w:rPr>
          <w:rStyle w:val="HTMLCode"/>
          <w:color w:val="000000"/>
        </w:rPr>
        <w:t>datatable</w:t>
      </w:r>
      <w:proofErr w:type="spellEnd"/>
      <w:proofErr w:type="gramEnd"/>
    </w:p>
    <w:p w14:paraId="15351226" w14:textId="77777777" w:rsidR="00A0067E" w:rsidRDefault="00467CDC">
      <w:pPr>
        <w:pStyle w:val="Heading3"/>
        <w:divId w:val="1520243492"/>
        <w:rPr>
          <w:rFonts w:eastAsia="Times New Roman"/>
          <w:color w:val="000000"/>
        </w:rPr>
      </w:pPr>
      <w:r>
        <w:rPr>
          <w:rFonts w:eastAsia="Times New Roman"/>
          <w:color w:val="000000"/>
        </w:rPr>
        <w:t>Plots</w:t>
      </w:r>
    </w:p>
    <w:p w14:paraId="3005ED2F" w14:textId="77777777" w:rsidR="00A0067E" w:rsidRDefault="00467CDC">
      <w:pPr>
        <w:pStyle w:val="NormalWeb"/>
        <w:divId w:val="1520243492"/>
        <w:rPr>
          <w:color w:val="000000"/>
        </w:rPr>
      </w:pPr>
      <w:r>
        <w:rPr>
          <w:color w:val="000000"/>
        </w:rPr>
        <w:t xml:space="preserve">You can print plots to a dashboard pane as you would in an R script. In our example, we use the </w:t>
      </w:r>
      <w:r>
        <w:rPr>
          <w:rStyle w:val="Strong"/>
          <w:color w:val="000000"/>
        </w:rPr>
        <w:t>incidence2</w:t>
      </w:r>
      <w:r>
        <w:rPr>
          <w:color w:val="000000"/>
        </w:rPr>
        <w:t xml:space="preserve"> package to create an “</w:t>
      </w:r>
      <w:proofErr w:type="spellStart"/>
      <w:r>
        <w:rPr>
          <w:color w:val="000000"/>
        </w:rPr>
        <w:t>epicurve</w:t>
      </w:r>
      <w:proofErr w:type="spellEnd"/>
      <w:r>
        <w:rPr>
          <w:color w:val="000000"/>
        </w:rPr>
        <w:t xml:space="preserve">” by age group with two simple commands (see </w:t>
      </w:r>
      <w:hyperlink w:anchor="epidemic-curves" w:history="1">
        <w:r>
          <w:rPr>
            <w:rStyle w:val="Hyperlink"/>
          </w:rPr>
          <w:t>Epidemic curves</w:t>
        </w:r>
      </w:hyperlink>
      <w:r>
        <w:rPr>
          <w:color w:val="000000"/>
        </w:rPr>
        <w:t xml:space="preserve"> page). However, you could use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and print a plot in the same manner.</w:t>
      </w:r>
    </w:p>
    <w:p w14:paraId="6E68F272" w14:textId="77777777" w:rsidR="00A0067E" w:rsidRDefault="00467CDC">
      <w:pPr>
        <w:pStyle w:val="NormalWeb"/>
        <w:divId w:val="1520243492"/>
        <w:rPr>
          <w:color w:val="000000"/>
        </w:rPr>
      </w:pPr>
      <w:r>
        <w:rPr>
          <w:color w:val="000000"/>
        </w:rPr>
        <w:t>Here is what the script produces:</w:t>
      </w:r>
    </w:p>
    <w:p w14:paraId="4B29FF77" w14:textId="77777777" w:rsidR="00A0067E" w:rsidRDefault="00467CDC">
      <w:pPr>
        <w:pStyle w:val="Heading3"/>
        <w:divId w:val="1552303337"/>
        <w:rPr>
          <w:rFonts w:eastAsia="Times New Roman"/>
          <w:color w:val="000000"/>
        </w:rPr>
      </w:pPr>
      <w:r>
        <w:rPr>
          <w:rFonts w:eastAsia="Times New Roman"/>
          <w:color w:val="000000"/>
        </w:rPr>
        <w:t>Interactive plots</w:t>
      </w:r>
    </w:p>
    <w:p w14:paraId="253A6268" w14:textId="77777777" w:rsidR="00A0067E" w:rsidRDefault="00467CDC">
      <w:pPr>
        <w:pStyle w:val="NormalWeb"/>
        <w:divId w:val="1552303337"/>
        <w:rPr>
          <w:color w:val="000000"/>
        </w:rPr>
      </w:pPr>
      <w:r>
        <w:rPr>
          <w:color w:val="000000"/>
        </w:rPr>
        <w:t xml:space="preserve">You can also pass a standard </w:t>
      </w:r>
      <w:proofErr w:type="spellStart"/>
      <w:r>
        <w:rPr>
          <w:color w:val="000000"/>
        </w:rPr>
        <w:t>ggplot</w:t>
      </w:r>
      <w:proofErr w:type="spellEnd"/>
      <w:r>
        <w:rPr>
          <w:color w:val="000000"/>
        </w:rPr>
        <w:t xml:space="preserve"> or other plot object to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from the </w:t>
      </w:r>
      <w:proofErr w:type="spellStart"/>
      <w:r>
        <w:rPr>
          <w:rStyle w:val="Strong"/>
          <w:color w:val="000000"/>
        </w:rPr>
        <w:t>plotly</w:t>
      </w:r>
      <w:proofErr w:type="spellEnd"/>
      <w:r>
        <w:rPr>
          <w:color w:val="000000"/>
        </w:rPr>
        <w:t xml:space="preserve"> package (see the </w:t>
      </w:r>
      <w:hyperlink w:anchor="interactive-plots-1" w:history="1">
        <w:r>
          <w:rPr>
            <w:rStyle w:val="Hyperlink"/>
          </w:rPr>
          <w:t>Interactive plots</w:t>
        </w:r>
      </w:hyperlink>
      <w:r>
        <w:rPr>
          <w:color w:val="000000"/>
        </w:rPr>
        <w:t xml:space="preserve"> page). This will make your plot interactive, allow the reader to “zoom in”, and show-on-hover the value of every data point (in this scenario the number of cases per week and age group in the curve).</w:t>
      </w:r>
    </w:p>
    <w:p w14:paraId="4BDDF204" w14:textId="77777777" w:rsidR="00A0067E" w:rsidRDefault="00467CDC">
      <w:pPr>
        <w:pStyle w:val="NormalWeb"/>
        <w:divId w:val="1552303337"/>
        <w:rPr>
          <w:color w:val="000000"/>
        </w:rPr>
      </w:pPr>
      <w:r>
        <w:rPr>
          <w:color w:val="000000"/>
        </w:rPr>
        <w:t>Here is what this looks like in the dashboard (gif). This interactive functionality will still work even if you email the dashboard as a static file (not online on a server).</w:t>
      </w:r>
    </w:p>
    <w:p w14:paraId="1C9A732C" w14:textId="77777777" w:rsidR="00A0067E" w:rsidRDefault="00467CDC">
      <w:pPr>
        <w:pStyle w:val="Heading3"/>
        <w:divId w:val="1484467278"/>
        <w:rPr>
          <w:rFonts w:eastAsia="Times New Roman"/>
          <w:color w:val="000000"/>
        </w:rPr>
      </w:pPr>
      <w:r>
        <w:rPr>
          <w:rFonts w:eastAsia="Times New Roman"/>
          <w:color w:val="000000"/>
        </w:rPr>
        <w:t>HTML widgets</w:t>
      </w:r>
    </w:p>
    <w:p w14:paraId="6C413227" w14:textId="77777777" w:rsidR="00A0067E" w:rsidRDefault="00CF0925">
      <w:pPr>
        <w:pStyle w:val="NormalWeb"/>
        <w:divId w:val="1484467278"/>
        <w:rPr>
          <w:color w:val="000000"/>
        </w:rPr>
      </w:pPr>
      <w:hyperlink r:id="rId588" w:history="1">
        <w:r w:rsidR="00467CDC">
          <w:rPr>
            <w:rStyle w:val="Hyperlink"/>
          </w:rPr>
          <w:t xml:space="preserve">HTML widgets for </w:t>
        </w:r>
        <w:proofErr w:type="spellStart"/>
        <w:r w:rsidR="00467CDC">
          <w:rPr>
            <w:rStyle w:val="Hyperlink"/>
          </w:rPr>
          <w:t>R</w:t>
        </w:r>
      </w:hyperlink>
      <w:r w:rsidR="00467CDC">
        <w:rPr>
          <w:color w:val="000000"/>
        </w:rPr>
        <w:t xml:space="preserve"> are</w:t>
      </w:r>
      <w:proofErr w:type="spellEnd"/>
      <w:r w:rsidR="00467CDC">
        <w:rPr>
          <w:color w:val="000000"/>
        </w:rPr>
        <w:t xml:space="preserve"> a special class of R packages that increases interactivity by utilizing JavaScript libraries. You can embed them in R Markdown outputs (such as a </w:t>
      </w:r>
      <w:proofErr w:type="spellStart"/>
      <w:r w:rsidR="00467CDC">
        <w:rPr>
          <w:color w:val="000000"/>
        </w:rPr>
        <w:t>flexdashboard</w:t>
      </w:r>
      <w:proofErr w:type="spellEnd"/>
      <w:r w:rsidR="00467CDC">
        <w:rPr>
          <w:color w:val="000000"/>
        </w:rPr>
        <w:t>) and in Shiny dashboards.</w:t>
      </w:r>
    </w:p>
    <w:p w14:paraId="1C2DF3D6" w14:textId="77777777" w:rsidR="00A0067E" w:rsidRDefault="00467CDC">
      <w:pPr>
        <w:pStyle w:val="NormalWeb"/>
        <w:divId w:val="1484467278"/>
        <w:rPr>
          <w:color w:val="000000"/>
        </w:rPr>
      </w:pPr>
      <w:r>
        <w:rPr>
          <w:color w:val="000000"/>
        </w:rPr>
        <w:t>Some common examples of these widgets include:</w:t>
      </w:r>
    </w:p>
    <w:p w14:paraId="29F02159" w14:textId="77777777" w:rsidR="00A0067E" w:rsidRDefault="00467CDC">
      <w:pPr>
        <w:numPr>
          <w:ilvl w:val="0"/>
          <w:numId w:val="333"/>
        </w:numPr>
        <w:spacing w:before="100" w:beforeAutospacing="1" w:after="100" w:afterAutospacing="1"/>
        <w:divId w:val="1484467278"/>
        <w:rPr>
          <w:rFonts w:eastAsia="Times New Roman"/>
          <w:color w:val="000000"/>
        </w:rPr>
      </w:pPr>
      <w:proofErr w:type="spellStart"/>
      <w:r>
        <w:rPr>
          <w:rFonts w:eastAsia="Times New Roman"/>
          <w:color w:val="000000"/>
        </w:rPr>
        <w:t>Plotly</w:t>
      </w:r>
      <w:proofErr w:type="spellEnd"/>
      <w:r>
        <w:rPr>
          <w:rFonts w:eastAsia="Times New Roman"/>
          <w:color w:val="000000"/>
        </w:rPr>
        <w:t xml:space="preserve"> (used in this handbook page and in the [</w:t>
      </w:r>
      <w:proofErr w:type="spellStart"/>
      <w:r>
        <w:rPr>
          <w:rFonts w:eastAsia="Times New Roman"/>
          <w:color w:val="000000"/>
        </w:rPr>
        <w:t>Interative</w:t>
      </w:r>
      <w:proofErr w:type="spellEnd"/>
      <w:r>
        <w:rPr>
          <w:rFonts w:eastAsia="Times New Roman"/>
          <w:color w:val="000000"/>
        </w:rPr>
        <w:t xml:space="preserve"> plots] page)</w:t>
      </w:r>
    </w:p>
    <w:p w14:paraId="7C3C2D8B" w14:textId="77777777" w:rsidR="00A0067E" w:rsidRDefault="00467CDC">
      <w:pPr>
        <w:numPr>
          <w:ilvl w:val="0"/>
          <w:numId w:val="333"/>
        </w:numPr>
        <w:spacing w:before="100" w:beforeAutospacing="1" w:after="100" w:afterAutospacing="1"/>
        <w:divId w:val="1484467278"/>
        <w:rPr>
          <w:rFonts w:eastAsia="Times New Roman"/>
          <w:color w:val="000000"/>
        </w:rPr>
      </w:pPr>
      <w:proofErr w:type="spellStart"/>
      <w:r>
        <w:rPr>
          <w:rFonts w:eastAsia="Times New Roman"/>
          <w:color w:val="000000"/>
        </w:rPr>
        <w:t>visNetwork</w:t>
      </w:r>
      <w:proofErr w:type="spellEnd"/>
      <w:r>
        <w:rPr>
          <w:rFonts w:eastAsia="Times New Roman"/>
          <w:color w:val="000000"/>
        </w:rPr>
        <w:t xml:space="preserve"> (used in the </w:t>
      </w:r>
      <w:hyperlink w:anchor="transmission-chains" w:history="1">
        <w:r>
          <w:rPr>
            <w:rStyle w:val="Hyperlink"/>
            <w:rFonts w:eastAsia="Times New Roman"/>
          </w:rPr>
          <w:t>Transmission Chains</w:t>
        </w:r>
      </w:hyperlink>
      <w:r>
        <w:rPr>
          <w:rFonts w:eastAsia="Times New Roman"/>
          <w:color w:val="000000"/>
        </w:rPr>
        <w:t xml:space="preserve"> page of this handbook)</w:t>
      </w:r>
    </w:p>
    <w:p w14:paraId="2BAC2203" w14:textId="77777777" w:rsidR="00A0067E" w:rsidRDefault="00467CDC">
      <w:pPr>
        <w:numPr>
          <w:ilvl w:val="0"/>
          <w:numId w:val="333"/>
        </w:numPr>
        <w:spacing w:before="100" w:beforeAutospacing="1" w:after="100" w:afterAutospacing="1"/>
        <w:divId w:val="1484467278"/>
        <w:rPr>
          <w:rFonts w:eastAsia="Times New Roman"/>
          <w:color w:val="000000"/>
        </w:rPr>
      </w:pPr>
      <w:r>
        <w:rPr>
          <w:rFonts w:eastAsia="Times New Roman"/>
          <w:color w:val="000000"/>
        </w:rPr>
        <w:t xml:space="preserve">Leaflet (used in the </w:t>
      </w:r>
      <w:hyperlink w:anchor="gis-basics" w:history="1">
        <w:r>
          <w:rPr>
            <w:rStyle w:val="Hyperlink"/>
            <w:rFonts w:eastAsia="Times New Roman"/>
          </w:rPr>
          <w:t>GIS Basics</w:t>
        </w:r>
      </w:hyperlink>
      <w:r>
        <w:rPr>
          <w:rFonts w:eastAsia="Times New Roman"/>
          <w:color w:val="000000"/>
        </w:rPr>
        <w:t xml:space="preserve"> page of this handbook)</w:t>
      </w:r>
    </w:p>
    <w:p w14:paraId="05A191F4" w14:textId="77777777" w:rsidR="00A0067E" w:rsidRDefault="00467CDC">
      <w:pPr>
        <w:numPr>
          <w:ilvl w:val="0"/>
          <w:numId w:val="333"/>
        </w:numPr>
        <w:spacing w:before="100" w:beforeAutospacing="1" w:after="100" w:afterAutospacing="1"/>
        <w:divId w:val="1484467278"/>
        <w:rPr>
          <w:rFonts w:eastAsia="Times New Roman"/>
          <w:color w:val="000000"/>
        </w:rPr>
      </w:pPr>
      <w:proofErr w:type="spellStart"/>
      <w:r>
        <w:rPr>
          <w:rFonts w:eastAsia="Times New Roman"/>
          <w:color w:val="000000"/>
        </w:rPr>
        <w:t>dygraphs</w:t>
      </w:r>
      <w:proofErr w:type="spellEnd"/>
      <w:r>
        <w:rPr>
          <w:rFonts w:eastAsia="Times New Roman"/>
          <w:color w:val="000000"/>
        </w:rPr>
        <w:t xml:space="preserve"> (useful for interactively showing time series data)</w:t>
      </w:r>
    </w:p>
    <w:p w14:paraId="2268EE59" w14:textId="77777777" w:rsidR="00A0067E" w:rsidRDefault="00467CDC">
      <w:pPr>
        <w:numPr>
          <w:ilvl w:val="0"/>
          <w:numId w:val="333"/>
        </w:numPr>
        <w:spacing w:before="100" w:beforeAutospacing="1" w:after="100" w:afterAutospacing="1"/>
        <w:divId w:val="1484467278"/>
        <w:rPr>
          <w:rFonts w:eastAsia="Times New Roman"/>
          <w:color w:val="000000"/>
        </w:rPr>
      </w:pPr>
      <w:r>
        <w:rPr>
          <w:rFonts w:eastAsia="Times New Roman"/>
          <w:color w:val="000000"/>
        </w:rPr>
        <w:t>DT (</w:t>
      </w:r>
      <w:proofErr w:type="spellStart"/>
      <w:proofErr w:type="gramStart"/>
      <w:r>
        <w:rPr>
          <w:rStyle w:val="HTMLCode"/>
          <w:color w:val="000000"/>
        </w:rPr>
        <w:t>datatable</w:t>
      </w:r>
      <w:proofErr w:type="spellEnd"/>
      <w:r>
        <w:rPr>
          <w:rStyle w:val="HTMLCode"/>
          <w:color w:val="000000"/>
        </w:rPr>
        <w:t>(</w:t>
      </w:r>
      <w:proofErr w:type="gramEnd"/>
      <w:r>
        <w:rPr>
          <w:rStyle w:val="HTMLCode"/>
          <w:color w:val="000000"/>
        </w:rPr>
        <w:t>)</w:t>
      </w:r>
      <w:r>
        <w:rPr>
          <w:rFonts w:eastAsia="Times New Roman"/>
          <w:color w:val="000000"/>
        </w:rPr>
        <w:t>) (used to show dynamic tables with filter, sort, etc.)</w:t>
      </w:r>
    </w:p>
    <w:p w14:paraId="2E8C825B" w14:textId="77777777" w:rsidR="00A0067E" w:rsidRDefault="00467CDC">
      <w:pPr>
        <w:pStyle w:val="NormalWeb"/>
        <w:divId w:val="1484467278"/>
        <w:rPr>
          <w:color w:val="000000"/>
        </w:rPr>
      </w:pPr>
      <w:r>
        <w:rPr>
          <w:color w:val="000000"/>
        </w:rPr>
        <w:lastRenderedPageBreak/>
        <w:t xml:space="preserve">Below we demonstrate adding an epidemic transmission chain which uses </w:t>
      </w:r>
      <w:proofErr w:type="spellStart"/>
      <w:r>
        <w:rPr>
          <w:color w:val="000000"/>
        </w:rPr>
        <w:t>visNetwork</w:t>
      </w:r>
      <w:proofErr w:type="spellEnd"/>
      <w:r>
        <w:rPr>
          <w:color w:val="000000"/>
        </w:rPr>
        <w:t xml:space="preserve"> to the dashboard. The script shows only the new code added to the “Column 2” section of the R Markdown script. You can find the code in the </w:t>
      </w:r>
      <w:hyperlink w:anchor="transmission-chains" w:history="1">
        <w:r>
          <w:rPr>
            <w:rStyle w:val="Hyperlink"/>
          </w:rPr>
          <w:t>Transmission chains</w:t>
        </w:r>
      </w:hyperlink>
      <w:r>
        <w:rPr>
          <w:color w:val="000000"/>
        </w:rPr>
        <w:t xml:space="preserve"> page of this handbook.</w:t>
      </w:r>
    </w:p>
    <w:p w14:paraId="5F71B579" w14:textId="77777777" w:rsidR="00A0067E" w:rsidRDefault="00467CDC">
      <w:pPr>
        <w:pStyle w:val="NormalWeb"/>
        <w:divId w:val="1484467278"/>
        <w:rPr>
          <w:color w:val="000000"/>
        </w:rPr>
      </w:pPr>
      <w:r>
        <w:rPr>
          <w:color w:val="000000"/>
        </w:rPr>
        <w:t>Here is what the script produces:</w:t>
      </w:r>
    </w:p>
    <w:p w14:paraId="284BC9AF" w14:textId="77777777" w:rsidR="00A0067E" w:rsidRDefault="00467CDC">
      <w:pPr>
        <w:pStyle w:val="Heading2"/>
        <w:divId w:val="1470316663"/>
        <w:rPr>
          <w:rFonts w:eastAsia="Times New Roman"/>
          <w:color w:val="000000"/>
        </w:rPr>
      </w:pPr>
      <w:r>
        <w:rPr>
          <w:rFonts w:eastAsia="Times New Roman"/>
          <w:color w:val="000000"/>
        </w:rPr>
        <w:t>Code organization</w:t>
      </w:r>
    </w:p>
    <w:p w14:paraId="7E851989" w14:textId="77777777" w:rsidR="00A0067E" w:rsidRDefault="00467CDC">
      <w:pPr>
        <w:pStyle w:val="NormalWeb"/>
        <w:divId w:val="1470316663"/>
        <w:rPr>
          <w:color w:val="000000"/>
        </w:rPr>
      </w:pPr>
      <w:r>
        <w:rPr>
          <w:color w:val="000000"/>
        </w:rPr>
        <w:t xml:space="preserve">You may elect to have all code within the R Markdown </w:t>
      </w:r>
      <w:proofErr w:type="spellStart"/>
      <w:r>
        <w:rPr>
          <w:rStyle w:val="Strong"/>
          <w:color w:val="000000"/>
        </w:rPr>
        <w:t>flexdashboard</w:t>
      </w:r>
      <w:proofErr w:type="spellEnd"/>
      <w:r>
        <w:rPr>
          <w:color w:val="000000"/>
        </w:rPr>
        <w:t xml:space="preserve"> script. Alternatively, to have a </w:t>
      </w:r>
      <w:proofErr w:type="gramStart"/>
      <w:r>
        <w:rPr>
          <w:color w:val="000000"/>
        </w:rPr>
        <w:t>more clean and concise</w:t>
      </w:r>
      <w:proofErr w:type="gramEnd"/>
      <w:r>
        <w:rPr>
          <w:color w:val="000000"/>
        </w:rPr>
        <w:t xml:space="preserve"> dashboard script you may choose to call upon code/figures that are hosted or created in external R scripts. This is described in greater detail in the </w:t>
      </w:r>
      <w:hyperlink w:anchor="reports-with-r-markdown" w:history="1">
        <w:r>
          <w:rPr>
            <w:rStyle w:val="Hyperlink"/>
          </w:rPr>
          <w:t>Reports with R Markdown</w:t>
        </w:r>
      </w:hyperlink>
      <w:r>
        <w:rPr>
          <w:color w:val="000000"/>
        </w:rPr>
        <w:t xml:space="preserve"> page.</w:t>
      </w:r>
    </w:p>
    <w:p w14:paraId="53318A3D" w14:textId="77777777" w:rsidR="00A0067E" w:rsidRDefault="00467CDC">
      <w:pPr>
        <w:pStyle w:val="Heading2"/>
        <w:divId w:val="712537442"/>
        <w:rPr>
          <w:rFonts w:eastAsia="Times New Roman"/>
          <w:color w:val="000000"/>
        </w:rPr>
      </w:pPr>
      <w:r>
        <w:rPr>
          <w:rFonts w:eastAsia="Times New Roman"/>
          <w:color w:val="000000"/>
        </w:rPr>
        <w:t>Shiny</w:t>
      </w:r>
    </w:p>
    <w:p w14:paraId="2E912E89" w14:textId="77777777" w:rsidR="00A0067E" w:rsidRDefault="00467CDC">
      <w:pPr>
        <w:pStyle w:val="NormalWeb"/>
        <w:divId w:val="712537442"/>
        <w:rPr>
          <w:color w:val="000000"/>
        </w:rPr>
      </w:pPr>
      <w:r>
        <w:rPr>
          <w:color w:val="000000"/>
        </w:rPr>
        <w:t xml:space="preserve">Integrating the R package </w:t>
      </w:r>
      <w:r>
        <w:rPr>
          <w:rStyle w:val="Strong"/>
          <w:color w:val="000000"/>
        </w:rPr>
        <w:t>shiny</w:t>
      </w:r>
      <w:r>
        <w:rPr>
          <w:color w:val="000000"/>
        </w:rPr>
        <w:t xml:space="preserve"> can make your dashboards even more reactive to user input. For example, you could have the user select a jurisdiction, or a date range, and have panels react to their choice (</w:t>
      </w:r>
      <w:proofErr w:type="gramStart"/>
      <w:r>
        <w:rPr>
          <w:color w:val="000000"/>
        </w:rPr>
        <w:t>e.g.</w:t>
      </w:r>
      <w:proofErr w:type="gramEnd"/>
      <w:r>
        <w:rPr>
          <w:color w:val="000000"/>
        </w:rPr>
        <w:t xml:space="preserve"> filter the data displayed). To embed </w:t>
      </w:r>
      <w:r>
        <w:rPr>
          <w:rStyle w:val="Strong"/>
          <w:color w:val="000000"/>
        </w:rPr>
        <w:t>shiny</w:t>
      </w:r>
      <w:r>
        <w:rPr>
          <w:color w:val="000000"/>
        </w:rPr>
        <w:t xml:space="preserve"> reactivity into </w:t>
      </w:r>
      <w:proofErr w:type="spellStart"/>
      <w:r>
        <w:rPr>
          <w:rStyle w:val="Strong"/>
          <w:color w:val="000000"/>
        </w:rPr>
        <w:t>flexdashboard</w:t>
      </w:r>
      <w:proofErr w:type="spellEnd"/>
      <w:r>
        <w:rPr>
          <w:color w:val="000000"/>
        </w:rPr>
        <w:t xml:space="preserve">, you need only make a few changes to your </w:t>
      </w:r>
      <w:proofErr w:type="spellStart"/>
      <w:r>
        <w:rPr>
          <w:rStyle w:val="Strong"/>
          <w:color w:val="000000"/>
        </w:rPr>
        <w:t>flexdashboard</w:t>
      </w:r>
      <w:proofErr w:type="spellEnd"/>
      <w:r>
        <w:rPr>
          <w:color w:val="000000"/>
        </w:rPr>
        <w:t xml:space="preserve"> R Markdown script.</w:t>
      </w:r>
    </w:p>
    <w:p w14:paraId="12B31896" w14:textId="77777777" w:rsidR="00A0067E" w:rsidRDefault="00467CDC">
      <w:pPr>
        <w:pStyle w:val="NormalWeb"/>
        <w:divId w:val="712537442"/>
        <w:rPr>
          <w:color w:val="000000"/>
        </w:rPr>
      </w:pPr>
      <w:r>
        <w:rPr>
          <w:color w:val="000000"/>
        </w:rPr>
        <w:t xml:space="preserve">You can use </w:t>
      </w:r>
      <w:r>
        <w:rPr>
          <w:rStyle w:val="Strong"/>
          <w:color w:val="000000"/>
        </w:rPr>
        <w:t>shiny</w:t>
      </w:r>
      <w:r>
        <w:rPr>
          <w:color w:val="000000"/>
        </w:rPr>
        <w:t xml:space="preserve"> to produce apps/dashboards </w:t>
      </w:r>
      <w:r>
        <w:rPr>
          <w:rStyle w:val="Emphasis"/>
          <w:color w:val="000000"/>
        </w:rPr>
        <w:t>without</w:t>
      </w:r>
      <w:r>
        <w:rPr>
          <w:color w:val="000000"/>
        </w:rPr>
        <w:t xml:space="preserve"> </w:t>
      </w:r>
      <w:proofErr w:type="spellStart"/>
      <w:r>
        <w:rPr>
          <w:color w:val="000000"/>
        </w:rPr>
        <w:t>flexdashboard</w:t>
      </w:r>
      <w:proofErr w:type="spellEnd"/>
      <w:r>
        <w:rPr>
          <w:color w:val="000000"/>
        </w:rPr>
        <w:t xml:space="preserve"> too. The handbook page on </w:t>
      </w:r>
      <w:hyperlink w:anchor="dashboards-with-shiny" w:history="1">
        <w:r>
          <w:rPr>
            <w:rStyle w:val="Hyperlink"/>
          </w:rPr>
          <w:t>Dashboards with Shiny</w:t>
        </w:r>
      </w:hyperlink>
      <w:r>
        <w:rPr>
          <w:color w:val="000000"/>
        </w:rPr>
        <w:t xml:space="preserve"> gives an overview of this approach, including primers on </w:t>
      </w:r>
      <w:r>
        <w:rPr>
          <w:rStyle w:val="Strong"/>
          <w:color w:val="000000"/>
        </w:rPr>
        <w:t>shiny</w:t>
      </w:r>
      <w:r>
        <w:rPr>
          <w:color w:val="000000"/>
        </w:rPr>
        <w:t xml:space="preserve"> syntax, app file structure, and options for sharing/publishing (including free server options). These syntax and general tips translate into the </w:t>
      </w:r>
      <w:proofErr w:type="spellStart"/>
      <w:r>
        <w:rPr>
          <w:rStyle w:val="Strong"/>
          <w:color w:val="000000"/>
        </w:rPr>
        <w:t>flexdashboard</w:t>
      </w:r>
      <w:proofErr w:type="spellEnd"/>
      <w:r>
        <w:rPr>
          <w:color w:val="000000"/>
        </w:rPr>
        <w:t xml:space="preserve"> context as well.</w:t>
      </w:r>
    </w:p>
    <w:p w14:paraId="7BC2EBA9" w14:textId="77777777" w:rsidR="00A0067E" w:rsidRDefault="00467CDC">
      <w:pPr>
        <w:pStyle w:val="NormalWeb"/>
        <w:divId w:val="712537442"/>
        <w:rPr>
          <w:color w:val="000000"/>
        </w:rPr>
      </w:pPr>
      <w:r>
        <w:rPr>
          <w:color w:val="000000"/>
        </w:rPr>
        <w:t xml:space="preserve">Embedding </w:t>
      </w:r>
      <w:r>
        <w:rPr>
          <w:rStyle w:val="Strong"/>
          <w:color w:val="000000"/>
        </w:rPr>
        <w:t>shiny</w:t>
      </w:r>
      <w:r>
        <w:rPr>
          <w:color w:val="000000"/>
        </w:rPr>
        <w:t xml:space="preserve"> in </w:t>
      </w:r>
      <w:proofErr w:type="spellStart"/>
      <w:r>
        <w:rPr>
          <w:rStyle w:val="Strong"/>
          <w:color w:val="000000"/>
        </w:rPr>
        <w:t>flexdashboard</w:t>
      </w:r>
      <w:proofErr w:type="spellEnd"/>
      <w:r>
        <w:rPr>
          <w:color w:val="000000"/>
        </w:rPr>
        <w:t xml:space="preserve"> is however, a fundamental change to your </w:t>
      </w:r>
      <w:proofErr w:type="spellStart"/>
      <w:r>
        <w:rPr>
          <w:color w:val="000000"/>
        </w:rPr>
        <w:t>flexdashboard</w:t>
      </w:r>
      <w:proofErr w:type="spellEnd"/>
      <w:r>
        <w:rPr>
          <w:color w:val="000000"/>
        </w:rPr>
        <w:t>. It will no longer produce an HTML output that you can send by email and anyone could open and view. Instead, it will be an “app”. The “Knit” button at the top of the script will be replaced by a “Run document” icon, which will open an instance of the interactive the dashboard locally on your computer.</w:t>
      </w:r>
    </w:p>
    <w:p w14:paraId="7FD7A2EF" w14:textId="77777777" w:rsidR="00A0067E" w:rsidRDefault="00467CDC">
      <w:pPr>
        <w:pStyle w:val="NormalWeb"/>
        <w:divId w:val="712537442"/>
        <w:rPr>
          <w:color w:val="000000"/>
        </w:rPr>
      </w:pPr>
      <w:r>
        <w:rPr>
          <w:color w:val="000000"/>
        </w:rPr>
        <w:t>Sharing your dashboard will now require that you either:</w:t>
      </w:r>
    </w:p>
    <w:p w14:paraId="0E92A470" w14:textId="77777777" w:rsidR="00A0067E" w:rsidRDefault="00467CDC">
      <w:pPr>
        <w:numPr>
          <w:ilvl w:val="0"/>
          <w:numId w:val="334"/>
        </w:numPr>
        <w:spacing w:before="100" w:beforeAutospacing="1" w:after="100" w:afterAutospacing="1"/>
        <w:divId w:val="712537442"/>
        <w:rPr>
          <w:rFonts w:eastAsia="Times New Roman"/>
          <w:color w:val="000000"/>
        </w:rPr>
      </w:pPr>
      <w:r>
        <w:rPr>
          <w:rFonts w:eastAsia="Times New Roman"/>
          <w:color w:val="000000"/>
        </w:rPr>
        <w:t xml:space="preserve">Send the </w:t>
      </w:r>
      <w:proofErr w:type="spellStart"/>
      <w:r>
        <w:rPr>
          <w:rFonts w:eastAsia="Times New Roman"/>
          <w:color w:val="000000"/>
        </w:rPr>
        <w:t>Rmd</w:t>
      </w:r>
      <w:proofErr w:type="spellEnd"/>
      <w:r>
        <w:rPr>
          <w:rFonts w:eastAsia="Times New Roman"/>
          <w:color w:val="000000"/>
        </w:rPr>
        <w:t xml:space="preserve"> script to the viewer, they open it in R on their computer, and run the app, or</w:t>
      </w:r>
    </w:p>
    <w:p w14:paraId="2ABB08AC" w14:textId="77777777" w:rsidR="00A0067E" w:rsidRDefault="00467CDC">
      <w:pPr>
        <w:numPr>
          <w:ilvl w:val="0"/>
          <w:numId w:val="334"/>
        </w:numPr>
        <w:spacing w:before="100" w:beforeAutospacing="1" w:after="100" w:afterAutospacing="1"/>
        <w:divId w:val="712537442"/>
        <w:rPr>
          <w:rFonts w:eastAsia="Times New Roman"/>
          <w:color w:val="000000"/>
        </w:rPr>
      </w:pPr>
      <w:r>
        <w:rPr>
          <w:rFonts w:eastAsia="Times New Roman"/>
          <w:color w:val="000000"/>
        </w:rPr>
        <w:t>The app/dashboard is hosted on a server accessible to the viewer</w:t>
      </w:r>
    </w:p>
    <w:p w14:paraId="644879DC" w14:textId="77777777" w:rsidR="00A0067E" w:rsidRDefault="00467CDC">
      <w:pPr>
        <w:pStyle w:val="NormalWeb"/>
        <w:divId w:val="712537442"/>
        <w:rPr>
          <w:color w:val="000000"/>
        </w:rPr>
      </w:pPr>
      <w:r>
        <w:rPr>
          <w:color w:val="000000"/>
        </w:rPr>
        <w:t xml:space="preserve">Thus, there are benefits to integrating </w:t>
      </w:r>
      <w:r>
        <w:rPr>
          <w:rStyle w:val="Strong"/>
          <w:color w:val="000000"/>
        </w:rPr>
        <w:t>shiny</w:t>
      </w:r>
      <w:r>
        <w:rPr>
          <w:color w:val="000000"/>
        </w:rPr>
        <w:t xml:space="preserve">, but also complications. If easy sharing by email is a priority and you don’t need </w:t>
      </w:r>
      <w:r>
        <w:rPr>
          <w:rStyle w:val="Strong"/>
          <w:color w:val="000000"/>
        </w:rPr>
        <w:t>shiny</w:t>
      </w:r>
      <w:r>
        <w:rPr>
          <w:color w:val="000000"/>
        </w:rPr>
        <w:t xml:space="preserve"> reactive capabilities, consider the reduced interactivity offered by </w:t>
      </w:r>
      <w:proofErr w:type="spellStart"/>
      <w:proofErr w:type="gramStart"/>
      <w:r>
        <w:rPr>
          <w:rStyle w:val="HTMLCode"/>
          <w:color w:val="000000"/>
        </w:rPr>
        <w:t>ggplotly</w:t>
      </w:r>
      <w:proofErr w:type="spellEnd"/>
      <w:r>
        <w:rPr>
          <w:rStyle w:val="HTMLCode"/>
          <w:color w:val="000000"/>
        </w:rPr>
        <w:t>(</w:t>
      </w:r>
      <w:proofErr w:type="gramEnd"/>
      <w:r>
        <w:rPr>
          <w:rStyle w:val="HTMLCode"/>
          <w:color w:val="000000"/>
        </w:rPr>
        <w:t>)</w:t>
      </w:r>
      <w:r>
        <w:rPr>
          <w:color w:val="000000"/>
        </w:rPr>
        <w:t xml:space="preserve"> as demonstrated above.</w:t>
      </w:r>
    </w:p>
    <w:p w14:paraId="4B77E2C9" w14:textId="77777777" w:rsidR="00A0067E" w:rsidRDefault="00467CDC">
      <w:pPr>
        <w:pStyle w:val="NormalWeb"/>
        <w:divId w:val="712537442"/>
        <w:rPr>
          <w:color w:val="000000"/>
        </w:rPr>
      </w:pPr>
      <w:r>
        <w:rPr>
          <w:color w:val="000000"/>
        </w:rPr>
        <w:t>Below we give a very simple example using the same “</w:t>
      </w:r>
      <w:proofErr w:type="spellStart"/>
      <w:r>
        <w:rPr>
          <w:color w:val="000000"/>
        </w:rPr>
        <w:t>outbreak_</w:t>
      </w:r>
      <w:proofErr w:type="gramStart"/>
      <w:r>
        <w:rPr>
          <w:color w:val="000000"/>
        </w:rPr>
        <w:t>dashboard.Rmd</w:t>
      </w:r>
      <w:proofErr w:type="spellEnd"/>
      <w:proofErr w:type="gramEnd"/>
      <w:r>
        <w:rPr>
          <w:color w:val="000000"/>
        </w:rPr>
        <w:t xml:space="preserve">” as above. Extensive documentation on integrating Shiny into </w:t>
      </w:r>
      <w:proofErr w:type="spellStart"/>
      <w:r>
        <w:rPr>
          <w:rStyle w:val="Strong"/>
          <w:color w:val="000000"/>
        </w:rPr>
        <w:t>flexdashboard</w:t>
      </w:r>
      <w:proofErr w:type="spellEnd"/>
      <w:r>
        <w:rPr>
          <w:color w:val="000000"/>
        </w:rPr>
        <w:t xml:space="preserve"> is available online </w:t>
      </w:r>
      <w:hyperlink r:id="rId589" w:history="1">
        <w:r>
          <w:rPr>
            <w:rStyle w:val="Hyperlink"/>
          </w:rPr>
          <w:t>here</w:t>
        </w:r>
      </w:hyperlink>
      <w:r>
        <w:rPr>
          <w:color w:val="000000"/>
        </w:rPr>
        <w:t>.</w:t>
      </w:r>
    </w:p>
    <w:p w14:paraId="51440825" w14:textId="77777777" w:rsidR="00A0067E" w:rsidRDefault="00467CDC">
      <w:pPr>
        <w:pStyle w:val="Heading3"/>
        <w:divId w:val="664212321"/>
        <w:rPr>
          <w:rFonts w:eastAsia="Times New Roman"/>
          <w:color w:val="000000"/>
        </w:rPr>
      </w:pPr>
      <w:r>
        <w:rPr>
          <w:rFonts w:eastAsia="Times New Roman"/>
          <w:color w:val="000000"/>
        </w:rPr>
        <w:lastRenderedPageBreak/>
        <w:t>Settings</w:t>
      </w:r>
    </w:p>
    <w:p w14:paraId="39F94617" w14:textId="77777777" w:rsidR="00A0067E" w:rsidRDefault="00467CDC">
      <w:pPr>
        <w:pStyle w:val="NormalWeb"/>
        <w:divId w:val="664212321"/>
        <w:rPr>
          <w:color w:val="000000"/>
        </w:rPr>
      </w:pPr>
      <w:r>
        <w:rPr>
          <w:color w:val="000000"/>
        </w:rPr>
        <w:t xml:space="preserve">Enable </w:t>
      </w:r>
      <w:r>
        <w:rPr>
          <w:rStyle w:val="Strong"/>
          <w:color w:val="000000"/>
        </w:rPr>
        <w:t>shiny</w:t>
      </w:r>
      <w:r>
        <w:rPr>
          <w:color w:val="000000"/>
        </w:rPr>
        <w:t xml:space="preserve"> in a </w:t>
      </w:r>
      <w:proofErr w:type="spellStart"/>
      <w:r>
        <w:rPr>
          <w:rStyle w:val="Strong"/>
          <w:color w:val="000000"/>
        </w:rPr>
        <w:t>flexdashboard</w:t>
      </w:r>
      <w:proofErr w:type="spellEnd"/>
      <w:r>
        <w:rPr>
          <w:color w:val="000000"/>
        </w:rPr>
        <w:t xml:space="preserve"> by adding the YAML parameter </w:t>
      </w:r>
      <w:r>
        <w:rPr>
          <w:rStyle w:val="HTMLCode"/>
          <w:color w:val="000000"/>
        </w:rPr>
        <w:t>runtime: shiny</w:t>
      </w:r>
      <w:r>
        <w:rPr>
          <w:color w:val="000000"/>
        </w:rPr>
        <w:t xml:space="preserve"> at the same indentation level as </w:t>
      </w:r>
      <w:proofErr w:type="gramStart"/>
      <w:r>
        <w:rPr>
          <w:rStyle w:val="HTMLCode"/>
          <w:color w:val="000000"/>
        </w:rPr>
        <w:t>output:</w:t>
      </w:r>
      <w:r>
        <w:rPr>
          <w:color w:val="000000"/>
        </w:rPr>
        <w:t>,</w:t>
      </w:r>
      <w:proofErr w:type="gramEnd"/>
      <w:r>
        <w:rPr>
          <w:color w:val="000000"/>
        </w:rPr>
        <w:t xml:space="preserve"> as below:</w:t>
      </w:r>
    </w:p>
    <w:p w14:paraId="2B02A13F" w14:textId="77777777" w:rsidR="00A0067E" w:rsidRDefault="00467CDC">
      <w:pPr>
        <w:pStyle w:val="HTMLPreformatted"/>
        <w:shd w:val="clear" w:color="auto" w:fill="303030"/>
        <w:divId w:val="723025339"/>
        <w:rPr>
          <w:color w:val="CCCCCC"/>
        </w:rPr>
      </w:pPr>
      <w:r>
        <w:rPr>
          <w:rStyle w:val="co1"/>
        </w:rPr>
        <w:t>---</w:t>
      </w:r>
    </w:p>
    <w:p w14:paraId="1EF0ACE7" w14:textId="77777777" w:rsidR="00A0067E" w:rsidRDefault="00467CDC">
      <w:pPr>
        <w:pStyle w:val="HTMLPreformatted"/>
        <w:shd w:val="clear" w:color="auto" w:fill="303030"/>
        <w:divId w:val="723025339"/>
        <w:rPr>
          <w:color w:val="CCCCCC"/>
        </w:rPr>
      </w:pPr>
      <w:r>
        <w:rPr>
          <w:rStyle w:val="an1"/>
        </w:rPr>
        <w:t>title:</w:t>
      </w:r>
      <w:r>
        <w:rPr>
          <w:rStyle w:val="co1"/>
        </w:rPr>
        <w:t xml:space="preserve"> "Outbreak dashboard (Shiny demo)"</w:t>
      </w:r>
    </w:p>
    <w:p w14:paraId="1225EA8B" w14:textId="77777777" w:rsidR="00A0067E" w:rsidRDefault="00467CDC">
      <w:pPr>
        <w:pStyle w:val="HTMLPreformatted"/>
        <w:shd w:val="clear" w:color="auto" w:fill="303030"/>
        <w:divId w:val="723025339"/>
        <w:rPr>
          <w:color w:val="CCCCCC"/>
        </w:rPr>
      </w:pPr>
      <w:r>
        <w:rPr>
          <w:rStyle w:val="an1"/>
        </w:rPr>
        <w:t>output:</w:t>
      </w:r>
      <w:r>
        <w:rPr>
          <w:rStyle w:val="co1"/>
        </w:rPr>
        <w:t xml:space="preserve"> </w:t>
      </w:r>
    </w:p>
    <w:p w14:paraId="53A39B0E" w14:textId="77777777" w:rsidR="00A0067E" w:rsidRDefault="00467CDC">
      <w:pPr>
        <w:pStyle w:val="HTMLPreformatted"/>
        <w:shd w:val="clear" w:color="auto" w:fill="303030"/>
        <w:divId w:val="723025339"/>
        <w:rPr>
          <w:color w:val="CCCCCC"/>
        </w:rPr>
      </w:pPr>
      <w:r>
        <w:rPr>
          <w:rStyle w:val="co1"/>
        </w:rPr>
        <w:t xml:space="preserve">  </w:t>
      </w:r>
      <w:proofErr w:type="spellStart"/>
      <w:proofErr w:type="gramStart"/>
      <w:r>
        <w:rPr>
          <w:rStyle w:val="co1"/>
        </w:rPr>
        <w:t>flexdashboard</w:t>
      </w:r>
      <w:proofErr w:type="spellEnd"/>
      <w:r>
        <w:rPr>
          <w:rStyle w:val="co1"/>
        </w:rPr>
        <w:t>::</w:t>
      </w:r>
      <w:proofErr w:type="spellStart"/>
      <w:proofErr w:type="gramEnd"/>
      <w:r>
        <w:rPr>
          <w:rStyle w:val="co1"/>
        </w:rPr>
        <w:t>flex_dashboard</w:t>
      </w:r>
      <w:proofErr w:type="spellEnd"/>
      <w:r>
        <w:rPr>
          <w:rStyle w:val="co1"/>
        </w:rPr>
        <w:t>:</w:t>
      </w:r>
    </w:p>
    <w:p w14:paraId="468049A4" w14:textId="77777777" w:rsidR="00A0067E" w:rsidRDefault="00467CDC">
      <w:pPr>
        <w:pStyle w:val="HTMLPreformatted"/>
        <w:shd w:val="clear" w:color="auto" w:fill="303030"/>
        <w:divId w:val="723025339"/>
        <w:rPr>
          <w:color w:val="CCCCCC"/>
        </w:rPr>
      </w:pPr>
      <w:r>
        <w:rPr>
          <w:rStyle w:val="co1"/>
        </w:rPr>
        <w:t xml:space="preserve">    orientation: columns</w:t>
      </w:r>
    </w:p>
    <w:p w14:paraId="42960573" w14:textId="77777777" w:rsidR="00A0067E" w:rsidRDefault="00467CDC">
      <w:pPr>
        <w:pStyle w:val="HTMLPreformatted"/>
        <w:shd w:val="clear" w:color="auto" w:fill="303030"/>
        <w:divId w:val="723025339"/>
        <w:rPr>
          <w:color w:val="CCCCCC"/>
        </w:rPr>
      </w:pPr>
      <w:r>
        <w:rPr>
          <w:rStyle w:val="co1"/>
        </w:rPr>
        <w:t xml:space="preserve">    </w:t>
      </w:r>
      <w:proofErr w:type="spellStart"/>
      <w:r>
        <w:rPr>
          <w:rStyle w:val="co1"/>
        </w:rPr>
        <w:t>vertical_layout</w:t>
      </w:r>
      <w:proofErr w:type="spellEnd"/>
      <w:r>
        <w:rPr>
          <w:rStyle w:val="co1"/>
        </w:rPr>
        <w:t>: fill</w:t>
      </w:r>
    </w:p>
    <w:p w14:paraId="105BE3B3" w14:textId="77777777" w:rsidR="00A0067E" w:rsidRDefault="00467CDC">
      <w:pPr>
        <w:pStyle w:val="HTMLPreformatted"/>
        <w:shd w:val="clear" w:color="auto" w:fill="303030"/>
        <w:divId w:val="723025339"/>
        <w:rPr>
          <w:color w:val="CCCCCC"/>
        </w:rPr>
      </w:pPr>
      <w:r>
        <w:rPr>
          <w:rStyle w:val="an1"/>
        </w:rPr>
        <w:t>runtime:</w:t>
      </w:r>
      <w:r>
        <w:rPr>
          <w:rStyle w:val="co1"/>
        </w:rPr>
        <w:t xml:space="preserve"> shiny</w:t>
      </w:r>
    </w:p>
    <w:p w14:paraId="303AF21E" w14:textId="77777777" w:rsidR="00A0067E" w:rsidRDefault="00467CDC">
      <w:pPr>
        <w:pStyle w:val="HTMLPreformatted"/>
        <w:shd w:val="clear" w:color="auto" w:fill="303030"/>
        <w:divId w:val="723025339"/>
        <w:rPr>
          <w:color w:val="CCCCCC"/>
        </w:rPr>
      </w:pPr>
      <w:r>
        <w:rPr>
          <w:rStyle w:val="co1"/>
        </w:rPr>
        <w:t>---</w:t>
      </w:r>
    </w:p>
    <w:p w14:paraId="60672331" w14:textId="77777777" w:rsidR="00A0067E" w:rsidRDefault="00467CDC">
      <w:pPr>
        <w:pStyle w:val="NormalWeb"/>
        <w:divId w:val="664212321"/>
        <w:rPr>
          <w:color w:val="000000"/>
        </w:rPr>
      </w:pPr>
      <w:r>
        <w:rPr>
          <w:color w:val="000000"/>
        </w:rPr>
        <w:t xml:space="preserve">It is also convenient to enable a “side bar” to hold the shiny input widgets that will collect information from the user. As explained above, create a column and indicate the </w:t>
      </w:r>
      <w:proofErr w:type="gramStart"/>
      <w:r>
        <w:rPr>
          <w:rStyle w:val="HTMLCode"/>
          <w:color w:val="000000"/>
        </w:rPr>
        <w:t>{.sidebar</w:t>
      </w:r>
      <w:proofErr w:type="gramEnd"/>
      <w:r>
        <w:rPr>
          <w:rStyle w:val="HTMLCode"/>
          <w:color w:val="000000"/>
        </w:rPr>
        <w:t>}</w:t>
      </w:r>
      <w:r>
        <w:rPr>
          <w:color w:val="000000"/>
        </w:rPr>
        <w:t xml:space="preserve"> option to create a side bar on the left side. You can add text and R chunks containing the </w:t>
      </w:r>
      <w:r>
        <w:rPr>
          <w:rStyle w:val="Strong"/>
          <w:color w:val="000000"/>
        </w:rPr>
        <w:t>shiny</w:t>
      </w:r>
      <w:r>
        <w:rPr>
          <w:color w:val="000000"/>
        </w:rPr>
        <w:t xml:space="preserve"> </w:t>
      </w:r>
      <w:r>
        <w:rPr>
          <w:rStyle w:val="HTMLCode"/>
          <w:color w:val="000000"/>
        </w:rPr>
        <w:t>input</w:t>
      </w:r>
      <w:r>
        <w:rPr>
          <w:color w:val="000000"/>
        </w:rPr>
        <w:t xml:space="preserve"> commands within this column.</w:t>
      </w:r>
    </w:p>
    <w:p w14:paraId="6FBDF4C7" w14:textId="77777777" w:rsidR="00A0067E" w:rsidRDefault="00467CDC">
      <w:pPr>
        <w:pStyle w:val="NormalWeb"/>
        <w:divId w:val="664212321"/>
        <w:rPr>
          <w:color w:val="000000"/>
        </w:rPr>
      </w:pPr>
      <w:r>
        <w:rPr>
          <w:color w:val="000000"/>
        </w:rPr>
        <w:t xml:space="preserve">If your app/dashboard is hosted on a server and may have multiple simultaneous users, name the first R code chunk as </w:t>
      </w:r>
      <w:r>
        <w:rPr>
          <w:rStyle w:val="HTMLCode"/>
          <w:color w:val="000000"/>
        </w:rPr>
        <w:t>global</w:t>
      </w:r>
      <w:r>
        <w:rPr>
          <w:color w:val="000000"/>
        </w:rPr>
        <w:t>. Include the commands to import/load your data in this chunk. This special named chunk is treated differently, and the data imported within it are only imported once (not continuously) and are available for all users. This improves the start-up speed of the app.</w:t>
      </w:r>
    </w:p>
    <w:p w14:paraId="6564584C" w14:textId="77777777" w:rsidR="00A0067E" w:rsidRDefault="00467CDC">
      <w:pPr>
        <w:pStyle w:val="Heading3"/>
        <w:divId w:val="1384062684"/>
        <w:rPr>
          <w:rFonts w:eastAsia="Times New Roman"/>
          <w:color w:val="000000"/>
        </w:rPr>
      </w:pPr>
      <w:r>
        <w:rPr>
          <w:rFonts w:eastAsia="Times New Roman"/>
          <w:color w:val="000000"/>
        </w:rPr>
        <w:t>Worked example</w:t>
      </w:r>
    </w:p>
    <w:p w14:paraId="559C4BED" w14:textId="77777777" w:rsidR="00A0067E" w:rsidRDefault="00467CDC">
      <w:pPr>
        <w:pStyle w:val="NormalWeb"/>
        <w:divId w:val="1384062684"/>
        <w:rPr>
          <w:color w:val="000000"/>
        </w:rPr>
      </w:pPr>
      <w:r>
        <w:rPr>
          <w:color w:val="000000"/>
        </w:rPr>
        <w:t xml:space="preserve">Here we adapt the </w:t>
      </w:r>
      <w:proofErr w:type="spellStart"/>
      <w:r>
        <w:rPr>
          <w:color w:val="000000"/>
        </w:rPr>
        <w:t>flexdashboard</w:t>
      </w:r>
      <w:proofErr w:type="spellEnd"/>
      <w:r>
        <w:rPr>
          <w:color w:val="000000"/>
        </w:rPr>
        <w:t xml:space="preserve"> script “</w:t>
      </w:r>
      <w:proofErr w:type="spellStart"/>
      <w:r>
        <w:rPr>
          <w:color w:val="000000"/>
        </w:rPr>
        <w:t>outbreak_</w:t>
      </w:r>
      <w:proofErr w:type="gramStart"/>
      <w:r>
        <w:rPr>
          <w:color w:val="000000"/>
        </w:rPr>
        <w:t>dashboard.Rmd</w:t>
      </w:r>
      <w:proofErr w:type="spellEnd"/>
      <w:proofErr w:type="gramEnd"/>
      <w:r>
        <w:rPr>
          <w:color w:val="000000"/>
        </w:rPr>
        <w:t xml:space="preserve">” to include </w:t>
      </w:r>
      <w:r>
        <w:rPr>
          <w:rStyle w:val="Strong"/>
          <w:color w:val="000000"/>
        </w:rPr>
        <w:t>shiny</w:t>
      </w:r>
      <w:r>
        <w:rPr>
          <w:color w:val="000000"/>
        </w:rPr>
        <w:t>. We will add the capability for the user to select a hospital from a drop-down menu, and have the epidemic curve reflect only cases from that hospital, with a dynamic plot title. We do the following:</w:t>
      </w:r>
    </w:p>
    <w:p w14:paraId="6819A7A6" w14:textId="77777777" w:rsidR="00A0067E" w:rsidRDefault="00467CDC">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Add </w:t>
      </w:r>
      <w:r>
        <w:rPr>
          <w:rStyle w:val="HTMLCode"/>
          <w:color w:val="000000"/>
        </w:rPr>
        <w:t>runtime: shiny</w:t>
      </w:r>
      <w:r>
        <w:rPr>
          <w:rFonts w:eastAsia="Times New Roman"/>
          <w:color w:val="000000"/>
        </w:rPr>
        <w:t xml:space="preserve"> to the YAML</w:t>
      </w:r>
    </w:p>
    <w:p w14:paraId="3B41825E" w14:textId="77777777" w:rsidR="00A0067E" w:rsidRDefault="00467CDC">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Re-name the setup chunk as </w:t>
      </w:r>
      <w:r>
        <w:rPr>
          <w:rStyle w:val="HTMLCode"/>
          <w:color w:val="000000"/>
        </w:rPr>
        <w:t>global</w:t>
      </w:r>
    </w:p>
    <w:p w14:paraId="5B331BAD" w14:textId="77777777" w:rsidR="00A0067E" w:rsidRDefault="00467CDC">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Create a sidebar containing: </w:t>
      </w:r>
    </w:p>
    <w:p w14:paraId="52B99948" w14:textId="77777777" w:rsidR="00A0067E" w:rsidRDefault="00467CDC">
      <w:pPr>
        <w:numPr>
          <w:ilvl w:val="1"/>
          <w:numId w:val="335"/>
        </w:numPr>
        <w:spacing w:before="100" w:beforeAutospacing="1" w:after="100" w:afterAutospacing="1"/>
        <w:divId w:val="1384062684"/>
        <w:rPr>
          <w:rFonts w:eastAsia="Times New Roman"/>
          <w:color w:val="000000"/>
        </w:rPr>
      </w:pPr>
      <w:r>
        <w:rPr>
          <w:rFonts w:eastAsia="Times New Roman"/>
          <w:color w:val="000000"/>
        </w:rPr>
        <w:t>Code to create a vector of unique hospital names</w:t>
      </w:r>
    </w:p>
    <w:p w14:paraId="353A4C67" w14:textId="77777777" w:rsidR="00A0067E" w:rsidRDefault="00467CDC">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w:t>
      </w:r>
      <w:proofErr w:type="spellStart"/>
      <w:proofErr w:type="gramStart"/>
      <w:r>
        <w:rPr>
          <w:rStyle w:val="HTMLCode"/>
          <w:color w:val="000000"/>
        </w:rPr>
        <w:t>selectInput</w:t>
      </w:r>
      <w:proofErr w:type="spellEnd"/>
      <w:r>
        <w:rPr>
          <w:rStyle w:val="HTMLCode"/>
          <w:color w:val="000000"/>
        </w:rPr>
        <w:t>(</w:t>
      </w:r>
      <w:proofErr w:type="gramEnd"/>
      <w:r>
        <w:rPr>
          <w:rStyle w:val="HTMLCode"/>
          <w:color w:val="000000"/>
        </w:rPr>
        <w:t>)</w:t>
      </w:r>
      <w:r>
        <w:rPr>
          <w:rFonts w:eastAsia="Times New Roman"/>
          <w:color w:val="000000"/>
        </w:rPr>
        <w:t xml:space="preserve"> command (</w:t>
      </w:r>
      <w:r>
        <w:rPr>
          <w:rStyle w:val="Strong"/>
          <w:rFonts w:eastAsia="Times New Roman"/>
          <w:color w:val="000000"/>
        </w:rPr>
        <w:t>shiny</w:t>
      </w:r>
      <w:r>
        <w:rPr>
          <w:rFonts w:eastAsia="Times New Roman"/>
          <w:color w:val="000000"/>
        </w:rPr>
        <w:t xml:space="preserve"> drop-down menu) with the choice of hospital names. The selection is saved as </w:t>
      </w:r>
      <w:proofErr w:type="spellStart"/>
      <w:r>
        <w:rPr>
          <w:rStyle w:val="HTMLCode"/>
          <w:color w:val="000000"/>
        </w:rPr>
        <w:t>hospital_choice</w:t>
      </w:r>
      <w:proofErr w:type="spellEnd"/>
      <w:r>
        <w:rPr>
          <w:rFonts w:eastAsia="Times New Roman"/>
          <w:color w:val="000000"/>
        </w:rPr>
        <w:t xml:space="preserve">, which can be referenced in later code as </w:t>
      </w:r>
      <w:proofErr w:type="spellStart"/>
      <w:r>
        <w:rPr>
          <w:rStyle w:val="HTMLCode"/>
          <w:color w:val="000000"/>
        </w:rPr>
        <w:t>input$hospital_choice</w:t>
      </w:r>
      <w:proofErr w:type="spellEnd"/>
    </w:p>
    <w:p w14:paraId="1891DED1" w14:textId="77777777" w:rsidR="00A0067E" w:rsidRDefault="00467CDC">
      <w:pPr>
        <w:numPr>
          <w:ilvl w:val="0"/>
          <w:numId w:val="335"/>
        </w:numPr>
        <w:spacing w:before="100" w:beforeAutospacing="1" w:after="100" w:afterAutospacing="1"/>
        <w:divId w:val="1384062684"/>
        <w:rPr>
          <w:rFonts w:eastAsia="Times New Roman"/>
          <w:color w:val="000000"/>
        </w:rPr>
      </w:pPr>
      <w:r>
        <w:rPr>
          <w:rFonts w:eastAsia="Times New Roman"/>
          <w:color w:val="000000"/>
        </w:rPr>
        <w:t xml:space="preserve">The epidemic curve code (column 2) is wrapped within </w:t>
      </w:r>
      <w:proofErr w:type="spellStart"/>
      <w:proofErr w:type="gramStart"/>
      <w:r>
        <w:rPr>
          <w:rStyle w:val="HTMLCode"/>
          <w:color w:val="000000"/>
        </w:rPr>
        <w:t>renderPlot</w:t>
      </w:r>
      <w:proofErr w:type="spellEnd"/>
      <w:r>
        <w:rPr>
          <w:rStyle w:val="HTMLCode"/>
          <w:color w:val="000000"/>
        </w:rPr>
        <w:t>(</w:t>
      </w:r>
      <w:proofErr w:type="gramEnd"/>
      <w:r>
        <w:rPr>
          <w:rStyle w:val="HTMLCode"/>
          <w:color w:val="000000"/>
        </w:rPr>
        <w:t>{ })</w:t>
      </w:r>
      <w:r>
        <w:rPr>
          <w:rFonts w:eastAsia="Times New Roman"/>
          <w:color w:val="000000"/>
        </w:rPr>
        <w:t xml:space="preserve">, including: </w:t>
      </w:r>
    </w:p>
    <w:p w14:paraId="2F1DB1C6" w14:textId="77777777" w:rsidR="00A0067E" w:rsidRDefault="00467CDC">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filter on the dataset restricting the column </w:t>
      </w:r>
      <w:r>
        <w:rPr>
          <w:rStyle w:val="HTMLCode"/>
          <w:color w:val="000000"/>
        </w:rPr>
        <w:t>hospital</w:t>
      </w:r>
      <w:r>
        <w:rPr>
          <w:rFonts w:eastAsia="Times New Roman"/>
          <w:color w:val="000000"/>
        </w:rPr>
        <w:t xml:space="preserve"> to the current value of </w:t>
      </w:r>
      <w:proofErr w:type="spellStart"/>
      <w:r>
        <w:rPr>
          <w:rStyle w:val="HTMLCode"/>
          <w:color w:val="000000"/>
        </w:rPr>
        <w:t>input$hospital_choice</w:t>
      </w:r>
      <w:proofErr w:type="spellEnd"/>
    </w:p>
    <w:p w14:paraId="2139B519" w14:textId="77777777" w:rsidR="00A0067E" w:rsidRDefault="00467CDC">
      <w:pPr>
        <w:numPr>
          <w:ilvl w:val="1"/>
          <w:numId w:val="335"/>
        </w:numPr>
        <w:spacing w:before="100" w:beforeAutospacing="1" w:after="100" w:afterAutospacing="1"/>
        <w:divId w:val="1384062684"/>
        <w:rPr>
          <w:rFonts w:eastAsia="Times New Roman"/>
          <w:color w:val="000000"/>
        </w:rPr>
      </w:pPr>
      <w:r>
        <w:rPr>
          <w:rFonts w:eastAsia="Times New Roman"/>
          <w:color w:val="000000"/>
        </w:rPr>
        <w:t xml:space="preserve">A dynamic plot title that incorporates </w:t>
      </w:r>
      <w:proofErr w:type="spellStart"/>
      <w:r>
        <w:rPr>
          <w:rStyle w:val="HTMLCode"/>
          <w:color w:val="000000"/>
        </w:rPr>
        <w:t>input$hospital_choice</w:t>
      </w:r>
      <w:proofErr w:type="spellEnd"/>
    </w:p>
    <w:p w14:paraId="3DE55474" w14:textId="77777777" w:rsidR="00A0067E" w:rsidRDefault="00467CDC">
      <w:pPr>
        <w:pStyle w:val="NormalWeb"/>
        <w:divId w:val="1384062684"/>
        <w:rPr>
          <w:color w:val="000000"/>
        </w:rPr>
      </w:pPr>
      <w:r>
        <w:rPr>
          <w:color w:val="000000"/>
        </w:rPr>
        <w:t xml:space="preserve">Note that any code referencing an </w:t>
      </w:r>
      <w:r>
        <w:rPr>
          <w:rStyle w:val="HTMLCode"/>
          <w:color w:val="000000"/>
        </w:rPr>
        <w:t>input$</w:t>
      </w:r>
      <w:r>
        <w:rPr>
          <w:color w:val="000000"/>
        </w:rPr>
        <w:t xml:space="preserve"> value must be within a </w:t>
      </w:r>
      <w:proofErr w:type="gramStart"/>
      <w:r>
        <w:rPr>
          <w:rStyle w:val="HTMLCode"/>
          <w:color w:val="000000"/>
        </w:rPr>
        <w:t>render(</w:t>
      </w:r>
      <w:proofErr w:type="gramEnd"/>
      <w:r>
        <w:rPr>
          <w:rStyle w:val="HTMLCode"/>
          <w:color w:val="000000"/>
        </w:rPr>
        <w:t>{})</w:t>
      </w:r>
      <w:r>
        <w:rPr>
          <w:color w:val="000000"/>
        </w:rPr>
        <w:t xml:space="preserve"> function (to be reactive).</w:t>
      </w:r>
    </w:p>
    <w:p w14:paraId="21E5ADD9" w14:textId="77777777" w:rsidR="00A0067E" w:rsidRDefault="00467CDC">
      <w:pPr>
        <w:pStyle w:val="NormalWeb"/>
        <w:divId w:val="1384062684"/>
        <w:rPr>
          <w:color w:val="000000"/>
        </w:rPr>
      </w:pPr>
      <w:r>
        <w:rPr>
          <w:color w:val="000000"/>
        </w:rPr>
        <w:lastRenderedPageBreak/>
        <w:t>Here is the top of the script, including YAML, global chunk, and sidebar:</w:t>
      </w:r>
    </w:p>
    <w:p w14:paraId="034B3128" w14:textId="77777777" w:rsidR="00A0067E" w:rsidRDefault="00467CDC">
      <w:pPr>
        <w:pStyle w:val="NormalWeb"/>
        <w:divId w:val="1384062684"/>
        <w:rPr>
          <w:color w:val="000000"/>
        </w:rPr>
      </w:pPr>
      <w:r>
        <w:rPr>
          <w:color w:val="000000"/>
        </w:rPr>
        <w:t xml:space="preserve">Here is the Column 2, with the reactive </w:t>
      </w:r>
      <w:proofErr w:type="spellStart"/>
      <w:r>
        <w:rPr>
          <w:color w:val="000000"/>
        </w:rPr>
        <w:t>epicurve</w:t>
      </w:r>
      <w:proofErr w:type="spellEnd"/>
      <w:r>
        <w:rPr>
          <w:color w:val="000000"/>
        </w:rPr>
        <w:t xml:space="preserve"> plot:</w:t>
      </w:r>
    </w:p>
    <w:p w14:paraId="76A97E68" w14:textId="77777777" w:rsidR="00A0067E" w:rsidRDefault="00467CDC">
      <w:pPr>
        <w:pStyle w:val="NormalWeb"/>
        <w:divId w:val="1384062684"/>
        <w:rPr>
          <w:color w:val="000000"/>
        </w:rPr>
      </w:pPr>
      <w:r>
        <w:rPr>
          <w:color w:val="000000"/>
        </w:rPr>
        <w:t>And here is the dashboard:</w:t>
      </w:r>
    </w:p>
    <w:p w14:paraId="5F63426F" w14:textId="77777777" w:rsidR="00A0067E" w:rsidRDefault="00467CDC">
      <w:pPr>
        <w:pStyle w:val="Heading3"/>
        <w:divId w:val="1967465459"/>
        <w:rPr>
          <w:rFonts w:eastAsia="Times New Roman"/>
          <w:color w:val="000000"/>
        </w:rPr>
      </w:pPr>
      <w:r>
        <w:rPr>
          <w:rFonts w:eastAsia="Times New Roman"/>
          <w:color w:val="000000"/>
        </w:rPr>
        <w:t>Other examples</w:t>
      </w:r>
    </w:p>
    <w:p w14:paraId="7DF88765" w14:textId="77777777" w:rsidR="00A0067E" w:rsidRDefault="00467CDC">
      <w:pPr>
        <w:pStyle w:val="NormalWeb"/>
        <w:divId w:val="1967465459"/>
        <w:rPr>
          <w:color w:val="000000"/>
        </w:rPr>
      </w:pPr>
      <w:r>
        <w:rPr>
          <w:color w:val="000000"/>
        </w:rPr>
        <w:t>To read a health-related example of a Shiny-</w:t>
      </w:r>
      <w:proofErr w:type="spellStart"/>
      <w:r>
        <w:rPr>
          <w:rStyle w:val="Strong"/>
          <w:color w:val="000000"/>
        </w:rPr>
        <w:t>flexdashboard</w:t>
      </w:r>
      <w:proofErr w:type="spellEnd"/>
      <w:r>
        <w:rPr>
          <w:color w:val="000000"/>
        </w:rPr>
        <w:t xml:space="preserve"> using the </w:t>
      </w:r>
      <w:r>
        <w:rPr>
          <w:rStyle w:val="Strong"/>
          <w:color w:val="000000"/>
        </w:rPr>
        <w:t>shiny</w:t>
      </w:r>
      <w:r>
        <w:rPr>
          <w:color w:val="000000"/>
        </w:rPr>
        <w:t xml:space="preserve"> interactivity and the </w:t>
      </w:r>
      <w:r>
        <w:rPr>
          <w:rStyle w:val="Strong"/>
          <w:color w:val="000000"/>
        </w:rPr>
        <w:t>leaflet</w:t>
      </w:r>
      <w:r>
        <w:rPr>
          <w:color w:val="000000"/>
        </w:rPr>
        <w:t xml:space="preserve"> mapping widget, see this chapter of the online book </w:t>
      </w:r>
      <w:hyperlink r:id="rId590" w:history="1">
        <w:r>
          <w:rPr>
            <w:rStyle w:val="Hyperlink"/>
          </w:rPr>
          <w:t>Geospatial Health Data: Modeling and Visualization with R-INLA and Shiny</w:t>
        </w:r>
      </w:hyperlink>
      <w:r>
        <w:rPr>
          <w:color w:val="000000"/>
        </w:rPr>
        <w:t>.</w:t>
      </w:r>
    </w:p>
    <w:p w14:paraId="426F1D2F" w14:textId="77777777" w:rsidR="00A0067E" w:rsidRDefault="00467CDC">
      <w:pPr>
        <w:pStyle w:val="Heading2"/>
        <w:divId w:val="1314530839"/>
        <w:rPr>
          <w:rFonts w:eastAsia="Times New Roman"/>
          <w:color w:val="000000"/>
        </w:rPr>
      </w:pPr>
      <w:r>
        <w:rPr>
          <w:rFonts w:eastAsia="Times New Roman"/>
          <w:color w:val="000000"/>
        </w:rPr>
        <w:t>Sharing</w:t>
      </w:r>
    </w:p>
    <w:p w14:paraId="3BBF78B4" w14:textId="77777777" w:rsidR="00A0067E" w:rsidRDefault="00467CDC">
      <w:pPr>
        <w:pStyle w:val="NormalWeb"/>
        <w:divId w:val="1314530839"/>
        <w:rPr>
          <w:color w:val="000000"/>
        </w:rPr>
      </w:pPr>
      <w:r>
        <w:rPr>
          <w:color w:val="000000"/>
        </w:rPr>
        <w:t>Dashboards that do not contain Shiny elements will output an HTML file (.html), which can be emailed (if size permits). This is useful, as you can send the “dashboard” report and not have to set up a server to host it as a website.</w:t>
      </w:r>
    </w:p>
    <w:p w14:paraId="3B86690F" w14:textId="77777777" w:rsidR="00A0067E" w:rsidRDefault="00467CDC">
      <w:pPr>
        <w:pStyle w:val="NormalWeb"/>
        <w:divId w:val="1314530839"/>
        <w:rPr>
          <w:color w:val="000000"/>
        </w:rPr>
      </w:pPr>
      <w:r>
        <w:rPr>
          <w:color w:val="000000"/>
        </w:rPr>
        <w:t xml:space="preserve">If you have embedded </w:t>
      </w:r>
      <w:r>
        <w:rPr>
          <w:rStyle w:val="Strong"/>
          <w:color w:val="000000"/>
        </w:rPr>
        <w:t>shiny</w:t>
      </w:r>
      <w:r>
        <w:rPr>
          <w:color w:val="000000"/>
        </w:rPr>
        <w:t xml:space="preserve">, you will not be able to send an output by email, but you can send the script itself to an R </w:t>
      </w:r>
      <w:proofErr w:type="gramStart"/>
      <w:r>
        <w:rPr>
          <w:color w:val="000000"/>
        </w:rPr>
        <w:t>user, or</w:t>
      </w:r>
      <w:proofErr w:type="gramEnd"/>
      <w:r>
        <w:rPr>
          <w:color w:val="000000"/>
        </w:rPr>
        <w:t xml:space="preserve"> host the dashboard on a server as explained above.</w:t>
      </w:r>
    </w:p>
    <w:p w14:paraId="2E792BDB" w14:textId="77777777" w:rsidR="00A0067E" w:rsidRDefault="00467CDC">
      <w:pPr>
        <w:pStyle w:val="Heading2"/>
        <w:divId w:val="1318223744"/>
        <w:rPr>
          <w:rFonts w:eastAsia="Times New Roman"/>
          <w:color w:val="000000"/>
        </w:rPr>
      </w:pPr>
      <w:r>
        <w:rPr>
          <w:rFonts w:eastAsia="Times New Roman"/>
          <w:color w:val="000000"/>
        </w:rPr>
        <w:t>Resources</w:t>
      </w:r>
    </w:p>
    <w:p w14:paraId="79944E5E" w14:textId="77777777" w:rsidR="00A0067E" w:rsidRDefault="00467CDC">
      <w:pPr>
        <w:pStyle w:val="NormalWeb"/>
        <w:divId w:val="1318223744"/>
        <w:rPr>
          <w:color w:val="000000"/>
        </w:rPr>
      </w:pPr>
      <w:r>
        <w:rPr>
          <w:color w:val="000000"/>
        </w:rPr>
        <w:t>Excellent tutorials that informed this page can be found below. If you review these, most likely within an hour you can have your own dashboard.</w:t>
      </w:r>
    </w:p>
    <w:p w14:paraId="498F55DF" w14:textId="77777777" w:rsidR="00A0067E" w:rsidRDefault="00CF0925">
      <w:pPr>
        <w:pStyle w:val="NormalWeb"/>
        <w:divId w:val="1318223744"/>
        <w:rPr>
          <w:color w:val="000000"/>
        </w:rPr>
      </w:pPr>
      <w:hyperlink r:id="rId591" w:history="1">
        <w:r w:rsidR="00467CDC">
          <w:rPr>
            <w:rStyle w:val="Hyperlink"/>
          </w:rPr>
          <w:t>https://bookdown.org/yihui/rmarkdown/dashboards.html</w:t>
        </w:r>
      </w:hyperlink>
    </w:p>
    <w:p w14:paraId="1ADE313E" w14:textId="77777777" w:rsidR="00A0067E" w:rsidRDefault="00CF0925">
      <w:pPr>
        <w:pStyle w:val="NormalWeb"/>
        <w:divId w:val="1318223744"/>
        <w:rPr>
          <w:color w:val="000000"/>
        </w:rPr>
      </w:pPr>
      <w:hyperlink r:id="rId592" w:history="1">
        <w:r w:rsidR="00467CDC">
          <w:rPr>
            <w:rStyle w:val="Hyperlink"/>
          </w:rPr>
          <w:t>https://rmarkdown.rstudio.com/flexdashboard/</w:t>
        </w:r>
      </w:hyperlink>
    </w:p>
    <w:p w14:paraId="5913DA35" w14:textId="77777777" w:rsidR="00A0067E" w:rsidRDefault="00CF0925">
      <w:pPr>
        <w:pStyle w:val="NormalWeb"/>
        <w:divId w:val="1318223744"/>
        <w:rPr>
          <w:color w:val="000000"/>
        </w:rPr>
      </w:pPr>
      <w:hyperlink r:id="rId593" w:history="1">
        <w:r w:rsidR="00467CDC">
          <w:rPr>
            <w:rStyle w:val="Hyperlink"/>
          </w:rPr>
          <w:t>https://rmarkdown.rstudio.com/flexdashboard/using.html</w:t>
        </w:r>
      </w:hyperlink>
    </w:p>
    <w:p w14:paraId="69A7166B" w14:textId="77777777" w:rsidR="00A0067E" w:rsidRDefault="00CF0925">
      <w:pPr>
        <w:pStyle w:val="NormalWeb"/>
        <w:divId w:val="1318223744"/>
        <w:rPr>
          <w:color w:val="000000"/>
        </w:rPr>
      </w:pPr>
      <w:hyperlink r:id="rId594" w:history="1">
        <w:r w:rsidR="00467CDC">
          <w:rPr>
            <w:rStyle w:val="Hyperlink"/>
          </w:rPr>
          <w:t>https://rmarkdown.rstudio.com/flexdashboard/examples.html</w:t>
        </w:r>
      </w:hyperlink>
    </w:p>
    <w:p w14:paraId="4A13E7AE" w14:textId="77777777" w:rsidR="00A0067E" w:rsidRDefault="00467CDC">
      <w:pPr>
        <w:pStyle w:val="Heading1"/>
        <w:divId w:val="355740139"/>
        <w:rPr>
          <w:rFonts w:eastAsia="Times New Roman"/>
          <w:color w:val="000000"/>
        </w:rPr>
      </w:pPr>
      <w:r>
        <w:rPr>
          <w:rFonts w:eastAsia="Times New Roman"/>
          <w:color w:val="000000"/>
        </w:rPr>
        <w:t>Dashboards with Shiny</w:t>
      </w:r>
    </w:p>
    <w:p w14:paraId="78ABCBC2" w14:textId="77777777" w:rsidR="00A0067E" w:rsidRDefault="00467CDC">
      <w:pPr>
        <w:pStyle w:val="NormalWeb"/>
        <w:divId w:val="355740139"/>
        <w:rPr>
          <w:color w:val="000000"/>
        </w:rPr>
      </w:pPr>
      <w:r>
        <w:rPr>
          <w:color w:val="000000"/>
        </w:rPr>
        <w:t xml:space="preserve">Dashboards are often a great way to share results from analyses with others. Producing a dashboard with </w:t>
      </w:r>
      <w:r>
        <w:rPr>
          <w:rStyle w:val="Strong"/>
          <w:color w:val="000000"/>
        </w:rPr>
        <w:t>shiny</w:t>
      </w:r>
      <w:r>
        <w:rPr>
          <w:color w:val="000000"/>
        </w:rPr>
        <w:t xml:space="preserve"> requires a relatively advanced knowledge of the R </w:t>
      </w:r>
      <w:proofErr w:type="gramStart"/>
      <w:r>
        <w:rPr>
          <w:color w:val="000000"/>
        </w:rPr>
        <w:t>language, but</w:t>
      </w:r>
      <w:proofErr w:type="gramEnd"/>
      <w:r>
        <w:rPr>
          <w:color w:val="000000"/>
        </w:rPr>
        <w:t xml:space="preserve"> offers incredible customization and possibilities.</w:t>
      </w:r>
    </w:p>
    <w:p w14:paraId="71B4D19A" w14:textId="77777777" w:rsidR="00A0067E" w:rsidRDefault="00467CDC">
      <w:pPr>
        <w:pStyle w:val="NormalWeb"/>
        <w:divId w:val="355740139"/>
        <w:rPr>
          <w:color w:val="000000"/>
        </w:rPr>
      </w:pPr>
      <w:r>
        <w:rPr>
          <w:color w:val="000000"/>
        </w:rPr>
        <w:t xml:space="preserve">It is recommended that someone learning dashboards with </w:t>
      </w:r>
      <w:r>
        <w:rPr>
          <w:rStyle w:val="Strong"/>
          <w:color w:val="000000"/>
        </w:rPr>
        <w:t>shiny</w:t>
      </w:r>
      <w:r>
        <w:rPr>
          <w:color w:val="000000"/>
        </w:rPr>
        <w:t xml:space="preserve"> has good knowledge of data transformation and </w:t>
      </w:r>
      <w:proofErr w:type="spellStart"/>
      <w:r>
        <w:rPr>
          <w:color w:val="000000"/>
        </w:rPr>
        <w:t>visualisation</w:t>
      </w:r>
      <w:proofErr w:type="spellEnd"/>
      <w:r>
        <w:rPr>
          <w:color w:val="000000"/>
        </w:rPr>
        <w:t xml:space="preserve">, and is comfortable debugging code, and writing functions. </w:t>
      </w:r>
      <w:r>
        <w:rPr>
          <w:color w:val="000000"/>
        </w:rPr>
        <w:lastRenderedPageBreak/>
        <w:t xml:space="preserve">Working with dashboards is not intuitive when </w:t>
      </w:r>
      <w:proofErr w:type="gramStart"/>
      <w:r>
        <w:rPr>
          <w:color w:val="000000"/>
        </w:rPr>
        <w:t>you’re</w:t>
      </w:r>
      <w:proofErr w:type="gramEnd"/>
      <w:r>
        <w:rPr>
          <w:color w:val="000000"/>
        </w:rPr>
        <w:t xml:space="preserve"> starting, and is difficult to understand at times, but is a great skill to learn and gets much easier with practice!</w:t>
      </w:r>
    </w:p>
    <w:p w14:paraId="40D9F22A" w14:textId="77777777" w:rsidR="00A0067E" w:rsidRDefault="00467CDC">
      <w:pPr>
        <w:pStyle w:val="NormalWeb"/>
        <w:divId w:val="355740139"/>
        <w:rPr>
          <w:color w:val="000000"/>
        </w:rPr>
      </w:pPr>
      <w:r>
        <w:rPr>
          <w:color w:val="000000"/>
        </w:rPr>
        <w:t xml:space="preserve">This page will give a short overview of how to make dashboards with </w:t>
      </w:r>
      <w:r>
        <w:rPr>
          <w:rStyle w:val="Strong"/>
          <w:color w:val="000000"/>
        </w:rPr>
        <w:t>shiny</w:t>
      </w:r>
      <w:r>
        <w:rPr>
          <w:color w:val="000000"/>
        </w:rPr>
        <w:t xml:space="preserve"> and its extensions. For an alternative method of making dashboards that is faster, easier, but perhaps less </w:t>
      </w:r>
      <w:proofErr w:type="spellStart"/>
      <w:r>
        <w:rPr>
          <w:color w:val="000000"/>
        </w:rPr>
        <w:t>customizeable</w:t>
      </w:r>
      <w:proofErr w:type="spellEnd"/>
      <w:r>
        <w:rPr>
          <w:color w:val="000000"/>
        </w:rPr>
        <w:t xml:space="preserve">, see the page on </w:t>
      </w:r>
      <w:proofErr w:type="spellStart"/>
      <w:r>
        <w:rPr>
          <w:rStyle w:val="Strong"/>
          <w:color w:val="000000"/>
        </w:rPr>
        <w:t>flextable</w:t>
      </w:r>
      <w:proofErr w:type="spellEnd"/>
      <w:r>
        <w:rPr>
          <w:color w:val="000000"/>
        </w:rPr>
        <w:t xml:space="preserve"> (</w:t>
      </w:r>
      <w:hyperlink w:anchor="dashboards-with-r-markdown" w:history="1">
        <w:r>
          <w:rPr>
            <w:rStyle w:val="Hyperlink"/>
          </w:rPr>
          <w:t>Dashboards with R Markdown</w:t>
        </w:r>
      </w:hyperlink>
      <w:r>
        <w:rPr>
          <w:color w:val="000000"/>
        </w:rPr>
        <w:t>).</w:t>
      </w:r>
    </w:p>
    <w:p w14:paraId="042BFA6C" w14:textId="77777777" w:rsidR="00A0067E" w:rsidRDefault="00467CDC">
      <w:pPr>
        <w:pStyle w:val="Heading2"/>
        <w:divId w:val="1613853154"/>
        <w:rPr>
          <w:rFonts w:eastAsia="Times New Roman"/>
          <w:color w:val="000000"/>
        </w:rPr>
      </w:pPr>
      <w:r>
        <w:rPr>
          <w:rFonts w:eastAsia="Times New Roman"/>
          <w:color w:val="000000"/>
        </w:rPr>
        <w:t>Preparation</w:t>
      </w:r>
    </w:p>
    <w:p w14:paraId="2632A773" w14:textId="77777777" w:rsidR="00A0067E" w:rsidRDefault="00467CDC">
      <w:pPr>
        <w:pStyle w:val="Heading3"/>
        <w:divId w:val="2020961301"/>
        <w:rPr>
          <w:rFonts w:eastAsia="Times New Roman"/>
          <w:color w:val="000000"/>
        </w:rPr>
      </w:pPr>
      <w:r>
        <w:rPr>
          <w:rFonts w:eastAsia="Times New Roman"/>
          <w:color w:val="000000"/>
        </w:rPr>
        <w:t>Load packages</w:t>
      </w:r>
    </w:p>
    <w:p w14:paraId="004EB2AF" w14:textId="77777777" w:rsidR="00A0067E" w:rsidRDefault="00467CDC">
      <w:pPr>
        <w:pStyle w:val="NormalWeb"/>
        <w:divId w:val="2020961301"/>
        <w:rPr>
          <w:color w:val="000000"/>
        </w:rPr>
      </w:pPr>
      <w:r>
        <w:rPr>
          <w:color w:val="000000"/>
        </w:rPr>
        <w:t xml:space="preserve">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6629971F" w14:textId="77777777" w:rsidR="00A0067E" w:rsidRDefault="00467CDC">
      <w:pPr>
        <w:pStyle w:val="NormalWeb"/>
        <w:divId w:val="2020961301"/>
        <w:rPr>
          <w:color w:val="000000"/>
        </w:rPr>
      </w:pPr>
      <w:r>
        <w:rPr>
          <w:color w:val="000000"/>
        </w:rPr>
        <w:t xml:space="preserve">We begin by installing the </w:t>
      </w:r>
      <w:r>
        <w:rPr>
          <w:rStyle w:val="Strong"/>
          <w:color w:val="000000"/>
        </w:rPr>
        <w:t>shiny</w:t>
      </w:r>
      <w:r>
        <w:rPr>
          <w:color w:val="000000"/>
        </w:rPr>
        <w:t xml:space="preserve"> R package:</w:t>
      </w:r>
    </w:p>
    <w:p w14:paraId="64977F44" w14:textId="77777777" w:rsidR="00A0067E" w:rsidRDefault="00467CDC">
      <w:pPr>
        <w:pStyle w:val="Heading3"/>
        <w:divId w:val="361246599"/>
        <w:rPr>
          <w:rFonts w:eastAsia="Times New Roman"/>
          <w:color w:val="000000"/>
        </w:rPr>
      </w:pPr>
      <w:r>
        <w:rPr>
          <w:rFonts w:eastAsia="Times New Roman"/>
          <w:color w:val="000000"/>
        </w:rPr>
        <w:t>Import data</w:t>
      </w:r>
    </w:p>
    <w:p w14:paraId="22FA375C" w14:textId="77777777" w:rsidR="00A0067E" w:rsidRDefault="00467CDC">
      <w:pPr>
        <w:pStyle w:val="NormalWeb"/>
        <w:divId w:val="361246599"/>
        <w:rPr>
          <w:color w:val="000000"/>
        </w:rPr>
      </w:pPr>
      <w:r>
        <w:rPr>
          <w:color w:val="000000"/>
        </w:rPr>
        <w:t xml:space="preserve">If you would like to follow-along with this page, see this section of the </w:t>
      </w:r>
      <w:hyperlink w:anchor="data_shiny" w:history="1">
        <w:r>
          <w:rPr>
            <w:rStyle w:val="Hyperlink"/>
          </w:rPr>
          <w:t>Download handbook and data</w:t>
        </w:r>
      </w:hyperlink>
      <w:r>
        <w:rPr>
          <w:color w:val="000000"/>
        </w:rPr>
        <w:t>. There are links to download the R scripts and data files that produce the final Shiny app.</w:t>
      </w:r>
    </w:p>
    <w:p w14:paraId="742A8E39" w14:textId="77777777" w:rsidR="00A0067E" w:rsidRDefault="00467CDC">
      <w:pPr>
        <w:pStyle w:val="NormalWeb"/>
        <w:divId w:val="361246599"/>
        <w:rPr>
          <w:color w:val="000000"/>
        </w:rPr>
      </w:pPr>
      <w:r>
        <w:rPr>
          <w:color w:val="000000"/>
        </w:rPr>
        <w:t>If you try to re-construct the app using these files, please be aware of the R project folder structure that is created over the course of the demonstration (</w:t>
      </w:r>
      <w:proofErr w:type="gramStart"/>
      <w:r>
        <w:rPr>
          <w:color w:val="000000"/>
        </w:rPr>
        <w:t>e.g.</w:t>
      </w:r>
      <w:proofErr w:type="gramEnd"/>
      <w:r>
        <w:rPr>
          <w:color w:val="000000"/>
        </w:rPr>
        <w:t> folders for “data” and for “</w:t>
      </w:r>
      <w:proofErr w:type="spellStart"/>
      <w:r>
        <w:rPr>
          <w:color w:val="000000"/>
        </w:rPr>
        <w:t>funcs</w:t>
      </w:r>
      <w:proofErr w:type="spellEnd"/>
      <w:r>
        <w:rPr>
          <w:color w:val="000000"/>
        </w:rPr>
        <w:t>”).</w:t>
      </w:r>
    </w:p>
    <w:p w14:paraId="1F9F1DB1" w14:textId="77777777" w:rsidR="00A0067E" w:rsidRDefault="00467CDC">
      <w:pPr>
        <w:pStyle w:val="Heading2"/>
        <w:divId w:val="853812454"/>
        <w:rPr>
          <w:rFonts w:eastAsia="Times New Roman"/>
          <w:color w:val="000000"/>
        </w:rPr>
      </w:pPr>
      <w:r>
        <w:rPr>
          <w:rFonts w:eastAsia="Times New Roman"/>
          <w:color w:val="000000"/>
        </w:rPr>
        <w:t>The structure of a shiny app</w:t>
      </w:r>
    </w:p>
    <w:p w14:paraId="3642C1E1" w14:textId="77777777" w:rsidR="00A0067E" w:rsidRDefault="00467CDC">
      <w:pPr>
        <w:pStyle w:val="Heading3"/>
        <w:divId w:val="1251162824"/>
        <w:rPr>
          <w:rFonts w:eastAsia="Times New Roman"/>
          <w:color w:val="000000"/>
        </w:rPr>
      </w:pPr>
      <w:r>
        <w:rPr>
          <w:rFonts w:eastAsia="Times New Roman"/>
          <w:color w:val="000000"/>
        </w:rPr>
        <w:t>Basic file structures</w:t>
      </w:r>
    </w:p>
    <w:p w14:paraId="3A149F84" w14:textId="77777777" w:rsidR="00A0067E" w:rsidRDefault="00467CDC">
      <w:pPr>
        <w:pStyle w:val="NormalWeb"/>
        <w:divId w:val="1251162824"/>
        <w:rPr>
          <w:color w:val="000000"/>
        </w:rPr>
      </w:pPr>
      <w:r>
        <w:rPr>
          <w:color w:val="000000"/>
        </w:rPr>
        <w:t xml:space="preserve">To understand </w:t>
      </w:r>
      <w:r>
        <w:rPr>
          <w:rStyle w:val="HTMLCode"/>
          <w:color w:val="000000"/>
        </w:rPr>
        <w:t>shiny</w:t>
      </w:r>
      <w:r>
        <w:rPr>
          <w:color w:val="000000"/>
        </w:rPr>
        <w:t xml:space="preserve">, we first need to understand how the file structure of an app works! We should make a </w:t>
      </w:r>
      <w:proofErr w:type="gramStart"/>
      <w:r>
        <w:rPr>
          <w:color w:val="000000"/>
        </w:rPr>
        <w:t>brand new</w:t>
      </w:r>
      <w:proofErr w:type="gramEnd"/>
      <w:r>
        <w:rPr>
          <w:color w:val="000000"/>
        </w:rPr>
        <w:t xml:space="preserve"> directory before we start. This can actually be made easier by choosing </w:t>
      </w:r>
      <w:r>
        <w:rPr>
          <w:rStyle w:val="Emphasis"/>
          <w:color w:val="000000"/>
        </w:rPr>
        <w:t>New project</w:t>
      </w:r>
      <w:r>
        <w:rPr>
          <w:color w:val="000000"/>
        </w:rPr>
        <w:t xml:space="preserve"> in </w:t>
      </w:r>
      <w:proofErr w:type="spellStart"/>
      <w:proofErr w:type="gramStart"/>
      <w:r>
        <w:rPr>
          <w:rStyle w:val="Emphasis"/>
          <w:color w:val="000000"/>
        </w:rPr>
        <w:t>Rstudio</w:t>
      </w:r>
      <w:proofErr w:type="spellEnd"/>
      <w:r>
        <w:rPr>
          <w:color w:val="000000"/>
        </w:rPr>
        <w:t>, and</w:t>
      </w:r>
      <w:proofErr w:type="gramEnd"/>
      <w:r>
        <w:rPr>
          <w:color w:val="000000"/>
        </w:rPr>
        <w:t xml:space="preserve"> choosing </w:t>
      </w:r>
      <w:r>
        <w:rPr>
          <w:rStyle w:val="Emphasis"/>
          <w:color w:val="000000"/>
        </w:rPr>
        <w:t>Shiny Web Application</w:t>
      </w:r>
      <w:r>
        <w:rPr>
          <w:color w:val="000000"/>
        </w:rPr>
        <w:t>. This will create the basic structure of a shiny app for you.</w:t>
      </w:r>
    </w:p>
    <w:p w14:paraId="44386F6F" w14:textId="77777777" w:rsidR="00A0067E" w:rsidRDefault="00467CDC">
      <w:pPr>
        <w:pStyle w:val="NormalWeb"/>
        <w:divId w:val="1251162824"/>
        <w:rPr>
          <w:color w:val="000000"/>
        </w:rPr>
      </w:pPr>
      <w:r>
        <w:rPr>
          <w:color w:val="000000"/>
        </w:rPr>
        <w:t xml:space="preserve">When opening this project, you’ll notice there is </w:t>
      </w:r>
      <w:proofErr w:type="gramStart"/>
      <w:r>
        <w:rPr>
          <w:color w:val="000000"/>
        </w:rPr>
        <w:t xml:space="preserve">a </w:t>
      </w:r>
      <w:r>
        <w:rPr>
          <w:rStyle w:val="HTMLCode"/>
          <w:color w:val="000000"/>
        </w:rPr>
        <w:t>.R</w:t>
      </w:r>
      <w:proofErr w:type="gramEnd"/>
      <w:r>
        <w:rPr>
          <w:color w:val="000000"/>
        </w:rPr>
        <w:t xml:space="preserve"> file already present called </w:t>
      </w:r>
      <w:proofErr w:type="spellStart"/>
      <w:r>
        <w:rPr>
          <w:rStyle w:val="Emphasis"/>
          <w:color w:val="000000"/>
        </w:rPr>
        <w:t>app.R</w:t>
      </w:r>
      <w:proofErr w:type="spellEnd"/>
      <w:r>
        <w:rPr>
          <w:color w:val="000000"/>
        </w:rPr>
        <w:t xml:space="preserve">. It is </w:t>
      </w:r>
      <w:r>
        <w:rPr>
          <w:rStyle w:val="Emphasis"/>
          <w:color w:val="000000"/>
        </w:rPr>
        <w:t>essential</w:t>
      </w:r>
      <w:r>
        <w:rPr>
          <w:color w:val="000000"/>
        </w:rPr>
        <w:t xml:space="preserve"> that we have one of two basic file structures:</w:t>
      </w:r>
    </w:p>
    <w:p w14:paraId="4417BF0E" w14:textId="77777777" w:rsidR="00A0067E" w:rsidRDefault="00467CDC">
      <w:pPr>
        <w:numPr>
          <w:ilvl w:val="0"/>
          <w:numId w:val="336"/>
        </w:numPr>
        <w:spacing w:before="100" w:beforeAutospacing="1" w:after="100" w:afterAutospacing="1"/>
        <w:divId w:val="1251162824"/>
        <w:rPr>
          <w:rFonts w:eastAsia="Times New Roman"/>
          <w:color w:val="000000"/>
        </w:rPr>
      </w:pPr>
      <w:r>
        <w:rPr>
          <w:rFonts w:eastAsia="Times New Roman"/>
          <w:color w:val="000000"/>
        </w:rPr>
        <w:t xml:space="preserve">One file called </w:t>
      </w:r>
      <w:proofErr w:type="spellStart"/>
      <w:proofErr w:type="gramStart"/>
      <w:r>
        <w:rPr>
          <w:rStyle w:val="Emphasis"/>
          <w:rFonts w:eastAsia="Times New Roman"/>
          <w:color w:val="000000"/>
        </w:rPr>
        <w:t>app.R</w:t>
      </w:r>
      <w:proofErr w:type="spellEnd"/>
      <w:proofErr w:type="gramEnd"/>
      <w:r>
        <w:rPr>
          <w:rFonts w:eastAsia="Times New Roman"/>
          <w:color w:val="000000"/>
        </w:rPr>
        <w:t xml:space="preserve">, </w:t>
      </w:r>
      <w:r>
        <w:rPr>
          <w:rStyle w:val="Emphasis"/>
          <w:rFonts w:eastAsia="Times New Roman"/>
          <w:color w:val="000000"/>
        </w:rPr>
        <w:t>or</w:t>
      </w:r>
    </w:p>
    <w:p w14:paraId="5E094BBC" w14:textId="77777777" w:rsidR="00A0067E" w:rsidRDefault="00467CDC">
      <w:pPr>
        <w:numPr>
          <w:ilvl w:val="0"/>
          <w:numId w:val="336"/>
        </w:numPr>
        <w:spacing w:before="100" w:beforeAutospacing="1" w:after="100" w:afterAutospacing="1"/>
        <w:divId w:val="1251162824"/>
        <w:rPr>
          <w:rFonts w:eastAsia="Times New Roman"/>
          <w:color w:val="000000"/>
        </w:rPr>
      </w:pPr>
      <w:r>
        <w:rPr>
          <w:rFonts w:eastAsia="Times New Roman"/>
          <w:color w:val="000000"/>
        </w:rPr>
        <w:t xml:space="preserve">Two files, one called </w:t>
      </w:r>
      <w:proofErr w:type="spellStart"/>
      <w:proofErr w:type="gramStart"/>
      <w:r>
        <w:rPr>
          <w:rStyle w:val="Emphasis"/>
          <w:rFonts w:eastAsia="Times New Roman"/>
          <w:color w:val="000000"/>
        </w:rPr>
        <w:t>ui.R</w:t>
      </w:r>
      <w:proofErr w:type="spellEnd"/>
      <w:proofErr w:type="gramEnd"/>
      <w:r>
        <w:rPr>
          <w:rFonts w:eastAsia="Times New Roman"/>
          <w:color w:val="000000"/>
        </w:rPr>
        <w:t xml:space="preserve"> and the other </w:t>
      </w:r>
      <w:proofErr w:type="spellStart"/>
      <w:r>
        <w:rPr>
          <w:rStyle w:val="Emphasis"/>
          <w:rFonts w:eastAsia="Times New Roman"/>
          <w:color w:val="000000"/>
        </w:rPr>
        <w:t>server.R</w:t>
      </w:r>
      <w:proofErr w:type="spellEnd"/>
    </w:p>
    <w:p w14:paraId="25AB485C" w14:textId="77777777" w:rsidR="00A0067E" w:rsidRDefault="00467CDC">
      <w:pPr>
        <w:pStyle w:val="NormalWeb"/>
        <w:divId w:val="1251162824"/>
        <w:rPr>
          <w:color w:val="000000"/>
        </w:rPr>
      </w:pPr>
      <w:r>
        <w:rPr>
          <w:color w:val="000000"/>
        </w:rPr>
        <w:t xml:space="preserve">In this page, we will use the first approach of having one file called </w:t>
      </w:r>
      <w:proofErr w:type="spellStart"/>
      <w:r>
        <w:rPr>
          <w:rStyle w:val="Emphasis"/>
          <w:color w:val="000000"/>
        </w:rPr>
        <w:t>app.R</w:t>
      </w:r>
      <w:proofErr w:type="spellEnd"/>
      <w:r>
        <w:rPr>
          <w:color w:val="000000"/>
        </w:rPr>
        <w:t>. Here is an example script:</w:t>
      </w:r>
    </w:p>
    <w:p w14:paraId="3703BBD4" w14:textId="77777777" w:rsidR="00A0067E" w:rsidRDefault="00467CDC">
      <w:pPr>
        <w:pStyle w:val="NormalWeb"/>
        <w:divId w:val="1251162824"/>
        <w:rPr>
          <w:color w:val="000000"/>
        </w:rPr>
      </w:pPr>
      <w:r>
        <w:rPr>
          <w:color w:val="000000"/>
        </w:rPr>
        <w:lastRenderedPageBreak/>
        <w:t xml:space="preserve">If you open this file, </w:t>
      </w:r>
      <w:proofErr w:type="gramStart"/>
      <w:r>
        <w:rPr>
          <w:color w:val="000000"/>
        </w:rPr>
        <w:t>you’ll</w:t>
      </w:r>
      <w:proofErr w:type="gramEnd"/>
      <w:r>
        <w:rPr>
          <w:color w:val="000000"/>
        </w:rPr>
        <w:t xml:space="preserve"> notice that two objects are defined - one called </w:t>
      </w:r>
      <w:proofErr w:type="spellStart"/>
      <w:r>
        <w:rPr>
          <w:rStyle w:val="HTMLCode"/>
          <w:color w:val="000000"/>
        </w:rPr>
        <w:t>ui</w:t>
      </w:r>
      <w:proofErr w:type="spellEnd"/>
      <w:r>
        <w:rPr>
          <w:color w:val="000000"/>
        </w:rPr>
        <w:t xml:space="preserve"> and another called </w:t>
      </w:r>
      <w:r>
        <w:rPr>
          <w:rStyle w:val="HTMLCode"/>
          <w:color w:val="000000"/>
        </w:rPr>
        <w:t>server</w:t>
      </w:r>
      <w:r>
        <w:rPr>
          <w:color w:val="000000"/>
        </w:rPr>
        <w:t xml:space="preserve">. These objects </w:t>
      </w:r>
      <w:r>
        <w:rPr>
          <w:rStyle w:val="Emphasis"/>
          <w:color w:val="000000"/>
        </w:rPr>
        <w:t>must</w:t>
      </w:r>
      <w:r>
        <w:rPr>
          <w:color w:val="000000"/>
        </w:rPr>
        <w:t xml:space="preserve"> be defined in </w:t>
      </w:r>
      <w:r>
        <w:rPr>
          <w:rStyle w:val="Emphasis"/>
          <w:color w:val="000000"/>
        </w:rPr>
        <w:t>every</w:t>
      </w:r>
      <w:r>
        <w:rPr>
          <w:color w:val="000000"/>
        </w:rPr>
        <w:t xml:space="preserve"> shiny app and are central to the structure of the app itself! In fact, the only difference between the two file structures described above is that in structure 1, both </w:t>
      </w:r>
      <w:proofErr w:type="spellStart"/>
      <w:r>
        <w:rPr>
          <w:rStyle w:val="HTMLCode"/>
          <w:color w:val="000000"/>
        </w:rPr>
        <w:t>ui</w:t>
      </w:r>
      <w:proofErr w:type="spellEnd"/>
      <w:r>
        <w:rPr>
          <w:color w:val="000000"/>
        </w:rPr>
        <w:t xml:space="preserve"> and </w:t>
      </w:r>
      <w:r>
        <w:rPr>
          <w:rStyle w:val="HTMLCode"/>
          <w:color w:val="000000"/>
        </w:rPr>
        <w:t>server</w:t>
      </w:r>
      <w:r>
        <w:rPr>
          <w:color w:val="000000"/>
        </w:rPr>
        <w:t xml:space="preserve"> are defined in one file, whereas in structure 2 they are defined in separate files. Note: we can also (and we should if we have a larger app) have </w:t>
      </w:r>
      <w:proofErr w:type="gramStart"/>
      <w:r>
        <w:rPr>
          <w:color w:val="000000"/>
        </w:rPr>
        <w:t>other .R</w:t>
      </w:r>
      <w:proofErr w:type="gramEnd"/>
      <w:r>
        <w:rPr>
          <w:color w:val="000000"/>
        </w:rPr>
        <w:t xml:space="preserve"> files in our structure that we can </w:t>
      </w:r>
      <w:r>
        <w:rPr>
          <w:rStyle w:val="HTMLCode"/>
          <w:color w:val="000000"/>
        </w:rPr>
        <w:t>source()</w:t>
      </w:r>
      <w:r>
        <w:rPr>
          <w:color w:val="000000"/>
        </w:rPr>
        <w:t xml:space="preserve"> into our app.</w:t>
      </w:r>
    </w:p>
    <w:p w14:paraId="254975A8" w14:textId="77777777" w:rsidR="00A0067E" w:rsidRDefault="00467CDC">
      <w:pPr>
        <w:pStyle w:val="Heading3"/>
        <w:divId w:val="2041779657"/>
        <w:rPr>
          <w:rFonts w:eastAsia="Times New Roman"/>
          <w:color w:val="000000"/>
        </w:rPr>
      </w:pPr>
      <w:r>
        <w:rPr>
          <w:rFonts w:eastAsia="Times New Roman"/>
          <w:color w:val="000000"/>
        </w:rPr>
        <w:t xml:space="preserve">The server and the </w:t>
      </w:r>
      <w:proofErr w:type="spellStart"/>
      <w:r>
        <w:rPr>
          <w:rFonts w:eastAsia="Times New Roman"/>
          <w:color w:val="000000"/>
        </w:rPr>
        <w:t>ui</w:t>
      </w:r>
      <w:proofErr w:type="spellEnd"/>
    </w:p>
    <w:p w14:paraId="0E336602" w14:textId="77777777" w:rsidR="00A0067E" w:rsidRDefault="00467CDC">
      <w:pPr>
        <w:pStyle w:val="NormalWeb"/>
        <w:divId w:val="2041779657"/>
        <w:rPr>
          <w:color w:val="000000"/>
        </w:rPr>
      </w:pPr>
      <w:r>
        <w:rPr>
          <w:color w:val="000000"/>
        </w:rPr>
        <w:t xml:space="preserve">We next need to understand what the </w:t>
      </w:r>
      <w:r>
        <w:rPr>
          <w:rStyle w:val="HTMLCode"/>
          <w:color w:val="000000"/>
        </w:rPr>
        <w:t>server</w:t>
      </w:r>
      <w:r>
        <w:rPr>
          <w:color w:val="000000"/>
        </w:rPr>
        <w:t xml:space="preserve"> and </w:t>
      </w:r>
      <w:proofErr w:type="spellStart"/>
      <w:r>
        <w:rPr>
          <w:rStyle w:val="HTMLCode"/>
          <w:color w:val="000000"/>
        </w:rPr>
        <w:t>ui</w:t>
      </w:r>
      <w:proofErr w:type="spellEnd"/>
      <w:r>
        <w:rPr>
          <w:color w:val="000000"/>
        </w:rPr>
        <w:t xml:space="preserve"> objects </w:t>
      </w:r>
      <w:proofErr w:type="gramStart"/>
      <w:r>
        <w:rPr>
          <w:color w:val="000000"/>
        </w:rPr>
        <w:t xml:space="preserve">actually </w:t>
      </w:r>
      <w:r>
        <w:rPr>
          <w:rStyle w:val="Emphasis"/>
          <w:color w:val="000000"/>
        </w:rPr>
        <w:t>do</w:t>
      </w:r>
      <w:proofErr w:type="gramEnd"/>
      <w:r>
        <w:rPr>
          <w:color w:val="000000"/>
        </w:rPr>
        <w:t xml:space="preserve">. </w:t>
      </w:r>
      <w:r>
        <w:rPr>
          <w:rStyle w:val="Emphasis"/>
          <w:color w:val="000000"/>
        </w:rPr>
        <w:t>Put simply, these are two objects that are interacting with each other whenever the user interacts with the shiny app.</w:t>
      </w:r>
    </w:p>
    <w:p w14:paraId="64DD0223" w14:textId="77777777" w:rsidR="00A0067E" w:rsidRDefault="00467CDC">
      <w:pPr>
        <w:pStyle w:val="NormalWeb"/>
        <w:divId w:val="2041779657"/>
        <w:rPr>
          <w:color w:val="000000"/>
        </w:rPr>
      </w:pPr>
      <w:r>
        <w:rPr>
          <w:color w:val="000000"/>
        </w:rPr>
        <w:t xml:space="preserve">The UI element of a shiny app is, on a basic level, R code that creates an HTML interface. This means everything that is </w:t>
      </w:r>
      <w:r>
        <w:rPr>
          <w:rStyle w:val="Emphasis"/>
          <w:color w:val="000000"/>
        </w:rPr>
        <w:t>displayed</w:t>
      </w:r>
      <w:r>
        <w:rPr>
          <w:color w:val="000000"/>
        </w:rPr>
        <w:t xml:space="preserve"> in the UI of an app. This generally includes:</w:t>
      </w:r>
    </w:p>
    <w:p w14:paraId="0DA7E763" w14:textId="77777777" w:rsidR="00A0067E" w:rsidRDefault="00467CDC">
      <w:pPr>
        <w:numPr>
          <w:ilvl w:val="0"/>
          <w:numId w:val="337"/>
        </w:numPr>
        <w:spacing w:before="100" w:beforeAutospacing="1" w:after="100" w:afterAutospacing="1"/>
        <w:divId w:val="2041779657"/>
        <w:rPr>
          <w:rFonts w:eastAsia="Times New Roman"/>
          <w:color w:val="000000"/>
        </w:rPr>
      </w:pPr>
      <w:r>
        <w:rPr>
          <w:rFonts w:eastAsia="Times New Roman"/>
          <w:color w:val="000000"/>
        </w:rPr>
        <w:t xml:space="preserve">“Widgets” - dropdown menus, check boxes, sliders, </w:t>
      </w:r>
      <w:proofErr w:type="spellStart"/>
      <w:r>
        <w:rPr>
          <w:rFonts w:eastAsia="Times New Roman"/>
          <w:color w:val="000000"/>
        </w:rPr>
        <w:t>etc</w:t>
      </w:r>
      <w:proofErr w:type="spellEnd"/>
      <w:r>
        <w:rPr>
          <w:rFonts w:eastAsia="Times New Roman"/>
          <w:color w:val="000000"/>
        </w:rPr>
        <w:t xml:space="preserve"> that can be interacted with by the user</w:t>
      </w:r>
    </w:p>
    <w:p w14:paraId="7D647F4D" w14:textId="77777777" w:rsidR="00A0067E" w:rsidRDefault="00467CDC">
      <w:pPr>
        <w:numPr>
          <w:ilvl w:val="0"/>
          <w:numId w:val="337"/>
        </w:numPr>
        <w:spacing w:before="100" w:beforeAutospacing="1" w:after="100" w:afterAutospacing="1"/>
        <w:divId w:val="2041779657"/>
        <w:rPr>
          <w:rFonts w:eastAsia="Times New Roman"/>
          <w:color w:val="000000"/>
        </w:rPr>
      </w:pPr>
      <w:r>
        <w:rPr>
          <w:rFonts w:eastAsia="Times New Roman"/>
          <w:color w:val="000000"/>
        </w:rPr>
        <w:t xml:space="preserve">Plots, tables, </w:t>
      </w:r>
      <w:proofErr w:type="spellStart"/>
      <w:r>
        <w:rPr>
          <w:rFonts w:eastAsia="Times New Roman"/>
          <w:color w:val="000000"/>
        </w:rPr>
        <w:t>etc</w:t>
      </w:r>
      <w:proofErr w:type="spellEnd"/>
      <w:r>
        <w:rPr>
          <w:rFonts w:eastAsia="Times New Roman"/>
          <w:color w:val="000000"/>
        </w:rPr>
        <w:t xml:space="preserve"> - outputs that are generated with R code</w:t>
      </w:r>
    </w:p>
    <w:p w14:paraId="1374B1F9" w14:textId="77777777" w:rsidR="00A0067E" w:rsidRDefault="00467CDC">
      <w:pPr>
        <w:numPr>
          <w:ilvl w:val="0"/>
          <w:numId w:val="337"/>
        </w:numPr>
        <w:spacing w:before="100" w:beforeAutospacing="1" w:after="100" w:afterAutospacing="1"/>
        <w:divId w:val="2041779657"/>
        <w:rPr>
          <w:rFonts w:eastAsia="Times New Roman"/>
          <w:color w:val="000000"/>
        </w:rPr>
      </w:pPr>
      <w:r>
        <w:rPr>
          <w:rFonts w:eastAsia="Times New Roman"/>
          <w:color w:val="000000"/>
        </w:rPr>
        <w:t>Navigation aspects of an app - tabs, panes, etc.</w:t>
      </w:r>
    </w:p>
    <w:p w14:paraId="7EDC60D0" w14:textId="77777777" w:rsidR="00A0067E" w:rsidRDefault="00467CDC">
      <w:pPr>
        <w:numPr>
          <w:ilvl w:val="0"/>
          <w:numId w:val="337"/>
        </w:numPr>
        <w:spacing w:before="100" w:beforeAutospacing="1" w:after="100" w:afterAutospacing="1"/>
        <w:divId w:val="2041779657"/>
        <w:rPr>
          <w:rFonts w:eastAsia="Times New Roman"/>
          <w:color w:val="000000"/>
        </w:rPr>
      </w:pPr>
      <w:r>
        <w:rPr>
          <w:rFonts w:eastAsia="Times New Roman"/>
          <w:color w:val="000000"/>
        </w:rPr>
        <w:t xml:space="preserve">Generic text, hyperlinks, </w:t>
      </w:r>
      <w:proofErr w:type="spellStart"/>
      <w:r>
        <w:rPr>
          <w:rFonts w:eastAsia="Times New Roman"/>
          <w:color w:val="000000"/>
        </w:rPr>
        <w:t>etc</w:t>
      </w:r>
      <w:proofErr w:type="spellEnd"/>
    </w:p>
    <w:p w14:paraId="677B1714" w14:textId="77777777" w:rsidR="00A0067E" w:rsidRDefault="00467CDC">
      <w:pPr>
        <w:numPr>
          <w:ilvl w:val="0"/>
          <w:numId w:val="337"/>
        </w:numPr>
        <w:spacing w:before="100" w:beforeAutospacing="1" w:after="100" w:afterAutospacing="1"/>
        <w:divId w:val="2041779657"/>
        <w:rPr>
          <w:rFonts w:eastAsia="Times New Roman"/>
          <w:color w:val="000000"/>
        </w:rPr>
      </w:pPr>
      <w:r>
        <w:rPr>
          <w:rFonts w:eastAsia="Times New Roman"/>
          <w:color w:val="000000"/>
        </w:rPr>
        <w:t>HTML and CSS elements (addressed later)</w:t>
      </w:r>
    </w:p>
    <w:p w14:paraId="78313C7E" w14:textId="77777777" w:rsidR="00A0067E" w:rsidRDefault="00467CDC">
      <w:pPr>
        <w:pStyle w:val="NormalWeb"/>
        <w:divId w:val="2041779657"/>
        <w:rPr>
          <w:color w:val="000000"/>
        </w:rPr>
      </w:pPr>
      <w:r>
        <w:rPr>
          <w:color w:val="000000"/>
        </w:rPr>
        <w:t xml:space="preserve">The most important thing to understand about the UI is that it </w:t>
      </w:r>
      <w:r>
        <w:rPr>
          <w:rStyle w:val="Emphasis"/>
          <w:color w:val="000000"/>
        </w:rPr>
        <w:t>receives inputs</w:t>
      </w:r>
      <w:r>
        <w:rPr>
          <w:color w:val="000000"/>
        </w:rPr>
        <w:t xml:space="preserve"> from the user and </w:t>
      </w:r>
      <w:r>
        <w:rPr>
          <w:rStyle w:val="Emphasis"/>
          <w:color w:val="000000"/>
        </w:rPr>
        <w:t>displays outputs</w:t>
      </w:r>
      <w:r>
        <w:rPr>
          <w:color w:val="000000"/>
        </w:rPr>
        <w:t xml:space="preserve"> from the server. There is no </w:t>
      </w:r>
      <w:r>
        <w:rPr>
          <w:rStyle w:val="Emphasis"/>
          <w:color w:val="000000"/>
        </w:rPr>
        <w:t>active</w:t>
      </w:r>
      <w:r>
        <w:rPr>
          <w:color w:val="000000"/>
        </w:rPr>
        <w:t xml:space="preserve"> code running in the </w:t>
      </w:r>
      <w:proofErr w:type="spellStart"/>
      <w:r>
        <w:rPr>
          <w:color w:val="000000"/>
        </w:rPr>
        <w:t>ui</w:t>
      </w:r>
      <w:proofErr w:type="spellEnd"/>
      <w:r>
        <w:rPr>
          <w:color w:val="000000"/>
        </w:rPr>
        <w:t xml:space="preserve"> </w:t>
      </w:r>
      <w:r>
        <w:rPr>
          <w:rStyle w:val="Emphasis"/>
          <w:color w:val="000000"/>
        </w:rPr>
        <w:t>at any time</w:t>
      </w:r>
      <w:r>
        <w:rPr>
          <w:color w:val="000000"/>
        </w:rPr>
        <w:t xml:space="preserve"> - all changes seen in the UI are passed through the server (more or less). </w:t>
      </w:r>
      <w:proofErr w:type="gramStart"/>
      <w:r>
        <w:rPr>
          <w:color w:val="000000"/>
        </w:rPr>
        <w:t>So</w:t>
      </w:r>
      <w:proofErr w:type="gramEnd"/>
      <w:r>
        <w:rPr>
          <w:color w:val="000000"/>
        </w:rPr>
        <w:t xml:space="preserve"> we have to make our plots, downloads, </w:t>
      </w:r>
      <w:proofErr w:type="spellStart"/>
      <w:r>
        <w:rPr>
          <w:color w:val="000000"/>
        </w:rPr>
        <w:t>etc</w:t>
      </w:r>
      <w:proofErr w:type="spellEnd"/>
      <w:r>
        <w:rPr>
          <w:color w:val="000000"/>
        </w:rPr>
        <w:t xml:space="preserve"> in the server</w:t>
      </w:r>
    </w:p>
    <w:p w14:paraId="13EAB300" w14:textId="77777777" w:rsidR="00A0067E" w:rsidRDefault="00467CDC">
      <w:pPr>
        <w:pStyle w:val="NormalWeb"/>
        <w:divId w:val="2041779657"/>
        <w:rPr>
          <w:color w:val="000000"/>
        </w:rPr>
      </w:pPr>
      <w:r>
        <w:rPr>
          <w:color w:val="000000"/>
        </w:rPr>
        <w:t xml:space="preserve">The server of the shiny app is where all code is being run once the app starts up. The way this works is a little confusing. The server function will effectively </w:t>
      </w:r>
      <w:r>
        <w:rPr>
          <w:rStyle w:val="Emphasis"/>
          <w:color w:val="000000"/>
        </w:rPr>
        <w:t>react</w:t>
      </w:r>
      <w:r>
        <w:rPr>
          <w:color w:val="000000"/>
        </w:rPr>
        <w:t xml:space="preserve"> to the user interfacing with the </w:t>
      </w:r>
      <w:proofErr w:type="gramStart"/>
      <w:r>
        <w:rPr>
          <w:color w:val="000000"/>
        </w:rPr>
        <w:t>UI, and</w:t>
      </w:r>
      <w:proofErr w:type="gramEnd"/>
      <w:r>
        <w:rPr>
          <w:color w:val="000000"/>
        </w:rPr>
        <w:t xml:space="preserve"> run chunks of code in response. If things change in the server, these will be passed back up to the </w:t>
      </w:r>
      <w:proofErr w:type="spellStart"/>
      <w:r>
        <w:rPr>
          <w:color w:val="000000"/>
        </w:rPr>
        <w:t>ui</w:t>
      </w:r>
      <w:proofErr w:type="spellEnd"/>
      <w:r>
        <w:rPr>
          <w:color w:val="000000"/>
        </w:rPr>
        <w:t xml:space="preserve">, where the changes can be seen. Importantly, the code in the server will be executed </w:t>
      </w:r>
      <w:r>
        <w:rPr>
          <w:rStyle w:val="Emphasis"/>
          <w:color w:val="000000"/>
        </w:rPr>
        <w:t>non-consecutively</w:t>
      </w:r>
      <w:r>
        <w:rPr>
          <w:color w:val="000000"/>
        </w:rPr>
        <w:t xml:space="preserve"> (or </w:t>
      </w:r>
      <w:proofErr w:type="gramStart"/>
      <w:r>
        <w:rPr>
          <w:color w:val="000000"/>
        </w:rPr>
        <w:t>it’s</w:t>
      </w:r>
      <w:proofErr w:type="gramEnd"/>
      <w:r>
        <w:rPr>
          <w:color w:val="000000"/>
        </w:rPr>
        <w:t xml:space="preserve"> best to think of it this way). Basically, whenever a </w:t>
      </w:r>
      <w:proofErr w:type="spellStart"/>
      <w:r>
        <w:rPr>
          <w:color w:val="000000"/>
        </w:rPr>
        <w:t>ui</w:t>
      </w:r>
      <w:proofErr w:type="spellEnd"/>
      <w:r>
        <w:rPr>
          <w:color w:val="000000"/>
        </w:rPr>
        <w:t xml:space="preserve"> input affects a chunk of code in the server, it will run automatically, and that output will be produced and displayed.</w:t>
      </w:r>
    </w:p>
    <w:p w14:paraId="2DE1B8FB" w14:textId="77777777" w:rsidR="00A0067E" w:rsidRDefault="00467CDC">
      <w:pPr>
        <w:pStyle w:val="NormalWeb"/>
        <w:divId w:val="2041779657"/>
        <w:rPr>
          <w:color w:val="000000"/>
        </w:rPr>
      </w:pPr>
      <w:r>
        <w:rPr>
          <w:color w:val="000000"/>
        </w:rPr>
        <w:t xml:space="preserve">This all probably sounds very abstract for now, so </w:t>
      </w:r>
      <w:proofErr w:type="gramStart"/>
      <w:r>
        <w:rPr>
          <w:color w:val="000000"/>
        </w:rPr>
        <w:t>we’ll</w:t>
      </w:r>
      <w:proofErr w:type="gramEnd"/>
      <w:r>
        <w:rPr>
          <w:color w:val="000000"/>
        </w:rPr>
        <w:t xml:space="preserve"> have to dive into some examples to get a clear idea of how this actually works.</w:t>
      </w:r>
    </w:p>
    <w:p w14:paraId="47822E94" w14:textId="77777777" w:rsidR="00A0067E" w:rsidRDefault="00467CDC">
      <w:pPr>
        <w:pStyle w:val="Heading3"/>
        <w:divId w:val="952058385"/>
        <w:rPr>
          <w:rFonts w:eastAsia="Times New Roman"/>
          <w:color w:val="000000"/>
        </w:rPr>
      </w:pPr>
      <w:r>
        <w:rPr>
          <w:rFonts w:eastAsia="Times New Roman"/>
          <w:color w:val="000000"/>
        </w:rPr>
        <w:t>Before you start to build an app</w:t>
      </w:r>
    </w:p>
    <w:p w14:paraId="6841C2D9" w14:textId="77777777" w:rsidR="00A0067E" w:rsidRDefault="00467CDC">
      <w:pPr>
        <w:pStyle w:val="NormalWeb"/>
        <w:divId w:val="952058385"/>
        <w:rPr>
          <w:color w:val="000000"/>
        </w:rPr>
      </w:pPr>
      <w:r>
        <w:rPr>
          <w:color w:val="000000"/>
        </w:rPr>
        <w:t xml:space="preserve">Before you begin to build an app, its immensely helpful to know </w:t>
      </w:r>
      <w:r>
        <w:rPr>
          <w:rStyle w:val="Emphasis"/>
          <w:color w:val="000000"/>
        </w:rPr>
        <w:t>what</w:t>
      </w:r>
      <w:r>
        <w:rPr>
          <w:color w:val="000000"/>
        </w:rPr>
        <w:t xml:space="preserve"> you want to build. Since your UI will be written in code, you </w:t>
      </w:r>
      <w:proofErr w:type="gramStart"/>
      <w:r>
        <w:rPr>
          <w:color w:val="000000"/>
        </w:rPr>
        <w:t>can’t</w:t>
      </w:r>
      <w:proofErr w:type="gramEnd"/>
      <w:r>
        <w:rPr>
          <w:color w:val="000000"/>
        </w:rPr>
        <w:t xml:space="preserve"> really </w:t>
      </w:r>
      <w:proofErr w:type="spellStart"/>
      <w:r>
        <w:rPr>
          <w:color w:val="000000"/>
        </w:rPr>
        <w:t>visualise</w:t>
      </w:r>
      <w:proofErr w:type="spellEnd"/>
      <w:r>
        <w:rPr>
          <w:color w:val="000000"/>
        </w:rPr>
        <w:t xml:space="preserve"> what you’re building unless you are aiming for something specific. For this reason, it is immensely helpful to look at lots of examples of shiny apps to get an idea of what you can make - even better if you can look at the source code behind these apps! Some great resources for this are:</w:t>
      </w:r>
    </w:p>
    <w:p w14:paraId="3DDCEBEE" w14:textId="77777777" w:rsidR="00A0067E" w:rsidRDefault="00467CDC">
      <w:pPr>
        <w:numPr>
          <w:ilvl w:val="0"/>
          <w:numId w:val="338"/>
        </w:numPr>
        <w:spacing w:before="100" w:beforeAutospacing="1" w:after="100" w:afterAutospacing="1"/>
        <w:divId w:val="952058385"/>
        <w:rPr>
          <w:rFonts w:eastAsia="Times New Roman"/>
          <w:color w:val="000000"/>
        </w:rPr>
      </w:pPr>
      <w:r>
        <w:rPr>
          <w:rFonts w:eastAsia="Times New Roman"/>
          <w:color w:val="000000"/>
        </w:rPr>
        <w:lastRenderedPageBreak/>
        <w:t xml:space="preserve">The </w:t>
      </w:r>
      <w:hyperlink r:id="rId595" w:history="1">
        <w:proofErr w:type="spellStart"/>
        <w:r>
          <w:rPr>
            <w:rStyle w:val="Hyperlink"/>
            <w:rFonts w:eastAsia="Times New Roman"/>
          </w:rPr>
          <w:t>Rstudio</w:t>
        </w:r>
        <w:proofErr w:type="spellEnd"/>
        <w:r>
          <w:rPr>
            <w:rStyle w:val="Hyperlink"/>
            <w:rFonts w:eastAsia="Times New Roman"/>
          </w:rPr>
          <w:t xml:space="preserve"> app gallery</w:t>
        </w:r>
      </w:hyperlink>
    </w:p>
    <w:p w14:paraId="5F53CEEB" w14:textId="77777777" w:rsidR="00A0067E" w:rsidRDefault="00467CDC">
      <w:pPr>
        <w:pStyle w:val="NormalWeb"/>
        <w:divId w:val="952058385"/>
        <w:rPr>
          <w:color w:val="000000"/>
        </w:rPr>
      </w:pPr>
      <w:r>
        <w:rPr>
          <w:color w:val="000000"/>
        </w:rPr>
        <w:t xml:space="preserve">Once you get an idea for what is possible, </w:t>
      </w:r>
      <w:proofErr w:type="gramStart"/>
      <w:r>
        <w:rPr>
          <w:color w:val="000000"/>
        </w:rPr>
        <w:t>it’s</w:t>
      </w:r>
      <w:proofErr w:type="gramEnd"/>
      <w:r>
        <w:rPr>
          <w:color w:val="000000"/>
        </w:rPr>
        <w:t xml:space="preserve"> also helpful to map out what you want yours to look like - you can do this on paper or in any drawing software (PowerPoint, MS paint, etc.). </w:t>
      </w:r>
      <w:proofErr w:type="gramStart"/>
      <w:r>
        <w:rPr>
          <w:color w:val="000000"/>
        </w:rPr>
        <w:t>It’s</w:t>
      </w:r>
      <w:proofErr w:type="gramEnd"/>
      <w:r>
        <w:rPr>
          <w:color w:val="000000"/>
        </w:rPr>
        <w:t xml:space="preserve"> helpful to start simple for your first app! </w:t>
      </w:r>
      <w:proofErr w:type="gramStart"/>
      <w:r>
        <w:rPr>
          <w:color w:val="000000"/>
        </w:rPr>
        <w:t>There’s</w:t>
      </w:r>
      <w:proofErr w:type="gramEnd"/>
      <w:r>
        <w:rPr>
          <w:color w:val="000000"/>
        </w:rPr>
        <w:t xml:space="preserve"> also no shame in using code you find online of a nice app as a template for your work - </w:t>
      </w:r>
      <w:proofErr w:type="spellStart"/>
      <w:r>
        <w:rPr>
          <w:color w:val="000000"/>
        </w:rPr>
        <w:t>its</w:t>
      </w:r>
      <w:proofErr w:type="spellEnd"/>
      <w:r>
        <w:rPr>
          <w:color w:val="000000"/>
        </w:rPr>
        <w:t xml:space="preserve"> much easier than building something from scratch!</w:t>
      </w:r>
    </w:p>
    <w:p w14:paraId="2D35F5D3" w14:textId="77777777" w:rsidR="00A0067E" w:rsidRDefault="00467CDC">
      <w:pPr>
        <w:pStyle w:val="Heading2"/>
        <w:divId w:val="988362841"/>
        <w:rPr>
          <w:rFonts w:eastAsia="Times New Roman"/>
          <w:color w:val="000000"/>
        </w:rPr>
      </w:pPr>
      <w:r>
        <w:rPr>
          <w:rFonts w:eastAsia="Times New Roman"/>
          <w:color w:val="000000"/>
        </w:rPr>
        <w:t>Building a UI</w:t>
      </w:r>
    </w:p>
    <w:p w14:paraId="0A245B13" w14:textId="77777777" w:rsidR="00A0067E" w:rsidRDefault="00467CDC">
      <w:pPr>
        <w:pStyle w:val="NormalWeb"/>
        <w:divId w:val="988362841"/>
        <w:rPr>
          <w:color w:val="000000"/>
        </w:rPr>
      </w:pPr>
      <w:r>
        <w:rPr>
          <w:color w:val="000000"/>
        </w:rPr>
        <w:t xml:space="preserve">When building our app, </w:t>
      </w:r>
      <w:proofErr w:type="spellStart"/>
      <w:r>
        <w:rPr>
          <w:color w:val="000000"/>
        </w:rPr>
        <w:t>its</w:t>
      </w:r>
      <w:proofErr w:type="spellEnd"/>
      <w:r>
        <w:rPr>
          <w:color w:val="000000"/>
        </w:rPr>
        <w:t xml:space="preserve"> easier to work on the UI first so we can see what </w:t>
      </w:r>
      <w:proofErr w:type="gramStart"/>
      <w:r>
        <w:rPr>
          <w:color w:val="000000"/>
        </w:rPr>
        <w:t>we’re</w:t>
      </w:r>
      <w:proofErr w:type="gramEnd"/>
      <w:r>
        <w:rPr>
          <w:color w:val="000000"/>
        </w:rPr>
        <w:t xml:space="preserve"> making, and not risk the app failing because of any server errors. As mentioned previously, its often good to use a template when working on the UI. There are </w:t>
      </w:r>
      <w:proofErr w:type="gramStart"/>
      <w:r>
        <w:rPr>
          <w:color w:val="000000"/>
        </w:rPr>
        <w:t>a number of</w:t>
      </w:r>
      <w:proofErr w:type="gramEnd"/>
      <w:r>
        <w:rPr>
          <w:color w:val="000000"/>
        </w:rPr>
        <w:t xml:space="preserve"> standard layouts that can be used with shiny that are available from the base shiny package, but it’s worth noting that there are also a number of package extensions such as </w:t>
      </w:r>
      <w:proofErr w:type="spellStart"/>
      <w:r>
        <w:rPr>
          <w:rStyle w:val="HTMLCode"/>
          <w:color w:val="000000"/>
        </w:rPr>
        <w:t>shinydashboard</w:t>
      </w:r>
      <w:proofErr w:type="spellEnd"/>
      <w:r>
        <w:rPr>
          <w:color w:val="000000"/>
        </w:rPr>
        <w:t xml:space="preserve">. </w:t>
      </w:r>
      <w:proofErr w:type="gramStart"/>
      <w:r>
        <w:rPr>
          <w:color w:val="000000"/>
        </w:rPr>
        <w:t>We’ll</w:t>
      </w:r>
      <w:proofErr w:type="gramEnd"/>
      <w:r>
        <w:rPr>
          <w:color w:val="000000"/>
        </w:rPr>
        <w:t xml:space="preserve"> use an example from base shiny to start with.</w:t>
      </w:r>
    </w:p>
    <w:p w14:paraId="2FC69CF4" w14:textId="77777777" w:rsidR="00A0067E" w:rsidRDefault="00467CDC">
      <w:pPr>
        <w:pStyle w:val="NormalWeb"/>
        <w:divId w:val="988362841"/>
        <w:rPr>
          <w:color w:val="000000"/>
        </w:rPr>
      </w:pPr>
      <w:r>
        <w:rPr>
          <w:color w:val="000000"/>
        </w:rPr>
        <w:t>A shiny UI is generally defined as a series of nested functions, in the following order</w:t>
      </w:r>
    </w:p>
    <w:p w14:paraId="71800731" w14:textId="77777777" w:rsidR="00A0067E" w:rsidRDefault="00467CDC">
      <w:pPr>
        <w:numPr>
          <w:ilvl w:val="0"/>
          <w:numId w:val="339"/>
        </w:numPr>
        <w:spacing w:before="100" w:beforeAutospacing="1" w:after="100" w:afterAutospacing="1"/>
        <w:divId w:val="988362841"/>
        <w:rPr>
          <w:rFonts w:eastAsia="Times New Roman"/>
          <w:color w:val="000000"/>
        </w:rPr>
      </w:pPr>
      <w:r>
        <w:rPr>
          <w:rFonts w:eastAsia="Times New Roman"/>
          <w:color w:val="000000"/>
        </w:rPr>
        <w:t xml:space="preserve">A function defining the general layout (the most basic is </w:t>
      </w:r>
      <w:proofErr w:type="spellStart"/>
      <w:proofErr w:type="gramStart"/>
      <w:r>
        <w:rPr>
          <w:rStyle w:val="HTMLCode"/>
          <w:color w:val="000000"/>
        </w:rPr>
        <w:t>fluidPage</w:t>
      </w:r>
      <w:proofErr w:type="spellEnd"/>
      <w:r>
        <w:rPr>
          <w:rStyle w:val="HTMLCode"/>
          <w:color w:val="000000"/>
        </w:rPr>
        <w:t>(</w:t>
      </w:r>
      <w:proofErr w:type="gramEnd"/>
      <w:r>
        <w:rPr>
          <w:rStyle w:val="HTMLCode"/>
          <w:color w:val="000000"/>
        </w:rPr>
        <w:t>)</w:t>
      </w:r>
      <w:r>
        <w:rPr>
          <w:rFonts w:eastAsia="Times New Roman"/>
          <w:color w:val="000000"/>
        </w:rPr>
        <w:t>, but more are available)</w:t>
      </w:r>
    </w:p>
    <w:p w14:paraId="57A0D8BD" w14:textId="77777777" w:rsidR="00A0067E" w:rsidRDefault="00467CDC">
      <w:pPr>
        <w:numPr>
          <w:ilvl w:val="0"/>
          <w:numId w:val="339"/>
        </w:numPr>
        <w:spacing w:before="100" w:beforeAutospacing="1" w:after="100" w:afterAutospacing="1"/>
        <w:divId w:val="988362841"/>
        <w:rPr>
          <w:rFonts w:eastAsia="Times New Roman"/>
          <w:color w:val="000000"/>
        </w:rPr>
      </w:pPr>
      <w:r>
        <w:rPr>
          <w:rFonts w:eastAsia="Times New Roman"/>
          <w:color w:val="000000"/>
        </w:rPr>
        <w:t xml:space="preserve">Panels within the layout such as: </w:t>
      </w:r>
    </w:p>
    <w:p w14:paraId="50A7A0E7"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a sidebar (</w:t>
      </w:r>
      <w:proofErr w:type="spellStart"/>
      <w:proofErr w:type="gramStart"/>
      <w:r>
        <w:rPr>
          <w:rStyle w:val="HTMLCode"/>
          <w:color w:val="000000"/>
        </w:rPr>
        <w:t>sidebarPanel</w:t>
      </w:r>
      <w:proofErr w:type="spellEnd"/>
      <w:r>
        <w:rPr>
          <w:rStyle w:val="HTMLCode"/>
          <w:color w:val="000000"/>
        </w:rPr>
        <w:t>(</w:t>
      </w:r>
      <w:proofErr w:type="gramEnd"/>
      <w:r>
        <w:rPr>
          <w:rStyle w:val="HTMLCode"/>
          <w:color w:val="000000"/>
        </w:rPr>
        <w:t>)</w:t>
      </w:r>
      <w:r>
        <w:rPr>
          <w:rFonts w:eastAsia="Times New Roman"/>
          <w:color w:val="000000"/>
        </w:rPr>
        <w:t>)</w:t>
      </w:r>
    </w:p>
    <w:p w14:paraId="49D49A61"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a “main” panel (</w:t>
      </w:r>
      <w:proofErr w:type="spellStart"/>
      <w:proofErr w:type="gramStart"/>
      <w:r>
        <w:rPr>
          <w:rStyle w:val="HTMLCode"/>
          <w:color w:val="000000"/>
        </w:rPr>
        <w:t>mainPanel</w:t>
      </w:r>
      <w:proofErr w:type="spellEnd"/>
      <w:r>
        <w:rPr>
          <w:rStyle w:val="HTMLCode"/>
          <w:color w:val="000000"/>
        </w:rPr>
        <w:t>(</w:t>
      </w:r>
      <w:proofErr w:type="gramEnd"/>
      <w:r>
        <w:rPr>
          <w:rStyle w:val="HTMLCode"/>
          <w:color w:val="000000"/>
        </w:rPr>
        <w:t>)</w:t>
      </w:r>
      <w:r>
        <w:rPr>
          <w:rFonts w:eastAsia="Times New Roman"/>
          <w:color w:val="000000"/>
        </w:rPr>
        <w:t>)</w:t>
      </w:r>
    </w:p>
    <w:p w14:paraId="7C335A9E"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a tab (</w:t>
      </w:r>
      <w:proofErr w:type="spellStart"/>
      <w:proofErr w:type="gramStart"/>
      <w:r>
        <w:rPr>
          <w:rStyle w:val="HTMLCode"/>
          <w:color w:val="000000"/>
        </w:rPr>
        <w:t>tabPanel</w:t>
      </w:r>
      <w:proofErr w:type="spellEnd"/>
      <w:r>
        <w:rPr>
          <w:rStyle w:val="HTMLCode"/>
          <w:color w:val="000000"/>
        </w:rPr>
        <w:t>(</w:t>
      </w:r>
      <w:proofErr w:type="gramEnd"/>
      <w:r>
        <w:rPr>
          <w:rStyle w:val="HTMLCode"/>
          <w:color w:val="000000"/>
        </w:rPr>
        <w:t>)</w:t>
      </w:r>
      <w:r>
        <w:rPr>
          <w:rFonts w:eastAsia="Times New Roman"/>
          <w:color w:val="000000"/>
        </w:rPr>
        <w:t>)</w:t>
      </w:r>
    </w:p>
    <w:p w14:paraId="5928685E"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a generic “column” (</w:t>
      </w:r>
      <w:proofErr w:type="gramStart"/>
      <w:r>
        <w:rPr>
          <w:rStyle w:val="HTMLCode"/>
          <w:color w:val="000000"/>
        </w:rPr>
        <w:t>column(</w:t>
      </w:r>
      <w:proofErr w:type="gramEnd"/>
      <w:r>
        <w:rPr>
          <w:rStyle w:val="HTMLCode"/>
          <w:color w:val="000000"/>
        </w:rPr>
        <w:t>)</w:t>
      </w:r>
      <w:r>
        <w:rPr>
          <w:rFonts w:eastAsia="Times New Roman"/>
          <w:color w:val="000000"/>
        </w:rPr>
        <w:t>)</w:t>
      </w:r>
    </w:p>
    <w:p w14:paraId="7E38B97C" w14:textId="77777777" w:rsidR="00A0067E" w:rsidRDefault="00467CDC">
      <w:pPr>
        <w:numPr>
          <w:ilvl w:val="0"/>
          <w:numId w:val="339"/>
        </w:numPr>
        <w:spacing w:before="100" w:beforeAutospacing="1" w:after="100" w:afterAutospacing="1"/>
        <w:divId w:val="988362841"/>
        <w:rPr>
          <w:rFonts w:eastAsia="Times New Roman"/>
          <w:color w:val="000000"/>
        </w:rPr>
      </w:pPr>
      <w:r>
        <w:rPr>
          <w:rFonts w:eastAsia="Times New Roman"/>
          <w:color w:val="000000"/>
        </w:rPr>
        <w:t xml:space="preserve">Widgets and outputs - these can confer inputs to the server (widgets) or outputs from the server (outputs) </w:t>
      </w:r>
    </w:p>
    <w:p w14:paraId="6130B3FE"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 xml:space="preserve">Widgets generally are styled as </w:t>
      </w:r>
      <w:proofErr w:type="spellStart"/>
      <w:proofErr w:type="gramStart"/>
      <w:r>
        <w:rPr>
          <w:rStyle w:val="HTMLCode"/>
          <w:color w:val="000000"/>
        </w:rPr>
        <w:t>xxxInput</w:t>
      </w:r>
      <w:proofErr w:type="spellEnd"/>
      <w:r>
        <w:rPr>
          <w:rStyle w:val="HTMLCode"/>
          <w:color w:val="000000"/>
        </w:rPr>
        <w:t>(</w:t>
      </w:r>
      <w:proofErr w:type="gramEnd"/>
      <w:r>
        <w:rPr>
          <w:rStyle w:val="HTMLCode"/>
          <w:color w:val="000000"/>
        </w:rPr>
        <w:t>)</w:t>
      </w:r>
      <w:r>
        <w:rPr>
          <w:rFonts w:eastAsia="Times New Roman"/>
          <w:color w:val="000000"/>
        </w:rPr>
        <w:t xml:space="preserve"> e.g. </w:t>
      </w:r>
      <w:proofErr w:type="spellStart"/>
      <w:r>
        <w:rPr>
          <w:rStyle w:val="HTMLCode"/>
          <w:color w:val="000000"/>
        </w:rPr>
        <w:t>selectInput</w:t>
      </w:r>
      <w:proofErr w:type="spellEnd"/>
      <w:r>
        <w:rPr>
          <w:rStyle w:val="HTMLCode"/>
          <w:color w:val="000000"/>
        </w:rPr>
        <w:t>()</w:t>
      </w:r>
    </w:p>
    <w:p w14:paraId="2476117C" w14:textId="77777777" w:rsidR="00A0067E" w:rsidRDefault="00467CDC">
      <w:pPr>
        <w:numPr>
          <w:ilvl w:val="1"/>
          <w:numId w:val="339"/>
        </w:numPr>
        <w:spacing w:before="100" w:beforeAutospacing="1" w:after="100" w:afterAutospacing="1"/>
        <w:divId w:val="988362841"/>
        <w:rPr>
          <w:rFonts w:eastAsia="Times New Roman"/>
          <w:color w:val="000000"/>
        </w:rPr>
      </w:pPr>
      <w:r>
        <w:rPr>
          <w:rFonts w:eastAsia="Times New Roman"/>
          <w:color w:val="000000"/>
        </w:rPr>
        <w:t xml:space="preserve">Outputs are generally styled as </w:t>
      </w:r>
      <w:proofErr w:type="spellStart"/>
      <w:proofErr w:type="gramStart"/>
      <w:r>
        <w:rPr>
          <w:rStyle w:val="HTMLCode"/>
          <w:color w:val="000000"/>
        </w:rPr>
        <w:t>xxxOutput</w:t>
      </w:r>
      <w:proofErr w:type="spellEnd"/>
      <w:r>
        <w:rPr>
          <w:rStyle w:val="HTMLCode"/>
          <w:color w:val="000000"/>
        </w:rPr>
        <w:t>(</w:t>
      </w:r>
      <w:proofErr w:type="gramEnd"/>
      <w:r>
        <w:rPr>
          <w:rStyle w:val="HTMLCode"/>
          <w:color w:val="000000"/>
        </w:rPr>
        <w:t>)</w:t>
      </w:r>
      <w:r>
        <w:rPr>
          <w:rFonts w:eastAsia="Times New Roman"/>
          <w:color w:val="000000"/>
        </w:rPr>
        <w:t xml:space="preserve"> e.g. </w:t>
      </w:r>
      <w:proofErr w:type="spellStart"/>
      <w:r>
        <w:rPr>
          <w:rStyle w:val="HTMLCode"/>
          <w:color w:val="000000"/>
        </w:rPr>
        <w:t>plotOutput</w:t>
      </w:r>
      <w:proofErr w:type="spellEnd"/>
      <w:r>
        <w:rPr>
          <w:rStyle w:val="HTMLCode"/>
          <w:color w:val="000000"/>
        </w:rPr>
        <w:t>()</w:t>
      </w:r>
    </w:p>
    <w:p w14:paraId="60897F56" w14:textId="77777777" w:rsidR="00A0067E" w:rsidRDefault="00467CDC">
      <w:pPr>
        <w:pStyle w:val="NormalWeb"/>
        <w:divId w:val="988362841"/>
        <w:rPr>
          <w:color w:val="000000"/>
        </w:rPr>
      </w:pPr>
      <w:proofErr w:type="gramStart"/>
      <w:r>
        <w:rPr>
          <w:color w:val="000000"/>
        </w:rPr>
        <w:t>It’s</w:t>
      </w:r>
      <w:proofErr w:type="gramEnd"/>
      <w:r>
        <w:rPr>
          <w:color w:val="000000"/>
        </w:rPr>
        <w:t xml:space="preserve"> worth stating again that these can’t be </w:t>
      </w:r>
      <w:proofErr w:type="spellStart"/>
      <w:r>
        <w:rPr>
          <w:color w:val="000000"/>
        </w:rPr>
        <w:t>visualised</w:t>
      </w:r>
      <w:proofErr w:type="spellEnd"/>
      <w:r>
        <w:rPr>
          <w:color w:val="000000"/>
        </w:rPr>
        <w:t xml:space="preserve"> easily in an abstract way, so it’s best to look at an example! </w:t>
      </w:r>
      <w:proofErr w:type="spellStart"/>
      <w:proofErr w:type="gramStart"/>
      <w:r>
        <w:rPr>
          <w:color w:val="000000"/>
        </w:rPr>
        <w:t>Lets</w:t>
      </w:r>
      <w:proofErr w:type="spellEnd"/>
      <w:proofErr w:type="gramEnd"/>
      <w:r>
        <w:rPr>
          <w:color w:val="000000"/>
        </w:rPr>
        <w:t xml:space="preserve"> consider making a basic app that </w:t>
      </w:r>
      <w:proofErr w:type="spellStart"/>
      <w:r>
        <w:rPr>
          <w:color w:val="000000"/>
        </w:rPr>
        <w:t>visualises</w:t>
      </w:r>
      <w:proofErr w:type="spellEnd"/>
      <w:r>
        <w:rPr>
          <w:color w:val="000000"/>
        </w:rPr>
        <w:t xml:space="preserve"> our malaria facility count data by district. This data has a lot of </w:t>
      </w:r>
      <w:proofErr w:type="spellStart"/>
      <w:r>
        <w:rPr>
          <w:color w:val="000000"/>
        </w:rPr>
        <w:t>differnet</w:t>
      </w:r>
      <w:proofErr w:type="spellEnd"/>
      <w:r>
        <w:rPr>
          <w:color w:val="000000"/>
        </w:rPr>
        <w:t xml:space="preserve"> parameters, so it would be great if the end user could apply some filters to see the data by age group/district as they see fit! We can use a very simple shiny layout to start - the sidebar layout. This is a layout where widgets are placed in a sidebar on the left, and the plot is placed on the right.</w:t>
      </w:r>
    </w:p>
    <w:p w14:paraId="15E6F66A" w14:textId="77777777" w:rsidR="00A0067E" w:rsidRDefault="00467CDC">
      <w:pPr>
        <w:pStyle w:val="NormalWeb"/>
        <w:divId w:val="988362841"/>
        <w:rPr>
          <w:color w:val="000000"/>
        </w:rPr>
      </w:pPr>
      <w:proofErr w:type="spellStart"/>
      <w:proofErr w:type="gramStart"/>
      <w:r>
        <w:rPr>
          <w:color w:val="000000"/>
        </w:rPr>
        <w:t>Lets</w:t>
      </w:r>
      <w:proofErr w:type="spellEnd"/>
      <w:proofErr w:type="gramEnd"/>
      <w:r>
        <w:rPr>
          <w:color w:val="000000"/>
        </w:rPr>
        <w:t xml:space="preserve"> plan our app - we can start with a selector that lets us choose the district where we want to </w:t>
      </w:r>
      <w:proofErr w:type="spellStart"/>
      <w:r>
        <w:rPr>
          <w:color w:val="000000"/>
        </w:rPr>
        <w:t>visualise</w:t>
      </w:r>
      <w:proofErr w:type="spellEnd"/>
      <w:r>
        <w:rPr>
          <w:color w:val="000000"/>
        </w:rPr>
        <w:t xml:space="preserve"> data, and another to let us </w:t>
      </w:r>
      <w:proofErr w:type="spellStart"/>
      <w:r>
        <w:rPr>
          <w:color w:val="000000"/>
        </w:rPr>
        <w:t>visualise</w:t>
      </w:r>
      <w:proofErr w:type="spellEnd"/>
      <w:r>
        <w:rPr>
          <w:color w:val="000000"/>
        </w:rPr>
        <w:t xml:space="preserve"> the age group we are interested in. </w:t>
      </w:r>
      <w:proofErr w:type="gramStart"/>
      <w:r>
        <w:rPr>
          <w:color w:val="000000"/>
        </w:rPr>
        <w:t>We’ll</w:t>
      </w:r>
      <w:proofErr w:type="gramEnd"/>
      <w:r>
        <w:rPr>
          <w:color w:val="000000"/>
        </w:rPr>
        <w:t xml:space="preserve"> aim to use these filters to show an </w:t>
      </w:r>
      <w:proofErr w:type="spellStart"/>
      <w:r>
        <w:rPr>
          <w:color w:val="000000"/>
        </w:rPr>
        <w:t>epicurve</w:t>
      </w:r>
      <w:proofErr w:type="spellEnd"/>
      <w:r>
        <w:rPr>
          <w:color w:val="000000"/>
        </w:rPr>
        <w:t xml:space="preserve"> that reflects these parameters. </w:t>
      </w:r>
      <w:proofErr w:type="gramStart"/>
      <w:r>
        <w:rPr>
          <w:color w:val="000000"/>
        </w:rPr>
        <w:t>So</w:t>
      </w:r>
      <w:proofErr w:type="gramEnd"/>
      <w:r>
        <w:rPr>
          <w:color w:val="000000"/>
        </w:rPr>
        <w:t xml:space="preserve"> for this we need:</w:t>
      </w:r>
    </w:p>
    <w:p w14:paraId="5887F0C3" w14:textId="77777777" w:rsidR="00A0067E" w:rsidRDefault="00467CDC">
      <w:pPr>
        <w:numPr>
          <w:ilvl w:val="0"/>
          <w:numId w:val="340"/>
        </w:numPr>
        <w:spacing w:before="100" w:beforeAutospacing="1" w:after="100" w:afterAutospacing="1"/>
        <w:divId w:val="988362841"/>
        <w:rPr>
          <w:rFonts w:eastAsia="Times New Roman"/>
          <w:color w:val="000000"/>
        </w:rPr>
      </w:pPr>
      <w:r>
        <w:rPr>
          <w:rFonts w:eastAsia="Times New Roman"/>
          <w:color w:val="000000"/>
        </w:rPr>
        <w:t xml:space="preserve">Two dropdown menus that let us choose the district we want, and the age group </w:t>
      </w:r>
      <w:proofErr w:type="gramStart"/>
      <w:r>
        <w:rPr>
          <w:rFonts w:eastAsia="Times New Roman"/>
          <w:color w:val="000000"/>
        </w:rPr>
        <w:t>we’re</w:t>
      </w:r>
      <w:proofErr w:type="gramEnd"/>
      <w:r>
        <w:rPr>
          <w:rFonts w:eastAsia="Times New Roman"/>
          <w:color w:val="000000"/>
        </w:rPr>
        <w:t xml:space="preserve"> interested in.</w:t>
      </w:r>
    </w:p>
    <w:p w14:paraId="722C41C7" w14:textId="77777777" w:rsidR="00A0067E" w:rsidRDefault="00467CDC">
      <w:pPr>
        <w:numPr>
          <w:ilvl w:val="0"/>
          <w:numId w:val="340"/>
        </w:numPr>
        <w:spacing w:before="100" w:beforeAutospacing="1" w:after="100" w:afterAutospacing="1"/>
        <w:divId w:val="988362841"/>
        <w:rPr>
          <w:rFonts w:eastAsia="Times New Roman"/>
          <w:color w:val="000000"/>
        </w:rPr>
      </w:pPr>
      <w:r>
        <w:rPr>
          <w:rFonts w:eastAsia="Times New Roman"/>
          <w:color w:val="000000"/>
        </w:rPr>
        <w:t xml:space="preserve">An area where we can show our resulting </w:t>
      </w:r>
      <w:proofErr w:type="spellStart"/>
      <w:r>
        <w:rPr>
          <w:rFonts w:eastAsia="Times New Roman"/>
          <w:color w:val="000000"/>
        </w:rPr>
        <w:t>epicurve</w:t>
      </w:r>
      <w:proofErr w:type="spellEnd"/>
      <w:r>
        <w:rPr>
          <w:rFonts w:eastAsia="Times New Roman"/>
          <w:color w:val="000000"/>
        </w:rPr>
        <w:t>.</w:t>
      </w:r>
    </w:p>
    <w:p w14:paraId="26E46070" w14:textId="77777777" w:rsidR="00A0067E" w:rsidRDefault="00467CDC">
      <w:pPr>
        <w:pStyle w:val="NormalWeb"/>
        <w:divId w:val="988362841"/>
        <w:rPr>
          <w:color w:val="000000"/>
        </w:rPr>
      </w:pPr>
      <w:r>
        <w:rPr>
          <w:color w:val="000000"/>
        </w:rPr>
        <w:lastRenderedPageBreak/>
        <w:t>This might look something like this:</w:t>
      </w:r>
    </w:p>
    <w:p w14:paraId="225466F4" w14:textId="77777777" w:rsidR="00A0067E" w:rsidRDefault="00467CDC">
      <w:pPr>
        <w:pStyle w:val="NormalWeb"/>
        <w:divId w:val="988362841"/>
        <w:rPr>
          <w:color w:val="000000"/>
        </w:rPr>
      </w:pPr>
      <w:r>
        <w:rPr>
          <w:color w:val="000000"/>
        </w:rPr>
        <w:t xml:space="preserve">When </w:t>
      </w:r>
      <w:proofErr w:type="spellStart"/>
      <w:proofErr w:type="gramStart"/>
      <w:r>
        <w:rPr>
          <w:color w:val="000000"/>
        </w:rPr>
        <w:t>app.R</w:t>
      </w:r>
      <w:proofErr w:type="spellEnd"/>
      <w:proofErr w:type="gramEnd"/>
      <w:r>
        <w:rPr>
          <w:color w:val="000000"/>
        </w:rPr>
        <w:t xml:space="preserve"> is run with the above UI code (with no active code in the </w:t>
      </w:r>
      <w:r>
        <w:rPr>
          <w:rStyle w:val="HTMLCode"/>
          <w:color w:val="000000"/>
        </w:rPr>
        <w:t>server</w:t>
      </w:r>
      <w:r>
        <w:rPr>
          <w:color w:val="000000"/>
        </w:rPr>
        <w:t xml:space="preserve"> portion of </w:t>
      </w:r>
      <w:proofErr w:type="spellStart"/>
      <w:r>
        <w:rPr>
          <w:color w:val="000000"/>
        </w:rPr>
        <w:t>app.R</w:t>
      </w:r>
      <w:proofErr w:type="spellEnd"/>
      <w:r>
        <w:rPr>
          <w:color w:val="000000"/>
        </w:rPr>
        <w:t>) the layout appears looking like this - note that there will be no plot if there is no server to render it, but our inputs are working!</w:t>
      </w:r>
    </w:p>
    <w:p w14:paraId="1AFE764F" w14:textId="77777777" w:rsidR="00A0067E" w:rsidRDefault="00467CDC">
      <w:pPr>
        <w:pStyle w:val="NormalWeb"/>
        <w:divId w:val="988362841"/>
        <w:rPr>
          <w:color w:val="000000"/>
        </w:rPr>
      </w:pPr>
      <w:r>
        <w:rPr>
          <w:color w:val="000000"/>
        </w:rPr>
        <w:t xml:space="preserve">This is a good opportunity to discuss how widgets work - note that each widget is accepting an </w:t>
      </w:r>
      <w:proofErr w:type="spellStart"/>
      <w:r>
        <w:rPr>
          <w:rStyle w:val="HTMLCode"/>
          <w:color w:val="000000"/>
        </w:rPr>
        <w:t>inputId</w:t>
      </w:r>
      <w:proofErr w:type="spellEnd"/>
      <w:r>
        <w:rPr>
          <w:color w:val="000000"/>
        </w:rPr>
        <w:t xml:space="preserve">, a </w:t>
      </w:r>
      <w:r>
        <w:rPr>
          <w:rStyle w:val="HTMLCode"/>
          <w:color w:val="000000"/>
        </w:rPr>
        <w:t>label</w:t>
      </w:r>
      <w:r>
        <w:rPr>
          <w:color w:val="000000"/>
        </w:rPr>
        <w:t xml:space="preserve">, and a series of other options that are specific to the widget type. This </w:t>
      </w:r>
      <w:proofErr w:type="spellStart"/>
      <w:r>
        <w:rPr>
          <w:rStyle w:val="HTMLCode"/>
          <w:color w:val="000000"/>
        </w:rPr>
        <w:t>inputId</w:t>
      </w:r>
      <w:proofErr w:type="spellEnd"/>
      <w:r>
        <w:rPr>
          <w:color w:val="000000"/>
        </w:rPr>
        <w:t xml:space="preserve"> is extremely important - these are the IDs that are used to pass information from the UI to the server. For this reason, they </w:t>
      </w:r>
      <w:r>
        <w:rPr>
          <w:rStyle w:val="Emphasis"/>
          <w:color w:val="000000"/>
        </w:rPr>
        <w:t>must be unique</w:t>
      </w:r>
      <w:r>
        <w:rPr>
          <w:color w:val="000000"/>
        </w:rPr>
        <w:t xml:space="preserve">. You should </w:t>
      </w:r>
      <w:proofErr w:type="gramStart"/>
      <w:r>
        <w:rPr>
          <w:color w:val="000000"/>
        </w:rPr>
        <w:t>make an effort</w:t>
      </w:r>
      <w:proofErr w:type="gramEnd"/>
      <w:r>
        <w:rPr>
          <w:color w:val="000000"/>
        </w:rPr>
        <w:t xml:space="preserve"> to name them something sensible, and specific to what they are interacting with in cases of larger apps.</w:t>
      </w:r>
    </w:p>
    <w:p w14:paraId="2F0D7C1B" w14:textId="77777777" w:rsidR="00A0067E" w:rsidRDefault="00467CDC">
      <w:pPr>
        <w:pStyle w:val="NormalWeb"/>
        <w:divId w:val="988362841"/>
        <w:rPr>
          <w:color w:val="000000"/>
        </w:rPr>
      </w:pPr>
      <w:r>
        <w:rPr>
          <w:color w:val="000000"/>
        </w:rPr>
        <w:t xml:space="preserve">You should read documentation carefully for full details on what each of these widgets do. Widgets will pass specific types of data to the server depending on the widget type, and this needs to be fully understood. For example, </w:t>
      </w:r>
      <w:proofErr w:type="spellStart"/>
      <w:proofErr w:type="gramStart"/>
      <w:r>
        <w:rPr>
          <w:rStyle w:val="HTMLCode"/>
          <w:color w:val="000000"/>
        </w:rPr>
        <w:t>selectInput</w:t>
      </w:r>
      <w:proofErr w:type="spellEnd"/>
      <w:r>
        <w:rPr>
          <w:rStyle w:val="HTMLCode"/>
          <w:color w:val="000000"/>
        </w:rPr>
        <w:t>(</w:t>
      </w:r>
      <w:proofErr w:type="gramEnd"/>
      <w:r>
        <w:rPr>
          <w:rStyle w:val="HTMLCode"/>
          <w:color w:val="000000"/>
        </w:rPr>
        <w:t>)</w:t>
      </w:r>
      <w:r>
        <w:rPr>
          <w:color w:val="000000"/>
        </w:rPr>
        <w:t xml:space="preserve"> will pass a character type to the server:</w:t>
      </w:r>
    </w:p>
    <w:p w14:paraId="335EF59F" w14:textId="77777777" w:rsidR="00A0067E" w:rsidRDefault="00467CDC">
      <w:pPr>
        <w:numPr>
          <w:ilvl w:val="0"/>
          <w:numId w:val="341"/>
        </w:numPr>
        <w:spacing w:before="100" w:beforeAutospacing="1" w:after="100" w:afterAutospacing="1"/>
        <w:divId w:val="988362841"/>
        <w:rPr>
          <w:rFonts w:eastAsia="Times New Roman"/>
          <w:color w:val="000000"/>
        </w:rPr>
      </w:pPr>
      <w:r>
        <w:rPr>
          <w:rFonts w:eastAsia="Times New Roman"/>
          <w:color w:val="000000"/>
        </w:rPr>
        <w:t xml:space="preserve">If we select </w:t>
      </w:r>
      <w:r>
        <w:rPr>
          <w:rStyle w:val="Emphasis"/>
          <w:rFonts w:eastAsia="Times New Roman"/>
          <w:color w:val="000000"/>
        </w:rPr>
        <w:t>Spring</w:t>
      </w:r>
      <w:r>
        <w:rPr>
          <w:rFonts w:eastAsia="Times New Roman"/>
          <w:color w:val="000000"/>
        </w:rPr>
        <w:t xml:space="preserve"> for the first widget here, it will pass the character object </w:t>
      </w:r>
      <w:r>
        <w:rPr>
          <w:rStyle w:val="HTMLCode"/>
          <w:color w:val="000000"/>
        </w:rPr>
        <w:t>"Spring"</w:t>
      </w:r>
      <w:r>
        <w:rPr>
          <w:rFonts w:eastAsia="Times New Roman"/>
          <w:color w:val="000000"/>
        </w:rPr>
        <w:t xml:space="preserve"> to the server.</w:t>
      </w:r>
    </w:p>
    <w:p w14:paraId="5D01981F" w14:textId="77777777" w:rsidR="00A0067E" w:rsidRDefault="00467CDC">
      <w:pPr>
        <w:numPr>
          <w:ilvl w:val="0"/>
          <w:numId w:val="341"/>
        </w:numPr>
        <w:spacing w:before="100" w:beforeAutospacing="1" w:after="100" w:afterAutospacing="1"/>
        <w:divId w:val="988362841"/>
        <w:rPr>
          <w:rFonts w:eastAsia="Times New Roman"/>
          <w:color w:val="000000"/>
        </w:rPr>
      </w:pPr>
      <w:r>
        <w:rPr>
          <w:rFonts w:eastAsia="Times New Roman"/>
          <w:color w:val="000000"/>
        </w:rPr>
        <w:t>If we select two items from the dropdown menu, they will come through as a character vector (e.g. </w:t>
      </w:r>
      <w:proofErr w:type="gramStart"/>
      <w:r>
        <w:rPr>
          <w:rStyle w:val="HTMLCode"/>
          <w:color w:val="000000"/>
        </w:rPr>
        <w:t>c(</w:t>
      </w:r>
      <w:proofErr w:type="gramEnd"/>
      <w:r>
        <w:rPr>
          <w:rStyle w:val="HTMLCode"/>
          <w:color w:val="000000"/>
        </w:rPr>
        <w:t>"Spring", "Bolo")</w:t>
      </w:r>
      <w:r>
        <w:rPr>
          <w:rFonts w:eastAsia="Times New Roman"/>
          <w:color w:val="000000"/>
        </w:rPr>
        <w:t>).</w:t>
      </w:r>
    </w:p>
    <w:p w14:paraId="2135C26B" w14:textId="77777777" w:rsidR="00A0067E" w:rsidRDefault="00467CDC">
      <w:pPr>
        <w:pStyle w:val="NormalWeb"/>
        <w:divId w:val="988362841"/>
        <w:rPr>
          <w:color w:val="000000"/>
        </w:rPr>
      </w:pPr>
      <w:r>
        <w:rPr>
          <w:color w:val="000000"/>
        </w:rPr>
        <w:t>Other widgets will pass different types of object to the server! For example:</w:t>
      </w:r>
    </w:p>
    <w:p w14:paraId="26703E97" w14:textId="77777777" w:rsidR="00A0067E" w:rsidRDefault="00467CDC">
      <w:pPr>
        <w:numPr>
          <w:ilvl w:val="0"/>
          <w:numId w:val="342"/>
        </w:numPr>
        <w:spacing w:before="100" w:beforeAutospacing="1" w:after="100" w:afterAutospacing="1"/>
        <w:divId w:val="988362841"/>
        <w:rPr>
          <w:rFonts w:eastAsia="Times New Roman"/>
          <w:color w:val="000000"/>
        </w:rPr>
      </w:pPr>
      <w:proofErr w:type="spellStart"/>
      <w:proofErr w:type="gramStart"/>
      <w:r>
        <w:rPr>
          <w:rStyle w:val="HTMLCode"/>
          <w:color w:val="000000"/>
        </w:rPr>
        <w:t>numericInput</w:t>
      </w:r>
      <w:proofErr w:type="spellEnd"/>
      <w:r>
        <w:rPr>
          <w:rStyle w:val="HTMLCode"/>
          <w:color w:val="000000"/>
        </w:rPr>
        <w:t>(</w:t>
      </w:r>
      <w:proofErr w:type="gramEnd"/>
      <w:r>
        <w:rPr>
          <w:rStyle w:val="HTMLCode"/>
          <w:color w:val="000000"/>
        </w:rPr>
        <w:t>)</w:t>
      </w:r>
      <w:r>
        <w:rPr>
          <w:rFonts w:eastAsia="Times New Roman"/>
          <w:color w:val="000000"/>
        </w:rPr>
        <w:t xml:space="preserve"> will pass a numeric type object to the server</w:t>
      </w:r>
    </w:p>
    <w:p w14:paraId="3B1DF7C7" w14:textId="77777777" w:rsidR="00A0067E" w:rsidRDefault="00467CDC">
      <w:pPr>
        <w:numPr>
          <w:ilvl w:val="0"/>
          <w:numId w:val="342"/>
        </w:numPr>
        <w:spacing w:before="100" w:beforeAutospacing="1" w:after="100" w:afterAutospacing="1"/>
        <w:divId w:val="988362841"/>
        <w:rPr>
          <w:rFonts w:eastAsia="Times New Roman"/>
          <w:color w:val="000000"/>
        </w:rPr>
      </w:pPr>
      <w:proofErr w:type="spellStart"/>
      <w:proofErr w:type="gramStart"/>
      <w:r>
        <w:rPr>
          <w:rStyle w:val="HTMLCode"/>
          <w:color w:val="000000"/>
        </w:rPr>
        <w:t>checkboxInput</w:t>
      </w:r>
      <w:proofErr w:type="spellEnd"/>
      <w:r>
        <w:rPr>
          <w:rStyle w:val="HTMLCode"/>
          <w:color w:val="000000"/>
        </w:rPr>
        <w:t>(</w:t>
      </w:r>
      <w:proofErr w:type="gramEnd"/>
      <w:r>
        <w:rPr>
          <w:rStyle w:val="HTMLCode"/>
          <w:color w:val="000000"/>
        </w:rPr>
        <w:t>)</w:t>
      </w:r>
      <w:r>
        <w:rPr>
          <w:rFonts w:eastAsia="Times New Roman"/>
          <w:color w:val="000000"/>
        </w:rPr>
        <w:t xml:space="preserve"> will pass a logical type object to the server (</w:t>
      </w:r>
      <w:r>
        <w:rPr>
          <w:rStyle w:val="HTMLCode"/>
          <w:color w:val="000000"/>
        </w:rPr>
        <w:t>TRUE</w:t>
      </w:r>
      <w:r>
        <w:rPr>
          <w:rFonts w:eastAsia="Times New Roman"/>
          <w:color w:val="000000"/>
        </w:rPr>
        <w:t xml:space="preserve"> or </w:t>
      </w:r>
      <w:r>
        <w:rPr>
          <w:rStyle w:val="HTMLCode"/>
          <w:color w:val="000000"/>
        </w:rPr>
        <w:t>FALSE</w:t>
      </w:r>
      <w:r>
        <w:rPr>
          <w:rFonts w:eastAsia="Times New Roman"/>
          <w:color w:val="000000"/>
        </w:rPr>
        <w:t>)</w:t>
      </w:r>
    </w:p>
    <w:p w14:paraId="07B76DBB" w14:textId="77777777" w:rsidR="00A0067E" w:rsidRDefault="00467CDC">
      <w:pPr>
        <w:pStyle w:val="NormalWeb"/>
        <w:divId w:val="988362841"/>
        <w:rPr>
          <w:color w:val="000000"/>
        </w:rPr>
      </w:pPr>
      <w:proofErr w:type="gramStart"/>
      <w:r>
        <w:rPr>
          <w:color w:val="000000"/>
        </w:rPr>
        <w:t>It’s</w:t>
      </w:r>
      <w:proofErr w:type="gramEnd"/>
      <w:r>
        <w:rPr>
          <w:color w:val="000000"/>
        </w:rPr>
        <w:t xml:space="preserve"> also worth noting the </w:t>
      </w:r>
      <w:r>
        <w:rPr>
          <w:rStyle w:val="Emphasis"/>
          <w:color w:val="000000"/>
        </w:rPr>
        <w:t>named vector</w:t>
      </w:r>
      <w:r>
        <w:rPr>
          <w:color w:val="000000"/>
        </w:rPr>
        <w:t xml:space="preserve"> we used for the age data here. For many widgets, using a named vector as the choices will display the </w:t>
      </w:r>
      <w:r>
        <w:rPr>
          <w:rStyle w:val="Emphasis"/>
          <w:color w:val="000000"/>
        </w:rPr>
        <w:t>names</w:t>
      </w:r>
      <w:r>
        <w:rPr>
          <w:color w:val="000000"/>
        </w:rPr>
        <w:t xml:space="preserve"> of the vector as the display choices, but pass the selected </w:t>
      </w:r>
      <w:r>
        <w:rPr>
          <w:rStyle w:val="Emphasis"/>
          <w:color w:val="000000"/>
        </w:rPr>
        <w:t>value</w:t>
      </w:r>
      <w:r>
        <w:rPr>
          <w:color w:val="000000"/>
        </w:rPr>
        <w:t xml:space="preserve"> from the vector to the server. </w:t>
      </w:r>
      <w:proofErr w:type="gramStart"/>
      <w:r>
        <w:rPr>
          <w:color w:val="000000"/>
        </w:rPr>
        <w:t>I.e.</w:t>
      </w:r>
      <w:proofErr w:type="gramEnd"/>
      <w:r>
        <w:rPr>
          <w:color w:val="000000"/>
        </w:rPr>
        <w:t xml:space="preserve"> here someone can select “15+” from the drop-down menu, and the UI will pass </w:t>
      </w:r>
      <w:r>
        <w:rPr>
          <w:rStyle w:val="HTMLCode"/>
          <w:color w:val="000000"/>
        </w:rPr>
        <w:t>"malaria_rdt_15"</w:t>
      </w:r>
      <w:r>
        <w:rPr>
          <w:color w:val="000000"/>
        </w:rPr>
        <w:t xml:space="preserve"> to the server - which happens to be the name of the column we’re interested in!</w:t>
      </w:r>
    </w:p>
    <w:p w14:paraId="22F949A5" w14:textId="77777777" w:rsidR="00A0067E" w:rsidRDefault="00467CDC">
      <w:pPr>
        <w:pStyle w:val="NormalWeb"/>
        <w:divId w:val="988362841"/>
        <w:rPr>
          <w:color w:val="000000"/>
        </w:rPr>
      </w:pPr>
      <w:r>
        <w:rPr>
          <w:color w:val="000000"/>
        </w:rPr>
        <w:t xml:space="preserve">There are loads of widgets that you can use to do lots of things with your app. Widgets also allow you to upload files into your </w:t>
      </w:r>
      <w:proofErr w:type="gramStart"/>
      <w:r>
        <w:rPr>
          <w:color w:val="000000"/>
        </w:rPr>
        <w:t>app, and</w:t>
      </w:r>
      <w:proofErr w:type="gramEnd"/>
      <w:r>
        <w:rPr>
          <w:color w:val="000000"/>
        </w:rPr>
        <w:t xml:space="preserve"> download outputs. There are also some excellent shiny extensions that give you access to more widgets than base shiny - the </w:t>
      </w:r>
      <w:proofErr w:type="spellStart"/>
      <w:r>
        <w:rPr>
          <w:rStyle w:val="Strong"/>
          <w:color w:val="000000"/>
        </w:rPr>
        <w:t>shinyWidgets</w:t>
      </w:r>
      <w:proofErr w:type="spellEnd"/>
      <w:r>
        <w:rPr>
          <w:color w:val="000000"/>
        </w:rPr>
        <w:t xml:space="preserve"> package is a great example of this. To look at some examples you can look at the following links:</w:t>
      </w:r>
    </w:p>
    <w:p w14:paraId="508B06F2" w14:textId="77777777" w:rsidR="00A0067E" w:rsidRDefault="00CF0925">
      <w:pPr>
        <w:numPr>
          <w:ilvl w:val="0"/>
          <w:numId w:val="343"/>
        </w:numPr>
        <w:spacing w:before="100" w:beforeAutospacing="1" w:after="100" w:afterAutospacing="1"/>
        <w:divId w:val="988362841"/>
        <w:rPr>
          <w:rFonts w:eastAsia="Times New Roman"/>
          <w:color w:val="000000"/>
        </w:rPr>
      </w:pPr>
      <w:hyperlink r:id="rId596" w:history="1">
        <w:r w:rsidR="00467CDC">
          <w:rPr>
            <w:rStyle w:val="Hyperlink"/>
            <w:rFonts w:eastAsia="Times New Roman"/>
          </w:rPr>
          <w:t>base shiny widget gallery</w:t>
        </w:r>
      </w:hyperlink>
    </w:p>
    <w:p w14:paraId="0096611D" w14:textId="77777777" w:rsidR="00A0067E" w:rsidRDefault="00CF0925">
      <w:pPr>
        <w:numPr>
          <w:ilvl w:val="0"/>
          <w:numId w:val="343"/>
        </w:numPr>
        <w:spacing w:before="100" w:beforeAutospacing="1" w:after="100" w:afterAutospacing="1"/>
        <w:divId w:val="988362841"/>
        <w:rPr>
          <w:rFonts w:eastAsia="Times New Roman"/>
          <w:color w:val="000000"/>
        </w:rPr>
      </w:pPr>
      <w:hyperlink r:id="rId597" w:history="1">
        <w:proofErr w:type="spellStart"/>
        <w:r w:rsidR="00467CDC">
          <w:rPr>
            <w:rStyle w:val="Hyperlink"/>
            <w:rFonts w:eastAsia="Times New Roman"/>
          </w:rPr>
          <w:t>shinyWidgets</w:t>
        </w:r>
        <w:proofErr w:type="spellEnd"/>
        <w:r w:rsidR="00467CDC">
          <w:rPr>
            <w:rStyle w:val="Hyperlink"/>
            <w:rFonts w:eastAsia="Times New Roman"/>
          </w:rPr>
          <w:t xml:space="preserve"> gallery</w:t>
        </w:r>
      </w:hyperlink>
    </w:p>
    <w:p w14:paraId="241837EE" w14:textId="77777777" w:rsidR="00A0067E" w:rsidRDefault="00467CDC">
      <w:pPr>
        <w:pStyle w:val="Heading2"/>
        <w:divId w:val="15154088"/>
        <w:rPr>
          <w:rFonts w:eastAsia="Times New Roman"/>
          <w:color w:val="000000"/>
        </w:rPr>
      </w:pPr>
      <w:r>
        <w:rPr>
          <w:rFonts w:eastAsia="Times New Roman"/>
          <w:color w:val="000000"/>
        </w:rPr>
        <w:t>Loading data into our app</w:t>
      </w:r>
    </w:p>
    <w:p w14:paraId="50266740" w14:textId="77777777" w:rsidR="00A0067E" w:rsidRDefault="00467CDC">
      <w:pPr>
        <w:pStyle w:val="NormalWeb"/>
        <w:divId w:val="15154088"/>
        <w:rPr>
          <w:color w:val="000000"/>
        </w:rPr>
      </w:pPr>
      <w:r>
        <w:rPr>
          <w:color w:val="000000"/>
        </w:rPr>
        <w:lastRenderedPageBreak/>
        <w:t xml:space="preserve">The next step in our app development is getting the server up and running. To do this however, we need to get some data into our app, and figure out all the calculations </w:t>
      </w:r>
      <w:proofErr w:type="gramStart"/>
      <w:r>
        <w:rPr>
          <w:color w:val="000000"/>
        </w:rPr>
        <w:t>we’re</w:t>
      </w:r>
      <w:proofErr w:type="gramEnd"/>
      <w:r>
        <w:rPr>
          <w:color w:val="000000"/>
        </w:rPr>
        <w:t xml:space="preserve"> going to do. A shiny app is not straightforward to debug, as </w:t>
      </w:r>
      <w:proofErr w:type="gramStart"/>
      <w:r>
        <w:rPr>
          <w:color w:val="000000"/>
        </w:rPr>
        <w:t>it’s</w:t>
      </w:r>
      <w:proofErr w:type="gramEnd"/>
      <w:r>
        <w:rPr>
          <w:color w:val="000000"/>
        </w:rPr>
        <w:t xml:space="preserve"> often not clear where errors are coming from, so it’s ideal to get all our data processing and </w:t>
      </w:r>
      <w:proofErr w:type="spellStart"/>
      <w:r>
        <w:rPr>
          <w:color w:val="000000"/>
        </w:rPr>
        <w:t>visualisation</w:t>
      </w:r>
      <w:proofErr w:type="spellEnd"/>
      <w:r>
        <w:rPr>
          <w:color w:val="000000"/>
        </w:rPr>
        <w:t xml:space="preserve"> code working before we start making the server itself.</w:t>
      </w:r>
    </w:p>
    <w:p w14:paraId="6C53D3A8" w14:textId="77777777" w:rsidR="00A0067E" w:rsidRDefault="00467CDC">
      <w:pPr>
        <w:pStyle w:val="NormalWeb"/>
        <w:divId w:val="15154088"/>
        <w:rPr>
          <w:color w:val="000000"/>
        </w:rPr>
      </w:pPr>
      <w:r>
        <w:rPr>
          <w:color w:val="000000"/>
        </w:rPr>
        <w:t xml:space="preserve">So given we want to make an app that shows epi curves that change based on user input, we should think about what code we would need to run this in a normal R script. </w:t>
      </w:r>
      <w:proofErr w:type="gramStart"/>
      <w:r>
        <w:rPr>
          <w:color w:val="000000"/>
        </w:rPr>
        <w:t>We’ll</w:t>
      </w:r>
      <w:proofErr w:type="gramEnd"/>
      <w:r>
        <w:rPr>
          <w:color w:val="000000"/>
        </w:rPr>
        <w:t xml:space="preserve"> need to:</w:t>
      </w:r>
    </w:p>
    <w:p w14:paraId="66EBCE9D" w14:textId="77777777" w:rsidR="00A0067E" w:rsidRDefault="00467CDC">
      <w:pPr>
        <w:numPr>
          <w:ilvl w:val="0"/>
          <w:numId w:val="344"/>
        </w:numPr>
        <w:spacing w:before="100" w:beforeAutospacing="1" w:after="100" w:afterAutospacing="1"/>
        <w:divId w:val="15154088"/>
        <w:rPr>
          <w:rFonts w:eastAsia="Times New Roman"/>
          <w:color w:val="000000"/>
        </w:rPr>
      </w:pPr>
      <w:r>
        <w:rPr>
          <w:rFonts w:eastAsia="Times New Roman"/>
          <w:color w:val="000000"/>
        </w:rPr>
        <w:t>Load our packages</w:t>
      </w:r>
    </w:p>
    <w:p w14:paraId="7F623D2A" w14:textId="77777777" w:rsidR="00A0067E" w:rsidRDefault="00467CDC">
      <w:pPr>
        <w:numPr>
          <w:ilvl w:val="0"/>
          <w:numId w:val="344"/>
        </w:numPr>
        <w:spacing w:before="100" w:beforeAutospacing="1" w:after="100" w:afterAutospacing="1"/>
        <w:divId w:val="15154088"/>
        <w:rPr>
          <w:rFonts w:eastAsia="Times New Roman"/>
          <w:color w:val="000000"/>
        </w:rPr>
      </w:pPr>
      <w:r>
        <w:rPr>
          <w:rFonts w:eastAsia="Times New Roman"/>
          <w:color w:val="000000"/>
        </w:rPr>
        <w:t>Load our data</w:t>
      </w:r>
    </w:p>
    <w:p w14:paraId="76D1762E" w14:textId="77777777" w:rsidR="00A0067E" w:rsidRDefault="00467CDC">
      <w:pPr>
        <w:numPr>
          <w:ilvl w:val="0"/>
          <w:numId w:val="344"/>
        </w:numPr>
        <w:spacing w:before="100" w:beforeAutospacing="1" w:after="100" w:afterAutospacing="1"/>
        <w:divId w:val="15154088"/>
        <w:rPr>
          <w:rFonts w:eastAsia="Times New Roman"/>
          <w:color w:val="000000"/>
        </w:rPr>
      </w:pPr>
      <w:r>
        <w:rPr>
          <w:rFonts w:eastAsia="Times New Roman"/>
          <w:color w:val="000000"/>
        </w:rPr>
        <w:t>Transform our data</w:t>
      </w:r>
    </w:p>
    <w:p w14:paraId="5CAFC1B7" w14:textId="77777777" w:rsidR="00A0067E" w:rsidRDefault="00467CDC">
      <w:pPr>
        <w:numPr>
          <w:ilvl w:val="0"/>
          <w:numId w:val="344"/>
        </w:numPr>
        <w:spacing w:before="100" w:beforeAutospacing="1" w:after="100" w:afterAutospacing="1"/>
        <w:divId w:val="15154088"/>
        <w:rPr>
          <w:rFonts w:eastAsia="Times New Roman"/>
          <w:color w:val="000000"/>
        </w:rPr>
      </w:pPr>
      <w:r>
        <w:rPr>
          <w:rFonts w:eastAsia="Times New Roman"/>
          <w:color w:val="000000"/>
        </w:rPr>
        <w:t xml:space="preserve">Develop a </w:t>
      </w:r>
      <w:r>
        <w:rPr>
          <w:rStyle w:val="Emphasis"/>
          <w:rFonts w:eastAsia="Times New Roman"/>
          <w:color w:val="000000"/>
        </w:rPr>
        <w:t>function</w:t>
      </w:r>
      <w:r>
        <w:rPr>
          <w:rFonts w:eastAsia="Times New Roman"/>
          <w:color w:val="000000"/>
        </w:rPr>
        <w:t xml:space="preserve"> to </w:t>
      </w:r>
      <w:proofErr w:type="spellStart"/>
      <w:r>
        <w:rPr>
          <w:rFonts w:eastAsia="Times New Roman"/>
          <w:color w:val="000000"/>
        </w:rPr>
        <w:t>visualise</w:t>
      </w:r>
      <w:proofErr w:type="spellEnd"/>
      <w:r>
        <w:rPr>
          <w:rFonts w:eastAsia="Times New Roman"/>
          <w:color w:val="000000"/>
        </w:rPr>
        <w:t xml:space="preserve"> our data based on user inputs</w:t>
      </w:r>
    </w:p>
    <w:p w14:paraId="5DA75ED3" w14:textId="77777777" w:rsidR="00A0067E" w:rsidRDefault="00467CDC">
      <w:pPr>
        <w:pStyle w:val="NormalWeb"/>
        <w:divId w:val="15154088"/>
        <w:rPr>
          <w:color w:val="000000"/>
        </w:rPr>
      </w:pPr>
      <w:r>
        <w:rPr>
          <w:color w:val="000000"/>
        </w:rPr>
        <w:t xml:space="preserve">This list is pretty </w:t>
      </w:r>
      <w:proofErr w:type="gramStart"/>
      <w:r>
        <w:rPr>
          <w:color w:val="000000"/>
        </w:rPr>
        <w:t>straightforward, and</w:t>
      </w:r>
      <w:proofErr w:type="gramEnd"/>
      <w:r>
        <w:rPr>
          <w:color w:val="000000"/>
        </w:rPr>
        <w:t xml:space="preserve"> shouldn’t be too hard to do. </w:t>
      </w:r>
      <w:proofErr w:type="gramStart"/>
      <w:r>
        <w:rPr>
          <w:color w:val="000000"/>
        </w:rPr>
        <w:t>It’s</w:t>
      </w:r>
      <w:proofErr w:type="gramEnd"/>
      <w:r>
        <w:rPr>
          <w:color w:val="000000"/>
        </w:rPr>
        <w:t xml:space="preserve"> now important to think about which parts of this process need to </w:t>
      </w:r>
      <w:r>
        <w:rPr>
          <w:rStyle w:val="Emphasis"/>
          <w:color w:val="000000"/>
        </w:rPr>
        <w:t>be done only once</w:t>
      </w:r>
      <w:r>
        <w:rPr>
          <w:color w:val="000000"/>
        </w:rPr>
        <w:t xml:space="preserve"> and which parts need to </w:t>
      </w:r>
      <w:r>
        <w:rPr>
          <w:rStyle w:val="Emphasis"/>
          <w:color w:val="000000"/>
        </w:rPr>
        <w:t>run in response to user inputs</w:t>
      </w:r>
      <w:r>
        <w:rPr>
          <w:color w:val="000000"/>
        </w:rPr>
        <w:t xml:space="preserve">. This is because shiny apps generally run some code before running, which is only performed once. It will help our app’s performance if as much of our code can be moved to this section. For this example, we only need to load our data/packages and do basic transformations once, so we can put that code </w:t>
      </w:r>
      <w:r>
        <w:rPr>
          <w:rStyle w:val="Emphasis"/>
          <w:color w:val="000000"/>
        </w:rPr>
        <w:t>outside the server</w:t>
      </w:r>
      <w:r>
        <w:rPr>
          <w:color w:val="000000"/>
        </w:rPr>
        <w:t xml:space="preserve">. This means the only thing </w:t>
      </w:r>
      <w:proofErr w:type="gramStart"/>
      <w:r>
        <w:rPr>
          <w:color w:val="000000"/>
        </w:rPr>
        <w:t>we’ll</w:t>
      </w:r>
      <w:proofErr w:type="gramEnd"/>
      <w:r>
        <w:rPr>
          <w:color w:val="000000"/>
        </w:rPr>
        <w:t xml:space="preserve"> need in the server is the code to </w:t>
      </w:r>
      <w:proofErr w:type="spellStart"/>
      <w:r>
        <w:rPr>
          <w:color w:val="000000"/>
        </w:rPr>
        <w:t>visualise</w:t>
      </w:r>
      <w:proofErr w:type="spellEnd"/>
      <w:r>
        <w:rPr>
          <w:color w:val="000000"/>
        </w:rPr>
        <w:t xml:space="preserve"> our data. </w:t>
      </w:r>
      <w:proofErr w:type="spellStart"/>
      <w:proofErr w:type="gramStart"/>
      <w:r>
        <w:rPr>
          <w:color w:val="000000"/>
        </w:rPr>
        <w:t>Lets</w:t>
      </w:r>
      <w:proofErr w:type="spellEnd"/>
      <w:proofErr w:type="gramEnd"/>
      <w:r>
        <w:rPr>
          <w:color w:val="000000"/>
        </w:rPr>
        <w:t xml:space="preserve"> develop all of these </w:t>
      </w:r>
      <w:proofErr w:type="spellStart"/>
      <w:r>
        <w:rPr>
          <w:color w:val="000000"/>
        </w:rPr>
        <w:t>componenets</w:t>
      </w:r>
      <w:proofErr w:type="spellEnd"/>
      <w:r>
        <w:rPr>
          <w:color w:val="000000"/>
        </w:rPr>
        <w:t xml:space="preserve"> in a script first. However, since we’re </w:t>
      </w:r>
      <w:proofErr w:type="spellStart"/>
      <w:r>
        <w:rPr>
          <w:color w:val="000000"/>
        </w:rPr>
        <w:t>visualising</w:t>
      </w:r>
      <w:proofErr w:type="spellEnd"/>
      <w:r>
        <w:rPr>
          <w:color w:val="000000"/>
        </w:rPr>
        <w:t xml:space="preserve"> our data with a function, we can also put the code </w:t>
      </w:r>
      <w:r>
        <w:rPr>
          <w:rStyle w:val="Emphasis"/>
          <w:color w:val="000000"/>
        </w:rPr>
        <w:t>for the function</w:t>
      </w:r>
      <w:r>
        <w:rPr>
          <w:color w:val="000000"/>
        </w:rPr>
        <w:t xml:space="preserve"> outside the </w:t>
      </w:r>
      <w:proofErr w:type="gramStart"/>
      <w:r>
        <w:rPr>
          <w:color w:val="000000"/>
        </w:rPr>
        <w:t>server</w:t>
      </w:r>
      <w:proofErr w:type="gramEnd"/>
      <w:r>
        <w:rPr>
          <w:color w:val="000000"/>
        </w:rPr>
        <w:t xml:space="preserve"> so our function is in the environment when the app runs!</w:t>
      </w:r>
    </w:p>
    <w:p w14:paraId="78ED9A38" w14:textId="77777777" w:rsidR="00A0067E" w:rsidRDefault="00467CDC">
      <w:pPr>
        <w:pStyle w:val="NormalWeb"/>
        <w:divId w:val="15154088"/>
        <w:rPr>
          <w:color w:val="000000"/>
        </w:rPr>
      </w:pPr>
      <w:r>
        <w:rPr>
          <w:color w:val="000000"/>
        </w:rPr>
        <w:t xml:space="preserve">First </w:t>
      </w:r>
      <w:proofErr w:type="gramStart"/>
      <w:r>
        <w:rPr>
          <w:color w:val="000000"/>
        </w:rPr>
        <w:t>lets</w:t>
      </w:r>
      <w:proofErr w:type="gramEnd"/>
      <w:r>
        <w:rPr>
          <w:color w:val="000000"/>
        </w:rPr>
        <w:t xml:space="preserve"> load our data. Since </w:t>
      </w:r>
      <w:proofErr w:type="gramStart"/>
      <w:r>
        <w:rPr>
          <w:color w:val="000000"/>
        </w:rPr>
        <w:t>we’re</w:t>
      </w:r>
      <w:proofErr w:type="gramEnd"/>
      <w:r>
        <w:rPr>
          <w:color w:val="000000"/>
        </w:rPr>
        <w:t xml:space="preserve"> working with a new project, and we want to make it clean, we can create a new directory called data, and add our malaria data in there. We can run this code below in a testing script we will eventually delete when we clean up the structure of our app.</w:t>
      </w:r>
    </w:p>
    <w:p w14:paraId="4E4240D1" w14:textId="77777777" w:rsidR="00A0067E" w:rsidRDefault="00467CDC">
      <w:pPr>
        <w:pStyle w:val="HTMLPreformatted"/>
        <w:shd w:val="clear" w:color="auto" w:fill="303030"/>
        <w:divId w:val="1522622752"/>
        <w:rPr>
          <w:color w:val="CCCCCC"/>
        </w:rPr>
      </w:pPr>
      <w:proofErr w:type="spellStart"/>
      <w:proofErr w:type="gramStart"/>
      <w:r>
        <w:rPr>
          <w:color w:val="CCCCCC"/>
        </w:rPr>
        <w:t>pacman</w:t>
      </w:r>
      <w:proofErr w:type="spellEnd"/>
      <w:r>
        <w:rPr>
          <w:rStyle w:val="sc1"/>
        </w:rPr>
        <w:t>::</w:t>
      </w:r>
      <w:proofErr w:type="spellStart"/>
      <w:proofErr w:type="gramEnd"/>
      <w:r>
        <w:rPr>
          <w:rStyle w:val="fu1"/>
        </w:rPr>
        <w:t>p_load</w:t>
      </w:r>
      <w:proofErr w:type="spellEnd"/>
      <w:r>
        <w:rPr>
          <w:color w:val="CCCCCC"/>
        </w:rPr>
        <w:t>(</w:t>
      </w:r>
      <w:r>
        <w:rPr>
          <w:rStyle w:val="st1"/>
        </w:rPr>
        <w:t>"</w:t>
      </w:r>
      <w:proofErr w:type="spellStart"/>
      <w:r>
        <w:rPr>
          <w:rStyle w:val="st1"/>
        </w:rPr>
        <w:t>tidyverse</w:t>
      </w:r>
      <w:proofErr w:type="spellEnd"/>
      <w:r>
        <w:rPr>
          <w:rStyle w:val="st1"/>
        </w:rPr>
        <w:t>"</w:t>
      </w:r>
      <w:r>
        <w:rPr>
          <w:color w:val="CCCCCC"/>
        </w:rPr>
        <w:t xml:space="preserve">, </w:t>
      </w:r>
      <w:r>
        <w:rPr>
          <w:rStyle w:val="st1"/>
        </w:rPr>
        <w:t>"</w:t>
      </w:r>
      <w:proofErr w:type="spellStart"/>
      <w:r>
        <w:rPr>
          <w:rStyle w:val="st1"/>
        </w:rPr>
        <w:t>lubridate</w:t>
      </w:r>
      <w:proofErr w:type="spellEnd"/>
      <w:r>
        <w:rPr>
          <w:rStyle w:val="st1"/>
        </w:rPr>
        <w:t>"</w:t>
      </w:r>
      <w:r>
        <w:rPr>
          <w:color w:val="CCCCCC"/>
        </w:rPr>
        <w:t>)</w:t>
      </w:r>
    </w:p>
    <w:p w14:paraId="5EBD701C" w14:textId="77777777" w:rsidR="00A0067E" w:rsidRDefault="00A0067E">
      <w:pPr>
        <w:pStyle w:val="HTMLPreformatted"/>
        <w:shd w:val="clear" w:color="auto" w:fill="303030"/>
        <w:divId w:val="1522622752"/>
        <w:rPr>
          <w:color w:val="CCCCCC"/>
        </w:rPr>
      </w:pPr>
    </w:p>
    <w:p w14:paraId="2482C860" w14:textId="77777777" w:rsidR="00A0067E" w:rsidRDefault="00467CDC">
      <w:pPr>
        <w:pStyle w:val="HTMLPreformatted"/>
        <w:shd w:val="clear" w:color="auto" w:fill="303030"/>
        <w:divId w:val="1522622752"/>
        <w:rPr>
          <w:color w:val="CCCCCC"/>
        </w:rPr>
      </w:pPr>
      <w:r>
        <w:rPr>
          <w:rStyle w:val="co1"/>
        </w:rPr>
        <w:t># read data</w:t>
      </w:r>
    </w:p>
    <w:p w14:paraId="484DDB6C" w14:textId="77777777" w:rsidR="00A0067E" w:rsidRDefault="00467CDC">
      <w:pPr>
        <w:pStyle w:val="HTMLPreformatted"/>
        <w:shd w:val="clear" w:color="auto" w:fill="303030"/>
        <w:divId w:val="1522622752"/>
        <w:rPr>
          <w:color w:val="CCCCCC"/>
        </w:rPr>
      </w:pPr>
      <w:proofErr w:type="spellStart"/>
      <w:r>
        <w:rPr>
          <w:color w:val="CCCCCC"/>
        </w:rPr>
        <w:t>malaria_data</w:t>
      </w:r>
      <w:proofErr w:type="spellEnd"/>
      <w:r>
        <w:rPr>
          <w:color w:val="CCCCCC"/>
        </w:rPr>
        <w:t xml:space="preserve"> </w:t>
      </w:r>
      <w:r>
        <w:rPr>
          <w:rStyle w:val="ot1"/>
        </w:rPr>
        <w:t>&lt;-</w:t>
      </w:r>
      <w:r>
        <w:rPr>
          <w:color w:val="CCCCCC"/>
        </w:rPr>
        <w:t xml:space="preserve"> </w:t>
      </w:r>
      <w:proofErr w:type="spellStart"/>
      <w:proofErr w:type="gramStart"/>
      <w:r>
        <w:rPr>
          <w:color w:val="CCCCCC"/>
        </w:rPr>
        <w:t>rio</w:t>
      </w:r>
      <w:proofErr w:type="spellEnd"/>
      <w:r>
        <w:rPr>
          <w:rStyle w:val="sc1"/>
        </w:rPr>
        <w:t>::</w:t>
      </w:r>
      <w:proofErr w:type="gramEnd"/>
      <w:r>
        <w:rPr>
          <w:rStyle w:val="fu1"/>
        </w:rPr>
        <w:t>import</w:t>
      </w:r>
      <w:r>
        <w:rPr>
          <w:color w:val="CCCCCC"/>
        </w:rPr>
        <w:t>(here</w:t>
      </w:r>
      <w:r>
        <w:rPr>
          <w:rStyle w:val="sc1"/>
        </w:rPr>
        <w:t>::</w:t>
      </w:r>
      <w:r>
        <w:rPr>
          <w:rStyle w:val="fu1"/>
        </w:rPr>
        <w:t>here</w:t>
      </w:r>
      <w:r>
        <w:rPr>
          <w:color w:val="CCCCCC"/>
        </w:rPr>
        <w:t>(</w:t>
      </w:r>
      <w:r>
        <w:rPr>
          <w:rStyle w:val="st1"/>
        </w:rPr>
        <w:t>"data"</w:t>
      </w:r>
      <w:r>
        <w:rPr>
          <w:color w:val="CCCCCC"/>
        </w:rPr>
        <w:t xml:space="preserve">, </w:t>
      </w:r>
      <w:r>
        <w:rPr>
          <w:rStyle w:val="st1"/>
        </w:rPr>
        <w:t>"</w:t>
      </w:r>
      <w:proofErr w:type="spellStart"/>
      <w:r>
        <w:rPr>
          <w:rStyle w:val="st1"/>
        </w:rPr>
        <w:t>malaria_facility_count_data.rds</w:t>
      </w:r>
      <w:proofErr w:type="spellEnd"/>
      <w:r>
        <w:rPr>
          <w:rStyle w:val="st1"/>
        </w:rPr>
        <w:t>"</w:t>
      </w:r>
      <w:r>
        <w:rPr>
          <w:color w:val="CCCCCC"/>
        </w:rPr>
        <w:t xml:space="preserve">)) </w:t>
      </w:r>
      <w:r>
        <w:rPr>
          <w:rStyle w:val="sc1"/>
        </w:rPr>
        <w:t>%&gt;%</w:t>
      </w:r>
      <w:r>
        <w:rPr>
          <w:color w:val="CCCCCC"/>
        </w:rPr>
        <w:t xml:space="preserve"> </w:t>
      </w:r>
    </w:p>
    <w:p w14:paraId="6DE7A230" w14:textId="77777777" w:rsidR="00A0067E" w:rsidRDefault="00467CDC">
      <w:pPr>
        <w:pStyle w:val="HTMLPreformatted"/>
        <w:shd w:val="clear" w:color="auto" w:fill="303030"/>
        <w:divId w:val="1522622752"/>
        <w:rPr>
          <w:color w:val="CCCCCC"/>
        </w:rPr>
      </w:pPr>
      <w:r>
        <w:rPr>
          <w:color w:val="CCCCCC"/>
        </w:rPr>
        <w:t xml:space="preserve">  </w:t>
      </w:r>
      <w:proofErr w:type="spellStart"/>
      <w:r>
        <w:rPr>
          <w:rStyle w:val="fu1"/>
        </w:rPr>
        <w:t>as_</w:t>
      </w:r>
      <w:proofErr w:type="gramStart"/>
      <w:r>
        <w:rPr>
          <w:rStyle w:val="fu1"/>
        </w:rPr>
        <w:t>tibble</w:t>
      </w:r>
      <w:proofErr w:type="spellEnd"/>
      <w:r>
        <w:rPr>
          <w:color w:val="CCCCCC"/>
        </w:rPr>
        <w:t>(</w:t>
      </w:r>
      <w:proofErr w:type="gramEnd"/>
      <w:r>
        <w:rPr>
          <w:color w:val="CCCCCC"/>
        </w:rPr>
        <w:t>)</w:t>
      </w:r>
    </w:p>
    <w:p w14:paraId="6A45F11D" w14:textId="77777777" w:rsidR="00A0067E" w:rsidRDefault="00A0067E">
      <w:pPr>
        <w:pStyle w:val="HTMLPreformatted"/>
        <w:shd w:val="clear" w:color="auto" w:fill="303030"/>
        <w:divId w:val="1522622752"/>
        <w:rPr>
          <w:color w:val="CCCCCC"/>
        </w:rPr>
      </w:pPr>
    </w:p>
    <w:p w14:paraId="183FD21C" w14:textId="77777777" w:rsidR="00A0067E" w:rsidRDefault="00467CDC">
      <w:pPr>
        <w:pStyle w:val="HTMLPreformatted"/>
        <w:shd w:val="clear" w:color="auto" w:fill="303030"/>
        <w:divId w:val="1522622752"/>
        <w:rPr>
          <w:color w:val="CCCCCC"/>
        </w:rPr>
      </w:pPr>
      <w:r>
        <w:rPr>
          <w:rStyle w:val="fu1"/>
        </w:rPr>
        <w:t>print</w:t>
      </w:r>
      <w:r>
        <w:rPr>
          <w:color w:val="CCCCCC"/>
        </w:rPr>
        <w:t>(</w:t>
      </w:r>
      <w:proofErr w:type="spellStart"/>
      <w:r>
        <w:rPr>
          <w:color w:val="CCCCCC"/>
        </w:rPr>
        <w:t>malaria_data</w:t>
      </w:r>
      <w:proofErr w:type="spellEnd"/>
      <w:r>
        <w:rPr>
          <w:color w:val="CCCCCC"/>
        </w:rPr>
        <w:t>)</w:t>
      </w:r>
    </w:p>
    <w:p w14:paraId="636C3737" w14:textId="77777777" w:rsidR="00A0067E" w:rsidRDefault="00467CDC">
      <w:pPr>
        <w:pStyle w:val="NormalWeb"/>
        <w:divId w:val="15154088"/>
        <w:rPr>
          <w:color w:val="000000"/>
        </w:rPr>
      </w:pPr>
      <w:r>
        <w:rPr>
          <w:color w:val="000000"/>
        </w:rPr>
        <w:t xml:space="preserve">It will be easier to work with this data if we use tidy data standards, so we should also transform into a longer data format, where age group is a column, and cases is another column. We can do this easily using what </w:t>
      </w:r>
      <w:proofErr w:type="gramStart"/>
      <w:r>
        <w:rPr>
          <w:color w:val="000000"/>
        </w:rPr>
        <w:t>we’ve</w:t>
      </w:r>
      <w:proofErr w:type="gramEnd"/>
      <w:r>
        <w:rPr>
          <w:color w:val="000000"/>
        </w:rPr>
        <w:t xml:space="preserve"> learned in the </w:t>
      </w:r>
      <w:hyperlink w:anchor="pivoting-data" w:history="1">
        <w:r>
          <w:rPr>
            <w:rStyle w:val="Hyperlink"/>
          </w:rPr>
          <w:t>Pivoting data</w:t>
        </w:r>
      </w:hyperlink>
      <w:r>
        <w:rPr>
          <w:color w:val="000000"/>
        </w:rPr>
        <w:t xml:space="preserve"> page.</w:t>
      </w:r>
    </w:p>
    <w:p w14:paraId="498F17EA" w14:textId="77777777" w:rsidR="00A0067E" w:rsidRDefault="00467CDC">
      <w:pPr>
        <w:pStyle w:val="HTMLPreformatted"/>
        <w:shd w:val="clear" w:color="auto" w:fill="303030"/>
        <w:divId w:val="983389840"/>
        <w:rPr>
          <w:color w:val="CCCCCC"/>
        </w:rPr>
      </w:pPr>
      <w:proofErr w:type="spellStart"/>
      <w:r>
        <w:rPr>
          <w:color w:val="CCCCCC"/>
        </w:rPr>
        <w:t>malaria_data</w:t>
      </w:r>
      <w:proofErr w:type="spellEnd"/>
      <w:r>
        <w:rPr>
          <w:color w:val="CCCCCC"/>
        </w:rPr>
        <w:t xml:space="preserve"> </w:t>
      </w:r>
      <w:r>
        <w:rPr>
          <w:rStyle w:val="ot1"/>
        </w:rPr>
        <w:t>&lt;-</w:t>
      </w:r>
      <w:r>
        <w:rPr>
          <w:color w:val="CCCCCC"/>
        </w:rPr>
        <w:t xml:space="preserve"> </w:t>
      </w:r>
      <w:proofErr w:type="spellStart"/>
      <w:r>
        <w:rPr>
          <w:color w:val="CCCCCC"/>
        </w:rPr>
        <w:t>malaria_data</w:t>
      </w:r>
      <w:proofErr w:type="spellEnd"/>
      <w:r>
        <w:rPr>
          <w:color w:val="CCCCCC"/>
        </w:rPr>
        <w:t xml:space="preserve"> </w:t>
      </w:r>
      <w:r>
        <w:rPr>
          <w:rStyle w:val="sc1"/>
        </w:rPr>
        <w:t>%&gt;%</w:t>
      </w:r>
    </w:p>
    <w:p w14:paraId="11954B2B" w14:textId="77777777" w:rsidR="00A0067E" w:rsidRDefault="00467CDC">
      <w:pPr>
        <w:pStyle w:val="HTMLPreformatted"/>
        <w:shd w:val="clear" w:color="auto" w:fill="303030"/>
        <w:divId w:val="983389840"/>
        <w:rPr>
          <w:color w:val="CCCCCC"/>
        </w:rPr>
      </w:pPr>
      <w:r>
        <w:rPr>
          <w:color w:val="CCCCCC"/>
        </w:rPr>
        <w:t xml:space="preserve">  </w:t>
      </w:r>
      <w:r>
        <w:rPr>
          <w:rStyle w:val="fu1"/>
        </w:rPr>
        <w:t>select</w:t>
      </w:r>
      <w:r>
        <w:rPr>
          <w:color w:val="CCCCCC"/>
        </w:rPr>
        <w:t>(</w:t>
      </w:r>
      <w:r>
        <w:rPr>
          <w:rStyle w:val="sc1"/>
        </w:rPr>
        <w:t>-</w:t>
      </w:r>
      <w:proofErr w:type="spellStart"/>
      <w:r>
        <w:rPr>
          <w:color w:val="CCCCCC"/>
        </w:rPr>
        <w:t>newid</w:t>
      </w:r>
      <w:proofErr w:type="spellEnd"/>
      <w:r>
        <w:rPr>
          <w:color w:val="CCCCCC"/>
        </w:rPr>
        <w:t xml:space="preserve">) </w:t>
      </w:r>
      <w:r>
        <w:rPr>
          <w:rStyle w:val="sc1"/>
        </w:rPr>
        <w:t>%&gt;%</w:t>
      </w:r>
    </w:p>
    <w:p w14:paraId="27717E53" w14:textId="77777777" w:rsidR="00A0067E" w:rsidRDefault="00467CDC">
      <w:pPr>
        <w:pStyle w:val="HTMLPreformatted"/>
        <w:shd w:val="clear" w:color="auto" w:fill="303030"/>
        <w:divId w:val="983389840"/>
        <w:rPr>
          <w:color w:val="CCCCCC"/>
        </w:rPr>
      </w:pPr>
      <w:r>
        <w:rPr>
          <w:color w:val="CCCCCC"/>
        </w:rPr>
        <w:t xml:space="preserve">  </w:t>
      </w:r>
      <w:proofErr w:type="spellStart"/>
      <w:r>
        <w:rPr>
          <w:rStyle w:val="fu1"/>
        </w:rPr>
        <w:t>pivot_</w:t>
      </w:r>
      <w:proofErr w:type="gramStart"/>
      <w:r>
        <w:rPr>
          <w:rStyle w:val="fu1"/>
        </w:rPr>
        <w:t>longer</w:t>
      </w:r>
      <w:proofErr w:type="spellEnd"/>
      <w:r>
        <w:rPr>
          <w:color w:val="CCCCCC"/>
        </w:rPr>
        <w:t>(</w:t>
      </w:r>
      <w:proofErr w:type="gramEnd"/>
      <w:r>
        <w:rPr>
          <w:rStyle w:val="at"/>
          <w:color w:val="CCCCCC"/>
        </w:rPr>
        <w:t>cols =</w:t>
      </w:r>
      <w:r>
        <w:rPr>
          <w:color w:val="CCCCCC"/>
        </w:rPr>
        <w:t xml:space="preserve"> </w:t>
      </w:r>
      <w:proofErr w:type="spellStart"/>
      <w:r>
        <w:rPr>
          <w:rStyle w:val="fu1"/>
        </w:rPr>
        <w:t>starts_with</w:t>
      </w:r>
      <w:proofErr w:type="spellEnd"/>
      <w:r>
        <w:rPr>
          <w:color w:val="CCCCCC"/>
        </w:rPr>
        <w:t>(</w:t>
      </w:r>
      <w:r>
        <w:rPr>
          <w:rStyle w:val="st1"/>
        </w:rPr>
        <w:t>"malaria_"</w:t>
      </w:r>
      <w:r>
        <w:rPr>
          <w:color w:val="CCCCCC"/>
        </w:rPr>
        <w:t xml:space="preserve">), </w:t>
      </w:r>
      <w:proofErr w:type="spellStart"/>
      <w:r>
        <w:rPr>
          <w:rStyle w:val="at"/>
          <w:color w:val="CCCCCC"/>
        </w:rPr>
        <w:t>names_to</w:t>
      </w:r>
      <w:proofErr w:type="spellEnd"/>
      <w:r>
        <w:rPr>
          <w:rStyle w:val="at"/>
          <w:color w:val="CCCCCC"/>
        </w:rPr>
        <w:t xml:space="preserve"> =</w:t>
      </w:r>
      <w:r>
        <w:rPr>
          <w:color w:val="CCCCCC"/>
        </w:rPr>
        <w:t xml:space="preserve"> </w:t>
      </w:r>
      <w:r>
        <w:rPr>
          <w:rStyle w:val="st1"/>
        </w:rPr>
        <w:t>"</w:t>
      </w:r>
      <w:proofErr w:type="spellStart"/>
      <w:r>
        <w:rPr>
          <w:rStyle w:val="st1"/>
        </w:rPr>
        <w:t>age_group</w:t>
      </w:r>
      <w:proofErr w:type="spellEnd"/>
      <w:r>
        <w:rPr>
          <w:rStyle w:val="st1"/>
        </w:rPr>
        <w:t>"</w:t>
      </w:r>
      <w:r>
        <w:rPr>
          <w:color w:val="CCCCCC"/>
        </w:rPr>
        <w:t xml:space="preserve">, </w:t>
      </w:r>
      <w:proofErr w:type="spellStart"/>
      <w:r>
        <w:rPr>
          <w:rStyle w:val="at"/>
          <w:color w:val="CCCCCC"/>
        </w:rPr>
        <w:t>values_to</w:t>
      </w:r>
      <w:proofErr w:type="spellEnd"/>
      <w:r>
        <w:rPr>
          <w:rStyle w:val="at"/>
          <w:color w:val="CCCCCC"/>
        </w:rPr>
        <w:t xml:space="preserve"> =</w:t>
      </w:r>
      <w:r>
        <w:rPr>
          <w:color w:val="CCCCCC"/>
        </w:rPr>
        <w:t xml:space="preserve"> </w:t>
      </w:r>
      <w:r>
        <w:rPr>
          <w:rStyle w:val="st1"/>
        </w:rPr>
        <w:t>"</w:t>
      </w:r>
      <w:proofErr w:type="spellStart"/>
      <w:r>
        <w:rPr>
          <w:rStyle w:val="st1"/>
        </w:rPr>
        <w:t>cases_reported</w:t>
      </w:r>
      <w:proofErr w:type="spellEnd"/>
      <w:r>
        <w:rPr>
          <w:rStyle w:val="st1"/>
        </w:rPr>
        <w:t>"</w:t>
      </w:r>
      <w:r>
        <w:rPr>
          <w:color w:val="CCCCCC"/>
        </w:rPr>
        <w:t>)</w:t>
      </w:r>
    </w:p>
    <w:p w14:paraId="4807F77D" w14:textId="77777777" w:rsidR="00A0067E" w:rsidRDefault="00A0067E">
      <w:pPr>
        <w:pStyle w:val="HTMLPreformatted"/>
        <w:shd w:val="clear" w:color="auto" w:fill="303030"/>
        <w:divId w:val="983389840"/>
        <w:rPr>
          <w:color w:val="CCCCCC"/>
        </w:rPr>
      </w:pPr>
    </w:p>
    <w:p w14:paraId="74AE5F3B" w14:textId="77777777" w:rsidR="00A0067E" w:rsidRDefault="00467CDC">
      <w:pPr>
        <w:pStyle w:val="HTMLPreformatted"/>
        <w:shd w:val="clear" w:color="auto" w:fill="303030"/>
        <w:divId w:val="983389840"/>
        <w:rPr>
          <w:color w:val="CCCCCC"/>
        </w:rPr>
      </w:pPr>
      <w:r>
        <w:rPr>
          <w:rStyle w:val="fu1"/>
        </w:rPr>
        <w:t>print</w:t>
      </w:r>
      <w:r>
        <w:rPr>
          <w:color w:val="CCCCCC"/>
        </w:rPr>
        <w:t>(</w:t>
      </w:r>
      <w:proofErr w:type="spellStart"/>
      <w:r>
        <w:rPr>
          <w:color w:val="CCCCCC"/>
        </w:rPr>
        <w:t>malaria_data</w:t>
      </w:r>
      <w:proofErr w:type="spellEnd"/>
      <w:r>
        <w:rPr>
          <w:color w:val="CCCCCC"/>
        </w:rPr>
        <w:t>)</w:t>
      </w:r>
    </w:p>
    <w:p w14:paraId="60885F0E" w14:textId="77777777" w:rsidR="00A0067E" w:rsidRDefault="00467CDC">
      <w:pPr>
        <w:pStyle w:val="NormalWeb"/>
        <w:divId w:val="15154088"/>
        <w:rPr>
          <w:color w:val="000000"/>
        </w:rPr>
      </w:pPr>
      <w:r>
        <w:rPr>
          <w:color w:val="000000"/>
        </w:rPr>
        <w:lastRenderedPageBreak/>
        <w:t xml:space="preserve">And with that </w:t>
      </w:r>
      <w:proofErr w:type="gramStart"/>
      <w:r>
        <w:rPr>
          <w:color w:val="000000"/>
        </w:rPr>
        <w:t>we’ve</w:t>
      </w:r>
      <w:proofErr w:type="gramEnd"/>
      <w:r>
        <w:rPr>
          <w:color w:val="000000"/>
        </w:rPr>
        <w:t xml:space="preserve"> finished preparing our data! This crosses items 1, 2, and 3 off our list of things to develop for our “testing R script”. The last, and most difficult task will be building a function to produce an </w:t>
      </w:r>
      <w:proofErr w:type="spellStart"/>
      <w:r>
        <w:rPr>
          <w:color w:val="000000"/>
        </w:rPr>
        <w:t>epicurve</w:t>
      </w:r>
      <w:proofErr w:type="spellEnd"/>
      <w:r>
        <w:rPr>
          <w:color w:val="000000"/>
        </w:rPr>
        <w:t xml:space="preserve"> based on user defined parameters. As mentioned previously, </w:t>
      </w:r>
      <w:proofErr w:type="gramStart"/>
      <w:r>
        <w:rPr>
          <w:color w:val="000000"/>
        </w:rPr>
        <w:t>it’s</w:t>
      </w:r>
      <w:proofErr w:type="gramEnd"/>
      <w:r>
        <w:rPr>
          <w:color w:val="000000"/>
        </w:rPr>
        <w:t xml:space="preserve"> </w:t>
      </w:r>
      <w:r>
        <w:rPr>
          <w:rStyle w:val="Emphasis"/>
          <w:color w:val="000000"/>
        </w:rPr>
        <w:t>highly recommended</w:t>
      </w:r>
      <w:r>
        <w:rPr>
          <w:color w:val="000000"/>
        </w:rPr>
        <w:t xml:space="preserve"> that anyone learning shiny first look at the section on functional programming (</w:t>
      </w:r>
      <w:hyperlink w:anchor="writing-functions-1" w:history="1">
        <w:r>
          <w:rPr>
            <w:rStyle w:val="Hyperlink"/>
          </w:rPr>
          <w:t>Writing functions</w:t>
        </w:r>
      </w:hyperlink>
      <w:r>
        <w:rPr>
          <w:color w:val="000000"/>
        </w:rPr>
        <w:t>) to understand how this works!</w:t>
      </w:r>
    </w:p>
    <w:p w14:paraId="6AB38967" w14:textId="77777777" w:rsidR="00A0067E" w:rsidRDefault="00467CDC">
      <w:pPr>
        <w:pStyle w:val="NormalWeb"/>
        <w:divId w:val="15154088"/>
        <w:rPr>
          <w:color w:val="000000"/>
        </w:rPr>
      </w:pPr>
      <w:r>
        <w:rPr>
          <w:color w:val="000000"/>
        </w:rPr>
        <w:t xml:space="preserve">When defining our function, it might be hard to think about what parameters we want to include. For functional programming with shiny, every </w:t>
      </w:r>
      <w:proofErr w:type="spellStart"/>
      <w:r>
        <w:rPr>
          <w:color w:val="000000"/>
        </w:rPr>
        <w:t>relevent</w:t>
      </w:r>
      <w:proofErr w:type="spellEnd"/>
      <w:r>
        <w:rPr>
          <w:color w:val="000000"/>
        </w:rPr>
        <w:t xml:space="preserve"> parameter will generally have a widget associated with it, so thinking about this is usually quite easy! For </w:t>
      </w:r>
      <w:proofErr w:type="gramStart"/>
      <w:r>
        <w:rPr>
          <w:color w:val="000000"/>
        </w:rPr>
        <w:t>example</w:t>
      </w:r>
      <w:proofErr w:type="gramEnd"/>
      <w:r>
        <w:rPr>
          <w:color w:val="000000"/>
        </w:rPr>
        <w:t xml:space="preserve"> in our current app, we want to be able to filter by district, and have a widget for this, so we can add a district parameter to reflect this. We </w:t>
      </w:r>
      <w:proofErr w:type="gramStart"/>
      <w:r>
        <w:rPr>
          <w:rStyle w:val="Emphasis"/>
          <w:color w:val="000000"/>
        </w:rPr>
        <w:t>don’t</w:t>
      </w:r>
      <w:proofErr w:type="gramEnd"/>
      <w:r>
        <w:rPr>
          <w:color w:val="000000"/>
        </w:rPr>
        <w:t xml:space="preserve"> have any app functionality to filter by facility (for now), so we don’t need to add this as a parameter. </w:t>
      </w:r>
      <w:proofErr w:type="spellStart"/>
      <w:proofErr w:type="gramStart"/>
      <w:r>
        <w:rPr>
          <w:color w:val="000000"/>
        </w:rPr>
        <w:t>Lets</w:t>
      </w:r>
      <w:proofErr w:type="spellEnd"/>
      <w:proofErr w:type="gramEnd"/>
      <w:r>
        <w:rPr>
          <w:color w:val="000000"/>
        </w:rPr>
        <w:t xml:space="preserve"> start by making a function with three parameters:</w:t>
      </w:r>
    </w:p>
    <w:p w14:paraId="04AB3526" w14:textId="77777777" w:rsidR="00A0067E" w:rsidRDefault="00467CDC">
      <w:pPr>
        <w:numPr>
          <w:ilvl w:val="0"/>
          <w:numId w:val="345"/>
        </w:numPr>
        <w:spacing w:before="100" w:beforeAutospacing="1" w:after="100" w:afterAutospacing="1"/>
        <w:divId w:val="15154088"/>
        <w:rPr>
          <w:rFonts w:eastAsia="Times New Roman"/>
          <w:color w:val="000000"/>
        </w:rPr>
      </w:pPr>
      <w:r>
        <w:rPr>
          <w:rFonts w:eastAsia="Times New Roman"/>
          <w:color w:val="000000"/>
        </w:rPr>
        <w:t>The core dataset</w:t>
      </w:r>
    </w:p>
    <w:p w14:paraId="3722A887" w14:textId="77777777" w:rsidR="00A0067E" w:rsidRDefault="00467CDC">
      <w:pPr>
        <w:numPr>
          <w:ilvl w:val="0"/>
          <w:numId w:val="345"/>
        </w:numPr>
        <w:spacing w:before="100" w:beforeAutospacing="1" w:after="100" w:afterAutospacing="1"/>
        <w:divId w:val="15154088"/>
        <w:rPr>
          <w:rFonts w:eastAsia="Times New Roman"/>
          <w:color w:val="000000"/>
        </w:rPr>
      </w:pPr>
      <w:r>
        <w:rPr>
          <w:rFonts w:eastAsia="Times New Roman"/>
          <w:color w:val="000000"/>
        </w:rPr>
        <w:t>The district of choice</w:t>
      </w:r>
    </w:p>
    <w:p w14:paraId="47A825F3" w14:textId="77777777" w:rsidR="00A0067E" w:rsidRDefault="00467CDC">
      <w:pPr>
        <w:numPr>
          <w:ilvl w:val="0"/>
          <w:numId w:val="345"/>
        </w:numPr>
        <w:spacing w:before="100" w:beforeAutospacing="1" w:after="100" w:afterAutospacing="1"/>
        <w:divId w:val="15154088"/>
        <w:rPr>
          <w:rFonts w:eastAsia="Times New Roman"/>
          <w:color w:val="000000"/>
        </w:rPr>
      </w:pPr>
      <w:r>
        <w:rPr>
          <w:rFonts w:eastAsia="Times New Roman"/>
          <w:color w:val="000000"/>
        </w:rPr>
        <w:t>The age group of choice</w:t>
      </w:r>
    </w:p>
    <w:p w14:paraId="18C4AC21" w14:textId="77777777" w:rsidR="00A0067E" w:rsidRDefault="00467CDC">
      <w:pPr>
        <w:pStyle w:val="NormalWeb"/>
        <w:divId w:val="15154088"/>
        <w:rPr>
          <w:color w:val="000000"/>
        </w:rPr>
      </w:pPr>
      <w:r>
        <w:rPr>
          <w:color w:val="000000"/>
        </w:rPr>
        <w:t xml:space="preserve">We </w:t>
      </w:r>
      <w:proofErr w:type="gramStart"/>
      <w:r>
        <w:rPr>
          <w:color w:val="000000"/>
        </w:rPr>
        <w:t>won’t</w:t>
      </w:r>
      <w:proofErr w:type="gramEnd"/>
      <w:r>
        <w:rPr>
          <w:color w:val="000000"/>
        </w:rPr>
        <w:t xml:space="preserve"> go into great detail about this function, as it’s relatively simple in how it works. One thing to note however, is we handle errors by returning </w:t>
      </w:r>
      <w:r>
        <w:rPr>
          <w:rStyle w:val="HTMLCode"/>
          <w:color w:val="000000"/>
        </w:rPr>
        <w:t>NULL</w:t>
      </w:r>
      <w:r>
        <w:rPr>
          <w:color w:val="000000"/>
        </w:rPr>
        <w:t xml:space="preserve"> when it would otherwise give an error. This is because when a shiny server produces a </w:t>
      </w:r>
      <w:r>
        <w:rPr>
          <w:rStyle w:val="HTMLCode"/>
          <w:color w:val="000000"/>
        </w:rPr>
        <w:t>NULL</w:t>
      </w:r>
      <w:r>
        <w:rPr>
          <w:color w:val="000000"/>
        </w:rPr>
        <w:t xml:space="preserve"> object instead of a plot object, nothing will be shown in the </w:t>
      </w:r>
      <w:proofErr w:type="spellStart"/>
      <w:r>
        <w:rPr>
          <w:color w:val="000000"/>
        </w:rPr>
        <w:t>ui</w:t>
      </w:r>
      <w:proofErr w:type="spellEnd"/>
      <w:r>
        <w:rPr>
          <w:color w:val="000000"/>
        </w:rPr>
        <w:t>! This is important, as otherwise errors will often cause your app to stop working.</w:t>
      </w:r>
    </w:p>
    <w:p w14:paraId="4C0C2117" w14:textId="77777777" w:rsidR="00A0067E" w:rsidRDefault="00467CDC">
      <w:pPr>
        <w:pStyle w:val="NormalWeb"/>
        <w:divId w:val="15154088"/>
        <w:rPr>
          <w:color w:val="000000"/>
        </w:rPr>
      </w:pPr>
      <w:r>
        <w:rPr>
          <w:color w:val="000000"/>
        </w:rPr>
        <w:t xml:space="preserve">Another thing to note is the use of the </w:t>
      </w:r>
      <w:r>
        <w:rPr>
          <w:rStyle w:val="HTMLCode"/>
          <w:color w:val="000000"/>
        </w:rPr>
        <w:t>%in%</w:t>
      </w:r>
      <w:r>
        <w:rPr>
          <w:color w:val="000000"/>
        </w:rPr>
        <w:t xml:space="preserve"> operator when evaluating the </w:t>
      </w:r>
      <w:r>
        <w:rPr>
          <w:rStyle w:val="HTMLCode"/>
          <w:color w:val="000000"/>
        </w:rPr>
        <w:t>district</w:t>
      </w:r>
      <w:r>
        <w:rPr>
          <w:color w:val="000000"/>
        </w:rPr>
        <w:t xml:space="preserve"> input. As mentioned above, this could arrive as a character vector with multiple values, so using </w:t>
      </w:r>
      <w:r>
        <w:rPr>
          <w:rStyle w:val="HTMLCode"/>
          <w:color w:val="000000"/>
        </w:rPr>
        <w:t>%in%</w:t>
      </w:r>
      <w:r>
        <w:rPr>
          <w:color w:val="000000"/>
        </w:rPr>
        <w:t xml:space="preserve"> is more flexible than say, </w:t>
      </w:r>
      <w:r>
        <w:rPr>
          <w:rStyle w:val="HTMLCode"/>
          <w:color w:val="000000"/>
        </w:rPr>
        <w:t>==</w:t>
      </w:r>
      <w:r>
        <w:rPr>
          <w:color w:val="000000"/>
        </w:rPr>
        <w:t>.</w:t>
      </w:r>
    </w:p>
    <w:p w14:paraId="085E448D" w14:textId="77777777" w:rsidR="00A0067E" w:rsidRDefault="00467CDC">
      <w:pPr>
        <w:pStyle w:val="NormalWeb"/>
        <w:divId w:val="15154088"/>
        <w:rPr>
          <w:color w:val="000000"/>
        </w:rPr>
      </w:pPr>
      <w:proofErr w:type="gramStart"/>
      <w:r>
        <w:rPr>
          <w:color w:val="000000"/>
        </w:rPr>
        <w:t>Let’s</w:t>
      </w:r>
      <w:proofErr w:type="gramEnd"/>
      <w:r>
        <w:rPr>
          <w:color w:val="000000"/>
        </w:rPr>
        <w:t xml:space="preserve"> test our function!</w:t>
      </w:r>
    </w:p>
    <w:p w14:paraId="23789CDB" w14:textId="77777777" w:rsidR="00A0067E" w:rsidRDefault="00467CDC">
      <w:pPr>
        <w:pStyle w:val="HTMLPreformatted"/>
        <w:shd w:val="clear" w:color="auto" w:fill="303030"/>
        <w:divId w:val="1131678557"/>
        <w:rPr>
          <w:color w:val="CCCCCC"/>
        </w:rPr>
      </w:pPr>
      <w:proofErr w:type="spellStart"/>
      <w:r>
        <w:rPr>
          <w:rStyle w:val="fu1"/>
        </w:rPr>
        <w:t>plot_</w:t>
      </w:r>
      <w:proofErr w:type="gramStart"/>
      <w:r>
        <w:rPr>
          <w:rStyle w:val="fu1"/>
        </w:rPr>
        <w:t>epicurve</w:t>
      </w:r>
      <w:proofErr w:type="spellEnd"/>
      <w:r>
        <w:rPr>
          <w:color w:val="CCCCCC"/>
        </w:rPr>
        <w:t>(</w:t>
      </w:r>
      <w:proofErr w:type="spellStart"/>
      <w:proofErr w:type="gramEnd"/>
      <w:r>
        <w:rPr>
          <w:color w:val="CCCCCC"/>
        </w:rPr>
        <w:t>malaria_data</w:t>
      </w:r>
      <w:proofErr w:type="spellEnd"/>
      <w:r>
        <w:rPr>
          <w:color w:val="CCCCCC"/>
        </w:rPr>
        <w:t xml:space="preserve">, </w:t>
      </w:r>
      <w:r>
        <w:rPr>
          <w:rStyle w:val="at"/>
          <w:color w:val="CCCCCC"/>
        </w:rPr>
        <w:t>district =</w:t>
      </w:r>
      <w:r>
        <w:rPr>
          <w:color w:val="CCCCCC"/>
        </w:rPr>
        <w:t xml:space="preserve"> </w:t>
      </w:r>
      <w:r>
        <w:rPr>
          <w:rStyle w:val="st1"/>
        </w:rPr>
        <w:t>"Bolo"</w:t>
      </w:r>
      <w:r>
        <w:rPr>
          <w:color w:val="CCCCCC"/>
        </w:rPr>
        <w:t xml:space="preserve">, </w:t>
      </w:r>
      <w:proofErr w:type="spellStart"/>
      <w:r>
        <w:rPr>
          <w:rStyle w:val="at"/>
          <w:color w:val="CCCCCC"/>
        </w:rPr>
        <w:t>agegroup</w:t>
      </w:r>
      <w:proofErr w:type="spellEnd"/>
      <w:r>
        <w:rPr>
          <w:rStyle w:val="at"/>
          <w:color w:val="CCCCCC"/>
        </w:rPr>
        <w:t xml:space="preserve"> =</w:t>
      </w:r>
      <w:r>
        <w:rPr>
          <w:color w:val="CCCCCC"/>
        </w:rPr>
        <w:t xml:space="preserve"> </w:t>
      </w:r>
      <w:r>
        <w:rPr>
          <w:rStyle w:val="st1"/>
        </w:rPr>
        <w:t>"malaria_rdt_0-4"</w:t>
      </w:r>
      <w:r>
        <w:rPr>
          <w:color w:val="CCCCCC"/>
        </w:rPr>
        <w:t>)</w:t>
      </w:r>
    </w:p>
    <w:p w14:paraId="652649E9" w14:textId="77777777" w:rsidR="00A0067E" w:rsidRDefault="00467CDC">
      <w:pPr>
        <w:pStyle w:val="NormalWeb"/>
        <w:divId w:val="15154088"/>
        <w:rPr>
          <w:color w:val="000000"/>
        </w:rPr>
      </w:pPr>
      <w:r>
        <w:rPr>
          <w:color w:val="000000"/>
        </w:rPr>
        <w:t xml:space="preserve">With our function working, we now </w:t>
      </w:r>
      <w:proofErr w:type="gramStart"/>
      <w:r>
        <w:rPr>
          <w:color w:val="000000"/>
        </w:rPr>
        <w:t>have to</w:t>
      </w:r>
      <w:proofErr w:type="gramEnd"/>
      <w:r>
        <w:rPr>
          <w:color w:val="000000"/>
        </w:rPr>
        <w:t xml:space="preserve"> understand how this all is going to fit into our shiny app. We mentioned the concept of </w:t>
      </w:r>
      <w:r>
        <w:rPr>
          <w:rStyle w:val="Emphasis"/>
          <w:color w:val="000000"/>
        </w:rPr>
        <w:t>startup code</w:t>
      </w:r>
      <w:r>
        <w:rPr>
          <w:color w:val="000000"/>
        </w:rPr>
        <w:t xml:space="preserve"> before, but </w:t>
      </w:r>
      <w:proofErr w:type="spellStart"/>
      <w:proofErr w:type="gramStart"/>
      <w:r>
        <w:rPr>
          <w:color w:val="000000"/>
        </w:rPr>
        <w:t>lets</w:t>
      </w:r>
      <w:proofErr w:type="spellEnd"/>
      <w:proofErr w:type="gramEnd"/>
      <w:r>
        <w:rPr>
          <w:color w:val="000000"/>
        </w:rPr>
        <w:t xml:space="preserve"> look at how we can actually incorporate this into the structure of our app. There are two ways we can do this!</w:t>
      </w:r>
    </w:p>
    <w:p w14:paraId="08EE4D02" w14:textId="77777777" w:rsidR="00A0067E" w:rsidRDefault="00467CDC">
      <w:pPr>
        <w:numPr>
          <w:ilvl w:val="0"/>
          <w:numId w:val="346"/>
        </w:numPr>
        <w:spacing w:before="100" w:beforeAutospacing="1" w:after="100" w:afterAutospacing="1"/>
        <w:divId w:val="15154088"/>
        <w:rPr>
          <w:rFonts w:eastAsia="Times New Roman"/>
          <w:color w:val="000000"/>
        </w:rPr>
      </w:pPr>
      <w:r>
        <w:rPr>
          <w:rFonts w:eastAsia="Times New Roman"/>
          <w:color w:val="000000"/>
        </w:rPr>
        <w:t xml:space="preserve">Put this code in your </w:t>
      </w:r>
      <w:proofErr w:type="spellStart"/>
      <w:proofErr w:type="gramStart"/>
      <w:r>
        <w:rPr>
          <w:rStyle w:val="Emphasis"/>
          <w:rFonts w:eastAsia="Times New Roman"/>
          <w:color w:val="000000"/>
        </w:rPr>
        <w:t>app.R</w:t>
      </w:r>
      <w:proofErr w:type="spellEnd"/>
      <w:proofErr w:type="gramEnd"/>
      <w:r>
        <w:rPr>
          <w:rFonts w:eastAsia="Times New Roman"/>
          <w:color w:val="000000"/>
        </w:rPr>
        <w:t xml:space="preserve"> file at the start of the script (above the UI), or</w:t>
      </w:r>
    </w:p>
    <w:p w14:paraId="390D05A4" w14:textId="77777777" w:rsidR="00A0067E" w:rsidRDefault="00467CDC">
      <w:pPr>
        <w:numPr>
          <w:ilvl w:val="0"/>
          <w:numId w:val="346"/>
        </w:numPr>
        <w:spacing w:before="100" w:beforeAutospacing="1" w:after="100" w:afterAutospacing="1"/>
        <w:divId w:val="15154088"/>
        <w:rPr>
          <w:rFonts w:eastAsia="Times New Roman"/>
          <w:color w:val="000000"/>
        </w:rPr>
      </w:pPr>
      <w:r>
        <w:rPr>
          <w:rFonts w:eastAsia="Times New Roman"/>
          <w:color w:val="000000"/>
        </w:rPr>
        <w:t xml:space="preserve">Create a new file in your app’s directory called </w:t>
      </w:r>
      <w:proofErr w:type="spellStart"/>
      <w:proofErr w:type="gramStart"/>
      <w:r>
        <w:rPr>
          <w:rStyle w:val="Emphasis"/>
          <w:rFonts w:eastAsia="Times New Roman"/>
          <w:color w:val="000000"/>
        </w:rPr>
        <w:t>global.R</w:t>
      </w:r>
      <w:proofErr w:type="spellEnd"/>
      <w:proofErr w:type="gramEnd"/>
      <w:r>
        <w:rPr>
          <w:rFonts w:eastAsia="Times New Roman"/>
          <w:color w:val="000000"/>
        </w:rPr>
        <w:t>, and put the startup code in this file.</w:t>
      </w:r>
    </w:p>
    <w:p w14:paraId="439E3C18" w14:textId="77777777" w:rsidR="00A0067E" w:rsidRDefault="00467CDC">
      <w:pPr>
        <w:pStyle w:val="NormalWeb"/>
        <w:divId w:val="15154088"/>
        <w:rPr>
          <w:color w:val="000000"/>
        </w:rPr>
      </w:pPr>
      <w:proofErr w:type="gramStart"/>
      <w:r>
        <w:rPr>
          <w:color w:val="000000"/>
        </w:rPr>
        <w:t>It’s</w:t>
      </w:r>
      <w:proofErr w:type="gramEnd"/>
      <w:r>
        <w:rPr>
          <w:color w:val="000000"/>
        </w:rPr>
        <w:t xml:space="preserve"> worth noting at this point that it’s generally easier, especially with bigger apps, to use the second file structure, as it lets you separate your file structure in a simple way. </w:t>
      </w:r>
      <w:proofErr w:type="spellStart"/>
      <w:r>
        <w:rPr>
          <w:color w:val="000000"/>
        </w:rPr>
        <w:t>Lets</w:t>
      </w:r>
      <w:proofErr w:type="spellEnd"/>
      <w:r>
        <w:rPr>
          <w:color w:val="000000"/>
        </w:rPr>
        <w:t xml:space="preserve"> fully develop a this </w:t>
      </w:r>
      <w:proofErr w:type="spellStart"/>
      <w:proofErr w:type="gramStart"/>
      <w:r>
        <w:rPr>
          <w:color w:val="000000"/>
        </w:rPr>
        <w:t>global.R</w:t>
      </w:r>
      <w:proofErr w:type="spellEnd"/>
      <w:proofErr w:type="gramEnd"/>
      <w:r>
        <w:rPr>
          <w:color w:val="000000"/>
        </w:rPr>
        <w:t xml:space="preserve"> script now. Here is what it could look like:</w:t>
      </w:r>
    </w:p>
    <w:p w14:paraId="2874448E" w14:textId="77777777" w:rsidR="00A0067E" w:rsidRDefault="00467CDC">
      <w:pPr>
        <w:pStyle w:val="NormalWeb"/>
        <w:divId w:val="15154088"/>
        <w:rPr>
          <w:color w:val="000000"/>
        </w:rPr>
      </w:pPr>
      <w:r>
        <w:rPr>
          <w:color w:val="000000"/>
        </w:rPr>
        <w:t xml:space="preserve">Easy! One great feature of shiny is that it will understand what files named </w:t>
      </w:r>
      <w:proofErr w:type="spellStart"/>
      <w:proofErr w:type="gramStart"/>
      <w:r>
        <w:rPr>
          <w:rStyle w:val="Emphasis"/>
          <w:color w:val="000000"/>
        </w:rPr>
        <w:t>app.R</w:t>
      </w:r>
      <w:proofErr w:type="spellEnd"/>
      <w:proofErr w:type="gramEnd"/>
      <w:r>
        <w:rPr>
          <w:color w:val="000000"/>
        </w:rPr>
        <w:t xml:space="preserve">, </w:t>
      </w:r>
      <w:proofErr w:type="spellStart"/>
      <w:r>
        <w:rPr>
          <w:rStyle w:val="Emphasis"/>
          <w:color w:val="000000"/>
        </w:rPr>
        <w:t>server.R</w:t>
      </w:r>
      <w:proofErr w:type="spellEnd"/>
      <w:r>
        <w:rPr>
          <w:color w:val="000000"/>
        </w:rPr>
        <w:t xml:space="preserve">, </w:t>
      </w:r>
      <w:proofErr w:type="spellStart"/>
      <w:r>
        <w:rPr>
          <w:rStyle w:val="Emphasis"/>
          <w:color w:val="000000"/>
        </w:rPr>
        <w:t>ui.R</w:t>
      </w:r>
      <w:proofErr w:type="spellEnd"/>
      <w:r>
        <w:rPr>
          <w:color w:val="000000"/>
        </w:rPr>
        <w:t xml:space="preserve">, and </w:t>
      </w:r>
      <w:r>
        <w:rPr>
          <w:rStyle w:val="Emphasis"/>
          <w:color w:val="000000"/>
        </w:rPr>
        <w:t>global.</w:t>
      </w:r>
      <w:proofErr w:type="spellStart"/>
      <w:r>
        <w:rPr>
          <w:rStyle w:val="Emphasis"/>
          <w:color w:val="000000"/>
        </w:rPr>
        <w:t>R</w:t>
      </w:r>
      <w:r>
        <w:rPr>
          <w:color w:val="000000"/>
        </w:rPr>
        <w:t xml:space="preserve"> are</w:t>
      </w:r>
      <w:proofErr w:type="spellEnd"/>
      <w:r>
        <w:rPr>
          <w:color w:val="000000"/>
        </w:rPr>
        <w:t xml:space="preserve"> for, so there is no need to connect them to each other via any code. So just by having this code in </w:t>
      </w:r>
      <w:proofErr w:type="spellStart"/>
      <w:proofErr w:type="gramStart"/>
      <w:r>
        <w:rPr>
          <w:rStyle w:val="Emphasis"/>
          <w:color w:val="000000"/>
        </w:rPr>
        <w:t>global.R</w:t>
      </w:r>
      <w:proofErr w:type="spellEnd"/>
      <w:proofErr w:type="gramEnd"/>
      <w:r>
        <w:rPr>
          <w:color w:val="000000"/>
        </w:rPr>
        <w:t xml:space="preserve"> in the directory it will run before we start our app!.</w:t>
      </w:r>
    </w:p>
    <w:p w14:paraId="0F76BB47" w14:textId="77777777" w:rsidR="00A0067E" w:rsidRDefault="00467CDC">
      <w:pPr>
        <w:pStyle w:val="NormalWeb"/>
        <w:divId w:val="15154088"/>
        <w:rPr>
          <w:color w:val="000000"/>
        </w:rPr>
      </w:pPr>
      <w:r>
        <w:rPr>
          <w:color w:val="000000"/>
        </w:rPr>
        <w:lastRenderedPageBreak/>
        <w:t xml:space="preserve">We should also note that it would improve our app’s </w:t>
      </w:r>
      <w:proofErr w:type="spellStart"/>
      <w:r>
        <w:rPr>
          <w:color w:val="000000"/>
        </w:rPr>
        <w:t>organisation</w:t>
      </w:r>
      <w:proofErr w:type="spellEnd"/>
      <w:r>
        <w:rPr>
          <w:color w:val="000000"/>
        </w:rPr>
        <w:t xml:space="preserve"> if we moved the plotting function to its own file - this will be especially helpful as apps become larger. To do this, we could make another directory called </w:t>
      </w:r>
      <w:proofErr w:type="spellStart"/>
      <w:r>
        <w:rPr>
          <w:rStyle w:val="Emphasis"/>
          <w:color w:val="000000"/>
        </w:rPr>
        <w:t>funcs</w:t>
      </w:r>
      <w:proofErr w:type="spellEnd"/>
      <w:r>
        <w:rPr>
          <w:color w:val="000000"/>
        </w:rPr>
        <w:t xml:space="preserve">, and put this function in as a file called </w:t>
      </w:r>
      <w:proofErr w:type="spellStart"/>
      <w:r>
        <w:rPr>
          <w:rStyle w:val="Emphasis"/>
          <w:color w:val="000000"/>
        </w:rPr>
        <w:t>plot_epicurve.R</w:t>
      </w:r>
      <w:proofErr w:type="spellEnd"/>
      <w:r>
        <w:rPr>
          <w:color w:val="000000"/>
        </w:rPr>
        <w:t xml:space="preserve">. We could then read this function in via the following command in </w:t>
      </w:r>
      <w:proofErr w:type="spellStart"/>
      <w:proofErr w:type="gramStart"/>
      <w:r>
        <w:rPr>
          <w:rStyle w:val="Emphasis"/>
          <w:color w:val="000000"/>
        </w:rPr>
        <w:t>global.R</w:t>
      </w:r>
      <w:proofErr w:type="spellEnd"/>
      <w:proofErr w:type="gramEnd"/>
    </w:p>
    <w:p w14:paraId="58FB5567" w14:textId="77777777" w:rsidR="00A0067E" w:rsidRDefault="00467CDC">
      <w:pPr>
        <w:pStyle w:val="NormalWeb"/>
        <w:divId w:val="15154088"/>
        <w:rPr>
          <w:color w:val="000000"/>
        </w:rPr>
      </w:pPr>
      <w:r>
        <w:rPr>
          <w:color w:val="000000"/>
        </w:rPr>
        <w:t xml:space="preserve">Note that you should </w:t>
      </w:r>
      <w:r>
        <w:rPr>
          <w:rStyle w:val="Emphasis"/>
          <w:color w:val="000000"/>
        </w:rPr>
        <w:t>always</w:t>
      </w:r>
      <w:r>
        <w:rPr>
          <w:color w:val="000000"/>
        </w:rPr>
        <w:t xml:space="preserve"> specify </w:t>
      </w:r>
      <w:r>
        <w:rPr>
          <w:rStyle w:val="HTMLCode"/>
          <w:color w:val="000000"/>
        </w:rPr>
        <w:t>local = TRUE</w:t>
      </w:r>
      <w:r>
        <w:rPr>
          <w:color w:val="000000"/>
        </w:rPr>
        <w:t xml:space="preserve"> in shiny apps, since it will affect sourcing when/if the app is published on a server.</w:t>
      </w:r>
    </w:p>
    <w:p w14:paraId="3D083C9D" w14:textId="77777777" w:rsidR="00A0067E" w:rsidRDefault="00467CDC">
      <w:pPr>
        <w:pStyle w:val="Heading2"/>
        <w:divId w:val="1173376704"/>
        <w:rPr>
          <w:rFonts w:eastAsia="Times New Roman"/>
          <w:color w:val="000000"/>
        </w:rPr>
      </w:pPr>
      <w:r>
        <w:rPr>
          <w:rFonts w:eastAsia="Times New Roman"/>
          <w:color w:val="000000"/>
        </w:rPr>
        <w:t>Developing an app server</w:t>
      </w:r>
    </w:p>
    <w:p w14:paraId="000A37F8" w14:textId="77777777" w:rsidR="00A0067E" w:rsidRDefault="00467CDC">
      <w:pPr>
        <w:pStyle w:val="NormalWeb"/>
        <w:divId w:val="1173376704"/>
        <w:rPr>
          <w:color w:val="000000"/>
        </w:rPr>
      </w:pPr>
      <w:r>
        <w:rPr>
          <w:color w:val="000000"/>
        </w:rPr>
        <w:t xml:space="preserve">Now that we have most of our code, we just </w:t>
      </w:r>
      <w:proofErr w:type="gramStart"/>
      <w:r>
        <w:rPr>
          <w:color w:val="000000"/>
        </w:rPr>
        <w:t>have to</w:t>
      </w:r>
      <w:proofErr w:type="gramEnd"/>
      <w:r>
        <w:rPr>
          <w:color w:val="000000"/>
        </w:rPr>
        <w:t xml:space="preserve"> develop our server. This is the final piece of our </w:t>
      </w:r>
      <w:proofErr w:type="gramStart"/>
      <w:r>
        <w:rPr>
          <w:color w:val="000000"/>
        </w:rPr>
        <w:t>app, and</w:t>
      </w:r>
      <w:proofErr w:type="gramEnd"/>
      <w:r>
        <w:rPr>
          <w:color w:val="000000"/>
        </w:rPr>
        <w:t xml:space="preserve"> is probably the hardest to understand. The server is a large R function, but </w:t>
      </w:r>
      <w:proofErr w:type="spellStart"/>
      <w:r>
        <w:rPr>
          <w:color w:val="000000"/>
        </w:rPr>
        <w:t>its</w:t>
      </w:r>
      <w:proofErr w:type="spellEnd"/>
      <w:r>
        <w:rPr>
          <w:color w:val="000000"/>
        </w:rPr>
        <w:t xml:space="preserve"> helpful to think of it as a series of smaller functions, or tasks that the app can perform. </w:t>
      </w:r>
      <w:proofErr w:type="gramStart"/>
      <w:r>
        <w:rPr>
          <w:color w:val="000000"/>
        </w:rPr>
        <w:t>It’s</w:t>
      </w:r>
      <w:proofErr w:type="gramEnd"/>
      <w:r>
        <w:rPr>
          <w:color w:val="000000"/>
        </w:rPr>
        <w:t xml:space="preserve"> important to understand that these functions are not executed in a linear order. There is an order to them, but </w:t>
      </w:r>
      <w:proofErr w:type="gramStart"/>
      <w:r>
        <w:rPr>
          <w:color w:val="000000"/>
        </w:rPr>
        <w:t>it’s</w:t>
      </w:r>
      <w:proofErr w:type="gramEnd"/>
      <w:r>
        <w:rPr>
          <w:color w:val="000000"/>
        </w:rPr>
        <w:t xml:space="preserve"> not fully necessary to understand when starting out with shiny. At a very basic level, these tasks or functions will activate when there is a change in user inputs that affects them, </w:t>
      </w:r>
      <w:r>
        <w:rPr>
          <w:rStyle w:val="Emphasis"/>
          <w:color w:val="000000"/>
        </w:rPr>
        <w:t xml:space="preserve">unless the developer has set them </w:t>
      </w:r>
      <w:proofErr w:type="gramStart"/>
      <w:r>
        <w:rPr>
          <w:rStyle w:val="Emphasis"/>
          <w:color w:val="000000"/>
        </w:rPr>
        <w:t>up</w:t>
      </w:r>
      <w:proofErr w:type="gramEnd"/>
      <w:r>
        <w:rPr>
          <w:rStyle w:val="Emphasis"/>
          <w:color w:val="000000"/>
        </w:rPr>
        <w:t xml:space="preserve"> so they behave differently</w:t>
      </w:r>
      <w:r>
        <w:rPr>
          <w:color w:val="000000"/>
        </w:rPr>
        <w:t xml:space="preserve">. Again, this is all quite abstract, but </w:t>
      </w:r>
      <w:proofErr w:type="spellStart"/>
      <w:r>
        <w:rPr>
          <w:color w:val="000000"/>
        </w:rPr>
        <w:t>lets</w:t>
      </w:r>
      <w:proofErr w:type="spellEnd"/>
      <w:r>
        <w:rPr>
          <w:color w:val="000000"/>
        </w:rPr>
        <w:t xml:space="preserve"> first go through the three basic types of shiny </w:t>
      </w:r>
      <w:r>
        <w:rPr>
          <w:rStyle w:val="Emphasis"/>
          <w:color w:val="000000"/>
        </w:rPr>
        <w:t>objects</w:t>
      </w:r>
    </w:p>
    <w:p w14:paraId="2311CBE9" w14:textId="77777777" w:rsidR="00A0067E" w:rsidRDefault="00467CDC">
      <w:pPr>
        <w:pStyle w:val="NormalWeb"/>
        <w:numPr>
          <w:ilvl w:val="0"/>
          <w:numId w:val="347"/>
        </w:numPr>
        <w:divId w:val="1173376704"/>
        <w:rPr>
          <w:color w:val="000000"/>
        </w:rPr>
      </w:pPr>
      <w:r>
        <w:rPr>
          <w:color w:val="000000"/>
        </w:rPr>
        <w:t xml:space="preserve">Reactive sources - this is another term for user inputs. The shiny server has access to the outputs from the UI through the widgets </w:t>
      </w:r>
      <w:proofErr w:type="gramStart"/>
      <w:r>
        <w:rPr>
          <w:color w:val="000000"/>
        </w:rPr>
        <w:t>we’ve</w:t>
      </w:r>
      <w:proofErr w:type="gramEnd"/>
      <w:r>
        <w:rPr>
          <w:color w:val="000000"/>
        </w:rPr>
        <w:t xml:space="preserve"> programmed. Every time the values for these are changed, this is passed down to the server.</w:t>
      </w:r>
    </w:p>
    <w:p w14:paraId="7CC86091" w14:textId="77777777" w:rsidR="00A0067E" w:rsidRDefault="00467CDC">
      <w:pPr>
        <w:pStyle w:val="NormalWeb"/>
        <w:numPr>
          <w:ilvl w:val="0"/>
          <w:numId w:val="347"/>
        </w:numPr>
        <w:divId w:val="1173376704"/>
        <w:rPr>
          <w:color w:val="000000"/>
        </w:rPr>
      </w:pPr>
      <w:r>
        <w:rPr>
          <w:color w:val="000000"/>
        </w:rPr>
        <w:t xml:space="preserve">Reactive conductors - these are objects that exist </w:t>
      </w:r>
      <w:r>
        <w:rPr>
          <w:rStyle w:val="Emphasis"/>
          <w:color w:val="000000"/>
        </w:rPr>
        <w:t>only</w:t>
      </w:r>
      <w:r>
        <w:rPr>
          <w:color w:val="000000"/>
        </w:rPr>
        <w:t xml:space="preserve"> inside the shiny server. We don’t actually need these for simple apps, but they produce objects that can only be seen inside the </w:t>
      </w:r>
      <w:proofErr w:type="gramStart"/>
      <w:r>
        <w:rPr>
          <w:color w:val="000000"/>
        </w:rPr>
        <w:t>server, and</w:t>
      </w:r>
      <w:proofErr w:type="gramEnd"/>
      <w:r>
        <w:rPr>
          <w:color w:val="000000"/>
        </w:rPr>
        <w:t xml:space="preserve"> used in other operations. They generally depend on reactive sources.</w:t>
      </w:r>
    </w:p>
    <w:p w14:paraId="2E2D879F" w14:textId="77777777" w:rsidR="00A0067E" w:rsidRDefault="00467CDC">
      <w:pPr>
        <w:pStyle w:val="NormalWeb"/>
        <w:numPr>
          <w:ilvl w:val="0"/>
          <w:numId w:val="347"/>
        </w:numPr>
        <w:divId w:val="1173376704"/>
        <w:rPr>
          <w:color w:val="000000"/>
        </w:rPr>
      </w:pPr>
      <w:r>
        <w:rPr>
          <w:color w:val="000000"/>
        </w:rPr>
        <w:t>Endpoints - these are outputs that are passed from the server to the UI. In our example, this would be the epi curve we are producing.</w:t>
      </w:r>
    </w:p>
    <w:p w14:paraId="23B8BCCC" w14:textId="77777777" w:rsidR="00A0067E" w:rsidRDefault="00467CDC">
      <w:pPr>
        <w:pStyle w:val="NormalWeb"/>
        <w:divId w:val="1173376704"/>
        <w:rPr>
          <w:color w:val="000000"/>
        </w:rPr>
      </w:pPr>
      <w:proofErr w:type="gramStart"/>
      <w:r>
        <w:rPr>
          <w:color w:val="000000"/>
        </w:rPr>
        <w:t>With this in mind lets</w:t>
      </w:r>
      <w:proofErr w:type="gramEnd"/>
      <w:r>
        <w:rPr>
          <w:color w:val="000000"/>
        </w:rPr>
        <w:t xml:space="preserve"> construct our server step-by-step. </w:t>
      </w:r>
      <w:proofErr w:type="gramStart"/>
      <w:r>
        <w:rPr>
          <w:color w:val="000000"/>
        </w:rPr>
        <w:t>We’ll</w:t>
      </w:r>
      <w:proofErr w:type="gramEnd"/>
      <w:r>
        <w:rPr>
          <w:color w:val="000000"/>
        </w:rPr>
        <w:t xml:space="preserve"> show our UI code again here just for reference:</w:t>
      </w:r>
    </w:p>
    <w:p w14:paraId="012FB661" w14:textId="77777777" w:rsidR="00A0067E" w:rsidRDefault="00467CDC">
      <w:pPr>
        <w:pStyle w:val="NormalWeb"/>
        <w:divId w:val="1173376704"/>
        <w:rPr>
          <w:color w:val="000000"/>
        </w:rPr>
      </w:pPr>
      <w:r>
        <w:rPr>
          <w:color w:val="000000"/>
        </w:rPr>
        <w:t>From this code UI we have:</w:t>
      </w:r>
    </w:p>
    <w:p w14:paraId="1E7459AB" w14:textId="77777777" w:rsidR="00A0067E" w:rsidRDefault="00467CDC">
      <w:pPr>
        <w:numPr>
          <w:ilvl w:val="0"/>
          <w:numId w:val="348"/>
        </w:numPr>
        <w:spacing w:before="100" w:beforeAutospacing="1" w:after="100" w:afterAutospacing="1"/>
        <w:divId w:val="1173376704"/>
        <w:rPr>
          <w:rFonts w:eastAsia="Times New Roman"/>
          <w:color w:val="000000"/>
        </w:rPr>
      </w:pPr>
      <w:r>
        <w:rPr>
          <w:rFonts w:eastAsia="Times New Roman"/>
          <w:color w:val="000000"/>
        </w:rPr>
        <w:t xml:space="preserve">Two inputs: </w:t>
      </w:r>
    </w:p>
    <w:p w14:paraId="70A0B1F6" w14:textId="77777777" w:rsidR="00A0067E" w:rsidRDefault="00467CDC">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District selector (with an </w:t>
      </w:r>
      <w:proofErr w:type="spellStart"/>
      <w:r>
        <w:rPr>
          <w:rFonts w:eastAsia="Times New Roman"/>
          <w:color w:val="000000"/>
        </w:rPr>
        <w:t>inputId</w:t>
      </w:r>
      <w:proofErr w:type="spellEnd"/>
      <w:r>
        <w:rPr>
          <w:rFonts w:eastAsia="Times New Roman"/>
          <w:color w:val="000000"/>
        </w:rPr>
        <w:t xml:space="preserve"> of </w:t>
      </w:r>
      <w:proofErr w:type="spellStart"/>
      <w:r>
        <w:rPr>
          <w:rStyle w:val="HTMLCode"/>
          <w:color w:val="000000"/>
        </w:rPr>
        <w:t>select_district</w:t>
      </w:r>
      <w:proofErr w:type="spellEnd"/>
      <w:r>
        <w:rPr>
          <w:rFonts w:eastAsia="Times New Roman"/>
          <w:color w:val="000000"/>
        </w:rPr>
        <w:t>)</w:t>
      </w:r>
    </w:p>
    <w:p w14:paraId="5FD82297" w14:textId="77777777" w:rsidR="00A0067E" w:rsidRDefault="00467CDC">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Age group selector (with an </w:t>
      </w:r>
      <w:proofErr w:type="spellStart"/>
      <w:r>
        <w:rPr>
          <w:rFonts w:eastAsia="Times New Roman"/>
          <w:color w:val="000000"/>
        </w:rPr>
        <w:t>inputId</w:t>
      </w:r>
      <w:proofErr w:type="spellEnd"/>
      <w:r>
        <w:rPr>
          <w:rFonts w:eastAsia="Times New Roman"/>
          <w:color w:val="000000"/>
        </w:rPr>
        <w:t xml:space="preserve"> of </w:t>
      </w:r>
      <w:proofErr w:type="spellStart"/>
      <w:r>
        <w:rPr>
          <w:rStyle w:val="HTMLCode"/>
          <w:color w:val="000000"/>
        </w:rPr>
        <w:t>select_agegroup</w:t>
      </w:r>
      <w:proofErr w:type="spellEnd"/>
      <w:r>
        <w:rPr>
          <w:rFonts w:eastAsia="Times New Roman"/>
          <w:color w:val="000000"/>
        </w:rPr>
        <w:t>)</w:t>
      </w:r>
    </w:p>
    <w:p w14:paraId="01B3D29A" w14:textId="77777777" w:rsidR="00A0067E" w:rsidRDefault="00467CDC">
      <w:pPr>
        <w:numPr>
          <w:ilvl w:val="0"/>
          <w:numId w:val="348"/>
        </w:numPr>
        <w:spacing w:before="100" w:beforeAutospacing="1" w:after="100" w:afterAutospacing="1"/>
        <w:divId w:val="1173376704"/>
        <w:rPr>
          <w:rFonts w:eastAsia="Times New Roman"/>
          <w:color w:val="000000"/>
        </w:rPr>
      </w:pPr>
      <w:r>
        <w:rPr>
          <w:rFonts w:eastAsia="Times New Roman"/>
          <w:color w:val="000000"/>
        </w:rPr>
        <w:t xml:space="preserve">One output: </w:t>
      </w:r>
    </w:p>
    <w:p w14:paraId="6AA305F4" w14:textId="77777777" w:rsidR="00A0067E" w:rsidRDefault="00467CDC">
      <w:pPr>
        <w:numPr>
          <w:ilvl w:val="1"/>
          <w:numId w:val="348"/>
        </w:numPr>
        <w:spacing w:before="100" w:beforeAutospacing="1" w:after="100" w:afterAutospacing="1"/>
        <w:divId w:val="1173376704"/>
        <w:rPr>
          <w:rFonts w:eastAsia="Times New Roman"/>
          <w:color w:val="000000"/>
        </w:rPr>
      </w:pPr>
      <w:r>
        <w:rPr>
          <w:rFonts w:eastAsia="Times New Roman"/>
          <w:color w:val="000000"/>
        </w:rPr>
        <w:t xml:space="preserve">The </w:t>
      </w:r>
      <w:proofErr w:type="spellStart"/>
      <w:r>
        <w:rPr>
          <w:rFonts w:eastAsia="Times New Roman"/>
          <w:color w:val="000000"/>
        </w:rPr>
        <w:t>epicurve</w:t>
      </w:r>
      <w:proofErr w:type="spellEnd"/>
      <w:r>
        <w:rPr>
          <w:rFonts w:eastAsia="Times New Roman"/>
          <w:color w:val="000000"/>
        </w:rPr>
        <w:t xml:space="preserve"> (with an </w:t>
      </w:r>
      <w:proofErr w:type="spellStart"/>
      <w:r>
        <w:rPr>
          <w:rFonts w:eastAsia="Times New Roman"/>
          <w:color w:val="000000"/>
        </w:rPr>
        <w:t>outputId</w:t>
      </w:r>
      <w:proofErr w:type="spellEnd"/>
      <w:r>
        <w:rPr>
          <w:rFonts w:eastAsia="Times New Roman"/>
          <w:color w:val="000000"/>
        </w:rPr>
        <w:t xml:space="preserve"> of </w:t>
      </w:r>
      <w:proofErr w:type="spellStart"/>
      <w:r>
        <w:rPr>
          <w:rStyle w:val="HTMLCode"/>
          <w:color w:val="000000"/>
        </w:rPr>
        <w:t>malaria_epicurve</w:t>
      </w:r>
      <w:proofErr w:type="spellEnd"/>
      <w:r>
        <w:rPr>
          <w:rFonts w:eastAsia="Times New Roman"/>
          <w:color w:val="000000"/>
        </w:rPr>
        <w:t>)</w:t>
      </w:r>
    </w:p>
    <w:p w14:paraId="0B2861B3" w14:textId="77777777" w:rsidR="00A0067E" w:rsidRDefault="00467CDC">
      <w:pPr>
        <w:pStyle w:val="NormalWeb"/>
        <w:divId w:val="1173376704"/>
        <w:rPr>
          <w:color w:val="000000"/>
        </w:rPr>
      </w:pPr>
      <w:r>
        <w:rPr>
          <w:color w:val="000000"/>
        </w:rPr>
        <w:t xml:space="preserve">As stated previously, these unique names we have assigned to our inputs and outputs are crucial. They </w:t>
      </w:r>
      <w:r>
        <w:rPr>
          <w:rStyle w:val="Emphasis"/>
          <w:color w:val="000000"/>
        </w:rPr>
        <w:t>must be unique</w:t>
      </w:r>
      <w:r>
        <w:rPr>
          <w:color w:val="000000"/>
        </w:rPr>
        <w:t xml:space="preserve"> and are used to pass information between the </w:t>
      </w:r>
      <w:proofErr w:type="spellStart"/>
      <w:r>
        <w:rPr>
          <w:color w:val="000000"/>
        </w:rPr>
        <w:t>ui</w:t>
      </w:r>
      <w:proofErr w:type="spellEnd"/>
      <w:r>
        <w:rPr>
          <w:color w:val="000000"/>
        </w:rPr>
        <w:t xml:space="preserve"> and server. In our server, we access our inputs via the syntax </w:t>
      </w:r>
      <w:proofErr w:type="spellStart"/>
      <w:r>
        <w:rPr>
          <w:rStyle w:val="HTMLCode"/>
          <w:color w:val="000000"/>
        </w:rPr>
        <w:t>input$inputID</w:t>
      </w:r>
      <w:proofErr w:type="spellEnd"/>
      <w:r>
        <w:rPr>
          <w:color w:val="000000"/>
        </w:rPr>
        <w:t xml:space="preserve"> and outputs and passed to the </w:t>
      </w:r>
      <w:proofErr w:type="spellStart"/>
      <w:r>
        <w:rPr>
          <w:color w:val="000000"/>
        </w:rPr>
        <w:t>ui</w:t>
      </w:r>
      <w:proofErr w:type="spellEnd"/>
      <w:r>
        <w:rPr>
          <w:color w:val="000000"/>
        </w:rPr>
        <w:t xml:space="preserve"> through the syntax </w:t>
      </w:r>
      <w:proofErr w:type="spellStart"/>
      <w:r>
        <w:rPr>
          <w:rStyle w:val="HTMLCode"/>
          <w:color w:val="000000"/>
        </w:rPr>
        <w:t>output$output_name</w:t>
      </w:r>
      <w:proofErr w:type="spellEnd"/>
      <w:r>
        <w:rPr>
          <w:color w:val="000000"/>
        </w:rPr>
        <w:t xml:space="preserve"> Lets have a look at an example, because again this is hard to understand otherwise!</w:t>
      </w:r>
    </w:p>
    <w:p w14:paraId="2738C467" w14:textId="77777777" w:rsidR="00A0067E" w:rsidRDefault="00467CDC">
      <w:pPr>
        <w:pStyle w:val="NormalWeb"/>
        <w:divId w:val="1173376704"/>
        <w:rPr>
          <w:color w:val="000000"/>
        </w:rPr>
      </w:pPr>
      <w:r>
        <w:rPr>
          <w:color w:val="000000"/>
        </w:rPr>
        <w:lastRenderedPageBreak/>
        <w:t xml:space="preserve">The server for a simple app like this is </w:t>
      </w:r>
      <w:proofErr w:type="gramStart"/>
      <w:r>
        <w:rPr>
          <w:color w:val="000000"/>
        </w:rPr>
        <w:t>actually quite</w:t>
      </w:r>
      <w:proofErr w:type="gramEnd"/>
      <w:r>
        <w:rPr>
          <w:color w:val="000000"/>
        </w:rPr>
        <w:t xml:space="preserve"> straightforward! </w:t>
      </w:r>
      <w:proofErr w:type="gramStart"/>
      <w:r>
        <w:rPr>
          <w:color w:val="000000"/>
        </w:rPr>
        <w:t>You’ll</w:t>
      </w:r>
      <w:proofErr w:type="gramEnd"/>
      <w:r>
        <w:rPr>
          <w:color w:val="000000"/>
        </w:rPr>
        <w:t xml:space="preserve"> notice that the server is a function with three parameters - </w:t>
      </w:r>
      <w:r>
        <w:rPr>
          <w:rStyle w:val="HTMLCode"/>
          <w:color w:val="000000"/>
        </w:rPr>
        <w:t>input</w:t>
      </w:r>
      <w:r>
        <w:rPr>
          <w:color w:val="000000"/>
        </w:rPr>
        <w:t xml:space="preserve">, </w:t>
      </w:r>
      <w:r>
        <w:rPr>
          <w:rStyle w:val="HTMLCode"/>
          <w:color w:val="000000"/>
        </w:rPr>
        <w:t>output</w:t>
      </w:r>
      <w:r>
        <w:rPr>
          <w:color w:val="000000"/>
        </w:rPr>
        <w:t xml:space="preserve">, and </w:t>
      </w:r>
      <w:r>
        <w:rPr>
          <w:rStyle w:val="HTMLCode"/>
          <w:color w:val="000000"/>
        </w:rPr>
        <w:t>session</w:t>
      </w:r>
      <w:r>
        <w:rPr>
          <w:color w:val="000000"/>
        </w:rPr>
        <w:t xml:space="preserve"> - this isn’t that important to understand for now, but </w:t>
      </w:r>
      <w:proofErr w:type="spellStart"/>
      <w:r>
        <w:rPr>
          <w:color w:val="000000"/>
        </w:rPr>
        <w:t>its</w:t>
      </w:r>
      <w:proofErr w:type="spellEnd"/>
      <w:r>
        <w:rPr>
          <w:color w:val="000000"/>
        </w:rPr>
        <w:t xml:space="preserve"> important to stick to this setup! In our server we only have one task - this renders a plot based on our function we made earlier, and the inputs from the server. Notice how the names of the input and output objects correspond exactly to those in the </w:t>
      </w:r>
      <w:proofErr w:type="spellStart"/>
      <w:r>
        <w:rPr>
          <w:color w:val="000000"/>
        </w:rPr>
        <w:t>ui</w:t>
      </w:r>
      <w:proofErr w:type="spellEnd"/>
      <w:r>
        <w:rPr>
          <w:color w:val="000000"/>
        </w:rPr>
        <w:t>.</w:t>
      </w:r>
    </w:p>
    <w:p w14:paraId="47D37BFC" w14:textId="77777777" w:rsidR="00A0067E" w:rsidRDefault="00467CDC">
      <w:pPr>
        <w:pStyle w:val="NormalWeb"/>
        <w:divId w:val="1173376704"/>
        <w:rPr>
          <w:color w:val="000000"/>
        </w:rPr>
      </w:pPr>
      <w:r>
        <w:rPr>
          <w:color w:val="000000"/>
        </w:rPr>
        <w:t xml:space="preserve">To understand the basics of how the server reacts to user inputs, you should note that the output will know (through the underlying package) when inputs </w:t>
      </w:r>
      <w:proofErr w:type="gramStart"/>
      <w:r>
        <w:rPr>
          <w:color w:val="000000"/>
        </w:rPr>
        <w:t>change, and</w:t>
      </w:r>
      <w:proofErr w:type="gramEnd"/>
      <w:r>
        <w:rPr>
          <w:color w:val="000000"/>
        </w:rPr>
        <w:t xml:space="preserve"> rerun this function to create a plot every time they change. Note that we also use the </w:t>
      </w:r>
      <w:proofErr w:type="spellStart"/>
      <w:proofErr w:type="gramStart"/>
      <w:r>
        <w:rPr>
          <w:rStyle w:val="HTMLCode"/>
          <w:color w:val="000000"/>
        </w:rPr>
        <w:t>renderPlot</w:t>
      </w:r>
      <w:proofErr w:type="spellEnd"/>
      <w:r>
        <w:rPr>
          <w:rStyle w:val="HTMLCode"/>
          <w:color w:val="000000"/>
        </w:rPr>
        <w:t>(</w:t>
      </w:r>
      <w:proofErr w:type="gramEnd"/>
      <w:r>
        <w:rPr>
          <w:rStyle w:val="HTMLCode"/>
          <w:color w:val="000000"/>
        </w:rPr>
        <w:t>)</w:t>
      </w:r>
      <w:r>
        <w:rPr>
          <w:color w:val="000000"/>
        </w:rPr>
        <w:t xml:space="preserve"> function here - this is one of a family of class-specific functions that pass those objects to a </w:t>
      </w:r>
      <w:proofErr w:type="spellStart"/>
      <w:r>
        <w:rPr>
          <w:color w:val="000000"/>
        </w:rPr>
        <w:t>ui</w:t>
      </w:r>
      <w:proofErr w:type="spellEnd"/>
      <w:r>
        <w:rPr>
          <w:color w:val="000000"/>
        </w:rPr>
        <w:t xml:space="preserve"> output. There are </w:t>
      </w:r>
      <w:proofErr w:type="gramStart"/>
      <w:r>
        <w:rPr>
          <w:color w:val="000000"/>
        </w:rPr>
        <w:t>a number of</w:t>
      </w:r>
      <w:proofErr w:type="gramEnd"/>
      <w:r>
        <w:rPr>
          <w:color w:val="000000"/>
        </w:rPr>
        <w:t xml:space="preserve"> functions that behave similarly, but you need to ensure the function used matches the class of object you’re passing to the </w:t>
      </w:r>
      <w:proofErr w:type="spellStart"/>
      <w:r>
        <w:rPr>
          <w:color w:val="000000"/>
        </w:rPr>
        <w:t>ui</w:t>
      </w:r>
      <w:proofErr w:type="spellEnd"/>
      <w:r>
        <w:rPr>
          <w:color w:val="000000"/>
        </w:rPr>
        <w:t>! For example:</w:t>
      </w:r>
    </w:p>
    <w:p w14:paraId="174840DA" w14:textId="77777777" w:rsidR="00A0067E" w:rsidRDefault="00467CDC">
      <w:pPr>
        <w:numPr>
          <w:ilvl w:val="0"/>
          <w:numId w:val="349"/>
        </w:numPr>
        <w:spacing w:before="100" w:beforeAutospacing="1" w:after="100" w:afterAutospacing="1"/>
        <w:divId w:val="1173376704"/>
        <w:rPr>
          <w:rFonts w:eastAsia="Times New Roman"/>
          <w:color w:val="000000"/>
        </w:rPr>
      </w:pPr>
      <w:proofErr w:type="spellStart"/>
      <w:proofErr w:type="gramStart"/>
      <w:r>
        <w:rPr>
          <w:rStyle w:val="HTMLCode"/>
          <w:color w:val="000000"/>
        </w:rPr>
        <w:t>renderText</w:t>
      </w:r>
      <w:proofErr w:type="spellEnd"/>
      <w:r>
        <w:rPr>
          <w:rStyle w:val="HTMLCode"/>
          <w:color w:val="000000"/>
        </w:rPr>
        <w:t>(</w:t>
      </w:r>
      <w:proofErr w:type="gramEnd"/>
      <w:r>
        <w:rPr>
          <w:rStyle w:val="HTMLCode"/>
          <w:color w:val="000000"/>
        </w:rPr>
        <w:t>)</w:t>
      </w:r>
      <w:r>
        <w:rPr>
          <w:rFonts w:eastAsia="Times New Roman"/>
          <w:color w:val="000000"/>
        </w:rPr>
        <w:t xml:space="preserve"> - send text to the </w:t>
      </w:r>
      <w:proofErr w:type="spellStart"/>
      <w:r>
        <w:rPr>
          <w:rFonts w:eastAsia="Times New Roman"/>
          <w:color w:val="000000"/>
        </w:rPr>
        <w:t>ui</w:t>
      </w:r>
      <w:proofErr w:type="spellEnd"/>
    </w:p>
    <w:p w14:paraId="49EC978D" w14:textId="77777777" w:rsidR="00A0067E" w:rsidRDefault="00467CDC">
      <w:pPr>
        <w:numPr>
          <w:ilvl w:val="0"/>
          <w:numId w:val="349"/>
        </w:numPr>
        <w:spacing w:before="100" w:beforeAutospacing="1" w:after="100" w:afterAutospacing="1"/>
        <w:divId w:val="1173376704"/>
        <w:rPr>
          <w:rFonts w:eastAsia="Times New Roman"/>
          <w:color w:val="000000"/>
        </w:rPr>
      </w:pPr>
      <w:proofErr w:type="spellStart"/>
      <w:r>
        <w:rPr>
          <w:rStyle w:val="HTMLCode"/>
          <w:color w:val="000000"/>
        </w:rPr>
        <w:t>renderDataTable</w:t>
      </w:r>
      <w:proofErr w:type="spellEnd"/>
      <w:r>
        <w:rPr>
          <w:rFonts w:eastAsia="Times New Roman"/>
          <w:color w:val="000000"/>
        </w:rPr>
        <w:t xml:space="preserve"> - send an interactive table to the </w:t>
      </w:r>
      <w:proofErr w:type="spellStart"/>
      <w:r>
        <w:rPr>
          <w:rFonts w:eastAsia="Times New Roman"/>
          <w:color w:val="000000"/>
        </w:rPr>
        <w:t>ui</w:t>
      </w:r>
      <w:proofErr w:type="spellEnd"/>
      <w:r>
        <w:rPr>
          <w:rFonts w:eastAsia="Times New Roman"/>
          <w:color w:val="000000"/>
        </w:rPr>
        <w:t>.</w:t>
      </w:r>
    </w:p>
    <w:p w14:paraId="147EEA72" w14:textId="77777777" w:rsidR="00A0067E" w:rsidRDefault="00467CDC">
      <w:pPr>
        <w:pStyle w:val="NormalWeb"/>
        <w:divId w:val="1173376704"/>
        <w:rPr>
          <w:color w:val="000000"/>
        </w:rPr>
      </w:pPr>
      <w:r>
        <w:rPr>
          <w:color w:val="000000"/>
        </w:rPr>
        <w:t xml:space="preserve">Remember that these also need to match the output </w:t>
      </w:r>
      <w:r>
        <w:rPr>
          <w:rStyle w:val="Emphasis"/>
          <w:color w:val="000000"/>
        </w:rPr>
        <w:t>function</w:t>
      </w:r>
      <w:r>
        <w:rPr>
          <w:color w:val="000000"/>
        </w:rPr>
        <w:t xml:space="preserve"> used in the </w:t>
      </w:r>
      <w:proofErr w:type="spellStart"/>
      <w:r>
        <w:rPr>
          <w:color w:val="000000"/>
        </w:rPr>
        <w:t>ui</w:t>
      </w:r>
      <w:proofErr w:type="spellEnd"/>
      <w:r>
        <w:rPr>
          <w:color w:val="000000"/>
        </w:rPr>
        <w:t xml:space="preserve"> - so </w:t>
      </w:r>
      <w:proofErr w:type="spellStart"/>
      <w:proofErr w:type="gramStart"/>
      <w:r>
        <w:rPr>
          <w:rStyle w:val="HTMLCode"/>
          <w:color w:val="000000"/>
        </w:rPr>
        <w:t>renderPlot</w:t>
      </w:r>
      <w:proofErr w:type="spellEnd"/>
      <w:r>
        <w:rPr>
          <w:rStyle w:val="HTMLCode"/>
          <w:color w:val="000000"/>
        </w:rPr>
        <w:t>(</w:t>
      </w:r>
      <w:proofErr w:type="gramEnd"/>
      <w:r>
        <w:rPr>
          <w:rStyle w:val="HTMLCode"/>
          <w:color w:val="000000"/>
        </w:rPr>
        <w:t>)</w:t>
      </w:r>
      <w:r>
        <w:rPr>
          <w:color w:val="000000"/>
        </w:rPr>
        <w:t xml:space="preserve"> is paired with </w:t>
      </w:r>
      <w:proofErr w:type="spellStart"/>
      <w:r>
        <w:rPr>
          <w:rStyle w:val="HTMLCode"/>
          <w:color w:val="000000"/>
        </w:rPr>
        <w:t>plotOutput</w:t>
      </w:r>
      <w:proofErr w:type="spellEnd"/>
      <w:r>
        <w:rPr>
          <w:rStyle w:val="HTMLCode"/>
          <w:color w:val="000000"/>
        </w:rPr>
        <w:t>()</w:t>
      </w:r>
      <w:r>
        <w:rPr>
          <w:color w:val="000000"/>
        </w:rPr>
        <w:t xml:space="preserve">, and </w:t>
      </w:r>
      <w:proofErr w:type="spellStart"/>
      <w:r>
        <w:rPr>
          <w:rStyle w:val="HTMLCode"/>
          <w:color w:val="000000"/>
        </w:rPr>
        <w:t>renderText</w:t>
      </w:r>
      <w:proofErr w:type="spellEnd"/>
      <w:r>
        <w:rPr>
          <w:rStyle w:val="HTMLCode"/>
          <w:color w:val="000000"/>
        </w:rPr>
        <w:t>()</w:t>
      </w:r>
      <w:r>
        <w:rPr>
          <w:color w:val="000000"/>
        </w:rPr>
        <w:t xml:space="preserve"> is matched with </w:t>
      </w:r>
      <w:proofErr w:type="spellStart"/>
      <w:r>
        <w:rPr>
          <w:rStyle w:val="HTMLCode"/>
          <w:color w:val="000000"/>
        </w:rPr>
        <w:t>textOutput</w:t>
      </w:r>
      <w:proofErr w:type="spellEnd"/>
      <w:r>
        <w:rPr>
          <w:rStyle w:val="HTMLCode"/>
          <w:color w:val="000000"/>
        </w:rPr>
        <w:t>()</w:t>
      </w:r>
      <w:r>
        <w:rPr>
          <w:color w:val="000000"/>
        </w:rPr>
        <w:t>.</w:t>
      </w:r>
    </w:p>
    <w:p w14:paraId="63F4D24E" w14:textId="77777777" w:rsidR="00A0067E" w:rsidRDefault="00467CDC">
      <w:pPr>
        <w:pStyle w:val="NormalWeb"/>
        <w:divId w:val="1173376704"/>
        <w:rPr>
          <w:color w:val="000000"/>
        </w:rPr>
      </w:pPr>
      <w:proofErr w:type="gramStart"/>
      <w:r>
        <w:rPr>
          <w:color w:val="000000"/>
        </w:rPr>
        <w:t>So</w:t>
      </w:r>
      <w:proofErr w:type="gramEnd"/>
      <w:r>
        <w:rPr>
          <w:color w:val="000000"/>
        </w:rPr>
        <w:t xml:space="preserve"> we’ve finally made a functioning app! We can run this by pressing the Run App button on the top right of the script window in </w:t>
      </w:r>
      <w:proofErr w:type="spellStart"/>
      <w:r>
        <w:rPr>
          <w:color w:val="000000"/>
        </w:rPr>
        <w:t>Rstudio</w:t>
      </w:r>
      <w:proofErr w:type="spellEnd"/>
      <w:r>
        <w:rPr>
          <w:color w:val="000000"/>
        </w:rPr>
        <w:t xml:space="preserve">. You should note that you can choose to run your app in your default browser (rather than </w:t>
      </w:r>
      <w:proofErr w:type="spellStart"/>
      <w:r>
        <w:rPr>
          <w:color w:val="000000"/>
        </w:rPr>
        <w:t>Rstudio</w:t>
      </w:r>
      <w:proofErr w:type="spellEnd"/>
      <w:r>
        <w:rPr>
          <w:color w:val="000000"/>
        </w:rPr>
        <w:t>) which will more accurately reflect what the app will look like for other users.</w:t>
      </w:r>
    </w:p>
    <w:p w14:paraId="4234F1B2" w14:textId="77777777" w:rsidR="00A0067E" w:rsidRDefault="00467CDC">
      <w:pPr>
        <w:pStyle w:val="NormalWeb"/>
        <w:divId w:val="1173376704"/>
        <w:rPr>
          <w:color w:val="000000"/>
        </w:rPr>
      </w:pPr>
      <w:r>
        <w:rPr>
          <w:color w:val="000000"/>
        </w:rPr>
        <w:t>It is fun to note that in the R console, the app is “listening”! Talk about reactivity!</w:t>
      </w:r>
    </w:p>
    <w:p w14:paraId="04292112" w14:textId="77777777" w:rsidR="00A0067E" w:rsidRDefault="00467CDC">
      <w:pPr>
        <w:pStyle w:val="Heading2"/>
        <w:divId w:val="50227322"/>
        <w:rPr>
          <w:rFonts w:eastAsia="Times New Roman"/>
          <w:color w:val="000000"/>
        </w:rPr>
      </w:pPr>
      <w:r>
        <w:rPr>
          <w:rFonts w:eastAsia="Times New Roman"/>
          <w:color w:val="000000"/>
        </w:rPr>
        <w:t>Adding more functionality</w:t>
      </w:r>
    </w:p>
    <w:p w14:paraId="38E65621" w14:textId="77777777" w:rsidR="00A0067E" w:rsidRDefault="00467CDC">
      <w:pPr>
        <w:pStyle w:val="NormalWeb"/>
        <w:divId w:val="50227322"/>
        <w:rPr>
          <w:color w:val="000000"/>
        </w:rPr>
      </w:pPr>
      <w:r>
        <w:rPr>
          <w:color w:val="000000"/>
        </w:rPr>
        <w:t xml:space="preserve">At this point </w:t>
      </w:r>
      <w:proofErr w:type="gramStart"/>
      <w:r>
        <w:rPr>
          <w:color w:val="000000"/>
        </w:rPr>
        <w:t>we’ve</w:t>
      </w:r>
      <w:proofErr w:type="gramEnd"/>
      <w:r>
        <w:rPr>
          <w:color w:val="000000"/>
        </w:rPr>
        <w:t xml:space="preserve"> finally got a running app, but we have very little functionality. We also </w:t>
      </w:r>
      <w:proofErr w:type="gramStart"/>
      <w:r>
        <w:rPr>
          <w:color w:val="000000"/>
        </w:rPr>
        <w:t>haven’t</w:t>
      </w:r>
      <w:proofErr w:type="gramEnd"/>
      <w:r>
        <w:rPr>
          <w:color w:val="000000"/>
        </w:rPr>
        <w:t xml:space="preserve"> really scratched the surface of what shiny can do, so there’s a lot more to learn about! </w:t>
      </w:r>
      <w:proofErr w:type="spellStart"/>
      <w:proofErr w:type="gramStart"/>
      <w:r>
        <w:rPr>
          <w:color w:val="000000"/>
        </w:rPr>
        <w:t>Lets</w:t>
      </w:r>
      <w:proofErr w:type="spellEnd"/>
      <w:proofErr w:type="gramEnd"/>
      <w:r>
        <w:rPr>
          <w:color w:val="000000"/>
        </w:rPr>
        <w:t xml:space="preserve"> continue to build our existing app by adding some extra features. Some things that could be nice to add could be:</w:t>
      </w:r>
    </w:p>
    <w:p w14:paraId="7782F85E" w14:textId="77777777" w:rsidR="00A0067E" w:rsidRDefault="00467CDC">
      <w:pPr>
        <w:numPr>
          <w:ilvl w:val="0"/>
          <w:numId w:val="350"/>
        </w:numPr>
        <w:spacing w:before="100" w:beforeAutospacing="1" w:after="100" w:afterAutospacing="1"/>
        <w:divId w:val="50227322"/>
        <w:rPr>
          <w:rFonts w:eastAsia="Times New Roman"/>
          <w:color w:val="000000"/>
        </w:rPr>
      </w:pPr>
      <w:r>
        <w:rPr>
          <w:rFonts w:eastAsia="Times New Roman"/>
          <w:color w:val="000000"/>
        </w:rPr>
        <w:t>Some explanatory text</w:t>
      </w:r>
    </w:p>
    <w:p w14:paraId="767F19D1" w14:textId="77777777" w:rsidR="00A0067E" w:rsidRDefault="00467CDC">
      <w:pPr>
        <w:numPr>
          <w:ilvl w:val="0"/>
          <w:numId w:val="350"/>
        </w:numPr>
        <w:spacing w:before="100" w:beforeAutospacing="1" w:after="100" w:afterAutospacing="1"/>
        <w:divId w:val="50227322"/>
        <w:rPr>
          <w:rFonts w:eastAsia="Times New Roman"/>
          <w:color w:val="000000"/>
        </w:rPr>
      </w:pPr>
      <w:r>
        <w:rPr>
          <w:rFonts w:eastAsia="Times New Roman"/>
          <w:color w:val="000000"/>
        </w:rPr>
        <w:t xml:space="preserve">A download button for our plot - this would provide the user with a </w:t>
      </w:r>
      <w:proofErr w:type="gramStart"/>
      <w:r>
        <w:rPr>
          <w:rFonts w:eastAsia="Times New Roman"/>
          <w:color w:val="000000"/>
        </w:rPr>
        <w:t>high quality</w:t>
      </w:r>
      <w:proofErr w:type="gramEnd"/>
      <w:r>
        <w:rPr>
          <w:rFonts w:eastAsia="Times New Roman"/>
          <w:color w:val="000000"/>
        </w:rPr>
        <w:t xml:space="preserve"> version of the image that they’re generating in the app</w:t>
      </w:r>
    </w:p>
    <w:p w14:paraId="050E67E2" w14:textId="77777777" w:rsidR="00A0067E" w:rsidRDefault="00467CDC">
      <w:pPr>
        <w:numPr>
          <w:ilvl w:val="0"/>
          <w:numId w:val="350"/>
        </w:numPr>
        <w:spacing w:before="100" w:beforeAutospacing="1" w:after="100" w:afterAutospacing="1"/>
        <w:divId w:val="50227322"/>
        <w:rPr>
          <w:rFonts w:eastAsia="Times New Roman"/>
          <w:color w:val="000000"/>
        </w:rPr>
      </w:pPr>
      <w:r>
        <w:rPr>
          <w:rFonts w:eastAsia="Times New Roman"/>
          <w:color w:val="000000"/>
        </w:rPr>
        <w:t>A selector for specific facilities</w:t>
      </w:r>
    </w:p>
    <w:p w14:paraId="14B3ED72" w14:textId="77777777" w:rsidR="00A0067E" w:rsidRDefault="00467CDC">
      <w:pPr>
        <w:numPr>
          <w:ilvl w:val="0"/>
          <w:numId w:val="350"/>
        </w:numPr>
        <w:spacing w:before="100" w:beforeAutospacing="1" w:after="100" w:afterAutospacing="1"/>
        <w:divId w:val="50227322"/>
        <w:rPr>
          <w:rFonts w:eastAsia="Times New Roman"/>
          <w:color w:val="000000"/>
        </w:rPr>
      </w:pPr>
      <w:r>
        <w:rPr>
          <w:rFonts w:eastAsia="Times New Roman"/>
          <w:color w:val="000000"/>
        </w:rPr>
        <w:t>Another dashboard page - this could show a table of our data.</w:t>
      </w:r>
    </w:p>
    <w:p w14:paraId="55A8E58F" w14:textId="77777777" w:rsidR="00A0067E" w:rsidRDefault="00467CDC">
      <w:pPr>
        <w:pStyle w:val="NormalWeb"/>
        <w:divId w:val="50227322"/>
        <w:rPr>
          <w:color w:val="000000"/>
        </w:rPr>
      </w:pPr>
      <w:r>
        <w:rPr>
          <w:color w:val="000000"/>
        </w:rPr>
        <w:t xml:space="preserve">This is a lot to add, but we can use it to learn about a bunch of different shiny </w:t>
      </w:r>
      <w:proofErr w:type="spellStart"/>
      <w:r>
        <w:rPr>
          <w:color w:val="000000"/>
        </w:rPr>
        <w:t>featues</w:t>
      </w:r>
      <w:proofErr w:type="spellEnd"/>
      <w:r>
        <w:rPr>
          <w:color w:val="000000"/>
        </w:rPr>
        <w:t xml:space="preserve"> on the way. There is so much to learn about shiny (it can get </w:t>
      </w:r>
      <w:r>
        <w:rPr>
          <w:rStyle w:val="Emphasis"/>
          <w:color w:val="000000"/>
        </w:rPr>
        <w:t>very</w:t>
      </w:r>
      <w:r>
        <w:rPr>
          <w:color w:val="000000"/>
        </w:rPr>
        <w:t xml:space="preserve"> advanced, but its hopefully the case that once users have a better idea of how to use </w:t>
      </w:r>
      <w:proofErr w:type="gramStart"/>
      <w:r>
        <w:rPr>
          <w:color w:val="000000"/>
        </w:rPr>
        <w:t>it</w:t>
      </w:r>
      <w:proofErr w:type="gramEnd"/>
      <w:r>
        <w:rPr>
          <w:color w:val="000000"/>
        </w:rPr>
        <w:t xml:space="preserve"> they can become more comfortable using external learning sources as well).</w:t>
      </w:r>
    </w:p>
    <w:p w14:paraId="4B7B932A" w14:textId="77777777" w:rsidR="00A0067E" w:rsidRDefault="00467CDC">
      <w:pPr>
        <w:pStyle w:val="Heading3"/>
        <w:divId w:val="1348603778"/>
        <w:rPr>
          <w:rFonts w:eastAsia="Times New Roman"/>
          <w:color w:val="000000"/>
        </w:rPr>
      </w:pPr>
      <w:r>
        <w:rPr>
          <w:rFonts w:eastAsia="Times New Roman"/>
          <w:color w:val="000000"/>
        </w:rPr>
        <w:lastRenderedPageBreak/>
        <w:t>Adding static text</w:t>
      </w:r>
    </w:p>
    <w:p w14:paraId="5EC98188" w14:textId="77777777" w:rsidR="00A0067E" w:rsidRDefault="00467CDC">
      <w:pPr>
        <w:pStyle w:val="NormalWeb"/>
        <w:divId w:val="1348603778"/>
        <w:rPr>
          <w:color w:val="000000"/>
        </w:rPr>
      </w:pPr>
      <w:proofErr w:type="spellStart"/>
      <w:proofErr w:type="gramStart"/>
      <w:r>
        <w:rPr>
          <w:color w:val="000000"/>
        </w:rPr>
        <w:t>Lets</w:t>
      </w:r>
      <w:proofErr w:type="spellEnd"/>
      <w:proofErr w:type="gramEnd"/>
      <w:r>
        <w:rPr>
          <w:color w:val="000000"/>
        </w:rPr>
        <w:t xml:space="preserve"> first discuss adding static text to our shiny app. Adding text to our app is extremely easy, once you have a basic grasp of it. Since static text </w:t>
      </w:r>
      <w:proofErr w:type="gramStart"/>
      <w:r>
        <w:rPr>
          <w:color w:val="000000"/>
        </w:rPr>
        <w:t>doesn’t</w:t>
      </w:r>
      <w:proofErr w:type="gramEnd"/>
      <w:r>
        <w:rPr>
          <w:color w:val="000000"/>
        </w:rPr>
        <w:t xml:space="preserve"> change in the shiny app (If you’d like it to change, you can use </w:t>
      </w:r>
      <w:r>
        <w:rPr>
          <w:rStyle w:val="Emphasis"/>
          <w:color w:val="000000"/>
        </w:rPr>
        <w:t>text rendering</w:t>
      </w:r>
      <w:r>
        <w:rPr>
          <w:color w:val="000000"/>
        </w:rPr>
        <w:t xml:space="preserve"> functions in the server!), all of </w:t>
      </w:r>
      <w:proofErr w:type="spellStart"/>
      <w:r>
        <w:rPr>
          <w:color w:val="000000"/>
        </w:rPr>
        <w:t>shiny’s</w:t>
      </w:r>
      <w:proofErr w:type="spellEnd"/>
      <w:r>
        <w:rPr>
          <w:color w:val="000000"/>
        </w:rPr>
        <w:t xml:space="preserve"> static text is generally added in the </w:t>
      </w:r>
      <w:proofErr w:type="spellStart"/>
      <w:r>
        <w:rPr>
          <w:color w:val="000000"/>
        </w:rPr>
        <w:t>ui</w:t>
      </w:r>
      <w:proofErr w:type="spellEnd"/>
      <w:r>
        <w:rPr>
          <w:color w:val="000000"/>
        </w:rPr>
        <w:t xml:space="preserve"> of the app. We </w:t>
      </w:r>
      <w:proofErr w:type="spellStart"/>
      <w:proofErr w:type="gramStart"/>
      <w:r>
        <w:rPr>
          <w:color w:val="000000"/>
        </w:rPr>
        <w:t>wont</w:t>
      </w:r>
      <w:proofErr w:type="spellEnd"/>
      <w:proofErr w:type="gramEnd"/>
      <w:r>
        <w:rPr>
          <w:color w:val="000000"/>
        </w:rPr>
        <w:t xml:space="preserve"> go through this in great detail, but you can add a number of different elements to your </w:t>
      </w:r>
      <w:proofErr w:type="spellStart"/>
      <w:r>
        <w:rPr>
          <w:color w:val="000000"/>
        </w:rPr>
        <w:t>ui</w:t>
      </w:r>
      <w:proofErr w:type="spellEnd"/>
      <w:r>
        <w:rPr>
          <w:color w:val="000000"/>
        </w:rPr>
        <w:t xml:space="preserve"> (and even custom ones) by interfacing R with </w:t>
      </w:r>
      <w:r>
        <w:rPr>
          <w:rStyle w:val="Emphasis"/>
          <w:color w:val="000000"/>
        </w:rPr>
        <w:t>HTML</w:t>
      </w:r>
      <w:r>
        <w:rPr>
          <w:color w:val="000000"/>
        </w:rPr>
        <w:t xml:space="preserve"> and </w:t>
      </w:r>
      <w:proofErr w:type="spellStart"/>
      <w:r>
        <w:rPr>
          <w:rStyle w:val="Emphasis"/>
          <w:color w:val="000000"/>
        </w:rPr>
        <w:t>css</w:t>
      </w:r>
      <w:proofErr w:type="spellEnd"/>
      <w:r>
        <w:rPr>
          <w:color w:val="000000"/>
        </w:rPr>
        <w:t>.</w:t>
      </w:r>
    </w:p>
    <w:p w14:paraId="737B1EFC" w14:textId="77777777" w:rsidR="00A0067E" w:rsidRDefault="00467CDC">
      <w:pPr>
        <w:pStyle w:val="NormalWeb"/>
        <w:divId w:val="1348603778"/>
        <w:rPr>
          <w:color w:val="000000"/>
        </w:rPr>
      </w:pPr>
      <w:r>
        <w:rPr>
          <w:color w:val="000000"/>
        </w:rPr>
        <w:t xml:space="preserve">HTML and </w:t>
      </w:r>
      <w:proofErr w:type="spellStart"/>
      <w:r>
        <w:rPr>
          <w:color w:val="000000"/>
        </w:rPr>
        <w:t>css</w:t>
      </w:r>
      <w:proofErr w:type="spellEnd"/>
      <w:r>
        <w:rPr>
          <w:color w:val="000000"/>
        </w:rPr>
        <w:t xml:space="preserve"> are languages that are explicitly involved in user interface design. We </w:t>
      </w:r>
      <w:proofErr w:type="gramStart"/>
      <w:r>
        <w:rPr>
          <w:color w:val="000000"/>
        </w:rPr>
        <w:t>don’t</w:t>
      </w:r>
      <w:proofErr w:type="gramEnd"/>
      <w:r>
        <w:rPr>
          <w:color w:val="000000"/>
        </w:rPr>
        <w:t xml:space="preserve"> need to understand these too well, but </w:t>
      </w:r>
      <w:r>
        <w:rPr>
          <w:rStyle w:val="Emphasis"/>
          <w:color w:val="000000"/>
        </w:rPr>
        <w:t>HTML</w:t>
      </w:r>
      <w:r>
        <w:rPr>
          <w:color w:val="000000"/>
        </w:rPr>
        <w:t xml:space="preserve"> creates objects in UI (like a text box, or a table), and </w:t>
      </w:r>
      <w:proofErr w:type="spellStart"/>
      <w:r>
        <w:rPr>
          <w:rStyle w:val="Emphasis"/>
          <w:color w:val="000000"/>
        </w:rPr>
        <w:t>css</w:t>
      </w:r>
      <w:proofErr w:type="spellEnd"/>
      <w:r>
        <w:rPr>
          <w:color w:val="000000"/>
        </w:rPr>
        <w:t xml:space="preserve"> is generally used to change the style and aesthetics of those objects. Shiny has access to a large array of </w:t>
      </w:r>
      <w:r>
        <w:rPr>
          <w:rStyle w:val="Emphasis"/>
          <w:color w:val="000000"/>
        </w:rPr>
        <w:t>HTML tags</w:t>
      </w:r>
      <w:r>
        <w:rPr>
          <w:color w:val="000000"/>
        </w:rPr>
        <w:t xml:space="preserve"> - these are present for objects that behave in a specific way, such as headers, paragraphs of text, line breaks, tables, etc. We can use some of these examples like this:</w:t>
      </w:r>
    </w:p>
    <w:p w14:paraId="5560AEEB" w14:textId="77777777" w:rsidR="00A0067E" w:rsidRDefault="00467CDC">
      <w:pPr>
        <w:pStyle w:val="NormalWeb"/>
        <w:numPr>
          <w:ilvl w:val="0"/>
          <w:numId w:val="351"/>
        </w:numPr>
        <w:divId w:val="1348603778"/>
        <w:rPr>
          <w:color w:val="000000"/>
        </w:rPr>
      </w:pPr>
      <w:r>
        <w:rPr>
          <w:rStyle w:val="HTMLCode"/>
          <w:color w:val="000000"/>
        </w:rPr>
        <w:t>h1()</w:t>
      </w:r>
      <w:r>
        <w:rPr>
          <w:color w:val="000000"/>
        </w:rPr>
        <w:t xml:space="preserve"> - this a </w:t>
      </w:r>
      <w:proofErr w:type="spellStart"/>
      <w:r>
        <w:rPr>
          <w:color w:val="000000"/>
        </w:rPr>
        <w:t>a</w:t>
      </w:r>
      <w:proofErr w:type="spellEnd"/>
      <w:r>
        <w:rPr>
          <w:color w:val="000000"/>
        </w:rPr>
        <w:t xml:space="preserve"> </w:t>
      </w:r>
      <w:r>
        <w:rPr>
          <w:rStyle w:val="Emphasis"/>
          <w:color w:val="000000"/>
        </w:rPr>
        <w:t>header</w:t>
      </w:r>
      <w:r>
        <w:rPr>
          <w:color w:val="000000"/>
        </w:rPr>
        <w:t xml:space="preserve"> tag, which will make enclosed text automatically larger, and change defaults as they pertain to the font face, </w:t>
      </w:r>
      <w:proofErr w:type="spellStart"/>
      <w:r>
        <w:rPr>
          <w:color w:val="000000"/>
        </w:rPr>
        <w:t>colour</w:t>
      </w:r>
      <w:proofErr w:type="spellEnd"/>
      <w:r>
        <w:rPr>
          <w:color w:val="000000"/>
        </w:rPr>
        <w:t xml:space="preserve"> </w:t>
      </w:r>
      <w:proofErr w:type="spellStart"/>
      <w:r>
        <w:rPr>
          <w:color w:val="000000"/>
        </w:rPr>
        <w:t>etc</w:t>
      </w:r>
      <w:proofErr w:type="spellEnd"/>
      <w:r>
        <w:rPr>
          <w:color w:val="000000"/>
        </w:rPr>
        <w:t xml:space="preserve"> (depending on the overall theme of your app). You can access </w:t>
      </w:r>
      <w:r>
        <w:rPr>
          <w:rStyle w:val="Emphasis"/>
          <w:color w:val="000000"/>
        </w:rPr>
        <w:t>smaller and smaller</w:t>
      </w:r>
      <w:r>
        <w:rPr>
          <w:color w:val="000000"/>
        </w:rPr>
        <w:t xml:space="preserve"> sub-heading with </w:t>
      </w:r>
      <w:r>
        <w:rPr>
          <w:rStyle w:val="HTMLCode"/>
          <w:color w:val="000000"/>
        </w:rPr>
        <w:t>h2()</w:t>
      </w:r>
      <w:r>
        <w:rPr>
          <w:color w:val="000000"/>
        </w:rPr>
        <w:t xml:space="preserve"> down to </w:t>
      </w:r>
      <w:r>
        <w:rPr>
          <w:rStyle w:val="HTMLCode"/>
          <w:color w:val="000000"/>
        </w:rPr>
        <w:t>h6()</w:t>
      </w:r>
      <w:r>
        <w:rPr>
          <w:color w:val="000000"/>
        </w:rPr>
        <w:t xml:space="preserve"> as well. Usage looks like:</w:t>
      </w:r>
    </w:p>
    <w:p w14:paraId="7923537F" w14:textId="77777777" w:rsidR="00A0067E" w:rsidRDefault="00467CDC">
      <w:pPr>
        <w:numPr>
          <w:ilvl w:val="1"/>
          <w:numId w:val="351"/>
        </w:numPr>
        <w:spacing w:before="100" w:beforeAutospacing="1" w:after="100" w:afterAutospacing="1"/>
        <w:divId w:val="1348603778"/>
        <w:rPr>
          <w:rFonts w:eastAsia="Times New Roman"/>
          <w:color w:val="000000"/>
        </w:rPr>
      </w:pPr>
      <w:r>
        <w:rPr>
          <w:rStyle w:val="HTMLCode"/>
          <w:color w:val="000000"/>
        </w:rPr>
        <w:t>h1("my header - section 1")</w:t>
      </w:r>
    </w:p>
    <w:p w14:paraId="5B471F14" w14:textId="77777777" w:rsidR="00A0067E" w:rsidRDefault="00467CDC">
      <w:pPr>
        <w:pStyle w:val="NormalWeb"/>
        <w:numPr>
          <w:ilvl w:val="0"/>
          <w:numId w:val="351"/>
        </w:numPr>
        <w:divId w:val="1348603778"/>
        <w:rPr>
          <w:color w:val="000000"/>
        </w:rPr>
      </w:pPr>
      <w:proofErr w:type="gramStart"/>
      <w:r>
        <w:rPr>
          <w:rStyle w:val="HTMLCode"/>
          <w:color w:val="000000"/>
        </w:rPr>
        <w:t>p(</w:t>
      </w:r>
      <w:proofErr w:type="gramEnd"/>
      <w:r>
        <w:rPr>
          <w:rStyle w:val="HTMLCode"/>
          <w:color w:val="000000"/>
        </w:rPr>
        <w:t>)</w:t>
      </w:r>
      <w:r>
        <w:rPr>
          <w:color w:val="000000"/>
        </w:rPr>
        <w:t xml:space="preserve"> - this is a </w:t>
      </w:r>
      <w:r>
        <w:rPr>
          <w:rStyle w:val="Emphasis"/>
          <w:color w:val="000000"/>
        </w:rPr>
        <w:t>paragraph</w:t>
      </w:r>
      <w:r>
        <w:rPr>
          <w:color w:val="000000"/>
        </w:rPr>
        <w:t xml:space="preserve"> tag, which will make enclosed text similar to text in a body of text. This text will automatically </w:t>
      </w:r>
      <w:proofErr w:type="gramStart"/>
      <w:r>
        <w:rPr>
          <w:color w:val="000000"/>
        </w:rPr>
        <w:t>wrap, and</w:t>
      </w:r>
      <w:proofErr w:type="gramEnd"/>
      <w:r>
        <w:rPr>
          <w:color w:val="000000"/>
        </w:rPr>
        <w:t xml:space="preserve"> be of a relatively small size (footers could be smaller for example.) Think of it as the text body of a word document. Usage looks like:</w:t>
      </w:r>
    </w:p>
    <w:p w14:paraId="52802A7D" w14:textId="77777777" w:rsidR="00A0067E" w:rsidRDefault="00467CDC">
      <w:pPr>
        <w:numPr>
          <w:ilvl w:val="1"/>
          <w:numId w:val="351"/>
        </w:numPr>
        <w:spacing w:before="100" w:beforeAutospacing="1" w:after="100" w:afterAutospacing="1"/>
        <w:divId w:val="1348603778"/>
        <w:rPr>
          <w:rFonts w:eastAsia="Times New Roman"/>
          <w:color w:val="000000"/>
        </w:rPr>
      </w:pPr>
      <w:proofErr w:type="gramStart"/>
      <w:r>
        <w:rPr>
          <w:rStyle w:val="HTMLCode"/>
          <w:color w:val="000000"/>
        </w:rPr>
        <w:t>p(</w:t>
      </w:r>
      <w:proofErr w:type="gramEnd"/>
      <w:r>
        <w:rPr>
          <w:rStyle w:val="HTMLCode"/>
          <w:color w:val="000000"/>
        </w:rPr>
        <w:t>"This is a larger body of text where I am explaining the function of my app")</w:t>
      </w:r>
    </w:p>
    <w:p w14:paraId="19EAF0A7" w14:textId="77777777" w:rsidR="00A0067E" w:rsidRDefault="00467CDC">
      <w:pPr>
        <w:pStyle w:val="NormalWeb"/>
        <w:numPr>
          <w:ilvl w:val="0"/>
          <w:numId w:val="351"/>
        </w:numPr>
        <w:divId w:val="1348603778"/>
        <w:rPr>
          <w:color w:val="000000"/>
        </w:rPr>
      </w:pPr>
      <w:proofErr w:type="spellStart"/>
      <w:r>
        <w:rPr>
          <w:rStyle w:val="HTMLCode"/>
          <w:color w:val="000000"/>
        </w:rPr>
        <w:t>tags$</w:t>
      </w:r>
      <w:proofErr w:type="gramStart"/>
      <w:r>
        <w:rPr>
          <w:rStyle w:val="HTMLCode"/>
          <w:color w:val="000000"/>
        </w:rPr>
        <w:t>b</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HTMLCode"/>
          <w:color w:val="000000"/>
        </w:rPr>
        <w:t>tags$i</w:t>
      </w:r>
      <w:proofErr w:type="spellEnd"/>
      <w:r>
        <w:rPr>
          <w:rStyle w:val="HTMLCode"/>
          <w:color w:val="000000"/>
        </w:rPr>
        <w:t>()</w:t>
      </w:r>
      <w:r>
        <w:rPr>
          <w:color w:val="000000"/>
        </w:rPr>
        <w:t xml:space="preserve"> - these are used to create bold </w:t>
      </w:r>
      <w:proofErr w:type="spellStart"/>
      <w:r>
        <w:rPr>
          <w:rStyle w:val="HTMLCode"/>
          <w:color w:val="000000"/>
        </w:rPr>
        <w:t>tags$b</w:t>
      </w:r>
      <w:proofErr w:type="spellEnd"/>
      <w:r>
        <w:rPr>
          <w:rStyle w:val="HTMLCode"/>
          <w:color w:val="000000"/>
        </w:rPr>
        <w:t>()</w:t>
      </w:r>
      <w:r>
        <w:rPr>
          <w:color w:val="000000"/>
        </w:rPr>
        <w:t xml:space="preserve"> and </w:t>
      </w:r>
      <w:proofErr w:type="spellStart"/>
      <w:r>
        <w:rPr>
          <w:color w:val="000000"/>
        </w:rPr>
        <w:t>italicised</w:t>
      </w:r>
      <w:proofErr w:type="spellEnd"/>
      <w:r>
        <w:rPr>
          <w:color w:val="000000"/>
        </w:rPr>
        <w:t xml:space="preserve"> </w:t>
      </w:r>
      <w:proofErr w:type="spellStart"/>
      <w:r>
        <w:rPr>
          <w:rStyle w:val="HTMLCode"/>
          <w:color w:val="000000"/>
        </w:rPr>
        <w:t>tags$i</w:t>
      </w:r>
      <w:proofErr w:type="spellEnd"/>
      <w:r>
        <w:rPr>
          <w:rStyle w:val="HTMLCode"/>
          <w:color w:val="000000"/>
        </w:rPr>
        <w:t>()</w:t>
      </w:r>
      <w:r>
        <w:rPr>
          <w:color w:val="000000"/>
        </w:rPr>
        <w:t xml:space="preserve"> with whichever text is enclosed!</w:t>
      </w:r>
    </w:p>
    <w:p w14:paraId="651EF814" w14:textId="77777777" w:rsidR="00A0067E" w:rsidRDefault="00467CDC">
      <w:pPr>
        <w:pStyle w:val="NormalWeb"/>
        <w:numPr>
          <w:ilvl w:val="0"/>
          <w:numId w:val="351"/>
        </w:numPr>
        <w:divId w:val="1348603778"/>
        <w:rPr>
          <w:color w:val="000000"/>
        </w:rPr>
      </w:pPr>
      <w:proofErr w:type="spellStart"/>
      <w:r>
        <w:rPr>
          <w:rStyle w:val="HTMLCode"/>
          <w:color w:val="000000"/>
        </w:rPr>
        <w:t>tags$</w:t>
      </w:r>
      <w:proofErr w:type="gramStart"/>
      <w:r>
        <w:rPr>
          <w:rStyle w:val="HTMLCode"/>
          <w:color w:val="000000"/>
        </w:rPr>
        <w:t>ul</w:t>
      </w:r>
      <w:proofErr w:type="spellEnd"/>
      <w:r>
        <w:rPr>
          <w:rStyle w:val="HTMLCode"/>
          <w:color w:val="000000"/>
        </w:rPr>
        <w:t>(</w:t>
      </w:r>
      <w:proofErr w:type="gramEnd"/>
      <w:r>
        <w:rPr>
          <w:rStyle w:val="HTMLCode"/>
          <w:color w:val="000000"/>
        </w:rPr>
        <w:t>)</w:t>
      </w:r>
      <w:r>
        <w:rPr>
          <w:color w:val="000000"/>
        </w:rPr>
        <w:t xml:space="preserve">, </w:t>
      </w:r>
      <w:proofErr w:type="spellStart"/>
      <w:r>
        <w:rPr>
          <w:rStyle w:val="HTMLCode"/>
          <w:color w:val="000000"/>
        </w:rPr>
        <w:t>tags$ol</w:t>
      </w:r>
      <w:proofErr w:type="spellEnd"/>
      <w:r>
        <w:rPr>
          <w:rStyle w:val="HTMLCode"/>
          <w:color w:val="000000"/>
        </w:rPr>
        <w:t>()</w:t>
      </w:r>
      <w:r>
        <w:rPr>
          <w:color w:val="000000"/>
        </w:rPr>
        <w:t xml:space="preserve"> and </w:t>
      </w:r>
      <w:proofErr w:type="spellStart"/>
      <w:r>
        <w:rPr>
          <w:rStyle w:val="HTMLCode"/>
          <w:color w:val="000000"/>
        </w:rPr>
        <w:t>tags$li</w:t>
      </w:r>
      <w:proofErr w:type="spellEnd"/>
      <w:r>
        <w:rPr>
          <w:rStyle w:val="HTMLCode"/>
          <w:color w:val="000000"/>
        </w:rPr>
        <w:t>()</w:t>
      </w:r>
      <w:r>
        <w:rPr>
          <w:color w:val="000000"/>
        </w:rPr>
        <w:t xml:space="preserve"> - these are tags used in creating </w:t>
      </w:r>
      <w:r>
        <w:rPr>
          <w:rStyle w:val="Emphasis"/>
          <w:color w:val="000000"/>
        </w:rPr>
        <w:t>lists</w:t>
      </w:r>
      <w:r>
        <w:rPr>
          <w:color w:val="000000"/>
        </w:rPr>
        <w:t>. These are all used within the syntax below, and allow the user to create either an ordered list (</w:t>
      </w:r>
      <w:proofErr w:type="spellStart"/>
      <w:r>
        <w:rPr>
          <w:rStyle w:val="HTMLCode"/>
          <w:color w:val="000000"/>
        </w:rPr>
        <w:t>tags$</w:t>
      </w:r>
      <w:proofErr w:type="gramStart"/>
      <w:r>
        <w:rPr>
          <w:rStyle w:val="HTMLCode"/>
          <w:color w:val="000000"/>
        </w:rPr>
        <w:t>ol</w:t>
      </w:r>
      <w:proofErr w:type="spellEnd"/>
      <w:r>
        <w:rPr>
          <w:rStyle w:val="HTMLCode"/>
          <w:color w:val="000000"/>
        </w:rPr>
        <w:t>(</w:t>
      </w:r>
      <w:proofErr w:type="gramEnd"/>
      <w:r>
        <w:rPr>
          <w:rStyle w:val="HTMLCode"/>
          <w:color w:val="000000"/>
        </w:rPr>
        <w:t>)</w:t>
      </w:r>
      <w:r>
        <w:rPr>
          <w:color w:val="000000"/>
        </w:rPr>
        <w:t>; i.e. numbered) or unordered list (</w:t>
      </w:r>
      <w:proofErr w:type="spellStart"/>
      <w:r>
        <w:rPr>
          <w:rStyle w:val="HTMLCode"/>
          <w:color w:val="000000"/>
        </w:rPr>
        <w:t>tags$ul</w:t>
      </w:r>
      <w:proofErr w:type="spellEnd"/>
      <w:r>
        <w:rPr>
          <w:rStyle w:val="HTMLCode"/>
          <w:color w:val="000000"/>
        </w:rPr>
        <w:t>()</w:t>
      </w:r>
      <w:r>
        <w:rPr>
          <w:color w:val="000000"/>
        </w:rPr>
        <w:t xml:space="preserve">, i.e. bullet points). </w:t>
      </w:r>
      <w:proofErr w:type="spellStart"/>
      <w:r>
        <w:rPr>
          <w:rStyle w:val="HTMLCode"/>
          <w:color w:val="000000"/>
        </w:rPr>
        <w:t>tags$</w:t>
      </w:r>
      <w:proofErr w:type="gramStart"/>
      <w:r>
        <w:rPr>
          <w:rStyle w:val="HTMLCode"/>
          <w:color w:val="000000"/>
        </w:rPr>
        <w:t>li</w:t>
      </w:r>
      <w:proofErr w:type="spellEnd"/>
      <w:r>
        <w:rPr>
          <w:rStyle w:val="HTMLCode"/>
          <w:color w:val="000000"/>
        </w:rPr>
        <w:t>(</w:t>
      </w:r>
      <w:proofErr w:type="gramEnd"/>
      <w:r>
        <w:rPr>
          <w:rStyle w:val="HTMLCode"/>
          <w:color w:val="000000"/>
        </w:rPr>
        <w:t>)</w:t>
      </w:r>
      <w:r>
        <w:rPr>
          <w:color w:val="000000"/>
        </w:rPr>
        <w:t xml:space="preserve"> is used to denote items in the list, regardless of which type of list is used. e.g.:</w:t>
      </w:r>
    </w:p>
    <w:p w14:paraId="7020070E" w14:textId="77777777" w:rsidR="00A0067E" w:rsidRDefault="00467CDC">
      <w:pPr>
        <w:pStyle w:val="NormalWeb"/>
        <w:numPr>
          <w:ilvl w:val="0"/>
          <w:numId w:val="351"/>
        </w:numPr>
        <w:divId w:val="1348603778"/>
        <w:rPr>
          <w:color w:val="000000"/>
        </w:rPr>
      </w:pPr>
      <w:proofErr w:type="spellStart"/>
      <w:proofErr w:type="gramStart"/>
      <w:r>
        <w:rPr>
          <w:rStyle w:val="HTMLCode"/>
          <w:color w:val="000000"/>
        </w:rPr>
        <w:t>br</w:t>
      </w:r>
      <w:proofErr w:type="spellEnd"/>
      <w:r>
        <w:rPr>
          <w:rStyle w:val="HTMLCode"/>
          <w:color w:val="000000"/>
        </w:rPr>
        <w:t>(</w:t>
      </w:r>
      <w:proofErr w:type="gramEnd"/>
      <w:r>
        <w:rPr>
          <w:rStyle w:val="HTMLCode"/>
          <w:color w:val="000000"/>
        </w:rPr>
        <w:t>)</w:t>
      </w:r>
      <w:r>
        <w:rPr>
          <w:color w:val="000000"/>
        </w:rPr>
        <w:t xml:space="preserve"> and </w:t>
      </w:r>
      <w:proofErr w:type="spellStart"/>
      <w:r>
        <w:rPr>
          <w:rStyle w:val="HTMLCode"/>
          <w:color w:val="000000"/>
        </w:rPr>
        <w:t>hr</w:t>
      </w:r>
      <w:proofErr w:type="spellEnd"/>
      <w:r>
        <w:rPr>
          <w:rStyle w:val="HTMLCode"/>
          <w:color w:val="000000"/>
        </w:rPr>
        <w:t>()</w:t>
      </w:r>
      <w:r>
        <w:rPr>
          <w:color w:val="000000"/>
        </w:rPr>
        <w:t xml:space="preserve"> - these tags create </w:t>
      </w:r>
      <w:proofErr w:type="spellStart"/>
      <w:r>
        <w:rPr>
          <w:rStyle w:val="Emphasis"/>
          <w:color w:val="000000"/>
        </w:rPr>
        <w:t>linebreaks</w:t>
      </w:r>
      <w:proofErr w:type="spellEnd"/>
      <w:r>
        <w:rPr>
          <w:color w:val="000000"/>
        </w:rPr>
        <w:t xml:space="preserve"> and </w:t>
      </w:r>
      <w:r>
        <w:rPr>
          <w:rStyle w:val="Emphasis"/>
          <w:color w:val="000000"/>
        </w:rPr>
        <w:t>horizontal lines</w:t>
      </w:r>
      <w:r>
        <w:rPr>
          <w:color w:val="000000"/>
        </w:rPr>
        <w:t xml:space="preserve"> (with a </w:t>
      </w:r>
      <w:proofErr w:type="spellStart"/>
      <w:r>
        <w:rPr>
          <w:color w:val="000000"/>
        </w:rPr>
        <w:t>linebreak</w:t>
      </w:r>
      <w:proofErr w:type="spellEnd"/>
      <w:r>
        <w:rPr>
          <w:color w:val="000000"/>
        </w:rPr>
        <w:t>) respectively. Use them to separate out the sections of your app and text! There is no need to pass any items to these tags (parentheses can remain empty).</w:t>
      </w:r>
    </w:p>
    <w:p w14:paraId="17BBA497" w14:textId="77777777" w:rsidR="00A0067E" w:rsidRDefault="00467CDC">
      <w:pPr>
        <w:pStyle w:val="NormalWeb"/>
        <w:numPr>
          <w:ilvl w:val="0"/>
          <w:numId w:val="351"/>
        </w:numPr>
        <w:divId w:val="1348603778"/>
        <w:rPr>
          <w:color w:val="000000"/>
        </w:rPr>
      </w:pPr>
      <w:proofErr w:type="gramStart"/>
      <w:r>
        <w:rPr>
          <w:rStyle w:val="HTMLCode"/>
          <w:color w:val="000000"/>
        </w:rPr>
        <w:t>div(</w:t>
      </w:r>
      <w:proofErr w:type="gramEnd"/>
      <w:r>
        <w:rPr>
          <w:rStyle w:val="HTMLCode"/>
          <w:color w:val="000000"/>
        </w:rPr>
        <w:t>)</w:t>
      </w:r>
      <w:r>
        <w:rPr>
          <w:color w:val="000000"/>
        </w:rPr>
        <w:t xml:space="preserve"> - this is a </w:t>
      </w:r>
      <w:r>
        <w:rPr>
          <w:rStyle w:val="Emphasis"/>
          <w:color w:val="000000"/>
        </w:rPr>
        <w:t>generic</w:t>
      </w:r>
      <w:r>
        <w:rPr>
          <w:color w:val="000000"/>
        </w:rPr>
        <w:t xml:space="preserve"> tag that can </w:t>
      </w:r>
      <w:r>
        <w:rPr>
          <w:rStyle w:val="Emphasis"/>
          <w:color w:val="000000"/>
        </w:rPr>
        <w:t>contain anything</w:t>
      </w:r>
      <w:r>
        <w:rPr>
          <w:color w:val="000000"/>
        </w:rPr>
        <w:t xml:space="preserve">, and can be </w:t>
      </w:r>
      <w:r>
        <w:rPr>
          <w:rStyle w:val="Emphasis"/>
          <w:color w:val="000000"/>
        </w:rPr>
        <w:t>named anything</w:t>
      </w:r>
      <w:r>
        <w:rPr>
          <w:color w:val="000000"/>
        </w:rPr>
        <w:t xml:space="preserve">. Once you progress with </w:t>
      </w:r>
      <w:proofErr w:type="spellStart"/>
      <w:r>
        <w:rPr>
          <w:color w:val="000000"/>
        </w:rPr>
        <w:t>ui</w:t>
      </w:r>
      <w:proofErr w:type="spellEnd"/>
      <w:r>
        <w:rPr>
          <w:color w:val="000000"/>
        </w:rPr>
        <w:t xml:space="preserve"> design, you can use these to compartmentalize your </w:t>
      </w:r>
      <w:proofErr w:type="spellStart"/>
      <w:r>
        <w:rPr>
          <w:color w:val="000000"/>
        </w:rPr>
        <w:t>ui</w:t>
      </w:r>
      <w:proofErr w:type="spellEnd"/>
      <w:r>
        <w:rPr>
          <w:color w:val="000000"/>
        </w:rPr>
        <w:t xml:space="preserve">, give specific sections specific styles, and create interactions between the server and UI elements. We </w:t>
      </w:r>
      <w:proofErr w:type="gramStart"/>
      <w:r>
        <w:rPr>
          <w:color w:val="000000"/>
        </w:rPr>
        <w:t>won’t</w:t>
      </w:r>
      <w:proofErr w:type="gramEnd"/>
      <w:r>
        <w:rPr>
          <w:color w:val="000000"/>
        </w:rPr>
        <w:t xml:space="preserve"> go into these in detail, but they’re worth being aware of!</w:t>
      </w:r>
    </w:p>
    <w:p w14:paraId="14A5FC1E" w14:textId="77777777" w:rsidR="00A0067E" w:rsidRDefault="00467CDC">
      <w:pPr>
        <w:pStyle w:val="NormalWeb"/>
        <w:divId w:val="1348603778"/>
        <w:rPr>
          <w:color w:val="000000"/>
        </w:rPr>
      </w:pPr>
      <w:r>
        <w:rPr>
          <w:color w:val="000000"/>
        </w:rPr>
        <w:t xml:space="preserve">Note that every one of these objects can be accessed through </w:t>
      </w:r>
      <w:r>
        <w:rPr>
          <w:rStyle w:val="HTMLCode"/>
          <w:color w:val="000000"/>
        </w:rPr>
        <w:t>tags$...</w:t>
      </w:r>
      <w:r>
        <w:rPr>
          <w:color w:val="000000"/>
        </w:rPr>
        <w:t xml:space="preserve"> or for some, just the function. These are effectively synonymous, but it may help to use the </w:t>
      </w:r>
      <w:r>
        <w:rPr>
          <w:rStyle w:val="HTMLCode"/>
          <w:color w:val="000000"/>
        </w:rPr>
        <w:t>tags$...</w:t>
      </w:r>
      <w:r>
        <w:rPr>
          <w:color w:val="000000"/>
        </w:rPr>
        <w:t xml:space="preserve"> style if </w:t>
      </w:r>
      <w:proofErr w:type="gramStart"/>
      <w:r>
        <w:rPr>
          <w:color w:val="000000"/>
        </w:rPr>
        <w:t>you’d</w:t>
      </w:r>
      <w:proofErr w:type="gramEnd"/>
      <w:r>
        <w:rPr>
          <w:color w:val="000000"/>
        </w:rPr>
        <w:t xml:space="preserve"> rather be more explicit and not overwrite the functions accidentally. This is also by no means an exhaustive list of tags available. There is a full list of all tags available in shiny </w:t>
      </w:r>
      <w:hyperlink r:id="rId598" w:history="1">
        <w:r>
          <w:rPr>
            <w:rStyle w:val="Hyperlink"/>
          </w:rPr>
          <w:t>here</w:t>
        </w:r>
      </w:hyperlink>
      <w:r>
        <w:rPr>
          <w:color w:val="000000"/>
        </w:rPr>
        <w:t xml:space="preserve"> and even more can be used by inserting HTML directly into your </w:t>
      </w:r>
      <w:proofErr w:type="spellStart"/>
      <w:r>
        <w:rPr>
          <w:color w:val="000000"/>
        </w:rPr>
        <w:t>ui</w:t>
      </w:r>
      <w:proofErr w:type="spellEnd"/>
      <w:r>
        <w:rPr>
          <w:color w:val="000000"/>
        </w:rPr>
        <w:t>!</w:t>
      </w:r>
    </w:p>
    <w:p w14:paraId="3EC5B469" w14:textId="77777777" w:rsidR="00A0067E" w:rsidRDefault="00467CDC">
      <w:pPr>
        <w:pStyle w:val="NormalWeb"/>
        <w:divId w:val="1348603778"/>
        <w:rPr>
          <w:color w:val="000000"/>
        </w:rPr>
      </w:pPr>
      <w:r>
        <w:rPr>
          <w:color w:val="000000"/>
        </w:rPr>
        <w:lastRenderedPageBreak/>
        <w:t xml:space="preserve">If </w:t>
      </w:r>
      <w:proofErr w:type="gramStart"/>
      <w:r>
        <w:rPr>
          <w:color w:val="000000"/>
        </w:rPr>
        <w:t>you’re</w:t>
      </w:r>
      <w:proofErr w:type="gramEnd"/>
      <w:r>
        <w:rPr>
          <w:color w:val="000000"/>
        </w:rPr>
        <w:t xml:space="preserve"> feeling confident, you can also add any </w:t>
      </w:r>
      <w:proofErr w:type="spellStart"/>
      <w:r>
        <w:rPr>
          <w:rStyle w:val="Emphasis"/>
          <w:color w:val="000000"/>
        </w:rPr>
        <w:t>css</w:t>
      </w:r>
      <w:proofErr w:type="spellEnd"/>
      <w:r>
        <w:rPr>
          <w:rStyle w:val="Emphasis"/>
          <w:color w:val="000000"/>
        </w:rPr>
        <w:t xml:space="preserve"> styling elements</w:t>
      </w:r>
      <w:r>
        <w:rPr>
          <w:color w:val="000000"/>
        </w:rPr>
        <w:t xml:space="preserve"> to your HTML tags with the </w:t>
      </w:r>
      <w:r>
        <w:rPr>
          <w:rStyle w:val="HTMLCode"/>
          <w:color w:val="000000"/>
        </w:rPr>
        <w:t>style</w:t>
      </w:r>
      <w:r>
        <w:rPr>
          <w:color w:val="000000"/>
        </w:rPr>
        <w:t xml:space="preserve"> argument in any of them. We won’t go into how this works in detail, but one tip for testing aesthetic changes to a UI is using the HTML inspector mode in chrome (of your shiny app you are running in browser</w:t>
      </w:r>
      <w:proofErr w:type="gramStart"/>
      <w:r>
        <w:rPr>
          <w:color w:val="000000"/>
        </w:rPr>
        <w:t>), and</w:t>
      </w:r>
      <w:proofErr w:type="gramEnd"/>
      <w:r>
        <w:rPr>
          <w:color w:val="000000"/>
        </w:rPr>
        <w:t xml:space="preserve"> editing the style of objects yourself!</w:t>
      </w:r>
    </w:p>
    <w:p w14:paraId="41A6EBBF" w14:textId="77777777" w:rsidR="00A0067E" w:rsidRDefault="00467CDC">
      <w:pPr>
        <w:pStyle w:val="NormalWeb"/>
        <w:divId w:val="1348603778"/>
        <w:rPr>
          <w:color w:val="000000"/>
        </w:rPr>
      </w:pPr>
      <w:proofErr w:type="spellStart"/>
      <w:proofErr w:type="gramStart"/>
      <w:r>
        <w:rPr>
          <w:color w:val="000000"/>
        </w:rPr>
        <w:t>Lets</w:t>
      </w:r>
      <w:proofErr w:type="spellEnd"/>
      <w:proofErr w:type="gramEnd"/>
      <w:r>
        <w:rPr>
          <w:color w:val="000000"/>
        </w:rPr>
        <w:t xml:space="preserve"> add some text to our app</w:t>
      </w:r>
    </w:p>
    <w:p w14:paraId="3BAEE2CB" w14:textId="77777777" w:rsidR="00A0067E" w:rsidRDefault="00467CDC">
      <w:pPr>
        <w:pStyle w:val="Heading3"/>
        <w:divId w:val="1986465683"/>
        <w:rPr>
          <w:rFonts w:eastAsia="Times New Roman"/>
          <w:color w:val="000000"/>
        </w:rPr>
      </w:pPr>
      <w:r>
        <w:rPr>
          <w:rFonts w:eastAsia="Times New Roman"/>
          <w:color w:val="000000"/>
        </w:rPr>
        <w:t>Adding a link</w:t>
      </w:r>
    </w:p>
    <w:p w14:paraId="3F3F4882" w14:textId="77777777" w:rsidR="00A0067E" w:rsidRDefault="00467CDC">
      <w:pPr>
        <w:pStyle w:val="NormalWeb"/>
        <w:divId w:val="1986465683"/>
        <w:rPr>
          <w:color w:val="000000"/>
        </w:rPr>
      </w:pPr>
      <w:r>
        <w:rPr>
          <w:color w:val="000000"/>
        </w:rPr>
        <w:t xml:space="preserve">To add a link to a website, use </w:t>
      </w:r>
      <w:proofErr w:type="spellStart"/>
      <w:r>
        <w:rPr>
          <w:rStyle w:val="HTMLCode"/>
          <w:color w:val="000000"/>
        </w:rPr>
        <w:t>tags$</w:t>
      </w:r>
      <w:proofErr w:type="gramStart"/>
      <w:r>
        <w:rPr>
          <w:rStyle w:val="HTMLCode"/>
          <w:color w:val="000000"/>
        </w:rPr>
        <w:t>a</w:t>
      </w:r>
      <w:proofErr w:type="spellEnd"/>
      <w:r>
        <w:rPr>
          <w:rStyle w:val="HTMLCode"/>
          <w:color w:val="000000"/>
        </w:rPr>
        <w:t>(</w:t>
      </w:r>
      <w:proofErr w:type="gramEnd"/>
      <w:r>
        <w:rPr>
          <w:rStyle w:val="HTMLCode"/>
          <w:color w:val="000000"/>
        </w:rPr>
        <w:t>)</w:t>
      </w:r>
      <w:r>
        <w:rPr>
          <w:color w:val="000000"/>
        </w:rPr>
        <w:t xml:space="preserve"> with the link and display text as shown below. To have as a standalone paragraph, put it within </w:t>
      </w:r>
      <w:proofErr w:type="gramStart"/>
      <w:r>
        <w:rPr>
          <w:rStyle w:val="HTMLCode"/>
          <w:color w:val="000000"/>
        </w:rPr>
        <w:t>p(</w:t>
      </w:r>
      <w:proofErr w:type="gramEnd"/>
      <w:r>
        <w:rPr>
          <w:rStyle w:val="HTMLCode"/>
          <w:color w:val="000000"/>
        </w:rPr>
        <w:t>)</w:t>
      </w:r>
      <w:r>
        <w:rPr>
          <w:color w:val="000000"/>
        </w:rPr>
        <w:t xml:space="preserve">. To have only a few words of a sentence linked, break the sentence into parts and use </w:t>
      </w:r>
      <w:proofErr w:type="spellStart"/>
      <w:r>
        <w:rPr>
          <w:rStyle w:val="HTMLCode"/>
          <w:color w:val="000000"/>
        </w:rPr>
        <w:t>tags$</w:t>
      </w:r>
      <w:proofErr w:type="gramStart"/>
      <w:r>
        <w:rPr>
          <w:rStyle w:val="HTMLCode"/>
          <w:color w:val="000000"/>
        </w:rPr>
        <w:t>a</w:t>
      </w:r>
      <w:proofErr w:type="spellEnd"/>
      <w:r>
        <w:rPr>
          <w:rStyle w:val="HTMLCode"/>
          <w:color w:val="000000"/>
        </w:rPr>
        <w:t>(</w:t>
      </w:r>
      <w:proofErr w:type="gramEnd"/>
      <w:r>
        <w:rPr>
          <w:rStyle w:val="HTMLCode"/>
          <w:color w:val="000000"/>
        </w:rPr>
        <w:t>)</w:t>
      </w:r>
      <w:r>
        <w:rPr>
          <w:color w:val="000000"/>
        </w:rPr>
        <w:t xml:space="preserve"> for the hyperlinked part. To ensure the link opens in a </w:t>
      </w:r>
      <w:r>
        <w:rPr>
          <w:rStyle w:val="Emphasis"/>
          <w:color w:val="000000"/>
        </w:rPr>
        <w:t>new</w:t>
      </w:r>
      <w:r>
        <w:rPr>
          <w:color w:val="000000"/>
        </w:rPr>
        <w:t xml:space="preserve"> browser window, add </w:t>
      </w:r>
      <w:r>
        <w:rPr>
          <w:rStyle w:val="HTMLCode"/>
          <w:color w:val="000000"/>
        </w:rPr>
        <w:t>target = "_blank"</w:t>
      </w:r>
      <w:r>
        <w:rPr>
          <w:color w:val="000000"/>
        </w:rPr>
        <w:t xml:space="preserve"> as an argument.</w:t>
      </w:r>
    </w:p>
    <w:p w14:paraId="79CD76FE" w14:textId="77777777" w:rsidR="00A0067E" w:rsidRDefault="00467CDC">
      <w:pPr>
        <w:pStyle w:val="Heading3"/>
        <w:divId w:val="30345488"/>
        <w:rPr>
          <w:rFonts w:eastAsia="Times New Roman"/>
          <w:color w:val="000000"/>
        </w:rPr>
      </w:pPr>
      <w:r>
        <w:rPr>
          <w:rFonts w:eastAsia="Times New Roman"/>
          <w:color w:val="000000"/>
        </w:rPr>
        <w:t>Adding a download button</w:t>
      </w:r>
    </w:p>
    <w:p w14:paraId="5A5AF152" w14:textId="77777777" w:rsidR="00A0067E" w:rsidRDefault="00467CDC">
      <w:pPr>
        <w:pStyle w:val="NormalWeb"/>
        <w:divId w:val="30345488"/>
        <w:rPr>
          <w:color w:val="000000"/>
        </w:rPr>
      </w:pPr>
      <w:proofErr w:type="spellStart"/>
      <w:proofErr w:type="gramStart"/>
      <w:r>
        <w:rPr>
          <w:color w:val="000000"/>
        </w:rPr>
        <w:t>Lets</w:t>
      </w:r>
      <w:proofErr w:type="spellEnd"/>
      <w:proofErr w:type="gramEnd"/>
      <w:r>
        <w:rPr>
          <w:color w:val="000000"/>
        </w:rPr>
        <w:t xml:space="preserve"> move on to the second of the three features. A download button is a </w:t>
      </w:r>
      <w:proofErr w:type="gramStart"/>
      <w:r>
        <w:rPr>
          <w:color w:val="000000"/>
        </w:rPr>
        <w:t>fairly common</w:t>
      </w:r>
      <w:proofErr w:type="gramEnd"/>
      <w:r>
        <w:rPr>
          <w:color w:val="000000"/>
        </w:rPr>
        <w:t xml:space="preserve"> thing to add to an app and is fairly easy to make. We need to add another Widget to our </w:t>
      </w:r>
      <w:proofErr w:type="spellStart"/>
      <w:r>
        <w:rPr>
          <w:color w:val="000000"/>
        </w:rPr>
        <w:t>ui</w:t>
      </w:r>
      <w:proofErr w:type="spellEnd"/>
      <w:r>
        <w:rPr>
          <w:color w:val="000000"/>
        </w:rPr>
        <w:t xml:space="preserve">, and we need to add another output to our server to attach to it. We can also introduce </w:t>
      </w:r>
      <w:r>
        <w:rPr>
          <w:rStyle w:val="Emphasis"/>
          <w:color w:val="000000"/>
        </w:rPr>
        <w:t>reactive conductors</w:t>
      </w:r>
      <w:r>
        <w:rPr>
          <w:color w:val="000000"/>
        </w:rPr>
        <w:t xml:space="preserve"> in this example!</w:t>
      </w:r>
    </w:p>
    <w:p w14:paraId="6DE8CB26" w14:textId="77777777" w:rsidR="00A0067E" w:rsidRDefault="00467CDC">
      <w:pPr>
        <w:pStyle w:val="NormalWeb"/>
        <w:divId w:val="30345488"/>
        <w:rPr>
          <w:color w:val="000000"/>
        </w:rPr>
      </w:pPr>
      <w:proofErr w:type="spellStart"/>
      <w:r>
        <w:rPr>
          <w:color w:val="000000"/>
        </w:rPr>
        <w:t>Lets</w:t>
      </w:r>
      <w:proofErr w:type="spellEnd"/>
      <w:r>
        <w:rPr>
          <w:color w:val="000000"/>
        </w:rPr>
        <w:t xml:space="preserve"> update our </w:t>
      </w:r>
      <w:proofErr w:type="spellStart"/>
      <w:r>
        <w:rPr>
          <w:color w:val="000000"/>
        </w:rPr>
        <w:t>ui</w:t>
      </w:r>
      <w:proofErr w:type="spellEnd"/>
      <w:r>
        <w:rPr>
          <w:color w:val="000000"/>
        </w:rPr>
        <w:t xml:space="preserve"> first - this is easy as shiny comes with a widget called </w:t>
      </w:r>
      <w:proofErr w:type="spellStart"/>
      <w:proofErr w:type="gramStart"/>
      <w:r>
        <w:rPr>
          <w:rStyle w:val="HTMLCode"/>
          <w:color w:val="000000"/>
        </w:rPr>
        <w:t>downloadButton</w:t>
      </w:r>
      <w:proofErr w:type="spellEnd"/>
      <w:r>
        <w:rPr>
          <w:rStyle w:val="HTMLCode"/>
          <w:color w:val="000000"/>
        </w:rPr>
        <w:t>(</w:t>
      </w:r>
      <w:proofErr w:type="gramEnd"/>
      <w:r>
        <w:rPr>
          <w:rStyle w:val="HTMLCode"/>
          <w:color w:val="000000"/>
        </w:rPr>
        <w:t>)</w:t>
      </w:r>
      <w:r>
        <w:rPr>
          <w:color w:val="000000"/>
        </w:rPr>
        <w:t xml:space="preserve"> - </w:t>
      </w:r>
      <w:proofErr w:type="spellStart"/>
      <w:r>
        <w:rPr>
          <w:color w:val="000000"/>
        </w:rPr>
        <w:t>lets</w:t>
      </w:r>
      <w:proofErr w:type="spellEnd"/>
      <w:r>
        <w:rPr>
          <w:color w:val="000000"/>
        </w:rPr>
        <w:t xml:space="preserve"> give it an </w:t>
      </w:r>
      <w:proofErr w:type="spellStart"/>
      <w:r>
        <w:rPr>
          <w:color w:val="000000"/>
        </w:rPr>
        <w:t>inputId</w:t>
      </w:r>
      <w:proofErr w:type="spellEnd"/>
      <w:r>
        <w:rPr>
          <w:color w:val="000000"/>
        </w:rPr>
        <w:t xml:space="preserve"> and a label.</w:t>
      </w:r>
    </w:p>
    <w:p w14:paraId="16C67462" w14:textId="77777777" w:rsidR="00A0067E" w:rsidRDefault="00467CDC">
      <w:pPr>
        <w:pStyle w:val="NormalWeb"/>
        <w:divId w:val="30345488"/>
        <w:rPr>
          <w:color w:val="000000"/>
        </w:rPr>
      </w:pPr>
      <w:r>
        <w:rPr>
          <w:color w:val="000000"/>
        </w:rPr>
        <w:t xml:space="preserve">Note that we’ve also added in a </w:t>
      </w:r>
      <w:proofErr w:type="spellStart"/>
      <w:proofErr w:type="gramStart"/>
      <w:r>
        <w:rPr>
          <w:rStyle w:val="HTMLCode"/>
          <w:color w:val="000000"/>
        </w:rPr>
        <w:t>hr</w:t>
      </w:r>
      <w:proofErr w:type="spellEnd"/>
      <w:r>
        <w:rPr>
          <w:rStyle w:val="HTMLCode"/>
          <w:color w:val="000000"/>
        </w:rPr>
        <w:t>(</w:t>
      </w:r>
      <w:proofErr w:type="gramEnd"/>
      <w:r>
        <w:rPr>
          <w:rStyle w:val="HTMLCode"/>
          <w:color w:val="000000"/>
        </w:rPr>
        <w:t>)</w:t>
      </w:r>
      <w:r>
        <w:rPr>
          <w:color w:val="000000"/>
        </w:rPr>
        <w:t xml:space="preserve"> tag - this adds a horizontal line separating our control widgets from our download widgets. This is another one of the HTML tags that we discussed previously.</w:t>
      </w:r>
    </w:p>
    <w:p w14:paraId="566B8594" w14:textId="77777777" w:rsidR="00A0067E" w:rsidRDefault="00467CDC">
      <w:pPr>
        <w:pStyle w:val="NormalWeb"/>
        <w:divId w:val="30345488"/>
        <w:rPr>
          <w:color w:val="000000"/>
        </w:rPr>
      </w:pPr>
      <w:r>
        <w:rPr>
          <w:color w:val="000000"/>
        </w:rPr>
        <w:t xml:space="preserve">Now that we have our </w:t>
      </w:r>
      <w:proofErr w:type="spellStart"/>
      <w:r>
        <w:rPr>
          <w:color w:val="000000"/>
        </w:rPr>
        <w:t>ui</w:t>
      </w:r>
      <w:proofErr w:type="spellEnd"/>
      <w:r>
        <w:rPr>
          <w:color w:val="000000"/>
        </w:rPr>
        <w:t xml:space="preserve"> ready, we need to add the server component. Downloads are done in the server with the </w:t>
      </w:r>
      <w:proofErr w:type="spellStart"/>
      <w:proofErr w:type="gramStart"/>
      <w:r>
        <w:rPr>
          <w:rStyle w:val="HTMLCode"/>
          <w:color w:val="000000"/>
        </w:rPr>
        <w:t>downloadHandler</w:t>
      </w:r>
      <w:proofErr w:type="spellEnd"/>
      <w:r>
        <w:rPr>
          <w:rStyle w:val="HTMLCode"/>
          <w:color w:val="000000"/>
        </w:rPr>
        <w:t>(</w:t>
      </w:r>
      <w:proofErr w:type="gramEnd"/>
      <w:r>
        <w:rPr>
          <w:rStyle w:val="HTMLCode"/>
          <w:color w:val="000000"/>
        </w:rPr>
        <w:t>)</w:t>
      </w:r>
      <w:r>
        <w:rPr>
          <w:color w:val="000000"/>
        </w:rPr>
        <w:t xml:space="preserve"> function. </w:t>
      </w:r>
      <w:proofErr w:type="gramStart"/>
      <w:r>
        <w:rPr>
          <w:color w:val="000000"/>
        </w:rPr>
        <w:t>Similar to</w:t>
      </w:r>
      <w:proofErr w:type="gramEnd"/>
      <w:r>
        <w:rPr>
          <w:color w:val="000000"/>
        </w:rPr>
        <w:t xml:space="preserve"> our plot, we need to attach it to an output that has the same </w:t>
      </w:r>
      <w:proofErr w:type="spellStart"/>
      <w:r>
        <w:rPr>
          <w:color w:val="000000"/>
        </w:rPr>
        <w:t>inputId</w:t>
      </w:r>
      <w:proofErr w:type="spellEnd"/>
      <w:r>
        <w:rPr>
          <w:color w:val="000000"/>
        </w:rPr>
        <w:t xml:space="preserve"> as the download button. This function takes two arguments - </w:t>
      </w:r>
      <w:r>
        <w:rPr>
          <w:rStyle w:val="HTMLCode"/>
          <w:color w:val="000000"/>
        </w:rPr>
        <w:t>filename</w:t>
      </w:r>
      <w:r>
        <w:rPr>
          <w:color w:val="000000"/>
        </w:rPr>
        <w:t xml:space="preserve"> and </w:t>
      </w:r>
      <w:r>
        <w:rPr>
          <w:rStyle w:val="HTMLCode"/>
          <w:color w:val="000000"/>
        </w:rPr>
        <w:t>content</w:t>
      </w:r>
      <w:r>
        <w:rPr>
          <w:color w:val="000000"/>
        </w:rPr>
        <w:t xml:space="preserve"> - these are both functions. As you might be able to guess, </w:t>
      </w:r>
      <w:r>
        <w:rPr>
          <w:rStyle w:val="HTMLCode"/>
          <w:color w:val="000000"/>
        </w:rPr>
        <w:t>filename</w:t>
      </w:r>
      <w:r>
        <w:rPr>
          <w:color w:val="000000"/>
        </w:rPr>
        <w:t xml:space="preserve"> is used to specify the name of the downloaded file, and </w:t>
      </w:r>
      <w:r>
        <w:rPr>
          <w:rStyle w:val="HTMLCode"/>
          <w:color w:val="000000"/>
        </w:rPr>
        <w:t>content</w:t>
      </w:r>
      <w:r>
        <w:rPr>
          <w:color w:val="000000"/>
        </w:rPr>
        <w:t xml:space="preserve"> is used to specify what should be downloaded. </w:t>
      </w:r>
      <w:r>
        <w:rPr>
          <w:rStyle w:val="HTMLCode"/>
          <w:color w:val="000000"/>
        </w:rPr>
        <w:t>content</w:t>
      </w:r>
      <w:r>
        <w:rPr>
          <w:color w:val="000000"/>
        </w:rPr>
        <w:t xml:space="preserve"> contain a function that you would use to save data locally - so if you were downloading a csv file you could use </w:t>
      </w:r>
      <w:proofErr w:type="spellStart"/>
      <w:proofErr w:type="gramStart"/>
      <w:r>
        <w:rPr>
          <w:rStyle w:val="HTMLCode"/>
          <w:color w:val="000000"/>
        </w:rPr>
        <w:t>rio</w:t>
      </w:r>
      <w:proofErr w:type="spellEnd"/>
      <w:r>
        <w:rPr>
          <w:rStyle w:val="HTMLCode"/>
          <w:color w:val="000000"/>
        </w:rPr>
        <w:t>::</w:t>
      </w:r>
      <w:proofErr w:type="gramEnd"/>
      <w:r>
        <w:rPr>
          <w:rStyle w:val="HTMLCode"/>
          <w:color w:val="000000"/>
        </w:rPr>
        <w:t>export()</w:t>
      </w:r>
      <w:r>
        <w:rPr>
          <w:color w:val="000000"/>
        </w:rPr>
        <w:t xml:space="preserve">. Since we’re downloading a plot, we’ll use </w:t>
      </w:r>
      <w:r>
        <w:rPr>
          <w:rStyle w:val="HTMLCode"/>
          <w:color w:val="000000"/>
        </w:rPr>
        <w:t>ggplot</w:t>
      </w:r>
      <w:proofErr w:type="gramStart"/>
      <w:r>
        <w:rPr>
          <w:rStyle w:val="HTMLCode"/>
          <w:color w:val="000000"/>
        </w:rPr>
        <w:t>2::</w:t>
      </w:r>
      <w:proofErr w:type="spellStart"/>
      <w:proofErr w:type="gramEnd"/>
      <w:r>
        <w:rPr>
          <w:rStyle w:val="HTMLCode"/>
          <w:color w:val="000000"/>
        </w:rPr>
        <w:t>ggsave</w:t>
      </w:r>
      <w:proofErr w:type="spellEnd"/>
      <w:r>
        <w:rPr>
          <w:rStyle w:val="HTMLCode"/>
          <w:color w:val="000000"/>
        </w:rPr>
        <w:t>()</w:t>
      </w:r>
      <w:r>
        <w:rPr>
          <w:color w:val="000000"/>
        </w:rPr>
        <w:t xml:space="preserve">. </w:t>
      </w:r>
      <w:proofErr w:type="spellStart"/>
      <w:proofErr w:type="gramStart"/>
      <w:r>
        <w:rPr>
          <w:color w:val="000000"/>
        </w:rPr>
        <w:t>Lets</w:t>
      </w:r>
      <w:proofErr w:type="spellEnd"/>
      <w:proofErr w:type="gramEnd"/>
      <w:r>
        <w:rPr>
          <w:color w:val="000000"/>
        </w:rPr>
        <w:t xml:space="preserve"> look at how we would program this (we won’t add it to the server yet).</w:t>
      </w:r>
    </w:p>
    <w:p w14:paraId="75F05E85" w14:textId="77777777" w:rsidR="00A0067E" w:rsidRDefault="00467CDC">
      <w:pPr>
        <w:pStyle w:val="NormalWeb"/>
        <w:divId w:val="30345488"/>
        <w:rPr>
          <w:color w:val="000000"/>
        </w:rPr>
      </w:pPr>
      <w:r>
        <w:rPr>
          <w:color w:val="000000"/>
        </w:rPr>
        <w:t xml:space="preserve">Note that the </w:t>
      </w:r>
      <w:r>
        <w:rPr>
          <w:rStyle w:val="HTMLCode"/>
          <w:color w:val="000000"/>
        </w:rPr>
        <w:t>content</w:t>
      </w:r>
      <w:r>
        <w:rPr>
          <w:color w:val="000000"/>
        </w:rPr>
        <w:t xml:space="preserve"> function always takes a </w:t>
      </w:r>
      <w:r>
        <w:rPr>
          <w:rStyle w:val="HTMLCode"/>
          <w:color w:val="000000"/>
        </w:rPr>
        <w:t>file</w:t>
      </w:r>
      <w:r>
        <w:rPr>
          <w:color w:val="000000"/>
        </w:rPr>
        <w:t xml:space="preserve"> argument, which we put where the output file name is specified. You might also notice that we’re repeating code here - we are using our </w:t>
      </w:r>
      <w:proofErr w:type="spellStart"/>
      <w:r>
        <w:rPr>
          <w:rStyle w:val="HTMLCode"/>
          <w:color w:val="000000"/>
        </w:rPr>
        <w:t>plot_</w:t>
      </w:r>
      <w:proofErr w:type="gramStart"/>
      <w:r>
        <w:rPr>
          <w:rStyle w:val="HTMLCode"/>
          <w:color w:val="000000"/>
        </w:rPr>
        <w:t>epicurve</w:t>
      </w:r>
      <w:proofErr w:type="spellEnd"/>
      <w:r>
        <w:rPr>
          <w:rStyle w:val="HTMLCode"/>
          <w:color w:val="000000"/>
        </w:rPr>
        <w:t>(</w:t>
      </w:r>
      <w:proofErr w:type="gramEnd"/>
      <w:r>
        <w:rPr>
          <w:rStyle w:val="HTMLCode"/>
          <w:color w:val="000000"/>
        </w:rPr>
        <w:t>)</w:t>
      </w:r>
      <w:r>
        <w:rPr>
          <w:color w:val="000000"/>
        </w:rPr>
        <w:t xml:space="preserve"> function twice in this server, once for the download and once for the image displayed in the app. While this </w:t>
      </w:r>
      <w:proofErr w:type="spellStart"/>
      <w:r>
        <w:rPr>
          <w:color w:val="000000"/>
        </w:rPr>
        <w:t>wont</w:t>
      </w:r>
      <w:proofErr w:type="spellEnd"/>
      <w:r>
        <w:rPr>
          <w:color w:val="000000"/>
        </w:rPr>
        <w:t xml:space="preserve"> massively affect performance, this means that the code to generate this plot will have to be run when the user changes the widgets specifying the district and age group, </w:t>
      </w:r>
      <w:r>
        <w:rPr>
          <w:rStyle w:val="Emphasis"/>
          <w:color w:val="000000"/>
        </w:rPr>
        <w:t>and</w:t>
      </w:r>
      <w:r>
        <w:rPr>
          <w:color w:val="000000"/>
        </w:rPr>
        <w:t xml:space="preserve"> again when you want to download the plot. In larger apps, suboptimal decisions like this one will slow things down more and more, so </w:t>
      </w:r>
      <w:proofErr w:type="gramStart"/>
      <w:r>
        <w:rPr>
          <w:color w:val="000000"/>
        </w:rPr>
        <w:t>it’s</w:t>
      </w:r>
      <w:proofErr w:type="gramEnd"/>
      <w:r>
        <w:rPr>
          <w:color w:val="000000"/>
        </w:rPr>
        <w:t xml:space="preserve"> good to learn how to make </w:t>
      </w:r>
      <w:r>
        <w:rPr>
          <w:color w:val="000000"/>
        </w:rPr>
        <w:lastRenderedPageBreak/>
        <w:t xml:space="preserve">our app more efficient in this sense. What would make more sense is if we had a way to run the </w:t>
      </w:r>
      <w:proofErr w:type="spellStart"/>
      <w:r>
        <w:rPr>
          <w:color w:val="000000"/>
        </w:rPr>
        <w:t>epicurve</w:t>
      </w:r>
      <w:proofErr w:type="spellEnd"/>
      <w:r>
        <w:rPr>
          <w:color w:val="000000"/>
        </w:rPr>
        <w:t xml:space="preserve"> code when the districts/age groups are changes, </w:t>
      </w:r>
      <w:r>
        <w:rPr>
          <w:rStyle w:val="Emphasis"/>
          <w:color w:val="000000"/>
        </w:rPr>
        <w:t>and let that be used by</w:t>
      </w:r>
      <w:r>
        <w:rPr>
          <w:color w:val="000000"/>
        </w:rPr>
        <w:t xml:space="preserve"> the </w:t>
      </w:r>
      <w:proofErr w:type="spellStart"/>
      <w:proofErr w:type="gramStart"/>
      <w:r>
        <w:rPr>
          <w:color w:val="000000"/>
        </w:rPr>
        <w:t>renderPlot</w:t>
      </w:r>
      <w:proofErr w:type="spellEnd"/>
      <w:r>
        <w:rPr>
          <w:color w:val="000000"/>
        </w:rPr>
        <w:t>(</w:t>
      </w:r>
      <w:proofErr w:type="gramEnd"/>
      <w:r>
        <w:rPr>
          <w:color w:val="000000"/>
        </w:rPr>
        <w:t xml:space="preserve">) and </w:t>
      </w:r>
      <w:proofErr w:type="spellStart"/>
      <w:r>
        <w:rPr>
          <w:color w:val="000000"/>
        </w:rPr>
        <w:t>downloadHandler</w:t>
      </w:r>
      <w:proofErr w:type="spellEnd"/>
      <w:r>
        <w:rPr>
          <w:color w:val="000000"/>
        </w:rPr>
        <w:t>() functions. This is where reactive conductors come in!</w:t>
      </w:r>
    </w:p>
    <w:p w14:paraId="216719C4" w14:textId="77777777" w:rsidR="00A0067E" w:rsidRDefault="00467CDC">
      <w:pPr>
        <w:pStyle w:val="NormalWeb"/>
        <w:divId w:val="30345488"/>
        <w:rPr>
          <w:color w:val="000000"/>
        </w:rPr>
      </w:pPr>
      <w:r>
        <w:rPr>
          <w:color w:val="000000"/>
        </w:rPr>
        <w:t xml:space="preserve">Reactive conductors are objects that are created in the shiny server in a </w:t>
      </w:r>
      <w:r>
        <w:rPr>
          <w:rStyle w:val="Emphasis"/>
          <w:color w:val="000000"/>
        </w:rPr>
        <w:t>reactive</w:t>
      </w:r>
      <w:r>
        <w:rPr>
          <w:color w:val="000000"/>
        </w:rPr>
        <w:t xml:space="preserve"> </w:t>
      </w:r>
      <w:proofErr w:type="gramStart"/>
      <w:r>
        <w:rPr>
          <w:color w:val="000000"/>
        </w:rPr>
        <w:t>way, but</w:t>
      </w:r>
      <w:proofErr w:type="gramEnd"/>
      <w:r>
        <w:rPr>
          <w:color w:val="000000"/>
        </w:rPr>
        <w:t xml:space="preserve"> are not outputted - they can just be used by other parts of the server. There are </w:t>
      </w:r>
      <w:proofErr w:type="gramStart"/>
      <w:r>
        <w:rPr>
          <w:color w:val="000000"/>
        </w:rPr>
        <w:t>a number of</w:t>
      </w:r>
      <w:proofErr w:type="gramEnd"/>
      <w:r>
        <w:rPr>
          <w:color w:val="000000"/>
        </w:rPr>
        <w:t xml:space="preserve"> different kinds of </w:t>
      </w:r>
      <w:r>
        <w:rPr>
          <w:rStyle w:val="Emphasis"/>
          <w:color w:val="000000"/>
        </w:rPr>
        <w:t>reactive conductors</w:t>
      </w:r>
      <w:r>
        <w:rPr>
          <w:color w:val="000000"/>
        </w:rPr>
        <w:t>, but we’ll go through the basic two.</w:t>
      </w:r>
    </w:p>
    <w:p w14:paraId="0B543B04" w14:textId="77777777" w:rsidR="00A0067E" w:rsidRDefault="00467CDC">
      <w:pPr>
        <w:pStyle w:val="NormalWeb"/>
        <w:divId w:val="30345488"/>
        <w:rPr>
          <w:color w:val="000000"/>
        </w:rPr>
      </w:pPr>
      <w:r>
        <w:rPr>
          <w:color w:val="000000"/>
        </w:rPr>
        <w:t>1.</w:t>
      </w:r>
      <w:proofErr w:type="gramStart"/>
      <w:r>
        <w:rPr>
          <w:rStyle w:val="HTMLCode"/>
          <w:color w:val="000000"/>
        </w:rPr>
        <w:t>reactive(</w:t>
      </w:r>
      <w:proofErr w:type="gramEnd"/>
      <w:r>
        <w:rPr>
          <w:rStyle w:val="HTMLCode"/>
          <w:color w:val="000000"/>
        </w:rPr>
        <w:t>)</w:t>
      </w:r>
      <w:r>
        <w:rPr>
          <w:color w:val="000000"/>
        </w:rPr>
        <w:t xml:space="preserve"> - this is the most basic reactive conductor - it will react whenever any inputs used inside of it change (so our district/age group widgets)</w:t>
      </w:r>
      <w:r>
        <w:rPr>
          <w:color w:val="000000"/>
        </w:rPr>
        <w:br/>
        <w:t xml:space="preserve">2. </w:t>
      </w:r>
      <w:proofErr w:type="spellStart"/>
      <w:proofErr w:type="gramStart"/>
      <w:r>
        <w:rPr>
          <w:rStyle w:val="HTMLCode"/>
          <w:color w:val="000000"/>
        </w:rPr>
        <w:t>eventReactive</w:t>
      </w:r>
      <w:proofErr w:type="spellEnd"/>
      <w:r>
        <w:rPr>
          <w:rStyle w:val="HTMLCode"/>
          <w:color w:val="000000"/>
        </w:rPr>
        <w:t>(</w:t>
      </w:r>
      <w:proofErr w:type="gramEnd"/>
      <w:r>
        <w:rPr>
          <w:rStyle w:val="HTMLCode"/>
          <w:color w:val="000000"/>
        </w:rPr>
        <w:t>)</w:t>
      </w:r>
      <w:r>
        <w:rPr>
          <w:color w:val="000000"/>
        </w:rPr>
        <w:t xml:space="preserve">- this </w:t>
      </w:r>
      <w:proofErr w:type="spellStart"/>
      <w:r>
        <w:rPr>
          <w:color w:val="000000"/>
        </w:rPr>
        <w:t>rective</w:t>
      </w:r>
      <w:proofErr w:type="spellEnd"/>
      <w:r>
        <w:rPr>
          <w:color w:val="000000"/>
        </w:rPr>
        <w:t xml:space="preserve"> conductor works the same as </w:t>
      </w:r>
      <w:r>
        <w:rPr>
          <w:rStyle w:val="HTMLCode"/>
          <w:color w:val="000000"/>
        </w:rPr>
        <w:t>reactive()</w:t>
      </w:r>
      <w:r>
        <w:rPr>
          <w:color w:val="000000"/>
        </w:rPr>
        <w:t>, except that the user can specify which inputs cause it to rerun. This is useful if your reactive conductor takes a long time to process, but this will be explained more later.</w:t>
      </w:r>
    </w:p>
    <w:p w14:paraId="3968AE84" w14:textId="77777777" w:rsidR="00A0067E" w:rsidRDefault="00467CDC">
      <w:pPr>
        <w:pStyle w:val="NormalWeb"/>
        <w:divId w:val="30345488"/>
        <w:rPr>
          <w:color w:val="000000"/>
        </w:rPr>
      </w:pPr>
      <w:proofErr w:type="spellStart"/>
      <w:proofErr w:type="gramStart"/>
      <w:r>
        <w:rPr>
          <w:color w:val="000000"/>
        </w:rPr>
        <w:t>Lets</w:t>
      </w:r>
      <w:proofErr w:type="spellEnd"/>
      <w:proofErr w:type="gramEnd"/>
      <w:r>
        <w:rPr>
          <w:color w:val="000000"/>
        </w:rPr>
        <w:t xml:space="preserve"> look at the two examples:</w:t>
      </w:r>
    </w:p>
    <w:p w14:paraId="7FFBE247" w14:textId="77777777" w:rsidR="00A0067E" w:rsidRDefault="00467CDC">
      <w:pPr>
        <w:pStyle w:val="NormalWeb"/>
        <w:divId w:val="30345488"/>
        <w:rPr>
          <w:color w:val="000000"/>
        </w:rPr>
      </w:pPr>
      <w:r>
        <w:rPr>
          <w:color w:val="000000"/>
        </w:rPr>
        <w:t xml:space="preserve">When we use the </w:t>
      </w:r>
      <w:proofErr w:type="spellStart"/>
      <w:proofErr w:type="gramStart"/>
      <w:r>
        <w:rPr>
          <w:rStyle w:val="HTMLCode"/>
          <w:color w:val="000000"/>
        </w:rPr>
        <w:t>eventReactive</w:t>
      </w:r>
      <w:proofErr w:type="spellEnd"/>
      <w:r>
        <w:rPr>
          <w:rStyle w:val="HTMLCode"/>
          <w:color w:val="000000"/>
        </w:rPr>
        <w:t>(</w:t>
      </w:r>
      <w:proofErr w:type="gramEnd"/>
      <w:r>
        <w:rPr>
          <w:rStyle w:val="HTMLCode"/>
          <w:color w:val="000000"/>
        </w:rPr>
        <w:t>)</w:t>
      </w:r>
      <w:r>
        <w:rPr>
          <w:color w:val="000000"/>
        </w:rPr>
        <w:t xml:space="preserve"> setup, we can specify which inputs cause this chunk of code to run - this isn’t very useful to us at the moment, so we can leave it for now. Note that you can include multiple inputs with </w:t>
      </w:r>
      <w:proofErr w:type="gramStart"/>
      <w:r>
        <w:rPr>
          <w:rStyle w:val="HTMLCode"/>
          <w:color w:val="000000"/>
        </w:rPr>
        <w:t>c(</w:t>
      </w:r>
      <w:proofErr w:type="gramEnd"/>
      <w:r>
        <w:rPr>
          <w:rStyle w:val="HTMLCode"/>
          <w:color w:val="000000"/>
        </w:rPr>
        <w:t>)</w:t>
      </w:r>
    </w:p>
    <w:p w14:paraId="7D24C64F" w14:textId="77777777" w:rsidR="00A0067E" w:rsidRDefault="00467CDC">
      <w:pPr>
        <w:pStyle w:val="NormalWeb"/>
        <w:divId w:val="30345488"/>
        <w:rPr>
          <w:color w:val="000000"/>
        </w:rPr>
      </w:pPr>
      <w:proofErr w:type="spellStart"/>
      <w:proofErr w:type="gramStart"/>
      <w:r>
        <w:rPr>
          <w:color w:val="000000"/>
        </w:rPr>
        <w:t>Lets</w:t>
      </w:r>
      <w:proofErr w:type="spellEnd"/>
      <w:proofErr w:type="gramEnd"/>
      <w:r>
        <w:rPr>
          <w:color w:val="000000"/>
        </w:rPr>
        <w:t xml:space="preserve"> look at how we can integrate this into our server code:</w:t>
      </w:r>
    </w:p>
    <w:p w14:paraId="06D8C31B" w14:textId="77777777" w:rsidR="00A0067E" w:rsidRDefault="00467CDC">
      <w:pPr>
        <w:pStyle w:val="NormalWeb"/>
        <w:divId w:val="30345488"/>
        <w:rPr>
          <w:color w:val="000000"/>
        </w:rPr>
      </w:pPr>
      <w:r>
        <w:rPr>
          <w:color w:val="000000"/>
        </w:rPr>
        <w:t xml:space="preserve">You can see </w:t>
      </w:r>
      <w:proofErr w:type="gramStart"/>
      <w:r>
        <w:rPr>
          <w:color w:val="000000"/>
        </w:rPr>
        <w:t>we’re</w:t>
      </w:r>
      <w:proofErr w:type="gramEnd"/>
      <w:r>
        <w:rPr>
          <w:color w:val="000000"/>
        </w:rPr>
        <w:t xml:space="preserve"> just calling on the output of our reactive we’ve defined in both our download and plot rendering functions. One thing to note that often trips people up is you have to use the outputs of </w:t>
      </w:r>
      <w:proofErr w:type="spellStart"/>
      <w:r>
        <w:rPr>
          <w:color w:val="000000"/>
        </w:rPr>
        <w:t>reactives</w:t>
      </w:r>
      <w:proofErr w:type="spellEnd"/>
      <w:r>
        <w:rPr>
          <w:color w:val="000000"/>
        </w:rPr>
        <w:t xml:space="preserve"> as if they were functions - so you </w:t>
      </w:r>
      <w:r>
        <w:rPr>
          <w:rStyle w:val="Emphasis"/>
          <w:color w:val="000000"/>
        </w:rPr>
        <w:t>must add empty brackets at the end of them</w:t>
      </w:r>
      <w:r>
        <w:rPr>
          <w:color w:val="000000"/>
        </w:rPr>
        <w:t xml:space="preserve"> (i.e. </w:t>
      </w:r>
      <w:proofErr w:type="spellStart"/>
      <w:r>
        <w:rPr>
          <w:rStyle w:val="HTMLCode"/>
          <w:color w:val="000000"/>
        </w:rPr>
        <w:t>malaria_</w:t>
      </w:r>
      <w:proofErr w:type="gramStart"/>
      <w:r>
        <w:rPr>
          <w:rStyle w:val="HTMLCode"/>
          <w:color w:val="000000"/>
        </w:rPr>
        <w:t>plot</w:t>
      </w:r>
      <w:proofErr w:type="spellEnd"/>
      <w:r>
        <w:rPr>
          <w:rStyle w:val="HTMLCode"/>
          <w:color w:val="000000"/>
        </w:rPr>
        <w:t>(</w:t>
      </w:r>
      <w:proofErr w:type="gramEnd"/>
      <w:r>
        <w:rPr>
          <w:rStyle w:val="HTMLCode"/>
          <w:color w:val="000000"/>
        </w:rPr>
        <w:t>)</w:t>
      </w:r>
      <w:r>
        <w:rPr>
          <w:color w:val="000000"/>
        </w:rPr>
        <w:t xml:space="preserve"> is correct, and </w:t>
      </w:r>
      <w:proofErr w:type="spellStart"/>
      <w:r>
        <w:rPr>
          <w:rStyle w:val="HTMLCode"/>
          <w:color w:val="000000"/>
        </w:rPr>
        <w:t>malaria_plot</w:t>
      </w:r>
      <w:proofErr w:type="spellEnd"/>
      <w:r>
        <w:rPr>
          <w:color w:val="000000"/>
        </w:rPr>
        <w:t xml:space="preserve"> is not). Now that </w:t>
      </w:r>
      <w:proofErr w:type="gramStart"/>
      <w:r>
        <w:rPr>
          <w:color w:val="000000"/>
        </w:rPr>
        <w:t>we’ve</w:t>
      </w:r>
      <w:proofErr w:type="gramEnd"/>
      <w:r>
        <w:rPr>
          <w:color w:val="000000"/>
        </w:rPr>
        <w:t xml:space="preserve"> added this solution our app is a little </w:t>
      </w:r>
      <w:proofErr w:type="spellStart"/>
      <w:r>
        <w:rPr>
          <w:color w:val="000000"/>
        </w:rPr>
        <w:t>tidyer</w:t>
      </w:r>
      <w:proofErr w:type="spellEnd"/>
      <w:r>
        <w:rPr>
          <w:color w:val="000000"/>
        </w:rPr>
        <w:t xml:space="preserve">, faster, and easier to change since all our code that runs the </w:t>
      </w:r>
      <w:proofErr w:type="spellStart"/>
      <w:r>
        <w:rPr>
          <w:color w:val="000000"/>
        </w:rPr>
        <w:t>epicurve</w:t>
      </w:r>
      <w:proofErr w:type="spellEnd"/>
      <w:r>
        <w:rPr>
          <w:color w:val="000000"/>
        </w:rPr>
        <w:t xml:space="preserve"> function is in one place.</w:t>
      </w:r>
    </w:p>
    <w:p w14:paraId="44C1A6C5" w14:textId="77777777" w:rsidR="00A0067E" w:rsidRDefault="00467CDC">
      <w:pPr>
        <w:pStyle w:val="Heading3"/>
        <w:divId w:val="1405566396"/>
        <w:rPr>
          <w:rFonts w:eastAsia="Times New Roman"/>
          <w:color w:val="000000"/>
        </w:rPr>
      </w:pPr>
      <w:r>
        <w:rPr>
          <w:rFonts w:eastAsia="Times New Roman"/>
          <w:color w:val="000000"/>
        </w:rPr>
        <w:t>Adding a facility selector</w:t>
      </w:r>
    </w:p>
    <w:p w14:paraId="5427A3BD" w14:textId="77777777" w:rsidR="00A0067E" w:rsidRDefault="00467CDC">
      <w:pPr>
        <w:pStyle w:val="NormalWeb"/>
        <w:divId w:val="1405566396"/>
        <w:rPr>
          <w:color w:val="000000"/>
        </w:rPr>
      </w:pPr>
      <w:proofErr w:type="spellStart"/>
      <w:proofErr w:type="gramStart"/>
      <w:r>
        <w:rPr>
          <w:color w:val="000000"/>
        </w:rPr>
        <w:t>Lets</w:t>
      </w:r>
      <w:proofErr w:type="spellEnd"/>
      <w:proofErr w:type="gramEnd"/>
      <w:r>
        <w:rPr>
          <w:color w:val="000000"/>
        </w:rPr>
        <w:t xml:space="preserve"> move on to our next feature - a selector for specific facilities. </w:t>
      </w:r>
      <w:proofErr w:type="gramStart"/>
      <w:r>
        <w:rPr>
          <w:color w:val="000000"/>
        </w:rPr>
        <w:t>We’ll</w:t>
      </w:r>
      <w:proofErr w:type="gramEnd"/>
      <w:r>
        <w:rPr>
          <w:color w:val="000000"/>
        </w:rPr>
        <w:t xml:space="preserve"> implement another parameter into our function so we can pass this as an argument from our code. </w:t>
      </w:r>
      <w:proofErr w:type="spellStart"/>
      <w:proofErr w:type="gramStart"/>
      <w:r>
        <w:rPr>
          <w:color w:val="000000"/>
        </w:rPr>
        <w:t>Lets</w:t>
      </w:r>
      <w:proofErr w:type="spellEnd"/>
      <w:proofErr w:type="gramEnd"/>
      <w:r>
        <w:rPr>
          <w:color w:val="000000"/>
        </w:rPr>
        <w:t xml:space="preserve"> look at doing this first - it just operates off the same principles as the other parameters we’ve set up. </w:t>
      </w:r>
      <w:proofErr w:type="spellStart"/>
      <w:proofErr w:type="gramStart"/>
      <w:r>
        <w:rPr>
          <w:color w:val="000000"/>
        </w:rPr>
        <w:t>Lets</w:t>
      </w:r>
      <w:proofErr w:type="spellEnd"/>
      <w:proofErr w:type="gramEnd"/>
      <w:r>
        <w:rPr>
          <w:color w:val="000000"/>
        </w:rPr>
        <w:t xml:space="preserve"> update and test our function.</w:t>
      </w:r>
    </w:p>
    <w:p w14:paraId="0FC17124" w14:textId="77777777" w:rsidR="00A0067E" w:rsidRDefault="00467CDC">
      <w:pPr>
        <w:pStyle w:val="HTMLPreformatted"/>
        <w:shd w:val="clear" w:color="auto" w:fill="303030"/>
        <w:divId w:val="761417956"/>
        <w:rPr>
          <w:color w:val="CCCCCC"/>
        </w:rPr>
      </w:pPr>
      <w:proofErr w:type="spellStart"/>
      <w:r>
        <w:rPr>
          <w:color w:val="CCCCCC"/>
        </w:rPr>
        <w:t>plot_epicurve</w:t>
      </w:r>
      <w:proofErr w:type="spellEnd"/>
      <w:r>
        <w:rPr>
          <w:color w:val="CCCCCC"/>
        </w:rPr>
        <w:t xml:space="preserve"> </w:t>
      </w:r>
      <w:r>
        <w:rPr>
          <w:rStyle w:val="ot1"/>
        </w:rPr>
        <w:t>&lt;-</w:t>
      </w:r>
      <w:r>
        <w:rPr>
          <w:color w:val="CCCCCC"/>
        </w:rPr>
        <w:t xml:space="preserve"> </w:t>
      </w:r>
      <w:proofErr w:type="gramStart"/>
      <w:r>
        <w:rPr>
          <w:rStyle w:val="cf1"/>
        </w:rPr>
        <w:t>function</w:t>
      </w:r>
      <w:r>
        <w:rPr>
          <w:color w:val="CCCCCC"/>
        </w:rPr>
        <w:t>(</w:t>
      </w:r>
      <w:proofErr w:type="gramEnd"/>
      <w:r>
        <w:rPr>
          <w:color w:val="CCCCCC"/>
        </w:rPr>
        <w:t xml:space="preserve">data, </w:t>
      </w:r>
      <w:r>
        <w:rPr>
          <w:rStyle w:val="at"/>
          <w:color w:val="CCCCCC"/>
        </w:rPr>
        <w:t>district =</w:t>
      </w:r>
      <w:r>
        <w:rPr>
          <w:color w:val="CCCCCC"/>
        </w:rPr>
        <w:t xml:space="preserve"> </w:t>
      </w:r>
      <w:r>
        <w:rPr>
          <w:rStyle w:val="st1"/>
        </w:rPr>
        <w:t>"All"</w:t>
      </w:r>
      <w:r>
        <w:rPr>
          <w:color w:val="CCCCCC"/>
        </w:rPr>
        <w:t xml:space="preserve">, </w:t>
      </w:r>
      <w:proofErr w:type="spellStart"/>
      <w:r>
        <w:rPr>
          <w:rStyle w:val="at"/>
          <w:color w:val="CCCCCC"/>
        </w:rPr>
        <w:t>agegroup</w:t>
      </w:r>
      <w:proofErr w:type="spellEnd"/>
      <w:r>
        <w:rPr>
          <w:rStyle w:val="at"/>
          <w:color w:val="CCCCCC"/>
        </w:rPr>
        <w:t xml:space="preserve"> =</w:t>
      </w:r>
      <w:r>
        <w:rPr>
          <w:color w:val="CCCCCC"/>
        </w:rPr>
        <w:t xml:space="preserve"> </w:t>
      </w:r>
      <w:r>
        <w:rPr>
          <w:rStyle w:val="st1"/>
        </w:rPr>
        <w:t>"</w:t>
      </w:r>
      <w:proofErr w:type="spellStart"/>
      <w:r>
        <w:rPr>
          <w:rStyle w:val="st1"/>
        </w:rPr>
        <w:t>malaria_tot</w:t>
      </w:r>
      <w:proofErr w:type="spellEnd"/>
      <w:r>
        <w:rPr>
          <w:rStyle w:val="st1"/>
        </w:rPr>
        <w:t>"</w:t>
      </w:r>
      <w:r>
        <w:rPr>
          <w:color w:val="CCCCCC"/>
        </w:rPr>
        <w:t xml:space="preserve">, </w:t>
      </w:r>
      <w:r>
        <w:rPr>
          <w:rStyle w:val="at"/>
          <w:color w:val="CCCCCC"/>
        </w:rPr>
        <w:t>facility =</w:t>
      </w:r>
      <w:r>
        <w:rPr>
          <w:color w:val="CCCCCC"/>
        </w:rPr>
        <w:t xml:space="preserve"> </w:t>
      </w:r>
      <w:r>
        <w:rPr>
          <w:rStyle w:val="st1"/>
        </w:rPr>
        <w:t>"All"</w:t>
      </w:r>
      <w:r>
        <w:rPr>
          <w:color w:val="CCCCCC"/>
        </w:rPr>
        <w:t>) {</w:t>
      </w:r>
    </w:p>
    <w:p w14:paraId="0B1E1FA3" w14:textId="77777777" w:rsidR="00A0067E" w:rsidRDefault="00467CDC">
      <w:pPr>
        <w:pStyle w:val="HTMLPreformatted"/>
        <w:shd w:val="clear" w:color="auto" w:fill="303030"/>
        <w:divId w:val="761417956"/>
        <w:rPr>
          <w:color w:val="CCCCCC"/>
        </w:rPr>
      </w:pPr>
      <w:r>
        <w:rPr>
          <w:color w:val="CCCCCC"/>
        </w:rPr>
        <w:t xml:space="preserve">  </w:t>
      </w:r>
    </w:p>
    <w:p w14:paraId="1DB0747A"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gramStart"/>
      <w:r>
        <w:rPr>
          <w:color w:val="CCCCCC"/>
        </w:rPr>
        <w:t>(</w:t>
      </w:r>
      <w:r>
        <w:rPr>
          <w:rStyle w:val="sc1"/>
        </w:rPr>
        <w:t>!</w:t>
      </w:r>
      <w:r>
        <w:rPr>
          <w:color w:val="CCCCCC"/>
        </w:rPr>
        <w:t>(</w:t>
      </w:r>
      <w:proofErr w:type="gramEnd"/>
      <w:r>
        <w:rPr>
          <w:rStyle w:val="st1"/>
        </w:rPr>
        <w:t>"All"</w:t>
      </w:r>
      <w:r>
        <w:rPr>
          <w:color w:val="CCCCCC"/>
        </w:rPr>
        <w:t xml:space="preserve"> </w:t>
      </w:r>
      <w:r>
        <w:rPr>
          <w:rStyle w:val="sc1"/>
        </w:rPr>
        <w:t>%in%</w:t>
      </w:r>
      <w:r>
        <w:rPr>
          <w:color w:val="CCCCCC"/>
        </w:rPr>
        <w:t xml:space="preserve"> district)) {</w:t>
      </w:r>
    </w:p>
    <w:p w14:paraId="15713202" w14:textId="77777777" w:rsidR="00A0067E" w:rsidRDefault="00467CDC">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p>
    <w:p w14:paraId="3298275B"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filter</w:t>
      </w:r>
      <w:r>
        <w:rPr>
          <w:color w:val="CCCCCC"/>
        </w:rPr>
        <w:t>(</w:t>
      </w:r>
      <w:proofErr w:type="gramEnd"/>
      <w:r>
        <w:rPr>
          <w:color w:val="CCCCCC"/>
        </w:rPr>
        <w:t xml:space="preserve">District </w:t>
      </w:r>
      <w:r>
        <w:rPr>
          <w:rStyle w:val="sc1"/>
        </w:rPr>
        <w:t>%in%</w:t>
      </w:r>
      <w:r>
        <w:rPr>
          <w:color w:val="CCCCCC"/>
        </w:rPr>
        <w:t xml:space="preserve"> district)</w:t>
      </w:r>
    </w:p>
    <w:p w14:paraId="122AA37B" w14:textId="77777777" w:rsidR="00A0067E" w:rsidRDefault="00467CDC">
      <w:pPr>
        <w:pStyle w:val="HTMLPreformatted"/>
        <w:shd w:val="clear" w:color="auto" w:fill="303030"/>
        <w:divId w:val="761417956"/>
        <w:rPr>
          <w:color w:val="CCCCCC"/>
        </w:rPr>
      </w:pPr>
      <w:r>
        <w:rPr>
          <w:color w:val="CCCCCC"/>
        </w:rPr>
        <w:t xml:space="preserve">    </w:t>
      </w:r>
    </w:p>
    <w:p w14:paraId="08CE5BDC" w14:textId="77777777" w:rsidR="00A0067E" w:rsidRDefault="00467CDC">
      <w:pPr>
        <w:pStyle w:val="HTMLPreformatted"/>
        <w:shd w:val="clear" w:color="auto" w:fill="303030"/>
        <w:divId w:val="761417956"/>
        <w:rPr>
          <w:color w:val="CCCCCC"/>
        </w:rPr>
      </w:pPr>
      <w:r>
        <w:rPr>
          <w:color w:val="CCCCCC"/>
        </w:rPr>
        <w:t xml:space="preserve">    </w:t>
      </w:r>
      <w:proofErr w:type="spellStart"/>
      <w:r>
        <w:rPr>
          <w:color w:val="CCCCCC"/>
        </w:rPr>
        <w:t>plot_title_district</w:t>
      </w:r>
      <w:proofErr w:type="spellEnd"/>
      <w:r>
        <w:rPr>
          <w:color w:val="CCCCCC"/>
        </w:rPr>
        <w:t xml:space="preserve"> </w:t>
      </w:r>
      <w:r>
        <w:rPr>
          <w:rStyle w:val="ot1"/>
        </w:rPr>
        <w:t>&lt;-</w:t>
      </w:r>
      <w:r>
        <w:rPr>
          <w:color w:val="CCCCCC"/>
        </w:rPr>
        <w:t xml:space="preserve"> </w:t>
      </w:r>
      <w:proofErr w:type="spellStart"/>
      <w:proofErr w:type="gramStart"/>
      <w:r>
        <w:rPr>
          <w:color w:val="CCCCCC"/>
        </w:rPr>
        <w:t>stringr</w:t>
      </w:r>
      <w:proofErr w:type="spellEnd"/>
      <w:r>
        <w:rPr>
          <w:rStyle w:val="sc1"/>
        </w:rPr>
        <w:t>::</w:t>
      </w:r>
      <w:proofErr w:type="spellStart"/>
      <w:proofErr w:type="gramEnd"/>
      <w:r>
        <w:rPr>
          <w:rStyle w:val="fu1"/>
        </w:rPr>
        <w:t>str_glue</w:t>
      </w:r>
      <w:proofErr w:type="spellEnd"/>
      <w:r>
        <w:rPr>
          <w:color w:val="CCCCCC"/>
        </w:rPr>
        <w:t>(</w:t>
      </w:r>
      <w:r>
        <w:rPr>
          <w:rStyle w:val="st1"/>
        </w:rPr>
        <w:t>"{paste0(district, collapse = ', ')} districts"</w:t>
      </w:r>
      <w:r>
        <w:rPr>
          <w:color w:val="CCCCCC"/>
        </w:rPr>
        <w:t>)</w:t>
      </w:r>
    </w:p>
    <w:p w14:paraId="6FA6C6E8" w14:textId="77777777" w:rsidR="00A0067E" w:rsidRDefault="00467CDC">
      <w:pPr>
        <w:pStyle w:val="HTMLPreformatted"/>
        <w:shd w:val="clear" w:color="auto" w:fill="303030"/>
        <w:divId w:val="761417956"/>
        <w:rPr>
          <w:color w:val="CCCCCC"/>
        </w:rPr>
      </w:pPr>
      <w:r>
        <w:rPr>
          <w:color w:val="CCCCCC"/>
        </w:rPr>
        <w:t xml:space="preserve">    </w:t>
      </w:r>
    </w:p>
    <w:p w14:paraId="6C29B720" w14:textId="77777777" w:rsidR="00A0067E" w:rsidRDefault="00467CDC">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p>
    <w:p w14:paraId="176348C7" w14:textId="77777777" w:rsidR="00A0067E" w:rsidRDefault="00467CDC">
      <w:pPr>
        <w:pStyle w:val="HTMLPreformatted"/>
        <w:shd w:val="clear" w:color="auto" w:fill="303030"/>
        <w:divId w:val="761417956"/>
        <w:rPr>
          <w:color w:val="CCCCCC"/>
        </w:rPr>
      </w:pPr>
      <w:r>
        <w:rPr>
          <w:color w:val="CCCCCC"/>
        </w:rPr>
        <w:t xml:space="preserve">    </w:t>
      </w:r>
    </w:p>
    <w:p w14:paraId="56EBC166" w14:textId="77777777" w:rsidR="00A0067E" w:rsidRDefault="00467CDC">
      <w:pPr>
        <w:pStyle w:val="HTMLPreformatted"/>
        <w:shd w:val="clear" w:color="auto" w:fill="303030"/>
        <w:divId w:val="761417956"/>
        <w:rPr>
          <w:color w:val="CCCCCC"/>
        </w:rPr>
      </w:pPr>
      <w:r>
        <w:rPr>
          <w:color w:val="CCCCCC"/>
        </w:rPr>
        <w:lastRenderedPageBreak/>
        <w:t xml:space="preserve">    </w:t>
      </w:r>
      <w:proofErr w:type="spellStart"/>
      <w:r>
        <w:rPr>
          <w:color w:val="CCCCCC"/>
        </w:rPr>
        <w:t>plot_title_district</w:t>
      </w:r>
      <w:proofErr w:type="spellEnd"/>
      <w:r>
        <w:rPr>
          <w:color w:val="CCCCCC"/>
        </w:rPr>
        <w:t xml:space="preserve"> </w:t>
      </w:r>
      <w:r>
        <w:rPr>
          <w:rStyle w:val="ot1"/>
        </w:rPr>
        <w:t>&lt;-</w:t>
      </w:r>
      <w:r>
        <w:rPr>
          <w:color w:val="CCCCCC"/>
        </w:rPr>
        <w:t xml:space="preserve"> </w:t>
      </w:r>
      <w:r>
        <w:rPr>
          <w:rStyle w:val="st1"/>
        </w:rPr>
        <w:t>"all districts"</w:t>
      </w:r>
    </w:p>
    <w:p w14:paraId="2D674E5B" w14:textId="77777777" w:rsidR="00A0067E" w:rsidRDefault="00467CDC">
      <w:pPr>
        <w:pStyle w:val="HTMLPreformatted"/>
        <w:shd w:val="clear" w:color="auto" w:fill="303030"/>
        <w:divId w:val="761417956"/>
        <w:rPr>
          <w:color w:val="CCCCCC"/>
        </w:rPr>
      </w:pPr>
      <w:r>
        <w:rPr>
          <w:color w:val="CCCCCC"/>
        </w:rPr>
        <w:t xml:space="preserve">    </w:t>
      </w:r>
    </w:p>
    <w:p w14:paraId="6F35CCE7" w14:textId="77777777" w:rsidR="00A0067E" w:rsidRDefault="00467CDC">
      <w:pPr>
        <w:pStyle w:val="HTMLPreformatted"/>
        <w:shd w:val="clear" w:color="auto" w:fill="303030"/>
        <w:divId w:val="761417956"/>
        <w:rPr>
          <w:color w:val="CCCCCC"/>
        </w:rPr>
      </w:pPr>
      <w:r>
        <w:rPr>
          <w:color w:val="CCCCCC"/>
        </w:rPr>
        <w:t xml:space="preserve">  }</w:t>
      </w:r>
    </w:p>
    <w:p w14:paraId="7E029D92" w14:textId="77777777" w:rsidR="00A0067E" w:rsidRDefault="00467CDC">
      <w:pPr>
        <w:pStyle w:val="HTMLPreformatted"/>
        <w:shd w:val="clear" w:color="auto" w:fill="303030"/>
        <w:divId w:val="761417956"/>
        <w:rPr>
          <w:color w:val="CCCCCC"/>
        </w:rPr>
      </w:pPr>
      <w:r>
        <w:rPr>
          <w:color w:val="CCCCCC"/>
        </w:rPr>
        <w:t xml:space="preserve">  </w:t>
      </w:r>
    </w:p>
    <w:p w14:paraId="4563DA5B" w14:textId="77777777" w:rsidR="00A0067E" w:rsidRDefault="00467CDC">
      <w:pPr>
        <w:pStyle w:val="HTMLPreformatted"/>
        <w:shd w:val="clear" w:color="auto" w:fill="303030"/>
        <w:divId w:val="761417956"/>
        <w:rPr>
          <w:color w:val="CCCCCC"/>
        </w:rPr>
      </w:pPr>
      <w:r>
        <w:rPr>
          <w:color w:val="CCCCCC"/>
        </w:rPr>
        <w:t xml:space="preserve">  </w:t>
      </w:r>
      <w:r>
        <w:rPr>
          <w:rStyle w:val="co1"/>
        </w:rPr>
        <w:t># if no remaining data, return NULL</w:t>
      </w:r>
    </w:p>
    <w:p w14:paraId="22BCB9B0"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spellStart"/>
      <w:r>
        <w:rPr>
          <w:rStyle w:val="fu1"/>
        </w:rPr>
        <w:t>nrow</w:t>
      </w:r>
      <w:proofErr w:type="spellEnd"/>
      <w:r>
        <w:rPr>
          <w:color w:val="CCCCCC"/>
        </w:rPr>
        <w:t xml:space="preserve">(data) </w:t>
      </w:r>
      <w:r>
        <w:rPr>
          <w:rStyle w:val="sc1"/>
        </w:rPr>
        <w:t>==</w:t>
      </w:r>
      <w:r>
        <w:rPr>
          <w:color w:val="CCCCCC"/>
        </w:rPr>
        <w:t xml:space="preserve"> </w:t>
      </w:r>
      <w:r>
        <w:rPr>
          <w:rStyle w:val="dv1"/>
        </w:rPr>
        <w:t>0</w:t>
      </w:r>
      <w:r>
        <w:rPr>
          <w:color w:val="CCCCCC"/>
        </w:rPr>
        <w:t>) {</w:t>
      </w:r>
    </w:p>
    <w:p w14:paraId="3D2C6C9B" w14:textId="77777777" w:rsidR="00A0067E" w:rsidRDefault="00467CDC">
      <w:pPr>
        <w:pStyle w:val="HTMLPreformatted"/>
        <w:shd w:val="clear" w:color="auto" w:fill="303030"/>
        <w:divId w:val="761417956"/>
        <w:rPr>
          <w:color w:val="CCCCCC"/>
        </w:rPr>
      </w:pPr>
      <w:r>
        <w:rPr>
          <w:color w:val="CCCCCC"/>
        </w:rPr>
        <w:t xml:space="preserve">    </w:t>
      </w:r>
    </w:p>
    <w:p w14:paraId="6C4F3DB6"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return</w:t>
      </w:r>
      <w:r>
        <w:rPr>
          <w:color w:val="CCCCCC"/>
        </w:rPr>
        <w:t>(</w:t>
      </w:r>
      <w:proofErr w:type="gramEnd"/>
      <w:r>
        <w:rPr>
          <w:rStyle w:val="cn1"/>
        </w:rPr>
        <w:t>NULL</w:t>
      </w:r>
      <w:r>
        <w:rPr>
          <w:color w:val="CCCCCC"/>
        </w:rPr>
        <w:t>)</w:t>
      </w:r>
    </w:p>
    <w:p w14:paraId="36FF734B" w14:textId="77777777" w:rsidR="00A0067E" w:rsidRDefault="00467CDC">
      <w:pPr>
        <w:pStyle w:val="HTMLPreformatted"/>
        <w:shd w:val="clear" w:color="auto" w:fill="303030"/>
        <w:divId w:val="761417956"/>
        <w:rPr>
          <w:color w:val="CCCCCC"/>
        </w:rPr>
      </w:pPr>
      <w:r>
        <w:rPr>
          <w:color w:val="CCCCCC"/>
        </w:rPr>
        <w:t xml:space="preserve">  }</w:t>
      </w:r>
    </w:p>
    <w:p w14:paraId="00F6C79C" w14:textId="77777777" w:rsidR="00A0067E" w:rsidRDefault="00467CDC">
      <w:pPr>
        <w:pStyle w:val="HTMLPreformatted"/>
        <w:shd w:val="clear" w:color="auto" w:fill="303030"/>
        <w:divId w:val="761417956"/>
        <w:rPr>
          <w:color w:val="CCCCCC"/>
        </w:rPr>
      </w:pPr>
      <w:r>
        <w:rPr>
          <w:color w:val="CCCCCC"/>
        </w:rPr>
        <w:t xml:space="preserve">  </w:t>
      </w:r>
    </w:p>
    <w:p w14:paraId="16546A77" w14:textId="77777777" w:rsidR="00A0067E" w:rsidRDefault="00467CDC">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p>
    <w:p w14:paraId="3F8512F3"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filter</w:t>
      </w:r>
      <w:r>
        <w:rPr>
          <w:color w:val="CCCCCC"/>
        </w:rPr>
        <w:t>(</w:t>
      </w:r>
      <w:proofErr w:type="spellStart"/>
      <w:proofErr w:type="gramEnd"/>
      <w:r>
        <w:rPr>
          <w:color w:val="CCCCCC"/>
        </w:rPr>
        <w:t>age_group</w:t>
      </w:r>
      <w:proofErr w:type="spellEnd"/>
      <w:r>
        <w:rPr>
          <w:color w:val="CCCCCC"/>
        </w:rPr>
        <w:t xml:space="preserve"> </w:t>
      </w:r>
      <w:r>
        <w:rPr>
          <w:rStyle w:val="sc1"/>
        </w:rPr>
        <w:t>==</w:t>
      </w:r>
      <w:r>
        <w:rPr>
          <w:color w:val="CCCCCC"/>
        </w:rPr>
        <w:t xml:space="preserve"> </w:t>
      </w:r>
      <w:proofErr w:type="spellStart"/>
      <w:r>
        <w:rPr>
          <w:color w:val="CCCCCC"/>
        </w:rPr>
        <w:t>agegroup</w:t>
      </w:r>
      <w:proofErr w:type="spellEnd"/>
      <w:r>
        <w:rPr>
          <w:color w:val="CCCCCC"/>
        </w:rPr>
        <w:t>)</w:t>
      </w:r>
    </w:p>
    <w:p w14:paraId="6F34D0B3" w14:textId="77777777" w:rsidR="00A0067E" w:rsidRDefault="00467CDC">
      <w:pPr>
        <w:pStyle w:val="HTMLPreformatted"/>
        <w:shd w:val="clear" w:color="auto" w:fill="303030"/>
        <w:divId w:val="761417956"/>
        <w:rPr>
          <w:color w:val="CCCCCC"/>
        </w:rPr>
      </w:pPr>
      <w:r>
        <w:rPr>
          <w:color w:val="CCCCCC"/>
        </w:rPr>
        <w:t xml:space="preserve">  </w:t>
      </w:r>
    </w:p>
    <w:p w14:paraId="58375212" w14:textId="77777777" w:rsidR="00A0067E" w:rsidRDefault="00467CDC">
      <w:pPr>
        <w:pStyle w:val="HTMLPreformatted"/>
        <w:shd w:val="clear" w:color="auto" w:fill="303030"/>
        <w:divId w:val="761417956"/>
        <w:rPr>
          <w:color w:val="CCCCCC"/>
        </w:rPr>
      </w:pPr>
      <w:r>
        <w:rPr>
          <w:color w:val="CCCCCC"/>
        </w:rPr>
        <w:t xml:space="preserve">  </w:t>
      </w:r>
    </w:p>
    <w:p w14:paraId="5D545DDF" w14:textId="77777777" w:rsidR="00A0067E" w:rsidRDefault="00467CDC">
      <w:pPr>
        <w:pStyle w:val="HTMLPreformatted"/>
        <w:shd w:val="clear" w:color="auto" w:fill="303030"/>
        <w:divId w:val="761417956"/>
        <w:rPr>
          <w:color w:val="CCCCCC"/>
        </w:rPr>
      </w:pPr>
      <w:r>
        <w:rPr>
          <w:color w:val="CCCCCC"/>
        </w:rPr>
        <w:t xml:space="preserve">  </w:t>
      </w:r>
      <w:r>
        <w:rPr>
          <w:rStyle w:val="co1"/>
        </w:rPr>
        <w:t># if no remaining data, return NULL</w:t>
      </w:r>
    </w:p>
    <w:p w14:paraId="08A20BFB"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spellStart"/>
      <w:r>
        <w:rPr>
          <w:rStyle w:val="fu1"/>
        </w:rPr>
        <w:t>nrow</w:t>
      </w:r>
      <w:proofErr w:type="spellEnd"/>
      <w:r>
        <w:rPr>
          <w:color w:val="CCCCCC"/>
        </w:rPr>
        <w:t xml:space="preserve">(data) </w:t>
      </w:r>
      <w:r>
        <w:rPr>
          <w:rStyle w:val="sc1"/>
        </w:rPr>
        <w:t>==</w:t>
      </w:r>
      <w:r>
        <w:rPr>
          <w:color w:val="CCCCCC"/>
        </w:rPr>
        <w:t xml:space="preserve"> </w:t>
      </w:r>
      <w:r>
        <w:rPr>
          <w:rStyle w:val="dv1"/>
        </w:rPr>
        <w:t>0</w:t>
      </w:r>
      <w:r>
        <w:rPr>
          <w:color w:val="CCCCCC"/>
        </w:rPr>
        <w:t>) {</w:t>
      </w:r>
    </w:p>
    <w:p w14:paraId="4BB2591A" w14:textId="77777777" w:rsidR="00A0067E" w:rsidRDefault="00467CDC">
      <w:pPr>
        <w:pStyle w:val="HTMLPreformatted"/>
        <w:shd w:val="clear" w:color="auto" w:fill="303030"/>
        <w:divId w:val="761417956"/>
        <w:rPr>
          <w:color w:val="CCCCCC"/>
        </w:rPr>
      </w:pPr>
      <w:r>
        <w:rPr>
          <w:color w:val="CCCCCC"/>
        </w:rPr>
        <w:t xml:space="preserve">    </w:t>
      </w:r>
    </w:p>
    <w:p w14:paraId="141107C6"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return</w:t>
      </w:r>
      <w:r>
        <w:rPr>
          <w:color w:val="CCCCCC"/>
        </w:rPr>
        <w:t>(</w:t>
      </w:r>
      <w:proofErr w:type="gramEnd"/>
      <w:r>
        <w:rPr>
          <w:rStyle w:val="cn1"/>
        </w:rPr>
        <w:t>NULL</w:t>
      </w:r>
      <w:r>
        <w:rPr>
          <w:color w:val="CCCCCC"/>
        </w:rPr>
        <w:t>)</w:t>
      </w:r>
    </w:p>
    <w:p w14:paraId="6C63FBC9" w14:textId="77777777" w:rsidR="00A0067E" w:rsidRDefault="00467CDC">
      <w:pPr>
        <w:pStyle w:val="HTMLPreformatted"/>
        <w:shd w:val="clear" w:color="auto" w:fill="303030"/>
        <w:divId w:val="761417956"/>
        <w:rPr>
          <w:color w:val="CCCCCC"/>
        </w:rPr>
      </w:pPr>
      <w:r>
        <w:rPr>
          <w:color w:val="CCCCCC"/>
        </w:rPr>
        <w:t xml:space="preserve">  }</w:t>
      </w:r>
    </w:p>
    <w:p w14:paraId="52BF4B73" w14:textId="77777777" w:rsidR="00A0067E" w:rsidRDefault="00467CDC">
      <w:pPr>
        <w:pStyle w:val="HTMLPreformatted"/>
        <w:shd w:val="clear" w:color="auto" w:fill="303030"/>
        <w:divId w:val="761417956"/>
        <w:rPr>
          <w:color w:val="CCCCCC"/>
        </w:rPr>
      </w:pPr>
      <w:r>
        <w:rPr>
          <w:color w:val="CCCCCC"/>
        </w:rPr>
        <w:t xml:space="preserve">  </w:t>
      </w:r>
    </w:p>
    <w:p w14:paraId="0FBE5751"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spellStart"/>
      <w:r>
        <w:rPr>
          <w:color w:val="CCCCCC"/>
        </w:rPr>
        <w:t>agegroup</w:t>
      </w:r>
      <w:proofErr w:type="spellEnd"/>
      <w:r>
        <w:rPr>
          <w:color w:val="CCCCCC"/>
        </w:rPr>
        <w:t xml:space="preserve"> </w:t>
      </w:r>
      <w:r>
        <w:rPr>
          <w:rStyle w:val="sc1"/>
        </w:rPr>
        <w:t>==</w:t>
      </w:r>
      <w:r>
        <w:rPr>
          <w:color w:val="CCCCCC"/>
        </w:rPr>
        <w:t xml:space="preserve"> </w:t>
      </w:r>
      <w:r>
        <w:rPr>
          <w:rStyle w:val="st1"/>
        </w:rPr>
        <w:t>"</w:t>
      </w:r>
      <w:proofErr w:type="spellStart"/>
      <w:r>
        <w:rPr>
          <w:rStyle w:val="st1"/>
        </w:rPr>
        <w:t>malaria_tot</w:t>
      </w:r>
      <w:proofErr w:type="spellEnd"/>
      <w:r>
        <w:rPr>
          <w:rStyle w:val="st1"/>
        </w:rPr>
        <w:t>"</w:t>
      </w:r>
      <w:r>
        <w:rPr>
          <w:color w:val="CCCCCC"/>
        </w:rPr>
        <w:t>) {</w:t>
      </w:r>
    </w:p>
    <w:p w14:paraId="14287E6B" w14:textId="77777777" w:rsidR="00A0067E" w:rsidRDefault="00467CDC">
      <w:pPr>
        <w:pStyle w:val="HTMLPreformatted"/>
        <w:shd w:val="clear" w:color="auto" w:fill="303030"/>
        <w:divId w:val="761417956"/>
        <w:rPr>
          <w:color w:val="CCCCCC"/>
        </w:rPr>
      </w:pPr>
      <w:r>
        <w:rPr>
          <w:color w:val="CCCCCC"/>
        </w:rPr>
        <w:t xml:space="preserve">      </w:t>
      </w:r>
      <w:proofErr w:type="spellStart"/>
      <w:r>
        <w:rPr>
          <w:color w:val="CCCCCC"/>
        </w:rPr>
        <w:t>agegroup_title</w:t>
      </w:r>
      <w:proofErr w:type="spellEnd"/>
      <w:r>
        <w:rPr>
          <w:color w:val="CCCCCC"/>
        </w:rPr>
        <w:t xml:space="preserve"> </w:t>
      </w:r>
      <w:r>
        <w:rPr>
          <w:rStyle w:val="ot1"/>
        </w:rPr>
        <w:t>&lt;-</w:t>
      </w:r>
      <w:r>
        <w:rPr>
          <w:color w:val="CCCCCC"/>
        </w:rPr>
        <w:t xml:space="preserve"> </w:t>
      </w:r>
      <w:r>
        <w:rPr>
          <w:rStyle w:val="st1"/>
        </w:rPr>
        <w:t>"All ages"</w:t>
      </w:r>
    </w:p>
    <w:p w14:paraId="708686FD" w14:textId="77777777" w:rsidR="00A0067E" w:rsidRDefault="00467CDC">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p>
    <w:p w14:paraId="73F599FC" w14:textId="77777777" w:rsidR="00A0067E" w:rsidRDefault="00467CDC">
      <w:pPr>
        <w:pStyle w:val="HTMLPreformatted"/>
        <w:shd w:val="clear" w:color="auto" w:fill="303030"/>
        <w:divId w:val="761417956"/>
        <w:rPr>
          <w:color w:val="CCCCCC"/>
        </w:rPr>
      </w:pPr>
      <w:r>
        <w:rPr>
          <w:color w:val="CCCCCC"/>
        </w:rPr>
        <w:t xml:space="preserve">    </w:t>
      </w:r>
      <w:proofErr w:type="spellStart"/>
      <w:r>
        <w:rPr>
          <w:color w:val="CCCCCC"/>
        </w:rPr>
        <w:t>agegroup_title</w:t>
      </w:r>
      <w:proofErr w:type="spellEnd"/>
      <w:r>
        <w:rPr>
          <w:color w:val="CCCCCC"/>
        </w:rPr>
        <w:t xml:space="preserve"> </w:t>
      </w:r>
      <w:r>
        <w:rPr>
          <w:rStyle w:val="ot1"/>
        </w:rPr>
        <w:t>&lt;-</w:t>
      </w:r>
      <w:r>
        <w:rPr>
          <w:color w:val="CCCCCC"/>
        </w:rPr>
        <w:t xml:space="preserve"> </w:t>
      </w:r>
      <w:proofErr w:type="spellStart"/>
      <w:proofErr w:type="gramStart"/>
      <w:r>
        <w:rPr>
          <w:color w:val="CCCCCC"/>
        </w:rPr>
        <w:t>stringr</w:t>
      </w:r>
      <w:proofErr w:type="spellEnd"/>
      <w:r>
        <w:rPr>
          <w:rStyle w:val="sc1"/>
        </w:rPr>
        <w:t>::</w:t>
      </w:r>
      <w:proofErr w:type="spellStart"/>
      <w:proofErr w:type="gramEnd"/>
      <w:r>
        <w:rPr>
          <w:rStyle w:val="fu1"/>
        </w:rPr>
        <w:t>str_glue</w:t>
      </w:r>
      <w:proofErr w:type="spellEnd"/>
      <w:r>
        <w:rPr>
          <w:color w:val="CCCCCC"/>
        </w:rPr>
        <w:t>(</w:t>
      </w:r>
      <w:r>
        <w:rPr>
          <w:rStyle w:val="st1"/>
        </w:rPr>
        <w:t>"{</w:t>
      </w:r>
      <w:proofErr w:type="spellStart"/>
      <w:r>
        <w:rPr>
          <w:rStyle w:val="st1"/>
        </w:rPr>
        <w:t>str_remove</w:t>
      </w:r>
      <w:proofErr w:type="spellEnd"/>
      <w:r>
        <w:rPr>
          <w:rStyle w:val="st1"/>
        </w:rPr>
        <w:t>(</w:t>
      </w:r>
      <w:proofErr w:type="spellStart"/>
      <w:r>
        <w:rPr>
          <w:rStyle w:val="st1"/>
        </w:rPr>
        <w:t>agegroup</w:t>
      </w:r>
      <w:proofErr w:type="spellEnd"/>
      <w:r>
        <w:rPr>
          <w:rStyle w:val="st1"/>
        </w:rPr>
        <w:t>, '</w:t>
      </w:r>
      <w:proofErr w:type="spellStart"/>
      <w:r>
        <w:rPr>
          <w:rStyle w:val="st1"/>
        </w:rPr>
        <w:t>malaria_rdt</w:t>
      </w:r>
      <w:proofErr w:type="spellEnd"/>
      <w:r>
        <w:rPr>
          <w:rStyle w:val="st1"/>
        </w:rPr>
        <w:t>')} years"</w:t>
      </w:r>
      <w:r>
        <w:rPr>
          <w:color w:val="CCCCCC"/>
        </w:rPr>
        <w:t>)</w:t>
      </w:r>
    </w:p>
    <w:p w14:paraId="30213EFA" w14:textId="77777777" w:rsidR="00A0067E" w:rsidRDefault="00467CDC">
      <w:pPr>
        <w:pStyle w:val="HTMLPreformatted"/>
        <w:shd w:val="clear" w:color="auto" w:fill="303030"/>
        <w:divId w:val="761417956"/>
        <w:rPr>
          <w:color w:val="CCCCCC"/>
        </w:rPr>
      </w:pPr>
      <w:r>
        <w:rPr>
          <w:color w:val="CCCCCC"/>
        </w:rPr>
        <w:t xml:space="preserve">  }</w:t>
      </w:r>
    </w:p>
    <w:p w14:paraId="0679BBFD" w14:textId="77777777" w:rsidR="00A0067E" w:rsidRDefault="00467CDC">
      <w:pPr>
        <w:pStyle w:val="HTMLPreformatted"/>
        <w:shd w:val="clear" w:color="auto" w:fill="303030"/>
        <w:divId w:val="761417956"/>
        <w:rPr>
          <w:color w:val="CCCCCC"/>
        </w:rPr>
      </w:pPr>
      <w:r>
        <w:rPr>
          <w:color w:val="CCCCCC"/>
        </w:rPr>
        <w:t xml:space="preserve">  </w:t>
      </w:r>
    </w:p>
    <w:p w14:paraId="072D911C"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gramStart"/>
      <w:r>
        <w:rPr>
          <w:color w:val="CCCCCC"/>
        </w:rPr>
        <w:t>(</w:t>
      </w:r>
      <w:r>
        <w:rPr>
          <w:rStyle w:val="sc1"/>
        </w:rPr>
        <w:t>!</w:t>
      </w:r>
      <w:r>
        <w:rPr>
          <w:color w:val="CCCCCC"/>
        </w:rPr>
        <w:t>(</w:t>
      </w:r>
      <w:proofErr w:type="gramEnd"/>
      <w:r>
        <w:rPr>
          <w:rStyle w:val="st1"/>
        </w:rPr>
        <w:t>"All"</w:t>
      </w:r>
      <w:r>
        <w:rPr>
          <w:color w:val="CCCCCC"/>
        </w:rPr>
        <w:t xml:space="preserve"> </w:t>
      </w:r>
      <w:r>
        <w:rPr>
          <w:rStyle w:val="sc1"/>
        </w:rPr>
        <w:t>%in%</w:t>
      </w:r>
      <w:r>
        <w:rPr>
          <w:color w:val="CCCCCC"/>
        </w:rPr>
        <w:t xml:space="preserve"> facility)) {</w:t>
      </w:r>
    </w:p>
    <w:p w14:paraId="7A249B7C" w14:textId="77777777" w:rsidR="00A0067E" w:rsidRDefault="00467CDC">
      <w:pPr>
        <w:pStyle w:val="HTMLPreformatted"/>
        <w:shd w:val="clear" w:color="auto" w:fill="303030"/>
        <w:divId w:val="761417956"/>
        <w:rPr>
          <w:color w:val="CCCCCC"/>
        </w:rPr>
      </w:pPr>
      <w:r>
        <w:rPr>
          <w:color w:val="CCCCCC"/>
        </w:rPr>
        <w:t xml:space="preserve">    data </w:t>
      </w:r>
      <w:r>
        <w:rPr>
          <w:rStyle w:val="ot1"/>
        </w:rPr>
        <w:t>&lt;-</w:t>
      </w:r>
      <w:r>
        <w:rPr>
          <w:color w:val="CCCCCC"/>
        </w:rPr>
        <w:t xml:space="preserve"> data </w:t>
      </w:r>
      <w:r>
        <w:rPr>
          <w:rStyle w:val="sc1"/>
        </w:rPr>
        <w:t>%&gt;%</w:t>
      </w:r>
    </w:p>
    <w:p w14:paraId="696DECB7"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filter</w:t>
      </w:r>
      <w:r>
        <w:rPr>
          <w:color w:val="CCCCCC"/>
        </w:rPr>
        <w:t>(</w:t>
      </w:r>
      <w:proofErr w:type="spellStart"/>
      <w:proofErr w:type="gramEnd"/>
      <w:r>
        <w:rPr>
          <w:color w:val="CCCCCC"/>
        </w:rPr>
        <w:t>location_name</w:t>
      </w:r>
      <w:proofErr w:type="spellEnd"/>
      <w:r>
        <w:rPr>
          <w:color w:val="CCCCCC"/>
        </w:rPr>
        <w:t xml:space="preserve"> </w:t>
      </w:r>
      <w:r>
        <w:rPr>
          <w:rStyle w:val="sc1"/>
        </w:rPr>
        <w:t>==</w:t>
      </w:r>
      <w:r>
        <w:rPr>
          <w:color w:val="CCCCCC"/>
        </w:rPr>
        <w:t xml:space="preserve"> facility)</w:t>
      </w:r>
    </w:p>
    <w:p w14:paraId="391F0E4F" w14:textId="77777777" w:rsidR="00A0067E" w:rsidRDefault="00467CDC">
      <w:pPr>
        <w:pStyle w:val="HTMLPreformatted"/>
        <w:shd w:val="clear" w:color="auto" w:fill="303030"/>
        <w:divId w:val="761417956"/>
        <w:rPr>
          <w:color w:val="CCCCCC"/>
        </w:rPr>
      </w:pPr>
      <w:r>
        <w:rPr>
          <w:color w:val="CCCCCC"/>
        </w:rPr>
        <w:t xml:space="preserve">    </w:t>
      </w:r>
    </w:p>
    <w:p w14:paraId="7774C0C4" w14:textId="77777777" w:rsidR="00A0067E" w:rsidRDefault="00467CDC">
      <w:pPr>
        <w:pStyle w:val="HTMLPreformatted"/>
        <w:shd w:val="clear" w:color="auto" w:fill="303030"/>
        <w:divId w:val="761417956"/>
        <w:rPr>
          <w:color w:val="CCCCCC"/>
        </w:rPr>
      </w:pPr>
      <w:r>
        <w:rPr>
          <w:color w:val="CCCCCC"/>
        </w:rPr>
        <w:t xml:space="preserve">    </w:t>
      </w:r>
      <w:proofErr w:type="spellStart"/>
      <w:r>
        <w:rPr>
          <w:color w:val="CCCCCC"/>
        </w:rPr>
        <w:t>plot_title_facility</w:t>
      </w:r>
      <w:proofErr w:type="spellEnd"/>
      <w:r>
        <w:rPr>
          <w:color w:val="CCCCCC"/>
        </w:rPr>
        <w:t xml:space="preserve"> </w:t>
      </w:r>
      <w:r>
        <w:rPr>
          <w:rStyle w:val="ot1"/>
        </w:rPr>
        <w:t>&lt;-</w:t>
      </w:r>
      <w:r>
        <w:rPr>
          <w:color w:val="CCCCCC"/>
        </w:rPr>
        <w:t xml:space="preserve"> facility</w:t>
      </w:r>
    </w:p>
    <w:p w14:paraId="551417C3" w14:textId="77777777" w:rsidR="00A0067E" w:rsidRDefault="00467CDC">
      <w:pPr>
        <w:pStyle w:val="HTMLPreformatted"/>
        <w:shd w:val="clear" w:color="auto" w:fill="303030"/>
        <w:divId w:val="761417956"/>
        <w:rPr>
          <w:color w:val="CCCCCC"/>
        </w:rPr>
      </w:pPr>
      <w:r>
        <w:rPr>
          <w:color w:val="CCCCCC"/>
        </w:rPr>
        <w:t xml:space="preserve">    </w:t>
      </w:r>
    </w:p>
    <w:p w14:paraId="7EE077B7" w14:textId="77777777" w:rsidR="00A0067E" w:rsidRDefault="00467CDC">
      <w:pPr>
        <w:pStyle w:val="HTMLPreformatted"/>
        <w:shd w:val="clear" w:color="auto" w:fill="303030"/>
        <w:divId w:val="761417956"/>
        <w:rPr>
          <w:color w:val="CCCCCC"/>
        </w:rPr>
      </w:pPr>
      <w:r>
        <w:rPr>
          <w:color w:val="CCCCCC"/>
        </w:rPr>
        <w:t xml:space="preserve">  } </w:t>
      </w:r>
      <w:r>
        <w:rPr>
          <w:rStyle w:val="cf1"/>
        </w:rPr>
        <w:t>else</w:t>
      </w:r>
      <w:r>
        <w:rPr>
          <w:color w:val="CCCCCC"/>
        </w:rPr>
        <w:t xml:space="preserve"> {</w:t>
      </w:r>
    </w:p>
    <w:p w14:paraId="045DAC8F" w14:textId="77777777" w:rsidR="00A0067E" w:rsidRDefault="00467CDC">
      <w:pPr>
        <w:pStyle w:val="HTMLPreformatted"/>
        <w:shd w:val="clear" w:color="auto" w:fill="303030"/>
        <w:divId w:val="761417956"/>
        <w:rPr>
          <w:color w:val="CCCCCC"/>
        </w:rPr>
      </w:pPr>
      <w:r>
        <w:rPr>
          <w:color w:val="CCCCCC"/>
        </w:rPr>
        <w:t xml:space="preserve">    </w:t>
      </w:r>
    </w:p>
    <w:p w14:paraId="18B18DD8" w14:textId="77777777" w:rsidR="00A0067E" w:rsidRDefault="00467CDC">
      <w:pPr>
        <w:pStyle w:val="HTMLPreformatted"/>
        <w:shd w:val="clear" w:color="auto" w:fill="303030"/>
        <w:divId w:val="761417956"/>
        <w:rPr>
          <w:color w:val="CCCCCC"/>
        </w:rPr>
      </w:pPr>
      <w:r>
        <w:rPr>
          <w:color w:val="CCCCCC"/>
        </w:rPr>
        <w:t xml:space="preserve">    </w:t>
      </w:r>
      <w:proofErr w:type="spellStart"/>
      <w:r>
        <w:rPr>
          <w:color w:val="CCCCCC"/>
        </w:rPr>
        <w:t>plot_title_facility</w:t>
      </w:r>
      <w:proofErr w:type="spellEnd"/>
      <w:r>
        <w:rPr>
          <w:color w:val="CCCCCC"/>
        </w:rPr>
        <w:t xml:space="preserve"> </w:t>
      </w:r>
      <w:r>
        <w:rPr>
          <w:rStyle w:val="ot1"/>
        </w:rPr>
        <w:t>&lt;-</w:t>
      </w:r>
      <w:r>
        <w:rPr>
          <w:color w:val="CCCCCC"/>
        </w:rPr>
        <w:t xml:space="preserve"> </w:t>
      </w:r>
      <w:r>
        <w:rPr>
          <w:rStyle w:val="st1"/>
        </w:rPr>
        <w:t>"all facilities"</w:t>
      </w:r>
    </w:p>
    <w:p w14:paraId="6E9B4B2B" w14:textId="77777777" w:rsidR="00A0067E" w:rsidRDefault="00467CDC">
      <w:pPr>
        <w:pStyle w:val="HTMLPreformatted"/>
        <w:shd w:val="clear" w:color="auto" w:fill="303030"/>
        <w:divId w:val="761417956"/>
        <w:rPr>
          <w:color w:val="CCCCCC"/>
        </w:rPr>
      </w:pPr>
      <w:r>
        <w:rPr>
          <w:color w:val="CCCCCC"/>
        </w:rPr>
        <w:t xml:space="preserve">    </w:t>
      </w:r>
    </w:p>
    <w:p w14:paraId="569F9732" w14:textId="77777777" w:rsidR="00A0067E" w:rsidRDefault="00467CDC">
      <w:pPr>
        <w:pStyle w:val="HTMLPreformatted"/>
        <w:shd w:val="clear" w:color="auto" w:fill="303030"/>
        <w:divId w:val="761417956"/>
        <w:rPr>
          <w:color w:val="CCCCCC"/>
        </w:rPr>
      </w:pPr>
      <w:r>
        <w:rPr>
          <w:color w:val="CCCCCC"/>
        </w:rPr>
        <w:t xml:space="preserve">  }</w:t>
      </w:r>
    </w:p>
    <w:p w14:paraId="43784CA1" w14:textId="77777777" w:rsidR="00A0067E" w:rsidRDefault="00467CDC">
      <w:pPr>
        <w:pStyle w:val="HTMLPreformatted"/>
        <w:shd w:val="clear" w:color="auto" w:fill="303030"/>
        <w:divId w:val="761417956"/>
        <w:rPr>
          <w:color w:val="CCCCCC"/>
        </w:rPr>
      </w:pPr>
      <w:r>
        <w:rPr>
          <w:color w:val="CCCCCC"/>
        </w:rPr>
        <w:t xml:space="preserve">  </w:t>
      </w:r>
    </w:p>
    <w:p w14:paraId="792092CD" w14:textId="77777777" w:rsidR="00A0067E" w:rsidRDefault="00467CDC">
      <w:pPr>
        <w:pStyle w:val="HTMLPreformatted"/>
        <w:shd w:val="clear" w:color="auto" w:fill="303030"/>
        <w:divId w:val="761417956"/>
        <w:rPr>
          <w:color w:val="CCCCCC"/>
        </w:rPr>
      </w:pPr>
      <w:r>
        <w:rPr>
          <w:color w:val="CCCCCC"/>
        </w:rPr>
        <w:t xml:space="preserve">  </w:t>
      </w:r>
      <w:r>
        <w:rPr>
          <w:rStyle w:val="co1"/>
        </w:rPr>
        <w:t># if no remaining data, return NULL</w:t>
      </w:r>
    </w:p>
    <w:p w14:paraId="71ACCC43" w14:textId="77777777" w:rsidR="00A0067E" w:rsidRDefault="00467CDC">
      <w:pPr>
        <w:pStyle w:val="HTMLPreformatted"/>
        <w:shd w:val="clear" w:color="auto" w:fill="303030"/>
        <w:divId w:val="761417956"/>
        <w:rPr>
          <w:color w:val="CCCCCC"/>
        </w:rPr>
      </w:pPr>
      <w:r>
        <w:rPr>
          <w:color w:val="CCCCCC"/>
        </w:rPr>
        <w:t xml:space="preserve">  </w:t>
      </w:r>
      <w:r>
        <w:rPr>
          <w:rStyle w:val="cf1"/>
        </w:rPr>
        <w:t>if</w:t>
      </w:r>
      <w:r>
        <w:rPr>
          <w:color w:val="CCCCCC"/>
        </w:rPr>
        <w:t xml:space="preserve"> (</w:t>
      </w:r>
      <w:proofErr w:type="spellStart"/>
      <w:r>
        <w:rPr>
          <w:rStyle w:val="fu1"/>
        </w:rPr>
        <w:t>nrow</w:t>
      </w:r>
      <w:proofErr w:type="spellEnd"/>
      <w:r>
        <w:rPr>
          <w:color w:val="CCCCCC"/>
        </w:rPr>
        <w:t xml:space="preserve">(data) </w:t>
      </w:r>
      <w:r>
        <w:rPr>
          <w:rStyle w:val="sc1"/>
        </w:rPr>
        <w:t>==</w:t>
      </w:r>
      <w:r>
        <w:rPr>
          <w:color w:val="CCCCCC"/>
        </w:rPr>
        <w:t xml:space="preserve"> </w:t>
      </w:r>
      <w:r>
        <w:rPr>
          <w:rStyle w:val="dv1"/>
        </w:rPr>
        <w:t>0</w:t>
      </w:r>
      <w:r>
        <w:rPr>
          <w:color w:val="CCCCCC"/>
        </w:rPr>
        <w:t>) {</w:t>
      </w:r>
    </w:p>
    <w:p w14:paraId="0D25280B" w14:textId="77777777" w:rsidR="00A0067E" w:rsidRDefault="00467CDC">
      <w:pPr>
        <w:pStyle w:val="HTMLPreformatted"/>
        <w:shd w:val="clear" w:color="auto" w:fill="303030"/>
        <w:divId w:val="761417956"/>
        <w:rPr>
          <w:color w:val="CCCCCC"/>
        </w:rPr>
      </w:pPr>
      <w:r>
        <w:rPr>
          <w:color w:val="CCCCCC"/>
        </w:rPr>
        <w:t xml:space="preserve">    </w:t>
      </w:r>
    </w:p>
    <w:p w14:paraId="657DF1A8"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return</w:t>
      </w:r>
      <w:r>
        <w:rPr>
          <w:color w:val="CCCCCC"/>
        </w:rPr>
        <w:t>(</w:t>
      </w:r>
      <w:proofErr w:type="gramEnd"/>
      <w:r>
        <w:rPr>
          <w:rStyle w:val="cn1"/>
        </w:rPr>
        <w:t>NULL</w:t>
      </w:r>
      <w:r>
        <w:rPr>
          <w:color w:val="CCCCCC"/>
        </w:rPr>
        <w:t>)</w:t>
      </w:r>
    </w:p>
    <w:p w14:paraId="2BAC94B2" w14:textId="77777777" w:rsidR="00A0067E" w:rsidRDefault="00467CDC">
      <w:pPr>
        <w:pStyle w:val="HTMLPreformatted"/>
        <w:shd w:val="clear" w:color="auto" w:fill="303030"/>
        <w:divId w:val="761417956"/>
        <w:rPr>
          <w:color w:val="CCCCCC"/>
        </w:rPr>
      </w:pPr>
      <w:r>
        <w:rPr>
          <w:color w:val="CCCCCC"/>
        </w:rPr>
        <w:t xml:space="preserve">  }</w:t>
      </w:r>
    </w:p>
    <w:p w14:paraId="16D14244" w14:textId="77777777" w:rsidR="00A0067E" w:rsidRDefault="00A0067E">
      <w:pPr>
        <w:pStyle w:val="HTMLPreformatted"/>
        <w:shd w:val="clear" w:color="auto" w:fill="303030"/>
        <w:divId w:val="761417956"/>
        <w:rPr>
          <w:color w:val="CCCCCC"/>
        </w:rPr>
      </w:pPr>
    </w:p>
    <w:p w14:paraId="74E7D6C2" w14:textId="77777777" w:rsidR="00A0067E" w:rsidRDefault="00467CDC">
      <w:pPr>
        <w:pStyle w:val="HTMLPreformatted"/>
        <w:shd w:val="clear" w:color="auto" w:fill="303030"/>
        <w:divId w:val="761417956"/>
        <w:rPr>
          <w:color w:val="CCCCCC"/>
        </w:rPr>
      </w:pPr>
      <w:r>
        <w:rPr>
          <w:color w:val="CCCCCC"/>
        </w:rPr>
        <w:t xml:space="preserve">  </w:t>
      </w:r>
    </w:p>
    <w:p w14:paraId="7D26C92F" w14:textId="77777777" w:rsidR="00A0067E" w:rsidRDefault="00467CDC">
      <w:pPr>
        <w:pStyle w:val="HTMLPreformatted"/>
        <w:shd w:val="clear" w:color="auto" w:fill="303030"/>
        <w:divId w:val="761417956"/>
        <w:rPr>
          <w:color w:val="CCCCCC"/>
        </w:rPr>
      </w:pPr>
      <w:r>
        <w:rPr>
          <w:color w:val="CCCCCC"/>
        </w:rPr>
        <w:t xml:space="preserve">  </w:t>
      </w:r>
    </w:p>
    <w:p w14:paraId="540101E4" w14:textId="77777777" w:rsidR="00A0067E" w:rsidRDefault="00467CDC">
      <w:pPr>
        <w:pStyle w:val="HTMLPreformatted"/>
        <w:shd w:val="clear" w:color="auto" w:fill="303030"/>
        <w:divId w:val="761417956"/>
        <w:rPr>
          <w:color w:val="CCCCCC"/>
        </w:rPr>
      </w:pPr>
      <w:r>
        <w:rPr>
          <w:color w:val="CCCCCC"/>
        </w:rPr>
        <w:t xml:space="preserve">  </w:t>
      </w:r>
      <w:proofErr w:type="spellStart"/>
      <w:proofErr w:type="gramStart"/>
      <w:r>
        <w:rPr>
          <w:rStyle w:val="fu1"/>
        </w:rPr>
        <w:t>ggplot</w:t>
      </w:r>
      <w:proofErr w:type="spellEnd"/>
      <w:r>
        <w:rPr>
          <w:color w:val="CCCCCC"/>
        </w:rPr>
        <w:t>(</w:t>
      </w:r>
      <w:proofErr w:type="gramEnd"/>
      <w:r>
        <w:rPr>
          <w:color w:val="CCCCCC"/>
        </w:rPr>
        <w:t xml:space="preserve">data, </w:t>
      </w:r>
      <w:proofErr w:type="spellStart"/>
      <w:r>
        <w:rPr>
          <w:rStyle w:val="fu1"/>
        </w:rPr>
        <w:t>aes</w:t>
      </w:r>
      <w:proofErr w:type="spellEnd"/>
      <w:r>
        <w:rPr>
          <w:color w:val="CCCCCC"/>
        </w:rPr>
        <w:t>(</w:t>
      </w:r>
      <w:r>
        <w:rPr>
          <w:rStyle w:val="at"/>
          <w:color w:val="CCCCCC"/>
        </w:rPr>
        <w:t>x =</w:t>
      </w:r>
      <w:r>
        <w:rPr>
          <w:color w:val="CCCCCC"/>
        </w:rPr>
        <w:t xml:space="preserve"> </w:t>
      </w:r>
      <w:proofErr w:type="spellStart"/>
      <w:r>
        <w:rPr>
          <w:color w:val="CCCCCC"/>
        </w:rPr>
        <w:t>data_date</w:t>
      </w:r>
      <w:proofErr w:type="spellEnd"/>
      <w:r>
        <w:rPr>
          <w:color w:val="CCCCCC"/>
        </w:rPr>
        <w:t xml:space="preserve">, </w:t>
      </w:r>
      <w:r>
        <w:rPr>
          <w:rStyle w:val="at"/>
          <w:color w:val="CCCCCC"/>
        </w:rPr>
        <w:t>y =</w:t>
      </w:r>
      <w:r>
        <w:rPr>
          <w:color w:val="CCCCCC"/>
        </w:rPr>
        <w:t xml:space="preserve"> </w:t>
      </w:r>
      <w:proofErr w:type="spellStart"/>
      <w:r>
        <w:rPr>
          <w:color w:val="CCCCCC"/>
        </w:rPr>
        <w:t>cases_reported</w:t>
      </w:r>
      <w:proofErr w:type="spellEnd"/>
      <w:r>
        <w:rPr>
          <w:color w:val="CCCCCC"/>
        </w:rPr>
        <w:t xml:space="preserve">)) </w:t>
      </w:r>
      <w:r>
        <w:rPr>
          <w:rStyle w:val="sc1"/>
        </w:rPr>
        <w:t>+</w:t>
      </w:r>
    </w:p>
    <w:p w14:paraId="45B25E5F" w14:textId="77777777" w:rsidR="00A0067E" w:rsidRDefault="00467CDC">
      <w:pPr>
        <w:pStyle w:val="HTMLPreformatted"/>
        <w:shd w:val="clear" w:color="auto" w:fill="303030"/>
        <w:divId w:val="761417956"/>
        <w:rPr>
          <w:color w:val="CCCCCC"/>
        </w:rPr>
      </w:pPr>
      <w:r>
        <w:rPr>
          <w:color w:val="CCCCCC"/>
        </w:rPr>
        <w:t xml:space="preserve">    </w:t>
      </w:r>
      <w:proofErr w:type="spellStart"/>
      <w:r>
        <w:rPr>
          <w:rStyle w:val="fu1"/>
        </w:rPr>
        <w:t>geom_</w:t>
      </w:r>
      <w:proofErr w:type="gramStart"/>
      <w:r>
        <w:rPr>
          <w:rStyle w:val="fu1"/>
        </w:rPr>
        <w:t>col</w:t>
      </w:r>
      <w:proofErr w:type="spellEnd"/>
      <w:r>
        <w:rPr>
          <w:color w:val="CCCCCC"/>
        </w:rPr>
        <w:t>(</w:t>
      </w:r>
      <w:proofErr w:type="gramEnd"/>
      <w:r>
        <w:rPr>
          <w:rStyle w:val="at"/>
          <w:color w:val="CCCCCC"/>
        </w:rPr>
        <w:t>width =</w:t>
      </w:r>
      <w:r>
        <w:rPr>
          <w:color w:val="CCCCCC"/>
        </w:rPr>
        <w:t xml:space="preserve"> </w:t>
      </w:r>
      <w:r>
        <w:rPr>
          <w:rStyle w:val="dv1"/>
        </w:rPr>
        <w:t>1</w:t>
      </w:r>
      <w:r>
        <w:rPr>
          <w:color w:val="CCCCCC"/>
        </w:rPr>
        <w:t xml:space="preserve">, </w:t>
      </w:r>
      <w:r>
        <w:rPr>
          <w:rStyle w:val="at"/>
          <w:color w:val="CCCCCC"/>
        </w:rPr>
        <w:t>fill =</w:t>
      </w:r>
      <w:r>
        <w:rPr>
          <w:color w:val="CCCCCC"/>
        </w:rPr>
        <w:t xml:space="preserve"> </w:t>
      </w:r>
      <w:r>
        <w:rPr>
          <w:rStyle w:val="st1"/>
        </w:rPr>
        <w:t>"</w:t>
      </w:r>
      <w:proofErr w:type="spellStart"/>
      <w:r>
        <w:rPr>
          <w:rStyle w:val="st1"/>
        </w:rPr>
        <w:t>darkred</w:t>
      </w:r>
      <w:proofErr w:type="spellEnd"/>
      <w:r>
        <w:rPr>
          <w:rStyle w:val="st1"/>
        </w:rPr>
        <w:t>"</w:t>
      </w:r>
      <w:r>
        <w:rPr>
          <w:color w:val="CCCCCC"/>
        </w:rPr>
        <w:t xml:space="preserve">) </w:t>
      </w:r>
      <w:r>
        <w:rPr>
          <w:rStyle w:val="sc1"/>
        </w:rPr>
        <w:t>+</w:t>
      </w:r>
    </w:p>
    <w:p w14:paraId="66DB347B" w14:textId="77777777" w:rsidR="00A0067E" w:rsidRDefault="00467CDC">
      <w:pPr>
        <w:pStyle w:val="HTMLPreformatted"/>
        <w:shd w:val="clear" w:color="auto" w:fill="303030"/>
        <w:divId w:val="761417956"/>
        <w:rPr>
          <w:color w:val="CCCCCC"/>
        </w:rPr>
      </w:pPr>
      <w:r>
        <w:rPr>
          <w:color w:val="CCCCCC"/>
        </w:rPr>
        <w:t xml:space="preserve">    </w:t>
      </w:r>
      <w:proofErr w:type="spellStart"/>
      <w:r>
        <w:rPr>
          <w:rStyle w:val="fu1"/>
        </w:rPr>
        <w:t>theme_</w:t>
      </w:r>
      <w:proofErr w:type="gramStart"/>
      <w:r>
        <w:rPr>
          <w:rStyle w:val="fu1"/>
        </w:rPr>
        <w:t>minimal</w:t>
      </w:r>
      <w:proofErr w:type="spellEnd"/>
      <w:r>
        <w:rPr>
          <w:color w:val="CCCCCC"/>
        </w:rPr>
        <w:t>(</w:t>
      </w:r>
      <w:proofErr w:type="gramEnd"/>
      <w:r>
        <w:rPr>
          <w:color w:val="CCCCCC"/>
        </w:rPr>
        <w:t xml:space="preserve">) </w:t>
      </w:r>
      <w:r>
        <w:rPr>
          <w:rStyle w:val="sc1"/>
        </w:rPr>
        <w:t>+</w:t>
      </w:r>
    </w:p>
    <w:p w14:paraId="027947F3" w14:textId="77777777" w:rsidR="00A0067E" w:rsidRDefault="00467CDC">
      <w:pPr>
        <w:pStyle w:val="HTMLPreformatted"/>
        <w:shd w:val="clear" w:color="auto" w:fill="303030"/>
        <w:divId w:val="761417956"/>
        <w:rPr>
          <w:color w:val="CCCCCC"/>
        </w:rPr>
      </w:pPr>
      <w:r>
        <w:rPr>
          <w:color w:val="CCCCCC"/>
        </w:rPr>
        <w:t xml:space="preserve">    </w:t>
      </w:r>
      <w:proofErr w:type="gramStart"/>
      <w:r>
        <w:rPr>
          <w:rStyle w:val="fu1"/>
        </w:rPr>
        <w:t>labs</w:t>
      </w:r>
      <w:r>
        <w:rPr>
          <w:color w:val="CCCCCC"/>
        </w:rPr>
        <w:t>(</w:t>
      </w:r>
      <w:proofErr w:type="gramEnd"/>
    </w:p>
    <w:p w14:paraId="01C9F306" w14:textId="77777777" w:rsidR="00A0067E" w:rsidRDefault="00467CDC">
      <w:pPr>
        <w:pStyle w:val="HTMLPreformatted"/>
        <w:shd w:val="clear" w:color="auto" w:fill="303030"/>
        <w:divId w:val="761417956"/>
        <w:rPr>
          <w:color w:val="CCCCCC"/>
        </w:rPr>
      </w:pPr>
      <w:r>
        <w:rPr>
          <w:color w:val="CCCCCC"/>
        </w:rPr>
        <w:t xml:space="preserve">      </w:t>
      </w:r>
      <w:r>
        <w:rPr>
          <w:rStyle w:val="at"/>
          <w:color w:val="CCCCCC"/>
        </w:rPr>
        <w:t>x =</w:t>
      </w:r>
      <w:r>
        <w:rPr>
          <w:color w:val="CCCCCC"/>
        </w:rPr>
        <w:t xml:space="preserve"> </w:t>
      </w:r>
      <w:r>
        <w:rPr>
          <w:rStyle w:val="st1"/>
        </w:rPr>
        <w:t>"date"</w:t>
      </w:r>
      <w:r>
        <w:rPr>
          <w:color w:val="CCCCCC"/>
        </w:rPr>
        <w:t>,</w:t>
      </w:r>
    </w:p>
    <w:p w14:paraId="3B7CD412" w14:textId="77777777" w:rsidR="00A0067E" w:rsidRDefault="00467CDC">
      <w:pPr>
        <w:pStyle w:val="HTMLPreformatted"/>
        <w:shd w:val="clear" w:color="auto" w:fill="303030"/>
        <w:divId w:val="761417956"/>
        <w:rPr>
          <w:color w:val="CCCCCC"/>
        </w:rPr>
      </w:pPr>
      <w:r>
        <w:rPr>
          <w:color w:val="CCCCCC"/>
        </w:rPr>
        <w:t xml:space="preserve">      </w:t>
      </w:r>
      <w:r>
        <w:rPr>
          <w:rStyle w:val="at"/>
          <w:color w:val="CCCCCC"/>
        </w:rPr>
        <w:t>y =</w:t>
      </w:r>
      <w:r>
        <w:rPr>
          <w:color w:val="CCCCCC"/>
        </w:rPr>
        <w:t xml:space="preserve"> </w:t>
      </w:r>
      <w:r>
        <w:rPr>
          <w:rStyle w:val="st1"/>
        </w:rPr>
        <w:t>"number of cases"</w:t>
      </w:r>
      <w:r>
        <w:rPr>
          <w:color w:val="CCCCCC"/>
        </w:rPr>
        <w:t>,</w:t>
      </w:r>
    </w:p>
    <w:p w14:paraId="3EE08B6E" w14:textId="77777777" w:rsidR="00A0067E" w:rsidRDefault="00467CDC">
      <w:pPr>
        <w:pStyle w:val="HTMLPreformatted"/>
        <w:shd w:val="clear" w:color="auto" w:fill="303030"/>
        <w:divId w:val="761417956"/>
        <w:rPr>
          <w:color w:val="CCCCCC"/>
        </w:rPr>
      </w:pPr>
      <w:r>
        <w:rPr>
          <w:color w:val="CCCCCC"/>
        </w:rPr>
        <w:t xml:space="preserve">      </w:t>
      </w:r>
      <w:r>
        <w:rPr>
          <w:rStyle w:val="at"/>
          <w:color w:val="CCCCCC"/>
        </w:rPr>
        <w:t>title =</w:t>
      </w:r>
      <w:r>
        <w:rPr>
          <w:color w:val="CCCCCC"/>
        </w:rPr>
        <w:t xml:space="preserve"> </w:t>
      </w:r>
      <w:proofErr w:type="spellStart"/>
      <w:proofErr w:type="gramStart"/>
      <w:r>
        <w:rPr>
          <w:color w:val="CCCCCC"/>
        </w:rPr>
        <w:t>stringr</w:t>
      </w:r>
      <w:proofErr w:type="spellEnd"/>
      <w:r>
        <w:rPr>
          <w:rStyle w:val="sc1"/>
        </w:rPr>
        <w:t>::</w:t>
      </w:r>
      <w:proofErr w:type="spellStart"/>
      <w:proofErr w:type="gramEnd"/>
      <w:r>
        <w:rPr>
          <w:rStyle w:val="fu1"/>
        </w:rPr>
        <w:t>str_glue</w:t>
      </w:r>
      <w:proofErr w:type="spellEnd"/>
      <w:r>
        <w:rPr>
          <w:color w:val="CCCCCC"/>
        </w:rPr>
        <w:t>(</w:t>
      </w:r>
      <w:r>
        <w:rPr>
          <w:rStyle w:val="st1"/>
        </w:rPr>
        <w:t>"Malaria cases - {</w:t>
      </w:r>
      <w:proofErr w:type="spellStart"/>
      <w:r>
        <w:rPr>
          <w:rStyle w:val="st1"/>
        </w:rPr>
        <w:t>plot_title_district</w:t>
      </w:r>
      <w:proofErr w:type="spellEnd"/>
      <w:r>
        <w:rPr>
          <w:rStyle w:val="st1"/>
        </w:rPr>
        <w:t>}; {</w:t>
      </w:r>
      <w:proofErr w:type="spellStart"/>
      <w:r>
        <w:rPr>
          <w:rStyle w:val="st1"/>
        </w:rPr>
        <w:t>plot_title_facility</w:t>
      </w:r>
      <w:proofErr w:type="spellEnd"/>
      <w:r>
        <w:rPr>
          <w:rStyle w:val="st1"/>
        </w:rPr>
        <w:t>}"</w:t>
      </w:r>
      <w:r>
        <w:rPr>
          <w:color w:val="CCCCCC"/>
        </w:rPr>
        <w:t>),</w:t>
      </w:r>
    </w:p>
    <w:p w14:paraId="4751C571" w14:textId="77777777" w:rsidR="00A0067E" w:rsidRDefault="00467CDC">
      <w:pPr>
        <w:pStyle w:val="HTMLPreformatted"/>
        <w:shd w:val="clear" w:color="auto" w:fill="303030"/>
        <w:divId w:val="761417956"/>
        <w:rPr>
          <w:color w:val="CCCCCC"/>
        </w:rPr>
      </w:pPr>
      <w:r>
        <w:rPr>
          <w:color w:val="CCCCCC"/>
        </w:rPr>
        <w:t xml:space="preserve">      </w:t>
      </w:r>
      <w:r>
        <w:rPr>
          <w:rStyle w:val="at"/>
          <w:color w:val="CCCCCC"/>
        </w:rPr>
        <w:t>subtitle =</w:t>
      </w:r>
      <w:r>
        <w:rPr>
          <w:color w:val="CCCCCC"/>
        </w:rPr>
        <w:t xml:space="preserve"> </w:t>
      </w:r>
      <w:proofErr w:type="spellStart"/>
      <w:r>
        <w:rPr>
          <w:color w:val="CCCCCC"/>
        </w:rPr>
        <w:t>agegroup_title</w:t>
      </w:r>
      <w:proofErr w:type="spellEnd"/>
    </w:p>
    <w:p w14:paraId="271048A8" w14:textId="77777777" w:rsidR="00A0067E" w:rsidRDefault="00467CDC">
      <w:pPr>
        <w:pStyle w:val="HTMLPreformatted"/>
        <w:shd w:val="clear" w:color="auto" w:fill="303030"/>
        <w:divId w:val="761417956"/>
        <w:rPr>
          <w:color w:val="CCCCCC"/>
        </w:rPr>
      </w:pPr>
      <w:r>
        <w:rPr>
          <w:color w:val="CCCCCC"/>
        </w:rPr>
        <w:t xml:space="preserve">    )</w:t>
      </w:r>
    </w:p>
    <w:p w14:paraId="36C02F3F" w14:textId="77777777" w:rsidR="00A0067E" w:rsidRDefault="00467CDC">
      <w:pPr>
        <w:pStyle w:val="HTMLPreformatted"/>
        <w:shd w:val="clear" w:color="auto" w:fill="303030"/>
        <w:divId w:val="761417956"/>
        <w:rPr>
          <w:color w:val="CCCCCC"/>
        </w:rPr>
      </w:pPr>
      <w:r>
        <w:rPr>
          <w:color w:val="CCCCCC"/>
        </w:rPr>
        <w:lastRenderedPageBreak/>
        <w:t xml:space="preserve">  </w:t>
      </w:r>
    </w:p>
    <w:p w14:paraId="05E1520A" w14:textId="77777777" w:rsidR="00A0067E" w:rsidRDefault="00467CDC">
      <w:pPr>
        <w:pStyle w:val="HTMLPreformatted"/>
        <w:shd w:val="clear" w:color="auto" w:fill="303030"/>
        <w:divId w:val="761417956"/>
        <w:rPr>
          <w:color w:val="CCCCCC"/>
        </w:rPr>
      </w:pPr>
      <w:r>
        <w:rPr>
          <w:color w:val="CCCCCC"/>
        </w:rPr>
        <w:t xml:space="preserve">  </w:t>
      </w:r>
    </w:p>
    <w:p w14:paraId="30150E6B" w14:textId="77777777" w:rsidR="00A0067E" w:rsidRDefault="00467CDC">
      <w:pPr>
        <w:pStyle w:val="HTMLPreformatted"/>
        <w:shd w:val="clear" w:color="auto" w:fill="303030"/>
        <w:divId w:val="761417956"/>
        <w:rPr>
          <w:color w:val="CCCCCC"/>
        </w:rPr>
      </w:pPr>
      <w:r>
        <w:rPr>
          <w:color w:val="CCCCCC"/>
        </w:rPr>
        <w:t xml:space="preserve">  </w:t>
      </w:r>
    </w:p>
    <w:p w14:paraId="32D6EEF8" w14:textId="77777777" w:rsidR="00A0067E" w:rsidRDefault="00467CDC">
      <w:pPr>
        <w:pStyle w:val="HTMLPreformatted"/>
        <w:shd w:val="clear" w:color="auto" w:fill="303030"/>
        <w:divId w:val="761417956"/>
        <w:rPr>
          <w:color w:val="CCCCCC"/>
        </w:rPr>
      </w:pPr>
      <w:r>
        <w:rPr>
          <w:color w:val="CCCCCC"/>
        </w:rPr>
        <w:t>}</w:t>
      </w:r>
    </w:p>
    <w:p w14:paraId="7A9A8099" w14:textId="77777777" w:rsidR="00A0067E" w:rsidRDefault="00467CDC">
      <w:pPr>
        <w:pStyle w:val="NormalWeb"/>
        <w:divId w:val="1405566396"/>
        <w:rPr>
          <w:color w:val="000000"/>
        </w:rPr>
      </w:pPr>
      <w:proofErr w:type="gramStart"/>
      <w:r>
        <w:rPr>
          <w:color w:val="000000"/>
        </w:rPr>
        <w:t>Let’s</w:t>
      </w:r>
      <w:proofErr w:type="gramEnd"/>
      <w:r>
        <w:rPr>
          <w:color w:val="000000"/>
        </w:rPr>
        <w:t xml:space="preserve"> test it:</w:t>
      </w:r>
    </w:p>
    <w:p w14:paraId="14446BFD" w14:textId="77777777" w:rsidR="00A0067E" w:rsidRDefault="00467CDC">
      <w:pPr>
        <w:pStyle w:val="NormalWeb"/>
        <w:divId w:val="1405566396"/>
        <w:rPr>
          <w:color w:val="000000"/>
        </w:rPr>
      </w:pPr>
      <w:r>
        <w:rPr>
          <w:color w:val="000000"/>
        </w:rPr>
        <w:t xml:space="preserve">With all the </w:t>
      </w:r>
      <w:proofErr w:type="spellStart"/>
      <w:r>
        <w:rPr>
          <w:color w:val="000000"/>
        </w:rPr>
        <w:t>facilites</w:t>
      </w:r>
      <w:proofErr w:type="spellEnd"/>
      <w:r>
        <w:rPr>
          <w:color w:val="000000"/>
        </w:rPr>
        <w:t xml:space="preserve"> in our data, it </w:t>
      </w:r>
      <w:proofErr w:type="gramStart"/>
      <w:r>
        <w:rPr>
          <w:color w:val="000000"/>
        </w:rPr>
        <w:t>isn’t</w:t>
      </w:r>
      <w:proofErr w:type="gramEnd"/>
      <w:r>
        <w:rPr>
          <w:color w:val="000000"/>
        </w:rPr>
        <w:t xml:space="preserve"> very clear which facilities correspond to which districts - and the end user won’t know either. This might make using the app quite unintuitive. For this reason, we should make the facility options in the UI change dynamically as the user changes the district - so one filters the other! Since we have so many variables that we’re using in the options, we might also want to generate some of our options for the </w:t>
      </w:r>
      <w:proofErr w:type="spellStart"/>
      <w:r>
        <w:rPr>
          <w:color w:val="000000"/>
        </w:rPr>
        <w:t>ui</w:t>
      </w:r>
      <w:proofErr w:type="spellEnd"/>
      <w:r>
        <w:rPr>
          <w:color w:val="000000"/>
        </w:rPr>
        <w:t xml:space="preserve"> in our </w:t>
      </w:r>
      <w:proofErr w:type="spellStart"/>
      <w:proofErr w:type="gramStart"/>
      <w:r>
        <w:rPr>
          <w:rStyle w:val="Emphasis"/>
          <w:color w:val="000000"/>
        </w:rPr>
        <w:t>global.R</w:t>
      </w:r>
      <w:proofErr w:type="spellEnd"/>
      <w:proofErr w:type="gramEnd"/>
      <w:r>
        <w:rPr>
          <w:color w:val="000000"/>
        </w:rPr>
        <w:t xml:space="preserve"> file </w:t>
      </w:r>
      <w:r>
        <w:rPr>
          <w:rStyle w:val="Emphasis"/>
          <w:color w:val="000000"/>
        </w:rPr>
        <w:t>from the data</w:t>
      </w:r>
      <w:r>
        <w:rPr>
          <w:color w:val="000000"/>
        </w:rPr>
        <w:t xml:space="preserve">. For example, we can add this code chunk to </w:t>
      </w:r>
      <w:proofErr w:type="spellStart"/>
      <w:proofErr w:type="gramStart"/>
      <w:r>
        <w:rPr>
          <w:rStyle w:val="Emphasis"/>
          <w:color w:val="000000"/>
        </w:rPr>
        <w:t>global.R</w:t>
      </w:r>
      <w:proofErr w:type="spellEnd"/>
      <w:proofErr w:type="gramEnd"/>
      <w:r>
        <w:rPr>
          <w:color w:val="000000"/>
        </w:rPr>
        <w:t xml:space="preserve"> after we’ve read our data in:</w:t>
      </w:r>
    </w:p>
    <w:p w14:paraId="1FEF8CDF" w14:textId="77777777" w:rsidR="00A0067E" w:rsidRDefault="00467CDC">
      <w:pPr>
        <w:pStyle w:val="NormalWeb"/>
        <w:divId w:val="1405566396"/>
        <w:rPr>
          <w:color w:val="000000"/>
        </w:rPr>
      </w:pPr>
      <w:proofErr w:type="gramStart"/>
      <w:r>
        <w:rPr>
          <w:color w:val="000000"/>
        </w:rPr>
        <w:t>Let’s</w:t>
      </w:r>
      <w:proofErr w:type="gramEnd"/>
      <w:r>
        <w:rPr>
          <w:color w:val="000000"/>
        </w:rPr>
        <w:t xml:space="preserve"> look at them:</w:t>
      </w:r>
    </w:p>
    <w:p w14:paraId="43FC172F" w14:textId="77777777" w:rsidR="00A0067E" w:rsidRDefault="00467CDC">
      <w:pPr>
        <w:pStyle w:val="NormalWeb"/>
        <w:divId w:val="1405566396"/>
        <w:rPr>
          <w:color w:val="000000"/>
        </w:rPr>
      </w:pPr>
      <w:r>
        <w:rPr>
          <w:color w:val="000000"/>
        </w:rPr>
        <w:t xml:space="preserve">We can pass these new variables to the </w:t>
      </w:r>
      <w:proofErr w:type="spellStart"/>
      <w:r>
        <w:rPr>
          <w:color w:val="000000"/>
        </w:rPr>
        <w:t>ui</w:t>
      </w:r>
      <w:proofErr w:type="spellEnd"/>
      <w:r>
        <w:rPr>
          <w:color w:val="000000"/>
        </w:rPr>
        <w:t xml:space="preserve"> without any </w:t>
      </w:r>
      <w:proofErr w:type="gramStart"/>
      <w:r>
        <w:rPr>
          <w:color w:val="000000"/>
        </w:rPr>
        <w:t>issue, since</w:t>
      </w:r>
      <w:proofErr w:type="gramEnd"/>
      <w:r>
        <w:rPr>
          <w:color w:val="000000"/>
        </w:rPr>
        <w:t xml:space="preserve"> they are globally visible by both the server and the </w:t>
      </w:r>
      <w:proofErr w:type="spellStart"/>
      <w:r>
        <w:rPr>
          <w:color w:val="000000"/>
        </w:rPr>
        <w:t>ui</w:t>
      </w:r>
      <w:proofErr w:type="spellEnd"/>
      <w:r>
        <w:rPr>
          <w:color w:val="000000"/>
        </w:rPr>
        <w:t xml:space="preserve">! </w:t>
      </w:r>
      <w:proofErr w:type="spellStart"/>
      <w:proofErr w:type="gramStart"/>
      <w:r>
        <w:rPr>
          <w:color w:val="000000"/>
        </w:rPr>
        <w:t>Lets</w:t>
      </w:r>
      <w:proofErr w:type="spellEnd"/>
      <w:proofErr w:type="gramEnd"/>
      <w:r>
        <w:rPr>
          <w:color w:val="000000"/>
        </w:rPr>
        <w:t xml:space="preserve"> update our UI:</w:t>
      </w:r>
    </w:p>
    <w:p w14:paraId="39124D8D" w14:textId="77777777" w:rsidR="00A0067E" w:rsidRDefault="00467CDC">
      <w:pPr>
        <w:pStyle w:val="NormalWeb"/>
        <w:divId w:val="1405566396"/>
        <w:rPr>
          <w:color w:val="000000"/>
        </w:rPr>
      </w:pPr>
      <w:r>
        <w:rPr>
          <w:color w:val="000000"/>
        </w:rPr>
        <w:t xml:space="preserve">Notice how </w:t>
      </w:r>
      <w:proofErr w:type="gramStart"/>
      <w:r>
        <w:rPr>
          <w:color w:val="000000"/>
        </w:rPr>
        <w:t>we’re</w:t>
      </w:r>
      <w:proofErr w:type="gramEnd"/>
      <w:r>
        <w:rPr>
          <w:color w:val="000000"/>
        </w:rPr>
        <w:t xml:space="preserve"> now passing variables for our choices instead of hard coding them in the </w:t>
      </w:r>
      <w:proofErr w:type="spellStart"/>
      <w:r>
        <w:rPr>
          <w:color w:val="000000"/>
        </w:rPr>
        <w:t>ui</w:t>
      </w:r>
      <w:proofErr w:type="spellEnd"/>
      <w:r>
        <w:rPr>
          <w:color w:val="000000"/>
        </w:rPr>
        <w:t xml:space="preserve">! This might make our code more compact as well! Lastly, </w:t>
      </w:r>
      <w:proofErr w:type="gramStart"/>
      <w:r>
        <w:rPr>
          <w:color w:val="000000"/>
        </w:rPr>
        <w:t>we’ll</w:t>
      </w:r>
      <w:proofErr w:type="gramEnd"/>
      <w:r>
        <w:rPr>
          <w:color w:val="000000"/>
        </w:rPr>
        <w:t xml:space="preserve"> have to update the server. It will be easy to update our function to incorporate our new input (we just </w:t>
      </w:r>
      <w:proofErr w:type="gramStart"/>
      <w:r>
        <w:rPr>
          <w:color w:val="000000"/>
        </w:rPr>
        <w:t>have to</w:t>
      </w:r>
      <w:proofErr w:type="gramEnd"/>
      <w:r>
        <w:rPr>
          <w:color w:val="000000"/>
        </w:rPr>
        <w:t xml:space="preserve"> pass it as an argument to our new parameter), but we should remember we also want the </w:t>
      </w:r>
      <w:proofErr w:type="spellStart"/>
      <w:r>
        <w:rPr>
          <w:color w:val="000000"/>
        </w:rPr>
        <w:t>ui</w:t>
      </w:r>
      <w:proofErr w:type="spellEnd"/>
      <w:r>
        <w:rPr>
          <w:color w:val="000000"/>
        </w:rPr>
        <w:t xml:space="preserve"> to update dynamically when the user changes the selected district. It is important to understand here that we </w:t>
      </w:r>
      <w:r>
        <w:rPr>
          <w:rStyle w:val="Emphasis"/>
          <w:color w:val="000000"/>
        </w:rPr>
        <w:t xml:space="preserve">can change the parameters and </w:t>
      </w:r>
      <w:proofErr w:type="spellStart"/>
      <w:r>
        <w:rPr>
          <w:rStyle w:val="Emphasis"/>
          <w:color w:val="000000"/>
        </w:rPr>
        <w:t>behaviour</w:t>
      </w:r>
      <w:proofErr w:type="spellEnd"/>
      <w:r>
        <w:rPr>
          <w:rStyle w:val="Emphasis"/>
          <w:color w:val="000000"/>
        </w:rPr>
        <w:t xml:space="preserve"> of widgets</w:t>
      </w:r>
      <w:r>
        <w:rPr>
          <w:color w:val="000000"/>
        </w:rPr>
        <w:t xml:space="preserve"> while the app is running, but this needs to be done </w:t>
      </w:r>
      <w:r>
        <w:rPr>
          <w:rStyle w:val="Emphasis"/>
          <w:color w:val="000000"/>
        </w:rPr>
        <w:t>in the server</w:t>
      </w:r>
      <w:r>
        <w:rPr>
          <w:color w:val="000000"/>
        </w:rPr>
        <w:t>. We need to understand a new way to output to the server to learn how to do this.</w:t>
      </w:r>
    </w:p>
    <w:p w14:paraId="0E35EE25" w14:textId="77777777" w:rsidR="00A0067E" w:rsidRDefault="00467CDC">
      <w:pPr>
        <w:pStyle w:val="NormalWeb"/>
        <w:divId w:val="1405566396"/>
        <w:rPr>
          <w:color w:val="000000"/>
        </w:rPr>
      </w:pPr>
      <w:r>
        <w:rPr>
          <w:color w:val="000000"/>
        </w:rPr>
        <w:t xml:space="preserve">The functions we need to understand how to do this are known as </w:t>
      </w:r>
      <w:r>
        <w:rPr>
          <w:rStyle w:val="Emphasis"/>
          <w:color w:val="000000"/>
        </w:rPr>
        <w:t>observer</w:t>
      </w:r>
      <w:r>
        <w:rPr>
          <w:color w:val="000000"/>
        </w:rPr>
        <w:t xml:space="preserve"> </w:t>
      </w:r>
      <w:proofErr w:type="gramStart"/>
      <w:r>
        <w:rPr>
          <w:color w:val="000000"/>
        </w:rPr>
        <w:t>functions, and</w:t>
      </w:r>
      <w:proofErr w:type="gramEnd"/>
      <w:r>
        <w:rPr>
          <w:color w:val="000000"/>
        </w:rPr>
        <w:t xml:space="preserve"> are similar to </w:t>
      </w:r>
      <w:r>
        <w:rPr>
          <w:rStyle w:val="Emphasis"/>
          <w:color w:val="000000"/>
        </w:rPr>
        <w:t>reactive</w:t>
      </w:r>
      <w:r>
        <w:rPr>
          <w:color w:val="000000"/>
        </w:rPr>
        <w:t xml:space="preserve"> functions in how they behave. They have one key difference though:</w:t>
      </w:r>
    </w:p>
    <w:p w14:paraId="45FDC5B3" w14:textId="77777777" w:rsidR="00A0067E" w:rsidRDefault="00467CDC">
      <w:pPr>
        <w:numPr>
          <w:ilvl w:val="0"/>
          <w:numId w:val="352"/>
        </w:numPr>
        <w:spacing w:before="100" w:beforeAutospacing="1" w:after="100" w:afterAutospacing="1"/>
        <w:divId w:val="1405566396"/>
        <w:rPr>
          <w:rFonts w:eastAsia="Times New Roman"/>
          <w:color w:val="000000"/>
        </w:rPr>
      </w:pPr>
      <w:r>
        <w:rPr>
          <w:rFonts w:eastAsia="Times New Roman"/>
          <w:color w:val="000000"/>
        </w:rPr>
        <w:t>Reactive functions do not directly affect outputs, and produce objects that can be seen in other locations in the server</w:t>
      </w:r>
    </w:p>
    <w:p w14:paraId="33965013" w14:textId="77777777" w:rsidR="00A0067E" w:rsidRDefault="00467CDC">
      <w:pPr>
        <w:numPr>
          <w:ilvl w:val="0"/>
          <w:numId w:val="352"/>
        </w:numPr>
        <w:spacing w:before="100" w:beforeAutospacing="1" w:after="100" w:afterAutospacing="1"/>
        <w:divId w:val="1405566396"/>
        <w:rPr>
          <w:rFonts w:eastAsia="Times New Roman"/>
          <w:color w:val="000000"/>
        </w:rPr>
      </w:pPr>
      <w:r>
        <w:rPr>
          <w:rFonts w:eastAsia="Times New Roman"/>
          <w:color w:val="000000"/>
        </w:rPr>
        <w:t xml:space="preserve">Observer functions </w:t>
      </w:r>
      <w:r>
        <w:rPr>
          <w:rStyle w:val="Emphasis"/>
          <w:rFonts w:eastAsia="Times New Roman"/>
          <w:color w:val="000000"/>
        </w:rPr>
        <w:t>can</w:t>
      </w:r>
      <w:r>
        <w:rPr>
          <w:rFonts w:eastAsia="Times New Roman"/>
          <w:color w:val="000000"/>
        </w:rPr>
        <w:t xml:space="preserve"> affect server </w:t>
      </w:r>
      <w:proofErr w:type="gramStart"/>
      <w:r>
        <w:rPr>
          <w:rFonts w:eastAsia="Times New Roman"/>
          <w:color w:val="000000"/>
        </w:rPr>
        <w:t>outputs, but</w:t>
      </w:r>
      <w:proofErr w:type="gramEnd"/>
      <w:r>
        <w:rPr>
          <w:rFonts w:eastAsia="Times New Roman"/>
          <w:color w:val="000000"/>
        </w:rPr>
        <w:t xml:space="preserve"> do so via side effects of other functions. (They can also do other things, but this is their main function in practice)</w:t>
      </w:r>
    </w:p>
    <w:p w14:paraId="288ABFE5" w14:textId="77777777" w:rsidR="00A0067E" w:rsidRDefault="00467CDC">
      <w:pPr>
        <w:pStyle w:val="NormalWeb"/>
        <w:divId w:val="1405566396"/>
        <w:rPr>
          <w:color w:val="000000"/>
        </w:rPr>
      </w:pPr>
      <w:proofErr w:type="gramStart"/>
      <w:r>
        <w:rPr>
          <w:color w:val="000000"/>
        </w:rPr>
        <w:t>Similar to</w:t>
      </w:r>
      <w:proofErr w:type="gramEnd"/>
      <w:r>
        <w:rPr>
          <w:color w:val="000000"/>
        </w:rPr>
        <w:t xml:space="preserve"> reactive functions, there are two </w:t>
      </w:r>
      <w:proofErr w:type="spellStart"/>
      <w:r>
        <w:rPr>
          <w:color w:val="000000"/>
        </w:rPr>
        <w:t>flavours</w:t>
      </w:r>
      <w:proofErr w:type="spellEnd"/>
      <w:r>
        <w:rPr>
          <w:color w:val="000000"/>
        </w:rPr>
        <w:t xml:space="preserve"> of observer functions, and they are divided by the same logic that divides reactive functions:</w:t>
      </w:r>
    </w:p>
    <w:p w14:paraId="6DF0899B" w14:textId="77777777" w:rsidR="00A0067E" w:rsidRDefault="00467CDC">
      <w:pPr>
        <w:numPr>
          <w:ilvl w:val="0"/>
          <w:numId w:val="353"/>
        </w:numPr>
        <w:spacing w:before="100" w:beforeAutospacing="1" w:after="100" w:afterAutospacing="1"/>
        <w:divId w:val="1405566396"/>
        <w:rPr>
          <w:rFonts w:eastAsia="Times New Roman"/>
          <w:color w:val="000000"/>
        </w:rPr>
      </w:pPr>
      <w:proofErr w:type="gramStart"/>
      <w:r>
        <w:rPr>
          <w:rStyle w:val="HTMLCode"/>
          <w:color w:val="000000"/>
        </w:rPr>
        <w:t>observe(</w:t>
      </w:r>
      <w:proofErr w:type="gramEnd"/>
      <w:r>
        <w:rPr>
          <w:rStyle w:val="HTMLCode"/>
          <w:color w:val="000000"/>
        </w:rPr>
        <w:t>)</w:t>
      </w:r>
      <w:r>
        <w:rPr>
          <w:rFonts w:eastAsia="Times New Roman"/>
          <w:color w:val="000000"/>
        </w:rPr>
        <w:t xml:space="preserve"> - this function runs whenever any inputs used inside of it change</w:t>
      </w:r>
    </w:p>
    <w:p w14:paraId="3FDC0235" w14:textId="77777777" w:rsidR="00A0067E" w:rsidRDefault="00467CDC">
      <w:pPr>
        <w:numPr>
          <w:ilvl w:val="0"/>
          <w:numId w:val="353"/>
        </w:numPr>
        <w:spacing w:before="100" w:beforeAutospacing="1" w:after="100" w:afterAutospacing="1"/>
        <w:divId w:val="1405566396"/>
        <w:rPr>
          <w:rFonts w:eastAsia="Times New Roman"/>
          <w:color w:val="000000"/>
        </w:rPr>
      </w:pPr>
      <w:proofErr w:type="spellStart"/>
      <w:proofErr w:type="gramStart"/>
      <w:r>
        <w:rPr>
          <w:rStyle w:val="HTMLCode"/>
          <w:color w:val="000000"/>
        </w:rPr>
        <w:t>observeEvent</w:t>
      </w:r>
      <w:proofErr w:type="spellEnd"/>
      <w:r>
        <w:rPr>
          <w:rStyle w:val="HTMLCode"/>
          <w:color w:val="000000"/>
        </w:rPr>
        <w:t>(</w:t>
      </w:r>
      <w:proofErr w:type="gramEnd"/>
      <w:r>
        <w:rPr>
          <w:rStyle w:val="HTMLCode"/>
          <w:color w:val="000000"/>
        </w:rPr>
        <w:t>)</w:t>
      </w:r>
      <w:r>
        <w:rPr>
          <w:rFonts w:eastAsia="Times New Roman"/>
          <w:color w:val="000000"/>
        </w:rPr>
        <w:t xml:space="preserve"> - this function runs when a </w:t>
      </w:r>
      <w:r>
        <w:rPr>
          <w:rStyle w:val="Emphasis"/>
          <w:rFonts w:eastAsia="Times New Roman"/>
          <w:color w:val="000000"/>
        </w:rPr>
        <w:t>user-specified</w:t>
      </w:r>
      <w:r>
        <w:rPr>
          <w:rFonts w:eastAsia="Times New Roman"/>
          <w:color w:val="000000"/>
        </w:rPr>
        <w:t xml:space="preserve"> input changes</w:t>
      </w:r>
    </w:p>
    <w:p w14:paraId="764D91AE" w14:textId="77777777" w:rsidR="00A0067E" w:rsidRDefault="00467CDC">
      <w:pPr>
        <w:pStyle w:val="NormalWeb"/>
        <w:divId w:val="1405566396"/>
        <w:rPr>
          <w:color w:val="000000"/>
        </w:rPr>
      </w:pPr>
      <w:r>
        <w:rPr>
          <w:color w:val="000000"/>
        </w:rPr>
        <w:t xml:space="preserve">We also need to understand the shiny-provided functions that update widgets. These are </w:t>
      </w:r>
      <w:proofErr w:type="gramStart"/>
      <w:r>
        <w:rPr>
          <w:color w:val="000000"/>
        </w:rPr>
        <w:t>fairly straightforward</w:t>
      </w:r>
      <w:proofErr w:type="gramEnd"/>
      <w:r>
        <w:rPr>
          <w:color w:val="000000"/>
        </w:rPr>
        <w:t xml:space="preserve"> to run - they first take the </w:t>
      </w:r>
      <w:r>
        <w:rPr>
          <w:rStyle w:val="HTMLCode"/>
          <w:color w:val="000000"/>
        </w:rPr>
        <w:t>session</w:t>
      </w:r>
      <w:r>
        <w:rPr>
          <w:color w:val="000000"/>
        </w:rPr>
        <w:t xml:space="preserve"> object from the server function (this doesn’t need to be understood for now), and then the </w:t>
      </w:r>
      <w:proofErr w:type="spellStart"/>
      <w:r>
        <w:rPr>
          <w:rStyle w:val="HTMLCode"/>
          <w:color w:val="000000"/>
        </w:rPr>
        <w:t>inputId</w:t>
      </w:r>
      <w:proofErr w:type="spellEnd"/>
      <w:r>
        <w:rPr>
          <w:color w:val="000000"/>
        </w:rPr>
        <w:t xml:space="preserve"> of the function to be changed. We then pass new versions of all parameters that are already taken by </w:t>
      </w:r>
      <w:proofErr w:type="spellStart"/>
      <w:proofErr w:type="gramStart"/>
      <w:r>
        <w:rPr>
          <w:rStyle w:val="HTMLCode"/>
          <w:color w:val="000000"/>
        </w:rPr>
        <w:t>selectInput</w:t>
      </w:r>
      <w:proofErr w:type="spellEnd"/>
      <w:r>
        <w:rPr>
          <w:rStyle w:val="HTMLCode"/>
          <w:color w:val="000000"/>
        </w:rPr>
        <w:t>(</w:t>
      </w:r>
      <w:proofErr w:type="gramEnd"/>
      <w:r>
        <w:rPr>
          <w:rStyle w:val="HTMLCode"/>
          <w:color w:val="000000"/>
        </w:rPr>
        <w:t>)</w:t>
      </w:r>
      <w:r>
        <w:rPr>
          <w:color w:val="000000"/>
        </w:rPr>
        <w:t xml:space="preserve"> - these will be automatically updated in the widget.</w:t>
      </w:r>
    </w:p>
    <w:p w14:paraId="18DAA5AB" w14:textId="77777777" w:rsidR="00A0067E" w:rsidRDefault="00467CDC">
      <w:pPr>
        <w:pStyle w:val="NormalWeb"/>
        <w:divId w:val="1405566396"/>
        <w:rPr>
          <w:color w:val="000000"/>
        </w:rPr>
      </w:pPr>
      <w:proofErr w:type="spellStart"/>
      <w:proofErr w:type="gramStart"/>
      <w:r>
        <w:rPr>
          <w:color w:val="000000"/>
        </w:rPr>
        <w:lastRenderedPageBreak/>
        <w:t>Lets</w:t>
      </w:r>
      <w:proofErr w:type="spellEnd"/>
      <w:proofErr w:type="gramEnd"/>
      <w:r>
        <w:rPr>
          <w:color w:val="000000"/>
        </w:rPr>
        <w:t xml:space="preserve"> look at an isolated example of how we could use this in our server. When the user changes the district, we want to filter our </w:t>
      </w:r>
      <w:proofErr w:type="spellStart"/>
      <w:r>
        <w:rPr>
          <w:color w:val="000000"/>
        </w:rPr>
        <w:t>tibble</w:t>
      </w:r>
      <w:proofErr w:type="spellEnd"/>
      <w:r>
        <w:rPr>
          <w:color w:val="000000"/>
        </w:rPr>
        <w:t xml:space="preserve"> of facilities by district, and update the choices to </w:t>
      </w:r>
      <w:r>
        <w:rPr>
          <w:rStyle w:val="Emphasis"/>
          <w:color w:val="000000"/>
        </w:rPr>
        <w:t>only reflect those that are available in that district</w:t>
      </w:r>
      <w:r>
        <w:rPr>
          <w:color w:val="000000"/>
        </w:rPr>
        <w:t xml:space="preserve"> (and an option for all facilities)</w:t>
      </w:r>
    </w:p>
    <w:p w14:paraId="17124280" w14:textId="77777777" w:rsidR="00A0067E" w:rsidRDefault="00467CDC">
      <w:pPr>
        <w:pStyle w:val="NormalWeb"/>
        <w:divId w:val="1405566396"/>
        <w:rPr>
          <w:color w:val="000000"/>
        </w:rPr>
      </w:pPr>
      <w:r>
        <w:rPr>
          <w:color w:val="000000"/>
        </w:rPr>
        <w:t xml:space="preserve">And </w:t>
      </w:r>
      <w:proofErr w:type="gramStart"/>
      <w:r>
        <w:rPr>
          <w:color w:val="000000"/>
        </w:rPr>
        <w:t>that’s</w:t>
      </w:r>
      <w:proofErr w:type="gramEnd"/>
      <w:r>
        <w:rPr>
          <w:color w:val="000000"/>
        </w:rPr>
        <w:t xml:space="preserve"> it! we can add it into our server, and that </w:t>
      </w:r>
      <w:proofErr w:type="spellStart"/>
      <w:r>
        <w:rPr>
          <w:color w:val="000000"/>
        </w:rPr>
        <w:t>behaviour</w:t>
      </w:r>
      <w:proofErr w:type="spellEnd"/>
      <w:r>
        <w:rPr>
          <w:color w:val="000000"/>
        </w:rPr>
        <w:t xml:space="preserve"> will now work. </w:t>
      </w:r>
      <w:proofErr w:type="gramStart"/>
      <w:r>
        <w:rPr>
          <w:color w:val="000000"/>
        </w:rPr>
        <w:t>Here’s</w:t>
      </w:r>
      <w:proofErr w:type="gramEnd"/>
      <w:r>
        <w:rPr>
          <w:color w:val="000000"/>
        </w:rPr>
        <w:t xml:space="preserve"> what our new server should look like:</w:t>
      </w:r>
    </w:p>
    <w:p w14:paraId="328DF6E0" w14:textId="77777777" w:rsidR="00A0067E" w:rsidRDefault="00467CDC">
      <w:pPr>
        <w:pStyle w:val="Heading3"/>
        <w:divId w:val="2024823197"/>
        <w:rPr>
          <w:rFonts w:eastAsia="Times New Roman"/>
          <w:color w:val="000000"/>
        </w:rPr>
      </w:pPr>
      <w:r>
        <w:rPr>
          <w:rFonts w:eastAsia="Times New Roman"/>
          <w:color w:val="000000"/>
        </w:rPr>
        <w:t>Adding another tab with a table</w:t>
      </w:r>
    </w:p>
    <w:p w14:paraId="0B44C911" w14:textId="77777777" w:rsidR="00A0067E" w:rsidRDefault="00467CDC">
      <w:pPr>
        <w:pStyle w:val="NormalWeb"/>
        <w:divId w:val="2024823197"/>
        <w:rPr>
          <w:color w:val="000000"/>
        </w:rPr>
      </w:pPr>
      <w:r>
        <w:rPr>
          <w:color w:val="000000"/>
        </w:rPr>
        <w:t xml:space="preserve">Now </w:t>
      </w:r>
      <w:proofErr w:type="gramStart"/>
      <w:r>
        <w:rPr>
          <w:color w:val="000000"/>
        </w:rPr>
        <w:t>we’ll</w:t>
      </w:r>
      <w:proofErr w:type="gramEnd"/>
      <w:r>
        <w:rPr>
          <w:color w:val="000000"/>
        </w:rPr>
        <w:t xml:space="preserve"> move on to the last component we want to add to our app. We’ll want to separate our </w:t>
      </w:r>
      <w:proofErr w:type="spellStart"/>
      <w:r>
        <w:rPr>
          <w:color w:val="000000"/>
        </w:rPr>
        <w:t>ui</w:t>
      </w:r>
      <w:proofErr w:type="spellEnd"/>
      <w:r>
        <w:rPr>
          <w:color w:val="000000"/>
        </w:rPr>
        <w:t xml:space="preserve"> into two tabs, one of which will have an interactive table where the user can see the </w:t>
      </w:r>
      <w:proofErr w:type="gramStart"/>
      <w:r>
        <w:rPr>
          <w:color w:val="000000"/>
        </w:rPr>
        <w:t>data</w:t>
      </w:r>
      <w:proofErr w:type="gramEnd"/>
      <w:r>
        <w:rPr>
          <w:color w:val="000000"/>
        </w:rPr>
        <w:t xml:space="preserve"> they are making the epidemic curve with. To do this, we can use the packaged </w:t>
      </w:r>
      <w:proofErr w:type="spellStart"/>
      <w:r>
        <w:rPr>
          <w:color w:val="000000"/>
        </w:rPr>
        <w:t>ui</w:t>
      </w:r>
      <w:proofErr w:type="spellEnd"/>
      <w:r>
        <w:rPr>
          <w:color w:val="000000"/>
        </w:rPr>
        <w:t xml:space="preserve"> elements that come with shiny relevant to tabs. On a basic level, we can enclose most of our main panel in this general structure:</w:t>
      </w:r>
    </w:p>
    <w:p w14:paraId="68E254E9" w14:textId="77777777" w:rsidR="00A0067E" w:rsidRDefault="00467CDC">
      <w:pPr>
        <w:pStyle w:val="NormalWeb"/>
        <w:divId w:val="2024823197"/>
        <w:rPr>
          <w:color w:val="000000"/>
        </w:rPr>
      </w:pPr>
      <w:proofErr w:type="spellStart"/>
      <w:proofErr w:type="gramStart"/>
      <w:r>
        <w:rPr>
          <w:color w:val="000000"/>
        </w:rPr>
        <w:t>Lets</w:t>
      </w:r>
      <w:proofErr w:type="spellEnd"/>
      <w:proofErr w:type="gramEnd"/>
      <w:r>
        <w:rPr>
          <w:color w:val="000000"/>
        </w:rPr>
        <w:t xml:space="preserve"> apply this to our </w:t>
      </w:r>
      <w:proofErr w:type="spellStart"/>
      <w:r>
        <w:rPr>
          <w:color w:val="000000"/>
        </w:rPr>
        <w:t>ui</w:t>
      </w:r>
      <w:proofErr w:type="spellEnd"/>
      <w:r>
        <w:rPr>
          <w:color w:val="000000"/>
        </w:rPr>
        <w:t xml:space="preserve">. We also will want to use the </w:t>
      </w:r>
      <w:r>
        <w:rPr>
          <w:rStyle w:val="Strong"/>
          <w:color w:val="000000"/>
        </w:rPr>
        <w:t>DT</w:t>
      </w:r>
      <w:r>
        <w:rPr>
          <w:color w:val="000000"/>
        </w:rPr>
        <w:t xml:space="preserve"> package here - this is a great package for making interactive tables from pre-existing data. We can see it being used for </w:t>
      </w:r>
      <w:proofErr w:type="gramStart"/>
      <w:r>
        <w:rPr>
          <w:rStyle w:val="HTMLCode"/>
          <w:color w:val="000000"/>
        </w:rPr>
        <w:t>DT::</w:t>
      </w:r>
      <w:proofErr w:type="spellStart"/>
      <w:proofErr w:type="gramEnd"/>
      <w:r>
        <w:rPr>
          <w:rStyle w:val="HTMLCode"/>
          <w:color w:val="000000"/>
        </w:rPr>
        <w:t>datatableOutput</w:t>
      </w:r>
      <w:proofErr w:type="spellEnd"/>
      <w:r>
        <w:rPr>
          <w:rStyle w:val="HTMLCode"/>
          <w:color w:val="000000"/>
        </w:rPr>
        <w:t>()</w:t>
      </w:r>
      <w:r>
        <w:rPr>
          <w:color w:val="000000"/>
        </w:rPr>
        <w:t xml:space="preserve"> in this example.</w:t>
      </w:r>
    </w:p>
    <w:p w14:paraId="4DE05047" w14:textId="77777777" w:rsidR="00A0067E" w:rsidRDefault="00467CDC">
      <w:pPr>
        <w:pStyle w:val="NormalWeb"/>
        <w:divId w:val="2024823197"/>
        <w:rPr>
          <w:color w:val="000000"/>
        </w:rPr>
      </w:pPr>
      <w:r>
        <w:rPr>
          <w:color w:val="000000"/>
        </w:rPr>
        <w:t xml:space="preserve">Now our app is arranged into tabs! </w:t>
      </w:r>
      <w:proofErr w:type="spellStart"/>
      <w:proofErr w:type="gramStart"/>
      <w:r>
        <w:rPr>
          <w:color w:val="000000"/>
        </w:rPr>
        <w:t>Lets</w:t>
      </w:r>
      <w:proofErr w:type="spellEnd"/>
      <w:proofErr w:type="gramEnd"/>
      <w:r>
        <w:rPr>
          <w:color w:val="000000"/>
        </w:rPr>
        <w:t xml:space="preserve"> make the necessary edits to the server as well. Since we </w:t>
      </w:r>
      <w:proofErr w:type="spellStart"/>
      <w:r>
        <w:rPr>
          <w:color w:val="000000"/>
        </w:rPr>
        <w:t>dont</w:t>
      </w:r>
      <w:proofErr w:type="spellEnd"/>
      <w:r>
        <w:rPr>
          <w:color w:val="000000"/>
        </w:rPr>
        <w:t xml:space="preserve"> need to manipulate our dataset at all before we render it this is actually very simple - we just render the </w:t>
      </w:r>
      <w:proofErr w:type="spellStart"/>
      <w:r>
        <w:rPr>
          <w:color w:val="000000"/>
        </w:rPr>
        <w:t>malaria_data</w:t>
      </w:r>
      <w:proofErr w:type="spellEnd"/>
      <w:r>
        <w:rPr>
          <w:color w:val="000000"/>
        </w:rPr>
        <w:t xml:space="preserve"> dataset via </w:t>
      </w:r>
      <w:proofErr w:type="gramStart"/>
      <w:r>
        <w:rPr>
          <w:color w:val="000000"/>
        </w:rPr>
        <w:t>DT::</w:t>
      </w:r>
      <w:proofErr w:type="spellStart"/>
      <w:proofErr w:type="gramEnd"/>
      <w:r>
        <w:rPr>
          <w:color w:val="000000"/>
        </w:rPr>
        <w:t>renderDT</w:t>
      </w:r>
      <w:proofErr w:type="spellEnd"/>
      <w:r>
        <w:rPr>
          <w:color w:val="000000"/>
        </w:rPr>
        <w:t xml:space="preserve">() to the </w:t>
      </w:r>
      <w:proofErr w:type="spellStart"/>
      <w:r>
        <w:rPr>
          <w:color w:val="000000"/>
        </w:rPr>
        <w:t>ui</w:t>
      </w:r>
      <w:proofErr w:type="spellEnd"/>
      <w:r>
        <w:rPr>
          <w:color w:val="000000"/>
        </w:rPr>
        <w:t>!</w:t>
      </w:r>
    </w:p>
    <w:p w14:paraId="31748145" w14:textId="77777777" w:rsidR="00A0067E" w:rsidRDefault="00467CDC">
      <w:pPr>
        <w:pStyle w:val="Heading2"/>
        <w:divId w:val="652413954"/>
        <w:rPr>
          <w:rFonts w:eastAsia="Times New Roman"/>
          <w:color w:val="000000"/>
        </w:rPr>
      </w:pPr>
      <w:r>
        <w:rPr>
          <w:rFonts w:eastAsia="Times New Roman"/>
          <w:color w:val="000000"/>
        </w:rPr>
        <w:t>Sharing shiny apps</w:t>
      </w:r>
    </w:p>
    <w:p w14:paraId="5D9006DC" w14:textId="77777777" w:rsidR="00A0067E" w:rsidRDefault="00467CDC">
      <w:pPr>
        <w:pStyle w:val="NormalWeb"/>
        <w:divId w:val="652413954"/>
        <w:rPr>
          <w:color w:val="000000"/>
        </w:rPr>
      </w:pPr>
      <w:r>
        <w:rPr>
          <w:color w:val="000000"/>
        </w:rPr>
        <w:t xml:space="preserve">Now that </w:t>
      </w:r>
      <w:proofErr w:type="gramStart"/>
      <w:r>
        <w:rPr>
          <w:color w:val="000000"/>
        </w:rPr>
        <w:t>you’ve</w:t>
      </w:r>
      <w:proofErr w:type="gramEnd"/>
      <w:r>
        <w:rPr>
          <w:color w:val="000000"/>
        </w:rPr>
        <w:t xml:space="preserve"> developed your app, you probably want to share it with others - this is the main advantage of shiny after all! We can do this by sharing the code directly, or we could publish on a server. If we share the code, others will be able to see what </w:t>
      </w:r>
      <w:proofErr w:type="gramStart"/>
      <w:r>
        <w:rPr>
          <w:color w:val="000000"/>
        </w:rPr>
        <w:t>you’ve</w:t>
      </w:r>
      <w:proofErr w:type="gramEnd"/>
      <w:r>
        <w:rPr>
          <w:color w:val="000000"/>
        </w:rPr>
        <w:t xml:space="preserve"> done and build on it, but this will negate one of the main advantages of shiny - </w:t>
      </w:r>
      <w:r>
        <w:rPr>
          <w:rStyle w:val="Emphasis"/>
          <w:color w:val="000000"/>
        </w:rPr>
        <w:t>it can eliminate the need for end-users to maintain an R installation</w:t>
      </w:r>
      <w:r>
        <w:rPr>
          <w:color w:val="000000"/>
        </w:rPr>
        <w:t xml:space="preserve">. For this reason, if </w:t>
      </w:r>
      <w:proofErr w:type="gramStart"/>
      <w:r>
        <w:rPr>
          <w:color w:val="000000"/>
        </w:rPr>
        <w:t>you’re</w:t>
      </w:r>
      <w:proofErr w:type="gramEnd"/>
      <w:r>
        <w:rPr>
          <w:color w:val="000000"/>
        </w:rPr>
        <w:t xml:space="preserve"> sharing your app with users who are not comfortable with R, it is much easier to share an app that has been published on a server.</w:t>
      </w:r>
    </w:p>
    <w:p w14:paraId="79641B1B" w14:textId="77777777" w:rsidR="00A0067E" w:rsidRDefault="00467CDC">
      <w:pPr>
        <w:pStyle w:val="NormalWeb"/>
        <w:divId w:val="652413954"/>
        <w:rPr>
          <w:color w:val="000000"/>
        </w:rPr>
      </w:pPr>
      <w:r>
        <w:rPr>
          <w:color w:val="000000"/>
        </w:rPr>
        <w:t xml:space="preserve">If </w:t>
      </w:r>
      <w:proofErr w:type="gramStart"/>
      <w:r>
        <w:rPr>
          <w:color w:val="000000"/>
        </w:rPr>
        <w:t>you’d</w:t>
      </w:r>
      <w:proofErr w:type="gramEnd"/>
      <w:r>
        <w:rPr>
          <w:color w:val="000000"/>
        </w:rPr>
        <w:t xml:space="preserve"> rather share the code, you could make a .zip file of the app, or better yet, </w:t>
      </w:r>
      <w:r>
        <w:rPr>
          <w:rStyle w:val="Emphasis"/>
          <w:color w:val="000000"/>
        </w:rPr>
        <w:t xml:space="preserve">publish your app on </w:t>
      </w:r>
      <w:proofErr w:type="spellStart"/>
      <w:r>
        <w:rPr>
          <w:rStyle w:val="Emphasis"/>
          <w:color w:val="000000"/>
        </w:rPr>
        <w:t>github</w:t>
      </w:r>
      <w:proofErr w:type="spellEnd"/>
      <w:r>
        <w:rPr>
          <w:rStyle w:val="Emphasis"/>
          <w:color w:val="000000"/>
        </w:rPr>
        <w:t xml:space="preserve"> and add collaborators.</w:t>
      </w:r>
      <w:r>
        <w:rPr>
          <w:color w:val="000000"/>
        </w:rPr>
        <w:t xml:space="preserve"> You can refer to the section on </w:t>
      </w:r>
      <w:proofErr w:type="spellStart"/>
      <w:r>
        <w:rPr>
          <w:color w:val="000000"/>
        </w:rPr>
        <w:t>github</w:t>
      </w:r>
      <w:proofErr w:type="spellEnd"/>
      <w:r>
        <w:rPr>
          <w:color w:val="000000"/>
        </w:rPr>
        <w:t xml:space="preserve"> for further information here.</w:t>
      </w:r>
    </w:p>
    <w:p w14:paraId="1070DE50" w14:textId="77777777" w:rsidR="00A0067E" w:rsidRDefault="00467CDC">
      <w:pPr>
        <w:pStyle w:val="NormalWeb"/>
        <w:divId w:val="652413954"/>
        <w:rPr>
          <w:color w:val="000000"/>
        </w:rPr>
      </w:pPr>
      <w:r>
        <w:rPr>
          <w:color w:val="000000"/>
        </w:rPr>
        <w:t xml:space="preserve">However, if </w:t>
      </w:r>
      <w:proofErr w:type="gramStart"/>
      <w:r>
        <w:rPr>
          <w:color w:val="000000"/>
        </w:rPr>
        <w:t>we’re</w:t>
      </w:r>
      <w:proofErr w:type="gramEnd"/>
      <w:r>
        <w:rPr>
          <w:color w:val="000000"/>
        </w:rPr>
        <w:t xml:space="preserve"> publishing the app online, we need to do a little more work. Ultimately, we want your app to be able to be accessed via a web URL so others can get quick and easy access to it. Unfortunately, to publish </w:t>
      </w:r>
      <w:proofErr w:type="gramStart"/>
      <w:r>
        <w:rPr>
          <w:color w:val="000000"/>
        </w:rPr>
        <w:t>you</w:t>
      </w:r>
      <w:proofErr w:type="gramEnd"/>
      <w:r>
        <w:rPr>
          <w:color w:val="000000"/>
        </w:rPr>
        <w:t xml:space="preserve"> app on a server, you need to have access to a server to publish it on! There are </w:t>
      </w:r>
      <w:proofErr w:type="gramStart"/>
      <w:r>
        <w:rPr>
          <w:color w:val="000000"/>
        </w:rPr>
        <w:t>a number of</w:t>
      </w:r>
      <w:proofErr w:type="gramEnd"/>
      <w:r>
        <w:rPr>
          <w:color w:val="000000"/>
        </w:rPr>
        <w:t xml:space="preserve"> hosting options when it comes to this:</w:t>
      </w:r>
    </w:p>
    <w:p w14:paraId="550D4E25" w14:textId="77777777" w:rsidR="00A0067E" w:rsidRDefault="00467CDC">
      <w:pPr>
        <w:pStyle w:val="NormalWeb"/>
        <w:numPr>
          <w:ilvl w:val="0"/>
          <w:numId w:val="354"/>
        </w:numPr>
        <w:divId w:val="652413954"/>
        <w:rPr>
          <w:color w:val="000000"/>
        </w:rPr>
      </w:pPr>
      <w:r>
        <w:rPr>
          <w:rStyle w:val="Emphasis"/>
          <w:color w:val="000000"/>
        </w:rPr>
        <w:t>shinyapps.io</w:t>
      </w:r>
      <w:r>
        <w:rPr>
          <w:color w:val="000000"/>
        </w:rPr>
        <w:t>: this is the easiest place to publish shiny apps, as it has the smallest amount of configuration work needed, and has some free, but limited licenses.</w:t>
      </w:r>
    </w:p>
    <w:p w14:paraId="7A7BCC49" w14:textId="77777777" w:rsidR="00A0067E" w:rsidRDefault="00467CDC">
      <w:pPr>
        <w:pStyle w:val="NormalWeb"/>
        <w:numPr>
          <w:ilvl w:val="0"/>
          <w:numId w:val="354"/>
        </w:numPr>
        <w:divId w:val="652413954"/>
        <w:rPr>
          <w:color w:val="000000"/>
        </w:rPr>
      </w:pPr>
      <w:r>
        <w:rPr>
          <w:rStyle w:val="Emphasis"/>
          <w:color w:val="000000"/>
        </w:rPr>
        <w:lastRenderedPageBreak/>
        <w:t>RStudio Connect</w:t>
      </w:r>
      <w:r>
        <w:rPr>
          <w:color w:val="000000"/>
        </w:rPr>
        <w:t xml:space="preserve">: this is a far more powerful version of an R server, that can perform many operations, including publishing shiny apps. It </w:t>
      </w:r>
      <w:proofErr w:type="gramStart"/>
      <w:r>
        <w:rPr>
          <w:color w:val="000000"/>
        </w:rPr>
        <w:t>is</w:t>
      </w:r>
      <w:proofErr w:type="gramEnd"/>
      <w:r>
        <w:rPr>
          <w:color w:val="000000"/>
        </w:rPr>
        <w:t xml:space="preserve"> however, harder to use, and less recommended for first-time users.</w:t>
      </w:r>
    </w:p>
    <w:p w14:paraId="7A590D78" w14:textId="77777777" w:rsidR="00A0067E" w:rsidRDefault="00467CDC">
      <w:pPr>
        <w:pStyle w:val="NormalWeb"/>
        <w:divId w:val="652413954"/>
        <w:rPr>
          <w:color w:val="000000"/>
        </w:rPr>
      </w:pPr>
      <w:r>
        <w:rPr>
          <w:color w:val="000000"/>
        </w:rPr>
        <w:t xml:space="preserve">For the purposes of this document, we will use </w:t>
      </w:r>
      <w:proofErr w:type="gramStart"/>
      <w:r>
        <w:rPr>
          <w:rStyle w:val="Emphasis"/>
          <w:color w:val="000000"/>
        </w:rPr>
        <w:t>shinyapps.io</w:t>
      </w:r>
      <w:r>
        <w:rPr>
          <w:color w:val="000000"/>
        </w:rPr>
        <w:t>, since</w:t>
      </w:r>
      <w:proofErr w:type="gramEnd"/>
      <w:r>
        <w:rPr>
          <w:color w:val="000000"/>
        </w:rPr>
        <w:t xml:space="preserve"> it is easier for first time users. You can make a free account here to start - there are also different price plans for server </w:t>
      </w:r>
      <w:proofErr w:type="spellStart"/>
      <w:r>
        <w:rPr>
          <w:color w:val="000000"/>
        </w:rPr>
        <w:t>licesnses</w:t>
      </w:r>
      <w:proofErr w:type="spellEnd"/>
      <w:r>
        <w:rPr>
          <w:color w:val="000000"/>
        </w:rPr>
        <w:t xml:space="preserve"> if needed. The more users you expect to have, the more expensive your price plan may have to be, so keep this under consideration. If </w:t>
      </w:r>
      <w:proofErr w:type="gramStart"/>
      <w:r>
        <w:rPr>
          <w:color w:val="000000"/>
        </w:rPr>
        <w:t>you’re</w:t>
      </w:r>
      <w:proofErr w:type="gramEnd"/>
      <w:r>
        <w:rPr>
          <w:color w:val="000000"/>
        </w:rPr>
        <w:t xml:space="preserve"> looking to create something for a small set of individuals to use, a free license may be perfectly suitable, but a public facing app may need more licenses.</w:t>
      </w:r>
    </w:p>
    <w:p w14:paraId="4566A5A9" w14:textId="77777777" w:rsidR="00A0067E" w:rsidRDefault="00467CDC">
      <w:pPr>
        <w:pStyle w:val="NormalWeb"/>
        <w:divId w:val="652413954"/>
        <w:rPr>
          <w:color w:val="000000"/>
        </w:rPr>
      </w:pPr>
      <w:proofErr w:type="gramStart"/>
      <w:r>
        <w:rPr>
          <w:color w:val="000000"/>
        </w:rPr>
        <w:t>First</w:t>
      </w:r>
      <w:proofErr w:type="gramEnd"/>
      <w:r>
        <w:rPr>
          <w:color w:val="000000"/>
        </w:rPr>
        <w:t xml:space="preserve"> we should make sure our app is suitable for publishing on a server. In your app, you should restart your R session, and ensure that it runs without running any extra code. This is important, as an app that requires package loading, or data reading not defined in your app code </w:t>
      </w:r>
      <w:proofErr w:type="gramStart"/>
      <w:r>
        <w:rPr>
          <w:color w:val="000000"/>
        </w:rPr>
        <w:t>won’t</w:t>
      </w:r>
      <w:proofErr w:type="gramEnd"/>
      <w:r>
        <w:rPr>
          <w:color w:val="000000"/>
        </w:rPr>
        <w:t xml:space="preserve"> run on a server. Also note that you </w:t>
      </w:r>
      <w:proofErr w:type="gramStart"/>
      <w:r>
        <w:rPr>
          <w:color w:val="000000"/>
        </w:rPr>
        <w:t>can’t</w:t>
      </w:r>
      <w:proofErr w:type="gramEnd"/>
      <w:r>
        <w:rPr>
          <w:color w:val="000000"/>
        </w:rPr>
        <w:t xml:space="preserve"> have any </w:t>
      </w:r>
      <w:r>
        <w:rPr>
          <w:rStyle w:val="Emphasis"/>
          <w:color w:val="000000"/>
        </w:rPr>
        <w:t>explicit</w:t>
      </w:r>
      <w:r>
        <w:rPr>
          <w:color w:val="000000"/>
        </w:rPr>
        <w:t xml:space="preserve"> file paths in your app - these will be invalid in the server setting - using the </w:t>
      </w:r>
      <w:r>
        <w:rPr>
          <w:rStyle w:val="HTMLCode"/>
          <w:color w:val="000000"/>
        </w:rPr>
        <w:t>here</w:t>
      </w:r>
      <w:r>
        <w:rPr>
          <w:color w:val="000000"/>
        </w:rPr>
        <w:t xml:space="preserve"> package solves this issue very well. Finally, if </w:t>
      </w:r>
      <w:proofErr w:type="gramStart"/>
      <w:r>
        <w:rPr>
          <w:color w:val="000000"/>
        </w:rPr>
        <w:t>you’re</w:t>
      </w:r>
      <w:proofErr w:type="gramEnd"/>
      <w:r>
        <w:rPr>
          <w:color w:val="000000"/>
        </w:rPr>
        <w:t xml:space="preserve"> reading data from a source that requires user-authentication, such as your </w:t>
      </w:r>
      <w:proofErr w:type="spellStart"/>
      <w:r>
        <w:rPr>
          <w:color w:val="000000"/>
        </w:rPr>
        <w:t>organisation’s</w:t>
      </w:r>
      <w:proofErr w:type="spellEnd"/>
      <w:r>
        <w:rPr>
          <w:color w:val="000000"/>
        </w:rPr>
        <w:t xml:space="preserve"> servers, this will not generally work on a server. You will need to </w:t>
      </w:r>
      <w:proofErr w:type="spellStart"/>
      <w:r>
        <w:rPr>
          <w:color w:val="000000"/>
        </w:rPr>
        <w:t>liase</w:t>
      </w:r>
      <w:proofErr w:type="spellEnd"/>
      <w:r>
        <w:rPr>
          <w:color w:val="000000"/>
        </w:rPr>
        <w:t xml:space="preserve"> with your IT department to figure out how to whitelist the shiny server here.</w:t>
      </w:r>
    </w:p>
    <w:p w14:paraId="0DEE21FC" w14:textId="77777777" w:rsidR="00A0067E" w:rsidRDefault="00467CDC">
      <w:pPr>
        <w:pStyle w:val="NormalWeb"/>
        <w:divId w:val="652413954"/>
        <w:rPr>
          <w:color w:val="000000"/>
        </w:rPr>
      </w:pPr>
      <w:r>
        <w:rPr>
          <w:rStyle w:val="Emphasis"/>
          <w:color w:val="000000"/>
        </w:rPr>
        <w:t>signing up for account</w:t>
      </w:r>
    </w:p>
    <w:p w14:paraId="039A6F02" w14:textId="77777777" w:rsidR="00A0067E" w:rsidRDefault="00467CDC">
      <w:pPr>
        <w:pStyle w:val="NormalWeb"/>
        <w:divId w:val="652413954"/>
        <w:rPr>
          <w:color w:val="000000"/>
        </w:rPr>
      </w:pPr>
      <w:r>
        <w:rPr>
          <w:color w:val="000000"/>
        </w:rPr>
        <w:t xml:space="preserve">Once you have your account, you can navigate to the tokens page under </w:t>
      </w:r>
      <w:r>
        <w:rPr>
          <w:rStyle w:val="Emphasis"/>
          <w:color w:val="000000"/>
        </w:rPr>
        <w:t>Accounts</w:t>
      </w:r>
      <w:r>
        <w:rPr>
          <w:color w:val="000000"/>
        </w:rPr>
        <w:t>. Here you will want to add a new token - this will be used to deploy your app.</w:t>
      </w:r>
    </w:p>
    <w:p w14:paraId="56A14484" w14:textId="77777777" w:rsidR="00A0067E" w:rsidRDefault="00467CDC">
      <w:pPr>
        <w:pStyle w:val="NormalWeb"/>
        <w:divId w:val="652413954"/>
        <w:rPr>
          <w:color w:val="000000"/>
        </w:rPr>
      </w:pPr>
      <w:r>
        <w:rPr>
          <w:color w:val="000000"/>
        </w:rPr>
        <w:t xml:space="preserve">From here, you should note that the </w:t>
      </w:r>
      <w:proofErr w:type="spellStart"/>
      <w:r>
        <w:rPr>
          <w:color w:val="000000"/>
        </w:rPr>
        <w:t>url</w:t>
      </w:r>
      <w:proofErr w:type="spellEnd"/>
      <w:r>
        <w:rPr>
          <w:color w:val="000000"/>
        </w:rPr>
        <w:t xml:space="preserve"> of your account will reflect the name of your app - so if your app is called </w:t>
      </w:r>
      <w:proofErr w:type="spellStart"/>
      <w:r>
        <w:rPr>
          <w:rStyle w:val="Emphasis"/>
          <w:color w:val="000000"/>
        </w:rPr>
        <w:t>my_app</w:t>
      </w:r>
      <w:proofErr w:type="spellEnd"/>
      <w:r>
        <w:rPr>
          <w:color w:val="000000"/>
        </w:rPr>
        <w:t xml:space="preserve">, the </w:t>
      </w:r>
      <w:proofErr w:type="spellStart"/>
      <w:r>
        <w:rPr>
          <w:color w:val="000000"/>
        </w:rPr>
        <w:t>url</w:t>
      </w:r>
      <w:proofErr w:type="spellEnd"/>
      <w:r>
        <w:rPr>
          <w:color w:val="000000"/>
        </w:rPr>
        <w:t xml:space="preserve"> will be appended as </w:t>
      </w:r>
      <w:r>
        <w:rPr>
          <w:rStyle w:val="Emphasis"/>
          <w:color w:val="000000"/>
        </w:rPr>
        <w:t>xxx.io/</w:t>
      </w:r>
      <w:proofErr w:type="spellStart"/>
      <w:r>
        <w:rPr>
          <w:rStyle w:val="Emphasis"/>
          <w:color w:val="000000"/>
        </w:rPr>
        <w:t>my_app</w:t>
      </w:r>
      <w:proofErr w:type="spellEnd"/>
      <w:r>
        <w:rPr>
          <w:rStyle w:val="Emphasis"/>
          <w:color w:val="000000"/>
        </w:rPr>
        <w:t>/</w:t>
      </w:r>
      <w:r>
        <w:rPr>
          <w:color w:val="000000"/>
        </w:rPr>
        <w:t xml:space="preserve">. Choose your app name wisely! Now that you are all ready, click deploy - if successful this will run your app on the web </w:t>
      </w:r>
      <w:proofErr w:type="spellStart"/>
      <w:r>
        <w:rPr>
          <w:color w:val="000000"/>
        </w:rPr>
        <w:t>url</w:t>
      </w:r>
      <w:proofErr w:type="spellEnd"/>
      <w:r>
        <w:rPr>
          <w:color w:val="000000"/>
        </w:rPr>
        <w:t xml:space="preserve"> you chose!</w:t>
      </w:r>
    </w:p>
    <w:p w14:paraId="03CE5CEA" w14:textId="77777777" w:rsidR="00A0067E" w:rsidRDefault="00467CDC">
      <w:pPr>
        <w:pStyle w:val="NormalWeb"/>
        <w:divId w:val="652413954"/>
        <w:rPr>
          <w:color w:val="000000"/>
        </w:rPr>
      </w:pPr>
      <w:r>
        <w:rPr>
          <w:rStyle w:val="Emphasis"/>
          <w:color w:val="000000"/>
        </w:rPr>
        <w:t xml:space="preserve">something on making apps in </w:t>
      </w:r>
      <w:proofErr w:type="gramStart"/>
      <w:r>
        <w:rPr>
          <w:rStyle w:val="Emphasis"/>
          <w:color w:val="000000"/>
        </w:rPr>
        <w:t>documents?</w:t>
      </w:r>
      <w:proofErr w:type="gramEnd"/>
    </w:p>
    <w:p w14:paraId="1ECF3222" w14:textId="77777777" w:rsidR="00A0067E" w:rsidRDefault="00467CDC">
      <w:pPr>
        <w:pStyle w:val="Heading2"/>
        <w:divId w:val="916328471"/>
        <w:rPr>
          <w:rFonts w:eastAsia="Times New Roman"/>
          <w:color w:val="000000"/>
        </w:rPr>
      </w:pPr>
      <w:r>
        <w:rPr>
          <w:rFonts w:eastAsia="Times New Roman"/>
          <w:color w:val="000000"/>
        </w:rPr>
        <w:t>Further reading</w:t>
      </w:r>
    </w:p>
    <w:p w14:paraId="0DC313E0" w14:textId="77777777" w:rsidR="00A0067E" w:rsidRDefault="00467CDC">
      <w:pPr>
        <w:pStyle w:val="NormalWeb"/>
        <w:divId w:val="916328471"/>
        <w:rPr>
          <w:color w:val="000000"/>
        </w:rPr>
      </w:pPr>
      <w:r>
        <w:rPr>
          <w:color w:val="000000"/>
        </w:rPr>
        <w:t xml:space="preserve">So far, </w:t>
      </w:r>
      <w:proofErr w:type="gramStart"/>
      <w:r>
        <w:rPr>
          <w:color w:val="000000"/>
        </w:rPr>
        <w:t>we’ve</w:t>
      </w:r>
      <w:proofErr w:type="gramEnd"/>
      <w:r>
        <w:rPr>
          <w:color w:val="000000"/>
        </w:rPr>
        <w:t xml:space="preserve"> covered a lot of aspects of shiny, and have barely scratched the surface of what is on offer for shiny. While this guide serves as an introduction, there is loads more to learn to fully understand shiny. You should start making apps and gradually add more and more functionality</w:t>
      </w:r>
    </w:p>
    <w:p w14:paraId="0FDE43D5" w14:textId="77777777" w:rsidR="00A0067E" w:rsidRDefault="00467CDC">
      <w:pPr>
        <w:pStyle w:val="Heading2"/>
        <w:divId w:val="1948461902"/>
        <w:rPr>
          <w:rFonts w:eastAsia="Times New Roman"/>
          <w:color w:val="000000"/>
        </w:rPr>
      </w:pPr>
      <w:r>
        <w:rPr>
          <w:rFonts w:eastAsia="Times New Roman"/>
          <w:color w:val="000000"/>
        </w:rPr>
        <w:t>Recommended extension packages</w:t>
      </w:r>
    </w:p>
    <w:p w14:paraId="5CDCF27B" w14:textId="77777777" w:rsidR="00A0067E" w:rsidRDefault="00467CDC">
      <w:pPr>
        <w:pStyle w:val="NormalWeb"/>
        <w:divId w:val="1948461902"/>
        <w:rPr>
          <w:color w:val="000000"/>
        </w:rPr>
      </w:pPr>
      <w:r>
        <w:rPr>
          <w:color w:val="000000"/>
        </w:rPr>
        <w:t xml:space="preserve">The following represents a selection of </w:t>
      </w:r>
      <w:proofErr w:type="gramStart"/>
      <w:r>
        <w:rPr>
          <w:color w:val="000000"/>
        </w:rPr>
        <w:t>high quality</w:t>
      </w:r>
      <w:proofErr w:type="gramEnd"/>
      <w:r>
        <w:rPr>
          <w:color w:val="000000"/>
        </w:rPr>
        <w:t xml:space="preserve"> shiny extensions that can help you get a lot more out of shiny. In no </w:t>
      </w:r>
      <w:proofErr w:type="gramStart"/>
      <w:r>
        <w:rPr>
          <w:color w:val="000000"/>
        </w:rPr>
        <w:t>particular order</w:t>
      </w:r>
      <w:proofErr w:type="gramEnd"/>
      <w:r>
        <w:rPr>
          <w:color w:val="000000"/>
        </w:rPr>
        <w:t>:</w:t>
      </w:r>
    </w:p>
    <w:p w14:paraId="234F4A0D" w14:textId="77777777" w:rsidR="00A0067E" w:rsidRDefault="00467CDC">
      <w:pPr>
        <w:pStyle w:val="NormalWeb"/>
        <w:numPr>
          <w:ilvl w:val="0"/>
          <w:numId w:val="355"/>
        </w:numPr>
        <w:divId w:val="1948461902"/>
        <w:rPr>
          <w:color w:val="000000"/>
        </w:rPr>
      </w:pPr>
      <w:proofErr w:type="spellStart"/>
      <w:r>
        <w:rPr>
          <w:rStyle w:val="Strong"/>
          <w:color w:val="000000"/>
        </w:rPr>
        <w:lastRenderedPageBreak/>
        <w:t>shinyWidgets</w:t>
      </w:r>
      <w:proofErr w:type="spellEnd"/>
      <w:r>
        <w:rPr>
          <w:color w:val="000000"/>
        </w:rPr>
        <w:t xml:space="preserve"> - this package gives you many </w:t>
      </w:r>
      <w:proofErr w:type="spellStart"/>
      <w:r>
        <w:rPr>
          <w:color w:val="000000"/>
        </w:rPr>
        <w:t>many</w:t>
      </w:r>
      <w:proofErr w:type="spellEnd"/>
      <w:r>
        <w:rPr>
          <w:color w:val="000000"/>
        </w:rPr>
        <w:t xml:space="preserve"> more widgets that can be used in your app. Run </w:t>
      </w:r>
      <w:proofErr w:type="spellStart"/>
      <w:proofErr w:type="gramStart"/>
      <w:r>
        <w:rPr>
          <w:rStyle w:val="HTMLCode"/>
          <w:color w:val="000000"/>
        </w:rPr>
        <w:t>shinyWidgets</w:t>
      </w:r>
      <w:proofErr w:type="spellEnd"/>
      <w:r>
        <w:rPr>
          <w:rStyle w:val="HTMLCode"/>
          <w:color w:val="000000"/>
        </w:rPr>
        <w:t>::</w:t>
      </w:r>
      <w:proofErr w:type="spellStart"/>
      <w:proofErr w:type="gramEnd"/>
      <w:r>
        <w:rPr>
          <w:rStyle w:val="HTMLCode"/>
          <w:color w:val="000000"/>
        </w:rPr>
        <w:t>shinyWidgetsGallery</w:t>
      </w:r>
      <w:proofErr w:type="spellEnd"/>
      <w:r>
        <w:rPr>
          <w:rStyle w:val="HTMLCode"/>
          <w:color w:val="000000"/>
        </w:rPr>
        <w:t>()</w:t>
      </w:r>
      <w:r>
        <w:rPr>
          <w:color w:val="000000"/>
        </w:rPr>
        <w:t xml:space="preserve"> to see a selection of available widgets with this package. See examples </w:t>
      </w:r>
      <w:hyperlink r:id="rId599" w:history="1">
        <w:r>
          <w:rPr>
            <w:rStyle w:val="Hyperlink"/>
          </w:rPr>
          <w:t>here</w:t>
        </w:r>
      </w:hyperlink>
    </w:p>
    <w:p w14:paraId="33D8A7BF" w14:textId="77777777" w:rsidR="00A0067E" w:rsidRDefault="00467CDC">
      <w:pPr>
        <w:pStyle w:val="NormalWeb"/>
        <w:numPr>
          <w:ilvl w:val="0"/>
          <w:numId w:val="355"/>
        </w:numPr>
        <w:divId w:val="1948461902"/>
        <w:rPr>
          <w:color w:val="000000"/>
        </w:rPr>
      </w:pPr>
      <w:proofErr w:type="spellStart"/>
      <w:r>
        <w:rPr>
          <w:rStyle w:val="Strong"/>
          <w:color w:val="000000"/>
        </w:rPr>
        <w:t>shinyjs</w:t>
      </w:r>
      <w:proofErr w:type="spellEnd"/>
      <w:r>
        <w:rPr>
          <w:color w:val="000000"/>
        </w:rPr>
        <w:t xml:space="preserve"> - this is an excellent package that gives the user the ability to greatly extend </w:t>
      </w:r>
      <w:proofErr w:type="spellStart"/>
      <w:r>
        <w:rPr>
          <w:color w:val="000000"/>
        </w:rPr>
        <w:t>shiny’s</w:t>
      </w:r>
      <w:proofErr w:type="spellEnd"/>
      <w:r>
        <w:rPr>
          <w:color w:val="000000"/>
        </w:rPr>
        <w:t xml:space="preserve"> utility via a series of </w:t>
      </w:r>
      <w:proofErr w:type="spellStart"/>
      <w:r>
        <w:rPr>
          <w:color w:val="000000"/>
        </w:rPr>
        <w:t>javascript</w:t>
      </w:r>
      <w:proofErr w:type="spellEnd"/>
      <w:r>
        <w:rPr>
          <w:color w:val="000000"/>
        </w:rPr>
        <w:t xml:space="preserve">. The applications of this package range from very simple to highly advanced, but you might want to first use it to manipulate the </w:t>
      </w:r>
      <w:proofErr w:type="spellStart"/>
      <w:r>
        <w:rPr>
          <w:color w:val="000000"/>
        </w:rPr>
        <w:t>ui</w:t>
      </w:r>
      <w:proofErr w:type="spellEnd"/>
      <w:r>
        <w:rPr>
          <w:color w:val="000000"/>
        </w:rPr>
        <w:t xml:space="preserve"> in simple ways, like hiding/showing elements, or enabling/disabling buttons. Find out more </w:t>
      </w:r>
      <w:hyperlink r:id="rId600" w:history="1">
        <w:r>
          <w:rPr>
            <w:rStyle w:val="Hyperlink"/>
          </w:rPr>
          <w:t>here</w:t>
        </w:r>
      </w:hyperlink>
    </w:p>
    <w:p w14:paraId="19A807C1" w14:textId="77777777" w:rsidR="00A0067E" w:rsidRDefault="00467CDC">
      <w:pPr>
        <w:pStyle w:val="NormalWeb"/>
        <w:numPr>
          <w:ilvl w:val="0"/>
          <w:numId w:val="355"/>
        </w:numPr>
        <w:divId w:val="1948461902"/>
        <w:rPr>
          <w:color w:val="000000"/>
        </w:rPr>
      </w:pPr>
      <w:proofErr w:type="spellStart"/>
      <w:r>
        <w:rPr>
          <w:rStyle w:val="Strong"/>
          <w:color w:val="000000"/>
        </w:rPr>
        <w:t>shinydashboard</w:t>
      </w:r>
      <w:proofErr w:type="spellEnd"/>
      <w:r>
        <w:rPr>
          <w:color w:val="000000"/>
        </w:rPr>
        <w:t xml:space="preserve"> - this package massively expands the available </w:t>
      </w:r>
      <w:proofErr w:type="spellStart"/>
      <w:r>
        <w:rPr>
          <w:color w:val="000000"/>
        </w:rPr>
        <w:t>ui</w:t>
      </w:r>
      <w:proofErr w:type="spellEnd"/>
      <w:r>
        <w:rPr>
          <w:color w:val="000000"/>
        </w:rPr>
        <w:t xml:space="preserve"> that can be used in shiny, specifically letting the user create a complex dashboard with a variety of complex layouts. See more </w:t>
      </w:r>
      <w:hyperlink r:id="rId601" w:history="1">
        <w:r>
          <w:rPr>
            <w:rStyle w:val="Hyperlink"/>
          </w:rPr>
          <w:t>here</w:t>
        </w:r>
      </w:hyperlink>
    </w:p>
    <w:p w14:paraId="5E3E47E2" w14:textId="77777777" w:rsidR="00A0067E" w:rsidRDefault="00467CDC">
      <w:pPr>
        <w:pStyle w:val="NormalWeb"/>
        <w:numPr>
          <w:ilvl w:val="0"/>
          <w:numId w:val="355"/>
        </w:numPr>
        <w:divId w:val="1948461902"/>
        <w:rPr>
          <w:color w:val="000000"/>
        </w:rPr>
      </w:pPr>
      <w:proofErr w:type="spellStart"/>
      <w:r>
        <w:rPr>
          <w:rStyle w:val="Strong"/>
          <w:color w:val="000000"/>
        </w:rPr>
        <w:t>shinydashboardPlus</w:t>
      </w:r>
      <w:proofErr w:type="spellEnd"/>
      <w:r>
        <w:rPr>
          <w:color w:val="000000"/>
        </w:rPr>
        <w:t xml:space="preserve"> - get even more features out of the </w:t>
      </w:r>
      <w:proofErr w:type="spellStart"/>
      <w:r>
        <w:rPr>
          <w:rStyle w:val="Strong"/>
          <w:color w:val="000000"/>
        </w:rPr>
        <w:t>shinydashboard</w:t>
      </w:r>
      <w:proofErr w:type="spellEnd"/>
      <w:r>
        <w:rPr>
          <w:color w:val="000000"/>
        </w:rPr>
        <w:t xml:space="preserve"> framework! See more </w:t>
      </w:r>
      <w:hyperlink r:id="rId602" w:history="1">
        <w:r>
          <w:rPr>
            <w:rStyle w:val="Hyperlink"/>
          </w:rPr>
          <w:t>here</w:t>
        </w:r>
      </w:hyperlink>
    </w:p>
    <w:p w14:paraId="1658A1F7" w14:textId="77777777" w:rsidR="00A0067E" w:rsidRDefault="00467CDC">
      <w:pPr>
        <w:pStyle w:val="NormalWeb"/>
        <w:numPr>
          <w:ilvl w:val="0"/>
          <w:numId w:val="355"/>
        </w:numPr>
        <w:divId w:val="1948461902"/>
        <w:rPr>
          <w:color w:val="000000"/>
        </w:rPr>
      </w:pPr>
      <w:proofErr w:type="spellStart"/>
      <w:r>
        <w:rPr>
          <w:rStyle w:val="Strong"/>
          <w:color w:val="000000"/>
        </w:rPr>
        <w:t>shinythemes</w:t>
      </w:r>
      <w:proofErr w:type="spellEnd"/>
      <w:r>
        <w:rPr>
          <w:color w:val="000000"/>
        </w:rPr>
        <w:t xml:space="preserve"> - change the default </w:t>
      </w:r>
      <w:proofErr w:type="spellStart"/>
      <w:r>
        <w:rPr>
          <w:color w:val="000000"/>
        </w:rPr>
        <w:t>css</w:t>
      </w:r>
      <w:proofErr w:type="spellEnd"/>
      <w:r>
        <w:rPr>
          <w:color w:val="000000"/>
        </w:rPr>
        <w:t xml:space="preserve"> theme for your shiny app with a wide range of preset templates! See more </w:t>
      </w:r>
      <w:hyperlink r:id="rId603" w:history="1">
        <w:r>
          <w:rPr>
            <w:rStyle w:val="Hyperlink"/>
          </w:rPr>
          <w:t>here</w:t>
        </w:r>
      </w:hyperlink>
    </w:p>
    <w:p w14:paraId="614A33AE" w14:textId="77777777" w:rsidR="00A0067E" w:rsidRDefault="00467CDC">
      <w:pPr>
        <w:pStyle w:val="NormalWeb"/>
        <w:divId w:val="1948461902"/>
        <w:rPr>
          <w:color w:val="000000"/>
        </w:rPr>
      </w:pPr>
      <w:r>
        <w:rPr>
          <w:color w:val="000000"/>
        </w:rPr>
        <w:t xml:space="preserve">There are also </w:t>
      </w:r>
      <w:proofErr w:type="gramStart"/>
      <w:r>
        <w:rPr>
          <w:color w:val="000000"/>
        </w:rPr>
        <w:t>a number of</w:t>
      </w:r>
      <w:proofErr w:type="gramEnd"/>
      <w:r>
        <w:rPr>
          <w:color w:val="000000"/>
        </w:rPr>
        <w:t xml:space="preserve"> packages that can be used to create interactive outputs that are shiny compatible.</w:t>
      </w:r>
    </w:p>
    <w:p w14:paraId="76AD87D4" w14:textId="77777777" w:rsidR="00A0067E" w:rsidRDefault="00467CDC">
      <w:pPr>
        <w:pStyle w:val="NormalWeb"/>
        <w:numPr>
          <w:ilvl w:val="0"/>
          <w:numId w:val="356"/>
        </w:numPr>
        <w:divId w:val="1948461902"/>
        <w:rPr>
          <w:color w:val="000000"/>
        </w:rPr>
      </w:pPr>
      <w:r>
        <w:rPr>
          <w:rStyle w:val="Strong"/>
          <w:color w:val="000000"/>
        </w:rPr>
        <w:t>DT</w:t>
      </w:r>
      <w:r>
        <w:rPr>
          <w:color w:val="000000"/>
        </w:rPr>
        <w:t xml:space="preserve"> is semi-incorporated into base-</w:t>
      </w:r>
      <w:proofErr w:type="gramStart"/>
      <w:r>
        <w:rPr>
          <w:color w:val="000000"/>
        </w:rPr>
        <w:t>shiny, but</w:t>
      </w:r>
      <w:proofErr w:type="gramEnd"/>
      <w:r>
        <w:rPr>
          <w:color w:val="000000"/>
        </w:rPr>
        <w:t xml:space="preserve"> provides a great set of functions to create interactive tables.</w:t>
      </w:r>
    </w:p>
    <w:p w14:paraId="7A40C640" w14:textId="77777777" w:rsidR="00A0067E" w:rsidRDefault="00467CDC">
      <w:pPr>
        <w:pStyle w:val="NormalWeb"/>
        <w:numPr>
          <w:ilvl w:val="0"/>
          <w:numId w:val="356"/>
        </w:numPr>
        <w:divId w:val="1948461902"/>
        <w:rPr>
          <w:color w:val="000000"/>
        </w:rPr>
      </w:pPr>
      <w:proofErr w:type="spellStart"/>
      <w:r>
        <w:rPr>
          <w:rStyle w:val="Strong"/>
          <w:color w:val="000000"/>
        </w:rPr>
        <w:t>plotly</w:t>
      </w:r>
      <w:proofErr w:type="spellEnd"/>
      <w:r>
        <w:rPr>
          <w:color w:val="000000"/>
        </w:rPr>
        <w:t xml:space="preserve"> is a package for creating interactive plots that the user can manipulate in app. You can also convert your plot to interactive versions via </w:t>
      </w:r>
      <w:proofErr w:type="spellStart"/>
      <w:proofErr w:type="gramStart"/>
      <w:r>
        <w:rPr>
          <w:rStyle w:val="HTMLCode"/>
          <w:color w:val="000000"/>
        </w:rPr>
        <w:t>plotly</w:t>
      </w:r>
      <w:proofErr w:type="spellEnd"/>
      <w:r>
        <w:rPr>
          <w:rStyle w:val="HTMLCode"/>
          <w:color w:val="000000"/>
        </w:rPr>
        <w:t>::</w:t>
      </w:r>
      <w:proofErr w:type="spellStart"/>
      <w:proofErr w:type="gramEnd"/>
      <w:r>
        <w:rPr>
          <w:rStyle w:val="HTMLCode"/>
          <w:color w:val="000000"/>
        </w:rPr>
        <w:t>ggplotly</w:t>
      </w:r>
      <w:proofErr w:type="spellEnd"/>
      <w:r>
        <w:rPr>
          <w:rStyle w:val="HTMLCode"/>
          <w:color w:val="000000"/>
        </w:rPr>
        <w:t>()</w:t>
      </w:r>
      <w:r>
        <w:rPr>
          <w:color w:val="000000"/>
        </w:rPr>
        <w:t xml:space="preserve">! As alternatives, </w:t>
      </w:r>
      <w:proofErr w:type="spellStart"/>
      <w:r>
        <w:rPr>
          <w:rStyle w:val="Strong"/>
          <w:color w:val="000000"/>
        </w:rPr>
        <w:t>dygraphs</w:t>
      </w:r>
      <w:proofErr w:type="spellEnd"/>
      <w:r>
        <w:rPr>
          <w:color w:val="000000"/>
        </w:rPr>
        <w:t xml:space="preserve"> and </w:t>
      </w:r>
      <w:proofErr w:type="spellStart"/>
      <w:r>
        <w:rPr>
          <w:rStyle w:val="Strong"/>
          <w:color w:val="000000"/>
        </w:rPr>
        <w:t>highcharter</w:t>
      </w:r>
      <w:proofErr w:type="spellEnd"/>
      <w:r>
        <w:rPr>
          <w:color w:val="000000"/>
        </w:rPr>
        <w:t xml:space="preserve"> are also excellent.</w:t>
      </w:r>
    </w:p>
    <w:p w14:paraId="2202775E" w14:textId="77777777" w:rsidR="00A0067E" w:rsidRDefault="00467CDC">
      <w:pPr>
        <w:pStyle w:val="Heading2"/>
        <w:divId w:val="1923761481"/>
        <w:rPr>
          <w:rFonts w:eastAsia="Times New Roman"/>
          <w:color w:val="000000"/>
        </w:rPr>
      </w:pPr>
      <w:r>
        <w:rPr>
          <w:rFonts w:eastAsia="Times New Roman"/>
          <w:color w:val="000000"/>
        </w:rPr>
        <w:t>Recommended resources</w:t>
      </w:r>
    </w:p>
    <w:p w14:paraId="53AA1D33" w14:textId="77777777" w:rsidR="00A0067E" w:rsidRDefault="00467CDC">
      <w:pPr>
        <w:pStyle w:val="Heading1"/>
        <w:divId w:val="779490849"/>
        <w:rPr>
          <w:rFonts w:eastAsia="Times New Roman"/>
          <w:color w:val="000000"/>
        </w:rPr>
      </w:pPr>
      <w:r>
        <w:rPr>
          <w:rStyle w:val="header-section-number"/>
          <w:rFonts w:eastAsia="Times New Roman"/>
          <w:color w:val="000000"/>
        </w:rPr>
        <w:t>VII</w:t>
      </w:r>
      <w:r>
        <w:rPr>
          <w:rFonts w:eastAsia="Times New Roman"/>
          <w:color w:val="000000"/>
        </w:rPr>
        <w:t xml:space="preserve"> Miscellaneous</w:t>
      </w:r>
    </w:p>
    <w:p w14:paraId="402F1561" w14:textId="77777777" w:rsidR="00A0067E" w:rsidRDefault="00467CDC">
      <w:pPr>
        <w:pStyle w:val="Heading1"/>
        <w:divId w:val="1791312577"/>
        <w:rPr>
          <w:rFonts w:eastAsia="Times New Roman"/>
          <w:color w:val="000000"/>
        </w:rPr>
      </w:pPr>
      <w:r>
        <w:rPr>
          <w:rFonts w:eastAsia="Times New Roman"/>
          <w:color w:val="000000"/>
        </w:rPr>
        <w:t>Writing functions</w:t>
      </w:r>
    </w:p>
    <w:p w14:paraId="6953FAA2" w14:textId="77777777" w:rsidR="00A0067E" w:rsidRDefault="00467CDC">
      <w:pPr>
        <w:pStyle w:val="Heading2"/>
        <w:divId w:val="1542547471"/>
        <w:rPr>
          <w:rFonts w:eastAsia="Times New Roman"/>
          <w:color w:val="000000"/>
        </w:rPr>
      </w:pPr>
      <w:r>
        <w:rPr>
          <w:rFonts w:eastAsia="Times New Roman"/>
          <w:color w:val="000000"/>
        </w:rPr>
        <w:t>Preparation</w:t>
      </w:r>
    </w:p>
    <w:p w14:paraId="55C3153B" w14:textId="77777777" w:rsidR="00A0067E" w:rsidRDefault="00467CDC">
      <w:pPr>
        <w:pStyle w:val="Heading3"/>
        <w:divId w:val="1880125893"/>
        <w:rPr>
          <w:rFonts w:eastAsia="Times New Roman"/>
          <w:color w:val="000000"/>
        </w:rPr>
      </w:pPr>
      <w:r>
        <w:rPr>
          <w:rFonts w:eastAsia="Times New Roman"/>
          <w:color w:val="000000"/>
        </w:rPr>
        <w:t>Load packages</w:t>
      </w:r>
    </w:p>
    <w:p w14:paraId="3812665B" w14:textId="77777777" w:rsidR="00A0067E" w:rsidRDefault="00467CDC">
      <w:pPr>
        <w:pStyle w:val="NormalWeb"/>
        <w:divId w:val="1880125893"/>
        <w:rPr>
          <w:color w:val="000000"/>
        </w:rPr>
      </w:pPr>
      <w:r>
        <w:rPr>
          <w:color w:val="000000"/>
        </w:rPr>
        <w:t xml:space="preserve">This code chunk shows the loading of packages required for the analyses. In this handbook we emphasize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from </w:t>
      </w:r>
      <w:proofErr w:type="spellStart"/>
      <w:r>
        <w:rPr>
          <w:rStyle w:val="Strong"/>
          <w:color w:val="000000"/>
        </w:rPr>
        <w:t>pacman</w:t>
      </w:r>
      <w:proofErr w:type="spellEnd"/>
      <w:r>
        <w:rPr>
          <w:color w:val="000000"/>
        </w:rPr>
        <w:t xml:space="preserve">, which installs the package if necessary </w:t>
      </w:r>
      <w:r>
        <w:rPr>
          <w:rStyle w:val="Emphasis"/>
          <w:color w:val="000000"/>
        </w:rPr>
        <w:t>and</w:t>
      </w:r>
      <w:r>
        <w:rPr>
          <w:color w:val="000000"/>
        </w:rPr>
        <w:t xml:space="preserve"> loads it for use. You can also load installed packages with </w:t>
      </w:r>
      <w:proofErr w:type="gramStart"/>
      <w:r>
        <w:rPr>
          <w:rStyle w:val="HTMLCode"/>
          <w:color w:val="000000"/>
        </w:rPr>
        <w:t>library(</w:t>
      </w:r>
      <w:proofErr w:type="gramEnd"/>
      <w:r>
        <w:rPr>
          <w:rStyle w:val="HTMLCode"/>
          <w:color w:val="000000"/>
        </w:rPr>
        <w:t>)</w:t>
      </w:r>
      <w:r>
        <w:rPr>
          <w:color w:val="000000"/>
        </w:rPr>
        <w:t xml:space="preserve"> from </w:t>
      </w:r>
      <w:r>
        <w:rPr>
          <w:rStyle w:val="Strong"/>
          <w:color w:val="000000"/>
        </w:rPr>
        <w:t>base</w:t>
      </w:r>
      <w:r>
        <w:rPr>
          <w:color w:val="000000"/>
        </w:rPr>
        <w:t xml:space="preserve"> R. See the page on </w:t>
      </w:r>
      <w:hyperlink w:anchor="r-basics" w:history="1">
        <w:r>
          <w:rPr>
            <w:rStyle w:val="Hyperlink"/>
          </w:rPr>
          <w:t>R basics</w:t>
        </w:r>
      </w:hyperlink>
      <w:r>
        <w:rPr>
          <w:color w:val="000000"/>
        </w:rPr>
        <w:t xml:space="preserve"> for more information on R packages.</w:t>
      </w:r>
    </w:p>
    <w:p w14:paraId="34ED7671" w14:textId="77777777" w:rsidR="00A0067E" w:rsidRDefault="00467CDC">
      <w:pPr>
        <w:pStyle w:val="Heading3"/>
        <w:divId w:val="1033194800"/>
        <w:rPr>
          <w:rFonts w:eastAsia="Times New Roman"/>
          <w:color w:val="000000"/>
        </w:rPr>
      </w:pPr>
      <w:r>
        <w:rPr>
          <w:rFonts w:eastAsia="Times New Roman"/>
          <w:color w:val="000000"/>
        </w:rPr>
        <w:t>Import data</w:t>
      </w:r>
    </w:p>
    <w:p w14:paraId="14E5AE89" w14:textId="77777777" w:rsidR="00A0067E" w:rsidRDefault="00467CDC">
      <w:pPr>
        <w:pStyle w:val="NormalWeb"/>
        <w:divId w:val="1033194800"/>
        <w:rPr>
          <w:color w:val="000000"/>
        </w:rPr>
      </w:pPr>
      <w:r>
        <w:rPr>
          <w:color w:val="000000"/>
        </w:rPr>
        <w:lastRenderedPageBreak/>
        <w:t xml:space="preserve">We import the dataset of cases from a simulated Ebola epidemic. If you want to download the data to follow step-by-step, see instructions in the [Download book and data] page. The dataset is imported using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See the page on </w:t>
      </w:r>
      <w:hyperlink w:anchor="import-and-export" w:history="1">
        <w:r>
          <w:rPr>
            <w:rStyle w:val="Hyperlink"/>
          </w:rPr>
          <w:t>Import and export</w:t>
        </w:r>
      </w:hyperlink>
      <w:r>
        <w:rPr>
          <w:color w:val="000000"/>
        </w:rPr>
        <w:t xml:space="preserve"> for various ways to import data.</w:t>
      </w:r>
    </w:p>
    <w:p w14:paraId="4A657D4F" w14:textId="77777777" w:rsidR="00A0067E" w:rsidRDefault="00467CDC">
      <w:pPr>
        <w:pStyle w:val="NormalWeb"/>
        <w:divId w:val="1033194800"/>
        <w:rPr>
          <w:color w:val="000000"/>
        </w:rPr>
      </w:pPr>
      <w:r>
        <w:rPr>
          <w:color w:val="000000"/>
        </w:rPr>
        <w:t xml:space="preserve">We will also use in the last part of this page some data on H7N9 </w:t>
      </w:r>
      <w:proofErr w:type="spellStart"/>
      <w:r>
        <w:rPr>
          <w:color w:val="000000"/>
        </w:rPr>
        <w:t>flu</w:t>
      </w:r>
      <w:proofErr w:type="spellEnd"/>
      <w:r>
        <w:rPr>
          <w:color w:val="000000"/>
        </w:rPr>
        <w:t xml:space="preserve"> from 2013.</w:t>
      </w:r>
    </w:p>
    <w:p w14:paraId="32851ABD" w14:textId="77777777" w:rsidR="00A0067E" w:rsidRDefault="00467CDC">
      <w:pPr>
        <w:pStyle w:val="Heading2"/>
        <w:divId w:val="1065640767"/>
        <w:rPr>
          <w:rFonts w:eastAsia="Times New Roman"/>
          <w:color w:val="000000"/>
        </w:rPr>
      </w:pPr>
      <w:r>
        <w:rPr>
          <w:rFonts w:eastAsia="Times New Roman"/>
          <w:color w:val="000000"/>
        </w:rPr>
        <w:t>Functions</w:t>
      </w:r>
    </w:p>
    <w:p w14:paraId="375F92BC" w14:textId="77777777" w:rsidR="00A0067E" w:rsidRDefault="00467CDC">
      <w:pPr>
        <w:pStyle w:val="NormalWeb"/>
        <w:divId w:val="1065640767"/>
        <w:rPr>
          <w:color w:val="000000"/>
        </w:rPr>
      </w:pPr>
      <w:r>
        <w:rPr>
          <w:color w:val="000000"/>
        </w:rPr>
        <w:t>Functions are helpful in programming since they allow to make codes easier to understand, somehow shorter and less prone to errors (given there were no errors in the function itself).</w:t>
      </w:r>
    </w:p>
    <w:p w14:paraId="688D1A79" w14:textId="77777777" w:rsidR="00A0067E" w:rsidRDefault="00467CDC">
      <w:pPr>
        <w:pStyle w:val="NormalWeb"/>
        <w:divId w:val="1065640767"/>
        <w:rPr>
          <w:color w:val="000000"/>
        </w:rPr>
      </w:pPr>
      <w:r>
        <w:rPr>
          <w:color w:val="000000"/>
        </w:rPr>
        <w:t xml:space="preserve">If you have come so far to this handbook, it means you have </w:t>
      </w:r>
      <w:proofErr w:type="spellStart"/>
      <w:r>
        <w:rPr>
          <w:color w:val="000000"/>
        </w:rPr>
        <w:t>came</w:t>
      </w:r>
      <w:proofErr w:type="spellEnd"/>
      <w:r>
        <w:rPr>
          <w:color w:val="000000"/>
        </w:rPr>
        <w:t xml:space="preserve"> across endless functions since in R, every operation is a function call </w:t>
      </w:r>
      <w:r>
        <w:rPr>
          <w:rStyle w:val="HTMLCode"/>
          <w:color w:val="000000"/>
        </w:rPr>
        <w:t xml:space="preserve">+, for, if, [, $, </w:t>
      </w:r>
      <w:proofErr w:type="gramStart"/>
      <w:r>
        <w:rPr>
          <w:rStyle w:val="HTMLCode"/>
          <w:color w:val="000000"/>
        </w:rPr>
        <w:t>{ …</w:t>
      </w:r>
      <w:proofErr w:type="gramEnd"/>
      <w:r>
        <w:rPr>
          <w:color w:val="000000"/>
        </w:rPr>
        <w:t xml:space="preserve">. For </w:t>
      </w:r>
      <w:proofErr w:type="gramStart"/>
      <w:r>
        <w:rPr>
          <w:color w:val="000000"/>
        </w:rPr>
        <w:t>example</w:t>
      </w:r>
      <w:proofErr w:type="gramEnd"/>
      <w:r>
        <w:rPr>
          <w:color w:val="000000"/>
        </w:rPr>
        <w:t xml:space="preserve"> </w:t>
      </w:r>
      <w:r>
        <w:rPr>
          <w:rStyle w:val="HTMLCode"/>
          <w:color w:val="000000"/>
        </w:rPr>
        <w:t>x + y</w:t>
      </w:r>
      <w:r>
        <w:rPr>
          <w:color w:val="000000"/>
        </w:rPr>
        <w:t xml:space="preserve"> is the same as</w:t>
      </w:r>
      <w:r>
        <w:rPr>
          <w:rStyle w:val="HTMLCode"/>
          <w:color w:val="000000"/>
        </w:rPr>
        <w:t>'+'(x, y)</w:t>
      </w:r>
    </w:p>
    <w:p w14:paraId="083D8E8B" w14:textId="77777777" w:rsidR="00A0067E" w:rsidRDefault="00467CDC">
      <w:pPr>
        <w:pStyle w:val="NormalWeb"/>
        <w:divId w:val="1065640767"/>
        <w:rPr>
          <w:color w:val="000000"/>
        </w:rPr>
      </w:pPr>
      <w:r>
        <w:rPr>
          <w:color w:val="000000"/>
        </w:rPr>
        <w:t>R is one the languages that offers the most possibility to work with functions and give enough tools to the user to easily write them. We should not think about functions as fixed at the top or at the end of the programming chain, R offers the possibility to use them as if they were vectors and even to use them inside other functions, lists…</w:t>
      </w:r>
    </w:p>
    <w:p w14:paraId="3C922444" w14:textId="77777777" w:rsidR="00A0067E" w:rsidRDefault="00467CDC">
      <w:pPr>
        <w:pStyle w:val="NormalWeb"/>
        <w:divId w:val="1065640767"/>
        <w:rPr>
          <w:color w:val="000000"/>
        </w:rPr>
      </w:pPr>
      <w:r>
        <w:rPr>
          <w:color w:val="000000"/>
        </w:rPr>
        <w:t>Lot of very advanced resources on functional programming exist and we will only give here an insight to help you start with functional programming with short practical examples. You are then encouraged to visit the links on references to read more about it.</w:t>
      </w:r>
    </w:p>
    <w:p w14:paraId="4D862044" w14:textId="77777777" w:rsidR="00A0067E" w:rsidRDefault="00467CDC">
      <w:pPr>
        <w:pStyle w:val="Heading2"/>
        <w:divId w:val="899903771"/>
        <w:rPr>
          <w:rFonts w:eastAsia="Times New Roman"/>
          <w:color w:val="000000"/>
        </w:rPr>
      </w:pPr>
      <w:r>
        <w:rPr>
          <w:rFonts w:eastAsia="Times New Roman"/>
          <w:color w:val="000000"/>
        </w:rPr>
        <w:t>Why would you use a function?</w:t>
      </w:r>
    </w:p>
    <w:p w14:paraId="2D90A932" w14:textId="77777777" w:rsidR="00A0067E" w:rsidRDefault="00467CDC">
      <w:pPr>
        <w:pStyle w:val="NormalWeb"/>
        <w:divId w:val="899903771"/>
        <w:rPr>
          <w:color w:val="000000"/>
        </w:rPr>
      </w:pPr>
      <w:r>
        <w:rPr>
          <w:color w:val="000000"/>
        </w:rPr>
        <w:t xml:space="preserve">Before answering this question, it is important to note that you have already had tips to get to write your very first R functions in the page on </w:t>
      </w:r>
      <w:hyperlink w:anchor="iteration-loops-and-lists" w:history="1">
        <w:r>
          <w:rPr>
            <w:rStyle w:val="Hyperlink"/>
          </w:rPr>
          <w:t>Iteration, loops, and lists</w:t>
        </w:r>
      </w:hyperlink>
      <w:r>
        <w:rPr>
          <w:color w:val="000000"/>
        </w:rPr>
        <w:t xml:space="preserve"> of this handbook. In fact, use of “if/else” and loops is often a core part of many of our functions since they easily help to either broaden the application of our code allowing multiple conditions or to iterate codes for repeating tasks.</w:t>
      </w:r>
    </w:p>
    <w:p w14:paraId="21B7AA7F" w14:textId="77777777" w:rsidR="00A0067E" w:rsidRDefault="00467CDC">
      <w:pPr>
        <w:pStyle w:val="NormalWeb"/>
        <w:numPr>
          <w:ilvl w:val="0"/>
          <w:numId w:val="357"/>
        </w:numPr>
        <w:divId w:val="899903771"/>
        <w:rPr>
          <w:color w:val="000000"/>
        </w:rPr>
      </w:pPr>
      <w:r>
        <w:rPr>
          <w:color w:val="000000"/>
        </w:rPr>
        <w:t>I am repeating multiple times the same block of code to apply it to a different variable or data?</w:t>
      </w:r>
    </w:p>
    <w:p w14:paraId="1E14A0FB" w14:textId="77777777" w:rsidR="00A0067E" w:rsidRDefault="00467CDC">
      <w:pPr>
        <w:pStyle w:val="NormalWeb"/>
        <w:numPr>
          <w:ilvl w:val="0"/>
          <w:numId w:val="357"/>
        </w:numPr>
        <w:divId w:val="899903771"/>
        <w:rPr>
          <w:color w:val="000000"/>
        </w:rPr>
      </w:pPr>
      <w:r>
        <w:rPr>
          <w:color w:val="000000"/>
        </w:rPr>
        <w:t>Getting rid of it will it substantially shorten my overall code and make it run quicker?</w:t>
      </w:r>
    </w:p>
    <w:p w14:paraId="187084AB" w14:textId="77777777" w:rsidR="00A0067E" w:rsidRDefault="00467CDC">
      <w:pPr>
        <w:pStyle w:val="NormalWeb"/>
        <w:numPr>
          <w:ilvl w:val="0"/>
          <w:numId w:val="357"/>
        </w:numPr>
        <w:divId w:val="899903771"/>
        <w:rPr>
          <w:color w:val="000000"/>
        </w:rPr>
      </w:pPr>
      <w:r>
        <w:rPr>
          <w:color w:val="000000"/>
        </w:rPr>
        <w:t>Is it possible that the code I have written is used again but with a different value at many places of the code?</w:t>
      </w:r>
    </w:p>
    <w:p w14:paraId="2F9E528A" w14:textId="77777777" w:rsidR="00A0067E" w:rsidRDefault="00467CDC">
      <w:pPr>
        <w:pStyle w:val="NormalWeb"/>
        <w:divId w:val="899903771"/>
        <w:rPr>
          <w:color w:val="000000"/>
        </w:rPr>
      </w:pPr>
      <w:r>
        <w:rPr>
          <w:color w:val="000000"/>
        </w:rPr>
        <w:t>If the answer to one of the previous questions is “YES”, then you probably need to write a function</w:t>
      </w:r>
    </w:p>
    <w:p w14:paraId="67D1375F" w14:textId="77777777" w:rsidR="00A0067E" w:rsidRDefault="00467CDC">
      <w:pPr>
        <w:pStyle w:val="Heading2"/>
        <w:divId w:val="1291673181"/>
        <w:rPr>
          <w:rFonts w:eastAsia="Times New Roman"/>
          <w:color w:val="000000"/>
        </w:rPr>
      </w:pPr>
      <w:r>
        <w:rPr>
          <w:rFonts w:eastAsia="Times New Roman"/>
          <w:color w:val="000000"/>
        </w:rPr>
        <w:t>How does R build functions?</w:t>
      </w:r>
    </w:p>
    <w:p w14:paraId="60461D0A" w14:textId="77777777" w:rsidR="00A0067E" w:rsidRDefault="00467CDC">
      <w:pPr>
        <w:pStyle w:val="NormalWeb"/>
        <w:divId w:val="1291673181"/>
        <w:rPr>
          <w:color w:val="000000"/>
        </w:rPr>
      </w:pPr>
      <w:r>
        <w:rPr>
          <w:color w:val="000000"/>
        </w:rPr>
        <w:lastRenderedPageBreak/>
        <w:t>Functions in R have three main components:</w:t>
      </w:r>
    </w:p>
    <w:p w14:paraId="7CD4E730" w14:textId="77777777" w:rsidR="00A0067E" w:rsidRDefault="00467CDC">
      <w:pPr>
        <w:pStyle w:val="NormalWeb"/>
        <w:numPr>
          <w:ilvl w:val="0"/>
          <w:numId w:val="358"/>
        </w:numPr>
        <w:divId w:val="1291673181"/>
        <w:rPr>
          <w:color w:val="000000"/>
        </w:rPr>
      </w:pPr>
      <w:r>
        <w:rPr>
          <w:color w:val="000000"/>
        </w:rPr>
        <w:t xml:space="preserve">the </w:t>
      </w:r>
      <w:proofErr w:type="gramStart"/>
      <w:r>
        <w:rPr>
          <w:rStyle w:val="HTMLCode"/>
          <w:color w:val="000000"/>
        </w:rPr>
        <w:t>formals(</w:t>
      </w:r>
      <w:proofErr w:type="gramEnd"/>
      <w:r>
        <w:rPr>
          <w:rStyle w:val="HTMLCode"/>
          <w:color w:val="000000"/>
        </w:rPr>
        <w:t>)</w:t>
      </w:r>
      <w:r>
        <w:rPr>
          <w:color w:val="000000"/>
        </w:rPr>
        <w:t xml:space="preserve"> which is the list of arguments which controls how we can call the function</w:t>
      </w:r>
    </w:p>
    <w:p w14:paraId="0EB6257C" w14:textId="77777777" w:rsidR="00A0067E" w:rsidRDefault="00467CDC">
      <w:pPr>
        <w:pStyle w:val="NormalWeb"/>
        <w:numPr>
          <w:ilvl w:val="0"/>
          <w:numId w:val="358"/>
        </w:numPr>
        <w:divId w:val="1291673181"/>
        <w:rPr>
          <w:color w:val="000000"/>
        </w:rPr>
      </w:pPr>
      <w:r>
        <w:rPr>
          <w:color w:val="000000"/>
        </w:rPr>
        <w:t xml:space="preserve">the </w:t>
      </w:r>
      <w:proofErr w:type="gramStart"/>
      <w:r>
        <w:rPr>
          <w:rStyle w:val="HTMLCode"/>
          <w:color w:val="000000"/>
        </w:rPr>
        <w:t>body(</w:t>
      </w:r>
      <w:proofErr w:type="gramEnd"/>
      <w:r>
        <w:rPr>
          <w:rStyle w:val="HTMLCode"/>
          <w:color w:val="000000"/>
        </w:rPr>
        <w:t>)</w:t>
      </w:r>
      <w:r>
        <w:rPr>
          <w:color w:val="000000"/>
        </w:rPr>
        <w:t xml:space="preserve"> that is the code inside the function i.e. within the brackets or following the parenthesis depending on how we write it</w:t>
      </w:r>
    </w:p>
    <w:p w14:paraId="7CC8C210" w14:textId="77777777" w:rsidR="00A0067E" w:rsidRDefault="00467CDC">
      <w:pPr>
        <w:pStyle w:val="NormalWeb"/>
        <w:divId w:val="1291673181"/>
        <w:rPr>
          <w:color w:val="000000"/>
        </w:rPr>
      </w:pPr>
      <w:r>
        <w:rPr>
          <w:color w:val="000000"/>
        </w:rPr>
        <w:t>and,</w:t>
      </w:r>
    </w:p>
    <w:p w14:paraId="3CC9CC9C" w14:textId="77777777" w:rsidR="00A0067E" w:rsidRDefault="00467CDC">
      <w:pPr>
        <w:numPr>
          <w:ilvl w:val="0"/>
          <w:numId w:val="359"/>
        </w:numPr>
        <w:spacing w:before="100" w:beforeAutospacing="1" w:after="100" w:afterAutospacing="1"/>
        <w:divId w:val="1291673181"/>
        <w:rPr>
          <w:rFonts w:eastAsia="Times New Roman"/>
          <w:color w:val="000000"/>
        </w:rPr>
      </w:pPr>
      <w:r>
        <w:rPr>
          <w:rFonts w:eastAsia="Times New Roman"/>
          <w:color w:val="000000"/>
        </w:rPr>
        <w:t xml:space="preserve">the </w:t>
      </w:r>
      <w:proofErr w:type="gramStart"/>
      <w:r>
        <w:rPr>
          <w:rStyle w:val="HTMLCode"/>
          <w:color w:val="000000"/>
        </w:rPr>
        <w:t>environment(</w:t>
      </w:r>
      <w:proofErr w:type="gramEnd"/>
      <w:r>
        <w:rPr>
          <w:rStyle w:val="HTMLCode"/>
          <w:color w:val="000000"/>
        </w:rPr>
        <w:t>)</w:t>
      </w:r>
      <w:r>
        <w:rPr>
          <w:rFonts w:eastAsia="Times New Roman"/>
          <w:color w:val="000000"/>
        </w:rPr>
        <w:t xml:space="preserve"> which will help locate the function’s variables and determines how the function finds value.</w:t>
      </w:r>
    </w:p>
    <w:p w14:paraId="24BB4C9F" w14:textId="77777777" w:rsidR="00A0067E" w:rsidRDefault="00467CDC">
      <w:pPr>
        <w:pStyle w:val="NormalWeb"/>
        <w:divId w:val="1291673181"/>
        <w:rPr>
          <w:color w:val="000000"/>
        </w:rPr>
      </w:pPr>
      <w:r>
        <w:rPr>
          <w:color w:val="000000"/>
        </w:rPr>
        <w:t>Once you have created your function, you can verify each of these components by calling the function associated.</w:t>
      </w:r>
    </w:p>
    <w:p w14:paraId="40774255" w14:textId="77777777" w:rsidR="00A0067E" w:rsidRDefault="00467CDC">
      <w:pPr>
        <w:pStyle w:val="Heading2"/>
        <w:divId w:val="370227453"/>
        <w:rPr>
          <w:rFonts w:eastAsia="Times New Roman"/>
          <w:color w:val="000000"/>
        </w:rPr>
      </w:pPr>
      <w:r>
        <w:rPr>
          <w:rFonts w:eastAsia="Times New Roman"/>
          <w:color w:val="000000"/>
        </w:rPr>
        <w:t>Basic syntax and structure</w:t>
      </w:r>
    </w:p>
    <w:p w14:paraId="3A38972A" w14:textId="77777777" w:rsidR="00A0067E" w:rsidRDefault="00467CDC">
      <w:pPr>
        <w:pStyle w:val="NormalWeb"/>
        <w:numPr>
          <w:ilvl w:val="0"/>
          <w:numId w:val="360"/>
        </w:numPr>
        <w:divId w:val="370227453"/>
        <w:rPr>
          <w:color w:val="000000"/>
        </w:rPr>
      </w:pPr>
      <w:r>
        <w:rPr>
          <w:color w:val="000000"/>
        </w:rPr>
        <w:t xml:space="preserve">A function will need to be named properly so that its job is easily understandable as soon as we read its name. </w:t>
      </w:r>
      <w:proofErr w:type="gramStart"/>
      <w:r>
        <w:rPr>
          <w:color w:val="000000"/>
        </w:rPr>
        <w:t>Actually</w:t>
      </w:r>
      <w:proofErr w:type="gramEnd"/>
      <w:r>
        <w:rPr>
          <w:color w:val="000000"/>
        </w:rPr>
        <w:t xml:space="preserve"> this is already the case with majority of the base R architecture. Functions like </w:t>
      </w:r>
      <w:proofErr w:type="gramStart"/>
      <w:r>
        <w:rPr>
          <w:rStyle w:val="HTMLCode"/>
          <w:color w:val="000000"/>
        </w:rPr>
        <w:t>mean(</w:t>
      </w:r>
      <w:proofErr w:type="gramEnd"/>
      <w:r>
        <w:rPr>
          <w:rStyle w:val="HTMLCode"/>
          <w:color w:val="000000"/>
        </w:rPr>
        <w:t>)</w:t>
      </w:r>
      <w:r>
        <w:rPr>
          <w:color w:val="000000"/>
        </w:rPr>
        <w:t xml:space="preserve">, </w:t>
      </w:r>
      <w:r>
        <w:rPr>
          <w:rStyle w:val="HTMLCode"/>
          <w:color w:val="000000"/>
        </w:rPr>
        <w:t>print()</w:t>
      </w:r>
      <w:r>
        <w:rPr>
          <w:color w:val="000000"/>
        </w:rPr>
        <w:t xml:space="preserve">, </w:t>
      </w:r>
      <w:r>
        <w:rPr>
          <w:rStyle w:val="HTMLCode"/>
          <w:color w:val="000000"/>
        </w:rPr>
        <w:t>summary()</w:t>
      </w:r>
      <w:r>
        <w:rPr>
          <w:color w:val="000000"/>
        </w:rPr>
        <w:t xml:space="preserve"> have names that are very straightforward</w:t>
      </w:r>
    </w:p>
    <w:p w14:paraId="280BE965" w14:textId="77777777" w:rsidR="00A0067E" w:rsidRDefault="00467CDC">
      <w:pPr>
        <w:pStyle w:val="NormalWeb"/>
        <w:numPr>
          <w:ilvl w:val="0"/>
          <w:numId w:val="360"/>
        </w:numPr>
        <w:divId w:val="370227453"/>
        <w:rPr>
          <w:color w:val="000000"/>
        </w:rPr>
      </w:pPr>
      <w:r>
        <w:rPr>
          <w:color w:val="000000"/>
        </w:rPr>
        <w:t>A function will need arguments, such as the data to work on and other objects that can be static values among other options</w:t>
      </w:r>
    </w:p>
    <w:p w14:paraId="6C0597F0" w14:textId="77777777" w:rsidR="00A0067E" w:rsidRDefault="00467CDC">
      <w:pPr>
        <w:pStyle w:val="NormalWeb"/>
        <w:numPr>
          <w:ilvl w:val="0"/>
          <w:numId w:val="360"/>
        </w:numPr>
        <w:divId w:val="370227453"/>
        <w:rPr>
          <w:color w:val="000000"/>
        </w:rPr>
      </w:pPr>
      <w:r>
        <w:rPr>
          <w:color w:val="000000"/>
        </w:rPr>
        <w:t xml:space="preserve">And </w:t>
      </w:r>
      <w:proofErr w:type="gramStart"/>
      <w:r>
        <w:rPr>
          <w:color w:val="000000"/>
        </w:rPr>
        <w:t>finally</w:t>
      </w:r>
      <w:proofErr w:type="gramEnd"/>
      <w:r>
        <w:rPr>
          <w:color w:val="000000"/>
        </w:rPr>
        <w:t xml:space="preserve"> a function will give an output based on its core task and the arguments it has been given. Usually we will use the built-in functions as </w:t>
      </w:r>
      <w:proofErr w:type="gramStart"/>
      <w:r>
        <w:rPr>
          <w:rStyle w:val="HTMLCode"/>
          <w:color w:val="000000"/>
        </w:rPr>
        <w:t>print(</w:t>
      </w:r>
      <w:proofErr w:type="gramEnd"/>
      <w:r>
        <w:rPr>
          <w:rStyle w:val="HTMLCode"/>
          <w:color w:val="000000"/>
        </w:rPr>
        <w:t>)</w:t>
      </w:r>
      <w:r>
        <w:rPr>
          <w:color w:val="000000"/>
        </w:rPr>
        <w:t xml:space="preserve">, </w:t>
      </w:r>
      <w:r>
        <w:rPr>
          <w:rStyle w:val="HTMLCode"/>
          <w:color w:val="000000"/>
        </w:rPr>
        <w:t>return()</w:t>
      </w:r>
      <w:r>
        <w:rPr>
          <w:color w:val="000000"/>
        </w:rPr>
        <w:t xml:space="preserve">… to produce the output. The output can be a logical value, a number, a character, a data frame…in </w:t>
      </w:r>
      <w:proofErr w:type="gramStart"/>
      <w:r>
        <w:rPr>
          <w:color w:val="000000"/>
        </w:rPr>
        <w:t>short</w:t>
      </w:r>
      <w:proofErr w:type="gramEnd"/>
      <w:r>
        <w:rPr>
          <w:color w:val="000000"/>
        </w:rPr>
        <w:t xml:space="preserve"> any kind of R object.</w:t>
      </w:r>
    </w:p>
    <w:p w14:paraId="2DA2C0A2" w14:textId="77777777" w:rsidR="00A0067E" w:rsidRDefault="00467CDC">
      <w:pPr>
        <w:pStyle w:val="NormalWeb"/>
        <w:divId w:val="370227453"/>
        <w:rPr>
          <w:color w:val="000000"/>
        </w:rPr>
      </w:pPr>
      <w:proofErr w:type="gramStart"/>
      <w:r>
        <w:rPr>
          <w:color w:val="000000"/>
        </w:rPr>
        <w:t>Basically</w:t>
      </w:r>
      <w:proofErr w:type="gramEnd"/>
      <w:r>
        <w:rPr>
          <w:color w:val="000000"/>
        </w:rPr>
        <w:t xml:space="preserve"> this is the composition of a function:</w:t>
      </w:r>
    </w:p>
    <w:p w14:paraId="57C4D6CD" w14:textId="77777777" w:rsidR="00A0067E" w:rsidRDefault="00467CDC">
      <w:pPr>
        <w:pStyle w:val="NormalWeb"/>
        <w:divId w:val="370227453"/>
        <w:rPr>
          <w:color w:val="000000"/>
        </w:rPr>
      </w:pPr>
      <w:r>
        <w:rPr>
          <w:color w:val="000000"/>
        </w:rPr>
        <w:t xml:space="preserve">We can create our first function that will be called </w:t>
      </w:r>
      <w:r>
        <w:rPr>
          <w:rStyle w:val="HTMLCode"/>
          <w:color w:val="000000"/>
        </w:rPr>
        <w:t>contain_covid19()</w:t>
      </w:r>
      <w:r>
        <w:rPr>
          <w:color w:val="000000"/>
        </w:rPr>
        <w:t>.</w:t>
      </w:r>
    </w:p>
    <w:p w14:paraId="3571490B" w14:textId="77777777" w:rsidR="00A0067E" w:rsidRDefault="00467CDC">
      <w:pPr>
        <w:pStyle w:val="NormalWeb"/>
        <w:divId w:val="370227453"/>
        <w:rPr>
          <w:color w:val="000000"/>
        </w:rPr>
      </w:pPr>
      <w:r>
        <w:rPr>
          <w:color w:val="000000"/>
        </w:rPr>
        <w:t>We can then verify the components of our newly created function.</w:t>
      </w:r>
    </w:p>
    <w:p w14:paraId="560C0B47" w14:textId="77777777" w:rsidR="00A0067E" w:rsidRDefault="00467CDC">
      <w:pPr>
        <w:pStyle w:val="NormalWeb"/>
        <w:divId w:val="370227453"/>
        <w:rPr>
          <w:color w:val="000000"/>
        </w:rPr>
      </w:pPr>
      <w:r>
        <w:rPr>
          <w:color w:val="000000"/>
        </w:rPr>
        <w:t xml:space="preserve">Now we will test our function. To call our written function, you use it as you use all R functions </w:t>
      </w:r>
      <w:proofErr w:type="spellStart"/>
      <w:r>
        <w:rPr>
          <w:color w:val="000000"/>
        </w:rPr>
        <w:t>i.e</w:t>
      </w:r>
      <w:proofErr w:type="spellEnd"/>
      <w:r>
        <w:rPr>
          <w:color w:val="000000"/>
        </w:rPr>
        <w:t xml:space="preserve"> by writing the function name and adding the required arguments.</w:t>
      </w:r>
    </w:p>
    <w:p w14:paraId="27198C4B" w14:textId="77777777" w:rsidR="00A0067E" w:rsidRDefault="00467CDC">
      <w:pPr>
        <w:pStyle w:val="NormalWeb"/>
        <w:divId w:val="370227453"/>
        <w:rPr>
          <w:color w:val="000000"/>
        </w:rPr>
      </w:pPr>
      <w:r>
        <w:rPr>
          <w:color w:val="000000"/>
        </w:rPr>
        <w:t xml:space="preserve">We can write again the name of each argument for precautionary reasons. But without specifying them, the code should work since R has in memory the positioning of each argument. So </w:t>
      </w:r>
      <w:proofErr w:type="gramStart"/>
      <w:r>
        <w:rPr>
          <w:color w:val="000000"/>
        </w:rPr>
        <w:t>as long as</w:t>
      </w:r>
      <w:proofErr w:type="gramEnd"/>
      <w:r>
        <w:rPr>
          <w:color w:val="000000"/>
        </w:rPr>
        <w:t xml:space="preserve"> you put the values of the arguments in the correct order, you can skip writing the arguments names when calling the functions.</w:t>
      </w:r>
    </w:p>
    <w:p w14:paraId="1A27E97F" w14:textId="77777777" w:rsidR="00A0067E" w:rsidRDefault="00467CDC">
      <w:pPr>
        <w:pStyle w:val="NormalWeb"/>
        <w:divId w:val="370227453"/>
        <w:rPr>
          <w:color w:val="000000"/>
        </w:rPr>
      </w:pPr>
      <w:r>
        <w:rPr>
          <w:color w:val="000000"/>
        </w:rPr>
        <w:t xml:space="preserve">Then </w:t>
      </w:r>
      <w:proofErr w:type="gramStart"/>
      <w:r>
        <w:rPr>
          <w:color w:val="000000"/>
        </w:rPr>
        <w:t>let’s</w:t>
      </w:r>
      <w:proofErr w:type="gramEnd"/>
      <w:r>
        <w:rPr>
          <w:color w:val="000000"/>
        </w:rPr>
        <w:t xml:space="preserve"> look what happens if one of the values is </w:t>
      </w:r>
      <w:r>
        <w:rPr>
          <w:rStyle w:val="HTMLCode"/>
          <w:color w:val="000000"/>
        </w:rPr>
        <w:t>"no"</w:t>
      </w:r>
      <w:r>
        <w:rPr>
          <w:color w:val="000000"/>
        </w:rPr>
        <w:t xml:space="preserve"> or </w:t>
      </w:r>
      <w:r>
        <w:rPr>
          <w:rStyle w:val="Strong"/>
          <w:color w:val="000000"/>
        </w:rPr>
        <w:t>not</w:t>
      </w:r>
      <w:r>
        <w:rPr>
          <w:color w:val="000000"/>
        </w:rPr>
        <w:t xml:space="preserve"> </w:t>
      </w:r>
      <w:r>
        <w:rPr>
          <w:rStyle w:val="HTMLCode"/>
          <w:color w:val="000000"/>
        </w:rPr>
        <w:t>"yes"</w:t>
      </w:r>
      <w:r>
        <w:rPr>
          <w:color w:val="000000"/>
        </w:rPr>
        <w:t>.</w:t>
      </w:r>
    </w:p>
    <w:p w14:paraId="08357539" w14:textId="77777777" w:rsidR="00A0067E" w:rsidRDefault="00467CDC">
      <w:pPr>
        <w:pStyle w:val="NormalWeb"/>
        <w:divId w:val="370227453"/>
        <w:rPr>
          <w:color w:val="000000"/>
        </w:rPr>
      </w:pPr>
      <w:r>
        <w:rPr>
          <w:color w:val="000000"/>
        </w:rPr>
        <w:t>If we provide an argument that is not recognized, we get an error:</w:t>
      </w:r>
    </w:p>
    <w:p w14:paraId="05DEB525" w14:textId="77777777" w:rsidR="00A0067E" w:rsidRDefault="00467CDC">
      <w:pPr>
        <w:pStyle w:val="NormalWeb"/>
        <w:divId w:val="370227453"/>
        <w:rPr>
          <w:color w:val="000000"/>
        </w:rPr>
      </w:pPr>
      <w:r>
        <w:rPr>
          <w:rStyle w:val="HTMLCode"/>
          <w:color w:val="000000"/>
        </w:rPr>
        <w:lastRenderedPageBreak/>
        <w:t>Error in contain_covid19(</w:t>
      </w:r>
      <w:proofErr w:type="spellStart"/>
      <w:r>
        <w:rPr>
          <w:rStyle w:val="HTMLCode"/>
          <w:color w:val="000000"/>
        </w:rPr>
        <w:t>barrier_gest</w:t>
      </w:r>
      <w:proofErr w:type="spellEnd"/>
      <w:r>
        <w:rPr>
          <w:rStyle w:val="HTMLCode"/>
          <w:color w:val="000000"/>
        </w:rPr>
        <w:t xml:space="preserve"> = "sometimes", </w:t>
      </w:r>
      <w:proofErr w:type="spellStart"/>
      <w:r>
        <w:rPr>
          <w:rStyle w:val="HTMLCode"/>
          <w:color w:val="000000"/>
        </w:rPr>
        <w:t>wear_mask</w:t>
      </w:r>
      <w:proofErr w:type="spellEnd"/>
      <w:r>
        <w:rPr>
          <w:rStyle w:val="HTMLCode"/>
          <w:color w:val="000000"/>
        </w:rPr>
        <w:t xml:space="preserve"> = "yes</w:t>
      </w:r>
      <w:proofErr w:type="gramStart"/>
      <w:r>
        <w:rPr>
          <w:rStyle w:val="HTMLCode"/>
          <w:color w:val="000000"/>
        </w:rPr>
        <w:t>",  :</w:t>
      </w:r>
      <w:proofErr w:type="gramEnd"/>
      <w:r>
        <w:rPr>
          <w:rStyle w:val="HTMLCode"/>
          <w:color w:val="000000"/>
        </w:rPr>
        <w:t xml:space="preserve">    could not find function "contain_covid19"</w:t>
      </w:r>
    </w:p>
    <w:p w14:paraId="4BD81113" w14:textId="77777777" w:rsidR="00A0067E" w:rsidRDefault="00467CDC">
      <w:pPr>
        <w:pStyle w:val="NormalWeb"/>
        <w:divId w:val="370227453"/>
        <w:rPr>
          <w:color w:val="000000"/>
        </w:rPr>
      </w:pPr>
      <w:r>
        <w:rPr>
          <w:rStyle w:val="Emphasis"/>
          <w:b/>
          <w:bCs/>
          <w:color w:val="000000"/>
        </w:rPr>
        <w:t>NOTE:</w:t>
      </w:r>
      <w:r>
        <w:rPr>
          <w:color w:val="000000"/>
        </w:rPr>
        <w:t xml:space="preserve"> Some functions (most of time very short and straightforward) may not need a name and can be used directly on a line of code or inside another function to do quick task. They are called </w:t>
      </w:r>
      <w:r>
        <w:rPr>
          <w:rStyle w:val="Strong"/>
          <w:color w:val="000000"/>
        </w:rPr>
        <w:t xml:space="preserve">anonymous </w:t>
      </w:r>
      <w:proofErr w:type="gramStart"/>
      <w:r>
        <w:rPr>
          <w:rStyle w:val="Strong"/>
          <w:color w:val="000000"/>
        </w:rPr>
        <w:t>functions</w:t>
      </w:r>
      <w:r>
        <w:rPr>
          <w:color w:val="000000"/>
        </w:rPr>
        <w:t xml:space="preserve"> .</w:t>
      </w:r>
      <w:proofErr w:type="gramEnd"/>
    </w:p>
    <w:p w14:paraId="3B13EE6E" w14:textId="77777777" w:rsidR="00A0067E" w:rsidRDefault="00467CDC">
      <w:pPr>
        <w:pStyle w:val="NormalWeb"/>
        <w:divId w:val="370227453"/>
        <w:rPr>
          <w:color w:val="000000"/>
        </w:rPr>
      </w:pPr>
      <w:r>
        <w:rPr>
          <w:color w:val="000000"/>
        </w:rPr>
        <w:t xml:space="preserve">For </w:t>
      </w:r>
      <w:proofErr w:type="gramStart"/>
      <w:r>
        <w:rPr>
          <w:color w:val="000000"/>
        </w:rPr>
        <w:t>instance</w:t>
      </w:r>
      <w:proofErr w:type="gramEnd"/>
      <w:r>
        <w:rPr>
          <w:color w:val="000000"/>
        </w:rPr>
        <w:t xml:space="preserve"> below is a first anonymous function that keeps only character variables the dataset.</w:t>
      </w:r>
    </w:p>
    <w:p w14:paraId="06AEB45A" w14:textId="77777777" w:rsidR="00A0067E" w:rsidRDefault="00467CDC">
      <w:pPr>
        <w:pStyle w:val="NormalWeb"/>
        <w:divId w:val="370227453"/>
        <w:rPr>
          <w:color w:val="000000"/>
        </w:rPr>
      </w:pPr>
      <w:r>
        <w:rPr>
          <w:color w:val="000000"/>
        </w:rPr>
        <w:t xml:space="preserve">Then another function that selects every second observation of our dataset (may be relevant when we have longitudinal data with many records per patient for instance after having ordered by date or visit). In this case, the proper function writing outside </w:t>
      </w:r>
      <w:proofErr w:type="spellStart"/>
      <w:r>
        <w:rPr>
          <w:color w:val="000000"/>
        </w:rPr>
        <w:t>dplyr</w:t>
      </w:r>
      <w:proofErr w:type="spellEnd"/>
      <w:r>
        <w:rPr>
          <w:color w:val="000000"/>
        </w:rPr>
        <w:t xml:space="preserve"> would be </w:t>
      </w:r>
      <w:r>
        <w:rPr>
          <w:rStyle w:val="HTMLCode"/>
          <w:color w:val="000000"/>
        </w:rPr>
        <w:t>function (x) (x%%2 == 0)</w:t>
      </w:r>
      <w:r>
        <w:rPr>
          <w:color w:val="000000"/>
        </w:rPr>
        <w:t xml:space="preserve"> to apply to the vector containing all row numbers.</w:t>
      </w:r>
    </w:p>
    <w:p w14:paraId="7749919F" w14:textId="77777777" w:rsidR="00A0067E" w:rsidRDefault="00467CDC">
      <w:pPr>
        <w:pStyle w:val="NormalWeb"/>
        <w:divId w:val="370227453"/>
        <w:rPr>
          <w:color w:val="000000"/>
        </w:rPr>
      </w:pPr>
      <w:r>
        <w:rPr>
          <w:color w:val="000000"/>
        </w:rPr>
        <w:t>A possible base R code for the same task would be:</w:t>
      </w:r>
    </w:p>
    <w:p w14:paraId="5C64720D" w14:textId="77777777" w:rsidR="00A0067E" w:rsidRDefault="00467CDC">
      <w:pPr>
        <w:pStyle w:val="NormalWeb"/>
        <w:divId w:val="370227453"/>
        <w:rPr>
          <w:color w:val="000000"/>
        </w:rPr>
      </w:pPr>
      <w:r>
        <w:rPr>
          <w:rStyle w:val="Emphasis"/>
          <w:b/>
          <w:bCs/>
          <w:color w:val="FFA500"/>
        </w:rPr>
        <w:t>CAUTION:</w:t>
      </w:r>
      <w:r>
        <w:rPr>
          <w:color w:val="FFA500"/>
        </w:rPr>
        <w:t xml:space="preserve"> Though it is true that using functions can help us with our code, it can nevertheless be time consuming to write some functions or to fix one if it has not been thought thoroughly, written </w:t>
      </w:r>
      <w:proofErr w:type="gramStart"/>
      <w:r>
        <w:rPr>
          <w:color w:val="FFA500"/>
        </w:rPr>
        <w:t>adequately</w:t>
      </w:r>
      <w:proofErr w:type="gramEnd"/>
      <w:r>
        <w:rPr>
          <w:color w:val="FFA500"/>
        </w:rPr>
        <w:t xml:space="preserve"> and is returning errors as a result. For this </w:t>
      </w:r>
      <w:proofErr w:type="gramStart"/>
      <w:r>
        <w:rPr>
          <w:color w:val="FFA500"/>
        </w:rPr>
        <w:t>reason</w:t>
      </w:r>
      <w:proofErr w:type="gramEnd"/>
      <w:r>
        <w:rPr>
          <w:color w:val="FFA500"/>
        </w:rPr>
        <w:t xml:space="preserve"> it is often recommended to first write the R code, make sure it does what we intend it to do, and then transform it into a function with its three main components as listed above. </w:t>
      </w:r>
    </w:p>
    <w:p w14:paraId="14784F24" w14:textId="77777777" w:rsidR="00A0067E" w:rsidRDefault="00467CDC">
      <w:pPr>
        <w:pStyle w:val="Heading2"/>
        <w:divId w:val="101581994"/>
        <w:rPr>
          <w:rFonts w:eastAsia="Times New Roman"/>
          <w:color w:val="000000"/>
        </w:rPr>
      </w:pPr>
      <w:r>
        <w:rPr>
          <w:rFonts w:eastAsia="Times New Roman"/>
          <w:color w:val="000000"/>
        </w:rPr>
        <w:t>Examples</w:t>
      </w:r>
    </w:p>
    <w:p w14:paraId="6680D990" w14:textId="77777777" w:rsidR="00A0067E" w:rsidRDefault="00467CDC">
      <w:pPr>
        <w:pStyle w:val="Heading3"/>
        <w:divId w:val="1587183445"/>
        <w:rPr>
          <w:rFonts w:eastAsia="Times New Roman"/>
          <w:color w:val="000000"/>
        </w:rPr>
      </w:pPr>
      <w:r>
        <w:rPr>
          <w:rFonts w:eastAsia="Times New Roman"/>
          <w:color w:val="000000"/>
        </w:rPr>
        <w:t>Return proportion tables for several columns</w:t>
      </w:r>
    </w:p>
    <w:p w14:paraId="78276012" w14:textId="77777777" w:rsidR="00A0067E" w:rsidRDefault="00467CDC">
      <w:pPr>
        <w:pStyle w:val="NormalWeb"/>
        <w:divId w:val="1587183445"/>
        <w:rPr>
          <w:color w:val="000000"/>
        </w:rPr>
      </w:pPr>
      <w:r>
        <w:rPr>
          <w:color w:val="000000"/>
        </w:rPr>
        <w:t>Yes, we already have nice functions in many packages allowing to summarize information in a very easy and nice way. But we will still try to make our own, in our first steps to getting used to writing functions.</w:t>
      </w:r>
    </w:p>
    <w:p w14:paraId="199D8EEC" w14:textId="77777777" w:rsidR="00A0067E" w:rsidRDefault="00467CDC">
      <w:pPr>
        <w:pStyle w:val="NormalWeb"/>
        <w:divId w:val="1587183445"/>
        <w:rPr>
          <w:color w:val="000000"/>
        </w:rPr>
      </w:pPr>
      <w:r>
        <w:rPr>
          <w:color w:val="000000"/>
        </w:rPr>
        <w:t>In this example we want to show how writing a simple function would avoid you copy-pasting the same code multiple times.</w:t>
      </w:r>
    </w:p>
    <w:p w14:paraId="4C80BB4A" w14:textId="77777777" w:rsidR="00A0067E" w:rsidRDefault="00467CDC">
      <w:pPr>
        <w:pStyle w:val="NormalWeb"/>
        <w:divId w:val="1587183445"/>
        <w:rPr>
          <w:color w:val="000000"/>
        </w:rPr>
      </w:pPr>
      <w:r>
        <w:rPr>
          <w:rStyle w:val="Emphasis"/>
          <w:b/>
          <w:bCs/>
          <w:color w:val="006400"/>
        </w:rPr>
        <w:t>TIP:</w:t>
      </w:r>
      <w:r>
        <w:rPr>
          <w:color w:val="006400"/>
        </w:rPr>
        <w:t xml:space="preserve"> As shown above, it is very important to comment your functions as you would do for the general programming. Bear in mind that a function’s aim is to make a code ready to read, shorter and more efficient. Then one should be able to understand what the function does just by reading its name and should have more details reading the comments.</w:t>
      </w:r>
    </w:p>
    <w:p w14:paraId="019DF1A2" w14:textId="77777777" w:rsidR="00A0067E" w:rsidRDefault="00467CDC">
      <w:pPr>
        <w:pStyle w:val="NormalWeb"/>
        <w:divId w:val="1587183445"/>
        <w:rPr>
          <w:color w:val="000000"/>
        </w:rPr>
      </w:pPr>
      <w:r>
        <w:rPr>
          <w:color w:val="000000"/>
        </w:rPr>
        <w:t>A second option is to use this function in another one via a loop to make the process at once:</w:t>
      </w:r>
    </w:p>
    <w:p w14:paraId="234B8EF9" w14:textId="77777777" w:rsidR="00A0067E" w:rsidRDefault="00467CDC">
      <w:pPr>
        <w:pStyle w:val="NormalWeb"/>
        <w:divId w:val="1587183445"/>
        <w:rPr>
          <w:color w:val="000000"/>
        </w:rPr>
      </w:pPr>
      <w:r>
        <w:rPr>
          <w:color w:val="000000"/>
        </w:rPr>
        <w:t>A simpler way could be using the base R “apply” instead of a “for loop” as expressed below:</w:t>
      </w:r>
    </w:p>
    <w:p w14:paraId="24B8A600" w14:textId="77777777" w:rsidR="00A0067E" w:rsidRDefault="00467CDC">
      <w:pPr>
        <w:pStyle w:val="NormalWeb"/>
        <w:divId w:val="1587183445"/>
        <w:rPr>
          <w:color w:val="000000"/>
        </w:rPr>
      </w:pPr>
      <w:r>
        <w:rPr>
          <w:rStyle w:val="Emphasis"/>
          <w:b/>
          <w:bCs/>
          <w:color w:val="006400"/>
        </w:rPr>
        <w:t>TIP:</w:t>
      </w:r>
      <w:r>
        <w:rPr>
          <w:color w:val="006400"/>
        </w:rPr>
        <w:t xml:space="preserve"> R is often defined as a functional programming language and almost anytime you run a line of code you are using some built-in functions. A good habit to be more comfortable with writing functions is </w:t>
      </w:r>
      <w:proofErr w:type="spellStart"/>
      <w:r>
        <w:rPr>
          <w:color w:val="006400"/>
        </w:rPr>
        <w:t>to</w:t>
      </w:r>
      <w:proofErr w:type="spellEnd"/>
      <w:r>
        <w:rPr>
          <w:color w:val="006400"/>
        </w:rPr>
        <w:t xml:space="preserve"> often have an internal look at how the basic functions you are using daily are </w:t>
      </w:r>
      <w:r>
        <w:rPr>
          <w:color w:val="006400"/>
        </w:rPr>
        <w:lastRenderedPageBreak/>
        <w:t>built. The shortcut to do so is selecting the function name and then clicking on</w:t>
      </w:r>
      <w:r>
        <w:rPr>
          <w:rStyle w:val="HTMLCode"/>
          <w:color w:val="006400"/>
        </w:rPr>
        <w:t>Ctrl+F2</w:t>
      </w:r>
      <w:r>
        <w:rPr>
          <w:color w:val="006400"/>
        </w:rPr>
        <w:t xml:space="preserve"> or </w:t>
      </w:r>
      <w:r>
        <w:rPr>
          <w:rStyle w:val="HTMLCode"/>
          <w:color w:val="006400"/>
        </w:rPr>
        <w:t>fn+F2</w:t>
      </w:r>
      <w:r>
        <w:rPr>
          <w:color w:val="006400"/>
        </w:rPr>
        <w:t xml:space="preserve"> or </w:t>
      </w:r>
      <w:r>
        <w:rPr>
          <w:rStyle w:val="HTMLCode"/>
          <w:color w:val="006400"/>
        </w:rPr>
        <w:t>Cmd+F2</w:t>
      </w:r>
      <w:r>
        <w:rPr>
          <w:color w:val="006400"/>
        </w:rPr>
        <w:t xml:space="preserve"> (depending on your computer</w:t>
      </w:r>
      <w:proofErr w:type="gramStart"/>
      <w:r>
        <w:rPr>
          <w:color w:val="006400"/>
        </w:rPr>
        <w:t>) .</w:t>
      </w:r>
      <w:proofErr w:type="gramEnd"/>
    </w:p>
    <w:p w14:paraId="5AC50E2D" w14:textId="77777777" w:rsidR="00A0067E" w:rsidRDefault="00467CDC">
      <w:pPr>
        <w:pStyle w:val="Heading2"/>
        <w:divId w:val="1838182415"/>
        <w:rPr>
          <w:rFonts w:eastAsia="Times New Roman"/>
          <w:color w:val="000000"/>
        </w:rPr>
      </w:pPr>
      <w:r>
        <w:rPr>
          <w:rFonts w:eastAsia="Times New Roman"/>
          <w:color w:val="000000"/>
        </w:rPr>
        <w:t xml:space="preserve">Using </w:t>
      </w:r>
      <w:proofErr w:type="spellStart"/>
      <w:r>
        <w:rPr>
          <w:rStyle w:val="Strong"/>
          <w:rFonts w:eastAsia="Times New Roman"/>
          <w:b/>
          <w:bCs/>
          <w:color w:val="000000"/>
        </w:rPr>
        <w:t>purrr</w:t>
      </w:r>
      <w:proofErr w:type="spellEnd"/>
      <w:r>
        <w:rPr>
          <w:rFonts w:eastAsia="Times New Roman"/>
          <w:color w:val="000000"/>
        </w:rPr>
        <w:t>: writing functions that can be iteratively applied</w:t>
      </w:r>
    </w:p>
    <w:p w14:paraId="54BDB112" w14:textId="77777777" w:rsidR="00A0067E" w:rsidRDefault="00467CDC">
      <w:pPr>
        <w:pStyle w:val="Heading3"/>
        <w:divId w:val="2086107050"/>
        <w:rPr>
          <w:rFonts w:eastAsia="Times New Roman"/>
          <w:color w:val="000000"/>
        </w:rPr>
      </w:pPr>
      <w:r>
        <w:rPr>
          <w:rFonts w:eastAsia="Times New Roman"/>
          <w:color w:val="000000"/>
        </w:rPr>
        <w:t>Modify class of multiple columns in a dataset</w:t>
      </w:r>
    </w:p>
    <w:p w14:paraId="0C3EE419" w14:textId="77777777" w:rsidR="00A0067E" w:rsidRDefault="00467CDC">
      <w:pPr>
        <w:pStyle w:val="NormalWeb"/>
        <w:divId w:val="2086107050"/>
        <w:rPr>
          <w:color w:val="000000"/>
        </w:rPr>
      </w:pPr>
      <w:proofErr w:type="gramStart"/>
      <w:r>
        <w:rPr>
          <w:color w:val="000000"/>
        </w:rPr>
        <w:t>Let’s</w:t>
      </w:r>
      <w:proofErr w:type="gramEnd"/>
      <w:r>
        <w:rPr>
          <w:color w:val="000000"/>
        </w:rPr>
        <w:t xml:space="preserve"> say many character variables in the original </w:t>
      </w:r>
      <w:proofErr w:type="spellStart"/>
      <w:r>
        <w:rPr>
          <w:rStyle w:val="HTMLCode"/>
          <w:color w:val="000000"/>
        </w:rPr>
        <w:t>linelist</w:t>
      </w:r>
      <w:proofErr w:type="spellEnd"/>
      <w:r>
        <w:rPr>
          <w:color w:val="000000"/>
        </w:rPr>
        <w:t xml:space="preserve"> data need to be changes to “factor” for analysis and plotting purposes. Instead of repeating the step several times, we can just use </w:t>
      </w:r>
      <w:proofErr w:type="spellStart"/>
      <w:proofErr w:type="gramStart"/>
      <w:r>
        <w:rPr>
          <w:rStyle w:val="HTMLCode"/>
          <w:color w:val="000000"/>
        </w:rPr>
        <w:t>lapply</w:t>
      </w:r>
      <w:proofErr w:type="spellEnd"/>
      <w:r>
        <w:rPr>
          <w:rStyle w:val="HTMLCode"/>
          <w:color w:val="000000"/>
        </w:rPr>
        <w:t>(</w:t>
      </w:r>
      <w:proofErr w:type="gramEnd"/>
      <w:r>
        <w:rPr>
          <w:rStyle w:val="HTMLCode"/>
          <w:color w:val="000000"/>
        </w:rPr>
        <w:t>)</w:t>
      </w:r>
      <w:r>
        <w:rPr>
          <w:color w:val="000000"/>
        </w:rPr>
        <w:t xml:space="preserve"> to do the transformation of all variables concerned on a single line of code.</w:t>
      </w:r>
    </w:p>
    <w:p w14:paraId="63C13D6A" w14:textId="77777777" w:rsidR="00A0067E" w:rsidRDefault="00467CDC">
      <w:pPr>
        <w:pStyle w:val="NormalWeb"/>
        <w:divId w:val="2086107050"/>
        <w:rPr>
          <w:color w:val="000000"/>
        </w:rPr>
      </w:pPr>
      <w:r>
        <w:rPr>
          <w:rStyle w:val="Emphasis"/>
          <w:b/>
          <w:bCs/>
          <w:color w:val="FFA500"/>
        </w:rPr>
        <w:t>CAUTION:</w:t>
      </w:r>
      <w:r>
        <w:rPr>
          <w:color w:val="FFA500"/>
        </w:rPr>
        <w:t xml:space="preserve"> </w:t>
      </w:r>
      <w:proofErr w:type="spellStart"/>
      <w:proofErr w:type="gramStart"/>
      <w:r>
        <w:rPr>
          <w:rStyle w:val="HTMLCode"/>
          <w:color w:val="FFA500"/>
        </w:rPr>
        <w:t>lapply</w:t>
      </w:r>
      <w:proofErr w:type="spellEnd"/>
      <w:r>
        <w:rPr>
          <w:rStyle w:val="HTMLCode"/>
          <w:color w:val="FFA500"/>
        </w:rPr>
        <w:t>(</w:t>
      </w:r>
      <w:proofErr w:type="gramEnd"/>
      <w:r>
        <w:rPr>
          <w:rStyle w:val="HTMLCode"/>
          <w:color w:val="FFA500"/>
        </w:rPr>
        <w:t>)</w:t>
      </w:r>
      <w:r>
        <w:rPr>
          <w:color w:val="FFA500"/>
        </w:rPr>
        <w:t xml:space="preserve"> returns a list, thus its use may require an additional modification as a last step.</w:t>
      </w:r>
    </w:p>
    <w:p w14:paraId="075DFD67" w14:textId="77777777" w:rsidR="00A0067E" w:rsidRDefault="00467CDC">
      <w:pPr>
        <w:pStyle w:val="NormalWeb"/>
        <w:divId w:val="2086107050"/>
        <w:rPr>
          <w:color w:val="000000"/>
        </w:rPr>
      </w:pPr>
      <w:r>
        <w:rPr>
          <w:color w:val="000000"/>
        </w:rPr>
        <w:t xml:space="preserve">The same step can be done using </w:t>
      </w:r>
      <w:proofErr w:type="spellStart"/>
      <w:r>
        <w:rPr>
          <w:rStyle w:val="HTMLCode"/>
          <w:color w:val="000000"/>
        </w:rPr>
        <w:t>map_</w:t>
      </w:r>
      <w:proofErr w:type="gramStart"/>
      <w:r>
        <w:rPr>
          <w:rStyle w:val="HTMLCode"/>
          <w:color w:val="000000"/>
        </w:rPr>
        <w:t>if</w:t>
      </w:r>
      <w:proofErr w:type="spellEnd"/>
      <w:r>
        <w:rPr>
          <w:rStyle w:val="HTMLCode"/>
          <w:color w:val="000000"/>
        </w:rPr>
        <w:t>(</w:t>
      </w:r>
      <w:proofErr w:type="gramEnd"/>
      <w:r>
        <w:rPr>
          <w:rStyle w:val="HTMLCode"/>
          <w:color w:val="000000"/>
        </w:rPr>
        <w:t>)</w:t>
      </w:r>
      <w:r>
        <w:rPr>
          <w:color w:val="000000"/>
        </w:rPr>
        <w:t xml:space="preserve"> function from the </w:t>
      </w:r>
      <w:proofErr w:type="spellStart"/>
      <w:r>
        <w:rPr>
          <w:rStyle w:val="Strong"/>
          <w:color w:val="000000"/>
        </w:rPr>
        <w:t>purrr</w:t>
      </w:r>
      <w:proofErr w:type="spellEnd"/>
      <w:r>
        <w:rPr>
          <w:color w:val="000000"/>
        </w:rPr>
        <w:t xml:space="preserve"> package</w:t>
      </w:r>
    </w:p>
    <w:p w14:paraId="3BCF0F7E" w14:textId="77777777" w:rsidR="00A0067E" w:rsidRDefault="00467CDC">
      <w:pPr>
        <w:pStyle w:val="Heading3"/>
        <w:divId w:val="1448498751"/>
        <w:rPr>
          <w:rFonts w:eastAsia="Times New Roman"/>
          <w:color w:val="000000"/>
        </w:rPr>
      </w:pPr>
      <w:r>
        <w:rPr>
          <w:rFonts w:eastAsia="Times New Roman"/>
          <w:color w:val="000000"/>
        </w:rPr>
        <w:t>Iteratively produce graphs for different levels of a variable</w:t>
      </w:r>
    </w:p>
    <w:p w14:paraId="11921BA9" w14:textId="77777777" w:rsidR="00A0067E" w:rsidRDefault="00467CDC">
      <w:pPr>
        <w:pStyle w:val="NormalWeb"/>
        <w:divId w:val="1448498751"/>
        <w:rPr>
          <w:color w:val="000000"/>
        </w:rPr>
      </w:pPr>
      <w:r>
        <w:rPr>
          <w:color w:val="000000"/>
        </w:rPr>
        <w:t>We will produce here pie chart to look at the distribution of patient’s outcome in China during the H7N9 outbreak for each province. Instead of repeating the code for each of them, we will just apply a function that we will create.</w:t>
      </w:r>
    </w:p>
    <w:p w14:paraId="2D3BCF6E" w14:textId="77777777" w:rsidR="00A0067E" w:rsidRDefault="00467CDC">
      <w:pPr>
        <w:pStyle w:val="Heading3"/>
        <w:divId w:val="1438211658"/>
        <w:rPr>
          <w:rFonts w:eastAsia="Times New Roman"/>
          <w:color w:val="000000"/>
        </w:rPr>
      </w:pPr>
      <w:r>
        <w:rPr>
          <w:rFonts w:eastAsia="Times New Roman"/>
          <w:color w:val="000000"/>
        </w:rPr>
        <w:t>Iteratively produce tables for different levels of a variable</w:t>
      </w:r>
    </w:p>
    <w:p w14:paraId="6A9168CE" w14:textId="77777777" w:rsidR="00A0067E" w:rsidRDefault="00467CDC">
      <w:pPr>
        <w:pStyle w:val="NormalWeb"/>
        <w:divId w:val="1438211658"/>
        <w:rPr>
          <w:color w:val="000000"/>
        </w:rPr>
      </w:pPr>
      <w:r>
        <w:rPr>
          <w:color w:val="000000"/>
        </w:rPr>
        <w:t>Here we will create three indicators to summarize in a table and we would like to produce this table for each of the provinces. Our indicators are the delay between onset and hospitalization, the percentage of recovery and the median age of cases.</w:t>
      </w:r>
    </w:p>
    <w:p w14:paraId="676E895D" w14:textId="77777777" w:rsidR="00A0067E" w:rsidRDefault="00467CDC">
      <w:pPr>
        <w:pStyle w:val="Heading2"/>
        <w:divId w:val="142546307"/>
        <w:rPr>
          <w:rFonts w:eastAsia="Times New Roman"/>
          <w:color w:val="000000"/>
        </w:rPr>
      </w:pPr>
      <w:r>
        <w:rPr>
          <w:rFonts w:eastAsia="Times New Roman"/>
          <w:color w:val="000000"/>
        </w:rPr>
        <w:t xml:space="preserve">Tips and best Practices for </w:t>
      </w:r>
      <w:proofErr w:type="spellStart"/>
      <w:r>
        <w:rPr>
          <w:rFonts w:eastAsia="Times New Roman"/>
          <w:color w:val="000000"/>
        </w:rPr>
        <w:t>well functioning</w:t>
      </w:r>
      <w:proofErr w:type="spellEnd"/>
      <w:r>
        <w:rPr>
          <w:rFonts w:eastAsia="Times New Roman"/>
          <w:color w:val="000000"/>
        </w:rPr>
        <w:t xml:space="preserve"> functions</w:t>
      </w:r>
    </w:p>
    <w:p w14:paraId="1698AF85" w14:textId="77777777" w:rsidR="00A0067E" w:rsidRDefault="00467CDC">
      <w:pPr>
        <w:pStyle w:val="NormalWeb"/>
        <w:divId w:val="142546307"/>
        <w:rPr>
          <w:color w:val="000000"/>
        </w:rPr>
      </w:pPr>
      <w:r>
        <w:rPr>
          <w:color w:val="000000"/>
        </w:rPr>
        <w:t>Functional programming is meant to ease code and facilitates its reading. It should produce the contrary. The tips below will help you having a clean code and easy to read code.</w:t>
      </w:r>
    </w:p>
    <w:p w14:paraId="7A924905" w14:textId="77777777" w:rsidR="00A0067E" w:rsidRDefault="00467CDC">
      <w:pPr>
        <w:pStyle w:val="Heading3"/>
        <w:divId w:val="1724480031"/>
        <w:rPr>
          <w:rFonts w:eastAsia="Times New Roman"/>
          <w:color w:val="000000"/>
        </w:rPr>
      </w:pPr>
      <w:r>
        <w:rPr>
          <w:rFonts w:eastAsia="Times New Roman"/>
          <w:color w:val="000000"/>
        </w:rPr>
        <w:t>Naming and syntax</w:t>
      </w:r>
    </w:p>
    <w:p w14:paraId="59083E80" w14:textId="77777777" w:rsidR="00A0067E" w:rsidRDefault="00467CDC">
      <w:pPr>
        <w:pStyle w:val="NormalWeb"/>
        <w:numPr>
          <w:ilvl w:val="0"/>
          <w:numId w:val="361"/>
        </w:numPr>
        <w:divId w:val="1724480031"/>
        <w:rPr>
          <w:color w:val="000000"/>
        </w:rPr>
      </w:pPr>
      <w:r>
        <w:rPr>
          <w:color w:val="000000"/>
        </w:rPr>
        <w:t>Avoid using character that could have been easily already taken by other functions already existing in your environment</w:t>
      </w:r>
    </w:p>
    <w:p w14:paraId="2C528DBE" w14:textId="77777777" w:rsidR="00A0067E" w:rsidRDefault="00467CDC">
      <w:pPr>
        <w:pStyle w:val="NormalWeb"/>
        <w:numPr>
          <w:ilvl w:val="0"/>
          <w:numId w:val="361"/>
        </w:numPr>
        <w:divId w:val="1724480031"/>
        <w:rPr>
          <w:color w:val="000000"/>
        </w:rPr>
      </w:pPr>
      <w:r>
        <w:rPr>
          <w:color w:val="000000"/>
        </w:rPr>
        <w:t>It is recommended for the function name to be short and straightforward to understand for another reader</w:t>
      </w:r>
    </w:p>
    <w:p w14:paraId="7614724F" w14:textId="77777777" w:rsidR="00A0067E" w:rsidRDefault="00467CDC">
      <w:pPr>
        <w:pStyle w:val="NormalWeb"/>
        <w:numPr>
          <w:ilvl w:val="0"/>
          <w:numId w:val="361"/>
        </w:numPr>
        <w:divId w:val="1724480031"/>
        <w:rPr>
          <w:color w:val="000000"/>
        </w:rPr>
      </w:pPr>
      <w:r>
        <w:rPr>
          <w:color w:val="000000"/>
        </w:rPr>
        <w:lastRenderedPageBreak/>
        <w:t>It is preferred to use verbs as the function name and nouns for the argument names.</w:t>
      </w:r>
    </w:p>
    <w:p w14:paraId="09723B10" w14:textId="77777777" w:rsidR="00A0067E" w:rsidRDefault="00467CDC">
      <w:pPr>
        <w:pStyle w:val="Heading3"/>
        <w:divId w:val="387535036"/>
        <w:rPr>
          <w:rFonts w:eastAsia="Times New Roman"/>
          <w:color w:val="000000"/>
        </w:rPr>
      </w:pPr>
      <w:r>
        <w:rPr>
          <w:rFonts w:eastAsia="Times New Roman"/>
          <w:color w:val="000000"/>
        </w:rPr>
        <w:t>Column names and tidy evaluation</w:t>
      </w:r>
    </w:p>
    <w:p w14:paraId="7E5079C0" w14:textId="77777777" w:rsidR="00A0067E" w:rsidRDefault="00467CDC">
      <w:pPr>
        <w:pStyle w:val="NormalWeb"/>
        <w:divId w:val="387535036"/>
        <w:rPr>
          <w:color w:val="000000"/>
        </w:rPr>
      </w:pPr>
      <w:r>
        <w:rPr>
          <w:color w:val="000000"/>
        </w:rPr>
        <w:t xml:space="preserve">If you want to know how to reference </w:t>
      </w:r>
      <w:r>
        <w:rPr>
          <w:rStyle w:val="Emphasis"/>
          <w:color w:val="000000"/>
        </w:rPr>
        <w:t>column names</w:t>
      </w:r>
      <w:r>
        <w:rPr>
          <w:color w:val="000000"/>
        </w:rPr>
        <w:t xml:space="preserve"> that are provided to your code as arguments, read this </w:t>
      </w:r>
      <w:hyperlink r:id="rId604" w:history="1">
        <w:proofErr w:type="spellStart"/>
        <w:r>
          <w:rPr>
            <w:rStyle w:val="Hyperlink"/>
          </w:rPr>
          <w:t>tidyverse</w:t>
        </w:r>
        <w:proofErr w:type="spellEnd"/>
        <w:r>
          <w:rPr>
            <w:rStyle w:val="Hyperlink"/>
          </w:rPr>
          <w:t xml:space="preserve"> programming guidance</w:t>
        </w:r>
      </w:hyperlink>
      <w:r>
        <w:rPr>
          <w:color w:val="000000"/>
        </w:rPr>
        <w:t xml:space="preserve">. Among the topics covered are </w:t>
      </w:r>
      <w:r>
        <w:rPr>
          <w:rStyle w:val="Emphasis"/>
          <w:color w:val="000000"/>
        </w:rPr>
        <w:t>tidy evaluation</w:t>
      </w:r>
      <w:r>
        <w:rPr>
          <w:color w:val="000000"/>
        </w:rPr>
        <w:t xml:space="preserve"> and use of the </w:t>
      </w:r>
      <w:r>
        <w:rPr>
          <w:rStyle w:val="Emphasis"/>
          <w:color w:val="000000"/>
        </w:rPr>
        <w:t>embrace</w:t>
      </w:r>
      <w:r>
        <w:rPr>
          <w:color w:val="000000"/>
        </w:rPr>
        <w:t xml:space="preserve"> </w:t>
      </w:r>
      <w:proofErr w:type="gramStart"/>
      <w:r>
        <w:rPr>
          <w:rStyle w:val="HTMLCode"/>
          <w:color w:val="000000"/>
        </w:rPr>
        <w:t>{{ }</w:t>
      </w:r>
      <w:proofErr w:type="gramEnd"/>
      <w:r>
        <w:rPr>
          <w:rStyle w:val="HTMLCode"/>
          <w:color w:val="000000"/>
        </w:rPr>
        <w:t>}</w:t>
      </w:r>
      <w:r>
        <w:rPr>
          <w:color w:val="000000"/>
        </w:rPr>
        <w:t xml:space="preserve"> “double braces”</w:t>
      </w:r>
    </w:p>
    <w:p w14:paraId="705BA9A4" w14:textId="77777777" w:rsidR="00A0067E" w:rsidRDefault="00467CDC">
      <w:pPr>
        <w:pStyle w:val="NormalWeb"/>
        <w:divId w:val="387535036"/>
        <w:rPr>
          <w:color w:val="000000"/>
        </w:rPr>
      </w:pPr>
      <w:r>
        <w:rPr>
          <w:color w:val="000000"/>
        </w:rPr>
        <w:t>For example, here is a quick skeleton template code from page tutorial mentioned just above:</w:t>
      </w:r>
    </w:p>
    <w:p w14:paraId="0787F231" w14:textId="77777777" w:rsidR="00A0067E" w:rsidRDefault="00467CDC">
      <w:pPr>
        <w:pStyle w:val="Heading3"/>
        <w:divId w:val="1083408383"/>
        <w:rPr>
          <w:rFonts w:eastAsia="Times New Roman"/>
          <w:color w:val="000000"/>
        </w:rPr>
      </w:pPr>
      <w:r>
        <w:rPr>
          <w:rFonts w:eastAsia="Times New Roman"/>
          <w:color w:val="000000"/>
        </w:rPr>
        <w:t>Testing and Error handling</w:t>
      </w:r>
    </w:p>
    <w:p w14:paraId="0562EDCA" w14:textId="77777777" w:rsidR="00A0067E" w:rsidRDefault="00467CDC">
      <w:pPr>
        <w:pStyle w:val="NormalWeb"/>
        <w:divId w:val="1083408383"/>
        <w:rPr>
          <w:color w:val="000000"/>
        </w:rPr>
      </w:pPr>
      <w:r>
        <w:rPr>
          <w:color w:val="000000"/>
        </w:rPr>
        <w:t xml:space="preserve">The more complicated a function’s task the higher the possibility of errors. </w:t>
      </w:r>
      <w:proofErr w:type="gramStart"/>
      <w:r>
        <w:rPr>
          <w:color w:val="000000"/>
        </w:rPr>
        <w:t>Thus</w:t>
      </w:r>
      <w:proofErr w:type="gramEnd"/>
      <w:r>
        <w:rPr>
          <w:color w:val="000000"/>
        </w:rPr>
        <w:t xml:space="preserve"> it is sometimes necessary to add some verification within the </w:t>
      </w:r>
      <w:proofErr w:type="spellStart"/>
      <w:r>
        <w:rPr>
          <w:color w:val="000000"/>
        </w:rPr>
        <w:t>funtion</w:t>
      </w:r>
      <w:proofErr w:type="spellEnd"/>
      <w:r>
        <w:rPr>
          <w:color w:val="000000"/>
        </w:rPr>
        <w:t xml:space="preserve"> to help quickly understand where the error is from and find a way </w:t>
      </w:r>
      <w:proofErr w:type="spellStart"/>
      <w:r>
        <w:rPr>
          <w:color w:val="000000"/>
        </w:rPr>
        <w:t>t</w:t>
      </w:r>
      <w:proofErr w:type="spellEnd"/>
      <w:r>
        <w:rPr>
          <w:color w:val="000000"/>
        </w:rPr>
        <w:t xml:space="preserve"> fix it.</w:t>
      </w:r>
    </w:p>
    <w:p w14:paraId="3F490366" w14:textId="77777777" w:rsidR="00A0067E" w:rsidRDefault="00467CDC">
      <w:pPr>
        <w:pStyle w:val="NormalWeb"/>
        <w:numPr>
          <w:ilvl w:val="0"/>
          <w:numId w:val="362"/>
        </w:numPr>
        <w:divId w:val="1083408383"/>
        <w:rPr>
          <w:color w:val="000000"/>
        </w:rPr>
      </w:pPr>
      <w:r>
        <w:rPr>
          <w:color w:val="000000"/>
        </w:rPr>
        <w:t xml:space="preserve">It can be more than recommended to introduce a check on the missingness of one argument using </w:t>
      </w:r>
      <w:r>
        <w:rPr>
          <w:rStyle w:val="HTMLCode"/>
          <w:color w:val="000000"/>
        </w:rPr>
        <w:t>missing(argument)</w:t>
      </w:r>
      <w:r>
        <w:rPr>
          <w:color w:val="000000"/>
        </w:rPr>
        <w:t>. This simple check can return “TRUE” or “FALSE” value.</w:t>
      </w:r>
    </w:p>
    <w:p w14:paraId="6F142F8D" w14:textId="77777777" w:rsidR="00A0067E" w:rsidRDefault="00467CDC">
      <w:pPr>
        <w:pStyle w:val="NormalWeb"/>
        <w:numPr>
          <w:ilvl w:val="0"/>
          <w:numId w:val="362"/>
        </w:numPr>
        <w:divId w:val="1083408383"/>
        <w:rPr>
          <w:color w:val="000000"/>
        </w:rPr>
      </w:pPr>
      <w:r>
        <w:rPr>
          <w:color w:val="000000"/>
        </w:rPr>
        <w:t xml:space="preserve">Use </w:t>
      </w:r>
      <w:proofErr w:type="gramStart"/>
      <w:r>
        <w:rPr>
          <w:rStyle w:val="HTMLCode"/>
          <w:color w:val="000000"/>
        </w:rPr>
        <w:t>stop(</w:t>
      </w:r>
      <w:proofErr w:type="gramEnd"/>
      <w:r>
        <w:rPr>
          <w:rStyle w:val="HTMLCode"/>
          <w:color w:val="000000"/>
        </w:rPr>
        <w:t>)</w:t>
      </w:r>
      <w:r>
        <w:rPr>
          <w:color w:val="000000"/>
        </w:rPr>
        <w:t xml:space="preserve"> for more detectable errors.</w:t>
      </w:r>
    </w:p>
    <w:p w14:paraId="747129B5" w14:textId="77777777" w:rsidR="00A0067E" w:rsidRDefault="00467CDC">
      <w:pPr>
        <w:pStyle w:val="NormalWeb"/>
        <w:numPr>
          <w:ilvl w:val="0"/>
          <w:numId w:val="362"/>
        </w:numPr>
        <w:divId w:val="1083408383"/>
        <w:rPr>
          <w:color w:val="000000"/>
        </w:rPr>
      </w:pPr>
      <w:r>
        <w:rPr>
          <w:color w:val="000000"/>
        </w:rPr>
        <w:t xml:space="preserve">As we see when we run most of the built-in functions, there are messages and warnings that can pop-up in certain conditions. We can integrate those in our written functions by using the functions </w:t>
      </w:r>
      <w:proofErr w:type="gramStart"/>
      <w:r>
        <w:rPr>
          <w:rStyle w:val="HTMLCode"/>
          <w:color w:val="000000"/>
        </w:rPr>
        <w:t>message(</w:t>
      </w:r>
      <w:proofErr w:type="gramEnd"/>
      <w:r>
        <w:rPr>
          <w:rStyle w:val="HTMLCode"/>
          <w:color w:val="000000"/>
        </w:rPr>
        <w:t>)</w:t>
      </w:r>
      <w:r>
        <w:rPr>
          <w:color w:val="000000"/>
        </w:rPr>
        <w:t xml:space="preserve"> and </w:t>
      </w:r>
      <w:r>
        <w:rPr>
          <w:rStyle w:val="HTMLCode"/>
          <w:color w:val="000000"/>
        </w:rPr>
        <w:t>warning()</w:t>
      </w:r>
      <w:r>
        <w:rPr>
          <w:color w:val="000000"/>
        </w:rPr>
        <w:t>.</w:t>
      </w:r>
    </w:p>
    <w:p w14:paraId="3459FDC4" w14:textId="77777777" w:rsidR="00A0067E" w:rsidRDefault="00467CDC">
      <w:pPr>
        <w:pStyle w:val="NormalWeb"/>
        <w:numPr>
          <w:ilvl w:val="0"/>
          <w:numId w:val="362"/>
        </w:numPr>
        <w:divId w:val="1083408383"/>
        <w:rPr>
          <w:color w:val="000000"/>
        </w:rPr>
      </w:pPr>
      <w:r>
        <w:rPr>
          <w:color w:val="000000"/>
        </w:rPr>
        <w:t xml:space="preserve">We can handle errors also by using </w:t>
      </w:r>
      <w:proofErr w:type="gramStart"/>
      <w:r>
        <w:rPr>
          <w:rStyle w:val="HTMLCode"/>
          <w:color w:val="000000"/>
        </w:rPr>
        <w:t>safely(</w:t>
      </w:r>
      <w:proofErr w:type="gramEnd"/>
      <w:r>
        <w:rPr>
          <w:rStyle w:val="HTMLCode"/>
          <w:color w:val="000000"/>
        </w:rPr>
        <w:t>)</w:t>
      </w:r>
      <w:r>
        <w:rPr>
          <w:color w:val="000000"/>
        </w:rPr>
        <w:t xml:space="preserve"> which takes one function as an argument and executes it in a safe way. In </w:t>
      </w:r>
      <w:proofErr w:type="gramStart"/>
      <w:r>
        <w:rPr>
          <w:color w:val="000000"/>
        </w:rPr>
        <w:t>fact</w:t>
      </w:r>
      <w:proofErr w:type="gramEnd"/>
      <w:r>
        <w:rPr>
          <w:color w:val="000000"/>
        </w:rPr>
        <w:t xml:space="preserve"> the function will execute without stopping if it encounters an error. </w:t>
      </w:r>
      <w:proofErr w:type="gramStart"/>
      <w:r>
        <w:rPr>
          <w:rStyle w:val="HTMLCode"/>
          <w:color w:val="000000"/>
        </w:rPr>
        <w:t>safely(</w:t>
      </w:r>
      <w:proofErr w:type="gramEnd"/>
      <w:r>
        <w:rPr>
          <w:rStyle w:val="HTMLCode"/>
          <w:color w:val="000000"/>
        </w:rPr>
        <w:t>)</w:t>
      </w:r>
      <w:r>
        <w:rPr>
          <w:color w:val="000000"/>
        </w:rPr>
        <w:t xml:space="preserve"> returns as output a </w:t>
      </w:r>
      <w:r>
        <w:rPr>
          <w:rStyle w:val="Strong"/>
          <w:color w:val="000000"/>
        </w:rPr>
        <w:t>list</w:t>
      </w:r>
      <w:r>
        <w:rPr>
          <w:color w:val="000000"/>
        </w:rPr>
        <w:t xml:space="preserve"> with two objects which are the results and the error it “skipped”.</w:t>
      </w:r>
    </w:p>
    <w:p w14:paraId="7B69092A" w14:textId="77777777" w:rsidR="00A0067E" w:rsidRDefault="00467CDC">
      <w:pPr>
        <w:pStyle w:val="NormalWeb"/>
        <w:divId w:val="1083408383"/>
        <w:rPr>
          <w:color w:val="000000"/>
        </w:rPr>
      </w:pPr>
      <w:r>
        <w:rPr>
          <w:color w:val="000000"/>
        </w:rPr>
        <w:t xml:space="preserve">We can verify by first running the </w:t>
      </w:r>
      <w:proofErr w:type="gramStart"/>
      <w:r>
        <w:rPr>
          <w:rStyle w:val="HTMLCode"/>
          <w:color w:val="000000"/>
        </w:rPr>
        <w:t>mean(</w:t>
      </w:r>
      <w:proofErr w:type="gramEnd"/>
      <w:r>
        <w:rPr>
          <w:rStyle w:val="HTMLCode"/>
          <w:color w:val="000000"/>
        </w:rPr>
        <w:t>)</w:t>
      </w:r>
      <w:r>
        <w:rPr>
          <w:color w:val="000000"/>
        </w:rPr>
        <w:t xml:space="preserve"> as function, then run it with </w:t>
      </w:r>
      <w:r>
        <w:rPr>
          <w:rStyle w:val="HTMLCode"/>
          <w:color w:val="000000"/>
        </w:rPr>
        <w:t>safely()</w:t>
      </w:r>
      <w:r>
        <w:rPr>
          <w:color w:val="000000"/>
        </w:rPr>
        <w:t>.</w:t>
      </w:r>
    </w:p>
    <w:p w14:paraId="07917C9C" w14:textId="77777777" w:rsidR="00A0067E" w:rsidRDefault="00467CDC">
      <w:pPr>
        <w:pStyle w:val="NormalWeb"/>
        <w:divId w:val="1083408383"/>
        <w:rPr>
          <w:color w:val="000000"/>
        </w:rPr>
      </w:pPr>
      <w:r>
        <w:rPr>
          <w:color w:val="000000"/>
        </w:rPr>
        <w:t>As said previously, well commenting our codes is already a good way for having documentation in our work.</w:t>
      </w:r>
    </w:p>
    <w:p w14:paraId="736612F5" w14:textId="77777777" w:rsidR="00A0067E" w:rsidRDefault="00467CDC">
      <w:pPr>
        <w:pStyle w:val="Heading2"/>
        <w:divId w:val="1249995659"/>
        <w:rPr>
          <w:rFonts w:eastAsia="Times New Roman"/>
          <w:color w:val="000000"/>
        </w:rPr>
      </w:pPr>
      <w:r>
        <w:rPr>
          <w:rFonts w:eastAsia="Times New Roman"/>
          <w:color w:val="000000"/>
        </w:rPr>
        <w:t>Resources</w:t>
      </w:r>
    </w:p>
    <w:p w14:paraId="2DF23A3D" w14:textId="77777777" w:rsidR="00A0067E" w:rsidRDefault="00CF0925">
      <w:pPr>
        <w:pStyle w:val="NormalWeb"/>
        <w:divId w:val="1249995659"/>
        <w:rPr>
          <w:color w:val="000000"/>
        </w:rPr>
      </w:pPr>
      <w:hyperlink r:id="rId605" w:history="1">
        <w:r w:rsidR="00467CDC">
          <w:rPr>
            <w:rStyle w:val="Hyperlink"/>
          </w:rPr>
          <w:t>R for Data Science link</w:t>
        </w:r>
      </w:hyperlink>
    </w:p>
    <w:p w14:paraId="40B10C1A" w14:textId="77777777" w:rsidR="00A0067E" w:rsidRDefault="00CF0925">
      <w:pPr>
        <w:pStyle w:val="NormalWeb"/>
        <w:divId w:val="1249995659"/>
        <w:rPr>
          <w:color w:val="000000"/>
        </w:rPr>
      </w:pPr>
      <w:hyperlink r:id="rId606" w:history="1">
        <w:proofErr w:type="spellStart"/>
        <w:r w:rsidR="00467CDC">
          <w:rPr>
            <w:rStyle w:val="Hyperlink"/>
          </w:rPr>
          <w:t>Cheatsheet</w:t>
        </w:r>
        <w:proofErr w:type="spellEnd"/>
        <w:r w:rsidR="00467CDC">
          <w:rPr>
            <w:rStyle w:val="Hyperlink"/>
          </w:rPr>
          <w:t xml:space="preserve"> advance R programming</w:t>
        </w:r>
      </w:hyperlink>
    </w:p>
    <w:p w14:paraId="632A2865" w14:textId="77777777" w:rsidR="00A0067E" w:rsidRDefault="00CF0925">
      <w:pPr>
        <w:pStyle w:val="NormalWeb"/>
        <w:divId w:val="1249995659"/>
        <w:rPr>
          <w:color w:val="000000"/>
        </w:rPr>
      </w:pPr>
      <w:hyperlink r:id="rId607" w:history="1">
        <w:proofErr w:type="spellStart"/>
        <w:r w:rsidR="00467CDC">
          <w:rPr>
            <w:rStyle w:val="Hyperlink"/>
          </w:rPr>
          <w:t>Cheatsheet</w:t>
        </w:r>
        <w:proofErr w:type="spellEnd"/>
        <w:r w:rsidR="00467CDC">
          <w:rPr>
            <w:rStyle w:val="Hyperlink"/>
          </w:rPr>
          <w:t xml:space="preserve"> purr Package</w:t>
        </w:r>
      </w:hyperlink>
    </w:p>
    <w:p w14:paraId="635C9A8F" w14:textId="77777777" w:rsidR="00A0067E" w:rsidRDefault="00CF0925">
      <w:pPr>
        <w:pStyle w:val="NormalWeb"/>
        <w:divId w:val="1249995659"/>
        <w:rPr>
          <w:color w:val="000000"/>
        </w:rPr>
      </w:pPr>
      <w:hyperlink r:id="rId608" w:history="1">
        <w:r w:rsidR="00467CDC">
          <w:rPr>
            <w:rStyle w:val="Hyperlink"/>
          </w:rPr>
          <w:t xml:space="preserve">Video-ACM talk by Hadley Wickham: The joy of functional programming (how does </w:t>
        </w:r>
        <w:proofErr w:type="spellStart"/>
        <w:r w:rsidR="00467CDC">
          <w:rPr>
            <w:rStyle w:val="Hyperlink"/>
          </w:rPr>
          <w:t>map_dbl</w:t>
        </w:r>
        <w:proofErr w:type="spellEnd"/>
        <w:r w:rsidR="00467CDC">
          <w:rPr>
            <w:rStyle w:val="Hyperlink"/>
          </w:rPr>
          <w:t xml:space="preserve"> work)</w:t>
        </w:r>
      </w:hyperlink>
    </w:p>
    <w:p w14:paraId="72A2410E" w14:textId="77777777" w:rsidR="00A0067E" w:rsidRDefault="00467CDC">
      <w:pPr>
        <w:pStyle w:val="Heading1"/>
        <w:divId w:val="174081622"/>
        <w:rPr>
          <w:rFonts w:eastAsia="Times New Roman"/>
          <w:color w:val="000000"/>
        </w:rPr>
      </w:pPr>
      <w:r>
        <w:rPr>
          <w:rFonts w:eastAsia="Times New Roman"/>
          <w:color w:val="000000"/>
        </w:rPr>
        <w:lastRenderedPageBreak/>
        <w:t>Directory interactions</w:t>
      </w:r>
    </w:p>
    <w:p w14:paraId="55A69F82" w14:textId="77777777" w:rsidR="00A0067E" w:rsidRDefault="00467CDC">
      <w:pPr>
        <w:pStyle w:val="NormalWeb"/>
        <w:divId w:val="174081622"/>
        <w:rPr>
          <w:color w:val="000000"/>
        </w:rPr>
      </w:pPr>
      <w:r>
        <w:rPr>
          <w:color w:val="000000"/>
        </w:rPr>
        <w:t>In this page we cover common scenarios where you create, interact with, save, and import with directories (folders).</w:t>
      </w:r>
    </w:p>
    <w:p w14:paraId="74422DF1" w14:textId="77777777" w:rsidR="00A0067E" w:rsidRDefault="00467CDC">
      <w:pPr>
        <w:pStyle w:val="Heading2"/>
        <w:divId w:val="2705572"/>
        <w:rPr>
          <w:rFonts w:eastAsia="Times New Roman"/>
          <w:color w:val="000000"/>
        </w:rPr>
      </w:pPr>
      <w:r>
        <w:rPr>
          <w:rFonts w:eastAsia="Times New Roman"/>
          <w:color w:val="000000"/>
        </w:rPr>
        <w:t>Preparation</w:t>
      </w:r>
    </w:p>
    <w:p w14:paraId="29E97016" w14:textId="77777777" w:rsidR="00A0067E" w:rsidRDefault="00467CDC">
      <w:pPr>
        <w:pStyle w:val="Heading3"/>
        <w:divId w:val="164832136"/>
        <w:rPr>
          <w:rFonts w:eastAsia="Times New Roman"/>
          <w:color w:val="000000"/>
        </w:rPr>
      </w:pPr>
      <w:r>
        <w:rPr>
          <w:rStyle w:val="Strong"/>
          <w:rFonts w:eastAsia="Times New Roman"/>
          <w:b/>
          <w:bCs/>
          <w:color w:val="000000"/>
        </w:rPr>
        <w:t>fs</w:t>
      </w:r>
      <w:r>
        <w:rPr>
          <w:rFonts w:eastAsia="Times New Roman"/>
          <w:color w:val="000000"/>
        </w:rPr>
        <w:t xml:space="preserve"> package</w:t>
      </w:r>
    </w:p>
    <w:p w14:paraId="7B7DC771" w14:textId="77777777" w:rsidR="00A0067E" w:rsidRDefault="00467CDC">
      <w:pPr>
        <w:pStyle w:val="NormalWeb"/>
        <w:divId w:val="164832136"/>
        <w:rPr>
          <w:color w:val="000000"/>
        </w:rPr>
      </w:pPr>
      <w:r>
        <w:rPr>
          <w:color w:val="000000"/>
        </w:rPr>
        <w:t xml:space="preserve">The </w:t>
      </w:r>
      <w:r>
        <w:rPr>
          <w:rStyle w:val="Strong"/>
          <w:color w:val="000000"/>
        </w:rPr>
        <w:t>fs</w:t>
      </w:r>
      <w:r>
        <w:rPr>
          <w:color w:val="000000"/>
        </w:rPr>
        <w:t xml:space="preserve"> package is a </w:t>
      </w:r>
      <w:proofErr w:type="spellStart"/>
      <w:r>
        <w:rPr>
          <w:rStyle w:val="Strong"/>
          <w:color w:val="000000"/>
        </w:rPr>
        <w:t>tidyverse</w:t>
      </w:r>
      <w:proofErr w:type="spellEnd"/>
      <w:r>
        <w:rPr>
          <w:color w:val="000000"/>
        </w:rPr>
        <w:t xml:space="preserve"> package that facilitate directory interactions, improving on some of the </w:t>
      </w:r>
      <w:r>
        <w:rPr>
          <w:rStyle w:val="Strong"/>
          <w:color w:val="000000"/>
        </w:rPr>
        <w:t>base</w:t>
      </w:r>
      <w:r>
        <w:rPr>
          <w:color w:val="000000"/>
        </w:rPr>
        <w:t xml:space="preserve"> R functions. In the sections below we will often use functions from </w:t>
      </w:r>
      <w:r>
        <w:rPr>
          <w:rStyle w:val="Strong"/>
          <w:color w:val="000000"/>
        </w:rPr>
        <w:t>fs</w:t>
      </w:r>
      <w:r>
        <w:rPr>
          <w:color w:val="000000"/>
        </w:rPr>
        <w:t>.</w:t>
      </w:r>
    </w:p>
    <w:p w14:paraId="235936E2" w14:textId="77777777" w:rsidR="00A0067E" w:rsidRDefault="00467CDC">
      <w:pPr>
        <w:pStyle w:val="Heading3"/>
        <w:divId w:val="492837870"/>
        <w:rPr>
          <w:rFonts w:eastAsia="Times New Roman"/>
          <w:color w:val="000000"/>
        </w:rPr>
      </w:pPr>
      <w:r>
        <w:rPr>
          <w:rFonts w:eastAsia="Times New Roman"/>
          <w:color w:val="000000"/>
        </w:rPr>
        <w:t>Print directory as a dendrogram tree</w:t>
      </w:r>
    </w:p>
    <w:p w14:paraId="309B4742" w14:textId="77777777" w:rsidR="00A0067E" w:rsidRDefault="00467CDC">
      <w:pPr>
        <w:pStyle w:val="NormalWeb"/>
        <w:divId w:val="492837870"/>
        <w:rPr>
          <w:color w:val="000000"/>
        </w:rPr>
      </w:pPr>
      <w:r>
        <w:rPr>
          <w:color w:val="000000"/>
        </w:rPr>
        <w:t xml:space="preserve">Use the function </w:t>
      </w:r>
      <w:proofErr w:type="spellStart"/>
      <w:r>
        <w:rPr>
          <w:rStyle w:val="HTMLCode"/>
          <w:color w:val="000000"/>
        </w:rPr>
        <w:t>dir_</w:t>
      </w:r>
      <w:proofErr w:type="gramStart"/>
      <w:r>
        <w:rPr>
          <w:rStyle w:val="HTMLCode"/>
          <w:color w:val="000000"/>
        </w:rPr>
        <w:t>tree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w:t>
      </w:r>
    </w:p>
    <w:p w14:paraId="50096992" w14:textId="77777777" w:rsidR="00A0067E" w:rsidRDefault="00467CDC">
      <w:pPr>
        <w:pStyle w:val="NormalWeb"/>
        <w:divId w:val="492837870"/>
        <w:rPr>
          <w:color w:val="000000"/>
        </w:rPr>
      </w:pPr>
      <w:r>
        <w:rPr>
          <w:color w:val="000000"/>
        </w:rPr>
        <w:t xml:space="preserve">Provide the folder </w:t>
      </w:r>
      <w:proofErr w:type="spellStart"/>
      <w:r>
        <w:rPr>
          <w:color w:val="000000"/>
        </w:rPr>
        <w:t>filepath</w:t>
      </w:r>
      <w:proofErr w:type="spellEnd"/>
      <w:r>
        <w:rPr>
          <w:color w:val="000000"/>
        </w:rPr>
        <w:t xml:space="preserve"> to </w:t>
      </w:r>
      <w:r>
        <w:rPr>
          <w:rStyle w:val="HTMLCode"/>
          <w:color w:val="000000"/>
        </w:rPr>
        <w:t>path =</w:t>
      </w:r>
      <w:r>
        <w:rPr>
          <w:color w:val="000000"/>
        </w:rPr>
        <w:t xml:space="preserve"> and decide whether you want to show only one level (</w:t>
      </w:r>
      <w:r>
        <w:rPr>
          <w:rStyle w:val="HTMLCode"/>
          <w:color w:val="000000"/>
        </w:rPr>
        <w:t>recurse = FALSE</w:t>
      </w:r>
      <w:r>
        <w:rPr>
          <w:color w:val="000000"/>
        </w:rPr>
        <w:t>) or all files in all sub-levels (</w:t>
      </w:r>
      <w:r>
        <w:rPr>
          <w:rStyle w:val="HTMLCode"/>
          <w:color w:val="000000"/>
        </w:rPr>
        <w:t>recurse = TRUE</w:t>
      </w:r>
      <w:r>
        <w:rPr>
          <w:color w:val="000000"/>
        </w:rPr>
        <w:t xml:space="preserve">). Below we use </w:t>
      </w:r>
      <w:proofErr w:type="gramStart"/>
      <w:r>
        <w:rPr>
          <w:rStyle w:val="HTMLCode"/>
          <w:color w:val="000000"/>
        </w:rPr>
        <w:t>here(</w:t>
      </w:r>
      <w:proofErr w:type="gramEnd"/>
      <w:r>
        <w:rPr>
          <w:rStyle w:val="HTMLCode"/>
          <w:color w:val="000000"/>
        </w:rPr>
        <w:t>)</w:t>
      </w:r>
      <w:r>
        <w:rPr>
          <w:color w:val="000000"/>
        </w:rPr>
        <w:t xml:space="preserve"> as shorthand for the R project and specify its sub-folder “data”, which contains all the data used for this R handbook. We set it to display all files within “data” and its sub-folders (</w:t>
      </w:r>
      <w:proofErr w:type="gramStart"/>
      <w:r>
        <w:rPr>
          <w:color w:val="000000"/>
        </w:rPr>
        <w:t>e.g.</w:t>
      </w:r>
      <w:proofErr w:type="gramEnd"/>
      <w:r>
        <w:rPr>
          <w:color w:val="000000"/>
        </w:rPr>
        <w:t> “cache”, “epidemic models”, “population”, “</w:t>
      </w:r>
      <w:proofErr w:type="spellStart"/>
      <w:r>
        <w:rPr>
          <w:color w:val="000000"/>
        </w:rPr>
        <w:t>shp</w:t>
      </w:r>
      <w:proofErr w:type="spellEnd"/>
      <w:r>
        <w:rPr>
          <w:color w:val="000000"/>
        </w:rPr>
        <w:t>”, and “weather”).</w:t>
      </w:r>
    </w:p>
    <w:p w14:paraId="1423E188" w14:textId="77777777" w:rsidR="00A0067E" w:rsidRDefault="00467CDC">
      <w:pPr>
        <w:pStyle w:val="Heading2"/>
        <w:divId w:val="1554541011"/>
        <w:rPr>
          <w:rFonts w:eastAsia="Times New Roman"/>
          <w:color w:val="000000"/>
        </w:rPr>
      </w:pPr>
      <w:r>
        <w:rPr>
          <w:rFonts w:eastAsia="Times New Roman"/>
          <w:color w:val="000000"/>
        </w:rPr>
        <w:t>List files in a directory</w:t>
      </w:r>
    </w:p>
    <w:p w14:paraId="3F8FC991" w14:textId="77777777" w:rsidR="00A0067E" w:rsidRDefault="00467CDC">
      <w:pPr>
        <w:pStyle w:val="NormalWeb"/>
        <w:divId w:val="1554541011"/>
        <w:rPr>
          <w:color w:val="000000"/>
        </w:rPr>
      </w:pPr>
      <w:r>
        <w:rPr>
          <w:color w:val="000000"/>
        </w:rPr>
        <w:t xml:space="preserve">To list just the file names in a directory you can use </w:t>
      </w:r>
      <w:proofErr w:type="spellStart"/>
      <w:proofErr w:type="gramStart"/>
      <w:r>
        <w:rPr>
          <w:rStyle w:val="HTMLCode"/>
          <w:color w:val="000000"/>
        </w:rPr>
        <w:t>dir</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base</w:t>
      </w:r>
      <w:r>
        <w:rPr>
          <w:color w:val="000000"/>
        </w:rPr>
        <w:t xml:space="preserve"> R. For example, this command lists the file names of the files in the “population” subfolder of the “data” folder in an R project. The relative </w:t>
      </w:r>
      <w:proofErr w:type="spellStart"/>
      <w:r>
        <w:rPr>
          <w:color w:val="000000"/>
        </w:rPr>
        <w:t>filepath</w:t>
      </w:r>
      <w:proofErr w:type="spellEnd"/>
      <w:r>
        <w:rPr>
          <w:color w:val="000000"/>
        </w:rPr>
        <w:t xml:space="preserve"> is provided using </w:t>
      </w:r>
      <w:proofErr w:type="gramStart"/>
      <w:r>
        <w:rPr>
          <w:rStyle w:val="HTMLCode"/>
          <w:color w:val="000000"/>
        </w:rPr>
        <w:t>here(</w:t>
      </w:r>
      <w:proofErr w:type="gramEnd"/>
      <w:r>
        <w:rPr>
          <w:rStyle w:val="HTMLCode"/>
          <w:color w:val="000000"/>
        </w:rPr>
        <w:t>)</w:t>
      </w:r>
      <w:r>
        <w:rPr>
          <w:color w:val="000000"/>
        </w:rPr>
        <w:t xml:space="preserve"> (which you can read about more in the </w:t>
      </w:r>
      <w:hyperlink w:anchor="import-and-export" w:history="1">
        <w:r>
          <w:rPr>
            <w:rStyle w:val="Hyperlink"/>
          </w:rPr>
          <w:t>Import and export</w:t>
        </w:r>
      </w:hyperlink>
      <w:r>
        <w:rPr>
          <w:color w:val="000000"/>
        </w:rPr>
        <w:t xml:space="preserve"> page).</w:t>
      </w:r>
    </w:p>
    <w:p w14:paraId="0A348B22" w14:textId="77777777" w:rsidR="00A0067E" w:rsidRDefault="00467CDC">
      <w:pPr>
        <w:pStyle w:val="NormalWeb"/>
        <w:divId w:val="1554541011"/>
        <w:rPr>
          <w:color w:val="000000"/>
        </w:rPr>
      </w:pPr>
      <w:r>
        <w:rPr>
          <w:color w:val="000000"/>
        </w:rPr>
        <w:t xml:space="preserve">To list the full file paths of the directory’s files, you can use you can use </w:t>
      </w:r>
      <w:proofErr w:type="spellStart"/>
      <w:r>
        <w:rPr>
          <w:rStyle w:val="HTMLCode"/>
          <w:color w:val="000000"/>
        </w:rPr>
        <w:t>dir_</w:t>
      </w:r>
      <w:proofErr w:type="gramStart"/>
      <w:r>
        <w:rPr>
          <w:rStyle w:val="HTMLCode"/>
          <w:color w:val="000000"/>
        </w:rPr>
        <w:t>ls</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xml:space="preserve">. A </w:t>
      </w:r>
      <w:r>
        <w:rPr>
          <w:rStyle w:val="Strong"/>
          <w:color w:val="000000"/>
        </w:rPr>
        <w:t>base</w:t>
      </w:r>
      <w:r>
        <w:rPr>
          <w:color w:val="000000"/>
        </w:rPr>
        <w:t xml:space="preserve"> R alternative is </w:t>
      </w:r>
      <w:proofErr w:type="spellStart"/>
      <w:proofErr w:type="gramStart"/>
      <w:r>
        <w:rPr>
          <w:rStyle w:val="HTMLCode"/>
          <w:color w:val="000000"/>
        </w:rPr>
        <w:t>list.files</w:t>
      </w:r>
      <w:proofErr w:type="spellEnd"/>
      <w:proofErr w:type="gramEnd"/>
      <w:r>
        <w:rPr>
          <w:rStyle w:val="HTMLCode"/>
          <w:color w:val="000000"/>
        </w:rPr>
        <w:t>()</w:t>
      </w:r>
      <w:r>
        <w:rPr>
          <w:color w:val="000000"/>
        </w:rPr>
        <w:t>.</w:t>
      </w:r>
    </w:p>
    <w:p w14:paraId="1CCA4775" w14:textId="77777777" w:rsidR="00A0067E" w:rsidRDefault="00467CDC">
      <w:pPr>
        <w:pStyle w:val="NormalWeb"/>
        <w:divId w:val="1554541011"/>
        <w:rPr>
          <w:color w:val="000000"/>
        </w:rPr>
      </w:pPr>
      <w:r>
        <w:rPr>
          <w:color w:val="000000"/>
        </w:rPr>
        <w:t xml:space="preserve">To get all the metadata information about each file in a directory, (e.g. path, modification date, etc.) you can use </w:t>
      </w:r>
      <w:proofErr w:type="spellStart"/>
      <w:r>
        <w:rPr>
          <w:rStyle w:val="HTMLCode"/>
          <w:color w:val="000000"/>
        </w:rPr>
        <w:t>dir_</w:t>
      </w:r>
      <w:proofErr w:type="gramStart"/>
      <w:r>
        <w:rPr>
          <w:rStyle w:val="HTMLCode"/>
          <w:color w:val="000000"/>
        </w:rPr>
        <w:t>info</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w:t>
      </w:r>
    </w:p>
    <w:p w14:paraId="17241E83" w14:textId="77777777" w:rsidR="00A0067E" w:rsidRDefault="00467CDC">
      <w:pPr>
        <w:pStyle w:val="NormalWeb"/>
        <w:divId w:val="1554541011"/>
        <w:rPr>
          <w:color w:val="000000"/>
        </w:rPr>
      </w:pPr>
      <w:r>
        <w:rPr>
          <w:color w:val="000000"/>
        </w:rPr>
        <w:t xml:space="preserve">This can be particularly useful if you want to extract the last modification time of the file, for example if you want to import the most recent version of a file. For an example of this, see the </w:t>
      </w:r>
      <w:hyperlink w:anchor="import-and-export" w:history="1">
        <w:r>
          <w:rPr>
            <w:rStyle w:val="Hyperlink"/>
          </w:rPr>
          <w:t>Import and export</w:t>
        </w:r>
      </w:hyperlink>
      <w:r>
        <w:rPr>
          <w:color w:val="000000"/>
        </w:rPr>
        <w:t xml:space="preserve"> page.</w:t>
      </w:r>
    </w:p>
    <w:p w14:paraId="5FB3343F" w14:textId="77777777" w:rsidR="00A0067E" w:rsidRDefault="00467CDC">
      <w:pPr>
        <w:pStyle w:val="NormalWeb"/>
        <w:divId w:val="1554541011"/>
        <w:rPr>
          <w:color w:val="000000"/>
        </w:rPr>
      </w:pPr>
      <w:r>
        <w:rPr>
          <w:color w:val="000000"/>
        </w:rPr>
        <w:t>Here is the data frame returned. Scroll to the right to see all the columns.</w:t>
      </w:r>
    </w:p>
    <w:p w14:paraId="78E8389D" w14:textId="77777777" w:rsidR="00A0067E" w:rsidRDefault="00467CDC">
      <w:pPr>
        <w:pStyle w:val="Heading2"/>
        <w:divId w:val="1775637675"/>
        <w:rPr>
          <w:rFonts w:eastAsia="Times New Roman"/>
          <w:color w:val="000000"/>
        </w:rPr>
      </w:pPr>
      <w:r>
        <w:rPr>
          <w:rFonts w:eastAsia="Times New Roman"/>
          <w:color w:val="000000"/>
        </w:rPr>
        <w:lastRenderedPageBreak/>
        <w:t>File information</w:t>
      </w:r>
    </w:p>
    <w:p w14:paraId="7FD0D62B" w14:textId="77777777" w:rsidR="00A0067E" w:rsidRDefault="00467CDC">
      <w:pPr>
        <w:pStyle w:val="NormalWeb"/>
        <w:divId w:val="1775637675"/>
        <w:rPr>
          <w:color w:val="000000"/>
        </w:rPr>
      </w:pPr>
      <w:r>
        <w:rPr>
          <w:color w:val="000000"/>
        </w:rPr>
        <w:t xml:space="preserve">To extract metadata information about a specific file, you can use </w:t>
      </w:r>
      <w:proofErr w:type="spellStart"/>
      <w:r>
        <w:rPr>
          <w:rStyle w:val="HTMLCode"/>
          <w:color w:val="000000"/>
        </w:rPr>
        <w:t>file_</w:t>
      </w:r>
      <w:proofErr w:type="gramStart"/>
      <w:r>
        <w:rPr>
          <w:rStyle w:val="HTMLCode"/>
          <w:color w:val="000000"/>
        </w:rPr>
        <w:t>info</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xml:space="preserve"> (or </w:t>
      </w:r>
      <w:r>
        <w:rPr>
          <w:rStyle w:val="HTMLCode"/>
          <w:color w:val="000000"/>
        </w:rPr>
        <w:t>file.info()</w:t>
      </w:r>
      <w:r>
        <w:rPr>
          <w:color w:val="000000"/>
        </w:rPr>
        <w:t xml:space="preserve"> from </w:t>
      </w:r>
      <w:r>
        <w:rPr>
          <w:rStyle w:val="Strong"/>
          <w:color w:val="000000"/>
        </w:rPr>
        <w:t>base</w:t>
      </w:r>
      <w:r>
        <w:rPr>
          <w:color w:val="000000"/>
        </w:rPr>
        <w:t xml:space="preserve"> R).</w:t>
      </w:r>
    </w:p>
    <w:p w14:paraId="09B528A2" w14:textId="77777777" w:rsidR="00A0067E" w:rsidRDefault="00467CDC">
      <w:pPr>
        <w:pStyle w:val="NormalWeb"/>
        <w:divId w:val="1775637675"/>
        <w:rPr>
          <w:color w:val="000000"/>
        </w:rPr>
      </w:pPr>
      <w:r>
        <w:rPr>
          <w:color w:val="000000"/>
        </w:rPr>
        <w:t xml:space="preserve">Here we use the </w:t>
      </w:r>
      <w:r>
        <w:rPr>
          <w:rStyle w:val="HTMLCode"/>
          <w:color w:val="000000"/>
        </w:rPr>
        <w:t>$</w:t>
      </w:r>
      <w:r>
        <w:rPr>
          <w:color w:val="000000"/>
        </w:rPr>
        <w:t xml:space="preserve"> to index the result and return only the </w:t>
      </w:r>
      <w:proofErr w:type="spellStart"/>
      <w:r>
        <w:rPr>
          <w:rStyle w:val="HTMLCode"/>
          <w:color w:val="000000"/>
        </w:rPr>
        <w:t>modification_time</w:t>
      </w:r>
      <w:proofErr w:type="spellEnd"/>
      <w:r>
        <w:rPr>
          <w:color w:val="000000"/>
        </w:rPr>
        <w:t xml:space="preserve"> value.</w:t>
      </w:r>
    </w:p>
    <w:p w14:paraId="05E48FD1" w14:textId="77777777" w:rsidR="00A0067E" w:rsidRDefault="00467CDC">
      <w:pPr>
        <w:pStyle w:val="Heading2"/>
        <w:divId w:val="967704904"/>
        <w:rPr>
          <w:rFonts w:eastAsia="Times New Roman"/>
          <w:color w:val="000000"/>
        </w:rPr>
      </w:pPr>
      <w:r>
        <w:rPr>
          <w:rFonts w:eastAsia="Times New Roman"/>
          <w:color w:val="000000"/>
        </w:rPr>
        <w:t>Check if exists</w:t>
      </w:r>
    </w:p>
    <w:p w14:paraId="2C6E0AE9" w14:textId="77777777" w:rsidR="00A0067E" w:rsidRDefault="00467CDC">
      <w:pPr>
        <w:pStyle w:val="Heading3"/>
        <w:divId w:val="1823035901"/>
        <w:rPr>
          <w:rFonts w:eastAsia="Times New Roman"/>
          <w:color w:val="000000"/>
        </w:rPr>
      </w:pPr>
      <w:r>
        <w:rPr>
          <w:rFonts w:eastAsia="Times New Roman"/>
          <w:color w:val="000000"/>
        </w:rPr>
        <w:t>R objects</w:t>
      </w:r>
    </w:p>
    <w:p w14:paraId="14A55926" w14:textId="77777777" w:rsidR="00A0067E" w:rsidRDefault="00467CDC">
      <w:pPr>
        <w:pStyle w:val="NormalWeb"/>
        <w:divId w:val="1823035901"/>
        <w:rPr>
          <w:color w:val="000000"/>
        </w:rPr>
      </w:pPr>
      <w:r>
        <w:rPr>
          <w:color w:val="000000"/>
        </w:rPr>
        <w:t xml:space="preserve">You can use </w:t>
      </w:r>
      <w:proofErr w:type="gramStart"/>
      <w:r>
        <w:rPr>
          <w:rStyle w:val="HTMLCode"/>
          <w:color w:val="000000"/>
        </w:rPr>
        <w:t>exists(</w:t>
      </w:r>
      <w:proofErr w:type="gramEnd"/>
      <w:r>
        <w:rPr>
          <w:rStyle w:val="HTMLCode"/>
          <w:color w:val="000000"/>
        </w:rPr>
        <w:t>)</w:t>
      </w:r>
      <w:r>
        <w:rPr>
          <w:color w:val="000000"/>
        </w:rPr>
        <w:t xml:space="preserve"> from </w:t>
      </w:r>
      <w:r>
        <w:rPr>
          <w:rStyle w:val="Strong"/>
          <w:color w:val="000000"/>
        </w:rPr>
        <w:t>base</w:t>
      </w:r>
      <w:r>
        <w:rPr>
          <w:color w:val="000000"/>
        </w:rPr>
        <w:t xml:space="preserve"> R to check whether an R object exists </w:t>
      </w:r>
      <w:r>
        <w:rPr>
          <w:rStyle w:val="Emphasis"/>
          <w:color w:val="000000"/>
        </w:rPr>
        <w:t>within</w:t>
      </w:r>
      <w:r>
        <w:rPr>
          <w:color w:val="000000"/>
        </w:rPr>
        <w:t xml:space="preserve"> R (supply the object name in quotes).</w:t>
      </w:r>
    </w:p>
    <w:p w14:paraId="2659CBBE" w14:textId="77777777" w:rsidR="00A0067E" w:rsidRDefault="00467CDC">
      <w:pPr>
        <w:pStyle w:val="NormalWeb"/>
        <w:divId w:val="1823035901"/>
        <w:rPr>
          <w:color w:val="000000"/>
        </w:rPr>
      </w:pPr>
      <w:r>
        <w:rPr>
          <w:color w:val="000000"/>
        </w:rPr>
        <w:t xml:space="preserve">Note that some </w:t>
      </w:r>
      <w:r>
        <w:rPr>
          <w:rStyle w:val="Strong"/>
          <w:color w:val="000000"/>
        </w:rPr>
        <w:t>base</w:t>
      </w:r>
      <w:r>
        <w:rPr>
          <w:color w:val="000000"/>
        </w:rPr>
        <w:t xml:space="preserve"> R packages use generic object names like “data” behind the scenes, that will appear as TRUE unless </w:t>
      </w:r>
      <w:r>
        <w:rPr>
          <w:rStyle w:val="HTMLCode"/>
          <w:color w:val="000000"/>
        </w:rPr>
        <w:t>inherit = FALSE</w:t>
      </w:r>
      <w:r>
        <w:rPr>
          <w:color w:val="000000"/>
        </w:rPr>
        <w:t xml:space="preserve"> is specified. This is one reason to not name your dataset “data”.</w:t>
      </w:r>
    </w:p>
    <w:p w14:paraId="5DE9EFB2" w14:textId="77777777" w:rsidR="00A0067E" w:rsidRDefault="00467CDC">
      <w:pPr>
        <w:pStyle w:val="NormalWeb"/>
        <w:divId w:val="1823035901"/>
        <w:rPr>
          <w:color w:val="000000"/>
        </w:rPr>
      </w:pPr>
      <w:r>
        <w:rPr>
          <w:color w:val="000000"/>
        </w:rPr>
        <w:t xml:space="preserve">If you are writing a function, you should use </w:t>
      </w:r>
      <w:proofErr w:type="gramStart"/>
      <w:r>
        <w:rPr>
          <w:rStyle w:val="HTMLCode"/>
          <w:color w:val="000000"/>
        </w:rPr>
        <w:t>missing(</w:t>
      </w:r>
      <w:proofErr w:type="gramEnd"/>
      <w:r>
        <w:rPr>
          <w:rStyle w:val="HTMLCode"/>
          <w:color w:val="000000"/>
        </w:rPr>
        <w:t>)</w:t>
      </w:r>
      <w:r>
        <w:rPr>
          <w:color w:val="000000"/>
        </w:rPr>
        <w:t xml:space="preserve"> from </w:t>
      </w:r>
      <w:r>
        <w:rPr>
          <w:rStyle w:val="Strong"/>
          <w:color w:val="000000"/>
        </w:rPr>
        <w:t>base</w:t>
      </w:r>
      <w:r>
        <w:rPr>
          <w:color w:val="000000"/>
        </w:rPr>
        <w:t xml:space="preserve"> R to check if an argument is present or not, instead of </w:t>
      </w:r>
      <w:r>
        <w:rPr>
          <w:rStyle w:val="HTMLCode"/>
          <w:color w:val="000000"/>
        </w:rPr>
        <w:t>exists()</w:t>
      </w:r>
      <w:r>
        <w:rPr>
          <w:color w:val="000000"/>
        </w:rPr>
        <w:t>.</w:t>
      </w:r>
    </w:p>
    <w:p w14:paraId="729D57ED" w14:textId="77777777" w:rsidR="00A0067E" w:rsidRDefault="00467CDC">
      <w:pPr>
        <w:pStyle w:val="Heading3"/>
        <w:divId w:val="1960529472"/>
        <w:rPr>
          <w:rFonts w:eastAsia="Times New Roman"/>
          <w:color w:val="000000"/>
        </w:rPr>
      </w:pPr>
      <w:r>
        <w:rPr>
          <w:rFonts w:eastAsia="Times New Roman"/>
          <w:color w:val="000000"/>
        </w:rPr>
        <w:t>Directories</w:t>
      </w:r>
    </w:p>
    <w:p w14:paraId="19431E41" w14:textId="77777777" w:rsidR="00A0067E" w:rsidRDefault="00467CDC">
      <w:pPr>
        <w:pStyle w:val="NormalWeb"/>
        <w:divId w:val="1960529472"/>
        <w:rPr>
          <w:color w:val="000000"/>
        </w:rPr>
      </w:pPr>
      <w:r>
        <w:rPr>
          <w:color w:val="000000"/>
        </w:rPr>
        <w:t xml:space="preserve">To check whether a directory exists, provide the file path (and file name) to </w:t>
      </w:r>
      <w:proofErr w:type="spellStart"/>
      <w:r>
        <w:rPr>
          <w:rStyle w:val="HTMLCode"/>
          <w:color w:val="000000"/>
        </w:rPr>
        <w:t>is_</w:t>
      </w:r>
      <w:proofErr w:type="gramStart"/>
      <w:r>
        <w:rPr>
          <w:rStyle w:val="HTMLCode"/>
          <w:color w:val="000000"/>
        </w:rPr>
        <w:t>dir</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xml:space="preserve">. Scroll to the right to see that </w:t>
      </w:r>
      <w:r>
        <w:rPr>
          <w:rStyle w:val="HTMLCode"/>
          <w:color w:val="000000"/>
        </w:rPr>
        <w:t>TRUE</w:t>
      </w:r>
      <w:r>
        <w:rPr>
          <w:color w:val="000000"/>
        </w:rPr>
        <w:t xml:space="preserve"> is printed.</w:t>
      </w:r>
    </w:p>
    <w:p w14:paraId="3EEC6088" w14:textId="77777777" w:rsidR="00A0067E" w:rsidRDefault="00467CDC">
      <w:pPr>
        <w:pStyle w:val="NormalWeb"/>
        <w:divId w:val="1960529472"/>
        <w:rPr>
          <w:color w:val="000000"/>
        </w:rPr>
      </w:pPr>
      <w:r>
        <w:rPr>
          <w:color w:val="000000"/>
        </w:rPr>
        <w:t xml:space="preserve">An alternative is </w:t>
      </w:r>
      <w:proofErr w:type="spellStart"/>
      <w:proofErr w:type="gramStart"/>
      <w:r>
        <w:rPr>
          <w:rStyle w:val="HTMLCode"/>
          <w:color w:val="000000"/>
        </w:rPr>
        <w:t>file.exists</w:t>
      </w:r>
      <w:proofErr w:type="spellEnd"/>
      <w:proofErr w:type="gramEnd"/>
      <w:r>
        <w:rPr>
          <w:rStyle w:val="HTMLCode"/>
          <w:color w:val="000000"/>
        </w:rPr>
        <w:t>()</w:t>
      </w:r>
      <w:r>
        <w:rPr>
          <w:color w:val="000000"/>
        </w:rPr>
        <w:t xml:space="preserve"> from </w:t>
      </w:r>
      <w:r>
        <w:rPr>
          <w:rStyle w:val="Strong"/>
          <w:color w:val="000000"/>
        </w:rPr>
        <w:t>base</w:t>
      </w:r>
      <w:r>
        <w:rPr>
          <w:color w:val="000000"/>
        </w:rPr>
        <w:t xml:space="preserve"> R.</w:t>
      </w:r>
    </w:p>
    <w:p w14:paraId="0D400EBC" w14:textId="77777777" w:rsidR="00A0067E" w:rsidRDefault="00467CDC">
      <w:pPr>
        <w:pStyle w:val="Heading3"/>
        <w:divId w:val="381907894"/>
        <w:rPr>
          <w:rFonts w:eastAsia="Times New Roman"/>
          <w:color w:val="000000"/>
        </w:rPr>
      </w:pPr>
      <w:r>
        <w:rPr>
          <w:rFonts w:eastAsia="Times New Roman"/>
          <w:color w:val="000000"/>
        </w:rPr>
        <w:t>Files</w:t>
      </w:r>
    </w:p>
    <w:p w14:paraId="6D820727" w14:textId="77777777" w:rsidR="00A0067E" w:rsidRDefault="00467CDC">
      <w:pPr>
        <w:pStyle w:val="NormalWeb"/>
        <w:divId w:val="381907894"/>
        <w:rPr>
          <w:color w:val="000000"/>
        </w:rPr>
      </w:pPr>
      <w:r>
        <w:rPr>
          <w:color w:val="000000"/>
        </w:rPr>
        <w:t xml:space="preserve">To check if a specific file exists, use </w:t>
      </w:r>
      <w:proofErr w:type="spellStart"/>
      <w:r>
        <w:rPr>
          <w:rStyle w:val="HTMLCode"/>
          <w:color w:val="000000"/>
        </w:rPr>
        <w:t>is_</w:t>
      </w:r>
      <w:proofErr w:type="gramStart"/>
      <w:r>
        <w:rPr>
          <w:rStyle w:val="HTMLCode"/>
          <w:color w:val="000000"/>
        </w:rPr>
        <w:t>file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xml:space="preserve">. Scroll to the right to see that </w:t>
      </w:r>
      <w:r>
        <w:rPr>
          <w:rStyle w:val="HTMLCode"/>
          <w:color w:val="000000"/>
        </w:rPr>
        <w:t>TRUE</w:t>
      </w:r>
      <w:r>
        <w:rPr>
          <w:color w:val="000000"/>
        </w:rPr>
        <w:t xml:space="preserve"> is printed.</w:t>
      </w:r>
    </w:p>
    <w:p w14:paraId="30596099" w14:textId="77777777" w:rsidR="00A0067E" w:rsidRDefault="00467CDC">
      <w:pPr>
        <w:pStyle w:val="NormalWeb"/>
        <w:divId w:val="381907894"/>
        <w:rPr>
          <w:color w:val="000000"/>
        </w:rPr>
      </w:pPr>
      <w:r>
        <w:rPr>
          <w:color w:val="000000"/>
        </w:rPr>
        <w:t xml:space="preserve">A </w:t>
      </w:r>
      <w:r>
        <w:rPr>
          <w:rStyle w:val="Strong"/>
          <w:color w:val="000000"/>
        </w:rPr>
        <w:t>base</w:t>
      </w:r>
      <w:r>
        <w:rPr>
          <w:color w:val="000000"/>
        </w:rPr>
        <w:t xml:space="preserve"> R alternative is </w:t>
      </w:r>
      <w:proofErr w:type="spellStart"/>
      <w:proofErr w:type="gramStart"/>
      <w:r>
        <w:rPr>
          <w:rStyle w:val="HTMLCode"/>
          <w:color w:val="000000"/>
        </w:rPr>
        <w:t>file.exists</w:t>
      </w:r>
      <w:proofErr w:type="spellEnd"/>
      <w:proofErr w:type="gramEnd"/>
      <w:r>
        <w:rPr>
          <w:rStyle w:val="HTMLCode"/>
          <w:color w:val="000000"/>
        </w:rPr>
        <w:t>()</w:t>
      </w:r>
      <w:r>
        <w:rPr>
          <w:color w:val="000000"/>
        </w:rPr>
        <w:t>.</w:t>
      </w:r>
    </w:p>
    <w:p w14:paraId="6FDBAA1E" w14:textId="77777777" w:rsidR="00A0067E" w:rsidRDefault="00467CDC">
      <w:pPr>
        <w:pStyle w:val="Heading2"/>
        <w:divId w:val="1894730899"/>
        <w:rPr>
          <w:rFonts w:eastAsia="Times New Roman"/>
          <w:color w:val="000000"/>
        </w:rPr>
      </w:pPr>
      <w:r>
        <w:rPr>
          <w:rFonts w:eastAsia="Times New Roman"/>
          <w:color w:val="000000"/>
        </w:rPr>
        <w:t>Create</w:t>
      </w:r>
    </w:p>
    <w:p w14:paraId="591A2740" w14:textId="77777777" w:rsidR="00A0067E" w:rsidRDefault="00467CDC">
      <w:pPr>
        <w:pStyle w:val="Heading3"/>
        <w:divId w:val="708916283"/>
        <w:rPr>
          <w:rFonts w:eastAsia="Times New Roman"/>
          <w:color w:val="000000"/>
        </w:rPr>
      </w:pPr>
      <w:r>
        <w:rPr>
          <w:rFonts w:eastAsia="Times New Roman"/>
          <w:color w:val="000000"/>
        </w:rPr>
        <w:t>Directories</w:t>
      </w:r>
    </w:p>
    <w:p w14:paraId="5B60A0E2" w14:textId="77777777" w:rsidR="00A0067E" w:rsidRDefault="00467CDC">
      <w:pPr>
        <w:pStyle w:val="NormalWeb"/>
        <w:divId w:val="708916283"/>
        <w:rPr>
          <w:color w:val="000000"/>
        </w:rPr>
      </w:pPr>
      <w:r>
        <w:rPr>
          <w:color w:val="000000"/>
        </w:rPr>
        <w:t xml:space="preserve">To create a new directory (folder) you can use </w:t>
      </w:r>
      <w:proofErr w:type="spellStart"/>
      <w:r>
        <w:rPr>
          <w:rStyle w:val="HTMLCode"/>
          <w:color w:val="000000"/>
        </w:rPr>
        <w:t>dir_</w:t>
      </w:r>
      <w:proofErr w:type="gramStart"/>
      <w:r>
        <w:rPr>
          <w:rStyle w:val="HTMLCode"/>
          <w:color w:val="000000"/>
        </w:rPr>
        <w:t>create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xml:space="preserve">. If the directory already exists, it will not be </w:t>
      </w:r>
      <w:proofErr w:type="gramStart"/>
      <w:r>
        <w:rPr>
          <w:color w:val="000000"/>
        </w:rPr>
        <w:t>overwritten</w:t>
      </w:r>
      <w:proofErr w:type="gramEnd"/>
      <w:r>
        <w:rPr>
          <w:color w:val="000000"/>
        </w:rPr>
        <w:t xml:space="preserve"> and no error will be returned.</w:t>
      </w:r>
    </w:p>
    <w:p w14:paraId="2508E7C1" w14:textId="77777777" w:rsidR="00A0067E" w:rsidRDefault="00467CDC">
      <w:pPr>
        <w:pStyle w:val="NormalWeb"/>
        <w:divId w:val="708916283"/>
        <w:rPr>
          <w:color w:val="000000"/>
        </w:rPr>
      </w:pPr>
      <w:r>
        <w:rPr>
          <w:color w:val="000000"/>
        </w:rPr>
        <w:lastRenderedPageBreak/>
        <w:t xml:space="preserve">An alternative is </w:t>
      </w:r>
      <w:proofErr w:type="spellStart"/>
      <w:proofErr w:type="gramStart"/>
      <w:r>
        <w:rPr>
          <w:rStyle w:val="HTMLCode"/>
          <w:color w:val="000000"/>
        </w:rPr>
        <w:t>dir.create</w:t>
      </w:r>
      <w:proofErr w:type="spellEnd"/>
      <w:proofErr w:type="gramEnd"/>
      <w:r>
        <w:rPr>
          <w:rStyle w:val="HTMLCode"/>
          <w:color w:val="000000"/>
        </w:rPr>
        <w:t>()</w:t>
      </w:r>
      <w:r>
        <w:rPr>
          <w:color w:val="000000"/>
        </w:rPr>
        <w:t xml:space="preserve"> from </w:t>
      </w:r>
      <w:r>
        <w:rPr>
          <w:rStyle w:val="Strong"/>
          <w:color w:val="000000"/>
        </w:rPr>
        <w:t>base</w:t>
      </w:r>
      <w:r>
        <w:rPr>
          <w:color w:val="000000"/>
        </w:rPr>
        <w:t xml:space="preserve"> R, which will show an error if the directory already exists. In contrast, </w:t>
      </w:r>
      <w:proofErr w:type="spellStart"/>
      <w:r>
        <w:rPr>
          <w:rStyle w:val="HTMLCode"/>
          <w:color w:val="000000"/>
        </w:rPr>
        <w:t>dir_</w:t>
      </w:r>
      <w:proofErr w:type="gramStart"/>
      <w:r>
        <w:rPr>
          <w:rStyle w:val="HTMLCode"/>
          <w:color w:val="000000"/>
        </w:rPr>
        <w:t>create</w:t>
      </w:r>
      <w:proofErr w:type="spellEnd"/>
      <w:r>
        <w:rPr>
          <w:rStyle w:val="HTMLCode"/>
          <w:color w:val="000000"/>
        </w:rPr>
        <w:t>(</w:t>
      </w:r>
      <w:proofErr w:type="gramEnd"/>
      <w:r>
        <w:rPr>
          <w:rStyle w:val="HTMLCode"/>
          <w:color w:val="000000"/>
        </w:rPr>
        <w:t>)</w:t>
      </w:r>
      <w:r>
        <w:rPr>
          <w:color w:val="000000"/>
        </w:rPr>
        <w:t xml:space="preserve"> in this scenario will be silent.</w:t>
      </w:r>
    </w:p>
    <w:p w14:paraId="61AF8EEF" w14:textId="77777777" w:rsidR="00A0067E" w:rsidRDefault="00467CDC">
      <w:pPr>
        <w:pStyle w:val="Heading3"/>
        <w:divId w:val="1541622850"/>
        <w:rPr>
          <w:rFonts w:eastAsia="Times New Roman"/>
          <w:color w:val="000000"/>
        </w:rPr>
      </w:pPr>
      <w:r>
        <w:rPr>
          <w:rFonts w:eastAsia="Times New Roman"/>
          <w:color w:val="000000"/>
        </w:rPr>
        <w:t>Files</w:t>
      </w:r>
    </w:p>
    <w:p w14:paraId="270B4D07" w14:textId="77777777" w:rsidR="00A0067E" w:rsidRDefault="00467CDC">
      <w:pPr>
        <w:pStyle w:val="NormalWeb"/>
        <w:divId w:val="1541622850"/>
        <w:rPr>
          <w:color w:val="000000"/>
        </w:rPr>
      </w:pPr>
      <w:r>
        <w:rPr>
          <w:color w:val="000000"/>
        </w:rPr>
        <w:t xml:space="preserve">You can create an (empty) file with </w:t>
      </w:r>
      <w:proofErr w:type="spellStart"/>
      <w:r>
        <w:rPr>
          <w:rStyle w:val="HTMLCode"/>
          <w:color w:val="000000"/>
        </w:rPr>
        <w:t>file_</w:t>
      </w:r>
      <w:proofErr w:type="gramStart"/>
      <w:r>
        <w:rPr>
          <w:rStyle w:val="HTMLCode"/>
          <w:color w:val="000000"/>
        </w:rPr>
        <w:t>create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 If the file already exists, it will not be over-written or changed.</w:t>
      </w:r>
    </w:p>
    <w:p w14:paraId="7796D616" w14:textId="77777777" w:rsidR="00A0067E" w:rsidRDefault="00467CDC">
      <w:pPr>
        <w:pStyle w:val="NormalWeb"/>
        <w:divId w:val="1541622850"/>
        <w:rPr>
          <w:color w:val="000000"/>
        </w:rPr>
      </w:pPr>
      <w:r>
        <w:rPr>
          <w:color w:val="000000"/>
        </w:rPr>
        <w:t xml:space="preserve">A </w:t>
      </w:r>
      <w:r>
        <w:rPr>
          <w:rStyle w:val="Strong"/>
          <w:color w:val="000000"/>
        </w:rPr>
        <w:t>base</w:t>
      </w:r>
      <w:r>
        <w:rPr>
          <w:color w:val="000000"/>
        </w:rPr>
        <w:t xml:space="preserve"> R alternative is </w:t>
      </w:r>
      <w:proofErr w:type="spellStart"/>
      <w:proofErr w:type="gramStart"/>
      <w:r>
        <w:rPr>
          <w:rStyle w:val="HTMLCode"/>
          <w:color w:val="000000"/>
        </w:rPr>
        <w:t>file.create</w:t>
      </w:r>
      <w:proofErr w:type="spellEnd"/>
      <w:proofErr w:type="gramEnd"/>
      <w:r>
        <w:rPr>
          <w:rStyle w:val="HTMLCode"/>
          <w:color w:val="000000"/>
        </w:rPr>
        <w:t>()</w:t>
      </w:r>
      <w:r>
        <w:rPr>
          <w:color w:val="000000"/>
        </w:rPr>
        <w:t xml:space="preserve">. But if the file already exists, this option will truncate it. If you use </w:t>
      </w:r>
      <w:proofErr w:type="spellStart"/>
      <w:r>
        <w:rPr>
          <w:rStyle w:val="HTMLCode"/>
          <w:color w:val="000000"/>
        </w:rPr>
        <w:t>file_</w:t>
      </w:r>
      <w:proofErr w:type="gramStart"/>
      <w:r>
        <w:rPr>
          <w:rStyle w:val="HTMLCode"/>
          <w:color w:val="000000"/>
        </w:rPr>
        <w:t>create</w:t>
      </w:r>
      <w:proofErr w:type="spellEnd"/>
      <w:r>
        <w:rPr>
          <w:rStyle w:val="HTMLCode"/>
          <w:color w:val="000000"/>
        </w:rPr>
        <w:t>(</w:t>
      </w:r>
      <w:proofErr w:type="gramEnd"/>
      <w:r>
        <w:rPr>
          <w:rStyle w:val="HTMLCode"/>
          <w:color w:val="000000"/>
        </w:rPr>
        <w:t>)</w:t>
      </w:r>
      <w:r>
        <w:rPr>
          <w:color w:val="000000"/>
        </w:rPr>
        <w:t xml:space="preserve"> the file will be left unchanged.</w:t>
      </w:r>
    </w:p>
    <w:p w14:paraId="70A0144F" w14:textId="77777777" w:rsidR="00A0067E" w:rsidRDefault="00467CDC">
      <w:pPr>
        <w:pStyle w:val="Heading3"/>
        <w:divId w:val="556892148"/>
        <w:rPr>
          <w:rFonts w:eastAsia="Times New Roman"/>
          <w:color w:val="000000"/>
        </w:rPr>
      </w:pPr>
      <w:r>
        <w:rPr>
          <w:rFonts w:eastAsia="Times New Roman"/>
          <w:color w:val="000000"/>
        </w:rPr>
        <w:t>Create if does not exists</w:t>
      </w:r>
    </w:p>
    <w:p w14:paraId="48380087" w14:textId="77777777" w:rsidR="00A0067E" w:rsidRDefault="00467CDC">
      <w:pPr>
        <w:pStyle w:val="NormalWeb"/>
        <w:divId w:val="556892148"/>
        <w:rPr>
          <w:color w:val="000000"/>
        </w:rPr>
      </w:pPr>
      <w:r>
        <w:rPr>
          <w:color w:val="000000"/>
        </w:rPr>
        <w:t>UNDER CONSTRUCTION</w:t>
      </w:r>
    </w:p>
    <w:p w14:paraId="27790F30" w14:textId="77777777" w:rsidR="00A0067E" w:rsidRDefault="00467CDC">
      <w:pPr>
        <w:pStyle w:val="Heading2"/>
        <w:divId w:val="655111172"/>
        <w:rPr>
          <w:rFonts w:eastAsia="Times New Roman"/>
          <w:color w:val="000000"/>
        </w:rPr>
      </w:pPr>
      <w:r>
        <w:rPr>
          <w:rFonts w:eastAsia="Times New Roman"/>
          <w:color w:val="000000"/>
        </w:rPr>
        <w:t>Delete</w:t>
      </w:r>
    </w:p>
    <w:p w14:paraId="6A487D9A" w14:textId="77777777" w:rsidR="00A0067E" w:rsidRDefault="00467CDC">
      <w:pPr>
        <w:pStyle w:val="Heading3"/>
        <w:divId w:val="868833395"/>
        <w:rPr>
          <w:rFonts w:eastAsia="Times New Roman"/>
          <w:color w:val="000000"/>
        </w:rPr>
      </w:pPr>
      <w:r>
        <w:rPr>
          <w:rFonts w:eastAsia="Times New Roman"/>
          <w:color w:val="000000"/>
        </w:rPr>
        <w:t>R objects</w:t>
      </w:r>
    </w:p>
    <w:p w14:paraId="7A075CA0" w14:textId="77777777" w:rsidR="00A0067E" w:rsidRDefault="00467CDC">
      <w:pPr>
        <w:pStyle w:val="NormalWeb"/>
        <w:divId w:val="868833395"/>
        <w:rPr>
          <w:color w:val="000000"/>
        </w:rPr>
      </w:pPr>
      <w:r>
        <w:rPr>
          <w:color w:val="000000"/>
        </w:rPr>
        <w:t xml:space="preserve">Use </w:t>
      </w:r>
      <w:proofErr w:type="gramStart"/>
      <w:r>
        <w:rPr>
          <w:rStyle w:val="HTMLCode"/>
          <w:color w:val="000000"/>
        </w:rPr>
        <w:t>rm(</w:t>
      </w:r>
      <w:proofErr w:type="gramEnd"/>
      <w:r>
        <w:rPr>
          <w:rStyle w:val="HTMLCode"/>
          <w:color w:val="000000"/>
        </w:rPr>
        <w:t>)</w:t>
      </w:r>
      <w:r>
        <w:rPr>
          <w:color w:val="000000"/>
        </w:rPr>
        <w:t xml:space="preserve"> from </w:t>
      </w:r>
      <w:r>
        <w:rPr>
          <w:rStyle w:val="Strong"/>
          <w:color w:val="000000"/>
        </w:rPr>
        <w:t>base</w:t>
      </w:r>
      <w:r>
        <w:rPr>
          <w:color w:val="000000"/>
        </w:rPr>
        <w:t xml:space="preserve"> R to remove an R object.</w:t>
      </w:r>
    </w:p>
    <w:p w14:paraId="0779649C" w14:textId="77777777" w:rsidR="00A0067E" w:rsidRDefault="00467CDC">
      <w:pPr>
        <w:pStyle w:val="Heading3"/>
        <w:divId w:val="1486117972"/>
        <w:rPr>
          <w:rFonts w:eastAsia="Times New Roman"/>
          <w:color w:val="000000"/>
        </w:rPr>
      </w:pPr>
      <w:r>
        <w:rPr>
          <w:rFonts w:eastAsia="Times New Roman"/>
          <w:color w:val="000000"/>
        </w:rPr>
        <w:t>Directories</w:t>
      </w:r>
    </w:p>
    <w:p w14:paraId="57155929" w14:textId="77777777" w:rsidR="00A0067E" w:rsidRDefault="00467CDC">
      <w:pPr>
        <w:pStyle w:val="NormalWeb"/>
        <w:divId w:val="1486117972"/>
        <w:rPr>
          <w:color w:val="000000"/>
        </w:rPr>
      </w:pPr>
      <w:r>
        <w:rPr>
          <w:color w:val="000000"/>
        </w:rPr>
        <w:t xml:space="preserve">Use </w:t>
      </w:r>
      <w:proofErr w:type="spellStart"/>
      <w:r>
        <w:rPr>
          <w:rStyle w:val="HTMLCode"/>
          <w:color w:val="000000"/>
        </w:rPr>
        <w:t>dir_</w:t>
      </w:r>
      <w:proofErr w:type="gramStart"/>
      <w:r>
        <w:rPr>
          <w:rStyle w:val="HTMLCode"/>
          <w:color w:val="000000"/>
        </w:rPr>
        <w:t>delete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w:t>
      </w:r>
    </w:p>
    <w:p w14:paraId="690A6557" w14:textId="77777777" w:rsidR="00A0067E" w:rsidRDefault="00467CDC">
      <w:pPr>
        <w:pStyle w:val="Heading3"/>
        <w:divId w:val="522284067"/>
        <w:rPr>
          <w:rFonts w:eastAsia="Times New Roman"/>
          <w:color w:val="000000"/>
        </w:rPr>
      </w:pPr>
      <w:r>
        <w:rPr>
          <w:rFonts w:eastAsia="Times New Roman"/>
          <w:color w:val="000000"/>
        </w:rPr>
        <w:t>Files</w:t>
      </w:r>
    </w:p>
    <w:p w14:paraId="4EDEA694" w14:textId="77777777" w:rsidR="00A0067E" w:rsidRDefault="00467CDC">
      <w:pPr>
        <w:pStyle w:val="NormalWeb"/>
        <w:divId w:val="522284067"/>
        <w:rPr>
          <w:color w:val="000000"/>
        </w:rPr>
      </w:pPr>
      <w:r>
        <w:rPr>
          <w:color w:val="000000"/>
        </w:rPr>
        <w:t xml:space="preserve">You can delete files with </w:t>
      </w:r>
      <w:proofErr w:type="spellStart"/>
      <w:r>
        <w:rPr>
          <w:rStyle w:val="HTMLCode"/>
          <w:color w:val="000000"/>
        </w:rPr>
        <w:t>file_</w:t>
      </w:r>
      <w:proofErr w:type="gramStart"/>
      <w:r>
        <w:rPr>
          <w:rStyle w:val="HTMLCode"/>
          <w:color w:val="000000"/>
        </w:rPr>
        <w:t>delete</w:t>
      </w:r>
      <w:proofErr w:type="spellEnd"/>
      <w:r>
        <w:rPr>
          <w:rStyle w:val="HTMLCode"/>
          <w:color w:val="000000"/>
        </w:rPr>
        <w:t>(</w:t>
      </w:r>
      <w:proofErr w:type="gramEnd"/>
      <w:r>
        <w:rPr>
          <w:rStyle w:val="HTMLCode"/>
          <w:color w:val="000000"/>
        </w:rPr>
        <w:t>)</w:t>
      </w:r>
      <w:r>
        <w:rPr>
          <w:color w:val="000000"/>
        </w:rPr>
        <w:t xml:space="preserve"> from </w:t>
      </w:r>
      <w:r>
        <w:rPr>
          <w:rStyle w:val="Strong"/>
          <w:color w:val="000000"/>
        </w:rPr>
        <w:t>fs</w:t>
      </w:r>
      <w:r>
        <w:rPr>
          <w:color w:val="000000"/>
        </w:rPr>
        <w:t>.</w:t>
      </w:r>
    </w:p>
    <w:p w14:paraId="4EA94BCA" w14:textId="77777777" w:rsidR="00A0067E" w:rsidRDefault="00467CDC">
      <w:pPr>
        <w:pStyle w:val="Heading2"/>
        <w:divId w:val="1062632708"/>
        <w:rPr>
          <w:rFonts w:eastAsia="Times New Roman"/>
          <w:color w:val="000000"/>
        </w:rPr>
      </w:pPr>
      <w:r>
        <w:rPr>
          <w:rFonts w:eastAsia="Times New Roman"/>
          <w:color w:val="000000"/>
        </w:rPr>
        <w:t>Running other files</w:t>
      </w:r>
    </w:p>
    <w:p w14:paraId="4FCD5DEC" w14:textId="77777777" w:rsidR="00A0067E" w:rsidRDefault="00467CDC">
      <w:pPr>
        <w:pStyle w:val="Heading3"/>
        <w:divId w:val="120193243"/>
        <w:rPr>
          <w:rFonts w:eastAsia="Times New Roman"/>
          <w:color w:val="000000"/>
        </w:rPr>
      </w:pPr>
      <w:proofErr w:type="gramStart"/>
      <w:r>
        <w:rPr>
          <w:rStyle w:val="HTMLCode"/>
          <w:color w:val="000000"/>
        </w:rPr>
        <w:t>source(</w:t>
      </w:r>
      <w:proofErr w:type="gramEnd"/>
      <w:r>
        <w:rPr>
          <w:rStyle w:val="HTMLCode"/>
          <w:color w:val="000000"/>
        </w:rPr>
        <w:t>)</w:t>
      </w:r>
    </w:p>
    <w:p w14:paraId="149902E6" w14:textId="77777777" w:rsidR="00A0067E" w:rsidRDefault="00467CDC">
      <w:pPr>
        <w:pStyle w:val="NormalWeb"/>
        <w:divId w:val="120193243"/>
        <w:rPr>
          <w:color w:val="000000"/>
        </w:rPr>
      </w:pPr>
      <w:r>
        <w:rPr>
          <w:color w:val="000000"/>
        </w:rPr>
        <w:t xml:space="preserve">To run one R script from another R script, you can use the </w:t>
      </w:r>
      <w:proofErr w:type="gramStart"/>
      <w:r>
        <w:rPr>
          <w:rStyle w:val="HTMLCode"/>
          <w:color w:val="000000"/>
        </w:rPr>
        <w:t>source(</w:t>
      </w:r>
      <w:proofErr w:type="gramEnd"/>
      <w:r>
        <w:rPr>
          <w:rStyle w:val="HTMLCode"/>
          <w:color w:val="000000"/>
        </w:rPr>
        <w:t>)</w:t>
      </w:r>
      <w:r>
        <w:rPr>
          <w:color w:val="000000"/>
        </w:rPr>
        <w:t xml:space="preserve"> command (from </w:t>
      </w:r>
      <w:r>
        <w:rPr>
          <w:rStyle w:val="Strong"/>
          <w:color w:val="000000"/>
        </w:rPr>
        <w:t>base</w:t>
      </w:r>
      <w:r>
        <w:rPr>
          <w:color w:val="000000"/>
        </w:rPr>
        <w:t xml:space="preserve"> R).</w:t>
      </w:r>
    </w:p>
    <w:p w14:paraId="4D10F511" w14:textId="77777777" w:rsidR="00A0067E" w:rsidRDefault="00467CDC">
      <w:pPr>
        <w:pStyle w:val="NormalWeb"/>
        <w:divId w:val="120193243"/>
        <w:rPr>
          <w:color w:val="000000"/>
        </w:rPr>
      </w:pPr>
      <w:r>
        <w:rPr>
          <w:color w:val="000000"/>
        </w:rPr>
        <w:t xml:space="preserve">This is equivalent to viewing the above R script and clicking the “Source” button in the upper-right of the script. This will execute the script but will do it silently (no output to the R console) unless specifically intended. See the page on [Interactive console] for examples of using </w:t>
      </w:r>
      <w:proofErr w:type="gramStart"/>
      <w:r>
        <w:rPr>
          <w:rStyle w:val="HTMLCode"/>
          <w:color w:val="000000"/>
        </w:rPr>
        <w:t>source(</w:t>
      </w:r>
      <w:proofErr w:type="gramEnd"/>
      <w:r>
        <w:rPr>
          <w:rStyle w:val="HTMLCode"/>
          <w:color w:val="000000"/>
        </w:rPr>
        <w:t>)</w:t>
      </w:r>
      <w:r>
        <w:rPr>
          <w:color w:val="000000"/>
        </w:rPr>
        <w:t xml:space="preserve"> to interact with a user via the R console in question-and-answer mode.</w:t>
      </w:r>
    </w:p>
    <w:p w14:paraId="1E9659E8" w14:textId="77777777" w:rsidR="00A0067E" w:rsidRDefault="00467CDC">
      <w:pPr>
        <w:pStyle w:val="Heading3"/>
        <w:divId w:val="1810248238"/>
        <w:rPr>
          <w:rFonts w:eastAsia="Times New Roman"/>
          <w:color w:val="000000"/>
        </w:rPr>
      </w:pPr>
      <w:proofErr w:type="gramStart"/>
      <w:r>
        <w:rPr>
          <w:rStyle w:val="HTMLCode"/>
          <w:color w:val="000000"/>
        </w:rPr>
        <w:t>render(</w:t>
      </w:r>
      <w:proofErr w:type="gramEnd"/>
      <w:r>
        <w:rPr>
          <w:rStyle w:val="HTMLCode"/>
          <w:color w:val="000000"/>
        </w:rPr>
        <w:t>)</w:t>
      </w:r>
    </w:p>
    <w:p w14:paraId="0903CCC3" w14:textId="77777777" w:rsidR="00A0067E" w:rsidRDefault="00467CDC">
      <w:pPr>
        <w:pStyle w:val="NormalWeb"/>
        <w:divId w:val="1810248238"/>
        <w:rPr>
          <w:color w:val="000000"/>
        </w:rPr>
      </w:pPr>
      <w:proofErr w:type="gramStart"/>
      <w:r>
        <w:rPr>
          <w:rStyle w:val="HTMLCode"/>
          <w:color w:val="000000"/>
        </w:rPr>
        <w:lastRenderedPageBreak/>
        <w:t>render(</w:t>
      </w:r>
      <w:proofErr w:type="gramEnd"/>
      <w:r>
        <w:rPr>
          <w:rStyle w:val="HTMLCode"/>
          <w:color w:val="000000"/>
        </w:rPr>
        <w:t>)</w:t>
      </w:r>
      <w:r>
        <w:rPr>
          <w:color w:val="000000"/>
        </w:rPr>
        <w:t xml:space="preserve"> is a variation on </w:t>
      </w:r>
      <w:r>
        <w:rPr>
          <w:rStyle w:val="HTMLCode"/>
          <w:color w:val="000000"/>
        </w:rPr>
        <w:t>source()</w:t>
      </w:r>
      <w:r>
        <w:rPr>
          <w:color w:val="000000"/>
        </w:rPr>
        <w:t xml:space="preserve"> most often used for R markdown scripts. You provide the </w:t>
      </w:r>
      <w:r>
        <w:rPr>
          <w:rStyle w:val="HTMLCode"/>
          <w:color w:val="000000"/>
        </w:rPr>
        <w:t>input =</w:t>
      </w:r>
      <w:r>
        <w:rPr>
          <w:color w:val="000000"/>
        </w:rPr>
        <w:t xml:space="preserve"> which is the R markdown file, </w:t>
      </w:r>
      <w:proofErr w:type="gramStart"/>
      <w:r>
        <w:rPr>
          <w:color w:val="000000"/>
        </w:rPr>
        <w:t>and also</w:t>
      </w:r>
      <w:proofErr w:type="gramEnd"/>
      <w:r>
        <w:rPr>
          <w:color w:val="000000"/>
        </w:rPr>
        <w:t xml:space="preserve"> the </w:t>
      </w:r>
      <w:proofErr w:type="spellStart"/>
      <w:r>
        <w:rPr>
          <w:rStyle w:val="HTMLCode"/>
          <w:color w:val="000000"/>
        </w:rPr>
        <w:t>output_format</w:t>
      </w:r>
      <w:proofErr w:type="spellEnd"/>
      <w:r>
        <w:rPr>
          <w:rStyle w:val="HTMLCode"/>
          <w:color w:val="000000"/>
        </w:rPr>
        <w:t xml:space="preserve"> =</w:t>
      </w:r>
      <w:r>
        <w:rPr>
          <w:color w:val="000000"/>
        </w:rPr>
        <w:t xml:space="preserve"> (typically either “</w:t>
      </w:r>
      <w:proofErr w:type="spellStart"/>
      <w:r>
        <w:rPr>
          <w:color w:val="000000"/>
        </w:rPr>
        <w:t>html_document</w:t>
      </w:r>
      <w:proofErr w:type="spellEnd"/>
      <w:r>
        <w:rPr>
          <w:color w:val="000000"/>
        </w:rPr>
        <w:t>”, “</w:t>
      </w:r>
      <w:proofErr w:type="spellStart"/>
      <w:r>
        <w:rPr>
          <w:color w:val="000000"/>
        </w:rPr>
        <w:t>pdf_document</w:t>
      </w:r>
      <w:proofErr w:type="spellEnd"/>
      <w:r>
        <w:rPr>
          <w:color w:val="000000"/>
        </w:rPr>
        <w:t>”, “</w:t>
      </w:r>
      <w:proofErr w:type="spellStart"/>
      <w:r>
        <w:rPr>
          <w:color w:val="000000"/>
        </w:rPr>
        <w:t>word_document</w:t>
      </w:r>
      <w:proofErr w:type="spellEnd"/>
      <w:r>
        <w:rPr>
          <w:color w:val="000000"/>
        </w:rPr>
        <w:t>”, "")</w:t>
      </w:r>
    </w:p>
    <w:p w14:paraId="71D30025" w14:textId="77777777" w:rsidR="00A0067E" w:rsidRDefault="00467CDC">
      <w:pPr>
        <w:pStyle w:val="NormalWeb"/>
        <w:divId w:val="1810248238"/>
        <w:rPr>
          <w:color w:val="000000"/>
        </w:rPr>
      </w:pPr>
      <w:r>
        <w:rPr>
          <w:color w:val="000000"/>
        </w:rPr>
        <w:t xml:space="preserve">See the page on </w:t>
      </w:r>
      <w:hyperlink w:anchor="reports-with-r-markdown" w:history="1">
        <w:r>
          <w:rPr>
            <w:rStyle w:val="Hyperlink"/>
          </w:rPr>
          <w:t>Reports with R Markdown</w:t>
        </w:r>
      </w:hyperlink>
      <w:r>
        <w:rPr>
          <w:color w:val="000000"/>
        </w:rPr>
        <w:t xml:space="preserve"> for more details. Also see the documentation for </w:t>
      </w:r>
      <w:proofErr w:type="gramStart"/>
      <w:r>
        <w:rPr>
          <w:rStyle w:val="HTMLCode"/>
          <w:color w:val="000000"/>
        </w:rPr>
        <w:t>render(</w:t>
      </w:r>
      <w:proofErr w:type="gramEnd"/>
      <w:r>
        <w:rPr>
          <w:rStyle w:val="HTMLCode"/>
          <w:color w:val="000000"/>
        </w:rPr>
        <w:t>)</w:t>
      </w:r>
      <w:r>
        <w:rPr>
          <w:color w:val="000000"/>
        </w:rPr>
        <w:t xml:space="preserve"> </w:t>
      </w:r>
      <w:hyperlink r:id="rId609" w:history="1">
        <w:r>
          <w:rPr>
            <w:rStyle w:val="Hyperlink"/>
          </w:rPr>
          <w:t>here</w:t>
        </w:r>
      </w:hyperlink>
      <w:r>
        <w:rPr>
          <w:color w:val="000000"/>
        </w:rPr>
        <w:t xml:space="preserve"> or by entering </w:t>
      </w:r>
      <w:r>
        <w:rPr>
          <w:rStyle w:val="HTMLCode"/>
          <w:color w:val="000000"/>
        </w:rPr>
        <w:t>?render</w:t>
      </w:r>
      <w:r>
        <w:rPr>
          <w:color w:val="000000"/>
        </w:rPr>
        <w:t>.</w:t>
      </w:r>
    </w:p>
    <w:p w14:paraId="46B98B32" w14:textId="77777777" w:rsidR="00A0067E" w:rsidRDefault="00467CDC">
      <w:pPr>
        <w:pStyle w:val="Heading3"/>
        <w:divId w:val="677344348"/>
        <w:rPr>
          <w:rFonts w:eastAsia="Times New Roman"/>
          <w:color w:val="000000"/>
        </w:rPr>
      </w:pPr>
      <w:r>
        <w:rPr>
          <w:rFonts w:eastAsia="Times New Roman"/>
          <w:color w:val="000000"/>
        </w:rPr>
        <w:t>Run files in a directory</w:t>
      </w:r>
    </w:p>
    <w:p w14:paraId="571DCB77" w14:textId="77777777" w:rsidR="00A0067E" w:rsidRDefault="00467CDC">
      <w:pPr>
        <w:pStyle w:val="NormalWeb"/>
        <w:divId w:val="677344348"/>
        <w:rPr>
          <w:color w:val="000000"/>
        </w:rPr>
      </w:pPr>
      <w:r>
        <w:rPr>
          <w:color w:val="000000"/>
        </w:rPr>
        <w:t xml:space="preserve">You can create a </w:t>
      </w:r>
      <w:r>
        <w:rPr>
          <w:rStyle w:val="Emphasis"/>
          <w:color w:val="000000"/>
        </w:rPr>
        <w:t>for loop</w:t>
      </w:r>
      <w:r>
        <w:rPr>
          <w:color w:val="000000"/>
        </w:rPr>
        <w:t xml:space="preserve"> and use it to </w:t>
      </w:r>
      <w:proofErr w:type="gramStart"/>
      <w:r>
        <w:rPr>
          <w:rStyle w:val="HTMLCode"/>
          <w:color w:val="000000"/>
        </w:rPr>
        <w:t>source(</w:t>
      </w:r>
      <w:proofErr w:type="gramEnd"/>
      <w:r>
        <w:rPr>
          <w:rStyle w:val="HTMLCode"/>
          <w:color w:val="000000"/>
        </w:rPr>
        <w:t>)</w:t>
      </w:r>
      <w:r>
        <w:rPr>
          <w:color w:val="000000"/>
        </w:rPr>
        <w:t xml:space="preserve"> every file in a directory, as identified with </w:t>
      </w:r>
      <w:proofErr w:type="spellStart"/>
      <w:r>
        <w:rPr>
          <w:rStyle w:val="HTMLCode"/>
          <w:color w:val="000000"/>
        </w:rPr>
        <w:t>dir</w:t>
      </w:r>
      <w:proofErr w:type="spellEnd"/>
      <w:r>
        <w:rPr>
          <w:rStyle w:val="HTMLCode"/>
          <w:color w:val="000000"/>
        </w:rPr>
        <w:t>()</w:t>
      </w:r>
      <w:r>
        <w:rPr>
          <w:color w:val="000000"/>
        </w:rPr>
        <w:t>.</w:t>
      </w:r>
    </w:p>
    <w:p w14:paraId="2D1366F4" w14:textId="77777777" w:rsidR="00A0067E" w:rsidRDefault="00467CDC">
      <w:pPr>
        <w:pStyle w:val="NormalWeb"/>
        <w:divId w:val="677344348"/>
        <w:rPr>
          <w:color w:val="000000"/>
        </w:rPr>
      </w:pPr>
      <w:r>
        <w:rPr>
          <w:color w:val="000000"/>
        </w:rPr>
        <w:t>If you only want to run certain scripts, you can identify them by name like this:</w:t>
      </w:r>
    </w:p>
    <w:p w14:paraId="5C61667F" w14:textId="77777777" w:rsidR="00A0067E" w:rsidRDefault="00467CDC">
      <w:pPr>
        <w:pStyle w:val="NormalWeb"/>
        <w:divId w:val="677344348"/>
        <w:rPr>
          <w:color w:val="000000"/>
        </w:rPr>
      </w:pPr>
      <w:r>
        <w:rPr>
          <w:color w:val="000000"/>
        </w:rPr>
        <w:t xml:space="preserve">Here is a </w:t>
      </w:r>
      <w:hyperlink r:id="rId610" w:history="1">
        <w:r>
          <w:rPr>
            <w:rStyle w:val="Hyperlink"/>
          </w:rPr>
          <w:t>comparison</w:t>
        </w:r>
      </w:hyperlink>
      <w:r>
        <w:rPr>
          <w:color w:val="000000"/>
        </w:rPr>
        <w:t xml:space="preserve"> of the </w:t>
      </w:r>
      <w:r>
        <w:rPr>
          <w:rStyle w:val="Strong"/>
          <w:color w:val="000000"/>
        </w:rPr>
        <w:t>fs</w:t>
      </w:r>
      <w:r>
        <w:rPr>
          <w:color w:val="000000"/>
        </w:rPr>
        <w:t xml:space="preserve"> and </w:t>
      </w:r>
      <w:r>
        <w:rPr>
          <w:rStyle w:val="Strong"/>
          <w:color w:val="000000"/>
        </w:rPr>
        <w:t>base</w:t>
      </w:r>
      <w:r>
        <w:rPr>
          <w:color w:val="000000"/>
        </w:rPr>
        <w:t xml:space="preserve"> R functions.</w:t>
      </w:r>
    </w:p>
    <w:p w14:paraId="1FA5F765" w14:textId="77777777" w:rsidR="00A0067E" w:rsidRDefault="00467CDC">
      <w:pPr>
        <w:pStyle w:val="Heading3"/>
        <w:divId w:val="567154788"/>
        <w:rPr>
          <w:rFonts w:eastAsia="Times New Roman"/>
          <w:color w:val="000000"/>
        </w:rPr>
      </w:pPr>
      <w:r>
        <w:rPr>
          <w:rFonts w:eastAsia="Times New Roman"/>
          <w:color w:val="000000"/>
        </w:rPr>
        <w:t>Import files in a directory</w:t>
      </w:r>
    </w:p>
    <w:p w14:paraId="3D10AEB0" w14:textId="77777777" w:rsidR="00A0067E" w:rsidRDefault="00467CDC">
      <w:pPr>
        <w:pStyle w:val="NormalWeb"/>
        <w:divId w:val="567154788"/>
        <w:rPr>
          <w:color w:val="000000"/>
        </w:rPr>
      </w:pPr>
      <w:r>
        <w:rPr>
          <w:color w:val="000000"/>
        </w:rPr>
        <w:t xml:space="preserve">See the page on </w:t>
      </w:r>
      <w:hyperlink w:anchor="import-and-export" w:history="1">
        <w:r>
          <w:rPr>
            <w:rStyle w:val="Hyperlink"/>
          </w:rPr>
          <w:t>Import and export</w:t>
        </w:r>
      </w:hyperlink>
      <w:r>
        <w:rPr>
          <w:color w:val="000000"/>
        </w:rPr>
        <w:t xml:space="preserve"> for importing and exporting individual files.</w:t>
      </w:r>
    </w:p>
    <w:p w14:paraId="440A7D57" w14:textId="77777777" w:rsidR="00A0067E" w:rsidRDefault="00467CDC">
      <w:pPr>
        <w:pStyle w:val="NormalWeb"/>
        <w:divId w:val="567154788"/>
        <w:rPr>
          <w:color w:val="000000"/>
        </w:rPr>
      </w:pPr>
      <w:r>
        <w:rPr>
          <w:color w:val="000000"/>
        </w:rPr>
        <w:t xml:space="preserve">Also see the </w:t>
      </w:r>
      <w:hyperlink w:anchor="import-and-export" w:history="1">
        <w:r>
          <w:rPr>
            <w:rStyle w:val="Hyperlink"/>
          </w:rPr>
          <w:t>Import and export</w:t>
        </w:r>
      </w:hyperlink>
      <w:r>
        <w:rPr>
          <w:color w:val="000000"/>
        </w:rPr>
        <w:t xml:space="preserve"> page for methods to automatically import the most recent file, based on a date in the file name </w:t>
      </w:r>
      <w:r>
        <w:rPr>
          <w:rStyle w:val="Emphasis"/>
          <w:color w:val="000000"/>
        </w:rPr>
        <w:t>or</w:t>
      </w:r>
      <w:r>
        <w:rPr>
          <w:color w:val="000000"/>
        </w:rPr>
        <w:t xml:space="preserve"> by looking at the file meta-data.</w:t>
      </w:r>
    </w:p>
    <w:p w14:paraId="61773F8E" w14:textId="77777777" w:rsidR="00A0067E" w:rsidRDefault="00467CDC">
      <w:pPr>
        <w:pStyle w:val="NormalWeb"/>
        <w:divId w:val="567154788"/>
        <w:rPr>
          <w:color w:val="000000"/>
        </w:rPr>
      </w:pPr>
      <w:r>
        <w:rPr>
          <w:color w:val="000000"/>
        </w:rPr>
        <w:t xml:space="preserve">See the page on </w:t>
      </w:r>
      <w:hyperlink w:anchor="iteration-loops-and-lists" w:history="1">
        <w:r>
          <w:rPr>
            <w:rStyle w:val="Hyperlink"/>
          </w:rPr>
          <w:t>Iteration, loops, and lists</w:t>
        </w:r>
      </w:hyperlink>
      <w:r>
        <w:rPr>
          <w:color w:val="000000"/>
        </w:rPr>
        <w:t xml:space="preserve"> for an example with the package </w:t>
      </w:r>
      <w:proofErr w:type="spellStart"/>
      <w:r>
        <w:rPr>
          <w:rStyle w:val="Strong"/>
          <w:color w:val="000000"/>
        </w:rPr>
        <w:t>purrr</w:t>
      </w:r>
      <w:proofErr w:type="spellEnd"/>
      <w:r>
        <w:rPr>
          <w:color w:val="000000"/>
        </w:rPr>
        <w:t xml:space="preserve"> demonstrating:</w:t>
      </w:r>
    </w:p>
    <w:p w14:paraId="36CE1955" w14:textId="77777777" w:rsidR="00A0067E" w:rsidRDefault="00467CDC">
      <w:pPr>
        <w:numPr>
          <w:ilvl w:val="0"/>
          <w:numId w:val="363"/>
        </w:numPr>
        <w:spacing w:before="100" w:beforeAutospacing="1" w:after="100" w:afterAutospacing="1"/>
        <w:divId w:val="567154788"/>
        <w:rPr>
          <w:rFonts w:eastAsia="Times New Roman"/>
          <w:color w:val="000000"/>
        </w:rPr>
      </w:pPr>
      <w:r>
        <w:rPr>
          <w:rFonts w:eastAsia="Times New Roman"/>
          <w:color w:val="000000"/>
        </w:rPr>
        <w:t>Splitting a data frame and saving it out as multiple CSV files</w:t>
      </w:r>
    </w:p>
    <w:p w14:paraId="1BAE9731" w14:textId="77777777" w:rsidR="00A0067E" w:rsidRDefault="00467CDC">
      <w:pPr>
        <w:numPr>
          <w:ilvl w:val="0"/>
          <w:numId w:val="363"/>
        </w:numPr>
        <w:spacing w:before="100" w:beforeAutospacing="1" w:after="100" w:afterAutospacing="1"/>
        <w:divId w:val="567154788"/>
        <w:rPr>
          <w:rFonts w:eastAsia="Times New Roman"/>
          <w:color w:val="000000"/>
        </w:rPr>
      </w:pPr>
      <w:r>
        <w:rPr>
          <w:rFonts w:eastAsia="Times New Roman"/>
          <w:color w:val="000000"/>
        </w:rPr>
        <w:t>Splitting a data frame and saving each part as a separate sheet within one Excel workbook</w:t>
      </w:r>
    </w:p>
    <w:p w14:paraId="13EAE6F4" w14:textId="77777777" w:rsidR="00A0067E" w:rsidRDefault="00467CDC">
      <w:pPr>
        <w:numPr>
          <w:ilvl w:val="0"/>
          <w:numId w:val="363"/>
        </w:numPr>
        <w:spacing w:before="100" w:beforeAutospacing="1" w:after="100" w:afterAutospacing="1"/>
        <w:divId w:val="567154788"/>
        <w:rPr>
          <w:rFonts w:eastAsia="Times New Roman"/>
          <w:color w:val="000000"/>
        </w:rPr>
      </w:pPr>
      <w:r>
        <w:rPr>
          <w:rFonts w:eastAsia="Times New Roman"/>
          <w:color w:val="000000"/>
        </w:rPr>
        <w:t xml:space="preserve">Importing multiple CSV files and combining them into one </w:t>
      </w:r>
      <w:proofErr w:type="spellStart"/>
      <w:r>
        <w:rPr>
          <w:rFonts w:eastAsia="Times New Roman"/>
          <w:color w:val="000000"/>
        </w:rPr>
        <w:t>dataframe</w:t>
      </w:r>
      <w:proofErr w:type="spellEnd"/>
    </w:p>
    <w:p w14:paraId="35AAE24D" w14:textId="77777777" w:rsidR="00A0067E" w:rsidRDefault="00467CDC">
      <w:pPr>
        <w:numPr>
          <w:ilvl w:val="0"/>
          <w:numId w:val="363"/>
        </w:numPr>
        <w:spacing w:before="100" w:beforeAutospacing="1" w:after="100" w:afterAutospacing="1"/>
        <w:divId w:val="567154788"/>
        <w:rPr>
          <w:rFonts w:eastAsia="Times New Roman"/>
          <w:color w:val="000000"/>
        </w:rPr>
      </w:pPr>
      <w:r>
        <w:rPr>
          <w:rFonts w:eastAsia="Times New Roman"/>
          <w:color w:val="000000"/>
        </w:rPr>
        <w:t xml:space="preserve">Importing an Excel workbook with multiple sheets and combining them into one </w:t>
      </w:r>
      <w:proofErr w:type="spellStart"/>
      <w:r>
        <w:rPr>
          <w:rFonts w:eastAsia="Times New Roman"/>
          <w:color w:val="000000"/>
        </w:rPr>
        <w:t>dataframe</w:t>
      </w:r>
      <w:proofErr w:type="spellEnd"/>
    </w:p>
    <w:p w14:paraId="77B87EA2" w14:textId="77777777" w:rsidR="00A0067E" w:rsidRDefault="00467CDC">
      <w:pPr>
        <w:pStyle w:val="Heading2"/>
        <w:divId w:val="1076317372"/>
        <w:rPr>
          <w:rFonts w:eastAsia="Times New Roman"/>
          <w:color w:val="000000"/>
        </w:rPr>
      </w:pPr>
      <w:r>
        <w:rPr>
          <w:rStyle w:val="Strong"/>
          <w:rFonts w:eastAsia="Times New Roman"/>
          <w:b/>
          <w:bCs/>
          <w:color w:val="000000"/>
        </w:rPr>
        <w:t>base</w:t>
      </w:r>
      <w:r>
        <w:rPr>
          <w:rFonts w:eastAsia="Times New Roman"/>
          <w:color w:val="000000"/>
        </w:rPr>
        <w:t xml:space="preserve"> R</w:t>
      </w:r>
    </w:p>
    <w:p w14:paraId="7BDF04CF" w14:textId="77777777" w:rsidR="00A0067E" w:rsidRDefault="00467CDC">
      <w:pPr>
        <w:pStyle w:val="NormalWeb"/>
        <w:divId w:val="1076317372"/>
        <w:rPr>
          <w:color w:val="000000"/>
        </w:rPr>
      </w:pPr>
      <w:r>
        <w:rPr>
          <w:color w:val="000000"/>
        </w:rPr>
        <w:t xml:space="preserve">See below the functions </w:t>
      </w:r>
      <w:proofErr w:type="spellStart"/>
      <w:proofErr w:type="gramStart"/>
      <w:r>
        <w:rPr>
          <w:rStyle w:val="HTMLCode"/>
          <w:color w:val="000000"/>
        </w:rPr>
        <w:t>list.files</w:t>
      </w:r>
      <w:proofErr w:type="spellEnd"/>
      <w:proofErr w:type="gramEnd"/>
      <w:r>
        <w:rPr>
          <w:rStyle w:val="HTMLCode"/>
          <w:color w:val="000000"/>
        </w:rPr>
        <w:t>()</w:t>
      </w:r>
      <w:r>
        <w:rPr>
          <w:color w:val="000000"/>
        </w:rPr>
        <w:t xml:space="preserve"> and </w:t>
      </w:r>
      <w:proofErr w:type="spellStart"/>
      <w:r>
        <w:rPr>
          <w:rStyle w:val="HTMLCode"/>
          <w:color w:val="000000"/>
        </w:rPr>
        <w:t>dir</w:t>
      </w:r>
      <w:proofErr w:type="spellEnd"/>
      <w:r>
        <w:rPr>
          <w:rStyle w:val="HTMLCode"/>
          <w:color w:val="000000"/>
        </w:rPr>
        <w:t>()</w:t>
      </w:r>
      <w:r>
        <w:rPr>
          <w:color w:val="000000"/>
        </w:rPr>
        <w:t xml:space="preserve">, which perform the same operation of listing files within a specified directory. You can specify </w:t>
      </w:r>
      <w:proofErr w:type="spellStart"/>
      <w:proofErr w:type="gramStart"/>
      <w:r>
        <w:rPr>
          <w:rStyle w:val="HTMLCode"/>
          <w:color w:val="000000"/>
        </w:rPr>
        <w:t>ignore.case</w:t>
      </w:r>
      <w:proofErr w:type="spellEnd"/>
      <w:proofErr w:type="gramEnd"/>
      <w:r>
        <w:rPr>
          <w:rStyle w:val="HTMLCode"/>
          <w:color w:val="000000"/>
        </w:rPr>
        <w:t xml:space="preserve"> =</w:t>
      </w:r>
      <w:r>
        <w:rPr>
          <w:color w:val="000000"/>
        </w:rPr>
        <w:t xml:space="preserve"> or a specific pattern to look for.</w:t>
      </w:r>
    </w:p>
    <w:p w14:paraId="35C8720F" w14:textId="77777777" w:rsidR="00A0067E" w:rsidRDefault="00467CDC">
      <w:pPr>
        <w:pStyle w:val="NormalWeb"/>
        <w:divId w:val="1076317372"/>
        <w:rPr>
          <w:color w:val="000000"/>
        </w:rPr>
      </w:pPr>
      <w:r>
        <w:rPr>
          <w:color w:val="000000"/>
        </w:rPr>
        <w:t>If a file is currently “open”, it will display in your folder with a tilde in front, like “~$hospital_linelists.xlsx”.</w:t>
      </w:r>
    </w:p>
    <w:p w14:paraId="65CC82D6" w14:textId="77777777" w:rsidR="00A0067E" w:rsidRDefault="00467CDC">
      <w:pPr>
        <w:pStyle w:val="Heading2"/>
        <w:divId w:val="1996252167"/>
        <w:rPr>
          <w:rFonts w:eastAsia="Times New Roman"/>
          <w:color w:val="000000"/>
        </w:rPr>
      </w:pPr>
      <w:r>
        <w:rPr>
          <w:rFonts w:eastAsia="Times New Roman"/>
          <w:color w:val="000000"/>
        </w:rPr>
        <w:t>Resources</w:t>
      </w:r>
    </w:p>
    <w:p w14:paraId="71C44054" w14:textId="77777777" w:rsidR="00A0067E" w:rsidRDefault="00CF0925">
      <w:pPr>
        <w:pStyle w:val="NormalWeb"/>
        <w:divId w:val="1996252167"/>
        <w:rPr>
          <w:color w:val="000000"/>
        </w:rPr>
      </w:pPr>
      <w:hyperlink r:id="rId611" w:history="1">
        <w:r w:rsidR="00467CDC">
          <w:rPr>
            <w:rStyle w:val="Hyperlink"/>
          </w:rPr>
          <w:t>https://cran.r-project.org/web/packages/fs/vignettes/function-comparisons.html</w:t>
        </w:r>
      </w:hyperlink>
    </w:p>
    <w:p w14:paraId="10E4C8A2" w14:textId="77777777" w:rsidR="00A0067E" w:rsidRDefault="00467CDC">
      <w:pPr>
        <w:pStyle w:val="Heading1"/>
        <w:divId w:val="826168815"/>
        <w:rPr>
          <w:rFonts w:eastAsia="Times New Roman"/>
          <w:color w:val="000000"/>
        </w:rPr>
      </w:pPr>
      <w:r>
        <w:rPr>
          <w:rFonts w:eastAsia="Times New Roman"/>
          <w:color w:val="000000"/>
        </w:rPr>
        <w:t xml:space="preserve">Version control and collaboration with Git and </w:t>
      </w:r>
      <w:proofErr w:type="spellStart"/>
      <w:r>
        <w:rPr>
          <w:rFonts w:eastAsia="Times New Roman"/>
          <w:color w:val="000000"/>
        </w:rPr>
        <w:t>Github</w:t>
      </w:r>
      <w:proofErr w:type="spellEnd"/>
    </w:p>
    <w:p w14:paraId="33F1BAE8" w14:textId="77777777" w:rsidR="00A0067E" w:rsidRDefault="00467CDC">
      <w:pPr>
        <w:pStyle w:val="NormalWeb"/>
        <w:divId w:val="826168815"/>
        <w:rPr>
          <w:color w:val="000000"/>
        </w:rPr>
      </w:pPr>
      <w:r>
        <w:rPr>
          <w:color w:val="000000"/>
        </w:rPr>
        <w:t>This chapter presents an overview of using Git to collaborate with others. More extensive tutorials can be found at the bottom in the Resources section.</w:t>
      </w:r>
    </w:p>
    <w:p w14:paraId="5B9C17C4" w14:textId="77777777" w:rsidR="00A0067E" w:rsidRDefault="00467CDC">
      <w:pPr>
        <w:pStyle w:val="Heading2"/>
        <w:divId w:val="1537617124"/>
        <w:rPr>
          <w:rFonts w:eastAsia="Times New Roman"/>
          <w:color w:val="000000"/>
        </w:rPr>
      </w:pPr>
      <w:r>
        <w:rPr>
          <w:rFonts w:eastAsia="Times New Roman"/>
          <w:color w:val="000000"/>
        </w:rPr>
        <w:t>What is Git?</w:t>
      </w:r>
    </w:p>
    <w:p w14:paraId="0E48B0F8" w14:textId="77777777" w:rsidR="00A0067E" w:rsidRDefault="00467CDC">
      <w:pPr>
        <w:pStyle w:val="NormalWeb"/>
        <w:divId w:val="1537617124"/>
        <w:rPr>
          <w:color w:val="000000"/>
        </w:rPr>
      </w:pPr>
      <w:r>
        <w:rPr>
          <w:color w:val="000000"/>
        </w:rPr>
        <w:t xml:space="preserve">Git is a </w:t>
      </w:r>
      <w:r>
        <w:rPr>
          <w:rStyle w:val="Strong"/>
          <w:color w:val="000000"/>
        </w:rPr>
        <w:t>version control</w:t>
      </w:r>
      <w:r>
        <w:rPr>
          <w:color w:val="000000"/>
        </w:rPr>
        <w:t xml:space="preserve"> software that allows tracking changes in a folder. It can be used like the “track change” option in Word, </w:t>
      </w:r>
      <w:proofErr w:type="gramStart"/>
      <w:r>
        <w:rPr>
          <w:color w:val="000000"/>
        </w:rPr>
        <w:t>LibreOffice</w:t>
      </w:r>
      <w:proofErr w:type="gramEnd"/>
      <w:r>
        <w:rPr>
          <w:color w:val="000000"/>
        </w:rPr>
        <w:t xml:space="preserve"> or Google docs, but for all types of files. It is one of the most powerful and most used options for version control.</w:t>
      </w:r>
    </w:p>
    <w:p w14:paraId="15B9C9C0" w14:textId="77777777" w:rsidR="00A0067E" w:rsidRDefault="00467CDC">
      <w:pPr>
        <w:pStyle w:val="NormalWeb"/>
        <w:divId w:val="1537617124"/>
        <w:rPr>
          <w:color w:val="000000"/>
        </w:rPr>
      </w:pPr>
      <w:r>
        <w:rPr>
          <w:rStyle w:val="Strong"/>
          <w:color w:val="000000"/>
        </w:rPr>
        <w:t>Why have I never heard of it? -</w:t>
      </w:r>
      <w:r>
        <w:rPr>
          <w:color w:val="000000"/>
        </w:rPr>
        <w:t xml:space="preserve"> While people with a developer background routinely learn to use version control software (Git, Mercurial, Subversion or others), few of us from quantitative disciplines are taught these skills. Consequently, most epidemiologists never hear of it during their studies, and </w:t>
      </w:r>
      <w:proofErr w:type="gramStart"/>
      <w:r>
        <w:rPr>
          <w:color w:val="000000"/>
        </w:rPr>
        <w:t>have to</w:t>
      </w:r>
      <w:proofErr w:type="gramEnd"/>
      <w:r>
        <w:rPr>
          <w:color w:val="000000"/>
        </w:rPr>
        <w:t xml:space="preserve"> learn it on the fly.</w:t>
      </w:r>
    </w:p>
    <w:p w14:paraId="137D924F" w14:textId="77777777" w:rsidR="00A0067E" w:rsidRDefault="00467CDC">
      <w:pPr>
        <w:pStyle w:val="NormalWeb"/>
        <w:divId w:val="1537617124"/>
        <w:rPr>
          <w:color w:val="000000"/>
        </w:rPr>
      </w:pPr>
      <w:r>
        <w:rPr>
          <w:rStyle w:val="Strong"/>
          <w:color w:val="000000"/>
        </w:rPr>
        <w:t xml:space="preserve">Wait, I heard of </w:t>
      </w:r>
      <w:proofErr w:type="spellStart"/>
      <w:r>
        <w:rPr>
          <w:rStyle w:val="Strong"/>
          <w:color w:val="000000"/>
        </w:rPr>
        <w:t>Github</w:t>
      </w:r>
      <w:proofErr w:type="spellEnd"/>
      <w:r>
        <w:rPr>
          <w:rStyle w:val="Strong"/>
          <w:color w:val="000000"/>
        </w:rPr>
        <w:t>, is it the same?</w:t>
      </w:r>
      <w:r>
        <w:rPr>
          <w:color w:val="000000"/>
        </w:rPr>
        <w:t xml:space="preserve"> - Not exactly, but you often use them together, and we will show you how to. In short:</w:t>
      </w:r>
    </w:p>
    <w:p w14:paraId="5362A615" w14:textId="77777777" w:rsidR="00A0067E" w:rsidRDefault="00467CDC">
      <w:pPr>
        <w:pStyle w:val="NormalWeb"/>
        <w:numPr>
          <w:ilvl w:val="0"/>
          <w:numId w:val="364"/>
        </w:numPr>
        <w:divId w:val="1537617124"/>
        <w:rPr>
          <w:color w:val="000000"/>
        </w:rPr>
      </w:pPr>
      <w:r>
        <w:rPr>
          <w:rStyle w:val="Strong"/>
          <w:color w:val="000000"/>
        </w:rPr>
        <w:t>Git</w:t>
      </w:r>
      <w:r>
        <w:rPr>
          <w:color w:val="000000"/>
        </w:rPr>
        <w:t xml:space="preserve"> is the version control system, a piece of software. You can use it locally on your computer or to synchronize a folder with a host </w:t>
      </w:r>
      <w:r>
        <w:rPr>
          <w:rStyle w:val="Strong"/>
          <w:color w:val="000000"/>
        </w:rPr>
        <w:t>website</w:t>
      </w:r>
      <w:r>
        <w:rPr>
          <w:color w:val="000000"/>
        </w:rPr>
        <w:t>. By default, one uses a terminal to give Git instructions in command-line.</w:t>
      </w:r>
    </w:p>
    <w:p w14:paraId="0A8A551D" w14:textId="77777777" w:rsidR="00A0067E" w:rsidRDefault="00467CDC">
      <w:pPr>
        <w:pStyle w:val="NormalWeb"/>
        <w:numPr>
          <w:ilvl w:val="0"/>
          <w:numId w:val="364"/>
        </w:numPr>
        <w:divId w:val="1537617124"/>
        <w:rPr>
          <w:color w:val="000000"/>
        </w:rPr>
      </w:pPr>
      <w:r>
        <w:rPr>
          <w:color w:val="000000"/>
        </w:rPr>
        <w:t xml:space="preserve">You can use a </w:t>
      </w:r>
      <w:r>
        <w:rPr>
          <w:rStyle w:val="Strong"/>
          <w:color w:val="000000"/>
        </w:rPr>
        <w:t>Git client/interface</w:t>
      </w:r>
      <w:r>
        <w:rPr>
          <w:color w:val="000000"/>
        </w:rPr>
        <w:t xml:space="preserve"> to avoid the command-line and perform the same actions (at least for the simple, super common ones).</w:t>
      </w:r>
    </w:p>
    <w:p w14:paraId="77EFF912" w14:textId="77777777" w:rsidR="00A0067E" w:rsidRDefault="00467CDC">
      <w:pPr>
        <w:pStyle w:val="NormalWeb"/>
        <w:numPr>
          <w:ilvl w:val="0"/>
          <w:numId w:val="364"/>
        </w:numPr>
        <w:divId w:val="1537617124"/>
        <w:rPr>
          <w:color w:val="000000"/>
        </w:rPr>
      </w:pPr>
      <w:r>
        <w:rPr>
          <w:color w:val="000000"/>
        </w:rPr>
        <w:t xml:space="preserve">If you want to store your folder in a </w:t>
      </w:r>
      <w:r>
        <w:rPr>
          <w:rStyle w:val="Strong"/>
          <w:color w:val="000000"/>
        </w:rPr>
        <w:t>host website</w:t>
      </w:r>
      <w:r>
        <w:rPr>
          <w:color w:val="000000"/>
        </w:rPr>
        <w:t xml:space="preserve"> to collaborate with others, you may create an account at </w:t>
      </w:r>
      <w:proofErr w:type="spellStart"/>
      <w:r>
        <w:rPr>
          <w:color w:val="000000"/>
        </w:rPr>
        <w:t>Github</w:t>
      </w:r>
      <w:proofErr w:type="spellEnd"/>
      <w:r>
        <w:rPr>
          <w:color w:val="000000"/>
        </w:rPr>
        <w:t>, Gitlab, Bitbucket or others.</w:t>
      </w:r>
    </w:p>
    <w:p w14:paraId="4C3328F1" w14:textId="77777777" w:rsidR="00A0067E" w:rsidRDefault="00467CDC">
      <w:pPr>
        <w:pStyle w:val="NormalWeb"/>
        <w:divId w:val="1537617124"/>
        <w:rPr>
          <w:color w:val="000000"/>
        </w:rPr>
      </w:pPr>
      <w:proofErr w:type="gramStart"/>
      <w:r>
        <w:rPr>
          <w:color w:val="000000"/>
        </w:rPr>
        <w:t>So</w:t>
      </w:r>
      <w:proofErr w:type="gramEnd"/>
      <w:r>
        <w:rPr>
          <w:color w:val="000000"/>
        </w:rPr>
        <w:t xml:space="preserve"> you could use the client/interface </w:t>
      </w:r>
      <w:proofErr w:type="spellStart"/>
      <w:r>
        <w:rPr>
          <w:rStyle w:val="Strong"/>
          <w:color w:val="000000"/>
        </w:rPr>
        <w:t>Github</w:t>
      </w:r>
      <w:proofErr w:type="spellEnd"/>
      <w:r>
        <w:rPr>
          <w:rStyle w:val="Strong"/>
          <w:color w:val="000000"/>
        </w:rPr>
        <w:t xml:space="preserve"> Desktop</w:t>
      </w:r>
      <w:r>
        <w:rPr>
          <w:color w:val="000000"/>
        </w:rPr>
        <w:t xml:space="preserve">, which uses </w:t>
      </w:r>
      <w:r>
        <w:rPr>
          <w:rStyle w:val="Strong"/>
          <w:color w:val="000000"/>
        </w:rPr>
        <w:t>Git</w:t>
      </w:r>
      <w:r>
        <w:rPr>
          <w:color w:val="000000"/>
        </w:rPr>
        <w:t xml:space="preserve"> in the background to manage your files, both locally on your computer, and remotely on a </w:t>
      </w:r>
      <w:proofErr w:type="spellStart"/>
      <w:r>
        <w:rPr>
          <w:rStyle w:val="Strong"/>
          <w:color w:val="000000"/>
        </w:rPr>
        <w:t>Github</w:t>
      </w:r>
      <w:proofErr w:type="spellEnd"/>
      <w:r>
        <w:rPr>
          <w:color w:val="000000"/>
        </w:rPr>
        <w:t xml:space="preserve"> server.</w:t>
      </w:r>
    </w:p>
    <w:p w14:paraId="61B673B3" w14:textId="77777777" w:rsidR="00A0067E" w:rsidRDefault="00467CDC">
      <w:pPr>
        <w:pStyle w:val="Heading2"/>
        <w:divId w:val="1910379420"/>
        <w:rPr>
          <w:rFonts w:eastAsia="Times New Roman"/>
          <w:color w:val="000000"/>
        </w:rPr>
      </w:pPr>
      <w:r>
        <w:rPr>
          <w:rFonts w:eastAsia="Times New Roman"/>
          <w:color w:val="000000"/>
        </w:rPr>
        <w:t xml:space="preserve">Why use the combo Git and </w:t>
      </w:r>
      <w:proofErr w:type="spellStart"/>
      <w:r>
        <w:rPr>
          <w:rFonts w:eastAsia="Times New Roman"/>
          <w:color w:val="000000"/>
        </w:rPr>
        <w:t>Github</w:t>
      </w:r>
      <w:proofErr w:type="spellEnd"/>
      <w:r>
        <w:rPr>
          <w:rFonts w:eastAsia="Times New Roman"/>
          <w:color w:val="000000"/>
        </w:rPr>
        <w:t>?</w:t>
      </w:r>
    </w:p>
    <w:p w14:paraId="2F81852D" w14:textId="77777777" w:rsidR="00A0067E" w:rsidRDefault="00467CDC">
      <w:pPr>
        <w:pStyle w:val="NormalWeb"/>
        <w:divId w:val="1910379420"/>
        <w:rPr>
          <w:color w:val="000000"/>
        </w:rPr>
      </w:pPr>
      <w:r>
        <w:rPr>
          <w:color w:val="000000"/>
        </w:rPr>
        <w:t xml:space="preserve">Using </w:t>
      </w:r>
      <w:r>
        <w:rPr>
          <w:rStyle w:val="Strong"/>
          <w:color w:val="000000"/>
        </w:rPr>
        <w:t>Git</w:t>
      </w:r>
      <w:r>
        <w:rPr>
          <w:color w:val="000000"/>
        </w:rPr>
        <w:t xml:space="preserve"> facilitates:</w:t>
      </w:r>
    </w:p>
    <w:p w14:paraId="16DEDF73" w14:textId="77777777" w:rsidR="00A0067E" w:rsidRDefault="00467CDC">
      <w:pPr>
        <w:numPr>
          <w:ilvl w:val="0"/>
          <w:numId w:val="365"/>
        </w:numPr>
        <w:spacing w:before="100" w:beforeAutospacing="1" w:after="100" w:afterAutospacing="1"/>
        <w:divId w:val="1910379420"/>
        <w:rPr>
          <w:rFonts w:eastAsia="Times New Roman"/>
          <w:color w:val="000000"/>
        </w:rPr>
      </w:pPr>
      <w:r>
        <w:rPr>
          <w:rFonts w:eastAsia="Times New Roman"/>
          <w:color w:val="000000"/>
        </w:rPr>
        <w:t>Archiving documented versions with incremental changes so that you can easily revert backwards to any previous state</w:t>
      </w:r>
    </w:p>
    <w:p w14:paraId="7F2EF8EB" w14:textId="77777777" w:rsidR="00A0067E" w:rsidRDefault="00467CDC">
      <w:pPr>
        <w:numPr>
          <w:ilvl w:val="0"/>
          <w:numId w:val="365"/>
        </w:numPr>
        <w:spacing w:before="100" w:beforeAutospacing="1" w:after="100" w:afterAutospacing="1"/>
        <w:divId w:val="1910379420"/>
        <w:rPr>
          <w:rFonts w:eastAsia="Times New Roman"/>
          <w:color w:val="000000"/>
        </w:rPr>
      </w:pPr>
      <w:r>
        <w:rPr>
          <w:rFonts w:eastAsia="Times New Roman"/>
          <w:color w:val="000000"/>
        </w:rPr>
        <w:t xml:space="preserve">Having parallel </w:t>
      </w:r>
      <w:r>
        <w:rPr>
          <w:rStyle w:val="Emphasis"/>
          <w:rFonts w:eastAsia="Times New Roman"/>
          <w:color w:val="000000"/>
        </w:rPr>
        <w:t>branches</w:t>
      </w:r>
      <w:r>
        <w:rPr>
          <w:rFonts w:eastAsia="Times New Roman"/>
          <w:color w:val="000000"/>
        </w:rPr>
        <w:t>, i.e. developing</w:t>
      </w:r>
      <w:proofErr w:type="gramStart"/>
      <w:r>
        <w:rPr>
          <w:rFonts w:eastAsia="Times New Roman"/>
          <w:color w:val="000000"/>
        </w:rPr>
        <w:t>/“</w:t>
      </w:r>
      <w:proofErr w:type="gramEnd"/>
      <w:r>
        <w:rPr>
          <w:rFonts w:eastAsia="Times New Roman"/>
          <w:color w:val="000000"/>
        </w:rPr>
        <w:t>working” versions with structured ways to integrate the changes after review</w:t>
      </w:r>
    </w:p>
    <w:p w14:paraId="48104DC6" w14:textId="77777777" w:rsidR="00A0067E" w:rsidRDefault="00467CDC">
      <w:pPr>
        <w:pStyle w:val="NormalWeb"/>
        <w:divId w:val="1910379420"/>
        <w:rPr>
          <w:color w:val="000000"/>
        </w:rPr>
      </w:pPr>
      <w:r>
        <w:rPr>
          <w:color w:val="000000"/>
        </w:rPr>
        <w:lastRenderedPageBreak/>
        <w:t xml:space="preserve">This can be done locally on your computer, even if you </w:t>
      </w:r>
      <w:proofErr w:type="gramStart"/>
      <w:r>
        <w:rPr>
          <w:color w:val="000000"/>
        </w:rPr>
        <w:t>don’t</w:t>
      </w:r>
      <w:proofErr w:type="gramEnd"/>
      <w:r>
        <w:rPr>
          <w:color w:val="000000"/>
        </w:rPr>
        <w:t xml:space="preserve"> collaborate with other people. Have you ever:</w:t>
      </w:r>
    </w:p>
    <w:p w14:paraId="34848F41" w14:textId="77777777" w:rsidR="00A0067E" w:rsidRDefault="00467CDC">
      <w:pPr>
        <w:pStyle w:val="NormalWeb"/>
        <w:numPr>
          <w:ilvl w:val="0"/>
          <w:numId w:val="366"/>
        </w:numPr>
        <w:divId w:val="1910379420"/>
        <w:rPr>
          <w:color w:val="000000"/>
        </w:rPr>
      </w:pPr>
      <w:r>
        <w:rPr>
          <w:color w:val="000000"/>
        </w:rPr>
        <w:t xml:space="preserve">regretted having deleted a section of code, only to realize two months later that you </w:t>
      </w:r>
      <w:proofErr w:type="gramStart"/>
      <w:r>
        <w:rPr>
          <w:color w:val="000000"/>
        </w:rPr>
        <w:t>actually needed</w:t>
      </w:r>
      <w:proofErr w:type="gramEnd"/>
      <w:r>
        <w:rPr>
          <w:color w:val="000000"/>
        </w:rPr>
        <w:t xml:space="preserve"> it?</w:t>
      </w:r>
    </w:p>
    <w:p w14:paraId="5C7880C9" w14:textId="77777777" w:rsidR="00A0067E" w:rsidRDefault="00467CDC">
      <w:pPr>
        <w:pStyle w:val="NormalWeb"/>
        <w:numPr>
          <w:ilvl w:val="0"/>
          <w:numId w:val="366"/>
        </w:numPr>
        <w:divId w:val="1910379420"/>
        <w:rPr>
          <w:color w:val="000000"/>
        </w:rPr>
      </w:pPr>
      <w:r>
        <w:rPr>
          <w:color w:val="000000"/>
        </w:rPr>
        <w:t>come back on a project that had been on pause and attempted to remember whether you had made that tricky modification in one of the models?</w:t>
      </w:r>
    </w:p>
    <w:p w14:paraId="15F18680" w14:textId="77777777" w:rsidR="00A0067E" w:rsidRDefault="00467CDC">
      <w:pPr>
        <w:pStyle w:val="NormalWeb"/>
        <w:numPr>
          <w:ilvl w:val="0"/>
          <w:numId w:val="366"/>
        </w:numPr>
        <w:divId w:val="1910379420"/>
        <w:rPr>
          <w:color w:val="000000"/>
        </w:rPr>
      </w:pPr>
      <w:r>
        <w:rPr>
          <w:color w:val="000000"/>
        </w:rPr>
        <w:t xml:space="preserve">had a </w:t>
      </w:r>
      <w:r>
        <w:rPr>
          <w:rStyle w:val="Emphasis"/>
          <w:color w:val="000000"/>
        </w:rPr>
        <w:t>file model_</w:t>
      </w:r>
      <w:proofErr w:type="gramStart"/>
      <w:r>
        <w:rPr>
          <w:rStyle w:val="Emphasis"/>
          <w:color w:val="000000"/>
        </w:rPr>
        <w:t>1.R</w:t>
      </w:r>
      <w:proofErr w:type="gramEnd"/>
      <w:r>
        <w:rPr>
          <w:color w:val="000000"/>
        </w:rPr>
        <w:t xml:space="preserve"> and another file </w:t>
      </w:r>
      <w:r>
        <w:rPr>
          <w:rStyle w:val="Emphasis"/>
          <w:color w:val="000000"/>
        </w:rPr>
        <w:t>model_1_test.R</w:t>
      </w:r>
      <w:r>
        <w:rPr>
          <w:color w:val="000000"/>
        </w:rPr>
        <w:t xml:space="preserve"> and a file </w:t>
      </w:r>
      <w:r>
        <w:rPr>
          <w:rStyle w:val="Emphasis"/>
          <w:color w:val="000000"/>
        </w:rPr>
        <w:t>model_1_not_working.R</w:t>
      </w:r>
      <w:r>
        <w:rPr>
          <w:color w:val="000000"/>
        </w:rPr>
        <w:t xml:space="preserve"> to try things out?</w:t>
      </w:r>
    </w:p>
    <w:p w14:paraId="6DC18A0E" w14:textId="77777777" w:rsidR="00A0067E" w:rsidRDefault="00467CDC">
      <w:pPr>
        <w:pStyle w:val="NormalWeb"/>
        <w:numPr>
          <w:ilvl w:val="0"/>
          <w:numId w:val="366"/>
        </w:numPr>
        <w:divId w:val="1910379420"/>
        <w:rPr>
          <w:color w:val="000000"/>
        </w:rPr>
      </w:pPr>
      <w:r>
        <w:rPr>
          <w:color w:val="000000"/>
        </w:rPr>
        <w:t xml:space="preserve">had a file </w:t>
      </w:r>
      <w:proofErr w:type="spellStart"/>
      <w:proofErr w:type="gramStart"/>
      <w:r>
        <w:rPr>
          <w:rStyle w:val="Emphasis"/>
          <w:color w:val="000000"/>
        </w:rPr>
        <w:t>report.Rmd</w:t>
      </w:r>
      <w:proofErr w:type="spellEnd"/>
      <w:proofErr w:type="gramEnd"/>
      <w:r>
        <w:rPr>
          <w:color w:val="000000"/>
        </w:rPr>
        <w:t xml:space="preserve">, a file </w:t>
      </w:r>
      <w:proofErr w:type="spellStart"/>
      <w:r>
        <w:rPr>
          <w:rStyle w:val="Emphasis"/>
          <w:color w:val="000000"/>
        </w:rPr>
        <w:t>report_full.Rmd</w:t>
      </w:r>
      <w:proofErr w:type="spellEnd"/>
      <w:r>
        <w:rPr>
          <w:color w:val="000000"/>
        </w:rPr>
        <w:t xml:space="preserve">, a file </w:t>
      </w:r>
      <w:proofErr w:type="spellStart"/>
      <w:r>
        <w:rPr>
          <w:rStyle w:val="Emphasis"/>
          <w:color w:val="000000"/>
        </w:rPr>
        <w:t>report_true_final.Rmd</w:t>
      </w:r>
      <w:proofErr w:type="spellEnd"/>
      <w:r>
        <w:rPr>
          <w:color w:val="000000"/>
        </w:rPr>
        <w:t xml:space="preserve">, a file </w:t>
      </w:r>
      <w:r>
        <w:rPr>
          <w:rStyle w:val="Emphasis"/>
          <w:color w:val="000000"/>
        </w:rPr>
        <w:t>report_final_20210304.Rmd</w:t>
      </w:r>
      <w:r>
        <w:rPr>
          <w:color w:val="000000"/>
        </w:rPr>
        <w:t xml:space="preserve">, a file </w:t>
      </w:r>
      <w:r>
        <w:rPr>
          <w:rStyle w:val="Emphasis"/>
          <w:color w:val="000000"/>
        </w:rPr>
        <w:t>report_final_20210402.Rmd</w:t>
      </w:r>
      <w:r>
        <w:rPr>
          <w:color w:val="000000"/>
        </w:rPr>
        <w:t xml:space="preserve"> and cursed your archiving skills?</w:t>
      </w:r>
    </w:p>
    <w:p w14:paraId="34DA25B6" w14:textId="77777777" w:rsidR="00A0067E" w:rsidRDefault="00467CDC">
      <w:pPr>
        <w:pStyle w:val="NormalWeb"/>
        <w:divId w:val="1910379420"/>
        <w:rPr>
          <w:color w:val="000000"/>
        </w:rPr>
      </w:pPr>
      <w:r>
        <w:rPr>
          <w:color w:val="000000"/>
        </w:rPr>
        <w:t xml:space="preserve">Git will help with all </w:t>
      </w:r>
      <w:proofErr w:type="gramStart"/>
      <w:r>
        <w:rPr>
          <w:color w:val="000000"/>
        </w:rPr>
        <w:t>that, and</w:t>
      </w:r>
      <w:proofErr w:type="gramEnd"/>
      <w:r>
        <w:rPr>
          <w:color w:val="000000"/>
        </w:rPr>
        <w:t xml:space="preserve"> is worth to learn for that alone.</w:t>
      </w:r>
    </w:p>
    <w:p w14:paraId="2FE57CE0" w14:textId="77777777" w:rsidR="00A0067E" w:rsidRDefault="00467CDC">
      <w:pPr>
        <w:pStyle w:val="NormalWeb"/>
        <w:divId w:val="1910379420"/>
        <w:rPr>
          <w:color w:val="000000"/>
        </w:rPr>
      </w:pPr>
      <w:r>
        <w:rPr>
          <w:color w:val="000000"/>
        </w:rPr>
        <w:t xml:space="preserve">However, it becomes even more powerful when used with </w:t>
      </w:r>
      <w:proofErr w:type="spellStart"/>
      <w:proofErr w:type="gramStart"/>
      <w:r>
        <w:rPr>
          <w:color w:val="000000"/>
        </w:rPr>
        <w:t>a</w:t>
      </w:r>
      <w:proofErr w:type="spellEnd"/>
      <w:proofErr w:type="gramEnd"/>
      <w:r>
        <w:rPr>
          <w:color w:val="000000"/>
        </w:rPr>
        <w:t xml:space="preserve"> online repository such as </w:t>
      </w:r>
      <w:proofErr w:type="spellStart"/>
      <w:r>
        <w:rPr>
          <w:color w:val="000000"/>
        </w:rPr>
        <w:t>Github</w:t>
      </w:r>
      <w:proofErr w:type="spellEnd"/>
      <w:r>
        <w:rPr>
          <w:color w:val="000000"/>
        </w:rPr>
        <w:t xml:space="preserve"> to support </w:t>
      </w:r>
      <w:r>
        <w:rPr>
          <w:rStyle w:val="Strong"/>
          <w:color w:val="000000"/>
        </w:rPr>
        <w:t>collaborative projects</w:t>
      </w:r>
      <w:r>
        <w:rPr>
          <w:color w:val="000000"/>
        </w:rPr>
        <w:t>. This facilitates:</w:t>
      </w:r>
    </w:p>
    <w:p w14:paraId="11F47B57" w14:textId="77777777" w:rsidR="00A0067E" w:rsidRDefault="00467CDC">
      <w:pPr>
        <w:pStyle w:val="NormalWeb"/>
        <w:numPr>
          <w:ilvl w:val="0"/>
          <w:numId w:val="367"/>
        </w:numPr>
        <w:divId w:val="1910379420"/>
        <w:rPr>
          <w:color w:val="000000"/>
        </w:rPr>
      </w:pPr>
      <w:r>
        <w:rPr>
          <w:color w:val="000000"/>
        </w:rPr>
        <w:t>Collaboration: others can review, comment on, and accept/decline changes</w:t>
      </w:r>
    </w:p>
    <w:p w14:paraId="6B2C6389" w14:textId="77777777" w:rsidR="00A0067E" w:rsidRDefault="00467CDC">
      <w:pPr>
        <w:pStyle w:val="NormalWeb"/>
        <w:numPr>
          <w:ilvl w:val="0"/>
          <w:numId w:val="367"/>
        </w:numPr>
        <w:divId w:val="1910379420"/>
        <w:rPr>
          <w:color w:val="000000"/>
        </w:rPr>
      </w:pPr>
      <w:r>
        <w:rPr>
          <w:color w:val="000000"/>
        </w:rPr>
        <w:t>Sharing your code, data, and outputs, and invite feedback from the public (or privately, with your team)</w:t>
      </w:r>
    </w:p>
    <w:p w14:paraId="20F3820C" w14:textId="77777777" w:rsidR="00A0067E" w:rsidRDefault="00467CDC">
      <w:pPr>
        <w:pStyle w:val="NormalWeb"/>
        <w:divId w:val="1910379420"/>
        <w:rPr>
          <w:color w:val="000000"/>
        </w:rPr>
      </w:pPr>
      <w:r>
        <w:rPr>
          <w:color w:val="000000"/>
        </w:rPr>
        <w:t>and avoids:</w:t>
      </w:r>
    </w:p>
    <w:p w14:paraId="38D0C2D4" w14:textId="77777777" w:rsidR="00A0067E" w:rsidRDefault="00467CDC">
      <w:pPr>
        <w:pStyle w:val="NormalWeb"/>
        <w:numPr>
          <w:ilvl w:val="0"/>
          <w:numId w:val="368"/>
        </w:numPr>
        <w:divId w:val="1910379420"/>
        <w:rPr>
          <w:color w:val="000000"/>
        </w:rPr>
      </w:pPr>
      <w:r>
        <w:rPr>
          <w:color w:val="000000"/>
        </w:rPr>
        <w:t xml:space="preserve">“Oops, I forgot to send the last version and now you need to redo two </w:t>
      </w:r>
      <w:proofErr w:type="spellStart"/>
      <w:r>
        <w:rPr>
          <w:color w:val="000000"/>
        </w:rPr>
        <w:t>days worth</w:t>
      </w:r>
      <w:proofErr w:type="spellEnd"/>
      <w:r>
        <w:rPr>
          <w:color w:val="000000"/>
        </w:rPr>
        <w:t xml:space="preserve"> of work on this new file”</w:t>
      </w:r>
    </w:p>
    <w:p w14:paraId="3BCF08E5" w14:textId="77777777" w:rsidR="00A0067E" w:rsidRDefault="00467CDC">
      <w:pPr>
        <w:pStyle w:val="NormalWeb"/>
        <w:numPr>
          <w:ilvl w:val="0"/>
          <w:numId w:val="368"/>
        </w:numPr>
        <w:divId w:val="1910379420"/>
        <w:rPr>
          <w:color w:val="000000"/>
        </w:rPr>
      </w:pPr>
      <w:r>
        <w:rPr>
          <w:color w:val="000000"/>
        </w:rPr>
        <w:t xml:space="preserve">Mina, Henry and </w:t>
      </w:r>
      <w:proofErr w:type="spellStart"/>
      <w:r>
        <w:rPr>
          <w:color w:val="000000"/>
        </w:rPr>
        <w:t>Oumar</w:t>
      </w:r>
      <w:proofErr w:type="spellEnd"/>
      <w:r>
        <w:rPr>
          <w:color w:val="000000"/>
        </w:rPr>
        <w:t xml:space="preserve"> all worked at the same time on one script and need to manually merge their changes</w:t>
      </w:r>
    </w:p>
    <w:p w14:paraId="109516C8" w14:textId="77777777" w:rsidR="00A0067E" w:rsidRDefault="00467CDC">
      <w:pPr>
        <w:pStyle w:val="NormalWeb"/>
        <w:numPr>
          <w:ilvl w:val="0"/>
          <w:numId w:val="368"/>
        </w:numPr>
        <w:divId w:val="1910379420"/>
        <w:rPr>
          <w:color w:val="000000"/>
        </w:rPr>
      </w:pPr>
      <w:r>
        <w:rPr>
          <w:color w:val="000000"/>
        </w:rPr>
        <w:t xml:space="preserve">Two people try to modify the same file on Dropbox and </w:t>
      </w:r>
      <w:proofErr w:type="spellStart"/>
      <w:r>
        <w:rPr>
          <w:color w:val="000000"/>
        </w:rPr>
        <w:t>Sharepoint</w:t>
      </w:r>
      <w:proofErr w:type="spellEnd"/>
      <w:r>
        <w:rPr>
          <w:color w:val="000000"/>
        </w:rPr>
        <w:t xml:space="preserve"> and this creates a synchronization error.</w:t>
      </w:r>
    </w:p>
    <w:p w14:paraId="4297A51D" w14:textId="77777777" w:rsidR="00A0067E" w:rsidRDefault="00467CDC">
      <w:pPr>
        <w:pStyle w:val="Heading3"/>
        <w:divId w:val="1918511487"/>
        <w:rPr>
          <w:rFonts w:eastAsia="Times New Roman"/>
          <w:color w:val="000000"/>
        </w:rPr>
      </w:pPr>
      <w:r>
        <w:rPr>
          <w:rFonts w:eastAsia="Times New Roman"/>
          <w:color w:val="000000"/>
        </w:rPr>
        <w:t>This sounds complicated, I am not a programmer</w:t>
      </w:r>
    </w:p>
    <w:p w14:paraId="4EA614B0" w14:textId="77777777" w:rsidR="00A0067E" w:rsidRDefault="00467CDC">
      <w:pPr>
        <w:pStyle w:val="NormalWeb"/>
        <w:divId w:val="1918511487"/>
        <w:rPr>
          <w:color w:val="000000"/>
        </w:rPr>
      </w:pPr>
      <w:r>
        <w:rPr>
          <w:color w:val="000000"/>
        </w:rPr>
        <w:t xml:space="preserve">It can be. Examples of advanced uses can be quite scary. However, much like R, or even Excel, you </w:t>
      </w:r>
      <w:proofErr w:type="gramStart"/>
      <w:r>
        <w:rPr>
          <w:color w:val="000000"/>
        </w:rPr>
        <w:t>don’t</w:t>
      </w:r>
      <w:proofErr w:type="gramEnd"/>
      <w:r>
        <w:rPr>
          <w:color w:val="000000"/>
        </w:rPr>
        <w:t xml:space="preserve"> need to become an expert to reap the benefits of the tool. Learning a </w:t>
      </w:r>
      <w:r>
        <w:rPr>
          <w:rStyle w:val="Emphasis"/>
          <w:color w:val="000000"/>
        </w:rPr>
        <w:t>small number of functions and notions</w:t>
      </w:r>
      <w:r>
        <w:rPr>
          <w:color w:val="000000"/>
        </w:rPr>
        <w:t xml:space="preserve"> lets you track your changes, synchronize your files on </w:t>
      </w:r>
      <w:proofErr w:type="spellStart"/>
      <w:proofErr w:type="gramStart"/>
      <w:r>
        <w:rPr>
          <w:color w:val="000000"/>
        </w:rPr>
        <w:t>a</w:t>
      </w:r>
      <w:proofErr w:type="spellEnd"/>
      <w:proofErr w:type="gramEnd"/>
      <w:r>
        <w:rPr>
          <w:color w:val="000000"/>
        </w:rPr>
        <w:t xml:space="preserve"> online repository and collaborate with your colleagues in a very short amount of time.</w:t>
      </w:r>
    </w:p>
    <w:p w14:paraId="547484E5" w14:textId="77777777" w:rsidR="00A0067E" w:rsidRDefault="00467CDC">
      <w:pPr>
        <w:pStyle w:val="NormalWeb"/>
        <w:divId w:val="1918511487"/>
        <w:rPr>
          <w:color w:val="000000"/>
        </w:rPr>
      </w:pPr>
      <w:r>
        <w:rPr>
          <w:color w:val="000000"/>
        </w:rPr>
        <w:t xml:space="preserve">Due to the learning curve, emergency context may not be the best of time to learn these tools. But learning can be achieved by steps. Once you acquire a couple of notions, your workflow can be quite efficient and fast. If you are not working on a project where collaborating with people through Git is a necessity, </w:t>
      </w:r>
      <w:r>
        <w:rPr>
          <w:rStyle w:val="Strong"/>
          <w:color w:val="000000"/>
        </w:rPr>
        <w:t>it is actually a good time to get confident using it</w:t>
      </w:r>
      <w:r>
        <w:rPr>
          <w:color w:val="000000"/>
        </w:rPr>
        <w:t xml:space="preserve"> in solo before diving in collaboration.</w:t>
      </w:r>
    </w:p>
    <w:p w14:paraId="151B20AF" w14:textId="77777777" w:rsidR="00A0067E" w:rsidRDefault="00467CDC">
      <w:pPr>
        <w:pStyle w:val="Heading2"/>
        <w:divId w:val="550189938"/>
        <w:rPr>
          <w:rFonts w:eastAsia="Times New Roman"/>
          <w:color w:val="000000"/>
        </w:rPr>
      </w:pPr>
      <w:r>
        <w:rPr>
          <w:rFonts w:eastAsia="Times New Roman"/>
          <w:color w:val="000000"/>
        </w:rPr>
        <w:t>Setup</w:t>
      </w:r>
    </w:p>
    <w:p w14:paraId="4CC184BC" w14:textId="77777777" w:rsidR="00A0067E" w:rsidRDefault="00467CDC">
      <w:pPr>
        <w:pStyle w:val="Heading3"/>
        <w:divId w:val="1141116447"/>
        <w:rPr>
          <w:rFonts w:eastAsia="Times New Roman"/>
          <w:color w:val="000000"/>
        </w:rPr>
      </w:pPr>
      <w:r>
        <w:rPr>
          <w:rFonts w:eastAsia="Times New Roman"/>
          <w:color w:val="000000"/>
        </w:rPr>
        <w:lastRenderedPageBreak/>
        <w:t>Install Git</w:t>
      </w:r>
    </w:p>
    <w:p w14:paraId="370DEBC0" w14:textId="77777777" w:rsidR="00A0067E" w:rsidRDefault="00467CDC">
      <w:pPr>
        <w:pStyle w:val="NormalWeb"/>
        <w:divId w:val="1141116447"/>
        <w:rPr>
          <w:color w:val="000000"/>
        </w:rPr>
      </w:pPr>
      <w:r>
        <w:rPr>
          <w:rStyle w:val="Emphasis"/>
          <w:color w:val="000000"/>
        </w:rPr>
        <w:t>Git</w:t>
      </w:r>
      <w:r>
        <w:rPr>
          <w:color w:val="000000"/>
        </w:rPr>
        <w:t xml:space="preserve"> is the engine behind the scenes on your computer, which tracks changes, branches (versions), merges, and reverting. </w:t>
      </w:r>
      <w:r>
        <w:rPr>
          <w:rStyle w:val="Strong"/>
          <w:color w:val="000000"/>
        </w:rPr>
        <w:t xml:space="preserve">You must first install </w:t>
      </w:r>
      <w:r>
        <w:rPr>
          <w:rStyle w:val="Emphasis"/>
          <w:b/>
          <w:bCs/>
          <w:color w:val="000000"/>
        </w:rPr>
        <w:t>Git</w:t>
      </w:r>
      <w:r>
        <w:rPr>
          <w:rStyle w:val="Strong"/>
          <w:color w:val="000000"/>
        </w:rPr>
        <w:t xml:space="preserve"> from </w:t>
      </w:r>
      <w:hyperlink r:id="rId612" w:history="1">
        <w:r>
          <w:rPr>
            <w:rStyle w:val="Hyperlink"/>
            <w:b/>
            <w:bCs/>
          </w:rPr>
          <w:t>https://git-scm.com/downloads</w:t>
        </w:r>
      </w:hyperlink>
      <w:r>
        <w:rPr>
          <w:rStyle w:val="Strong"/>
          <w:color w:val="000000"/>
        </w:rPr>
        <w:t>.</w:t>
      </w:r>
    </w:p>
    <w:p w14:paraId="2C19FB38" w14:textId="77777777" w:rsidR="00A0067E" w:rsidRDefault="00467CDC">
      <w:pPr>
        <w:pStyle w:val="Heading3"/>
        <w:divId w:val="1106734682"/>
        <w:rPr>
          <w:rFonts w:eastAsia="Times New Roman"/>
          <w:color w:val="000000"/>
        </w:rPr>
      </w:pPr>
      <w:r>
        <w:rPr>
          <w:rFonts w:eastAsia="Times New Roman"/>
          <w:color w:val="000000"/>
        </w:rPr>
        <w:t>Install an interface (optional but recommended)</w:t>
      </w:r>
    </w:p>
    <w:p w14:paraId="7BC75E58" w14:textId="77777777" w:rsidR="00A0067E" w:rsidRDefault="00467CDC">
      <w:pPr>
        <w:pStyle w:val="NormalWeb"/>
        <w:divId w:val="1106734682"/>
        <w:rPr>
          <w:color w:val="000000"/>
        </w:rPr>
      </w:pPr>
      <w:r>
        <w:rPr>
          <w:color w:val="000000"/>
        </w:rPr>
        <w:t>Git has its own language of commands, which can be typed into a command line terminal. However, there are many clients/interfaces and as non-</w:t>
      </w:r>
      <w:proofErr w:type="spellStart"/>
      <w:r>
        <w:rPr>
          <w:color w:val="000000"/>
        </w:rPr>
        <w:t>developpers</w:t>
      </w:r>
      <w:proofErr w:type="spellEnd"/>
      <w:r>
        <w:rPr>
          <w:color w:val="000000"/>
        </w:rPr>
        <w:t xml:space="preserve">, in your day-to-day use, you will rarely </w:t>
      </w:r>
      <w:r>
        <w:rPr>
          <w:rStyle w:val="Emphasis"/>
          <w:color w:val="000000"/>
        </w:rPr>
        <w:t>need</w:t>
      </w:r>
      <w:r>
        <w:rPr>
          <w:color w:val="000000"/>
        </w:rPr>
        <w:t xml:space="preserve"> to interact with Git directly and interface usually provide nice </w:t>
      </w:r>
      <w:proofErr w:type="spellStart"/>
      <w:r>
        <w:rPr>
          <w:color w:val="000000"/>
        </w:rPr>
        <w:t>visualisation</w:t>
      </w:r>
      <w:proofErr w:type="spellEnd"/>
      <w:r>
        <w:rPr>
          <w:color w:val="000000"/>
        </w:rPr>
        <w:t xml:space="preserve"> tools for file modifications or branches.</w:t>
      </w:r>
    </w:p>
    <w:p w14:paraId="2A7B4F5B" w14:textId="77777777" w:rsidR="00A0067E" w:rsidRDefault="00467CDC">
      <w:pPr>
        <w:pStyle w:val="NormalWeb"/>
        <w:divId w:val="1106734682"/>
        <w:rPr>
          <w:color w:val="000000"/>
        </w:rPr>
      </w:pPr>
      <w:r>
        <w:rPr>
          <w:color w:val="000000"/>
        </w:rPr>
        <w:t xml:space="preserve">Many options exist, on all OS, from beginner friendly to more complex ones. Good options for beginners include the RStudio Git pane and </w:t>
      </w:r>
      <w:hyperlink r:id="rId613" w:history="1">
        <w:proofErr w:type="spellStart"/>
        <w:r>
          <w:rPr>
            <w:rStyle w:val="Hyperlink"/>
          </w:rPr>
          <w:t>Github</w:t>
        </w:r>
        <w:proofErr w:type="spellEnd"/>
        <w:r>
          <w:rPr>
            <w:rStyle w:val="Hyperlink"/>
          </w:rPr>
          <w:t xml:space="preserve"> Desktop</w:t>
        </w:r>
      </w:hyperlink>
      <w:r>
        <w:rPr>
          <w:color w:val="000000"/>
        </w:rPr>
        <w:t xml:space="preserve">, which we will showcase in this chapter. Intermediate (more </w:t>
      </w:r>
      <w:proofErr w:type="spellStart"/>
      <w:r>
        <w:rPr>
          <w:color w:val="000000"/>
        </w:rPr>
        <w:t>powerfull</w:t>
      </w:r>
      <w:proofErr w:type="spellEnd"/>
      <w:r>
        <w:rPr>
          <w:color w:val="000000"/>
        </w:rPr>
        <w:t xml:space="preserve">, but more complex) options include Source Tree, </w:t>
      </w:r>
      <w:proofErr w:type="spellStart"/>
      <w:r>
        <w:rPr>
          <w:color w:val="000000"/>
        </w:rPr>
        <w:t>Gitkracken</w:t>
      </w:r>
      <w:proofErr w:type="spellEnd"/>
      <w:r>
        <w:rPr>
          <w:color w:val="000000"/>
        </w:rPr>
        <w:t>, Smart Git and others.</w:t>
      </w:r>
    </w:p>
    <w:p w14:paraId="57A0136C" w14:textId="448B50D4" w:rsidR="00A0067E" w:rsidRDefault="00467CDC">
      <w:pPr>
        <w:pStyle w:val="NormalWeb"/>
        <w:divId w:val="1106734682"/>
        <w:rPr>
          <w:color w:val="000000"/>
        </w:rPr>
      </w:pPr>
      <w:r>
        <w:rPr>
          <w:color w:val="000000"/>
        </w:rPr>
        <w:t xml:space="preserve">Quick explanation on </w:t>
      </w:r>
      <w:hyperlink r:id="rId614" w:anchor="git-client" w:history="1">
        <w:r>
          <w:rPr>
            <w:rStyle w:val="Hyperlink"/>
          </w:rPr>
          <w:t>Git clients</w:t>
        </w:r>
      </w:hyperlink>
      <w:r>
        <w:rPr>
          <w:color w:val="000000"/>
        </w:rPr>
        <w:t>.</w:t>
      </w:r>
    </w:p>
    <w:p w14:paraId="33160D5F" w14:textId="77777777" w:rsidR="00A0067E" w:rsidRDefault="00467CDC">
      <w:pPr>
        <w:pStyle w:val="NormalWeb"/>
        <w:divId w:val="1106734682"/>
        <w:rPr>
          <w:color w:val="000000"/>
        </w:rPr>
      </w:pPr>
      <w:r>
        <w:rPr>
          <w:rStyle w:val="Emphasis"/>
          <w:color w:val="000000"/>
        </w:rPr>
        <w:t xml:space="preserve">Note: since interfaces </w:t>
      </w:r>
      <w:proofErr w:type="gramStart"/>
      <w:r>
        <w:rPr>
          <w:rStyle w:val="Emphasis"/>
          <w:color w:val="000000"/>
        </w:rPr>
        <w:t>actually all</w:t>
      </w:r>
      <w:proofErr w:type="gramEnd"/>
      <w:r>
        <w:rPr>
          <w:rStyle w:val="Emphasis"/>
          <w:color w:val="000000"/>
        </w:rPr>
        <w:t xml:space="preserve"> use Git internally, you can try several of them, switch from one to another on a given project, use the console punctually for an action your interface does not support, or even perform any number of actions online on </w:t>
      </w:r>
      <w:proofErr w:type="spellStart"/>
      <w:r>
        <w:rPr>
          <w:rStyle w:val="Emphasis"/>
          <w:color w:val="000000"/>
        </w:rPr>
        <w:t>Github</w:t>
      </w:r>
      <w:proofErr w:type="spellEnd"/>
      <w:r>
        <w:rPr>
          <w:rStyle w:val="Emphasis"/>
          <w:color w:val="000000"/>
        </w:rPr>
        <w:t>.</w:t>
      </w:r>
    </w:p>
    <w:p w14:paraId="700BC801" w14:textId="77777777" w:rsidR="00A0067E" w:rsidRDefault="00467CDC">
      <w:pPr>
        <w:pStyle w:val="NormalWeb"/>
        <w:divId w:val="1106734682"/>
        <w:rPr>
          <w:color w:val="000000"/>
        </w:rPr>
      </w:pPr>
      <w:r>
        <w:rPr>
          <w:color w:val="000000"/>
        </w:rPr>
        <w:t>As noted below, you may occasionally have to write Git commands into a terminal such as the RStudio terminal pane (a tab adjacent to the R Console) or the Git Bash terminal.</w:t>
      </w:r>
    </w:p>
    <w:p w14:paraId="0F04CE0B" w14:textId="77777777" w:rsidR="00A0067E" w:rsidRDefault="00467CDC">
      <w:pPr>
        <w:pStyle w:val="Heading3"/>
        <w:divId w:val="421948171"/>
        <w:rPr>
          <w:rFonts w:eastAsia="Times New Roman"/>
          <w:color w:val="000000"/>
        </w:rPr>
      </w:pPr>
      <w:proofErr w:type="spellStart"/>
      <w:r>
        <w:rPr>
          <w:rFonts w:eastAsia="Times New Roman"/>
          <w:color w:val="000000"/>
        </w:rPr>
        <w:t>Github</w:t>
      </w:r>
      <w:proofErr w:type="spellEnd"/>
      <w:r>
        <w:rPr>
          <w:rFonts w:eastAsia="Times New Roman"/>
          <w:color w:val="000000"/>
        </w:rPr>
        <w:t xml:space="preserve"> account</w:t>
      </w:r>
    </w:p>
    <w:p w14:paraId="46614341" w14:textId="22605140" w:rsidR="00A0067E" w:rsidRDefault="00467CDC">
      <w:pPr>
        <w:pStyle w:val="NormalWeb"/>
        <w:divId w:val="421948171"/>
        <w:rPr>
          <w:color w:val="000000"/>
        </w:rPr>
      </w:pPr>
      <w:r>
        <w:rPr>
          <w:color w:val="000000"/>
        </w:rPr>
        <w:t xml:space="preserve">Sign-up for a free account at </w:t>
      </w:r>
      <w:hyperlink r:id="rId615" w:history="1">
        <w:r>
          <w:rPr>
            <w:rStyle w:val="Hyperlink"/>
          </w:rPr>
          <w:t>github.com</w:t>
        </w:r>
      </w:hyperlink>
      <w:r>
        <w:rPr>
          <w:color w:val="000000"/>
        </w:rPr>
        <w:t>.</w:t>
      </w:r>
    </w:p>
    <w:p w14:paraId="1C5DE47D" w14:textId="77777777" w:rsidR="00A0067E" w:rsidRDefault="00467CDC">
      <w:pPr>
        <w:pStyle w:val="NormalWeb"/>
        <w:divId w:val="421948171"/>
        <w:rPr>
          <w:color w:val="000000"/>
        </w:rPr>
      </w:pPr>
      <w:r>
        <w:rPr>
          <w:color w:val="000000"/>
        </w:rPr>
        <w:t xml:space="preserve">You may be offered to set-up two-factor authentication with an app on your phone. Read more in the </w:t>
      </w:r>
      <w:proofErr w:type="spellStart"/>
      <w:r>
        <w:rPr>
          <w:color w:val="000000"/>
        </w:rPr>
        <w:t>Github</w:t>
      </w:r>
      <w:proofErr w:type="spellEnd"/>
      <w:r>
        <w:rPr>
          <w:color w:val="000000"/>
        </w:rPr>
        <w:t xml:space="preserve"> </w:t>
      </w:r>
      <w:hyperlink r:id="rId616" w:history="1">
        <w:r>
          <w:rPr>
            <w:rStyle w:val="Hyperlink"/>
          </w:rPr>
          <w:t>help documents</w:t>
        </w:r>
      </w:hyperlink>
      <w:r>
        <w:rPr>
          <w:color w:val="000000"/>
        </w:rPr>
        <w:t>.</w:t>
      </w:r>
    </w:p>
    <w:p w14:paraId="59135B03" w14:textId="77777777" w:rsidR="00A0067E" w:rsidRDefault="00467CDC">
      <w:pPr>
        <w:pStyle w:val="NormalWeb"/>
        <w:divId w:val="421948171"/>
        <w:rPr>
          <w:color w:val="000000"/>
        </w:rPr>
      </w:pPr>
      <w:r>
        <w:rPr>
          <w:color w:val="000000"/>
        </w:rPr>
        <w:t xml:space="preserve">If you use </w:t>
      </w:r>
      <w:proofErr w:type="spellStart"/>
      <w:r>
        <w:rPr>
          <w:color w:val="000000"/>
        </w:rPr>
        <w:t>Github</w:t>
      </w:r>
      <w:proofErr w:type="spellEnd"/>
      <w:r>
        <w:rPr>
          <w:color w:val="000000"/>
        </w:rPr>
        <w:t xml:space="preserve"> Desktop, you can enter your </w:t>
      </w:r>
      <w:proofErr w:type="spellStart"/>
      <w:r>
        <w:rPr>
          <w:color w:val="000000"/>
        </w:rPr>
        <w:t>Gitub</w:t>
      </w:r>
      <w:proofErr w:type="spellEnd"/>
      <w:r>
        <w:rPr>
          <w:color w:val="000000"/>
        </w:rPr>
        <w:t xml:space="preserve"> credentials after installation following these </w:t>
      </w:r>
      <w:hyperlink r:id="rId617" w:history="1">
        <w:r>
          <w:rPr>
            <w:rStyle w:val="Hyperlink"/>
          </w:rPr>
          <w:t>steps</w:t>
        </w:r>
      </w:hyperlink>
      <w:r>
        <w:rPr>
          <w:color w:val="000000"/>
        </w:rPr>
        <w:t xml:space="preserve">. If you </w:t>
      </w:r>
      <w:proofErr w:type="gramStart"/>
      <w:r>
        <w:rPr>
          <w:color w:val="000000"/>
        </w:rPr>
        <w:t>don’t</w:t>
      </w:r>
      <w:proofErr w:type="gramEnd"/>
      <w:r>
        <w:rPr>
          <w:color w:val="000000"/>
        </w:rPr>
        <w:t xml:space="preserve"> do it know, credentials will be asked later when you try to clone a project from </w:t>
      </w:r>
      <w:proofErr w:type="spellStart"/>
      <w:r>
        <w:rPr>
          <w:color w:val="000000"/>
        </w:rPr>
        <w:t>Github</w:t>
      </w:r>
      <w:proofErr w:type="spellEnd"/>
      <w:r>
        <w:rPr>
          <w:color w:val="000000"/>
        </w:rPr>
        <w:t>.</w:t>
      </w:r>
    </w:p>
    <w:p w14:paraId="5697667E" w14:textId="77777777" w:rsidR="00A0067E" w:rsidRDefault="00467CDC">
      <w:pPr>
        <w:pStyle w:val="Heading2"/>
        <w:divId w:val="2025399637"/>
        <w:rPr>
          <w:rFonts w:eastAsia="Times New Roman"/>
          <w:color w:val="000000"/>
        </w:rPr>
      </w:pPr>
      <w:r>
        <w:rPr>
          <w:rFonts w:eastAsia="Times New Roman"/>
          <w:color w:val="000000"/>
        </w:rPr>
        <w:t xml:space="preserve">Vocabulary, </w:t>
      </w:r>
      <w:proofErr w:type="gramStart"/>
      <w:r>
        <w:rPr>
          <w:rFonts w:eastAsia="Times New Roman"/>
          <w:color w:val="000000"/>
        </w:rPr>
        <w:t>concepts</w:t>
      </w:r>
      <w:proofErr w:type="gramEnd"/>
      <w:r>
        <w:rPr>
          <w:rFonts w:eastAsia="Times New Roman"/>
          <w:color w:val="000000"/>
        </w:rPr>
        <w:t xml:space="preserve"> and basic functions</w:t>
      </w:r>
    </w:p>
    <w:p w14:paraId="0943D8E7" w14:textId="68BB51B3" w:rsidR="00A0067E" w:rsidRDefault="00467CDC">
      <w:pPr>
        <w:pStyle w:val="NormalWeb"/>
        <w:divId w:val="2025399637"/>
        <w:rPr>
          <w:color w:val="000000"/>
        </w:rPr>
      </w:pPr>
      <w:r>
        <w:rPr>
          <w:color w:val="000000"/>
        </w:rPr>
        <w:t xml:space="preserve">As when learning R, there is a bit of vocabulary to remember to understand Git. Here are the </w:t>
      </w:r>
      <w:hyperlink r:id="rId618" w:history="1">
        <w:r>
          <w:rPr>
            <w:rStyle w:val="Hyperlink"/>
          </w:rPr>
          <w:t>basics to get you going</w:t>
        </w:r>
      </w:hyperlink>
      <w:r>
        <w:rPr>
          <w:color w:val="000000"/>
        </w:rPr>
        <w:t xml:space="preserve"> / </w:t>
      </w:r>
      <w:hyperlink r:id="rId619" w:history="1">
        <w:r>
          <w:rPr>
            <w:rStyle w:val="Hyperlink"/>
          </w:rPr>
          <w:t>interactive tutorial</w:t>
        </w:r>
      </w:hyperlink>
      <w:r>
        <w:rPr>
          <w:color w:val="000000"/>
        </w:rPr>
        <w:t xml:space="preserve">. In the next sections, we will show how to use interfaces, but it is good to have the vocabulary and concepts in mind, to build your mental model, and as </w:t>
      </w:r>
      <w:proofErr w:type="gramStart"/>
      <w:r>
        <w:rPr>
          <w:color w:val="000000"/>
        </w:rPr>
        <w:t>you’ll</w:t>
      </w:r>
      <w:proofErr w:type="gramEnd"/>
      <w:r>
        <w:rPr>
          <w:color w:val="000000"/>
        </w:rPr>
        <w:t xml:space="preserve"> need them when using interfaces anyway.</w:t>
      </w:r>
    </w:p>
    <w:p w14:paraId="0AE4C354" w14:textId="77777777" w:rsidR="00A0067E" w:rsidRDefault="00467CDC">
      <w:pPr>
        <w:pStyle w:val="Heading3"/>
        <w:divId w:val="620767467"/>
        <w:rPr>
          <w:rFonts w:eastAsia="Times New Roman"/>
          <w:color w:val="000000"/>
        </w:rPr>
      </w:pPr>
      <w:r>
        <w:rPr>
          <w:rFonts w:eastAsia="Times New Roman"/>
          <w:color w:val="000000"/>
        </w:rPr>
        <w:lastRenderedPageBreak/>
        <w:t>Repository</w:t>
      </w:r>
    </w:p>
    <w:p w14:paraId="052623D8" w14:textId="77777777" w:rsidR="00A0067E" w:rsidRDefault="00467CDC">
      <w:pPr>
        <w:pStyle w:val="NormalWeb"/>
        <w:divId w:val="620767467"/>
        <w:rPr>
          <w:color w:val="000000"/>
        </w:rPr>
      </w:pPr>
      <w:r>
        <w:rPr>
          <w:color w:val="000000"/>
        </w:rPr>
        <w:t xml:space="preserve">A Git </w:t>
      </w:r>
      <w:r>
        <w:rPr>
          <w:rStyle w:val="Emphasis"/>
          <w:color w:val="000000"/>
        </w:rPr>
        <w:t>repository</w:t>
      </w:r>
      <w:r>
        <w:rPr>
          <w:color w:val="000000"/>
        </w:rPr>
        <w:t xml:space="preserve"> (“</w:t>
      </w:r>
      <w:r>
        <w:rPr>
          <w:rStyle w:val="Emphasis"/>
          <w:color w:val="000000"/>
        </w:rPr>
        <w:t>repo</w:t>
      </w:r>
      <w:r>
        <w:rPr>
          <w:color w:val="000000"/>
        </w:rPr>
        <w:t xml:space="preserve">”) is a folder that contains all the sub-folders and files for your project (data, code, images, etc.) and their revision histories. When you begin tracking changes in the repository with it, Git will create a hidden folder that contains all tracking information. A typical Git repository is your </w:t>
      </w:r>
      <w:r>
        <w:rPr>
          <w:rStyle w:val="Emphasis"/>
          <w:color w:val="000000"/>
        </w:rPr>
        <w:t>R Project</w:t>
      </w:r>
      <w:r>
        <w:rPr>
          <w:color w:val="000000"/>
        </w:rPr>
        <w:t xml:space="preserve"> folder (see handbook page on </w:t>
      </w:r>
      <w:hyperlink w:anchor="r-projects" w:history="1">
        <w:r>
          <w:rPr>
            <w:rStyle w:val="Hyperlink"/>
          </w:rPr>
          <w:t>R projects</w:t>
        </w:r>
      </w:hyperlink>
      <w:r>
        <w:rPr>
          <w:color w:val="000000"/>
        </w:rPr>
        <w:t>).</w:t>
      </w:r>
    </w:p>
    <w:p w14:paraId="2339BD08" w14:textId="77777777" w:rsidR="00A0067E" w:rsidRDefault="00467CDC">
      <w:pPr>
        <w:pStyle w:val="NormalWeb"/>
        <w:divId w:val="620767467"/>
        <w:rPr>
          <w:color w:val="000000"/>
        </w:rPr>
      </w:pPr>
      <w:r>
        <w:rPr>
          <w:color w:val="000000"/>
        </w:rPr>
        <w:t>We will show how to create (</w:t>
      </w:r>
      <w:r>
        <w:rPr>
          <w:rStyle w:val="Emphasis"/>
          <w:color w:val="000000"/>
        </w:rPr>
        <w:t>initialize</w:t>
      </w:r>
      <w:r>
        <w:rPr>
          <w:color w:val="000000"/>
        </w:rPr>
        <w:t xml:space="preserve">) a Git repository from </w:t>
      </w:r>
      <w:proofErr w:type="spellStart"/>
      <w:r>
        <w:rPr>
          <w:color w:val="000000"/>
        </w:rPr>
        <w:t>Github</w:t>
      </w:r>
      <w:proofErr w:type="spellEnd"/>
      <w:r>
        <w:rPr>
          <w:color w:val="000000"/>
        </w:rPr>
        <w:t xml:space="preserve">, </w:t>
      </w:r>
      <w:proofErr w:type="spellStart"/>
      <w:r>
        <w:rPr>
          <w:color w:val="000000"/>
        </w:rPr>
        <w:t>Github</w:t>
      </w:r>
      <w:proofErr w:type="spellEnd"/>
      <w:r>
        <w:rPr>
          <w:color w:val="000000"/>
        </w:rPr>
        <w:t xml:space="preserve"> Desktop or </w:t>
      </w:r>
      <w:proofErr w:type="spellStart"/>
      <w:r>
        <w:rPr>
          <w:color w:val="000000"/>
        </w:rPr>
        <w:t>Rstudio</w:t>
      </w:r>
      <w:proofErr w:type="spellEnd"/>
      <w:r>
        <w:rPr>
          <w:color w:val="000000"/>
        </w:rPr>
        <w:t xml:space="preserve"> in the next sections.</w:t>
      </w:r>
    </w:p>
    <w:p w14:paraId="7915B225" w14:textId="77777777" w:rsidR="00A0067E" w:rsidRDefault="00467CDC">
      <w:pPr>
        <w:pStyle w:val="Heading3"/>
        <w:divId w:val="1648121241"/>
        <w:rPr>
          <w:rFonts w:eastAsia="Times New Roman"/>
          <w:color w:val="000000"/>
        </w:rPr>
      </w:pPr>
      <w:r>
        <w:rPr>
          <w:rFonts w:eastAsia="Times New Roman"/>
          <w:color w:val="000000"/>
        </w:rPr>
        <w:t>Commits</w:t>
      </w:r>
    </w:p>
    <w:p w14:paraId="50603844" w14:textId="77777777" w:rsidR="00A0067E" w:rsidRDefault="00467CDC">
      <w:pPr>
        <w:pStyle w:val="NormalWeb"/>
        <w:divId w:val="1648121241"/>
        <w:rPr>
          <w:color w:val="000000"/>
        </w:rPr>
      </w:pPr>
      <w:r>
        <w:rPr>
          <w:color w:val="000000"/>
        </w:rPr>
        <w:t xml:space="preserve">A </w:t>
      </w:r>
      <w:r>
        <w:rPr>
          <w:rStyle w:val="Emphasis"/>
          <w:color w:val="000000"/>
        </w:rPr>
        <w:t>commit</w:t>
      </w:r>
      <w:r>
        <w:rPr>
          <w:color w:val="000000"/>
        </w:rPr>
        <w:t xml:space="preserve"> is a </w:t>
      </w:r>
      <w:r>
        <w:rPr>
          <w:rStyle w:val="Strong"/>
          <w:color w:val="000000"/>
        </w:rPr>
        <w:t>snapshot</w:t>
      </w:r>
      <w:r>
        <w:rPr>
          <w:color w:val="000000"/>
        </w:rPr>
        <w:t xml:space="preserve"> of the project at a given time. When you make a change to the project, you will make a new commit to track the changes (the delta) made to your files. For example, perhaps you edited some lines of code and updated a related dataset. Once your changes are saved, you can bundle these changes together into one “commit”.</w:t>
      </w:r>
    </w:p>
    <w:p w14:paraId="165B683D" w14:textId="77777777" w:rsidR="00A0067E" w:rsidRDefault="00467CDC">
      <w:pPr>
        <w:pStyle w:val="NormalWeb"/>
        <w:divId w:val="1648121241"/>
        <w:rPr>
          <w:color w:val="000000"/>
        </w:rPr>
      </w:pPr>
      <w:r>
        <w:rPr>
          <w:color w:val="000000"/>
        </w:rPr>
        <w:t xml:space="preserve">Each commit has a unique ID (a </w:t>
      </w:r>
      <w:r>
        <w:rPr>
          <w:rStyle w:val="Emphasis"/>
          <w:color w:val="000000"/>
        </w:rPr>
        <w:t>hash</w:t>
      </w:r>
      <w:r>
        <w:rPr>
          <w:color w:val="000000"/>
        </w:rPr>
        <w:t>). For version control purposes, you can revert your project back in time based on commits, so it is best to keep them relatively small and coherent. You will also attach a brief description of the changes called the “commit message”.</w:t>
      </w:r>
    </w:p>
    <w:p w14:paraId="4BBAB657" w14:textId="77777777" w:rsidR="00A0067E" w:rsidRDefault="00467CDC">
      <w:pPr>
        <w:pStyle w:val="NormalWeb"/>
        <w:divId w:val="1648121241"/>
        <w:rPr>
          <w:color w:val="000000"/>
        </w:rPr>
      </w:pPr>
      <w:r>
        <w:rPr>
          <w:rStyle w:val="Emphasis"/>
          <w:color w:val="000000"/>
        </w:rPr>
        <w:t>Staged changes</w:t>
      </w:r>
      <w:r>
        <w:rPr>
          <w:color w:val="000000"/>
        </w:rPr>
        <w:t xml:space="preserve">? To stage changes is to add them to the </w:t>
      </w:r>
      <w:r>
        <w:rPr>
          <w:rStyle w:val="Emphasis"/>
          <w:color w:val="000000"/>
        </w:rPr>
        <w:t>staging area</w:t>
      </w:r>
      <w:r>
        <w:rPr>
          <w:color w:val="000000"/>
        </w:rPr>
        <w:t xml:space="preserve"> in preparation for the next commit. The idea is that you can finely decide which changes to include </w:t>
      </w:r>
      <w:proofErr w:type="gramStart"/>
      <w:r>
        <w:rPr>
          <w:color w:val="000000"/>
        </w:rPr>
        <w:t>in a given</w:t>
      </w:r>
      <w:proofErr w:type="gramEnd"/>
      <w:r>
        <w:rPr>
          <w:color w:val="000000"/>
        </w:rPr>
        <w:t xml:space="preserve"> commit. For example, if you worked on model specification in one script, and </w:t>
      </w:r>
      <w:proofErr w:type="gramStart"/>
      <w:r>
        <w:rPr>
          <w:color w:val="000000"/>
        </w:rPr>
        <w:t>later on</w:t>
      </w:r>
      <w:proofErr w:type="gramEnd"/>
      <w:r>
        <w:rPr>
          <w:color w:val="000000"/>
        </w:rPr>
        <w:t xml:space="preserve"> a figure in another script, it would make sense to have two different commits (it would be easier in case you wanted to revert the changes on the figure but not the model).</w:t>
      </w:r>
    </w:p>
    <w:p w14:paraId="54F1FAB3" w14:textId="77777777" w:rsidR="00A0067E" w:rsidRDefault="00467CDC">
      <w:pPr>
        <w:pStyle w:val="Heading3"/>
        <w:divId w:val="2051303174"/>
        <w:rPr>
          <w:rFonts w:eastAsia="Times New Roman"/>
          <w:color w:val="000000"/>
        </w:rPr>
      </w:pPr>
      <w:r>
        <w:rPr>
          <w:rFonts w:eastAsia="Times New Roman"/>
          <w:color w:val="000000"/>
        </w:rPr>
        <w:t>Branches</w:t>
      </w:r>
    </w:p>
    <w:p w14:paraId="622B8FB9" w14:textId="77777777" w:rsidR="00A0067E" w:rsidRDefault="00467CDC">
      <w:pPr>
        <w:pStyle w:val="NormalWeb"/>
        <w:divId w:val="2051303174"/>
        <w:rPr>
          <w:color w:val="000000"/>
        </w:rPr>
      </w:pPr>
      <w:r>
        <w:rPr>
          <w:color w:val="000000"/>
        </w:rPr>
        <w:t xml:space="preserve">A branch represents an </w:t>
      </w:r>
      <w:r>
        <w:rPr>
          <w:rStyle w:val="Emphasis"/>
          <w:color w:val="000000"/>
        </w:rPr>
        <w:t>independent line</w:t>
      </w:r>
      <w:r>
        <w:rPr>
          <w:color w:val="000000"/>
        </w:rPr>
        <w:t xml:space="preserve"> of changes in your repo, a parallel, alternate version of your project files.</w:t>
      </w:r>
    </w:p>
    <w:p w14:paraId="3C359F39" w14:textId="77777777" w:rsidR="00A0067E" w:rsidRDefault="00467CDC">
      <w:pPr>
        <w:pStyle w:val="NormalWeb"/>
        <w:divId w:val="2051303174"/>
        <w:rPr>
          <w:color w:val="000000"/>
        </w:rPr>
      </w:pPr>
      <w:r>
        <w:rPr>
          <w:color w:val="000000"/>
        </w:rPr>
        <w:t xml:space="preserve">Branches are useful to test changes before they are incorporated into the </w:t>
      </w:r>
      <w:r>
        <w:rPr>
          <w:rStyle w:val="Emphasis"/>
          <w:color w:val="000000"/>
        </w:rPr>
        <w:t>main</w:t>
      </w:r>
      <w:r>
        <w:rPr>
          <w:color w:val="000000"/>
        </w:rPr>
        <w:t xml:space="preserve"> branch, which is usually the primary/final</w:t>
      </w:r>
      <w:proofErr w:type="gramStart"/>
      <w:r>
        <w:rPr>
          <w:color w:val="000000"/>
        </w:rPr>
        <w:t>/“</w:t>
      </w:r>
      <w:proofErr w:type="gramEnd"/>
      <w:r>
        <w:rPr>
          <w:color w:val="000000"/>
        </w:rPr>
        <w:t xml:space="preserve">live” version of your project. When you are done experimenting on a branch, you can bring the changes into your </w:t>
      </w:r>
      <w:r>
        <w:rPr>
          <w:rStyle w:val="Emphasis"/>
          <w:color w:val="000000"/>
        </w:rPr>
        <w:t>main</w:t>
      </w:r>
      <w:r>
        <w:rPr>
          <w:color w:val="000000"/>
        </w:rPr>
        <w:t xml:space="preserve"> branch, by </w:t>
      </w:r>
      <w:r>
        <w:rPr>
          <w:rStyle w:val="Emphasis"/>
          <w:color w:val="000000"/>
        </w:rPr>
        <w:t>merging</w:t>
      </w:r>
      <w:r>
        <w:rPr>
          <w:color w:val="000000"/>
        </w:rPr>
        <w:t xml:space="preserve"> it, or delete it, if the changes were not so successful.</w:t>
      </w:r>
    </w:p>
    <w:p w14:paraId="702A2093" w14:textId="77777777" w:rsidR="00A0067E" w:rsidRDefault="00467CDC">
      <w:pPr>
        <w:pStyle w:val="NormalWeb"/>
        <w:divId w:val="2051303174"/>
        <w:rPr>
          <w:color w:val="000000"/>
        </w:rPr>
      </w:pPr>
      <w:r>
        <w:rPr>
          <w:rStyle w:val="Emphasis"/>
          <w:color w:val="000000"/>
        </w:rPr>
        <w:t>Note: you do not have to collaborate with other people to use branches, nor need to have a remote online repository.</w:t>
      </w:r>
    </w:p>
    <w:p w14:paraId="1B30A390" w14:textId="77777777" w:rsidR="00A0067E" w:rsidRDefault="00467CDC">
      <w:pPr>
        <w:pStyle w:val="Heading3"/>
        <w:divId w:val="1217206387"/>
        <w:rPr>
          <w:rFonts w:eastAsia="Times New Roman"/>
          <w:color w:val="000000"/>
        </w:rPr>
      </w:pPr>
      <w:r>
        <w:rPr>
          <w:rFonts w:eastAsia="Times New Roman"/>
          <w:color w:val="000000"/>
        </w:rPr>
        <w:t>Local and remote repositories</w:t>
      </w:r>
    </w:p>
    <w:p w14:paraId="33FF7E0A" w14:textId="77777777" w:rsidR="00A0067E" w:rsidRDefault="00467CDC">
      <w:pPr>
        <w:pStyle w:val="NormalWeb"/>
        <w:divId w:val="1217206387"/>
        <w:rPr>
          <w:color w:val="000000"/>
        </w:rPr>
      </w:pPr>
      <w:r>
        <w:rPr>
          <w:color w:val="000000"/>
        </w:rPr>
        <w:t xml:space="preserve">To </w:t>
      </w:r>
      <w:r>
        <w:rPr>
          <w:rStyle w:val="Emphasis"/>
          <w:color w:val="000000"/>
        </w:rPr>
        <w:t>clone</w:t>
      </w:r>
      <w:r>
        <w:rPr>
          <w:color w:val="000000"/>
        </w:rPr>
        <w:t xml:space="preserve"> is to create a copy of a Git repository in another place.</w:t>
      </w:r>
    </w:p>
    <w:p w14:paraId="6B931E58" w14:textId="77777777" w:rsidR="00A0067E" w:rsidRDefault="00467CDC">
      <w:pPr>
        <w:pStyle w:val="NormalWeb"/>
        <w:divId w:val="1217206387"/>
        <w:rPr>
          <w:color w:val="000000"/>
        </w:rPr>
      </w:pPr>
      <w:r>
        <w:rPr>
          <w:color w:val="000000"/>
        </w:rPr>
        <w:lastRenderedPageBreak/>
        <w:t xml:space="preserve">For example, you can </w:t>
      </w:r>
      <w:r>
        <w:rPr>
          <w:rStyle w:val="Emphasis"/>
          <w:color w:val="000000"/>
        </w:rPr>
        <w:t>clone</w:t>
      </w:r>
      <w:r>
        <w:rPr>
          <w:color w:val="000000"/>
        </w:rPr>
        <w:t xml:space="preserve"> </w:t>
      </w:r>
      <w:proofErr w:type="spellStart"/>
      <w:proofErr w:type="gramStart"/>
      <w:r>
        <w:rPr>
          <w:color w:val="000000"/>
        </w:rPr>
        <w:t>a</w:t>
      </w:r>
      <w:proofErr w:type="spellEnd"/>
      <w:proofErr w:type="gramEnd"/>
      <w:r>
        <w:rPr>
          <w:color w:val="000000"/>
        </w:rPr>
        <w:t xml:space="preserve"> online repository </w:t>
      </w:r>
      <w:r>
        <w:rPr>
          <w:rStyle w:val="Emphasis"/>
          <w:color w:val="000000"/>
        </w:rPr>
        <w:t>from</w:t>
      </w:r>
      <w:r>
        <w:rPr>
          <w:color w:val="000000"/>
        </w:rPr>
        <w:t xml:space="preserve"> </w:t>
      </w:r>
      <w:proofErr w:type="spellStart"/>
      <w:r>
        <w:rPr>
          <w:color w:val="000000"/>
        </w:rPr>
        <w:t>Github</w:t>
      </w:r>
      <w:proofErr w:type="spellEnd"/>
      <w:r>
        <w:rPr>
          <w:color w:val="000000"/>
        </w:rPr>
        <w:t xml:space="preserve"> locally on your computer, or begin with a local repository and clone it online </w:t>
      </w:r>
      <w:r>
        <w:rPr>
          <w:rStyle w:val="Emphasis"/>
          <w:color w:val="000000"/>
        </w:rPr>
        <w:t>to</w:t>
      </w:r>
      <w:r>
        <w:rPr>
          <w:color w:val="000000"/>
        </w:rPr>
        <w:t xml:space="preserve"> </w:t>
      </w:r>
      <w:proofErr w:type="spellStart"/>
      <w:r>
        <w:rPr>
          <w:color w:val="000000"/>
        </w:rPr>
        <w:t>Github</w:t>
      </w:r>
      <w:proofErr w:type="spellEnd"/>
      <w:r>
        <w:rPr>
          <w:color w:val="000000"/>
        </w:rPr>
        <w:t>.</w:t>
      </w:r>
    </w:p>
    <w:p w14:paraId="06001893" w14:textId="77777777" w:rsidR="00A0067E" w:rsidRDefault="00467CDC">
      <w:pPr>
        <w:pStyle w:val="NormalWeb"/>
        <w:divId w:val="1217206387"/>
        <w:rPr>
          <w:color w:val="000000"/>
        </w:rPr>
      </w:pPr>
      <w:r>
        <w:rPr>
          <w:color w:val="000000"/>
        </w:rPr>
        <w:t>When you have cloned a repository, the project files exist in two places:</w:t>
      </w:r>
    </w:p>
    <w:p w14:paraId="4CBB6398" w14:textId="77777777" w:rsidR="00A0067E" w:rsidRDefault="00467CDC">
      <w:pPr>
        <w:pStyle w:val="NormalWeb"/>
        <w:numPr>
          <w:ilvl w:val="0"/>
          <w:numId w:val="369"/>
        </w:numPr>
        <w:divId w:val="1217206387"/>
        <w:rPr>
          <w:color w:val="000000"/>
        </w:rPr>
      </w:pPr>
      <w:r>
        <w:rPr>
          <w:color w:val="000000"/>
        </w:rPr>
        <w:t xml:space="preserve">the </w:t>
      </w:r>
      <w:r>
        <w:rPr>
          <w:rStyle w:val="Emphasis"/>
          <w:color w:val="000000"/>
        </w:rPr>
        <w:t>LOCAL</w:t>
      </w:r>
      <w:r>
        <w:rPr>
          <w:color w:val="000000"/>
        </w:rPr>
        <w:t xml:space="preserve"> repository on your physical computer. This is where you make the actual changes to the files/code.</w:t>
      </w:r>
    </w:p>
    <w:p w14:paraId="4BE88DCB" w14:textId="77777777" w:rsidR="00A0067E" w:rsidRDefault="00467CDC">
      <w:pPr>
        <w:pStyle w:val="NormalWeb"/>
        <w:numPr>
          <w:ilvl w:val="0"/>
          <w:numId w:val="369"/>
        </w:numPr>
        <w:divId w:val="1217206387"/>
        <w:rPr>
          <w:color w:val="000000"/>
        </w:rPr>
      </w:pPr>
      <w:r>
        <w:rPr>
          <w:color w:val="000000"/>
        </w:rPr>
        <w:t xml:space="preserve">the </w:t>
      </w:r>
      <w:r>
        <w:rPr>
          <w:rStyle w:val="Emphasis"/>
          <w:color w:val="000000"/>
        </w:rPr>
        <w:t>REMOTE</w:t>
      </w:r>
      <w:r>
        <w:rPr>
          <w:color w:val="000000"/>
        </w:rPr>
        <w:t xml:space="preserve">, online repository: the versions of your project files in the </w:t>
      </w:r>
      <w:proofErr w:type="spellStart"/>
      <w:r>
        <w:rPr>
          <w:color w:val="000000"/>
        </w:rPr>
        <w:t>Github</w:t>
      </w:r>
      <w:proofErr w:type="spellEnd"/>
      <w:r>
        <w:rPr>
          <w:color w:val="000000"/>
        </w:rPr>
        <w:t xml:space="preserve"> repository (or on any other web host).</w:t>
      </w:r>
    </w:p>
    <w:p w14:paraId="33947AD7" w14:textId="77777777" w:rsidR="00A0067E" w:rsidRDefault="00467CDC">
      <w:pPr>
        <w:pStyle w:val="NormalWeb"/>
        <w:divId w:val="1217206387"/>
        <w:rPr>
          <w:color w:val="000000"/>
        </w:rPr>
      </w:pPr>
      <w:r>
        <w:rPr>
          <w:color w:val="000000"/>
        </w:rPr>
        <w:t xml:space="preserve">To synchronize these repositories, we will use more functions. Indeed, unlike </w:t>
      </w:r>
      <w:proofErr w:type="spellStart"/>
      <w:r>
        <w:rPr>
          <w:color w:val="000000"/>
        </w:rPr>
        <w:t>Sharepoint</w:t>
      </w:r>
      <w:proofErr w:type="spellEnd"/>
      <w:r>
        <w:rPr>
          <w:color w:val="000000"/>
        </w:rPr>
        <w:t>, Dropbox or other synchronizing software, Git does not automatically update your local repository based or what’s online, or vice-versa. You get to choose when and how to synchronize.</w:t>
      </w:r>
    </w:p>
    <w:p w14:paraId="623958A1" w14:textId="77777777" w:rsidR="00A0067E" w:rsidRDefault="00467CDC">
      <w:pPr>
        <w:pStyle w:val="NormalWeb"/>
        <w:numPr>
          <w:ilvl w:val="0"/>
          <w:numId w:val="370"/>
        </w:numPr>
        <w:divId w:val="1217206387"/>
        <w:rPr>
          <w:color w:val="000000"/>
        </w:rPr>
      </w:pPr>
      <w:r>
        <w:rPr>
          <w:rStyle w:val="HTMLCode"/>
          <w:color w:val="000000"/>
        </w:rPr>
        <w:t>git fetch</w:t>
      </w:r>
      <w:r>
        <w:rPr>
          <w:color w:val="000000"/>
        </w:rPr>
        <w:t xml:space="preserve"> downloads the new changes from the remote repository but does not change your local repository. Think of it as checking the state of the remote repository.</w:t>
      </w:r>
    </w:p>
    <w:p w14:paraId="4D0A001D" w14:textId="77777777" w:rsidR="00A0067E" w:rsidRDefault="00467CDC">
      <w:pPr>
        <w:pStyle w:val="NormalWeb"/>
        <w:numPr>
          <w:ilvl w:val="0"/>
          <w:numId w:val="370"/>
        </w:numPr>
        <w:divId w:val="1217206387"/>
        <w:rPr>
          <w:color w:val="000000"/>
        </w:rPr>
      </w:pPr>
      <w:r>
        <w:rPr>
          <w:rStyle w:val="HTMLCode"/>
          <w:color w:val="000000"/>
        </w:rPr>
        <w:t>git pull</w:t>
      </w:r>
      <w:r>
        <w:rPr>
          <w:color w:val="000000"/>
        </w:rPr>
        <w:t xml:space="preserve"> downloads the new changes from the remote repositories and update your local repository.</w:t>
      </w:r>
    </w:p>
    <w:p w14:paraId="13B33A65" w14:textId="77777777" w:rsidR="00A0067E" w:rsidRDefault="00467CDC">
      <w:pPr>
        <w:pStyle w:val="NormalWeb"/>
        <w:numPr>
          <w:ilvl w:val="0"/>
          <w:numId w:val="370"/>
        </w:numPr>
        <w:divId w:val="1217206387"/>
        <w:rPr>
          <w:color w:val="000000"/>
        </w:rPr>
      </w:pPr>
      <w:r>
        <w:rPr>
          <w:color w:val="000000"/>
        </w:rPr>
        <w:t xml:space="preserve">When you have made one or several commits locally, you can </w:t>
      </w:r>
      <w:r>
        <w:rPr>
          <w:rStyle w:val="HTMLCode"/>
          <w:color w:val="000000"/>
        </w:rPr>
        <w:t>git push</w:t>
      </w:r>
      <w:r>
        <w:rPr>
          <w:color w:val="000000"/>
        </w:rPr>
        <w:t xml:space="preserve"> the commits to the remote repository. This sends your changes on </w:t>
      </w:r>
      <w:proofErr w:type="spellStart"/>
      <w:r>
        <w:rPr>
          <w:color w:val="000000"/>
        </w:rPr>
        <w:t>Github</w:t>
      </w:r>
      <w:proofErr w:type="spellEnd"/>
      <w:r>
        <w:rPr>
          <w:color w:val="000000"/>
        </w:rPr>
        <w:t xml:space="preserve"> so that other people can see and pull them if they want to.</w:t>
      </w:r>
    </w:p>
    <w:p w14:paraId="5DD3F0B5" w14:textId="77777777" w:rsidR="00A0067E" w:rsidRDefault="00467CDC">
      <w:pPr>
        <w:pStyle w:val="Heading2"/>
        <w:divId w:val="827866184"/>
        <w:rPr>
          <w:rFonts w:eastAsia="Times New Roman"/>
          <w:color w:val="000000"/>
        </w:rPr>
      </w:pPr>
      <w:r>
        <w:rPr>
          <w:rFonts w:eastAsia="Times New Roman"/>
          <w:color w:val="000000"/>
        </w:rPr>
        <w:t>Get started: create a new repository</w:t>
      </w:r>
    </w:p>
    <w:p w14:paraId="26C63C8D" w14:textId="77777777" w:rsidR="00A0067E" w:rsidRDefault="00467CDC">
      <w:pPr>
        <w:pStyle w:val="NormalWeb"/>
        <w:divId w:val="827866184"/>
        <w:rPr>
          <w:color w:val="000000"/>
        </w:rPr>
      </w:pPr>
      <w:r>
        <w:rPr>
          <w:color w:val="000000"/>
        </w:rPr>
        <w:t xml:space="preserve">There are many ways to create new repositories. You can do it from the console, from </w:t>
      </w:r>
      <w:proofErr w:type="spellStart"/>
      <w:r>
        <w:rPr>
          <w:color w:val="000000"/>
        </w:rPr>
        <w:t>Github</w:t>
      </w:r>
      <w:proofErr w:type="spellEnd"/>
      <w:r>
        <w:rPr>
          <w:color w:val="000000"/>
        </w:rPr>
        <w:t>, from an interface.</w:t>
      </w:r>
    </w:p>
    <w:p w14:paraId="1E0DBD2C" w14:textId="77777777" w:rsidR="00A0067E" w:rsidRDefault="00467CDC">
      <w:pPr>
        <w:pStyle w:val="NormalWeb"/>
        <w:divId w:val="827866184"/>
        <w:rPr>
          <w:color w:val="000000"/>
        </w:rPr>
      </w:pPr>
      <w:r>
        <w:rPr>
          <w:color w:val="000000"/>
        </w:rPr>
        <w:t>Two general approaches to set-up are:</w:t>
      </w:r>
    </w:p>
    <w:p w14:paraId="101F138F" w14:textId="77777777" w:rsidR="00A0067E" w:rsidRDefault="00467CDC">
      <w:pPr>
        <w:numPr>
          <w:ilvl w:val="0"/>
          <w:numId w:val="371"/>
        </w:numPr>
        <w:spacing w:before="100" w:beforeAutospacing="1" w:after="100" w:afterAutospacing="1"/>
        <w:divId w:val="827866184"/>
        <w:rPr>
          <w:rFonts w:eastAsia="Times New Roman"/>
          <w:color w:val="000000"/>
        </w:rPr>
      </w:pPr>
      <w:r>
        <w:rPr>
          <w:rFonts w:eastAsia="Times New Roman"/>
          <w:color w:val="000000"/>
        </w:rPr>
        <w:t xml:space="preserve">Create a new R Project from an existing or new </w:t>
      </w:r>
      <w:proofErr w:type="spellStart"/>
      <w:r>
        <w:rPr>
          <w:rFonts w:eastAsia="Times New Roman"/>
          <w:color w:val="000000"/>
        </w:rPr>
        <w:t>Github</w:t>
      </w:r>
      <w:proofErr w:type="spellEnd"/>
      <w:r>
        <w:rPr>
          <w:rFonts w:eastAsia="Times New Roman"/>
          <w:color w:val="000000"/>
        </w:rPr>
        <w:t xml:space="preserve"> repository (</w:t>
      </w:r>
      <w:r>
        <w:rPr>
          <w:rStyle w:val="Emphasis"/>
          <w:rFonts w:eastAsia="Times New Roman"/>
          <w:color w:val="000000"/>
        </w:rPr>
        <w:t>preferred for beginners</w:t>
      </w:r>
      <w:r>
        <w:rPr>
          <w:rFonts w:eastAsia="Times New Roman"/>
          <w:color w:val="000000"/>
        </w:rPr>
        <w:t>), or</w:t>
      </w:r>
    </w:p>
    <w:p w14:paraId="133E0EDF" w14:textId="77777777" w:rsidR="00A0067E" w:rsidRDefault="00467CDC">
      <w:pPr>
        <w:numPr>
          <w:ilvl w:val="0"/>
          <w:numId w:val="371"/>
        </w:numPr>
        <w:spacing w:before="100" w:beforeAutospacing="1" w:after="100" w:afterAutospacing="1"/>
        <w:divId w:val="827866184"/>
        <w:rPr>
          <w:rFonts w:eastAsia="Times New Roman"/>
          <w:color w:val="000000"/>
        </w:rPr>
      </w:pPr>
      <w:r>
        <w:rPr>
          <w:rFonts w:eastAsia="Times New Roman"/>
          <w:color w:val="000000"/>
        </w:rPr>
        <w:t xml:space="preserve">Create a </w:t>
      </w:r>
      <w:proofErr w:type="spellStart"/>
      <w:r>
        <w:rPr>
          <w:rFonts w:eastAsia="Times New Roman"/>
          <w:color w:val="000000"/>
        </w:rPr>
        <w:t>Github</w:t>
      </w:r>
      <w:proofErr w:type="spellEnd"/>
      <w:r>
        <w:rPr>
          <w:rFonts w:eastAsia="Times New Roman"/>
          <w:color w:val="000000"/>
        </w:rPr>
        <w:t xml:space="preserve"> repository for an existing R project</w:t>
      </w:r>
    </w:p>
    <w:p w14:paraId="4ECD4426" w14:textId="77777777" w:rsidR="00A0067E" w:rsidRDefault="00467CDC">
      <w:pPr>
        <w:pStyle w:val="Heading3"/>
        <w:divId w:val="1260289639"/>
        <w:rPr>
          <w:rFonts w:eastAsia="Times New Roman"/>
          <w:color w:val="000000"/>
        </w:rPr>
      </w:pPr>
      <w:r>
        <w:rPr>
          <w:rFonts w:eastAsia="Times New Roman"/>
          <w:color w:val="000000"/>
        </w:rPr>
        <w:t>Start-up files</w:t>
      </w:r>
    </w:p>
    <w:p w14:paraId="33BC360E" w14:textId="77777777" w:rsidR="00A0067E" w:rsidRDefault="00467CDC">
      <w:pPr>
        <w:pStyle w:val="NormalWeb"/>
        <w:divId w:val="1260289639"/>
        <w:rPr>
          <w:color w:val="000000"/>
        </w:rPr>
      </w:pPr>
      <w:r>
        <w:rPr>
          <w:color w:val="000000"/>
        </w:rPr>
        <w:t xml:space="preserve">When you create a new repository, you can optionally create </w:t>
      </w:r>
      <w:proofErr w:type="gramStart"/>
      <w:r>
        <w:rPr>
          <w:color w:val="000000"/>
        </w:rPr>
        <w:t>all of</w:t>
      </w:r>
      <w:proofErr w:type="gramEnd"/>
      <w:r>
        <w:rPr>
          <w:color w:val="000000"/>
        </w:rPr>
        <w:t xml:space="preserve"> the below files, or you can add them to your repository at a later stage. They would typically live in the “root” folder of the repository.</w:t>
      </w:r>
    </w:p>
    <w:p w14:paraId="56727F2A" w14:textId="77777777" w:rsidR="00A0067E" w:rsidRDefault="00467CDC">
      <w:pPr>
        <w:pStyle w:val="NormalWeb"/>
        <w:numPr>
          <w:ilvl w:val="0"/>
          <w:numId w:val="372"/>
        </w:numPr>
        <w:divId w:val="1260289639"/>
        <w:rPr>
          <w:color w:val="000000"/>
        </w:rPr>
      </w:pPr>
      <w:r>
        <w:rPr>
          <w:color w:val="000000"/>
        </w:rPr>
        <w:t xml:space="preserve">A </w:t>
      </w:r>
      <w:r>
        <w:rPr>
          <w:rStyle w:val="Emphasis"/>
          <w:color w:val="000000"/>
        </w:rPr>
        <w:t>README</w:t>
      </w:r>
      <w:r>
        <w:rPr>
          <w:color w:val="000000"/>
        </w:rPr>
        <w:t xml:space="preserve"> file is a file that someone can read to understand why your project exists and what else they should know to use it. It will be empty at first, but you should complete it later.</w:t>
      </w:r>
    </w:p>
    <w:p w14:paraId="0185646D" w14:textId="77777777" w:rsidR="00A0067E" w:rsidRDefault="00467CDC">
      <w:pPr>
        <w:pStyle w:val="NormalWeb"/>
        <w:numPr>
          <w:ilvl w:val="0"/>
          <w:numId w:val="372"/>
        </w:numPr>
        <w:divId w:val="1260289639"/>
        <w:rPr>
          <w:color w:val="000000"/>
        </w:rPr>
      </w:pPr>
      <w:proofErr w:type="gramStart"/>
      <w:r>
        <w:rPr>
          <w:color w:val="000000"/>
        </w:rPr>
        <w:t xml:space="preserve">A </w:t>
      </w:r>
      <w:r>
        <w:rPr>
          <w:rStyle w:val="Emphasis"/>
          <w:color w:val="000000"/>
        </w:rPr>
        <w:t>.</w:t>
      </w:r>
      <w:proofErr w:type="spellStart"/>
      <w:r>
        <w:rPr>
          <w:rStyle w:val="Emphasis"/>
          <w:color w:val="000000"/>
        </w:rPr>
        <w:t>gitignore</w:t>
      </w:r>
      <w:proofErr w:type="spellEnd"/>
      <w:proofErr w:type="gramEnd"/>
      <w:r>
        <w:rPr>
          <w:color w:val="000000"/>
        </w:rPr>
        <w:t xml:space="preserve"> file is a text file where each line would contain folders or files that Git should ignore (not track changes). Read more about it and see examples </w:t>
      </w:r>
      <w:hyperlink r:id="rId620" w:history="1">
        <w:r>
          <w:rPr>
            <w:rStyle w:val="Hyperlink"/>
          </w:rPr>
          <w:t>here</w:t>
        </w:r>
      </w:hyperlink>
      <w:r>
        <w:rPr>
          <w:color w:val="000000"/>
        </w:rPr>
        <w:t>.</w:t>
      </w:r>
    </w:p>
    <w:p w14:paraId="756A47DE" w14:textId="77777777" w:rsidR="00A0067E" w:rsidRDefault="00467CDC">
      <w:pPr>
        <w:pStyle w:val="NormalWeb"/>
        <w:numPr>
          <w:ilvl w:val="0"/>
          <w:numId w:val="372"/>
        </w:numPr>
        <w:divId w:val="1260289639"/>
        <w:rPr>
          <w:color w:val="000000"/>
        </w:rPr>
      </w:pPr>
      <w:r>
        <w:rPr>
          <w:color w:val="000000"/>
        </w:rPr>
        <w:lastRenderedPageBreak/>
        <w:t xml:space="preserve">You can choose a </w:t>
      </w:r>
      <w:r>
        <w:rPr>
          <w:rStyle w:val="Emphasis"/>
          <w:color w:val="000000"/>
        </w:rPr>
        <w:t>license</w:t>
      </w:r>
      <w:r>
        <w:rPr>
          <w:color w:val="000000"/>
        </w:rPr>
        <w:t xml:space="preserve"> for your work, so that other people know under which conditions they can use or reproduce your work. For more information, see the </w:t>
      </w:r>
      <w:hyperlink r:id="rId621" w:history="1">
        <w:r>
          <w:rPr>
            <w:rStyle w:val="Hyperlink"/>
          </w:rPr>
          <w:t>Creative Commons licenses</w:t>
        </w:r>
      </w:hyperlink>
      <w:r>
        <w:rPr>
          <w:color w:val="000000"/>
        </w:rPr>
        <w:t>.</w:t>
      </w:r>
    </w:p>
    <w:p w14:paraId="0953F82E" w14:textId="77777777" w:rsidR="00A0067E" w:rsidRDefault="00467CDC">
      <w:pPr>
        <w:pStyle w:val="Heading3"/>
        <w:divId w:val="1459880780"/>
        <w:rPr>
          <w:rFonts w:eastAsia="Times New Roman"/>
          <w:color w:val="000000"/>
        </w:rPr>
      </w:pPr>
      <w:r>
        <w:rPr>
          <w:rFonts w:eastAsia="Times New Roman"/>
          <w:color w:val="000000"/>
        </w:rPr>
        <w:t xml:space="preserve">Create a new repository in </w:t>
      </w:r>
      <w:proofErr w:type="spellStart"/>
      <w:r>
        <w:rPr>
          <w:rFonts w:eastAsia="Times New Roman"/>
          <w:color w:val="000000"/>
        </w:rPr>
        <w:t>Github</w:t>
      </w:r>
      <w:proofErr w:type="spellEnd"/>
    </w:p>
    <w:p w14:paraId="7564A458" w14:textId="77777777" w:rsidR="00A0067E" w:rsidRDefault="00467CDC">
      <w:pPr>
        <w:pStyle w:val="NormalWeb"/>
        <w:divId w:val="1459880780"/>
        <w:rPr>
          <w:color w:val="000000"/>
        </w:rPr>
      </w:pPr>
      <w:r>
        <w:rPr>
          <w:color w:val="000000"/>
        </w:rPr>
        <w:t xml:space="preserve">To create a new repository, log into </w:t>
      </w:r>
      <w:proofErr w:type="spellStart"/>
      <w:r>
        <w:rPr>
          <w:color w:val="000000"/>
        </w:rPr>
        <w:t>Github</w:t>
      </w:r>
      <w:proofErr w:type="spellEnd"/>
      <w:r>
        <w:rPr>
          <w:color w:val="000000"/>
        </w:rPr>
        <w:t xml:space="preserve"> and look for the green button to create a new repository. This now empty repository can be cloned locally to your computer (see next section).</w:t>
      </w:r>
    </w:p>
    <w:p w14:paraId="3101C78B" w14:textId="77777777" w:rsidR="00A0067E" w:rsidRDefault="00467CDC">
      <w:pPr>
        <w:pStyle w:val="NormalWeb"/>
        <w:divId w:val="1459880780"/>
        <w:rPr>
          <w:color w:val="000000"/>
        </w:rPr>
      </w:pPr>
      <w:r>
        <w:rPr>
          <w:color w:val="000000"/>
        </w:rPr>
        <w:t xml:space="preserve">You must choose if you want your repository to be </w:t>
      </w:r>
      <w:r>
        <w:rPr>
          <w:rStyle w:val="Strong"/>
          <w:color w:val="000000"/>
        </w:rPr>
        <w:t>public</w:t>
      </w:r>
      <w:r>
        <w:rPr>
          <w:color w:val="000000"/>
        </w:rPr>
        <w:t xml:space="preserve"> (visible to everyone on the internet) or </w:t>
      </w:r>
      <w:r>
        <w:rPr>
          <w:rStyle w:val="Strong"/>
          <w:color w:val="000000"/>
        </w:rPr>
        <w:t>private</w:t>
      </w:r>
      <w:r>
        <w:rPr>
          <w:color w:val="000000"/>
        </w:rPr>
        <w:t xml:space="preserve"> (only visible to those with permission). This has important implications if your data are sensitive. If your repository is </w:t>
      </w:r>
      <w:proofErr w:type="gramStart"/>
      <w:r>
        <w:rPr>
          <w:color w:val="000000"/>
        </w:rPr>
        <w:t>private</w:t>
      </w:r>
      <w:proofErr w:type="gramEnd"/>
      <w:r>
        <w:rPr>
          <w:color w:val="000000"/>
        </w:rPr>
        <w:t xml:space="preserve"> you will encounter some quotas in advanced special circumstances, such as if you are using </w:t>
      </w:r>
      <w:proofErr w:type="spellStart"/>
      <w:r>
        <w:rPr>
          <w:color w:val="000000"/>
        </w:rPr>
        <w:t>Github</w:t>
      </w:r>
      <w:proofErr w:type="spellEnd"/>
      <w:r>
        <w:rPr>
          <w:color w:val="000000"/>
        </w:rPr>
        <w:t xml:space="preserve"> </w:t>
      </w:r>
      <w:r>
        <w:rPr>
          <w:rStyle w:val="Emphasis"/>
          <w:color w:val="000000"/>
        </w:rPr>
        <w:t>actions</w:t>
      </w:r>
      <w:r>
        <w:rPr>
          <w:color w:val="000000"/>
        </w:rPr>
        <w:t xml:space="preserve"> to automatically run your code in the cloud.</w:t>
      </w:r>
    </w:p>
    <w:p w14:paraId="2C50F7D7" w14:textId="77777777" w:rsidR="00A0067E" w:rsidRDefault="00467CDC">
      <w:pPr>
        <w:pStyle w:val="Heading3"/>
        <w:divId w:val="727340123"/>
        <w:rPr>
          <w:rFonts w:eastAsia="Times New Roman"/>
          <w:color w:val="000000"/>
        </w:rPr>
      </w:pPr>
      <w:r>
        <w:rPr>
          <w:rFonts w:eastAsia="Times New Roman"/>
          <w:color w:val="000000"/>
        </w:rPr>
        <w:t xml:space="preserve">Clone from a </w:t>
      </w:r>
      <w:proofErr w:type="spellStart"/>
      <w:r>
        <w:rPr>
          <w:rFonts w:eastAsia="Times New Roman"/>
          <w:color w:val="000000"/>
        </w:rPr>
        <w:t>Github</w:t>
      </w:r>
      <w:proofErr w:type="spellEnd"/>
      <w:r>
        <w:rPr>
          <w:rFonts w:eastAsia="Times New Roman"/>
          <w:color w:val="000000"/>
        </w:rPr>
        <w:t xml:space="preserve"> repository</w:t>
      </w:r>
    </w:p>
    <w:p w14:paraId="3940AC80" w14:textId="77777777" w:rsidR="00A0067E" w:rsidRDefault="00467CDC">
      <w:pPr>
        <w:pStyle w:val="NormalWeb"/>
        <w:divId w:val="727340123"/>
        <w:rPr>
          <w:color w:val="000000"/>
        </w:rPr>
      </w:pPr>
      <w:r>
        <w:rPr>
          <w:color w:val="000000"/>
        </w:rPr>
        <w:t xml:space="preserve">You can </w:t>
      </w:r>
      <w:r>
        <w:rPr>
          <w:rStyle w:val="Emphasis"/>
          <w:color w:val="000000"/>
        </w:rPr>
        <w:t>clone</w:t>
      </w:r>
      <w:r>
        <w:rPr>
          <w:color w:val="000000"/>
        </w:rPr>
        <w:t xml:space="preserve"> an existing </w:t>
      </w:r>
      <w:proofErr w:type="spellStart"/>
      <w:r>
        <w:rPr>
          <w:color w:val="000000"/>
        </w:rPr>
        <w:t>Github</w:t>
      </w:r>
      <w:proofErr w:type="spellEnd"/>
      <w:r>
        <w:rPr>
          <w:color w:val="000000"/>
        </w:rPr>
        <w:t xml:space="preserve"> repository to create a new local R project on your computer.</w:t>
      </w:r>
    </w:p>
    <w:p w14:paraId="01268997" w14:textId="77777777" w:rsidR="00A0067E" w:rsidRDefault="00467CDC">
      <w:pPr>
        <w:pStyle w:val="NormalWeb"/>
        <w:divId w:val="727340123"/>
        <w:rPr>
          <w:color w:val="000000"/>
        </w:rPr>
      </w:pPr>
      <w:r>
        <w:rPr>
          <w:color w:val="000000"/>
        </w:rPr>
        <w:t xml:space="preserve">The </w:t>
      </w:r>
      <w:proofErr w:type="spellStart"/>
      <w:r>
        <w:rPr>
          <w:color w:val="000000"/>
        </w:rPr>
        <w:t>Github</w:t>
      </w:r>
      <w:proofErr w:type="spellEnd"/>
      <w:r>
        <w:rPr>
          <w:color w:val="000000"/>
        </w:rPr>
        <w:t xml:space="preserve"> repository could be one that already exists and contains </w:t>
      </w:r>
      <w:proofErr w:type="gramStart"/>
      <w:r>
        <w:rPr>
          <w:color w:val="000000"/>
        </w:rPr>
        <w:t>content, or</w:t>
      </w:r>
      <w:proofErr w:type="gramEnd"/>
      <w:r>
        <w:rPr>
          <w:color w:val="000000"/>
        </w:rPr>
        <w:t xml:space="preserve"> could be an empty repository that you just created. In this latter case you are essentially creating the </w:t>
      </w:r>
      <w:proofErr w:type="spellStart"/>
      <w:r>
        <w:rPr>
          <w:color w:val="000000"/>
        </w:rPr>
        <w:t>Github</w:t>
      </w:r>
      <w:proofErr w:type="spellEnd"/>
      <w:r>
        <w:rPr>
          <w:color w:val="000000"/>
        </w:rPr>
        <w:t xml:space="preserve"> repo and local R project at the same time (see instructions above).</w:t>
      </w:r>
    </w:p>
    <w:p w14:paraId="3E79063A" w14:textId="77777777" w:rsidR="00A0067E" w:rsidRDefault="00467CDC">
      <w:pPr>
        <w:pStyle w:val="NormalWeb"/>
        <w:divId w:val="727340123"/>
        <w:rPr>
          <w:color w:val="000000"/>
        </w:rPr>
      </w:pPr>
      <w:r>
        <w:rPr>
          <w:rStyle w:val="Emphasis"/>
          <w:color w:val="000000"/>
        </w:rPr>
        <w:t>Note</w:t>
      </w:r>
      <w:r>
        <w:rPr>
          <w:color w:val="000000"/>
        </w:rPr>
        <w:t xml:space="preserve">: if you do not have contributing rights on a </w:t>
      </w:r>
      <w:proofErr w:type="spellStart"/>
      <w:r>
        <w:rPr>
          <w:color w:val="000000"/>
        </w:rPr>
        <w:t>Github</w:t>
      </w:r>
      <w:proofErr w:type="spellEnd"/>
      <w:r>
        <w:rPr>
          <w:color w:val="000000"/>
        </w:rPr>
        <w:t xml:space="preserve"> repository, it is possible to first </w:t>
      </w:r>
      <w:r>
        <w:rPr>
          <w:rStyle w:val="Emphasis"/>
          <w:color w:val="000000"/>
        </w:rPr>
        <w:t>fork</w:t>
      </w:r>
      <w:r>
        <w:rPr>
          <w:color w:val="000000"/>
        </w:rPr>
        <w:t xml:space="preserve"> the repository to your profile, and then proceed with the other actions. Forking is explained at the end of this chapter, but we recommend that you read the other sections first.</w:t>
      </w:r>
    </w:p>
    <w:p w14:paraId="43F0A488" w14:textId="77777777" w:rsidR="00A0067E" w:rsidRDefault="00467CDC">
      <w:pPr>
        <w:pStyle w:val="NormalWeb"/>
        <w:divId w:val="727340123"/>
        <w:rPr>
          <w:color w:val="000000"/>
        </w:rPr>
      </w:pPr>
      <w:r>
        <w:rPr>
          <w:color w:val="000000"/>
        </w:rPr>
        <w:t xml:space="preserve">Step 1: Navigate in </w:t>
      </w:r>
      <w:proofErr w:type="spellStart"/>
      <w:r>
        <w:rPr>
          <w:color w:val="000000"/>
        </w:rPr>
        <w:t>Github</w:t>
      </w:r>
      <w:proofErr w:type="spellEnd"/>
      <w:r>
        <w:rPr>
          <w:color w:val="000000"/>
        </w:rPr>
        <w:t xml:space="preserve"> to the repository, click on the green “</w:t>
      </w:r>
      <w:r>
        <w:rPr>
          <w:rStyle w:val="Strong"/>
          <w:color w:val="000000"/>
        </w:rPr>
        <w:t>Code</w:t>
      </w:r>
      <w:r>
        <w:rPr>
          <w:color w:val="000000"/>
        </w:rPr>
        <w:t xml:space="preserve">” button and copy the </w:t>
      </w:r>
      <w:r>
        <w:rPr>
          <w:rStyle w:val="Strong"/>
          <w:color w:val="000000"/>
        </w:rPr>
        <w:t>HTTPS clone URL</w:t>
      </w:r>
      <w:r>
        <w:rPr>
          <w:color w:val="000000"/>
        </w:rPr>
        <w:t xml:space="preserve"> (see image below)</w:t>
      </w:r>
    </w:p>
    <w:p w14:paraId="01E4C2F6" w14:textId="77777777" w:rsidR="00A0067E" w:rsidRDefault="00467CDC">
      <w:pPr>
        <w:pStyle w:val="NormalWeb"/>
        <w:divId w:val="727340123"/>
        <w:rPr>
          <w:color w:val="000000"/>
        </w:rPr>
      </w:pPr>
      <w:r>
        <w:rPr>
          <w:color w:val="000000"/>
        </w:rPr>
        <w:t xml:space="preserve">The next step can be performed in any interface. We will illustrate with </w:t>
      </w:r>
      <w:proofErr w:type="spellStart"/>
      <w:r>
        <w:rPr>
          <w:color w:val="000000"/>
        </w:rPr>
        <w:t>Rstudio</w:t>
      </w:r>
      <w:proofErr w:type="spellEnd"/>
      <w:r>
        <w:rPr>
          <w:color w:val="000000"/>
        </w:rPr>
        <w:t xml:space="preserve"> and </w:t>
      </w:r>
      <w:proofErr w:type="spellStart"/>
      <w:r>
        <w:rPr>
          <w:color w:val="000000"/>
        </w:rPr>
        <w:t>Github</w:t>
      </w:r>
      <w:proofErr w:type="spellEnd"/>
      <w:r>
        <w:rPr>
          <w:color w:val="000000"/>
        </w:rPr>
        <w:t xml:space="preserve"> desktop.</w:t>
      </w:r>
    </w:p>
    <w:p w14:paraId="40180AC5" w14:textId="77777777" w:rsidR="00A0067E" w:rsidRDefault="00467CDC">
      <w:pPr>
        <w:pStyle w:val="Heading4"/>
        <w:divId w:val="1324895450"/>
        <w:rPr>
          <w:rFonts w:eastAsia="Times New Roman"/>
          <w:color w:val="000000"/>
        </w:rPr>
      </w:pPr>
      <w:r>
        <w:rPr>
          <w:rFonts w:eastAsia="Times New Roman"/>
          <w:color w:val="000000"/>
        </w:rPr>
        <w:t xml:space="preserve">In </w:t>
      </w:r>
      <w:proofErr w:type="spellStart"/>
      <w:r>
        <w:rPr>
          <w:rFonts w:eastAsia="Times New Roman"/>
          <w:color w:val="000000"/>
        </w:rPr>
        <w:t>Rstudio</w:t>
      </w:r>
      <w:proofErr w:type="spellEnd"/>
    </w:p>
    <w:p w14:paraId="7561F245" w14:textId="77777777" w:rsidR="00A0067E" w:rsidRDefault="00467CDC">
      <w:pPr>
        <w:pStyle w:val="NormalWeb"/>
        <w:divId w:val="1324895450"/>
        <w:rPr>
          <w:color w:val="000000"/>
        </w:rPr>
      </w:pPr>
      <w:r>
        <w:rPr>
          <w:color w:val="000000"/>
        </w:rPr>
        <w:t xml:space="preserve">In RStudio, start a new R project by clicking </w:t>
      </w:r>
      <w:r>
        <w:rPr>
          <w:rStyle w:val="Emphasis"/>
          <w:color w:val="000000"/>
        </w:rPr>
        <w:t>File &gt; New Project &gt; Version Control &gt; Git</w:t>
      </w:r>
    </w:p>
    <w:p w14:paraId="49983594" w14:textId="77777777" w:rsidR="00A0067E" w:rsidRDefault="00467CDC">
      <w:pPr>
        <w:numPr>
          <w:ilvl w:val="0"/>
          <w:numId w:val="373"/>
        </w:numPr>
        <w:spacing w:before="100" w:beforeAutospacing="1" w:after="100" w:afterAutospacing="1"/>
        <w:divId w:val="1324895450"/>
        <w:rPr>
          <w:rFonts w:eastAsia="Times New Roman"/>
          <w:color w:val="000000"/>
        </w:rPr>
      </w:pPr>
      <w:r>
        <w:rPr>
          <w:rFonts w:eastAsia="Times New Roman"/>
          <w:color w:val="000000"/>
        </w:rPr>
        <w:t xml:space="preserve">When prompted for the “Repository URL”, paste the HTTPS URL from </w:t>
      </w:r>
      <w:proofErr w:type="spellStart"/>
      <w:r>
        <w:rPr>
          <w:rFonts w:eastAsia="Times New Roman"/>
          <w:color w:val="000000"/>
        </w:rPr>
        <w:t>Github</w:t>
      </w:r>
      <w:proofErr w:type="spellEnd"/>
    </w:p>
    <w:p w14:paraId="6F4C59FC" w14:textId="77777777" w:rsidR="00A0067E" w:rsidRDefault="00467CDC">
      <w:pPr>
        <w:numPr>
          <w:ilvl w:val="0"/>
          <w:numId w:val="373"/>
        </w:numPr>
        <w:spacing w:before="100" w:beforeAutospacing="1" w:after="100" w:afterAutospacing="1"/>
        <w:divId w:val="1324895450"/>
        <w:rPr>
          <w:rFonts w:eastAsia="Times New Roman"/>
          <w:color w:val="000000"/>
        </w:rPr>
      </w:pPr>
      <w:r>
        <w:rPr>
          <w:rFonts w:eastAsia="Times New Roman"/>
          <w:color w:val="000000"/>
        </w:rPr>
        <w:t>Assign the R project a short, informative name</w:t>
      </w:r>
    </w:p>
    <w:p w14:paraId="5F2515FA" w14:textId="77777777" w:rsidR="00A0067E" w:rsidRDefault="00467CDC">
      <w:pPr>
        <w:numPr>
          <w:ilvl w:val="0"/>
          <w:numId w:val="373"/>
        </w:numPr>
        <w:spacing w:before="100" w:beforeAutospacing="1" w:after="100" w:afterAutospacing="1"/>
        <w:divId w:val="1324895450"/>
        <w:rPr>
          <w:rFonts w:eastAsia="Times New Roman"/>
          <w:color w:val="000000"/>
        </w:rPr>
      </w:pPr>
      <w:r>
        <w:rPr>
          <w:rFonts w:eastAsia="Times New Roman"/>
          <w:color w:val="000000"/>
        </w:rPr>
        <w:t>Choose where the new R Project will be saved locally</w:t>
      </w:r>
    </w:p>
    <w:p w14:paraId="2CC8F45C" w14:textId="77777777" w:rsidR="00A0067E" w:rsidRDefault="00467CDC">
      <w:pPr>
        <w:numPr>
          <w:ilvl w:val="0"/>
          <w:numId w:val="373"/>
        </w:numPr>
        <w:spacing w:before="100" w:beforeAutospacing="1" w:after="100" w:afterAutospacing="1"/>
        <w:divId w:val="1324895450"/>
        <w:rPr>
          <w:rFonts w:eastAsia="Times New Roman"/>
          <w:color w:val="000000"/>
        </w:rPr>
      </w:pPr>
      <w:r>
        <w:rPr>
          <w:rFonts w:eastAsia="Times New Roman"/>
          <w:color w:val="000000"/>
        </w:rPr>
        <w:t>Check “Open in new session” and click “Create project”</w:t>
      </w:r>
    </w:p>
    <w:p w14:paraId="34532D69" w14:textId="77777777" w:rsidR="00A0067E" w:rsidRDefault="00467CDC">
      <w:pPr>
        <w:pStyle w:val="NormalWeb"/>
        <w:divId w:val="1324895450"/>
        <w:rPr>
          <w:color w:val="000000"/>
        </w:rPr>
      </w:pPr>
      <w:r>
        <w:rPr>
          <w:color w:val="000000"/>
        </w:rPr>
        <w:t xml:space="preserve">You are now in a new, local, RStudio project that is a clone of the </w:t>
      </w:r>
      <w:proofErr w:type="spellStart"/>
      <w:r>
        <w:rPr>
          <w:color w:val="000000"/>
        </w:rPr>
        <w:t>Github</w:t>
      </w:r>
      <w:proofErr w:type="spellEnd"/>
      <w:r>
        <w:rPr>
          <w:color w:val="000000"/>
        </w:rPr>
        <w:t xml:space="preserve"> repository. This local project and the </w:t>
      </w:r>
      <w:proofErr w:type="spellStart"/>
      <w:r>
        <w:rPr>
          <w:color w:val="000000"/>
        </w:rPr>
        <w:t>Github</w:t>
      </w:r>
      <w:proofErr w:type="spellEnd"/>
      <w:r>
        <w:rPr>
          <w:color w:val="000000"/>
        </w:rPr>
        <w:t xml:space="preserve"> repository are now linked.</w:t>
      </w:r>
    </w:p>
    <w:p w14:paraId="7601F3A0" w14:textId="77777777" w:rsidR="00A0067E" w:rsidRDefault="00467CDC">
      <w:pPr>
        <w:pStyle w:val="Heading4"/>
        <w:divId w:val="1878275003"/>
        <w:rPr>
          <w:rFonts w:eastAsia="Times New Roman"/>
          <w:color w:val="000000"/>
        </w:rPr>
      </w:pPr>
      <w:r>
        <w:rPr>
          <w:rFonts w:eastAsia="Times New Roman"/>
          <w:color w:val="000000"/>
        </w:rPr>
        <w:lastRenderedPageBreak/>
        <w:t xml:space="preserve">In </w:t>
      </w:r>
      <w:proofErr w:type="spellStart"/>
      <w:r>
        <w:rPr>
          <w:rFonts w:eastAsia="Times New Roman"/>
          <w:color w:val="000000"/>
        </w:rPr>
        <w:t>Github</w:t>
      </w:r>
      <w:proofErr w:type="spellEnd"/>
      <w:r>
        <w:rPr>
          <w:rFonts w:eastAsia="Times New Roman"/>
          <w:color w:val="000000"/>
        </w:rPr>
        <w:t xml:space="preserve"> Desktop</w:t>
      </w:r>
    </w:p>
    <w:p w14:paraId="43EC4333" w14:textId="77777777" w:rsidR="00A0067E" w:rsidRDefault="00467CDC">
      <w:pPr>
        <w:pStyle w:val="NormalWeb"/>
        <w:numPr>
          <w:ilvl w:val="0"/>
          <w:numId w:val="374"/>
        </w:numPr>
        <w:divId w:val="1878275003"/>
        <w:rPr>
          <w:color w:val="000000"/>
        </w:rPr>
      </w:pPr>
      <w:r>
        <w:rPr>
          <w:color w:val="000000"/>
        </w:rPr>
        <w:t xml:space="preserve">Click on </w:t>
      </w:r>
      <w:r>
        <w:rPr>
          <w:rStyle w:val="Emphasis"/>
          <w:color w:val="000000"/>
        </w:rPr>
        <w:t>File &gt; Clone a repository</w:t>
      </w:r>
    </w:p>
    <w:p w14:paraId="59DAE1F4" w14:textId="77777777" w:rsidR="00A0067E" w:rsidRDefault="00467CDC">
      <w:pPr>
        <w:pStyle w:val="NormalWeb"/>
        <w:numPr>
          <w:ilvl w:val="0"/>
          <w:numId w:val="374"/>
        </w:numPr>
        <w:divId w:val="1878275003"/>
        <w:rPr>
          <w:color w:val="000000"/>
        </w:rPr>
      </w:pPr>
      <w:r>
        <w:rPr>
          <w:color w:val="000000"/>
        </w:rPr>
        <w:t>Select the URL tab</w:t>
      </w:r>
    </w:p>
    <w:p w14:paraId="3D1B3318" w14:textId="77777777" w:rsidR="00A0067E" w:rsidRDefault="00467CDC">
      <w:pPr>
        <w:pStyle w:val="NormalWeb"/>
        <w:numPr>
          <w:ilvl w:val="0"/>
          <w:numId w:val="374"/>
        </w:numPr>
        <w:divId w:val="1878275003"/>
        <w:rPr>
          <w:color w:val="000000"/>
        </w:rPr>
      </w:pPr>
      <w:r>
        <w:rPr>
          <w:color w:val="000000"/>
        </w:rPr>
        <w:t xml:space="preserve">Paste the HTTPS URL from </w:t>
      </w:r>
      <w:proofErr w:type="spellStart"/>
      <w:r>
        <w:rPr>
          <w:color w:val="000000"/>
        </w:rPr>
        <w:t>Github</w:t>
      </w:r>
      <w:proofErr w:type="spellEnd"/>
      <w:r>
        <w:rPr>
          <w:color w:val="000000"/>
        </w:rPr>
        <w:t xml:space="preserve"> in the first box</w:t>
      </w:r>
    </w:p>
    <w:p w14:paraId="5783F74F" w14:textId="77777777" w:rsidR="00A0067E" w:rsidRDefault="00467CDC">
      <w:pPr>
        <w:pStyle w:val="NormalWeb"/>
        <w:numPr>
          <w:ilvl w:val="0"/>
          <w:numId w:val="374"/>
        </w:numPr>
        <w:divId w:val="1878275003"/>
        <w:rPr>
          <w:color w:val="000000"/>
        </w:rPr>
      </w:pPr>
      <w:r>
        <w:rPr>
          <w:color w:val="000000"/>
        </w:rPr>
        <w:t>Select the folder in which you want to have your local repository</w:t>
      </w:r>
    </w:p>
    <w:p w14:paraId="7CB3787F" w14:textId="77777777" w:rsidR="00A0067E" w:rsidRDefault="00467CDC">
      <w:pPr>
        <w:pStyle w:val="NormalWeb"/>
        <w:numPr>
          <w:ilvl w:val="0"/>
          <w:numId w:val="374"/>
        </w:numPr>
        <w:divId w:val="1878275003"/>
        <w:rPr>
          <w:color w:val="000000"/>
        </w:rPr>
      </w:pPr>
      <w:r>
        <w:rPr>
          <w:color w:val="000000"/>
        </w:rPr>
        <w:t>Click “CLONE”</w:t>
      </w:r>
    </w:p>
    <w:p w14:paraId="0C22A86F" w14:textId="77777777" w:rsidR="00A0067E" w:rsidRDefault="00467CDC">
      <w:pPr>
        <w:pStyle w:val="Heading3"/>
        <w:divId w:val="369767227"/>
        <w:rPr>
          <w:rFonts w:eastAsia="Times New Roman"/>
          <w:color w:val="000000"/>
        </w:rPr>
      </w:pPr>
      <w:r>
        <w:rPr>
          <w:rFonts w:eastAsia="Times New Roman"/>
          <w:color w:val="000000"/>
        </w:rPr>
        <w:t xml:space="preserve">New </w:t>
      </w:r>
      <w:proofErr w:type="spellStart"/>
      <w:r>
        <w:rPr>
          <w:rFonts w:eastAsia="Times New Roman"/>
          <w:color w:val="000000"/>
        </w:rPr>
        <w:t>Github</w:t>
      </w:r>
      <w:proofErr w:type="spellEnd"/>
      <w:r>
        <w:rPr>
          <w:rFonts w:eastAsia="Times New Roman"/>
          <w:color w:val="000000"/>
        </w:rPr>
        <w:t xml:space="preserve"> repo from existing R project</w:t>
      </w:r>
    </w:p>
    <w:p w14:paraId="28A46D63" w14:textId="77777777" w:rsidR="00A0067E" w:rsidRDefault="00467CDC">
      <w:pPr>
        <w:pStyle w:val="NormalWeb"/>
        <w:divId w:val="369767227"/>
        <w:rPr>
          <w:color w:val="000000"/>
        </w:rPr>
      </w:pPr>
      <w:r>
        <w:rPr>
          <w:color w:val="000000"/>
        </w:rPr>
        <w:t xml:space="preserve">An alternative setup scenario is that you have an existing R project with content, and you want to create a </w:t>
      </w:r>
      <w:proofErr w:type="spellStart"/>
      <w:r>
        <w:rPr>
          <w:color w:val="000000"/>
        </w:rPr>
        <w:t>Github</w:t>
      </w:r>
      <w:proofErr w:type="spellEnd"/>
      <w:r>
        <w:rPr>
          <w:color w:val="000000"/>
        </w:rPr>
        <w:t xml:space="preserve"> repository for it.</w:t>
      </w:r>
    </w:p>
    <w:p w14:paraId="4705383F" w14:textId="77777777" w:rsidR="00A0067E" w:rsidRDefault="00467CDC">
      <w:pPr>
        <w:numPr>
          <w:ilvl w:val="0"/>
          <w:numId w:val="375"/>
        </w:numPr>
        <w:spacing w:before="100" w:beforeAutospacing="1" w:after="100" w:afterAutospacing="1"/>
        <w:divId w:val="369767227"/>
        <w:rPr>
          <w:rFonts w:eastAsia="Times New Roman"/>
          <w:color w:val="000000"/>
        </w:rPr>
      </w:pPr>
      <w:r>
        <w:rPr>
          <w:rFonts w:eastAsia="Times New Roman"/>
          <w:color w:val="000000"/>
        </w:rPr>
        <w:t xml:space="preserve">Create a new, empty </w:t>
      </w:r>
      <w:proofErr w:type="spellStart"/>
      <w:r>
        <w:rPr>
          <w:rFonts w:eastAsia="Times New Roman"/>
          <w:color w:val="000000"/>
        </w:rPr>
        <w:t>Github</w:t>
      </w:r>
      <w:proofErr w:type="spellEnd"/>
      <w:r>
        <w:rPr>
          <w:rFonts w:eastAsia="Times New Roman"/>
          <w:color w:val="000000"/>
        </w:rPr>
        <w:t xml:space="preserve"> repository for the project (see instructions above)</w:t>
      </w:r>
    </w:p>
    <w:p w14:paraId="2E4B9517" w14:textId="77777777" w:rsidR="00A0067E" w:rsidRDefault="00467CDC">
      <w:pPr>
        <w:numPr>
          <w:ilvl w:val="0"/>
          <w:numId w:val="375"/>
        </w:numPr>
        <w:spacing w:before="100" w:beforeAutospacing="1" w:after="100" w:afterAutospacing="1"/>
        <w:divId w:val="369767227"/>
        <w:rPr>
          <w:rFonts w:eastAsia="Times New Roman"/>
          <w:color w:val="000000"/>
        </w:rPr>
      </w:pPr>
      <w:r>
        <w:rPr>
          <w:rFonts w:eastAsia="Times New Roman"/>
          <w:color w:val="000000"/>
        </w:rPr>
        <w:t>Clone this repository locally (see HTTPS instructions above)</w:t>
      </w:r>
    </w:p>
    <w:p w14:paraId="24A362C8" w14:textId="77777777" w:rsidR="00A0067E" w:rsidRDefault="00467CDC">
      <w:pPr>
        <w:numPr>
          <w:ilvl w:val="0"/>
          <w:numId w:val="375"/>
        </w:numPr>
        <w:spacing w:before="100" w:beforeAutospacing="1" w:after="100" w:afterAutospacing="1"/>
        <w:divId w:val="369767227"/>
        <w:rPr>
          <w:rFonts w:eastAsia="Times New Roman"/>
          <w:color w:val="000000"/>
        </w:rPr>
      </w:pPr>
      <w:r>
        <w:rPr>
          <w:rFonts w:eastAsia="Times New Roman"/>
          <w:color w:val="000000"/>
        </w:rPr>
        <w:t>Copy all the content from your pre-existing R project (codes, data, etc.) into this new empty, local, repository (</w:t>
      </w:r>
      <w:proofErr w:type="gramStart"/>
      <w:r>
        <w:rPr>
          <w:rFonts w:eastAsia="Times New Roman"/>
          <w:color w:val="000000"/>
        </w:rPr>
        <w:t>e.g.</w:t>
      </w:r>
      <w:proofErr w:type="gramEnd"/>
      <w:r>
        <w:rPr>
          <w:rFonts w:eastAsia="Times New Roman"/>
          <w:color w:val="000000"/>
        </w:rPr>
        <w:t> use copy and paste).</w:t>
      </w:r>
    </w:p>
    <w:p w14:paraId="2B115AD0" w14:textId="77777777" w:rsidR="00A0067E" w:rsidRDefault="00467CDC">
      <w:pPr>
        <w:numPr>
          <w:ilvl w:val="0"/>
          <w:numId w:val="375"/>
        </w:numPr>
        <w:spacing w:before="100" w:beforeAutospacing="1" w:after="100" w:afterAutospacing="1"/>
        <w:divId w:val="369767227"/>
        <w:rPr>
          <w:rFonts w:eastAsia="Times New Roman"/>
          <w:color w:val="000000"/>
        </w:rPr>
      </w:pPr>
      <w:r>
        <w:rPr>
          <w:rFonts w:eastAsia="Times New Roman"/>
          <w:color w:val="000000"/>
        </w:rPr>
        <w:t xml:space="preserve">Open your new project in </w:t>
      </w:r>
      <w:proofErr w:type="gramStart"/>
      <w:r>
        <w:rPr>
          <w:rFonts w:eastAsia="Times New Roman"/>
          <w:color w:val="000000"/>
        </w:rPr>
        <w:t>RStudio, and</w:t>
      </w:r>
      <w:proofErr w:type="gramEnd"/>
      <w:r>
        <w:rPr>
          <w:rFonts w:eastAsia="Times New Roman"/>
          <w:color w:val="000000"/>
        </w:rPr>
        <w:t xml:space="preserve"> go to the Git pane. The new files should register as file changes, now tracked by Git. Therefore, you can bundle these changes as a </w:t>
      </w:r>
      <w:r>
        <w:rPr>
          <w:rStyle w:val="Emphasis"/>
          <w:rFonts w:eastAsia="Times New Roman"/>
          <w:color w:val="000000"/>
        </w:rPr>
        <w:t>commit</w:t>
      </w:r>
      <w:r>
        <w:rPr>
          <w:rFonts w:eastAsia="Times New Roman"/>
          <w:color w:val="000000"/>
        </w:rPr>
        <w:t xml:space="preserve"> and </w:t>
      </w:r>
      <w:r>
        <w:rPr>
          <w:rStyle w:val="Emphasis"/>
          <w:rFonts w:eastAsia="Times New Roman"/>
          <w:color w:val="000000"/>
        </w:rPr>
        <w:t>push</w:t>
      </w:r>
      <w:r>
        <w:rPr>
          <w:rFonts w:eastAsia="Times New Roman"/>
          <w:color w:val="000000"/>
        </w:rPr>
        <w:t xml:space="preserve"> them up to </w:t>
      </w:r>
      <w:proofErr w:type="spellStart"/>
      <w:r>
        <w:rPr>
          <w:rFonts w:eastAsia="Times New Roman"/>
          <w:color w:val="000000"/>
        </w:rPr>
        <w:t>Github</w:t>
      </w:r>
      <w:proofErr w:type="spellEnd"/>
      <w:r>
        <w:rPr>
          <w:rFonts w:eastAsia="Times New Roman"/>
          <w:color w:val="000000"/>
        </w:rPr>
        <w:t xml:space="preserve">. Once </w:t>
      </w:r>
      <w:r>
        <w:rPr>
          <w:rStyle w:val="Emphasis"/>
          <w:rFonts w:eastAsia="Times New Roman"/>
          <w:color w:val="000000"/>
        </w:rPr>
        <w:t>pushed</w:t>
      </w:r>
      <w:r>
        <w:rPr>
          <w:rFonts w:eastAsia="Times New Roman"/>
          <w:color w:val="000000"/>
        </w:rPr>
        <w:t xml:space="preserve">, the repository on </w:t>
      </w:r>
      <w:proofErr w:type="spellStart"/>
      <w:r>
        <w:rPr>
          <w:rFonts w:eastAsia="Times New Roman"/>
          <w:color w:val="000000"/>
        </w:rPr>
        <w:t>Github</w:t>
      </w:r>
      <w:proofErr w:type="spellEnd"/>
      <w:r>
        <w:rPr>
          <w:rFonts w:eastAsia="Times New Roman"/>
          <w:color w:val="000000"/>
        </w:rPr>
        <w:t xml:space="preserve"> will reflect all the files.</w:t>
      </w:r>
    </w:p>
    <w:p w14:paraId="53D5B454" w14:textId="77777777" w:rsidR="00A0067E" w:rsidRDefault="00467CDC">
      <w:pPr>
        <w:pStyle w:val="NormalWeb"/>
        <w:divId w:val="369767227"/>
        <w:rPr>
          <w:color w:val="000000"/>
        </w:rPr>
      </w:pPr>
      <w:r>
        <w:rPr>
          <w:color w:val="000000"/>
        </w:rPr>
        <w:t xml:space="preserve">See the </w:t>
      </w:r>
      <w:proofErr w:type="spellStart"/>
      <w:r>
        <w:rPr>
          <w:color w:val="000000"/>
        </w:rPr>
        <w:t>Github</w:t>
      </w:r>
      <w:proofErr w:type="spellEnd"/>
      <w:r>
        <w:rPr>
          <w:color w:val="000000"/>
        </w:rPr>
        <w:t xml:space="preserve"> workflow section below for details on this process.</w:t>
      </w:r>
    </w:p>
    <w:p w14:paraId="4873E164" w14:textId="77777777" w:rsidR="00A0067E" w:rsidRDefault="00467CDC">
      <w:pPr>
        <w:pStyle w:val="Heading3"/>
        <w:divId w:val="203563518"/>
        <w:rPr>
          <w:rFonts w:eastAsia="Times New Roman"/>
          <w:color w:val="000000"/>
        </w:rPr>
      </w:pPr>
      <w:r>
        <w:rPr>
          <w:rFonts w:eastAsia="Times New Roman"/>
          <w:color w:val="000000"/>
        </w:rPr>
        <w:t>What does it look like now?</w:t>
      </w:r>
    </w:p>
    <w:p w14:paraId="209AA23B" w14:textId="77777777" w:rsidR="00A0067E" w:rsidRDefault="00467CDC">
      <w:pPr>
        <w:pStyle w:val="Heading4"/>
        <w:divId w:val="1566336502"/>
        <w:rPr>
          <w:rFonts w:eastAsia="Times New Roman"/>
          <w:color w:val="000000"/>
        </w:rPr>
      </w:pPr>
      <w:r>
        <w:rPr>
          <w:rFonts w:eastAsia="Times New Roman"/>
          <w:color w:val="000000"/>
        </w:rPr>
        <w:t>In RStudio</w:t>
      </w:r>
    </w:p>
    <w:p w14:paraId="674E704C" w14:textId="77777777" w:rsidR="00A0067E" w:rsidRDefault="00467CDC">
      <w:pPr>
        <w:pStyle w:val="NormalWeb"/>
        <w:divId w:val="1566336502"/>
        <w:rPr>
          <w:color w:val="000000"/>
        </w:rPr>
      </w:pPr>
      <w:r>
        <w:rPr>
          <w:color w:val="000000"/>
        </w:rPr>
        <w:t xml:space="preserve">Once you have cloned a </w:t>
      </w:r>
      <w:proofErr w:type="spellStart"/>
      <w:r>
        <w:rPr>
          <w:color w:val="000000"/>
        </w:rPr>
        <w:t>Github</w:t>
      </w:r>
      <w:proofErr w:type="spellEnd"/>
      <w:r>
        <w:rPr>
          <w:color w:val="000000"/>
        </w:rPr>
        <w:t xml:space="preserve"> repository to a new R project, you now see in RStudio a “Git” tab. This tab appears in the same RStudio pane as your R Environment:</w:t>
      </w:r>
    </w:p>
    <w:p w14:paraId="4736FCA9" w14:textId="77777777" w:rsidR="00A0067E" w:rsidRDefault="00467CDC">
      <w:pPr>
        <w:pStyle w:val="NormalWeb"/>
        <w:divId w:val="1566336502"/>
        <w:rPr>
          <w:color w:val="000000"/>
        </w:rPr>
      </w:pPr>
      <w:r>
        <w:rPr>
          <w:color w:val="000000"/>
        </w:rPr>
        <w:t>Please note the buttons circled in the image above, as they will be referenced later (from left to right):</w:t>
      </w:r>
    </w:p>
    <w:p w14:paraId="2387AC33"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Button to </w:t>
      </w:r>
      <w:r>
        <w:rPr>
          <w:rStyle w:val="Emphasis"/>
          <w:rFonts w:eastAsia="Times New Roman"/>
          <w:color w:val="000000"/>
        </w:rPr>
        <w:t>commit</w:t>
      </w:r>
      <w:r>
        <w:rPr>
          <w:rFonts w:eastAsia="Times New Roman"/>
          <w:color w:val="000000"/>
        </w:rPr>
        <w:t xml:space="preserve"> the saved file changes to the local branch (this will open a new window)</w:t>
      </w:r>
    </w:p>
    <w:p w14:paraId="26E5DAF9"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Blue arrow to </w:t>
      </w:r>
      <w:r>
        <w:rPr>
          <w:rStyle w:val="Emphasis"/>
          <w:rFonts w:eastAsia="Times New Roman"/>
          <w:color w:val="000000"/>
        </w:rPr>
        <w:t>pull</w:t>
      </w:r>
      <w:r>
        <w:rPr>
          <w:rFonts w:eastAsia="Times New Roman"/>
          <w:color w:val="000000"/>
        </w:rPr>
        <w:t xml:space="preserve"> (update your local version of the branch with any changes made on the remote/</w:t>
      </w:r>
      <w:proofErr w:type="spellStart"/>
      <w:r>
        <w:rPr>
          <w:rFonts w:eastAsia="Times New Roman"/>
          <w:color w:val="000000"/>
        </w:rPr>
        <w:t>Github</w:t>
      </w:r>
      <w:proofErr w:type="spellEnd"/>
      <w:r>
        <w:rPr>
          <w:rFonts w:eastAsia="Times New Roman"/>
          <w:color w:val="000000"/>
        </w:rPr>
        <w:t xml:space="preserve"> version of that branch)</w:t>
      </w:r>
    </w:p>
    <w:p w14:paraId="5B0E5002"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Green arrow to </w:t>
      </w:r>
      <w:r>
        <w:rPr>
          <w:rStyle w:val="Emphasis"/>
          <w:rFonts w:eastAsia="Times New Roman"/>
          <w:color w:val="000000"/>
        </w:rPr>
        <w:t>push</w:t>
      </w:r>
      <w:r>
        <w:rPr>
          <w:rFonts w:eastAsia="Times New Roman"/>
          <w:color w:val="000000"/>
        </w:rPr>
        <w:t xml:space="preserve"> (send any commits/changes for your local version of the branch to the remote/</w:t>
      </w:r>
      <w:proofErr w:type="spellStart"/>
      <w:r>
        <w:rPr>
          <w:rFonts w:eastAsia="Times New Roman"/>
          <w:color w:val="000000"/>
        </w:rPr>
        <w:t>Github</w:t>
      </w:r>
      <w:proofErr w:type="spellEnd"/>
      <w:r>
        <w:rPr>
          <w:rFonts w:eastAsia="Times New Roman"/>
          <w:color w:val="000000"/>
        </w:rPr>
        <w:t xml:space="preserve"> version of that branch)</w:t>
      </w:r>
    </w:p>
    <w:p w14:paraId="4F20367D"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The Git tab in RStudio</w:t>
      </w:r>
    </w:p>
    <w:p w14:paraId="21D74A7B"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 xml:space="preserve">Button to create a NEW branch using whichever local branch is shown to the right as the base. </w:t>
      </w:r>
      <w:r>
        <w:rPr>
          <w:rStyle w:val="Emphasis"/>
          <w:rFonts w:eastAsia="Times New Roman"/>
          <w:color w:val="000000"/>
        </w:rPr>
        <w:t>You almost always want to branch off from the main branch (after you first pull to update the main branch)</w:t>
      </w:r>
    </w:p>
    <w:p w14:paraId="5B5107D4"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t>The branch you are currently working in</w:t>
      </w:r>
    </w:p>
    <w:p w14:paraId="4EA6443B" w14:textId="77777777" w:rsidR="00A0067E" w:rsidRDefault="00467CDC">
      <w:pPr>
        <w:numPr>
          <w:ilvl w:val="0"/>
          <w:numId w:val="376"/>
        </w:numPr>
        <w:spacing w:before="100" w:beforeAutospacing="1" w:after="100" w:afterAutospacing="1"/>
        <w:divId w:val="1566336502"/>
        <w:rPr>
          <w:rFonts w:eastAsia="Times New Roman"/>
          <w:color w:val="000000"/>
        </w:rPr>
      </w:pPr>
      <w:r>
        <w:rPr>
          <w:rFonts w:eastAsia="Times New Roman"/>
          <w:color w:val="000000"/>
        </w:rPr>
        <w:lastRenderedPageBreak/>
        <w:t>Changes you made to code or other files will appear below</w:t>
      </w:r>
    </w:p>
    <w:p w14:paraId="5B945AB5" w14:textId="77777777" w:rsidR="00A0067E" w:rsidRDefault="00467CDC">
      <w:pPr>
        <w:pStyle w:val="Heading4"/>
        <w:divId w:val="1113596660"/>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xml:space="preserve"> Desktop</w:t>
      </w:r>
    </w:p>
    <w:p w14:paraId="6568B256" w14:textId="77777777" w:rsidR="00A0067E" w:rsidRDefault="00467CDC">
      <w:pPr>
        <w:pStyle w:val="NormalWeb"/>
        <w:divId w:val="1113596660"/>
        <w:rPr>
          <w:color w:val="000000"/>
        </w:rPr>
      </w:pPr>
      <w:proofErr w:type="spellStart"/>
      <w:r>
        <w:rPr>
          <w:color w:val="000000"/>
        </w:rPr>
        <w:t>Github</w:t>
      </w:r>
      <w:proofErr w:type="spellEnd"/>
      <w:r>
        <w:rPr>
          <w:color w:val="000000"/>
        </w:rPr>
        <w:t xml:space="preserve"> Desktop is an independent application that allows you to manage all your repositories. When you open it, the interface allows you to choose the repository you want to work on, and then to perform basic Git actions from there.</w:t>
      </w:r>
    </w:p>
    <w:p w14:paraId="7C8E6C3F" w14:textId="77777777" w:rsidR="00A0067E" w:rsidRDefault="00467CDC">
      <w:pPr>
        <w:pStyle w:val="Heading2"/>
        <w:divId w:val="365448483"/>
        <w:rPr>
          <w:rFonts w:eastAsia="Times New Roman"/>
          <w:color w:val="000000"/>
        </w:rPr>
      </w:pPr>
      <w:r>
        <w:rPr>
          <w:rFonts w:eastAsia="Times New Roman"/>
          <w:color w:val="000000"/>
        </w:rPr>
        <w:t xml:space="preserve">Git + </w:t>
      </w:r>
      <w:proofErr w:type="spellStart"/>
      <w:r>
        <w:rPr>
          <w:rFonts w:eastAsia="Times New Roman"/>
          <w:color w:val="000000"/>
        </w:rPr>
        <w:t>Github</w:t>
      </w:r>
      <w:proofErr w:type="spellEnd"/>
      <w:r>
        <w:rPr>
          <w:rFonts w:eastAsia="Times New Roman"/>
          <w:color w:val="000000"/>
        </w:rPr>
        <w:t xml:space="preserve"> workflow</w:t>
      </w:r>
    </w:p>
    <w:p w14:paraId="7EDBB960" w14:textId="77777777" w:rsidR="00A0067E" w:rsidRDefault="00467CDC">
      <w:pPr>
        <w:pStyle w:val="Heading3"/>
        <w:divId w:val="1225214491"/>
        <w:rPr>
          <w:rFonts w:eastAsia="Times New Roman"/>
          <w:color w:val="000000"/>
        </w:rPr>
      </w:pPr>
      <w:r>
        <w:rPr>
          <w:rFonts w:eastAsia="Times New Roman"/>
          <w:color w:val="000000"/>
        </w:rPr>
        <w:t>Process overview</w:t>
      </w:r>
    </w:p>
    <w:p w14:paraId="4E6387E4" w14:textId="77777777" w:rsidR="00A0067E" w:rsidRDefault="00467CDC">
      <w:pPr>
        <w:pStyle w:val="NormalWeb"/>
        <w:divId w:val="1225214491"/>
        <w:rPr>
          <w:color w:val="000000"/>
        </w:rPr>
      </w:pPr>
      <w:r>
        <w:rPr>
          <w:color w:val="000000"/>
        </w:rPr>
        <w:t xml:space="preserve">Once you have completed the setup (described above), you will have a </w:t>
      </w:r>
      <w:proofErr w:type="spellStart"/>
      <w:r>
        <w:rPr>
          <w:color w:val="000000"/>
        </w:rPr>
        <w:t>Github</w:t>
      </w:r>
      <w:proofErr w:type="spellEnd"/>
      <w:r>
        <w:rPr>
          <w:color w:val="000000"/>
        </w:rPr>
        <w:t xml:space="preserve"> repo that is connected (</w:t>
      </w:r>
      <w:r>
        <w:rPr>
          <w:rStyle w:val="Emphasis"/>
          <w:color w:val="000000"/>
        </w:rPr>
        <w:t>cloned</w:t>
      </w:r>
      <w:r>
        <w:rPr>
          <w:color w:val="000000"/>
        </w:rPr>
        <w:t xml:space="preserve">) to a local R project. The </w:t>
      </w:r>
      <w:r>
        <w:rPr>
          <w:rStyle w:val="Emphasis"/>
          <w:color w:val="000000"/>
        </w:rPr>
        <w:t>main</w:t>
      </w:r>
      <w:r>
        <w:rPr>
          <w:color w:val="000000"/>
        </w:rPr>
        <w:t xml:space="preserve"> branch (created by default) is the so-called “live” version of </w:t>
      </w:r>
      <w:r>
        <w:rPr>
          <w:rStyle w:val="Emphasis"/>
          <w:color w:val="000000"/>
        </w:rPr>
        <w:t>all</w:t>
      </w:r>
      <w:r>
        <w:rPr>
          <w:color w:val="000000"/>
        </w:rPr>
        <w:t xml:space="preserve"> the files. When you want to make modifications, it is a good practice to create a </w:t>
      </w:r>
      <w:r>
        <w:rPr>
          <w:rStyle w:val="Emphasis"/>
          <w:color w:val="000000"/>
        </w:rPr>
        <w:t>new branch</w:t>
      </w:r>
      <w:r>
        <w:rPr>
          <w:color w:val="000000"/>
        </w:rPr>
        <w:t xml:space="preserve"> from the </w:t>
      </w:r>
      <w:r>
        <w:rPr>
          <w:rStyle w:val="Emphasis"/>
          <w:color w:val="000000"/>
        </w:rPr>
        <w:t>main</w:t>
      </w:r>
      <w:r>
        <w:rPr>
          <w:color w:val="000000"/>
        </w:rPr>
        <w:t xml:space="preserve"> branch (like “Make a Copy”). This is a typical workflow in Git because creating a branch is easy and fast.</w:t>
      </w:r>
    </w:p>
    <w:p w14:paraId="5B6124F2" w14:textId="77777777" w:rsidR="00A0067E" w:rsidRDefault="00467CDC">
      <w:pPr>
        <w:pStyle w:val="NormalWeb"/>
        <w:divId w:val="1225214491"/>
        <w:rPr>
          <w:color w:val="000000"/>
        </w:rPr>
      </w:pPr>
      <w:r>
        <w:rPr>
          <w:color w:val="000000"/>
        </w:rPr>
        <w:t>A typical workflow is as follow:</w:t>
      </w:r>
    </w:p>
    <w:p w14:paraId="38D34011" w14:textId="77777777" w:rsidR="00A0067E" w:rsidRDefault="00467CDC">
      <w:pPr>
        <w:pStyle w:val="NormalWeb"/>
        <w:numPr>
          <w:ilvl w:val="0"/>
          <w:numId w:val="377"/>
        </w:numPr>
        <w:divId w:val="1225214491"/>
        <w:rPr>
          <w:color w:val="000000"/>
        </w:rPr>
      </w:pPr>
      <w:r>
        <w:rPr>
          <w:color w:val="000000"/>
        </w:rPr>
        <w:t xml:space="preserve">Make sure that your local repository is </w:t>
      </w:r>
      <w:proofErr w:type="gramStart"/>
      <w:r>
        <w:rPr>
          <w:color w:val="000000"/>
        </w:rPr>
        <w:t>up-to-date</w:t>
      </w:r>
      <w:proofErr w:type="gramEnd"/>
      <w:r>
        <w:rPr>
          <w:color w:val="000000"/>
        </w:rPr>
        <w:t>, update it if not</w:t>
      </w:r>
    </w:p>
    <w:p w14:paraId="1B4D9216" w14:textId="77777777" w:rsidR="00A0067E" w:rsidRDefault="00467CDC">
      <w:pPr>
        <w:pStyle w:val="NormalWeb"/>
        <w:numPr>
          <w:ilvl w:val="0"/>
          <w:numId w:val="377"/>
        </w:numPr>
        <w:divId w:val="1225214491"/>
        <w:rPr>
          <w:color w:val="000000"/>
        </w:rPr>
      </w:pPr>
      <w:r>
        <w:rPr>
          <w:color w:val="000000"/>
        </w:rPr>
        <w:t>Go to the branch you were working on previously, or create a new branch to try out some things</w:t>
      </w:r>
    </w:p>
    <w:p w14:paraId="09EA1B87" w14:textId="77777777" w:rsidR="00A0067E" w:rsidRDefault="00467CDC">
      <w:pPr>
        <w:pStyle w:val="NormalWeb"/>
        <w:numPr>
          <w:ilvl w:val="0"/>
          <w:numId w:val="377"/>
        </w:numPr>
        <w:divId w:val="1225214491"/>
        <w:rPr>
          <w:color w:val="000000"/>
        </w:rPr>
      </w:pPr>
      <w:r>
        <w:rPr>
          <w:color w:val="000000"/>
        </w:rPr>
        <w:t>Work on the files locally on your computer, make one or several commits to this branch</w:t>
      </w:r>
    </w:p>
    <w:p w14:paraId="752ED318" w14:textId="77777777" w:rsidR="00A0067E" w:rsidRDefault="00467CDC">
      <w:pPr>
        <w:pStyle w:val="NormalWeb"/>
        <w:numPr>
          <w:ilvl w:val="0"/>
          <w:numId w:val="377"/>
        </w:numPr>
        <w:divId w:val="1225214491"/>
        <w:rPr>
          <w:color w:val="000000"/>
        </w:rPr>
      </w:pPr>
      <w:r>
        <w:rPr>
          <w:color w:val="000000"/>
        </w:rPr>
        <w:t>Update the remote version of the branch with your changes (push)</w:t>
      </w:r>
    </w:p>
    <w:p w14:paraId="206543BF" w14:textId="77777777" w:rsidR="00A0067E" w:rsidRDefault="00467CDC">
      <w:pPr>
        <w:pStyle w:val="NormalWeb"/>
        <w:numPr>
          <w:ilvl w:val="0"/>
          <w:numId w:val="377"/>
        </w:numPr>
        <w:divId w:val="1225214491"/>
        <w:rPr>
          <w:color w:val="000000"/>
        </w:rPr>
      </w:pPr>
      <w:r>
        <w:rPr>
          <w:color w:val="000000"/>
        </w:rPr>
        <w:t>When you are satisfied with your branch, you can merge the online version of the working branch into the online “main” branch to transfer the changes</w:t>
      </w:r>
    </w:p>
    <w:p w14:paraId="67E4ABF5" w14:textId="77777777" w:rsidR="00A0067E" w:rsidRDefault="00467CDC">
      <w:pPr>
        <w:pStyle w:val="NormalWeb"/>
        <w:divId w:val="1225214491"/>
        <w:rPr>
          <w:color w:val="000000"/>
        </w:rPr>
      </w:pPr>
      <w:r>
        <w:rPr>
          <w:color w:val="000000"/>
        </w:rPr>
        <w:t>Other team members may be doing the same thing with their own branches, or perhaps contributing commits into your working branch as well.</w:t>
      </w:r>
    </w:p>
    <w:p w14:paraId="4AA5D156" w14:textId="77777777" w:rsidR="00A0067E" w:rsidRDefault="00467CDC">
      <w:pPr>
        <w:pStyle w:val="NormalWeb"/>
        <w:divId w:val="1225214491"/>
        <w:rPr>
          <w:color w:val="000000"/>
        </w:rPr>
      </w:pPr>
      <w:r>
        <w:rPr>
          <w:color w:val="000000"/>
        </w:rPr>
        <w:t xml:space="preserve">We go through the above process step-by-step in more detail below. Here is a schematic </w:t>
      </w:r>
      <w:proofErr w:type="gramStart"/>
      <w:r>
        <w:rPr>
          <w:color w:val="000000"/>
        </w:rPr>
        <w:t>we’ve</w:t>
      </w:r>
      <w:proofErr w:type="gramEnd"/>
      <w:r>
        <w:rPr>
          <w:color w:val="000000"/>
        </w:rPr>
        <w:t xml:space="preserve"> developed - it’s in the format of a two-way table so it should help epidemiologists understand.</w:t>
      </w:r>
    </w:p>
    <w:p w14:paraId="565CA955" w14:textId="77777777" w:rsidR="00A0067E" w:rsidRDefault="00467CDC">
      <w:pPr>
        <w:pStyle w:val="NormalWeb"/>
        <w:divId w:val="1225214491"/>
        <w:rPr>
          <w:color w:val="000000"/>
        </w:rPr>
      </w:pPr>
      <w:r>
        <w:rPr>
          <w:color w:val="000000"/>
        </w:rPr>
        <w:t xml:space="preserve">Here’s </w:t>
      </w:r>
      <w:hyperlink r:id="rId622" w:history="1">
        <w:r>
          <w:rPr>
            <w:rStyle w:val="Hyperlink"/>
          </w:rPr>
          <w:t>another diagram</w:t>
        </w:r>
      </w:hyperlink>
      <w:r>
        <w:rPr>
          <w:color w:val="000000"/>
        </w:rPr>
        <w:t>.</w:t>
      </w:r>
    </w:p>
    <w:p w14:paraId="3BD8FA98" w14:textId="77777777" w:rsidR="00A0067E" w:rsidRDefault="00467CDC">
      <w:pPr>
        <w:pStyle w:val="NormalWeb"/>
        <w:divId w:val="1225214491"/>
        <w:rPr>
          <w:color w:val="000000"/>
        </w:rPr>
      </w:pPr>
      <w:r>
        <w:rPr>
          <w:rStyle w:val="Emphasis"/>
          <w:color w:val="000000"/>
        </w:rPr>
        <w:t>Note: until recently, the term “master” branch was used, but it is now referred to as “main” branch.</w:t>
      </w:r>
    </w:p>
    <w:p w14:paraId="0E127575" w14:textId="77777777" w:rsidR="00A0067E" w:rsidRDefault="00467CDC">
      <w:pPr>
        <w:pStyle w:val="NormalWeb"/>
        <w:divId w:val="1225214491"/>
        <w:rPr>
          <w:color w:val="000000"/>
        </w:rPr>
      </w:pPr>
      <w:r>
        <w:rPr>
          <w:color w:val="000000"/>
        </w:rPr>
        <w:t xml:space="preserve">Image </w:t>
      </w:r>
      <w:hyperlink r:id="rId623" w:history="1">
        <w:r>
          <w:rPr>
            <w:rStyle w:val="Hyperlink"/>
          </w:rPr>
          <w:t>source</w:t>
        </w:r>
      </w:hyperlink>
    </w:p>
    <w:p w14:paraId="7530D3FB" w14:textId="77777777" w:rsidR="00A0067E" w:rsidRDefault="00467CDC">
      <w:pPr>
        <w:pStyle w:val="Heading2"/>
        <w:divId w:val="646125995"/>
        <w:rPr>
          <w:rFonts w:eastAsia="Times New Roman"/>
          <w:color w:val="000000"/>
        </w:rPr>
      </w:pPr>
      <w:r>
        <w:rPr>
          <w:rFonts w:eastAsia="Times New Roman"/>
          <w:color w:val="000000"/>
        </w:rPr>
        <w:t>Create a new branch</w:t>
      </w:r>
    </w:p>
    <w:p w14:paraId="6D413326" w14:textId="77777777" w:rsidR="00A0067E" w:rsidRDefault="00467CDC">
      <w:pPr>
        <w:pStyle w:val="NormalWeb"/>
        <w:divId w:val="646125995"/>
        <w:rPr>
          <w:color w:val="000000"/>
        </w:rPr>
      </w:pPr>
      <w:r>
        <w:rPr>
          <w:color w:val="000000"/>
        </w:rPr>
        <w:lastRenderedPageBreak/>
        <w:t xml:space="preserve">When you select a branch to work on, </w:t>
      </w:r>
      <w:r>
        <w:rPr>
          <w:rStyle w:val="Strong"/>
          <w:color w:val="000000"/>
        </w:rPr>
        <w:t>Git resets your working directory the way it was the last time you were on this branch</w:t>
      </w:r>
      <w:r>
        <w:rPr>
          <w:color w:val="000000"/>
        </w:rPr>
        <w:t>.</w:t>
      </w:r>
    </w:p>
    <w:p w14:paraId="79543974" w14:textId="77777777" w:rsidR="00A0067E" w:rsidRDefault="00467CDC">
      <w:pPr>
        <w:pStyle w:val="Heading3"/>
        <w:divId w:val="1033115411"/>
        <w:rPr>
          <w:rFonts w:eastAsia="Times New Roman"/>
          <w:color w:val="000000"/>
        </w:rPr>
      </w:pPr>
      <w:r>
        <w:rPr>
          <w:rFonts w:eastAsia="Times New Roman"/>
          <w:color w:val="000000"/>
        </w:rPr>
        <w:t xml:space="preserve">In </w:t>
      </w:r>
      <w:proofErr w:type="spellStart"/>
      <w:r>
        <w:rPr>
          <w:rFonts w:eastAsia="Times New Roman"/>
          <w:color w:val="000000"/>
        </w:rPr>
        <w:t>Rstudio</w:t>
      </w:r>
      <w:proofErr w:type="spellEnd"/>
      <w:r>
        <w:rPr>
          <w:rFonts w:eastAsia="Times New Roman"/>
          <w:color w:val="000000"/>
        </w:rPr>
        <w:t xml:space="preserve"> Git pane</w:t>
      </w:r>
    </w:p>
    <w:p w14:paraId="2F2D12B3" w14:textId="77777777" w:rsidR="00A0067E" w:rsidRDefault="00467CDC">
      <w:pPr>
        <w:pStyle w:val="NormalWeb"/>
        <w:divId w:val="1033115411"/>
        <w:rPr>
          <w:color w:val="000000"/>
        </w:rPr>
      </w:pPr>
      <w:r>
        <w:rPr>
          <w:color w:val="000000"/>
        </w:rPr>
        <w:t>Ensure you are in the “main” branch, and then click on the purple icon to create a new branch (see image above).</w:t>
      </w:r>
    </w:p>
    <w:p w14:paraId="6F3324BB" w14:textId="77777777" w:rsidR="00A0067E" w:rsidRDefault="00467CDC">
      <w:pPr>
        <w:numPr>
          <w:ilvl w:val="0"/>
          <w:numId w:val="378"/>
        </w:numPr>
        <w:spacing w:before="100" w:beforeAutospacing="1" w:after="100" w:afterAutospacing="1"/>
        <w:divId w:val="1033115411"/>
        <w:rPr>
          <w:rFonts w:eastAsia="Times New Roman"/>
          <w:color w:val="000000"/>
        </w:rPr>
      </w:pPr>
      <w:r>
        <w:rPr>
          <w:rFonts w:eastAsia="Times New Roman"/>
          <w:color w:val="000000"/>
        </w:rPr>
        <w:t>You will be prompted to name your branch with a one-word descriptive name (can use underscores if needed).</w:t>
      </w:r>
    </w:p>
    <w:p w14:paraId="1815139F" w14:textId="77777777" w:rsidR="00A0067E" w:rsidRDefault="00467CDC">
      <w:pPr>
        <w:numPr>
          <w:ilvl w:val="0"/>
          <w:numId w:val="378"/>
        </w:numPr>
        <w:spacing w:before="100" w:beforeAutospacing="1" w:after="100" w:afterAutospacing="1"/>
        <w:divId w:val="1033115411"/>
        <w:rPr>
          <w:rFonts w:eastAsia="Times New Roman"/>
          <w:color w:val="000000"/>
        </w:rPr>
      </w:pPr>
      <w:r>
        <w:rPr>
          <w:rFonts w:eastAsia="Times New Roman"/>
          <w:color w:val="000000"/>
        </w:rPr>
        <w:t>You will see that locally, you are still in the same R project, but you are no longer working on the “main” branch.</w:t>
      </w:r>
    </w:p>
    <w:p w14:paraId="7B9E6DA2" w14:textId="77777777" w:rsidR="00A0067E" w:rsidRDefault="00467CDC">
      <w:pPr>
        <w:numPr>
          <w:ilvl w:val="0"/>
          <w:numId w:val="378"/>
        </w:numPr>
        <w:spacing w:before="100" w:beforeAutospacing="1" w:after="100" w:afterAutospacing="1"/>
        <w:divId w:val="1033115411"/>
        <w:rPr>
          <w:rFonts w:eastAsia="Times New Roman"/>
          <w:color w:val="000000"/>
        </w:rPr>
      </w:pPr>
      <w:r>
        <w:rPr>
          <w:rFonts w:eastAsia="Times New Roman"/>
          <w:color w:val="000000"/>
        </w:rPr>
        <w:t xml:space="preserve">Once created, the new branch will also appear in the </w:t>
      </w:r>
      <w:proofErr w:type="spellStart"/>
      <w:r>
        <w:rPr>
          <w:rFonts w:eastAsia="Times New Roman"/>
          <w:color w:val="000000"/>
        </w:rPr>
        <w:t>Github</w:t>
      </w:r>
      <w:proofErr w:type="spellEnd"/>
      <w:r>
        <w:rPr>
          <w:rFonts w:eastAsia="Times New Roman"/>
          <w:color w:val="000000"/>
        </w:rPr>
        <w:t xml:space="preserve"> website as a branch.</w:t>
      </w:r>
    </w:p>
    <w:p w14:paraId="07E0ECDF" w14:textId="77777777" w:rsidR="00A0067E" w:rsidRDefault="00467CDC">
      <w:pPr>
        <w:pStyle w:val="NormalWeb"/>
        <w:divId w:val="1033115411"/>
        <w:rPr>
          <w:color w:val="000000"/>
        </w:rPr>
      </w:pPr>
      <w:r>
        <w:rPr>
          <w:color w:val="000000"/>
        </w:rPr>
        <w:t xml:space="preserve">You can visualize branches in the Git Pane in </w:t>
      </w:r>
      <w:proofErr w:type="spellStart"/>
      <w:r>
        <w:rPr>
          <w:color w:val="000000"/>
        </w:rPr>
        <w:t>Rstudio</w:t>
      </w:r>
      <w:proofErr w:type="spellEnd"/>
      <w:r>
        <w:rPr>
          <w:color w:val="000000"/>
        </w:rPr>
        <w:t xml:space="preserve"> after clicking on “History”</w:t>
      </w:r>
    </w:p>
    <w:p w14:paraId="5AEBD4CB" w14:textId="77777777" w:rsidR="00A0067E" w:rsidRDefault="00467CDC">
      <w:pPr>
        <w:pStyle w:val="Heading3"/>
        <w:divId w:val="1250845203"/>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xml:space="preserve"> Desktop</w:t>
      </w:r>
    </w:p>
    <w:p w14:paraId="244F48EA" w14:textId="77777777" w:rsidR="00A0067E" w:rsidRDefault="00467CDC">
      <w:pPr>
        <w:pStyle w:val="NormalWeb"/>
        <w:divId w:val="1250845203"/>
        <w:rPr>
          <w:color w:val="000000"/>
        </w:rPr>
      </w:pPr>
      <w:r>
        <w:rPr>
          <w:color w:val="000000"/>
        </w:rPr>
        <w:t xml:space="preserve">The process is very much similar, you are prompted to give your branch a name. After, you will be prompted to “Publish you branch to </w:t>
      </w:r>
      <w:proofErr w:type="spellStart"/>
      <w:r>
        <w:rPr>
          <w:color w:val="000000"/>
        </w:rPr>
        <w:t>Github</w:t>
      </w:r>
      <w:proofErr w:type="spellEnd"/>
      <w:r>
        <w:rPr>
          <w:color w:val="000000"/>
        </w:rPr>
        <w:t>” to make the new branch appear in the remote repo as well.</w:t>
      </w:r>
    </w:p>
    <w:p w14:paraId="10ACF255" w14:textId="77777777" w:rsidR="00A0067E" w:rsidRDefault="00467CDC">
      <w:pPr>
        <w:pStyle w:val="Heading3"/>
        <w:divId w:val="159514672"/>
        <w:rPr>
          <w:rFonts w:eastAsia="Times New Roman"/>
          <w:color w:val="000000"/>
        </w:rPr>
      </w:pPr>
      <w:r>
        <w:rPr>
          <w:rFonts w:eastAsia="Times New Roman"/>
          <w:color w:val="000000"/>
        </w:rPr>
        <w:t>In console</w:t>
      </w:r>
    </w:p>
    <w:p w14:paraId="55D958A1" w14:textId="77777777" w:rsidR="00A0067E" w:rsidRDefault="00467CDC">
      <w:pPr>
        <w:pStyle w:val="NormalWeb"/>
        <w:divId w:val="159514672"/>
        <w:rPr>
          <w:color w:val="000000"/>
        </w:rPr>
      </w:pPr>
      <w:r>
        <w:rPr>
          <w:color w:val="000000"/>
        </w:rPr>
        <w:t xml:space="preserve">What is actually happening behind the scenes is that you create a new branch with </w:t>
      </w:r>
      <w:r>
        <w:rPr>
          <w:rStyle w:val="HTMLCode"/>
          <w:color w:val="000000"/>
        </w:rPr>
        <w:t>git branch</w:t>
      </w:r>
      <w:r>
        <w:rPr>
          <w:color w:val="000000"/>
        </w:rPr>
        <w:t xml:space="preserve">, then go to the branch with </w:t>
      </w:r>
      <w:r>
        <w:rPr>
          <w:rStyle w:val="HTMLCode"/>
          <w:color w:val="000000"/>
        </w:rPr>
        <w:t>git checkout</w:t>
      </w:r>
      <w:r>
        <w:rPr>
          <w:color w:val="000000"/>
        </w:rPr>
        <w:t xml:space="preserve"> (</w:t>
      </w:r>
      <w:proofErr w:type="gramStart"/>
      <w:r>
        <w:rPr>
          <w:rStyle w:val="Emphasis"/>
          <w:color w:val="000000"/>
        </w:rPr>
        <w:t>i.e.</w:t>
      </w:r>
      <w:proofErr w:type="gramEnd"/>
      <w:r>
        <w:rPr>
          <w:color w:val="000000"/>
        </w:rPr>
        <w:t xml:space="preserve"> tell Git that your next commits will occur there). From your git repository:</w:t>
      </w:r>
    </w:p>
    <w:p w14:paraId="0E2A09B5" w14:textId="77777777" w:rsidR="00A0067E" w:rsidRDefault="00467CDC">
      <w:pPr>
        <w:pStyle w:val="NormalWeb"/>
        <w:divId w:val="159514672"/>
        <w:rPr>
          <w:color w:val="000000"/>
        </w:rPr>
      </w:pPr>
      <w:r>
        <w:rPr>
          <w:color w:val="000000"/>
        </w:rPr>
        <w:t>For more information about using the console, see the section on Git commands at the end.</w:t>
      </w:r>
    </w:p>
    <w:p w14:paraId="7DC329D6" w14:textId="77777777" w:rsidR="00A0067E" w:rsidRDefault="00467CDC">
      <w:pPr>
        <w:pStyle w:val="Heading2"/>
        <w:divId w:val="814765109"/>
        <w:rPr>
          <w:rFonts w:eastAsia="Times New Roman"/>
          <w:color w:val="000000"/>
        </w:rPr>
      </w:pPr>
      <w:r>
        <w:rPr>
          <w:rFonts w:eastAsia="Times New Roman"/>
          <w:color w:val="000000"/>
        </w:rPr>
        <w:t>Commit changes</w:t>
      </w:r>
    </w:p>
    <w:p w14:paraId="4328E2B7" w14:textId="77777777" w:rsidR="00A0067E" w:rsidRDefault="00467CDC">
      <w:pPr>
        <w:pStyle w:val="NormalWeb"/>
        <w:divId w:val="814765109"/>
        <w:rPr>
          <w:color w:val="000000"/>
        </w:rPr>
      </w:pPr>
      <w:r>
        <w:rPr>
          <w:color w:val="000000"/>
        </w:rPr>
        <w:t>Now you can edit code, add new files, update datasets, etc.</w:t>
      </w:r>
    </w:p>
    <w:p w14:paraId="128E5695" w14:textId="77777777" w:rsidR="00A0067E" w:rsidRDefault="00467CDC">
      <w:pPr>
        <w:pStyle w:val="NormalWeb"/>
        <w:divId w:val="814765109"/>
        <w:rPr>
          <w:color w:val="000000"/>
        </w:rPr>
      </w:pPr>
      <w:r>
        <w:rPr>
          <w:color w:val="000000"/>
        </w:rPr>
        <w:t xml:space="preserve">Every one of your changes is </w:t>
      </w:r>
      <w:proofErr w:type="gramStart"/>
      <w:r>
        <w:rPr>
          <w:color w:val="000000"/>
        </w:rPr>
        <w:t xml:space="preserve">tracked, </w:t>
      </w:r>
      <w:r>
        <w:rPr>
          <w:rStyle w:val="Emphasis"/>
          <w:color w:val="000000"/>
        </w:rPr>
        <w:t>once</w:t>
      </w:r>
      <w:proofErr w:type="gramEnd"/>
      <w:r>
        <w:rPr>
          <w:rStyle w:val="Emphasis"/>
          <w:color w:val="000000"/>
        </w:rPr>
        <w:t xml:space="preserve"> the respective file is saved</w:t>
      </w:r>
      <w:r>
        <w:rPr>
          <w:color w:val="000000"/>
        </w:rPr>
        <w:t xml:space="preserve">. Changed files will appear in the RStudio Git tab, in </w:t>
      </w:r>
      <w:proofErr w:type="spellStart"/>
      <w:r>
        <w:rPr>
          <w:color w:val="000000"/>
        </w:rPr>
        <w:t>Github</w:t>
      </w:r>
      <w:proofErr w:type="spellEnd"/>
      <w:r>
        <w:rPr>
          <w:color w:val="000000"/>
        </w:rPr>
        <w:t xml:space="preserve"> Desktop, or using the command </w:t>
      </w:r>
      <w:r>
        <w:rPr>
          <w:rStyle w:val="HTMLCode"/>
          <w:color w:val="000000"/>
        </w:rPr>
        <w:t>git status</w:t>
      </w:r>
      <w:r>
        <w:rPr>
          <w:color w:val="000000"/>
        </w:rPr>
        <w:t xml:space="preserve"> in the terminal (see below).</w:t>
      </w:r>
    </w:p>
    <w:p w14:paraId="799C4C45" w14:textId="77777777" w:rsidR="00A0067E" w:rsidRDefault="00467CDC">
      <w:pPr>
        <w:pStyle w:val="NormalWeb"/>
        <w:divId w:val="814765109"/>
        <w:rPr>
          <w:color w:val="000000"/>
        </w:rPr>
      </w:pPr>
      <w:r>
        <w:rPr>
          <w:color w:val="000000"/>
        </w:rPr>
        <w:t>Whenever you make substantial changes (</w:t>
      </w:r>
      <w:proofErr w:type="gramStart"/>
      <w:r>
        <w:rPr>
          <w:color w:val="000000"/>
        </w:rPr>
        <w:t>e.g.</w:t>
      </w:r>
      <w:proofErr w:type="gramEnd"/>
      <w:r>
        <w:rPr>
          <w:color w:val="000000"/>
        </w:rPr>
        <w:t xml:space="preserve"> adding or updating a section of code), pause and </w:t>
      </w:r>
      <w:r>
        <w:rPr>
          <w:rStyle w:val="Emphasis"/>
          <w:color w:val="000000"/>
        </w:rPr>
        <w:t>commit</w:t>
      </w:r>
      <w:r>
        <w:rPr>
          <w:color w:val="000000"/>
        </w:rPr>
        <w:t xml:space="preserve"> those changes. Think of a commit as a “batch” of changes related to a common purpose. You can always continue to revise a file after having committed changes on it.</w:t>
      </w:r>
    </w:p>
    <w:p w14:paraId="7C26F178" w14:textId="77777777" w:rsidR="00A0067E" w:rsidRDefault="00467CDC">
      <w:pPr>
        <w:pStyle w:val="NormalWeb"/>
        <w:divId w:val="814765109"/>
        <w:rPr>
          <w:color w:val="000000"/>
        </w:rPr>
      </w:pPr>
      <w:r>
        <w:rPr>
          <w:rStyle w:val="Emphasis"/>
          <w:color w:val="000000"/>
        </w:rPr>
        <w:t>Advice on commits</w:t>
      </w:r>
      <w:r>
        <w:rPr>
          <w:color w:val="000000"/>
        </w:rPr>
        <w:t xml:space="preserve">: generally, it is better to make small commits, that can be easily reverted if a problem arises, to commit together modifications related to a common purpose. To achieve this, </w:t>
      </w:r>
      <w:r>
        <w:rPr>
          <w:color w:val="000000"/>
        </w:rPr>
        <w:lastRenderedPageBreak/>
        <w:t xml:space="preserve">you will find that </w:t>
      </w:r>
      <w:r>
        <w:rPr>
          <w:rStyle w:val="Emphasis"/>
          <w:color w:val="000000"/>
        </w:rPr>
        <w:t>you should commit often</w:t>
      </w:r>
      <w:r>
        <w:rPr>
          <w:color w:val="000000"/>
        </w:rPr>
        <w:t xml:space="preserve">. At the beginning, </w:t>
      </w:r>
      <w:proofErr w:type="gramStart"/>
      <w:r>
        <w:rPr>
          <w:color w:val="000000"/>
        </w:rPr>
        <w:t>you’ll</w:t>
      </w:r>
      <w:proofErr w:type="gramEnd"/>
      <w:r>
        <w:rPr>
          <w:color w:val="000000"/>
        </w:rPr>
        <w:t xml:space="preserve"> probably forget to commit often, but then the habit kicks in.</w:t>
      </w:r>
    </w:p>
    <w:p w14:paraId="7D0A72EA" w14:textId="77777777" w:rsidR="00A0067E" w:rsidRDefault="00467CDC">
      <w:pPr>
        <w:pStyle w:val="Heading3"/>
        <w:divId w:val="117921674"/>
        <w:rPr>
          <w:rFonts w:eastAsia="Times New Roman"/>
          <w:color w:val="000000"/>
        </w:rPr>
      </w:pPr>
      <w:r>
        <w:rPr>
          <w:rFonts w:eastAsia="Times New Roman"/>
          <w:color w:val="000000"/>
        </w:rPr>
        <w:t xml:space="preserve">In </w:t>
      </w:r>
      <w:proofErr w:type="spellStart"/>
      <w:r>
        <w:rPr>
          <w:rFonts w:eastAsia="Times New Roman"/>
          <w:color w:val="000000"/>
        </w:rPr>
        <w:t>Rstudio</w:t>
      </w:r>
      <w:proofErr w:type="spellEnd"/>
    </w:p>
    <w:p w14:paraId="14E7719F" w14:textId="77777777" w:rsidR="00A0067E" w:rsidRDefault="00467CDC">
      <w:pPr>
        <w:pStyle w:val="NormalWeb"/>
        <w:divId w:val="117921674"/>
        <w:rPr>
          <w:color w:val="000000"/>
        </w:rPr>
      </w:pPr>
      <w:r>
        <w:rPr>
          <w:color w:val="000000"/>
        </w:rPr>
        <w:t>The example below shows that, since the last commit, the R Markdown script “</w:t>
      </w:r>
      <w:proofErr w:type="spellStart"/>
      <w:proofErr w:type="gramStart"/>
      <w:r>
        <w:rPr>
          <w:color w:val="000000"/>
        </w:rPr>
        <w:t>collaboration.Rmd</w:t>
      </w:r>
      <w:proofErr w:type="spellEnd"/>
      <w:proofErr w:type="gramEnd"/>
      <w:r>
        <w:rPr>
          <w:color w:val="000000"/>
        </w:rPr>
        <w:t>” has changed, and several PNG images were added.</w:t>
      </w:r>
    </w:p>
    <w:p w14:paraId="0DFEA8EC" w14:textId="77777777" w:rsidR="00A0067E" w:rsidRDefault="00467CDC">
      <w:pPr>
        <w:pStyle w:val="NormalWeb"/>
        <w:divId w:val="117921674"/>
        <w:rPr>
          <w:color w:val="000000"/>
        </w:rPr>
      </w:pPr>
      <w:r>
        <w:rPr>
          <w:color w:val="000000"/>
        </w:rPr>
        <w:t xml:space="preserve">You might be wondering what the yellow, blue, green, and red squares next to the file names represent. Here is a snapshot from the </w:t>
      </w:r>
      <w:hyperlink r:id="rId624" w:history="1">
        <w:r>
          <w:rPr>
            <w:rStyle w:val="Hyperlink"/>
          </w:rPr>
          <w:t xml:space="preserve">RStudio </w:t>
        </w:r>
        <w:proofErr w:type="spellStart"/>
        <w:r>
          <w:rPr>
            <w:rStyle w:val="Hyperlink"/>
          </w:rPr>
          <w:t>cheatsheet</w:t>
        </w:r>
        <w:proofErr w:type="spellEnd"/>
      </w:hyperlink>
      <w:r>
        <w:rPr>
          <w:color w:val="000000"/>
        </w:rPr>
        <w:t xml:space="preserve"> that explains their meaning. Note that changes with yellow “?” can still be staged, committed, and pushed.</w:t>
      </w:r>
    </w:p>
    <w:p w14:paraId="7DA31622" w14:textId="77777777" w:rsidR="00A0067E" w:rsidRDefault="00467CDC">
      <w:pPr>
        <w:pStyle w:val="NormalWeb"/>
        <w:numPr>
          <w:ilvl w:val="0"/>
          <w:numId w:val="379"/>
        </w:numPr>
        <w:divId w:val="117921674"/>
        <w:rPr>
          <w:color w:val="000000"/>
        </w:rPr>
      </w:pPr>
      <w:r>
        <w:rPr>
          <w:color w:val="000000"/>
        </w:rPr>
        <w:t>Press the “Commit” button in the Git tab, which will open a new window (shown below)</w:t>
      </w:r>
    </w:p>
    <w:p w14:paraId="74952397" w14:textId="77777777" w:rsidR="00A0067E" w:rsidRDefault="00467CDC">
      <w:pPr>
        <w:pStyle w:val="NormalWeb"/>
        <w:numPr>
          <w:ilvl w:val="0"/>
          <w:numId w:val="379"/>
        </w:numPr>
        <w:divId w:val="117921674"/>
        <w:rPr>
          <w:color w:val="000000"/>
        </w:rPr>
      </w:pPr>
      <w:r>
        <w:rPr>
          <w:color w:val="000000"/>
        </w:rPr>
        <w:t>Click on a file name in the upper-left box</w:t>
      </w:r>
    </w:p>
    <w:p w14:paraId="188340D5" w14:textId="77777777" w:rsidR="00A0067E" w:rsidRDefault="00467CDC">
      <w:pPr>
        <w:pStyle w:val="NormalWeb"/>
        <w:numPr>
          <w:ilvl w:val="0"/>
          <w:numId w:val="379"/>
        </w:numPr>
        <w:divId w:val="117921674"/>
        <w:rPr>
          <w:color w:val="000000"/>
        </w:rPr>
      </w:pPr>
      <w:r>
        <w:rPr>
          <w:color w:val="000000"/>
        </w:rPr>
        <w:t>Review the changes you made to that file (highlighted below in green or red)</w:t>
      </w:r>
    </w:p>
    <w:p w14:paraId="7E5AF149" w14:textId="77777777" w:rsidR="00A0067E" w:rsidRDefault="00467CDC">
      <w:pPr>
        <w:pStyle w:val="NormalWeb"/>
        <w:numPr>
          <w:ilvl w:val="0"/>
          <w:numId w:val="379"/>
        </w:numPr>
        <w:divId w:val="117921674"/>
        <w:rPr>
          <w:color w:val="000000"/>
        </w:rPr>
      </w:pPr>
      <w:r>
        <w:rPr>
          <w:color w:val="000000"/>
        </w:rPr>
        <w:t>“Stage” the file, which will include those changes in the commit. Do this by checking the box next to the file name. Alternatively, you can highlight multiple file names and then click “Stage”</w:t>
      </w:r>
    </w:p>
    <w:p w14:paraId="01E7696C" w14:textId="77777777" w:rsidR="00A0067E" w:rsidRDefault="00467CDC">
      <w:pPr>
        <w:pStyle w:val="NormalWeb"/>
        <w:numPr>
          <w:ilvl w:val="0"/>
          <w:numId w:val="379"/>
        </w:numPr>
        <w:divId w:val="117921674"/>
        <w:rPr>
          <w:color w:val="000000"/>
        </w:rPr>
      </w:pPr>
      <w:r>
        <w:rPr>
          <w:color w:val="000000"/>
        </w:rPr>
        <w:t>Write a commit message that is short but descriptive (required)</w:t>
      </w:r>
    </w:p>
    <w:p w14:paraId="25C3F6EE" w14:textId="77777777" w:rsidR="00A0067E" w:rsidRDefault="00467CDC">
      <w:pPr>
        <w:pStyle w:val="NormalWeb"/>
        <w:numPr>
          <w:ilvl w:val="0"/>
          <w:numId w:val="379"/>
        </w:numPr>
        <w:divId w:val="117921674"/>
        <w:rPr>
          <w:color w:val="000000"/>
        </w:rPr>
      </w:pPr>
      <w:r>
        <w:rPr>
          <w:color w:val="000000"/>
        </w:rPr>
        <w:t>Press the “Commit” button. A pop-up box will appear showing success or an error message.</w:t>
      </w:r>
    </w:p>
    <w:p w14:paraId="69E4BFC2" w14:textId="77777777" w:rsidR="00A0067E" w:rsidRDefault="00467CDC">
      <w:pPr>
        <w:pStyle w:val="NormalWeb"/>
        <w:divId w:val="117921674"/>
        <w:rPr>
          <w:color w:val="000000"/>
        </w:rPr>
      </w:pPr>
      <w:r>
        <w:rPr>
          <w:color w:val="000000"/>
        </w:rPr>
        <w:t>Now you can make more changes and more commits, as many times as you would like</w:t>
      </w:r>
    </w:p>
    <w:p w14:paraId="079D6845" w14:textId="77777777" w:rsidR="00A0067E" w:rsidRDefault="00467CDC">
      <w:pPr>
        <w:pStyle w:val="Heading3"/>
        <w:divId w:val="2028211349"/>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xml:space="preserve"> Desktop</w:t>
      </w:r>
    </w:p>
    <w:p w14:paraId="3CB5DD08" w14:textId="77777777" w:rsidR="00A0067E" w:rsidRDefault="00467CDC">
      <w:pPr>
        <w:pStyle w:val="NormalWeb"/>
        <w:divId w:val="2028211349"/>
        <w:rPr>
          <w:color w:val="000000"/>
        </w:rPr>
      </w:pPr>
      <w:r>
        <w:rPr>
          <w:color w:val="000000"/>
        </w:rPr>
        <w:t xml:space="preserve">You can see the list of the files that were changed on the left. If you select a text file, you will see a summary of the modifications that were made in the right pane (the view will not work on more complex files </w:t>
      </w:r>
      <w:proofErr w:type="gramStart"/>
      <w:r>
        <w:rPr>
          <w:color w:val="000000"/>
        </w:rPr>
        <w:t>like .docs</w:t>
      </w:r>
      <w:proofErr w:type="gramEnd"/>
      <w:r>
        <w:rPr>
          <w:color w:val="000000"/>
        </w:rPr>
        <w:t xml:space="preserve"> or .xlsx).</w:t>
      </w:r>
    </w:p>
    <w:p w14:paraId="27ED5E10" w14:textId="77777777" w:rsidR="00A0067E" w:rsidRDefault="00467CDC">
      <w:pPr>
        <w:pStyle w:val="NormalWeb"/>
        <w:divId w:val="2028211349"/>
        <w:rPr>
          <w:color w:val="000000"/>
        </w:rPr>
      </w:pPr>
      <w:r>
        <w:rPr>
          <w:color w:val="000000"/>
        </w:rPr>
        <w:t xml:space="preserve">To stage the changes, just tick the little box near file names. When you have selected the </w:t>
      </w:r>
      <w:proofErr w:type="gramStart"/>
      <w:r>
        <w:rPr>
          <w:color w:val="000000"/>
        </w:rPr>
        <w:t>files</w:t>
      </w:r>
      <w:proofErr w:type="gramEnd"/>
      <w:r>
        <w:rPr>
          <w:color w:val="000000"/>
        </w:rPr>
        <w:t xml:space="preserve"> you want to add to this commit, give the commit a name, optionally a description and then click on the </w:t>
      </w:r>
      <w:r>
        <w:rPr>
          <w:rStyle w:val="Strong"/>
          <w:color w:val="000000"/>
        </w:rPr>
        <w:t>commit</w:t>
      </w:r>
      <w:r>
        <w:rPr>
          <w:color w:val="000000"/>
        </w:rPr>
        <w:t xml:space="preserve"> button.</w:t>
      </w:r>
    </w:p>
    <w:p w14:paraId="583E63B4" w14:textId="77777777" w:rsidR="00A0067E" w:rsidRDefault="00467CDC">
      <w:pPr>
        <w:pStyle w:val="Heading3"/>
        <w:divId w:val="1026713671"/>
        <w:rPr>
          <w:rFonts w:eastAsia="Times New Roman"/>
          <w:color w:val="000000"/>
        </w:rPr>
      </w:pPr>
      <w:r>
        <w:rPr>
          <w:rFonts w:eastAsia="Times New Roman"/>
          <w:color w:val="000000"/>
        </w:rPr>
        <w:t>In console</w:t>
      </w:r>
    </w:p>
    <w:p w14:paraId="6C83CCB3" w14:textId="77777777" w:rsidR="00A0067E" w:rsidRDefault="00467CDC">
      <w:pPr>
        <w:pStyle w:val="NormalWeb"/>
        <w:divId w:val="1026713671"/>
        <w:rPr>
          <w:color w:val="000000"/>
        </w:rPr>
      </w:pPr>
      <w:r>
        <w:rPr>
          <w:color w:val="000000"/>
        </w:rPr>
        <w:t xml:space="preserve">The two functions used behind the scenes are </w:t>
      </w:r>
      <w:r>
        <w:rPr>
          <w:rStyle w:val="HTMLCode"/>
          <w:color w:val="000000"/>
        </w:rPr>
        <w:t>git add</w:t>
      </w:r>
      <w:r>
        <w:rPr>
          <w:color w:val="000000"/>
        </w:rPr>
        <w:t xml:space="preserve"> to select/stage files and </w:t>
      </w:r>
      <w:r>
        <w:rPr>
          <w:rStyle w:val="HTMLCode"/>
          <w:color w:val="000000"/>
        </w:rPr>
        <w:t>git commit</w:t>
      </w:r>
      <w:r>
        <w:rPr>
          <w:color w:val="000000"/>
        </w:rPr>
        <w:t xml:space="preserve"> to </w:t>
      </w:r>
      <w:proofErr w:type="gramStart"/>
      <w:r>
        <w:rPr>
          <w:color w:val="000000"/>
        </w:rPr>
        <w:t>actually do</w:t>
      </w:r>
      <w:proofErr w:type="gramEnd"/>
      <w:r>
        <w:rPr>
          <w:color w:val="000000"/>
        </w:rPr>
        <w:t xml:space="preserve"> the commit.</w:t>
      </w:r>
    </w:p>
    <w:p w14:paraId="1750E6D7" w14:textId="77777777" w:rsidR="00A0067E" w:rsidRDefault="00467CDC">
      <w:pPr>
        <w:pStyle w:val="Heading3"/>
        <w:divId w:val="252251772"/>
        <w:rPr>
          <w:rFonts w:eastAsia="Times New Roman"/>
          <w:color w:val="000000"/>
        </w:rPr>
      </w:pPr>
      <w:r>
        <w:rPr>
          <w:rFonts w:eastAsia="Times New Roman"/>
          <w:color w:val="000000"/>
        </w:rPr>
        <w:t>Amend a previous commit</w:t>
      </w:r>
    </w:p>
    <w:p w14:paraId="15B48AAB" w14:textId="77777777" w:rsidR="00A0067E" w:rsidRDefault="00467CDC">
      <w:pPr>
        <w:pStyle w:val="NormalWeb"/>
        <w:divId w:val="252251772"/>
        <w:rPr>
          <w:color w:val="000000"/>
        </w:rPr>
      </w:pPr>
      <w:r>
        <w:rPr>
          <w:color w:val="000000"/>
        </w:rPr>
        <w:t>What happens if you commit some changes, carry on working, and realize that you made changes that should “belong” to the past commit (in your opinion). Fear not! You can append these changes to your previous commit.</w:t>
      </w:r>
    </w:p>
    <w:p w14:paraId="4A387D50" w14:textId="77777777" w:rsidR="00A0067E" w:rsidRDefault="00467CDC">
      <w:pPr>
        <w:pStyle w:val="NormalWeb"/>
        <w:divId w:val="252251772"/>
        <w:rPr>
          <w:color w:val="000000"/>
        </w:rPr>
      </w:pPr>
      <w:r>
        <w:rPr>
          <w:color w:val="000000"/>
        </w:rPr>
        <w:lastRenderedPageBreak/>
        <w:t xml:space="preserve">In </w:t>
      </w:r>
      <w:proofErr w:type="spellStart"/>
      <w:r>
        <w:rPr>
          <w:color w:val="000000"/>
        </w:rPr>
        <w:t>Rstudio</w:t>
      </w:r>
      <w:proofErr w:type="spellEnd"/>
      <w:r>
        <w:rPr>
          <w:color w:val="000000"/>
        </w:rPr>
        <w:t xml:space="preserve">, it should be </w:t>
      </w:r>
      <w:proofErr w:type="gramStart"/>
      <w:r>
        <w:rPr>
          <w:color w:val="000000"/>
        </w:rPr>
        <w:t>pretty obvious</w:t>
      </w:r>
      <w:proofErr w:type="gramEnd"/>
      <w:r>
        <w:rPr>
          <w:color w:val="000000"/>
        </w:rPr>
        <w:t xml:space="preserve"> as there is a “Amend previous commit” box on the same line as the COMMIT button.</w:t>
      </w:r>
    </w:p>
    <w:p w14:paraId="742C52EE" w14:textId="77777777" w:rsidR="00A0067E" w:rsidRDefault="00467CDC">
      <w:pPr>
        <w:pStyle w:val="NormalWeb"/>
        <w:divId w:val="252251772"/>
        <w:rPr>
          <w:color w:val="000000"/>
        </w:rPr>
      </w:pPr>
      <w:r>
        <w:rPr>
          <w:color w:val="000000"/>
        </w:rPr>
        <w:t xml:space="preserve">For some unclear reason, the functionality has not been implemented as such in </w:t>
      </w:r>
      <w:proofErr w:type="spellStart"/>
      <w:r>
        <w:rPr>
          <w:color w:val="000000"/>
        </w:rPr>
        <w:t>Github</w:t>
      </w:r>
      <w:proofErr w:type="spellEnd"/>
      <w:r>
        <w:rPr>
          <w:color w:val="000000"/>
        </w:rPr>
        <w:t xml:space="preserve"> Desktop, but there is a (conceptually awkward but easy) way around. If you have committed </w:t>
      </w:r>
      <w:r>
        <w:rPr>
          <w:rStyle w:val="Strong"/>
          <w:color w:val="000000"/>
        </w:rPr>
        <w:t>but not pushed</w:t>
      </w:r>
      <w:r>
        <w:rPr>
          <w:color w:val="000000"/>
        </w:rPr>
        <w:t xml:space="preserve"> your changes yet, an “UNDO” button appears just under the COMMIT button. Click on it and it will revert your commit (but keep your staged files and your commit message). Save your changes, add new files to the commit if necessary and commit again.</w:t>
      </w:r>
    </w:p>
    <w:p w14:paraId="637671BD" w14:textId="77777777" w:rsidR="00A0067E" w:rsidRDefault="00467CDC">
      <w:pPr>
        <w:pStyle w:val="NormalWeb"/>
        <w:divId w:val="252251772"/>
        <w:rPr>
          <w:color w:val="000000"/>
        </w:rPr>
      </w:pPr>
      <w:r>
        <w:rPr>
          <w:color w:val="000000"/>
        </w:rPr>
        <w:t>In the console:</w:t>
      </w:r>
    </w:p>
    <w:p w14:paraId="51F65479" w14:textId="77777777" w:rsidR="00A0067E" w:rsidRDefault="00467CDC">
      <w:pPr>
        <w:pStyle w:val="NormalWeb"/>
        <w:divId w:val="252251772"/>
        <w:rPr>
          <w:color w:val="000000"/>
        </w:rPr>
      </w:pPr>
      <w:r>
        <w:rPr>
          <w:rStyle w:val="Emphasis"/>
          <w:color w:val="000000"/>
        </w:rPr>
        <w:t>Note: think before modifying commits that are already public and shared with your collaborators</w:t>
      </w:r>
      <w:r>
        <w:rPr>
          <w:color w:val="000000"/>
        </w:rPr>
        <w:t>.</w:t>
      </w:r>
    </w:p>
    <w:p w14:paraId="7213869D" w14:textId="77777777" w:rsidR="00A0067E" w:rsidRDefault="00467CDC">
      <w:pPr>
        <w:pStyle w:val="Heading2"/>
        <w:divId w:val="1654989280"/>
        <w:rPr>
          <w:rFonts w:eastAsia="Times New Roman"/>
          <w:color w:val="000000"/>
        </w:rPr>
      </w:pPr>
      <w:r>
        <w:rPr>
          <w:rFonts w:eastAsia="Times New Roman"/>
          <w:color w:val="000000"/>
        </w:rPr>
        <w:t xml:space="preserve">Pull and push changes up to </w:t>
      </w:r>
      <w:proofErr w:type="spellStart"/>
      <w:r>
        <w:rPr>
          <w:rFonts w:eastAsia="Times New Roman"/>
          <w:color w:val="000000"/>
        </w:rPr>
        <w:t>Github</w:t>
      </w:r>
      <w:proofErr w:type="spellEnd"/>
    </w:p>
    <w:p w14:paraId="72201B03" w14:textId="77777777" w:rsidR="00A0067E" w:rsidRDefault="00467CDC">
      <w:pPr>
        <w:pStyle w:val="NormalWeb"/>
        <w:divId w:val="1654989280"/>
        <w:rPr>
          <w:color w:val="000000"/>
        </w:rPr>
      </w:pPr>
      <w:r>
        <w:rPr>
          <w:color w:val="000000"/>
        </w:rPr>
        <w:t>“First PULL, then PUSH”</w:t>
      </w:r>
    </w:p>
    <w:p w14:paraId="54B9242C" w14:textId="77777777" w:rsidR="00A0067E" w:rsidRDefault="00467CDC">
      <w:pPr>
        <w:pStyle w:val="NormalWeb"/>
        <w:divId w:val="1654989280"/>
        <w:rPr>
          <w:color w:val="000000"/>
        </w:rPr>
      </w:pPr>
      <w:r>
        <w:rPr>
          <w:color w:val="000000"/>
        </w:rPr>
        <w:t xml:space="preserve">It is good practice to </w:t>
      </w:r>
      <w:r>
        <w:rPr>
          <w:rStyle w:val="Emphasis"/>
          <w:color w:val="000000"/>
        </w:rPr>
        <w:t>fetch</w:t>
      </w:r>
      <w:r>
        <w:rPr>
          <w:color w:val="000000"/>
        </w:rPr>
        <w:t xml:space="preserve"> and </w:t>
      </w:r>
      <w:r>
        <w:rPr>
          <w:rStyle w:val="Emphasis"/>
          <w:color w:val="000000"/>
        </w:rPr>
        <w:t>pull</w:t>
      </w:r>
      <w:r>
        <w:rPr>
          <w:color w:val="000000"/>
        </w:rPr>
        <w:t xml:space="preserve"> before you begin working on your project, to update the branch version on your local computer with any changes that have been made to it in the remote/</w:t>
      </w:r>
      <w:proofErr w:type="spellStart"/>
      <w:r>
        <w:rPr>
          <w:color w:val="000000"/>
        </w:rPr>
        <w:t>Github</w:t>
      </w:r>
      <w:proofErr w:type="spellEnd"/>
      <w:r>
        <w:rPr>
          <w:color w:val="000000"/>
        </w:rPr>
        <w:t xml:space="preserve"> version.</w:t>
      </w:r>
    </w:p>
    <w:p w14:paraId="5DAD7CFB" w14:textId="77777777" w:rsidR="00A0067E" w:rsidRDefault="00467CDC">
      <w:pPr>
        <w:pStyle w:val="NormalWeb"/>
        <w:divId w:val="1654989280"/>
        <w:rPr>
          <w:color w:val="000000"/>
        </w:rPr>
      </w:pPr>
      <w:r>
        <w:rPr>
          <w:color w:val="000000"/>
        </w:rPr>
        <w:t xml:space="preserve">PULL often. </w:t>
      </w:r>
      <w:proofErr w:type="gramStart"/>
      <w:r>
        <w:rPr>
          <w:color w:val="000000"/>
        </w:rPr>
        <w:t>Don’t</w:t>
      </w:r>
      <w:proofErr w:type="gramEnd"/>
      <w:r>
        <w:rPr>
          <w:color w:val="000000"/>
        </w:rPr>
        <w:t xml:space="preserve"> hesitate. </w:t>
      </w:r>
      <w:r>
        <w:rPr>
          <w:rStyle w:val="Emphasis"/>
          <w:color w:val="000000"/>
        </w:rPr>
        <w:t>Always pull before pushing</w:t>
      </w:r>
      <w:r>
        <w:rPr>
          <w:color w:val="000000"/>
        </w:rPr>
        <w:t>.</w:t>
      </w:r>
    </w:p>
    <w:p w14:paraId="63A09095" w14:textId="77777777" w:rsidR="00A0067E" w:rsidRDefault="00467CDC">
      <w:pPr>
        <w:pStyle w:val="NormalWeb"/>
        <w:divId w:val="1654989280"/>
        <w:rPr>
          <w:color w:val="000000"/>
        </w:rPr>
      </w:pPr>
      <w:r>
        <w:rPr>
          <w:color w:val="000000"/>
        </w:rPr>
        <w:t xml:space="preserve">When your changes are made and committed and you are happy with the state of your project, you can </w:t>
      </w:r>
      <w:r>
        <w:rPr>
          <w:rStyle w:val="Emphasis"/>
          <w:color w:val="000000"/>
        </w:rPr>
        <w:t>push</w:t>
      </w:r>
      <w:r>
        <w:rPr>
          <w:color w:val="000000"/>
        </w:rPr>
        <w:t xml:space="preserve"> your commits up to the remote/</w:t>
      </w:r>
      <w:proofErr w:type="spellStart"/>
      <w:r>
        <w:rPr>
          <w:color w:val="000000"/>
        </w:rPr>
        <w:t>Github</w:t>
      </w:r>
      <w:proofErr w:type="spellEnd"/>
      <w:r>
        <w:rPr>
          <w:color w:val="000000"/>
        </w:rPr>
        <w:t xml:space="preserve"> version of your branch.</w:t>
      </w:r>
    </w:p>
    <w:p w14:paraId="21D79772" w14:textId="77777777" w:rsidR="00A0067E" w:rsidRDefault="00467CDC">
      <w:pPr>
        <w:pStyle w:val="NormalWeb"/>
        <w:divId w:val="1654989280"/>
        <w:rPr>
          <w:color w:val="000000"/>
        </w:rPr>
      </w:pPr>
      <w:proofErr w:type="spellStart"/>
      <w:r>
        <w:rPr>
          <w:color w:val="000000"/>
        </w:rPr>
        <w:t>Rince</w:t>
      </w:r>
      <w:proofErr w:type="spellEnd"/>
      <w:r>
        <w:rPr>
          <w:color w:val="000000"/>
        </w:rPr>
        <w:t xml:space="preserve"> and repeat while you are working on the repository.</w:t>
      </w:r>
    </w:p>
    <w:p w14:paraId="66D9B8CB" w14:textId="77777777" w:rsidR="00A0067E" w:rsidRDefault="00467CDC">
      <w:pPr>
        <w:pStyle w:val="NormalWeb"/>
        <w:divId w:val="1654989280"/>
        <w:rPr>
          <w:color w:val="000000"/>
        </w:rPr>
      </w:pPr>
      <w:r>
        <w:rPr>
          <w:rStyle w:val="Strong"/>
          <w:color w:val="000000"/>
        </w:rPr>
        <w:t>Note:</w:t>
      </w:r>
      <w:r>
        <w:rPr>
          <w:color w:val="000000"/>
        </w:rPr>
        <w:t xml:space="preserve"> it is much easier to revert changes that were committed but not pushed (</w:t>
      </w:r>
      <w:proofErr w:type="gramStart"/>
      <w:r>
        <w:rPr>
          <w:color w:val="000000"/>
        </w:rPr>
        <w:t>i.e.</w:t>
      </w:r>
      <w:proofErr w:type="gramEnd"/>
      <w:r>
        <w:rPr>
          <w:color w:val="000000"/>
        </w:rPr>
        <w:t> are still local) than to revert changes that were pushed to the remote repository (and perhaps already pulled by someone else), so it is better to push when you are done with introducing changes on the task that you were working on.</w:t>
      </w:r>
    </w:p>
    <w:p w14:paraId="49932F6B" w14:textId="77777777" w:rsidR="00A0067E" w:rsidRDefault="00467CDC">
      <w:pPr>
        <w:pStyle w:val="Heading4"/>
        <w:divId w:val="723218909"/>
        <w:rPr>
          <w:rFonts w:eastAsia="Times New Roman"/>
          <w:color w:val="000000"/>
        </w:rPr>
      </w:pPr>
      <w:r>
        <w:rPr>
          <w:rFonts w:eastAsia="Times New Roman"/>
          <w:color w:val="000000"/>
        </w:rPr>
        <w:t xml:space="preserve">In </w:t>
      </w:r>
      <w:proofErr w:type="spellStart"/>
      <w:r>
        <w:rPr>
          <w:rFonts w:eastAsia="Times New Roman"/>
          <w:color w:val="000000"/>
        </w:rPr>
        <w:t>Rstudio</w:t>
      </w:r>
      <w:proofErr w:type="spellEnd"/>
    </w:p>
    <w:p w14:paraId="2E8EF663" w14:textId="77777777" w:rsidR="00A0067E" w:rsidRDefault="00467CDC">
      <w:pPr>
        <w:pStyle w:val="NormalWeb"/>
        <w:divId w:val="723218909"/>
        <w:rPr>
          <w:color w:val="000000"/>
        </w:rPr>
      </w:pPr>
      <w:r>
        <w:rPr>
          <w:rStyle w:val="Emphasis"/>
          <w:color w:val="000000"/>
        </w:rPr>
        <w:t>PULL</w:t>
      </w:r>
      <w:r>
        <w:rPr>
          <w:color w:val="000000"/>
        </w:rPr>
        <w:t xml:space="preserve"> - First, click the “Pull” icon (downward arrow) which fetches and pulls at the same time.</w:t>
      </w:r>
    </w:p>
    <w:p w14:paraId="3D8EF7A0" w14:textId="77777777" w:rsidR="00A0067E" w:rsidRDefault="00467CDC">
      <w:pPr>
        <w:pStyle w:val="NormalWeb"/>
        <w:divId w:val="723218909"/>
        <w:rPr>
          <w:color w:val="000000"/>
        </w:rPr>
      </w:pPr>
      <w:r>
        <w:rPr>
          <w:rStyle w:val="Emphasis"/>
          <w:color w:val="000000"/>
        </w:rPr>
        <w:t>PUSH</w:t>
      </w:r>
      <w:r>
        <w:rPr>
          <w:color w:val="000000"/>
        </w:rPr>
        <w:t xml:space="preserve"> - Clicking the green “Pull” icon (upward arrow). You may be asked to enter your </w:t>
      </w:r>
      <w:proofErr w:type="spellStart"/>
      <w:r>
        <w:rPr>
          <w:color w:val="000000"/>
        </w:rPr>
        <w:t>Github</w:t>
      </w:r>
      <w:proofErr w:type="spellEnd"/>
      <w:r>
        <w:rPr>
          <w:color w:val="000000"/>
        </w:rPr>
        <w:t xml:space="preserve"> username and password. The first time you are asked, you may need to enter two Git command lines into the </w:t>
      </w:r>
      <w:r>
        <w:rPr>
          <w:rStyle w:val="Emphasis"/>
          <w:color w:val="000000"/>
        </w:rPr>
        <w:t>Terminal</w:t>
      </w:r>
      <w:r>
        <w:rPr>
          <w:color w:val="000000"/>
        </w:rPr>
        <w:t>:</w:t>
      </w:r>
    </w:p>
    <w:p w14:paraId="30BE8FCA" w14:textId="77777777" w:rsidR="00A0067E" w:rsidRDefault="00467CDC">
      <w:pPr>
        <w:numPr>
          <w:ilvl w:val="0"/>
          <w:numId w:val="380"/>
        </w:numPr>
        <w:spacing w:before="100" w:beforeAutospacing="1" w:after="100" w:afterAutospacing="1"/>
        <w:divId w:val="723218909"/>
        <w:rPr>
          <w:rFonts w:eastAsia="Times New Roman"/>
          <w:color w:val="000000"/>
        </w:rPr>
      </w:pPr>
      <w:r>
        <w:rPr>
          <w:rStyle w:val="Strong"/>
          <w:rFonts w:eastAsia="Times New Roman"/>
          <w:color w:val="000000"/>
        </w:rPr>
        <w:t xml:space="preserve">git config –global </w:t>
      </w:r>
      <w:proofErr w:type="spellStart"/>
      <w:proofErr w:type="gramStart"/>
      <w:r>
        <w:rPr>
          <w:rStyle w:val="Strong"/>
          <w:rFonts w:eastAsia="Times New Roman"/>
          <w:color w:val="000000"/>
        </w:rPr>
        <w:t>user.email</w:t>
      </w:r>
      <w:proofErr w:type="spellEnd"/>
      <w:proofErr w:type="gramEnd"/>
      <w:r>
        <w:rPr>
          <w:rStyle w:val="Strong"/>
          <w:rFonts w:eastAsia="Times New Roman"/>
          <w:color w:val="000000"/>
        </w:rPr>
        <w:t xml:space="preserve"> “</w:t>
      </w:r>
      <w:hyperlink r:id="rId625" w:history="1">
        <w:r>
          <w:rPr>
            <w:rStyle w:val="Hyperlink"/>
            <w:rFonts w:eastAsia="Times New Roman"/>
            <w:b/>
            <w:bCs/>
          </w:rPr>
          <w:t>you@example.com</w:t>
        </w:r>
      </w:hyperlink>
      <w:r>
        <w:rPr>
          <w:rStyle w:val="Strong"/>
          <w:rFonts w:eastAsia="Times New Roman"/>
          <w:color w:val="000000"/>
        </w:rPr>
        <w:t>”</w:t>
      </w:r>
      <w:r>
        <w:rPr>
          <w:rFonts w:eastAsia="Times New Roman"/>
          <w:color w:val="000000"/>
        </w:rPr>
        <w:t xml:space="preserve"> (your </w:t>
      </w:r>
      <w:proofErr w:type="spellStart"/>
      <w:r>
        <w:rPr>
          <w:rFonts w:eastAsia="Times New Roman"/>
          <w:color w:val="000000"/>
        </w:rPr>
        <w:t>Github</w:t>
      </w:r>
      <w:proofErr w:type="spellEnd"/>
      <w:r>
        <w:rPr>
          <w:rFonts w:eastAsia="Times New Roman"/>
          <w:color w:val="000000"/>
        </w:rPr>
        <w:t xml:space="preserve"> email address), and</w:t>
      </w:r>
    </w:p>
    <w:p w14:paraId="199F09FB" w14:textId="77777777" w:rsidR="00A0067E" w:rsidRDefault="00467CDC">
      <w:pPr>
        <w:numPr>
          <w:ilvl w:val="0"/>
          <w:numId w:val="380"/>
        </w:numPr>
        <w:spacing w:before="100" w:beforeAutospacing="1" w:after="100" w:afterAutospacing="1"/>
        <w:divId w:val="723218909"/>
        <w:rPr>
          <w:rFonts w:eastAsia="Times New Roman"/>
          <w:color w:val="000000"/>
        </w:rPr>
      </w:pPr>
      <w:r>
        <w:rPr>
          <w:rStyle w:val="Strong"/>
          <w:rFonts w:eastAsia="Times New Roman"/>
          <w:color w:val="000000"/>
        </w:rPr>
        <w:t xml:space="preserve">git config –global user.name “Your </w:t>
      </w:r>
      <w:proofErr w:type="spellStart"/>
      <w:r>
        <w:rPr>
          <w:rStyle w:val="Strong"/>
          <w:rFonts w:eastAsia="Times New Roman"/>
          <w:color w:val="000000"/>
        </w:rPr>
        <w:t>Github</w:t>
      </w:r>
      <w:proofErr w:type="spellEnd"/>
      <w:r>
        <w:rPr>
          <w:rStyle w:val="Strong"/>
          <w:rFonts w:eastAsia="Times New Roman"/>
          <w:color w:val="000000"/>
        </w:rPr>
        <w:t xml:space="preserve"> username”</w:t>
      </w:r>
    </w:p>
    <w:p w14:paraId="054EB49C" w14:textId="77777777" w:rsidR="00A0067E" w:rsidRDefault="00467CDC">
      <w:pPr>
        <w:pStyle w:val="NormalWeb"/>
        <w:divId w:val="723218909"/>
        <w:rPr>
          <w:color w:val="000000"/>
        </w:rPr>
      </w:pPr>
      <w:r>
        <w:rPr>
          <w:color w:val="000000"/>
        </w:rPr>
        <w:lastRenderedPageBreak/>
        <w:t>To learn more about how to enter these commands, see the section below on Git commands.</w:t>
      </w:r>
    </w:p>
    <w:p w14:paraId="377370A8" w14:textId="77777777" w:rsidR="00A0067E" w:rsidRDefault="00467CDC">
      <w:pPr>
        <w:pStyle w:val="NormalWeb"/>
        <w:divId w:val="723218909"/>
        <w:rPr>
          <w:color w:val="000000"/>
        </w:rPr>
      </w:pPr>
      <w:r>
        <w:rPr>
          <w:rStyle w:val="Emphasis"/>
          <w:b/>
          <w:bCs/>
          <w:color w:val="000000"/>
        </w:rPr>
        <w:t>TIP:</w:t>
      </w:r>
      <w:r>
        <w:rPr>
          <w:color w:val="000000"/>
        </w:rPr>
        <w:t xml:space="preserve"> Asked to provide your password too often? See these chapters 10 &amp; 11 of this </w:t>
      </w:r>
      <w:hyperlink r:id="rId626" w:anchor="credential-caching" w:history="1">
        <w:r>
          <w:rPr>
            <w:rStyle w:val="Hyperlink"/>
          </w:rPr>
          <w:t>tutorial</w:t>
        </w:r>
      </w:hyperlink>
      <w:r>
        <w:rPr>
          <w:color w:val="000000"/>
        </w:rPr>
        <w:t xml:space="preserve"> to connect to a repository using a SSH key (more complicated)</w:t>
      </w:r>
    </w:p>
    <w:p w14:paraId="62B5A868" w14:textId="77777777" w:rsidR="00A0067E" w:rsidRDefault="00467CDC">
      <w:pPr>
        <w:pStyle w:val="Heading4"/>
        <w:divId w:val="1486432774"/>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xml:space="preserve"> Desktop</w:t>
      </w:r>
    </w:p>
    <w:p w14:paraId="6E0A93A4" w14:textId="77777777" w:rsidR="00A0067E" w:rsidRDefault="00467CDC">
      <w:pPr>
        <w:pStyle w:val="NormalWeb"/>
        <w:divId w:val="1486432774"/>
        <w:rPr>
          <w:color w:val="000000"/>
        </w:rPr>
      </w:pPr>
      <w:r>
        <w:rPr>
          <w:color w:val="000000"/>
        </w:rPr>
        <w:t>Click on the “Fetch origin” button to check if there are new commits on the remote repository.</w:t>
      </w:r>
    </w:p>
    <w:p w14:paraId="26CEF011" w14:textId="77777777" w:rsidR="00A0067E" w:rsidRDefault="00467CDC">
      <w:pPr>
        <w:pStyle w:val="NormalWeb"/>
        <w:divId w:val="1486432774"/>
        <w:rPr>
          <w:color w:val="000000"/>
        </w:rPr>
      </w:pPr>
      <w:r>
        <w:rPr>
          <w:color w:val="000000"/>
        </w:rPr>
        <w:t xml:space="preserve">If Git finds new commits on the remote repository, the button will change into a “Pull” button. Because the same button is used to push and pull, you cannot push your changes if you </w:t>
      </w:r>
      <w:proofErr w:type="gramStart"/>
      <w:r>
        <w:rPr>
          <w:color w:val="000000"/>
        </w:rPr>
        <w:t>don’t</w:t>
      </w:r>
      <w:proofErr w:type="gramEnd"/>
      <w:r>
        <w:rPr>
          <w:color w:val="000000"/>
        </w:rPr>
        <w:t xml:space="preserve"> pull before.</w:t>
      </w:r>
    </w:p>
    <w:p w14:paraId="6BDC8ED2" w14:textId="77777777" w:rsidR="00A0067E" w:rsidRDefault="00467CDC">
      <w:pPr>
        <w:pStyle w:val="NormalWeb"/>
        <w:divId w:val="1486432774"/>
        <w:rPr>
          <w:color w:val="000000"/>
        </w:rPr>
      </w:pPr>
      <w:r>
        <w:rPr>
          <w:color w:val="000000"/>
        </w:rPr>
        <w:t xml:space="preserve">You can go to the “History” tab (near the “Changes” tab) to see all commits (yours and others). This is a nice way of acquainting yourself with what your collaborators did. You can read the commit message, the description if there is one, and compare the code of the two files using the </w:t>
      </w:r>
      <w:r>
        <w:rPr>
          <w:rStyle w:val="Emphasis"/>
          <w:color w:val="000000"/>
        </w:rPr>
        <w:t>diff</w:t>
      </w:r>
      <w:r>
        <w:rPr>
          <w:color w:val="000000"/>
        </w:rPr>
        <w:t xml:space="preserve"> pane.</w:t>
      </w:r>
    </w:p>
    <w:p w14:paraId="075FF58B" w14:textId="77777777" w:rsidR="00A0067E" w:rsidRDefault="00467CDC">
      <w:pPr>
        <w:pStyle w:val="NormalWeb"/>
        <w:divId w:val="1486432774"/>
        <w:rPr>
          <w:color w:val="000000"/>
        </w:rPr>
      </w:pPr>
      <w:r>
        <w:rPr>
          <w:color w:val="000000"/>
        </w:rPr>
        <w:t>Once all remote changes have been pulled, and at least one local change has been committed, you can push by clicking on the same button.</w:t>
      </w:r>
    </w:p>
    <w:p w14:paraId="075B94AA" w14:textId="77777777" w:rsidR="00A0067E" w:rsidRDefault="00467CDC">
      <w:pPr>
        <w:pStyle w:val="Heading4"/>
        <w:divId w:val="788669947"/>
        <w:rPr>
          <w:rFonts w:eastAsia="Times New Roman"/>
          <w:color w:val="000000"/>
        </w:rPr>
      </w:pPr>
      <w:r>
        <w:rPr>
          <w:rFonts w:eastAsia="Times New Roman"/>
          <w:color w:val="000000"/>
        </w:rPr>
        <w:t>Console</w:t>
      </w:r>
    </w:p>
    <w:p w14:paraId="5F62F5F4" w14:textId="77777777" w:rsidR="00A0067E" w:rsidRDefault="00467CDC">
      <w:pPr>
        <w:pStyle w:val="NormalWeb"/>
        <w:divId w:val="788669947"/>
        <w:rPr>
          <w:color w:val="000000"/>
        </w:rPr>
      </w:pPr>
      <w:r>
        <w:rPr>
          <w:color w:val="000000"/>
        </w:rPr>
        <w:t xml:space="preserve">Without surprise, the commands are </w:t>
      </w:r>
      <w:proofErr w:type="gramStart"/>
      <w:r>
        <w:rPr>
          <w:rStyle w:val="Emphasis"/>
          <w:color w:val="000000"/>
        </w:rPr>
        <w:t>fetch</w:t>
      </w:r>
      <w:proofErr w:type="gramEnd"/>
      <w:r>
        <w:rPr>
          <w:color w:val="000000"/>
        </w:rPr>
        <w:t xml:space="preserve">, </w:t>
      </w:r>
      <w:r>
        <w:rPr>
          <w:rStyle w:val="Emphasis"/>
          <w:color w:val="000000"/>
        </w:rPr>
        <w:t>pull</w:t>
      </w:r>
      <w:r>
        <w:rPr>
          <w:color w:val="000000"/>
        </w:rPr>
        <w:t xml:space="preserve"> and </w:t>
      </w:r>
      <w:r>
        <w:rPr>
          <w:rStyle w:val="Emphasis"/>
          <w:color w:val="000000"/>
        </w:rPr>
        <w:t>push</w:t>
      </w:r>
      <w:r>
        <w:rPr>
          <w:color w:val="000000"/>
        </w:rPr>
        <w:t>.</w:t>
      </w:r>
    </w:p>
    <w:p w14:paraId="72827452" w14:textId="77777777" w:rsidR="00A0067E" w:rsidRDefault="00467CDC">
      <w:pPr>
        <w:pStyle w:val="Heading3"/>
        <w:divId w:val="705837189"/>
        <w:rPr>
          <w:rFonts w:eastAsia="Times New Roman"/>
          <w:color w:val="000000"/>
        </w:rPr>
      </w:pPr>
      <w:r>
        <w:rPr>
          <w:rFonts w:eastAsia="Times New Roman"/>
          <w:color w:val="000000"/>
        </w:rPr>
        <w:t>I want to pull but I have local work</w:t>
      </w:r>
    </w:p>
    <w:p w14:paraId="11B55019" w14:textId="77777777" w:rsidR="00A0067E" w:rsidRDefault="00467CDC">
      <w:pPr>
        <w:pStyle w:val="NormalWeb"/>
        <w:divId w:val="705837189"/>
        <w:rPr>
          <w:color w:val="000000"/>
        </w:rPr>
      </w:pPr>
      <w:r>
        <w:rPr>
          <w:color w:val="000000"/>
        </w:rPr>
        <w:t xml:space="preserve">This can happen sometimes: you made some changes on your local repository, but the remote repository has commits that you </w:t>
      </w:r>
      <w:proofErr w:type="gramStart"/>
      <w:r>
        <w:rPr>
          <w:color w:val="000000"/>
        </w:rPr>
        <w:t>didn’t</w:t>
      </w:r>
      <w:proofErr w:type="gramEnd"/>
      <w:r>
        <w:rPr>
          <w:color w:val="000000"/>
        </w:rPr>
        <w:t xml:space="preserve"> pull.</w:t>
      </w:r>
    </w:p>
    <w:p w14:paraId="73CE8E8B" w14:textId="77777777" w:rsidR="00A0067E" w:rsidRDefault="00467CDC">
      <w:pPr>
        <w:pStyle w:val="NormalWeb"/>
        <w:divId w:val="705837189"/>
        <w:rPr>
          <w:color w:val="000000"/>
        </w:rPr>
      </w:pPr>
      <w:r>
        <w:rPr>
          <w:color w:val="000000"/>
        </w:rPr>
        <w:t xml:space="preserve">Git will refuse to pull because it might overwrite your changes. There are several strategies to keep your changes, well described in </w:t>
      </w:r>
      <w:hyperlink r:id="rId627" w:history="1">
        <w:r>
          <w:rPr>
            <w:rStyle w:val="Hyperlink"/>
          </w:rPr>
          <w:t>Happy Git with R</w:t>
        </w:r>
      </w:hyperlink>
      <w:r>
        <w:rPr>
          <w:color w:val="000000"/>
        </w:rPr>
        <w:t xml:space="preserve">, among which the two main ones are: - commit your changes, fetch remote changes, pull them in, resolve conflicts if needed (see section below), and push everything online - </w:t>
      </w:r>
      <w:r>
        <w:rPr>
          <w:rStyle w:val="HTMLCode"/>
          <w:color w:val="000000"/>
        </w:rPr>
        <w:t>stash</w:t>
      </w:r>
      <w:r>
        <w:rPr>
          <w:color w:val="000000"/>
        </w:rPr>
        <w:t xml:space="preserve"> your changes, which sort of stores them aside, pull, </w:t>
      </w:r>
      <w:proofErr w:type="spellStart"/>
      <w:r>
        <w:rPr>
          <w:color w:val="000000"/>
        </w:rPr>
        <w:t>unstash</w:t>
      </w:r>
      <w:proofErr w:type="spellEnd"/>
      <w:r>
        <w:rPr>
          <w:color w:val="000000"/>
        </w:rPr>
        <w:t xml:space="preserve"> (restore), and then commit, solve any conflicts, and push.</w:t>
      </w:r>
    </w:p>
    <w:p w14:paraId="563F64EE" w14:textId="77777777" w:rsidR="00A0067E" w:rsidRDefault="00467CDC">
      <w:pPr>
        <w:pStyle w:val="NormalWeb"/>
        <w:divId w:val="705837189"/>
        <w:rPr>
          <w:color w:val="000000"/>
        </w:rPr>
      </w:pPr>
      <w:r>
        <w:rPr>
          <w:color w:val="000000"/>
        </w:rPr>
        <w:t>If the files concerned by the remote changes and the files concerned by your local changes do not overlap, Git may solve conflicts automatically.</w:t>
      </w:r>
    </w:p>
    <w:p w14:paraId="590FD0CE" w14:textId="77777777" w:rsidR="00A0067E" w:rsidRDefault="00467CDC">
      <w:pPr>
        <w:pStyle w:val="NormalWeb"/>
        <w:divId w:val="705837189"/>
        <w:rPr>
          <w:color w:val="000000"/>
        </w:rPr>
      </w:pPr>
      <w:r>
        <w:rPr>
          <w:color w:val="000000"/>
        </w:rPr>
        <w:t xml:space="preserve">In </w:t>
      </w:r>
      <w:proofErr w:type="spellStart"/>
      <w:r>
        <w:rPr>
          <w:color w:val="000000"/>
        </w:rPr>
        <w:t>Github</w:t>
      </w:r>
      <w:proofErr w:type="spellEnd"/>
      <w:r>
        <w:rPr>
          <w:color w:val="000000"/>
        </w:rPr>
        <w:t xml:space="preserve"> Desktop, this can be done with buttons. To stash, go to </w:t>
      </w:r>
      <w:r>
        <w:rPr>
          <w:rStyle w:val="Emphasis"/>
          <w:color w:val="000000"/>
        </w:rPr>
        <w:t>Branch &gt; Stash all changes</w:t>
      </w:r>
      <w:r>
        <w:rPr>
          <w:color w:val="000000"/>
        </w:rPr>
        <w:t>.</w:t>
      </w:r>
    </w:p>
    <w:p w14:paraId="4ECA6094" w14:textId="77777777" w:rsidR="00A0067E" w:rsidRDefault="00467CDC">
      <w:pPr>
        <w:pStyle w:val="Heading2"/>
        <w:divId w:val="97675070"/>
        <w:rPr>
          <w:rFonts w:eastAsia="Times New Roman"/>
          <w:color w:val="000000"/>
        </w:rPr>
      </w:pPr>
      <w:r>
        <w:rPr>
          <w:rFonts w:eastAsia="Times New Roman"/>
          <w:color w:val="000000"/>
        </w:rPr>
        <w:t>Merge branch into Main</w:t>
      </w:r>
    </w:p>
    <w:p w14:paraId="44E7DD44" w14:textId="77777777" w:rsidR="00A0067E" w:rsidRDefault="00467CDC">
      <w:pPr>
        <w:pStyle w:val="NormalWeb"/>
        <w:divId w:val="97675070"/>
        <w:rPr>
          <w:color w:val="000000"/>
        </w:rPr>
      </w:pPr>
      <w:r>
        <w:rPr>
          <w:color w:val="000000"/>
        </w:rPr>
        <w:lastRenderedPageBreak/>
        <w:t>If you have finished making changes, you can begin the process of merging those changes into the main branch. Depending on your situation, this may be fast, or you may have deliberate review and approval steps involving teammates.</w:t>
      </w:r>
    </w:p>
    <w:p w14:paraId="0E2048D5" w14:textId="77777777" w:rsidR="00A0067E" w:rsidRDefault="00467CDC">
      <w:pPr>
        <w:pStyle w:val="Heading3"/>
        <w:divId w:val="243341682"/>
        <w:rPr>
          <w:rFonts w:eastAsia="Times New Roman"/>
          <w:color w:val="000000"/>
        </w:rPr>
      </w:pPr>
      <w:r>
        <w:rPr>
          <w:rFonts w:eastAsia="Times New Roman"/>
          <w:color w:val="000000"/>
        </w:rPr>
        <w:t xml:space="preserve">Locally in </w:t>
      </w:r>
      <w:proofErr w:type="spellStart"/>
      <w:r>
        <w:rPr>
          <w:rFonts w:eastAsia="Times New Roman"/>
          <w:color w:val="000000"/>
        </w:rPr>
        <w:t>Github</w:t>
      </w:r>
      <w:proofErr w:type="spellEnd"/>
      <w:r>
        <w:rPr>
          <w:rFonts w:eastAsia="Times New Roman"/>
          <w:color w:val="000000"/>
        </w:rPr>
        <w:t xml:space="preserve"> Desktop</w:t>
      </w:r>
    </w:p>
    <w:p w14:paraId="0796BFAA" w14:textId="77777777" w:rsidR="00A0067E" w:rsidRDefault="00467CDC">
      <w:pPr>
        <w:pStyle w:val="NormalWeb"/>
        <w:divId w:val="243341682"/>
        <w:rPr>
          <w:color w:val="000000"/>
        </w:rPr>
      </w:pPr>
      <w:r>
        <w:rPr>
          <w:color w:val="000000"/>
        </w:rPr>
        <w:t xml:space="preserve">One can merge branches locally using </w:t>
      </w:r>
      <w:proofErr w:type="spellStart"/>
      <w:r>
        <w:rPr>
          <w:color w:val="000000"/>
        </w:rPr>
        <w:t>Github</w:t>
      </w:r>
      <w:proofErr w:type="spellEnd"/>
      <w:r>
        <w:rPr>
          <w:color w:val="000000"/>
        </w:rPr>
        <w:t xml:space="preserve"> Desktop. First, go to (checkout) the branch that will be the recipient of the commits, in other words, the branch you want to update. Then go to the menu </w:t>
      </w:r>
      <w:r>
        <w:rPr>
          <w:rStyle w:val="Emphasis"/>
          <w:color w:val="000000"/>
        </w:rPr>
        <w:t>Branch &gt; Merge into current branch</w:t>
      </w:r>
      <w:r>
        <w:rPr>
          <w:color w:val="000000"/>
        </w:rPr>
        <w:t xml:space="preserve"> and click. A box will allow you to select the branch you want to import from.</w:t>
      </w:r>
    </w:p>
    <w:p w14:paraId="3D439DA5" w14:textId="77777777" w:rsidR="00A0067E" w:rsidRDefault="00467CDC">
      <w:pPr>
        <w:pStyle w:val="Heading3"/>
        <w:divId w:val="791439397"/>
        <w:rPr>
          <w:rFonts w:eastAsia="Times New Roman"/>
          <w:color w:val="000000"/>
        </w:rPr>
      </w:pPr>
      <w:r>
        <w:rPr>
          <w:rFonts w:eastAsia="Times New Roman"/>
          <w:color w:val="000000"/>
        </w:rPr>
        <w:t>In console</w:t>
      </w:r>
    </w:p>
    <w:p w14:paraId="6603A851" w14:textId="77777777" w:rsidR="00A0067E" w:rsidRDefault="00467CDC">
      <w:pPr>
        <w:pStyle w:val="NormalWeb"/>
        <w:divId w:val="791439397"/>
        <w:rPr>
          <w:color w:val="000000"/>
        </w:rPr>
      </w:pPr>
      <w:r>
        <w:rPr>
          <w:color w:val="000000"/>
        </w:rPr>
        <w:t xml:space="preserve">First move back to the branch that will be the recipient of the changes. This is usually </w:t>
      </w:r>
      <w:r>
        <w:rPr>
          <w:rStyle w:val="Emphasis"/>
          <w:color w:val="000000"/>
        </w:rPr>
        <w:t>master</w:t>
      </w:r>
      <w:r>
        <w:rPr>
          <w:color w:val="000000"/>
        </w:rPr>
        <w:t>, but it could be another branch. Then merge your working branch into master.</w:t>
      </w:r>
    </w:p>
    <w:p w14:paraId="355D226A" w14:textId="77777777" w:rsidR="00A0067E" w:rsidRDefault="00CF0925">
      <w:pPr>
        <w:pStyle w:val="NormalWeb"/>
        <w:divId w:val="791439397"/>
        <w:rPr>
          <w:color w:val="000000"/>
        </w:rPr>
      </w:pPr>
      <w:hyperlink r:id="rId628" w:history="1">
        <w:r w:rsidR="00467CDC">
          <w:rPr>
            <w:rStyle w:val="Hyperlink"/>
          </w:rPr>
          <w:t>This page</w:t>
        </w:r>
      </w:hyperlink>
      <w:r w:rsidR="00467CDC">
        <w:rPr>
          <w:color w:val="000000"/>
        </w:rPr>
        <w:t xml:space="preserve"> shows a more advanced example of branching and explains a bit what is happening behind the scenes.</w:t>
      </w:r>
    </w:p>
    <w:p w14:paraId="50FE0111" w14:textId="77777777" w:rsidR="00A0067E" w:rsidRDefault="00467CDC">
      <w:pPr>
        <w:pStyle w:val="Heading3"/>
        <w:divId w:val="1099181394"/>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submitting pull requests</w:t>
      </w:r>
    </w:p>
    <w:p w14:paraId="3B7BCABC" w14:textId="77777777" w:rsidR="00A0067E" w:rsidRDefault="00467CDC">
      <w:pPr>
        <w:pStyle w:val="NormalWeb"/>
        <w:divId w:val="1099181394"/>
        <w:rPr>
          <w:color w:val="000000"/>
        </w:rPr>
      </w:pPr>
      <w:r>
        <w:rPr>
          <w:color w:val="000000"/>
        </w:rPr>
        <w:t xml:space="preserve">While it is totally possible to merge two branches locally, or without informing anybody, a merge may be discussed or investigated by several people before being integrated to the master branch. To help with the process, </w:t>
      </w:r>
      <w:proofErr w:type="spellStart"/>
      <w:r>
        <w:rPr>
          <w:color w:val="000000"/>
        </w:rPr>
        <w:t>Github</w:t>
      </w:r>
      <w:proofErr w:type="spellEnd"/>
      <w:r>
        <w:rPr>
          <w:color w:val="000000"/>
        </w:rPr>
        <w:t xml:space="preserve"> offers some discussion features around the merge: the </w:t>
      </w:r>
      <w:r>
        <w:rPr>
          <w:rStyle w:val="Strong"/>
          <w:color w:val="000000"/>
        </w:rPr>
        <w:t>pull request</w:t>
      </w:r>
      <w:r>
        <w:rPr>
          <w:color w:val="000000"/>
        </w:rPr>
        <w:t>.</w:t>
      </w:r>
    </w:p>
    <w:p w14:paraId="171D54CF" w14:textId="77777777" w:rsidR="00A0067E" w:rsidRDefault="00467CDC">
      <w:pPr>
        <w:pStyle w:val="NormalWeb"/>
        <w:divId w:val="1099181394"/>
        <w:rPr>
          <w:color w:val="000000"/>
        </w:rPr>
      </w:pPr>
      <w:r>
        <w:rPr>
          <w:color w:val="000000"/>
        </w:rPr>
        <w:t xml:space="preserve">A pull request (a “PR”) is a request to merge one branch into another (in other words, a request that </w:t>
      </w:r>
      <w:r>
        <w:rPr>
          <w:rStyle w:val="Emphasis"/>
          <w:color w:val="000000"/>
        </w:rPr>
        <w:t>your working branch be pulled into the “main” branch</w:t>
      </w:r>
      <w:r>
        <w:rPr>
          <w:color w:val="000000"/>
        </w:rPr>
        <w:t xml:space="preserve">). A pull request typically involves multiple commits. A pull request usually begins a conversation and review process before it is </w:t>
      </w:r>
      <w:proofErr w:type="gramStart"/>
      <w:r>
        <w:rPr>
          <w:color w:val="000000"/>
        </w:rPr>
        <w:t>accepted</w:t>
      </w:r>
      <w:proofErr w:type="gramEnd"/>
      <w:r>
        <w:rPr>
          <w:color w:val="000000"/>
        </w:rPr>
        <w:t xml:space="preserve"> and the branch is merged. For example, you can read pull request discussions on </w:t>
      </w:r>
      <w:hyperlink r:id="rId629" w:history="1">
        <w:proofErr w:type="spellStart"/>
        <w:r>
          <w:rPr>
            <w:rStyle w:val="Hyperlink"/>
          </w:rPr>
          <w:t>dplyr’s</w:t>
        </w:r>
        <w:proofErr w:type="spellEnd"/>
        <w:r>
          <w:rPr>
            <w:rStyle w:val="Hyperlink"/>
          </w:rPr>
          <w:t xml:space="preserve"> </w:t>
        </w:r>
        <w:proofErr w:type="spellStart"/>
        <w:r>
          <w:rPr>
            <w:rStyle w:val="Hyperlink"/>
          </w:rPr>
          <w:t>github</w:t>
        </w:r>
        <w:proofErr w:type="spellEnd"/>
      </w:hyperlink>
      <w:r>
        <w:rPr>
          <w:color w:val="000000"/>
        </w:rPr>
        <w:t>.</w:t>
      </w:r>
    </w:p>
    <w:p w14:paraId="5B4B39C0" w14:textId="77777777" w:rsidR="00A0067E" w:rsidRDefault="00467CDC">
      <w:pPr>
        <w:pStyle w:val="NormalWeb"/>
        <w:divId w:val="1099181394"/>
        <w:rPr>
          <w:color w:val="000000"/>
        </w:rPr>
      </w:pPr>
      <w:r>
        <w:rPr>
          <w:color w:val="000000"/>
        </w:rPr>
        <w:t xml:space="preserve">You can submit a pull request (PR) directly form the website (as illustrated bellow) or from </w:t>
      </w:r>
      <w:proofErr w:type="spellStart"/>
      <w:r>
        <w:rPr>
          <w:color w:val="000000"/>
        </w:rPr>
        <w:t>Github</w:t>
      </w:r>
      <w:proofErr w:type="spellEnd"/>
      <w:r>
        <w:rPr>
          <w:color w:val="000000"/>
        </w:rPr>
        <w:t xml:space="preserve"> Desktop.</w:t>
      </w:r>
    </w:p>
    <w:p w14:paraId="6FF36F90" w14:textId="77777777" w:rsidR="00A0067E" w:rsidRDefault="00467CDC">
      <w:pPr>
        <w:numPr>
          <w:ilvl w:val="0"/>
          <w:numId w:val="381"/>
        </w:numPr>
        <w:spacing w:before="100" w:beforeAutospacing="1" w:after="100" w:afterAutospacing="1"/>
        <w:divId w:val="1099181394"/>
        <w:rPr>
          <w:rFonts w:eastAsia="Times New Roman"/>
          <w:color w:val="000000"/>
        </w:rPr>
      </w:pPr>
      <w:r>
        <w:rPr>
          <w:rFonts w:eastAsia="Times New Roman"/>
          <w:color w:val="000000"/>
        </w:rPr>
        <w:t xml:space="preserve">Go to </w:t>
      </w:r>
      <w:proofErr w:type="spellStart"/>
      <w:r>
        <w:rPr>
          <w:rFonts w:eastAsia="Times New Roman"/>
          <w:color w:val="000000"/>
        </w:rPr>
        <w:t>Github</w:t>
      </w:r>
      <w:proofErr w:type="spellEnd"/>
      <w:r>
        <w:rPr>
          <w:rFonts w:eastAsia="Times New Roman"/>
          <w:color w:val="000000"/>
        </w:rPr>
        <w:t xml:space="preserve"> repository (online)</w:t>
      </w:r>
    </w:p>
    <w:p w14:paraId="690BC7F8" w14:textId="77777777" w:rsidR="00A0067E" w:rsidRDefault="00467CDC">
      <w:pPr>
        <w:numPr>
          <w:ilvl w:val="0"/>
          <w:numId w:val="381"/>
        </w:numPr>
        <w:spacing w:before="100" w:beforeAutospacing="1" w:after="100" w:afterAutospacing="1"/>
        <w:divId w:val="1099181394"/>
        <w:rPr>
          <w:rFonts w:eastAsia="Times New Roman"/>
          <w:color w:val="000000"/>
        </w:rPr>
      </w:pPr>
      <w:r>
        <w:rPr>
          <w:rFonts w:eastAsia="Times New Roman"/>
          <w:color w:val="000000"/>
        </w:rPr>
        <w:t>View the tab “Pull Requests” and click the “New pull request” button</w:t>
      </w:r>
    </w:p>
    <w:p w14:paraId="04035B3A" w14:textId="77777777" w:rsidR="00A0067E" w:rsidRDefault="00467CDC">
      <w:pPr>
        <w:numPr>
          <w:ilvl w:val="0"/>
          <w:numId w:val="381"/>
        </w:numPr>
        <w:spacing w:before="100" w:beforeAutospacing="1" w:after="100" w:afterAutospacing="1"/>
        <w:divId w:val="1099181394"/>
        <w:rPr>
          <w:rFonts w:eastAsia="Times New Roman"/>
          <w:color w:val="000000"/>
        </w:rPr>
      </w:pPr>
      <w:r>
        <w:rPr>
          <w:rFonts w:eastAsia="Times New Roman"/>
          <w:color w:val="000000"/>
        </w:rPr>
        <w:t>Select from the drop-down menu to merge your branch into main</w:t>
      </w:r>
    </w:p>
    <w:p w14:paraId="0FCF634A" w14:textId="77777777" w:rsidR="00A0067E" w:rsidRDefault="00467CDC">
      <w:pPr>
        <w:numPr>
          <w:ilvl w:val="0"/>
          <w:numId w:val="381"/>
        </w:numPr>
        <w:spacing w:before="100" w:beforeAutospacing="1" w:after="100" w:afterAutospacing="1"/>
        <w:divId w:val="1099181394"/>
        <w:rPr>
          <w:rFonts w:eastAsia="Times New Roman"/>
          <w:color w:val="000000"/>
        </w:rPr>
      </w:pPr>
      <w:r>
        <w:rPr>
          <w:rFonts w:eastAsia="Times New Roman"/>
          <w:color w:val="000000"/>
        </w:rPr>
        <w:t>Write a detailed Pull Request comment and click “Create Pull Request”.</w:t>
      </w:r>
    </w:p>
    <w:p w14:paraId="2220CF99" w14:textId="77777777" w:rsidR="00A0067E" w:rsidRDefault="00467CDC">
      <w:pPr>
        <w:pStyle w:val="NormalWeb"/>
        <w:divId w:val="1099181394"/>
        <w:rPr>
          <w:color w:val="000000"/>
        </w:rPr>
      </w:pPr>
      <w:r>
        <w:rPr>
          <w:color w:val="000000"/>
        </w:rPr>
        <w:t>In the image below, the branch “forests” has been selected to be merged into “main”:</w:t>
      </w:r>
    </w:p>
    <w:p w14:paraId="5FC8DF85" w14:textId="77777777" w:rsidR="00A0067E" w:rsidRDefault="00467CDC">
      <w:pPr>
        <w:pStyle w:val="NormalWeb"/>
        <w:divId w:val="1099181394"/>
        <w:rPr>
          <w:color w:val="000000"/>
        </w:rPr>
      </w:pPr>
      <w:r>
        <w:rPr>
          <w:color w:val="000000"/>
        </w:rPr>
        <w:t>Now you should be able to see the pull request (example image below):</w:t>
      </w:r>
    </w:p>
    <w:p w14:paraId="3833E156" w14:textId="77777777" w:rsidR="00A0067E" w:rsidRDefault="00467CDC">
      <w:pPr>
        <w:numPr>
          <w:ilvl w:val="0"/>
          <w:numId w:val="382"/>
        </w:numPr>
        <w:spacing w:before="100" w:beforeAutospacing="1" w:after="100" w:afterAutospacing="1"/>
        <w:divId w:val="1099181394"/>
        <w:rPr>
          <w:rFonts w:eastAsia="Times New Roman"/>
          <w:color w:val="000000"/>
        </w:rPr>
      </w:pPr>
      <w:r>
        <w:rPr>
          <w:rFonts w:eastAsia="Times New Roman"/>
          <w:color w:val="000000"/>
        </w:rPr>
        <w:lastRenderedPageBreak/>
        <w:t>Review the tab “Files changed” to see how the “main” branch would change if the branch were merged.</w:t>
      </w:r>
    </w:p>
    <w:p w14:paraId="395868EC" w14:textId="77777777" w:rsidR="00A0067E" w:rsidRDefault="00467CDC">
      <w:pPr>
        <w:numPr>
          <w:ilvl w:val="0"/>
          <w:numId w:val="382"/>
        </w:numPr>
        <w:spacing w:before="100" w:beforeAutospacing="1" w:after="100" w:afterAutospacing="1"/>
        <w:divId w:val="1099181394"/>
        <w:rPr>
          <w:rFonts w:eastAsia="Times New Roman"/>
          <w:color w:val="000000"/>
        </w:rPr>
      </w:pPr>
      <w:r>
        <w:rPr>
          <w:rFonts w:eastAsia="Times New Roman"/>
          <w:color w:val="000000"/>
        </w:rPr>
        <w:t xml:space="preserve">On the right, you can request a review from members of your team by tagging their </w:t>
      </w:r>
      <w:proofErr w:type="spellStart"/>
      <w:r>
        <w:rPr>
          <w:rFonts w:eastAsia="Times New Roman"/>
          <w:color w:val="000000"/>
        </w:rPr>
        <w:t>Github</w:t>
      </w:r>
      <w:proofErr w:type="spellEnd"/>
      <w:r>
        <w:rPr>
          <w:rFonts w:eastAsia="Times New Roman"/>
          <w:color w:val="000000"/>
        </w:rPr>
        <w:t xml:space="preserve"> ID. If you like, you can set the repository settings to require one approving review </w:t>
      </w:r>
      <w:proofErr w:type="gramStart"/>
      <w:r>
        <w:rPr>
          <w:rFonts w:eastAsia="Times New Roman"/>
          <w:color w:val="000000"/>
        </w:rPr>
        <w:t>in order to</w:t>
      </w:r>
      <w:proofErr w:type="gramEnd"/>
      <w:r>
        <w:rPr>
          <w:rFonts w:eastAsia="Times New Roman"/>
          <w:color w:val="000000"/>
        </w:rPr>
        <w:t xml:space="preserve"> merge into main.</w:t>
      </w:r>
    </w:p>
    <w:p w14:paraId="0FBE06EB" w14:textId="77777777" w:rsidR="00A0067E" w:rsidRDefault="00467CDC">
      <w:pPr>
        <w:numPr>
          <w:ilvl w:val="0"/>
          <w:numId w:val="382"/>
        </w:numPr>
        <w:spacing w:before="100" w:beforeAutospacing="1" w:after="100" w:afterAutospacing="1"/>
        <w:divId w:val="1099181394"/>
        <w:rPr>
          <w:rFonts w:eastAsia="Times New Roman"/>
          <w:color w:val="000000"/>
        </w:rPr>
      </w:pPr>
      <w:r>
        <w:rPr>
          <w:rFonts w:eastAsia="Times New Roman"/>
          <w:color w:val="000000"/>
        </w:rPr>
        <w:t>Once the pull request is approved, a button to “Merge pull request” will become active. Click this.</w:t>
      </w:r>
    </w:p>
    <w:p w14:paraId="081C2F67" w14:textId="77777777" w:rsidR="00A0067E" w:rsidRDefault="00467CDC">
      <w:pPr>
        <w:numPr>
          <w:ilvl w:val="0"/>
          <w:numId w:val="382"/>
        </w:numPr>
        <w:spacing w:before="100" w:beforeAutospacing="1" w:after="100" w:afterAutospacing="1"/>
        <w:divId w:val="1099181394"/>
        <w:rPr>
          <w:rFonts w:eastAsia="Times New Roman"/>
          <w:color w:val="000000"/>
        </w:rPr>
      </w:pPr>
      <w:r>
        <w:rPr>
          <w:rFonts w:eastAsia="Times New Roman"/>
          <w:color w:val="000000"/>
        </w:rPr>
        <w:t>Once completed, delete your branch as explained below.</w:t>
      </w:r>
    </w:p>
    <w:p w14:paraId="3C534794" w14:textId="77777777" w:rsidR="00A0067E" w:rsidRDefault="00467CDC">
      <w:pPr>
        <w:pStyle w:val="Heading3"/>
        <w:divId w:val="685912680"/>
        <w:rPr>
          <w:rFonts w:eastAsia="Times New Roman"/>
          <w:color w:val="000000"/>
        </w:rPr>
      </w:pPr>
      <w:r>
        <w:rPr>
          <w:rFonts w:eastAsia="Times New Roman"/>
          <w:color w:val="000000"/>
        </w:rPr>
        <w:t>Resolving conflicts</w:t>
      </w:r>
    </w:p>
    <w:p w14:paraId="61EDC557" w14:textId="77777777" w:rsidR="00A0067E" w:rsidRDefault="00467CDC">
      <w:pPr>
        <w:pStyle w:val="NormalWeb"/>
        <w:divId w:val="685912680"/>
        <w:rPr>
          <w:color w:val="000000"/>
        </w:rPr>
      </w:pPr>
      <w:r>
        <w:rPr>
          <w:color w:val="000000"/>
        </w:rPr>
        <w:t xml:space="preserve">When two people modified the same line(s) at the same time, a merge conflict arises. Indeed, Git refuses to </w:t>
      </w:r>
      <w:proofErr w:type="gramStart"/>
      <w:r>
        <w:rPr>
          <w:color w:val="000000"/>
        </w:rPr>
        <w:t>make a decision</w:t>
      </w:r>
      <w:proofErr w:type="gramEnd"/>
      <w:r>
        <w:rPr>
          <w:color w:val="000000"/>
        </w:rPr>
        <w:t xml:space="preserve"> about which version to keep, but it helps you find where the conflict is. </w:t>
      </w:r>
      <w:r>
        <w:rPr>
          <w:rStyle w:val="Strong"/>
          <w:color w:val="000000"/>
        </w:rPr>
        <w:t>DO NOT PANIC</w:t>
      </w:r>
      <w:r>
        <w:rPr>
          <w:color w:val="000000"/>
        </w:rPr>
        <w:t xml:space="preserve">. Most of the time, it is </w:t>
      </w:r>
      <w:proofErr w:type="gramStart"/>
      <w:r>
        <w:rPr>
          <w:color w:val="000000"/>
        </w:rPr>
        <w:t>pretty straightforward</w:t>
      </w:r>
      <w:proofErr w:type="gramEnd"/>
      <w:r>
        <w:rPr>
          <w:color w:val="000000"/>
        </w:rPr>
        <w:t xml:space="preserve"> to resolve.</w:t>
      </w:r>
    </w:p>
    <w:p w14:paraId="79B88CDE" w14:textId="77777777" w:rsidR="00A0067E" w:rsidRDefault="00467CDC">
      <w:pPr>
        <w:pStyle w:val="NormalWeb"/>
        <w:divId w:val="685912680"/>
        <w:rPr>
          <w:color w:val="000000"/>
        </w:rPr>
      </w:pPr>
      <w:r>
        <w:rPr>
          <w:color w:val="000000"/>
        </w:rPr>
        <w:t xml:space="preserve">For example, on </w:t>
      </w:r>
      <w:proofErr w:type="spellStart"/>
      <w:r>
        <w:rPr>
          <w:color w:val="000000"/>
        </w:rPr>
        <w:t>Github</w:t>
      </w:r>
      <w:proofErr w:type="spellEnd"/>
      <w:r>
        <w:rPr>
          <w:color w:val="000000"/>
        </w:rPr>
        <w:t>:</w:t>
      </w:r>
    </w:p>
    <w:p w14:paraId="380120ED" w14:textId="77777777" w:rsidR="00A0067E" w:rsidRDefault="00467CDC">
      <w:pPr>
        <w:pStyle w:val="NormalWeb"/>
        <w:divId w:val="685912680"/>
        <w:rPr>
          <w:color w:val="000000"/>
        </w:rPr>
      </w:pPr>
      <w:r>
        <w:rPr>
          <w:color w:val="000000"/>
        </w:rPr>
        <w:t>After the merge raised a conflict, open the file in your favorite editor. The conflict will be indicated by series of characters:</w:t>
      </w:r>
    </w:p>
    <w:p w14:paraId="1E58FCBD" w14:textId="77777777" w:rsidR="00A0067E" w:rsidRDefault="00467CDC">
      <w:pPr>
        <w:pStyle w:val="NormalWeb"/>
        <w:divId w:val="685912680"/>
        <w:rPr>
          <w:color w:val="000000"/>
        </w:rPr>
      </w:pPr>
      <w:r>
        <w:rPr>
          <w:color w:val="000000"/>
        </w:rPr>
        <w:t xml:space="preserve">The text between </w:t>
      </w:r>
      <w:r>
        <w:rPr>
          <w:rStyle w:val="Emphasis"/>
          <w:color w:val="000000"/>
        </w:rPr>
        <w:t>&lt;&lt;&lt;&lt;&lt;&lt;&lt; HEAD</w:t>
      </w:r>
      <w:r>
        <w:rPr>
          <w:color w:val="000000"/>
        </w:rPr>
        <w:t xml:space="preserve"> and </w:t>
      </w:r>
      <w:r>
        <w:rPr>
          <w:rStyle w:val="Emphasis"/>
          <w:color w:val="000000"/>
        </w:rPr>
        <w:t>=======</w:t>
      </w:r>
      <w:r>
        <w:rPr>
          <w:color w:val="000000"/>
        </w:rPr>
        <w:t xml:space="preserve"> comes from your local repository, and the one between </w:t>
      </w:r>
      <w:r>
        <w:rPr>
          <w:rStyle w:val="Emphasis"/>
          <w:color w:val="000000"/>
        </w:rPr>
        <w:t>=======</w:t>
      </w:r>
      <w:r>
        <w:rPr>
          <w:color w:val="000000"/>
        </w:rPr>
        <w:t xml:space="preserve"> and </w:t>
      </w:r>
      <w:r>
        <w:rPr>
          <w:rStyle w:val="Emphasis"/>
          <w:color w:val="000000"/>
        </w:rPr>
        <w:t>&gt;&gt;&gt;&gt;&gt;&gt;&gt;</w:t>
      </w:r>
      <w:r>
        <w:rPr>
          <w:color w:val="000000"/>
        </w:rPr>
        <w:t xml:space="preserve"> from the </w:t>
      </w:r>
      <w:proofErr w:type="spellStart"/>
      <w:r>
        <w:rPr>
          <w:color w:val="000000"/>
        </w:rPr>
        <w:t>the</w:t>
      </w:r>
      <w:proofErr w:type="spellEnd"/>
      <w:r>
        <w:rPr>
          <w:color w:val="000000"/>
        </w:rPr>
        <w:t xml:space="preserve"> other branch (which may be origin, </w:t>
      </w:r>
      <w:proofErr w:type="gramStart"/>
      <w:r>
        <w:rPr>
          <w:color w:val="000000"/>
        </w:rPr>
        <w:t>master</w:t>
      </w:r>
      <w:proofErr w:type="gramEnd"/>
      <w:r>
        <w:rPr>
          <w:color w:val="000000"/>
        </w:rPr>
        <w:t xml:space="preserve"> or any branch of your choice).</w:t>
      </w:r>
    </w:p>
    <w:p w14:paraId="56E4B3ED" w14:textId="77777777" w:rsidR="00A0067E" w:rsidRDefault="00467CDC">
      <w:pPr>
        <w:pStyle w:val="NormalWeb"/>
        <w:divId w:val="685912680"/>
        <w:rPr>
          <w:color w:val="000000"/>
        </w:rPr>
      </w:pPr>
      <w:r>
        <w:rPr>
          <w:color w:val="000000"/>
        </w:rPr>
        <w:t xml:space="preserve">You need to decide which version of the code you prefer (or even write a third, including changes from both sides if pertinent), delete the rest and remove all the marks that Git added </w:t>
      </w:r>
      <w:r>
        <w:rPr>
          <w:rStyle w:val="Emphasis"/>
          <w:color w:val="000000"/>
        </w:rPr>
        <w:t>(&lt;&lt;&lt;&lt;&lt;&lt;&lt; HEAD, =======, &gt;&gt;&gt;&gt;&gt;&gt;&gt; origin/master/</w:t>
      </w:r>
      <w:proofErr w:type="spellStart"/>
      <w:r>
        <w:rPr>
          <w:rStyle w:val="Emphasis"/>
          <w:color w:val="000000"/>
        </w:rPr>
        <w:t>your_branch_name</w:t>
      </w:r>
      <w:proofErr w:type="spellEnd"/>
      <w:r>
        <w:rPr>
          <w:color w:val="000000"/>
        </w:rPr>
        <w:t>).</w:t>
      </w:r>
    </w:p>
    <w:p w14:paraId="1ED78010" w14:textId="77777777" w:rsidR="00A0067E" w:rsidRDefault="00467CDC">
      <w:pPr>
        <w:pStyle w:val="NormalWeb"/>
        <w:divId w:val="685912680"/>
        <w:rPr>
          <w:color w:val="000000"/>
        </w:rPr>
      </w:pPr>
      <w:r>
        <w:rPr>
          <w:color w:val="000000"/>
        </w:rPr>
        <w:t xml:space="preserve">Then, save the file, stage it and commit </w:t>
      </w:r>
      <w:proofErr w:type="gramStart"/>
      <w:r>
        <w:rPr>
          <w:color w:val="000000"/>
        </w:rPr>
        <w:t>it :</w:t>
      </w:r>
      <w:proofErr w:type="gramEnd"/>
      <w:r>
        <w:rPr>
          <w:color w:val="000000"/>
        </w:rPr>
        <w:t xml:space="preserve"> this is the commit that makes the merged version “official”. Do not forget to push afterwards.</w:t>
      </w:r>
    </w:p>
    <w:p w14:paraId="4C58AE0B" w14:textId="77777777" w:rsidR="00A0067E" w:rsidRDefault="00467CDC">
      <w:pPr>
        <w:pStyle w:val="NormalWeb"/>
        <w:divId w:val="685912680"/>
        <w:rPr>
          <w:color w:val="000000"/>
        </w:rPr>
      </w:pPr>
      <w:r>
        <w:rPr>
          <w:color w:val="000000"/>
        </w:rPr>
        <w:t>The more often you and your collaborators pull and push, the smaller the conflicts will be.</w:t>
      </w:r>
    </w:p>
    <w:p w14:paraId="0119B9BC" w14:textId="77777777" w:rsidR="00A0067E" w:rsidRDefault="00467CDC">
      <w:pPr>
        <w:pStyle w:val="NormalWeb"/>
        <w:divId w:val="685912680"/>
        <w:rPr>
          <w:color w:val="000000"/>
        </w:rPr>
      </w:pPr>
      <w:r>
        <w:rPr>
          <w:rStyle w:val="Emphasis"/>
          <w:color w:val="000000"/>
        </w:rPr>
        <w:t xml:space="preserve">Note: If you feel at ease with the console, there are more </w:t>
      </w:r>
      <w:hyperlink r:id="rId630" w:history="1">
        <w:r>
          <w:rPr>
            <w:rStyle w:val="Hyperlink"/>
            <w:i/>
            <w:iCs/>
          </w:rPr>
          <w:t>advanced merging options</w:t>
        </w:r>
      </w:hyperlink>
      <w:r>
        <w:rPr>
          <w:rStyle w:val="Emphasis"/>
          <w:color w:val="000000"/>
        </w:rPr>
        <w:t xml:space="preserve"> (</w:t>
      </w:r>
      <w:proofErr w:type="gramStart"/>
      <w:r>
        <w:rPr>
          <w:rStyle w:val="Emphasis"/>
          <w:color w:val="000000"/>
        </w:rPr>
        <w:t>e.g.</w:t>
      </w:r>
      <w:proofErr w:type="gramEnd"/>
      <w:r>
        <w:rPr>
          <w:rStyle w:val="Emphasis"/>
          <w:color w:val="000000"/>
        </w:rPr>
        <w:t> ignoring whitespace, giving a collaborator priority etc.).</w:t>
      </w:r>
    </w:p>
    <w:p w14:paraId="52F71DB0" w14:textId="77777777" w:rsidR="00A0067E" w:rsidRDefault="00467CDC">
      <w:pPr>
        <w:pStyle w:val="Heading3"/>
        <w:divId w:val="64500900"/>
        <w:rPr>
          <w:rFonts w:eastAsia="Times New Roman"/>
          <w:color w:val="000000"/>
        </w:rPr>
      </w:pPr>
      <w:r>
        <w:rPr>
          <w:rFonts w:eastAsia="Times New Roman"/>
          <w:color w:val="000000"/>
        </w:rPr>
        <w:t>Delete your branch</w:t>
      </w:r>
    </w:p>
    <w:p w14:paraId="6D3AD236" w14:textId="77777777" w:rsidR="00A0067E" w:rsidRDefault="00467CDC">
      <w:pPr>
        <w:pStyle w:val="NormalWeb"/>
        <w:divId w:val="64500900"/>
        <w:rPr>
          <w:color w:val="000000"/>
        </w:rPr>
      </w:pPr>
      <w:r>
        <w:rPr>
          <w:color w:val="000000"/>
        </w:rPr>
        <w:t>Once a branch was merged into master and is no longer needed, you can delete it.</w:t>
      </w:r>
    </w:p>
    <w:p w14:paraId="049F4ECB" w14:textId="77777777" w:rsidR="00A0067E" w:rsidRDefault="00467CDC">
      <w:pPr>
        <w:pStyle w:val="Heading4"/>
        <w:divId w:val="1623799916"/>
        <w:rPr>
          <w:rFonts w:eastAsia="Times New Roman"/>
          <w:color w:val="000000"/>
        </w:rPr>
      </w:pPr>
      <w:proofErr w:type="spellStart"/>
      <w:r>
        <w:rPr>
          <w:rFonts w:eastAsia="Times New Roman"/>
          <w:color w:val="000000"/>
        </w:rPr>
        <w:t>Github</w:t>
      </w:r>
      <w:proofErr w:type="spellEnd"/>
      <w:r>
        <w:rPr>
          <w:rFonts w:eastAsia="Times New Roman"/>
          <w:color w:val="000000"/>
        </w:rPr>
        <w:t xml:space="preserve"> + </w:t>
      </w:r>
      <w:proofErr w:type="spellStart"/>
      <w:r>
        <w:rPr>
          <w:rFonts w:eastAsia="Times New Roman"/>
          <w:color w:val="000000"/>
        </w:rPr>
        <w:t>Rstudio</w:t>
      </w:r>
      <w:proofErr w:type="spellEnd"/>
    </w:p>
    <w:p w14:paraId="6E9E67E2" w14:textId="77777777" w:rsidR="00A0067E" w:rsidRDefault="00467CDC">
      <w:pPr>
        <w:pStyle w:val="NormalWeb"/>
        <w:divId w:val="1623799916"/>
        <w:rPr>
          <w:color w:val="000000"/>
        </w:rPr>
      </w:pPr>
      <w:r>
        <w:rPr>
          <w:color w:val="000000"/>
        </w:rPr>
        <w:t xml:space="preserve">Go to the repository on </w:t>
      </w:r>
      <w:proofErr w:type="spellStart"/>
      <w:r>
        <w:rPr>
          <w:color w:val="000000"/>
        </w:rPr>
        <w:t>Github</w:t>
      </w:r>
      <w:proofErr w:type="spellEnd"/>
      <w:r>
        <w:rPr>
          <w:color w:val="000000"/>
        </w:rPr>
        <w:t xml:space="preserve"> and click the button to view all the branches (next to the drop-down to select branches). Now find your branch and click the trash icon next to it. Read more detail on deleting a branch </w:t>
      </w:r>
      <w:hyperlink r:id="rId631" w:anchor="deleting-a-branch" w:history="1">
        <w:r>
          <w:rPr>
            <w:rStyle w:val="Hyperlink"/>
          </w:rPr>
          <w:t>here</w:t>
        </w:r>
      </w:hyperlink>
      <w:r>
        <w:rPr>
          <w:color w:val="000000"/>
        </w:rPr>
        <w:t>.</w:t>
      </w:r>
    </w:p>
    <w:p w14:paraId="4E043466" w14:textId="77777777" w:rsidR="00A0067E" w:rsidRDefault="00467CDC">
      <w:pPr>
        <w:pStyle w:val="NormalWeb"/>
        <w:divId w:val="1623799916"/>
        <w:rPr>
          <w:color w:val="000000"/>
        </w:rPr>
      </w:pPr>
      <w:r>
        <w:rPr>
          <w:color w:val="000000"/>
        </w:rPr>
        <w:lastRenderedPageBreak/>
        <w:t>Be sure to also delete the branch locally on your computer. This will not happen automatically.</w:t>
      </w:r>
    </w:p>
    <w:p w14:paraId="125B0B18" w14:textId="77777777" w:rsidR="00A0067E" w:rsidRDefault="00467CDC">
      <w:pPr>
        <w:numPr>
          <w:ilvl w:val="0"/>
          <w:numId w:val="383"/>
        </w:numPr>
        <w:spacing w:before="100" w:beforeAutospacing="1" w:after="100" w:afterAutospacing="1"/>
        <w:divId w:val="1623799916"/>
        <w:rPr>
          <w:rFonts w:eastAsia="Times New Roman"/>
          <w:color w:val="000000"/>
        </w:rPr>
      </w:pPr>
      <w:r>
        <w:rPr>
          <w:rFonts w:eastAsia="Times New Roman"/>
          <w:color w:val="000000"/>
        </w:rPr>
        <w:t>From RStudio, make sure you are in the Main branch</w:t>
      </w:r>
    </w:p>
    <w:p w14:paraId="49C5499F" w14:textId="77777777" w:rsidR="00A0067E" w:rsidRDefault="00467CDC">
      <w:pPr>
        <w:numPr>
          <w:ilvl w:val="0"/>
          <w:numId w:val="383"/>
        </w:numPr>
        <w:spacing w:before="100" w:beforeAutospacing="1" w:after="100" w:afterAutospacing="1"/>
        <w:divId w:val="1623799916"/>
        <w:rPr>
          <w:rFonts w:eastAsia="Times New Roman"/>
          <w:color w:val="000000"/>
        </w:rPr>
      </w:pPr>
      <w:r>
        <w:rPr>
          <w:rFonts w:eastAsia="Times New Roman"/>
          <w:color w:val="000000"/>
        </w:rPr>
        <w:t xml:space="preserve">Switch to typing Git commands in the RStudio “Terminal” (the tab adjacent to the R console), and type: </w:t>
      </w:r>
      <w:r>
        <w:rPr>
          <w:rStyle w:val="Strong"/>
          <w:rFonts w:eastAsia="Times New Roman"/>
          <w:color w:val="000000"/>
        </w:rPr>
        <w:t xml:space="preserve">git branch -d </w:t>
      </w:r>
      <w:proofErr w:type="spellStart"/>
      <w:r>
        <w:rPr>
          <w:rStyle w:val="Strong"/>
          <w:rFonts w:eastAsia="Times New Roman"/>
          <w:color w:val="000000"/>
        </w:rPr>
        <w:t>branch_name</w:t>
      </w:r>
      <w:proofErr w:type="spellEnd"/>
      <w:r>
        <w:rPr>
          <w:rFonts w:eastAsia="Times New Roman"/>
          <w:color w:val="000000"/>
        </w:rPr>
        <w:t>, where “</w:t>
      </w:r>
      <w:proofErr w:type="spellStart"/>
      <w:r>
        <w:rPr>
          <w:rFonts w:eastAsia="Times New Roman"/>
          <w:color w:val="000000"/>
        </w:rPr>
        <w:t>branch_name</w:t>
      </w:r>
      <w:proofErr w:type="spellEnd"/>
      <w:r>
        <w:rPr>
          <w:rFonts w:eastAsia="Times New Roman"/>
          <w:color w:val="000000"/>
        </w:rPr>
        <w:t>” is the name of your branch to be deleted</w:t>
      </w:r>
    </w:p>
    <w:p w14:paraId="30A6318E" w14:textId="77777777" w:rsidR="00A0067E" w:rsidRDefault="00467CDC">
      <w:pPr>
        <w:numPr>
          <w:ilvl w:val="0"/>
          <w:numId w:val="383"/>
        </w:numPr>
        <w:spacing w:before="100" w:beforeAutospacing="1" w:after="100" w:afterAutospacing="1"/>
        <w:divId w:val="1623799916"/>
        <w:rPr>
          <w:rFonts w:eastAsia="Times New Roman"/>
          <w:color w:val="000000"/>
        </w:rPr>
      </w:pPr>
      <w:r>
        <w:rPr>
          <w:rFonts w:eastAsia="Times New Roman"/>
          <w:color w:val="000000"/>
        </w:rPr>
        <w:t>Refresh your Git tab and the branch should be gone</w:t>
      </w:r>
    </w:p>
    <w:p w14:paraId="72C7D16D" w14:textId="77777777" w:rsidR="00A0067E" w:rsidRDefault="00467CDC">
      <w:pPr>
        <w:pStyle w:val="Heading4"/>
        <w:divId w:val="545411451"/>
        <w:rPr>
          <w:rFonts w:eastAsia="Times New Roman"/>
          <w:color w:val="000000"/>
        </w:rPr>
      </w:pPr>
      <w:r>
        <w:rPr>
          <w:rFonts w:eastAsia="Times New Roman"/>
          <w:color w:val="000000"/>
        </w:rPr>
        <w:t xml:space="preserve">In </w:t>
      </w:r>
      <w:proofErr w:type="spellStart"/>
      <w:r>
        <w:rPr>
          <w:rFonts w:eastAsia="Times New Roman"/>
          <w:color w:val="000000"/>
        </w:rPr>
        <w:t>Github</w:t>
      </w:r>
      <w:proofErr w:type="spellEnd"/>
      <w:r>
        <w:rPr>
          <w:rFonts w:eastAsia="Times New Roman"/>
          <w:color w:val="000000"/>
        </w:rPr>
        <w:t xml:space="preserve"> Desktop</w:t>
      </w:r>
    </w:p>
    <w:p w14:paraId="76BA2F51" w14:textId="77777777" w:rsidR="00A0067E" w:rsidRDefault="00467CDC">
      <w:pPr>
        <w:pStyle w:val="NormalWeb"/>
        <w:divId w:val="545411451"/>
        <w:rPr>
          <w:color w:val="000000"/>
        </w:rPr>
      </w:pPr>
      <w:r>
        <w:rPr>
          <w:color w:val="000000"/>
        </w:rPr>
        <w:t xml:space="preserve">Just checkout the branch you want to </w:t>
      </w:r>
      <w:proofErr w:type="gramStart"/>
      <w:r>
        <w:rPr>
          <w:color w:val="000000"/>
        </w:rPr>
        <w:t>delete, and</w:t>
      </w:r>
      <w:proofErr w:type="gramEnd"/>
      <w:r>
        <w:rPr>
          <w:color w:val="000000"/>
        </w:rPr>
        <w:t xml:space="preserve"> go to the menu </w:t>
      </w:r>
      <w:r>
        <w:rPr>
          <w:rStyle w:val="Emphasis"/>
          <w:color w:val="000000"/>
        </w:rPr>
        <w:t>Branch &gt; Delete</w:t>
      </w:r>
      <w:r>
        <w:rPr>
          <w:color w:val="000000"/>
        </w:rPr>
        <w:t>.</w:t>
      </w:r>
    </w:p>
    <w:p w14:paraId="5FB625D8" w14:textId="77777777" w:rsidR="00A0067E" w:rsidRDefault="00467CDC">
      <w:pPr>
        <w:pStyle w:val="Heading3"/>
        <w:divId w:val="262617562"/>
        <w:rPr>
          <w:rFonts w:eastAsia="Times New Roman"/>
          <w:color w:val="000000"/>
        </w:rPr>
      </w:pPr>
      <w:r>
        <w:rPr>
          <w:rFonts w:eastAsia="Times New Roman"/>
          <w:color w:val="000000"/>
        </w:rPr>
        <w:t>Forking</w:t>
      </w:r>
    </w:p>
    <w:p w14:paraId="69D6AD34" w14:textId="77777777" w:rsidR="00A0067E" w:rsidRDefault="00467CDC">
      <w:pPr>
        <w:pStyle w:val="NormalWeb"/>
        <w:divId w:val="262617562"/>
        <w:rPr>
          <w:color w:val="000000"/>
        </w:rPr>
      </w:pPr>
      <w:r>
        <w:rPr>
          <w:color w:val="000000"/>
        </w:rPr>
        <w:t xml:space="preserve">You can fork a project if you would like to contribute to it but do not have the rights to do so, or if you just want to modify it for your personal use. A short description of forking can be found </w:t>
      </w:r>
      <w:hyperlink r:id="rId632" w:history="1">
        <w:r>
          <w:rPr>
            <w:rStyle w:val="Hyperlink"/>
          </w:rPr>
          <w:t>here</w:t>
        </w:r>
      </w:hyperlink>
      <w:r>
        <w:rPr>
          <w:color w:val="000000"/>
        </w:rPr>
        <w:t>.</w:t>
      </w:r>
    </w:p>
    <w:p w14:paraId="6BBF86A5" w14:textId="77777777" w:rsidR="00A0067E" w:rsidRDefault="00467CDC">
      <w:pPr>
        <w:pStyle w:val="NormalWeb"/>
        <w:divId w:val="262617562"/>
        <w:rPr>
          <w:color w:val="000000"/>
        </w:rPr>
      </w:pPr>
      <w:r>
        <w:rPr>
          <w:color w:val="000000"/>
        </w:rPr>
        <w:t xml:space="preserve">On </w:t>
      </w:r>
      <w:proofErr w:type="spellStart"/>
      <w:r>
        <w:rPr>
          <w:color w:val="000000"/>
        </w:rPr>
        <w:t>Github</w:t>
      </w:r>
      <w:proofErr w:type="spellEnd"/>
      <w:r>
        <w:rPr>
          <w:color w:val="000000"/>
        </w:rPr>
        <w:t>, click on the “Fork” button:</w:t>
      </w:r>
    </w:p>
    <w:p w14:paraId="2D9D5138" w14:textId="77777777" w:rsidR="00A0067E" w:rsidRDefault="00467CDC">
      <w:pPr>
        <w:pStyle w:val="NormalWeb"/>
        <w:divId w:val="262617562"/>
        <w:rPr>
          <w:color w:val="000000"/>
        </w:rPr>
      </w:pPr>
      <w:r>
        <w:rPr>
          <w:color w:val="000000"/>
        </w:rPr>
        <w:t xml:space="preserve">This will clone the original repository, but in your own profile. So now, there are two versions of the repository </w:t>
      </w:r>
      <w:r>
        <w:rPr>
          <w:rStyle w:val="Strong"/>
          <w:color w:val="000000"/>
        </w:rPr>
        <w:t xml:space="preserve">on </w:t>
      </w:r>
      <w:proofErr w:type="spellStart"/>
      <w:r>
        <w:rPr>
          <w:rStyle w:val="Strong"/>
          <w:color w:val="000000"/>
        </w:rPr>
        <w:t>Github</w:t>
      </w:r>
      <w:proofErr w:type="spellEnd"/>
      <w:r>
        <w:rPr>
          <w:color w:val="000000"/>
        </w:rPr>
        <w:t>: the original one, that you cannot modify, and the cloned version in your profile.</w:t>
      </w:r>
    </w:p>
    <w:p w14:paraId="07418CC4" w14:textId="77777777" w:rsidR="00A0067E" w:rsidRDefault="00467CDC">
      <w:pPr>
        <w:pStyle w:val="NormalWeb"/>
        <w:divId w:val="262617562"/>
        <w:rPr>
          <w:color w:val="000000"/>
        </w:rPr>
      </w:pPr>
      <w:r>
        <w:rPr>
          <w:color w:val="000000"/>
        </w:rPr>
        <w:t xml:space="preserve">Then, you can proceed to clone your version of the online repository locally on your computer, using any of the methods described in previous sections. Then, you can create a new branch, make changes, </w:t>
      </w:r>
      <w:proofErr w:type="gramStart"/>
      <w:r>
        <w:rPr>
          <w:color w:val="000000"/>
        </w:rPr>
        <w:t>commit</w:t>
      </w:r>
      <w:proofErr w:type="gramEnd"/>
      <w:r>
        <w:rPr>
          <w:color w:val="000000"/>
        </w:rPr>
        <w:t xml:space="preserve"> and push them </w:t>
      </w:r>
      <w:r>
        <w:rPr>
          <w:rStyle w:val="Emphasis"/>
          <w:color w:val="000000"/>
        </w:rPr>
        <w:t>to your remote repository</w:t>
      </w:r>
      <w:r>
        <w:rPr>
          <w:color w:val="000000"/>
        </w:rPr>
        <w:t>.</w:t>
      </w:r>
    </w:p>
    <w:p w14:paraId="78C1F040" w14:textId="77777777" w:rsidR="00A0067E" w:rsidRDefault="00467CDC">
      <w:pPr>
        <w:pStyle w:val="NormalWeb"/>
        <w:divId w:val="262617562"/>
        <w:rPr>
          <w:color w:val="000000"/>
        </w:rPr>
      </w:pPr>
      <w:r>
        <w:rPr>
          <w:color w:val="000000"/>
        </w:rPr>
        <w:t xml:space="preserve">Once you are happy with the result you can create a Pull Request from </w:t>
      </w:r>
      <w:proofErr w:type="spellStart"/>
      <w:r>
        <w:rPr>
          <w:color w:val="000000"/>
        </w:rPr>
        <w:t>Github</w:t>
      </w:r>
      <w:proofErr w:type="spellEnd"/>
      <w:r>
        <w:rPr>
          <w:color w:val="000000"/>
        </w:rPr>
        <w:t xml:space="preserve"> or </w:t>
      </w:r>
      <w:proofErr w:type="spellStart"/>
      <w:r>
        <w:rPr>
          <w:color w:val="000000"/>
        </w:rPr>
        <w:t>Github</w:t>
      </w:r>
      <w:proofErr w:type="spellEnd"/>
      <w:r>
        <w:rPr>
          <w:color w:val="000000"/>
        </w:rPr>
        <w:t xml:space="preserve"> Desktop to begin the conversation with the owners/maintainers of the original repository.</w:t>
      </w:r>
    </w:p>
    <w:p w14:paraId="432AB82B" w14:textId="77777777" w:rsidR="00A0067E" w:rsidRDefault="00467CDC">
      <w:pPr>
        <w:pStyle w:val="NormalWeb"/>
        <w:divId w:val="262617562"/>
        <w:rPr>
          <w:color w:val="000000"/>
        </w:rPr>
      </w:pPr>
      <w:r>
        <w:rPr>
          <w:rStyle w:val="Strong"/>
          <w:color w:val="000000"/>
        </w:rPr>
        <w:t>What if you need some newer commits from the official repository?</w:t>
      </w:r>
    </w:p>
    <w:p w14:paraId="58E81945" w14:textId="77777777" w:rsidR="00A0067E" w:rsidRDefault="00467CDC">
      <w:pPr>
        <w:pStyle w:val="NormalWeb"/>
        <w:divId w:val="262617562"/>
        <w:rPr>
          <w:color w:val="000000"/>
        </w:rPr>
      </w:pPr>
      <w:r>
        <w:rPr>
          <w:color w:val="000000"/>
        </w:rPr>
        <w:t xml:space="preserve">Imagine that someone makes a critical modification to the official repository, which you want to include to your cloned version. It is possible to synchronize your fork with the official repository. It involves using the terminal, but it is not too complicated. You mostly need to remember that: - </w:t>
      </w:r>
      <w:r>
        <w:rPr>
          <w:rStyle w:val="Emphasis"/>
          <w:color w:val="000000"/>
        </w:rPr>
        <w:t>upstream</w:t>
      </w:r>
      <w:r>
        <w:rPr>
          <w:color w:val="000000"/>
        </w:rPr>
        <w:t xml:space="preserve"> = the official repository, the one that you could not modify - </w:t>
      </w:r>
      <w:r>
        <w:rPr>
          <w:rStyle w:val="Emphasis"/>
          <w:color w:val="000000"/>
        </w:rPr>
        <w:t>origin</w:t>
      </w:r>
      <w:r>
        <w:rPr>
          <w:color w:val="000000"/>
        </w:rPr>
        <w:t xml:space="preserve"> = your version of the repository on your </w:t>
      </w:r>
      <w:proofErr w:type="spellStart"/>
      <w:r>
        <w:rPr>
          <w:color w:val="000000"/>
        </w:rPr>
        <w:t>Github</w:t>
      </w:r>
      <w:proofErr w:type="spellEnd"/>
      <w:r>
        <w:rPr>
          <w:color w:val="000000"/>
        </w:rPr>
        <w:t xml:space="preserve"> profile</w:t>
      </w:r>
    </w:p>
    <w:p w14:paraId="5B1E4920" w14:textId="77777777" w:rsidR="00A0067E" w:rsidRDefault="00467CDC">
      <w:pPr>
        <w:pStyle w:val="NormalWeb"/>
        <w:divId w:val="262617562"/>
        <w:rPr>
          <w:color w:val="000000"/>
        </w:rPr>
      </w:pPr>
      <w:r>
        <w:rPr>
          <w:color w:val="000000"/>
        </w:rPr>
        <w:t xml:space="preserve">You can read </w:t>
      </w:r>
      <w:hyperlink r:id="rId633" w:history="1">
        <w:r>
          <w:rPr>
            <w:rStyle w:val="Hyperlink"/>
          </w:rPr>
          <w:t>this tutorial</w:t>
        </w:r>
      </w:hyperlink>
      <w:r>
        <w:rPr>
          <w:color w:val="000000"/>
        </w:rPr>
        <w:t xml:space="preserve"> or follow along below:</w:t>
      </w:r>
    </w:p>
    <w:p w14:paraId="33E84165" w14:textId="77777777" w:rsidR="00A0067E" w:rsidRDefault="00467CDC">
      <w:pPr>
        <w:pStyle w:val="NormalWeb"/>
        <w:divId w:val="262617562"/>
        <w:rPr>
          <w:color w:val="000000"/>
        </w:rPr>
      </w:pPr>
      <w:r>
        <w:rPr>
          <w:color w:val="000000"/>
        </w:rPr>
        <w:t>First, type in your Git terminal (inside your repo):</w:t>
      </w:r>
    </w:p>
    <w:p w14:paraId="70218153" w14:textId="77777777" w:rsidR="00A0067E" w:rsidRDefault="00467CDC">
      <w:pPr>
        <w:pStyle w:val="NormalWeb"/>
        <w:divId w:val="262617562"/>
        <w:rPr>
          <w:color w:val="000000"/>
        </w:rPr>
      </w:pPr>
      <w:r>
        <w:rPr>
          <w:color w:val="000000"/>
        </w:rPr>
        <w:t xml:space="preserve">If you have not yet configured the upstream repository you should see two lines, beginning by </w:t>
      </w:r>
      <w:r>
        <w:rPr>
          <w:rStyle w:val="Emphasis"/>
          <w:color w:val="000000"/>
        </w:rPr>
        <w:t>origin</w:t>
      </w:r>
      <w:r>
        <w:rPr>
          <w:color w:val="000000"/>
        </w:rPr>
        <w:t xml:space="preserve">. They show the remote repo that </w:t>
      </w:r>
      <w:r>
        <w:rPr>
          <w:rStyle w:val="HTMLCode"/>
          <w:color w:val="000000"/>
        </w:rPr>
        <w:t>fetch</w:t>
      </w:r>
      <w:r>
        <w:rPr>
          <w:color w:val="000000"/>
        </w:rPr>
        <w:t xml:space="preserve"> and </w:t>
      </w:r>
      <w:r>
        <w:rPr>
          <w:rStyle w:val="HTMLCode"/>
          <w:color w:val="000000"/>
        </w:rPr>
        <w:t>push</w:t>
      </w:r>
      <w:r>
        <w:rPr>
          <w:color w:val="000000"/>
        </w:rPr>
        <w:t xml:space="preserve"> point to. Remember, </w:t>
      </w:r>
      <w:r>
        <w:rPr>
          <w:rStyle w:val="Emphasis"/>
          <w:color w:val="000000"/>
        </w:rPr>
        <w:t>origin</w:t>
      </w:r>
      <w:r>
        <w:rPr>
          <w:color w:val="000000"/>
        </w:rPr>
        <w:t xml:space="preserve"> is the conventional nickname for your own version of the repository on </w:t>
      </w:r>
      <w:proofErr w:type="spellStart"/>
      <w:r>
        <w:rPr>
          <w:color w:val="000000"/>
        </w:rPr>
        <w:t>Github</w:t>
      </w:r>
      <w:proofErr w:type="spellEnd"/>
      <w:r>
        <w:rPr>
          <w:color w:val="000000"/>
        </w:rPr>
        <w:t>. For example:</w:t>
      </w:r>
    </w:p>
    <w:p w14:paraId="506B51DA" w14:textId="77777777" w:rsidR="00A0067E" w:rsidRDefault="00467CDC">
      <w:pPr>
        <w:pStyle w:val="NormalWeb"/>
        <w:divId w:val="262617562"/>
        <w:rPr>
          <w:color w:val="000000"/>
        </w:rPr>
      </w:pPr>
      <w:r>
        <w:rPr>
          <w:color w:val="000000"/>
        </w:rPr>
        <w:lastRenderedPageBreak/>
        <w:t>Now, add a new remote repository:</w:t>
      </w:r>
    </w:p>
    <w:p w14:paraId="402FE60C" w14:textId="77777777" w:rsidR="00A0067E" w:rsidRDefault="00467CDC">
      <w:pPr>
        <w:pStyle w:val="NormalWeb"/>
        <w:divId w:val="262617562"/>
        <w:rPr>
          <w:color w:val="000000"/>
        </w:rPr>
      </w:pPr>
      <w:r>
        <w:rPr>
          <w:color w:val="000000"/>
        </w:rPr>
        <w:t xml:space="preserve">Here the address is the address that </w:t>
      </w:r>
      <w:proofErr w:type="spellStart"/>
      <w:r>
        <w:rPr>
          <w:color w:val="000000"/>
        </w:rPr>
        <w:t>Github</w:t>
      </w:r>
      <w:proofErr w:type="spellEnd"/>
      <w:r>
        <w:rPr>
          <w:color w:val="000000"/>
        </w:rPr>
        <w:t xml:space="preserve"> generates when you clone a repository (see section on cloning). Now you will have four remote pointers:</w:t>
      </w:r>
    </w:p>
    <w:p w14:paraId="089929A3" w14:textId="77777777" w:rsidR="00A0067E" w:rsidRDefault="00467CDC">
      <w:pPr>
        <w:pStyle w:val="NormalWeb"/>
        <w:divId w:val="262617562"/>
        <w:rPr>
          <w:color w:val="000000"/>
        </w:rPr>
      </w:pPr>
      <w:r>
        <w:rPr>
          <w:color w:val="000000"/>
        </w:rPr>
        <w:t>Now that the setup is done, whenever you want to get the changes from the original (</w:t>
      </w:r>
      <w:r>
        <w:rPr>
          <w:rStyle w:val="Emphasis"/>
          <w:color w:val="000000"/>
        </w:rPr>
        <w:t>upstream</w:t>
      </w:r>
      <w:r>
        <w:rPr>
          <w:color w:val="000000"/>
        </w:rPr>
        <w:t xml:space="preserve">) repository, you just </w:t>
      </w:r>
      <w:proofErr w:type="gramStart"/>
      <w:r>
        <w:rPr>
          <w:color w:val="000000"/>
        </w:rPr>
        <w:t>have to</w:t>
      </w:r>
      <w:proofErr w:type="gramEnd"/>
      <w:r>
        <w:rPr>
          <w:color w:val="000000"/>
        </w:rPr>
        <w:t xml:space="preserve"> go (</w:t>
      </w:r>
      <w:r>
        <w:rPr>
          <w:rStyle w:val="Emphasis"/>
          <w:color w:val="000000"/>
        </w:rPr>
        <w:t>checkout</w:t>
      </w:r>
      <w:r>
        <w:rPr>
          <w:color w:val="000000"/>
        </w:rPr>
        <w:t>) to the branch you want to update and type:</w:t>
      </w:r>
    </w:p>
    <w:p w14:paraId="76DF0C6E" w14:textId="77777777" w:rsidR="00A0067E" w:rsidRDefault="00467CDC">
      <w:pPr>
        <w:pStyle w:val="NormalWeb"/>
        <w:divId w:val="262617562"/>
        <w:rPr>
          <w:color w:val="000000"/>
        </w:rPr>
      </w:pPr>
      <w:r>
        <w:rPr>
          <w:color w:val="000000"/>
        </w:rPr>
        <w:t>If there are conflicts, you will have to solve them, as explained in the Resolving conflicts section.</w:t>
      </w:r>
    </w:p>
    <w:p w14:paraId="65ECDD55" w14:textId="77777777" w:rsidR="00A0067E" w:rsidRDefault="00467CDC">
      <w:pPr>
        <w:pStyle w:val="NormalWeb"/>
        <w:divId w:val="262617562"/>
        <w:rPr>
          <w:color w:val="000000"/>
        </w:rPr>
      </w:pPr>
      <w:r>
        <w:rPr>
          <w:rStyle w:val="Strong"/>
          <w:color w:val="000000"/>
        </w:rPr>
        <w:t>Summary</w:t>
      </w:r>
      <w:r>
        <w:rPr>
          <w:color w:val="000000"/>
        </w:rPr>
        <w:t xml:space="preserve">: forking is cloning, but on the </w:t>
      </w:r>
      <w:proofErr w:type="spellStart"/>
      <w:r>
        <w:rPr>
          <w:color w:val="000000"/>
        </w:rPr>
        <w:t>Github</w:t>
      </w:r>
      <w:proofErr w:type="spellEnd"/>
      <w:r>
        <w:rPr>
          <w:color w:val="000000"/>
        </w:rPr>
        <w:t xml:space="preserve"> server side. The rest of the actions are typical collaboration workflow actions (clone, push, pull, commit, merge, submit pull requests…).</w:t>
      </w:r>
    </w:p>
    <w:p w14:paraId="4AF3EC01" w14:textId="77777777" w:rsidR="00A0067E" w:rsidRDefault="00467CDC">
      <w:pPr>
        <w:pStyle w:val="NormalWeb"/>
        <w:divId w:val="262617562"/>
        <w:rPr>
          <w:color w:val="000000"/>
        </w:rPr>
      </w:pPr>
      <w:r>
        <w:rPr>
          <w:rStyle w:val="Emphasis"/>
          <w:color w:val="000000"/>
        </w:rPr>
        <w:t xml:space="preserve">Note: while forking is a concept, not a Git command, it also exist on other Web hosts, like </w:t>
      </w:r>
      <w:hyperlink r:id="rId634" w:history="1">
        <w:r>
          <w:rPr>
            <w:rStyle w:val="Hyperlink"/>
            <w:i/>
            <w:iCs/>
          </w:rPr>
          <w:t>Bitbucket</w:t>
        </w:r>
      </w:hyperlink>
      <w:r>
        <w:rPr>
          <w:rStyle w:val="Emphasis"/>
          <w:color w:val="000000"/>
        </w:rPr>
        <w:t>.</w:t>
      </w:r>
    </w:p>
    <w:p w14:paraId="0AB1D24F" w14:textId="77777777" w:rsidR="00A0067E" w:rsidRDefault="00467CDC">
      <w:pPr>
        <w:pStyle w:val="Heading2"/>
        <w:divId w:val="187761081"/>
        <w:rPr>
          <w:rFonts w:eastAsia="Times New Roman"/>
          <w:color w:val="000000"/>
        </w:rPr>
      </w:pPr>
      <w:r>
        <w:rPr>
          <w:rFonts w:eastAsia="Times New Roman"/>
          <w:color w:val="000000"/>
        </w:rPr>
        <w:t>What we learned</w:t>
      </w:r>
    </w:p>
    <w:p w14:paraId="62DDE269" w14:textId="77777777" w:rsidR="00A0067E" w:rsidRDefault="00467CDC">
      <w:pPr>
        <w:pStyle w:val="NormalWeb"/>
        <w:divId w:val="187761081"/>
        <w:rPr>
          <w:color w:val="000000"/>
        </w:rPr>
      </w:pPr>
      <w:r>
        <w:rPr>
          <w:color w:val="000000"/>
        </w:rPr>
        <w:t>You have learned how to:</w:t>
      </w:r>
    </w:p>
    <w:p w14:paraId="7543BB72" w14:textId="77777777" w:rsidR="00A0067E" w:rsidRDefault="00467CDC">
      <w:pPr>
        <w:numPr>
          <w:ilvl w:val="0"/>
          <w:numId w:val="384"/>
        </w:numPr>
        <w:spacing w:before="100" w:beforeAutospacing="1" w:after="100" w:afterAutospacing="1"/>
        <w:divId w:val="187761081"/>
        <w:rPr>
          <w:rFonts w:eastAsia="Times New Roman"/>
          <w:color w:val="000000"/>
        </w:rPr>
      </w:pPr>
      <w:r>
        <w:rPr>
          <w:rFonts w:eastAsia="Times New Roman"/>
          <w:color w:val="000000"/>
        </w:rPr>
        <w:t>setup Git to track modifications in your folders,</w:t>
      </w:r>
    </w:p>
    <w:p w14:paraId="427AF46F" w14:textId="77777777" w:rsidR="00A0067E" w:rsidRDefault="00467CDC">
      <w:pPr>
        <w:numPr>
          <w:ilvl w:val="0"/>
          <w:numId w:val="384"/>
        </w:numPr>
        <w:spacing w:before="100" w:beforeAutospacing="1" w:after="100" w:afterAutospacing="1"/>
        <w:divId w:val="187761081"/>
        <w:rPr>
          <w:rFonts w:eastAsia="Times New Roman"/>
          <w:color w:val="000000"/>
        </w:rPr>
      </w:pPr>
      <w:r>
        <w:rPr>
          <w:rFonts w:eastAsia="Times New Roman"/>
          <w:color w:val="000000"/>
        </w:rPr>
        <w:t>connect your local repository to a remote online repository,</w:t>
      </w:r>
    </w:p>
    <w:p w14:paraId="02000F15" w14:textId="77777777" w:rsidR="00A0067E" w:rsidRDefault="00467CDC">
      <w:pPr>
        <w:numPr>
          <w:ilvl w:val="0"/>
          <w:numId w:val="384"/>
        </w:numPr>
        <w:spacing w:before="100" w:beforeAutospacing="1" w:after="100" w:afterAutospacing="1"/>
        <w:divId w:val="187761081"/>
        <w:rPr>
          <w:rFonts w:eastAsia="Times New Roman"/>
          <w:color w:val="000000"/>
        </w:rPr>
      </w:pPr>
      <w:r>
        <w:rPr>
          <w:rFonts w:eastAsia="Times New Roman"/>
          <w:color w:val="000000"/>
        </w:rPr>
        <w:t>commit changes,</w:t>
      </w:r>
    </w:p>
    <w:p w14:paraId="574F5A6A" w14:textId="77777777" w:rsidR="00A0067E" w:rsidRDefault="00467CDC">
      <w:pPr>
        <w:numPr>
          <w:ilvl w:val="0"/>
          <w:numId w:val="384"/>
        </w:numPr>
        <w:spacing w:before="100" w:beforeAutospacing="1" w:after="100" w:afterAutospacing="1"/>
        <w:divId w:val="187761081"/>
        <w:rPr>
          <w:rFonts w:eastAsia="Times New Roman"/>
          <w:color w:val="000000"/>
        </w:rPr>
      </w:pPr>
      <w:r>
        <w:rPr>
          <w:rFonts w:eastAsia="Times New Roman"/>
          <w:color w:val="000000"/>
        </w:rPr>
        <w:t>synchronize your local and remote repositories.</w:t>
      </w:r>
    </w:p>
    <w:p w14:paraId="1A4C80C9" w14:textId="77777777" w:rsidR="00A0067E" w:rsidRDefault="00467CDC">
      <w:pPr>
        <w:pStyle w:val="NormalWeb"/>
        <w:divId w:val="187761081"/>
        <w:rPr>
          <w:color w:val="000000"/>
        </w:rPr>
      </w:pPr>
      <w:r>
        <w:rPr>
          <w:color w:val="000000"/>
        </w:rPr>
        <w:t>All this should get you going and be enough for most of your needs as epidemiologists. We usually do not have as advanced usage as developers.</w:t>
      </w:r>
    </w:p>
    <w:p w14:paraId="03F55532" w14:textId="77777777" w:rsidR="00A0067E" w:rsidRDefault="00467CDC">
      <w:pPr>
        <w:pStyle w:val="NormalWeb"/>
        <w:divId w:val="187761081"/>
        <w:rPr>
          <w:color w:val="000000"/>
        </w:rPr>
      </w:pPr>
      <w:r>
        <w:rPr>
          <w:color w:val="000000"/>
        </w:rPr>
        <w:t>However, know that should you want (or need) to go further, Git offers more power to simplify commit histories, revert one or several commits, cherry-pick commits, etc. Some of it may sound like pure wizardry, but now that you have the basics, it is easier to build on it.</w:t>
      </w:r>
    </w:p>
    <w:p w14:paraId="75D21F26" w14:textId="77777777" w:rsidR="00A0067E" w:rsidRDefault="00467CDC">
      <w:pPr>
        <w:pStyle w:val="NormalWeb"/>
        <w:divId w:val="187761081"/>
        <w:rPr>
          <w:color w:val="000000"/>
        </w:rPr>
      </w:pPr>
      <w:r>
        <w:rPr>
          <w:color w:val="000000"/>
        </w:rPr>
        <w:t xml:space="preserve">Note that while the Git pane in </w:t>
      </w:r>
      <w:proofErr w:type="spellStart"/>
      <w:r>
        <w:rPr>
          <w:color w:val="000000"/>
        </w:rPr>
        <w:t>Rstudio</w:t>
      </w:r>
      <w:proofErr w:type="spellEnd"/>
      <w:r>
        <w:rPr>
          <w:color w:val="000000"/>
        </w:rPr>
        <w:t xml:space="preserve"> and </w:t>
      </w:r>
      <w:proofErr w:type="spellStart"/>
      <w:r>
        <w:rPr>
          <w:color w:val="000000"/>
        </w:rPr>
        <w:t>Github</w:t>
      </w:r>
      <w:proofErr w:type="spellEnd"/>
      <w:r>
        <w:rPr>
          <w:color w:val="000000"/>
        </w:rPr>
        <w:t xml:space="preserve"> Desktop are good for beginners / day-to-day usage in our line of work, they do not offer an interface to some of the intermediate / advanced Git functions. Some more complete interfaces </w:t>
      </w:r>
      <w:proofErr w:type="gramStart"/>
      <w:r>
        <w:rPr>
          <w:color w:val="000000"/>
        </w:rPr>
        <w:t>allows</w:t>
      </w:r>
      <w:proofErr w:type="gramEnd"/>
      <w:r>
        <w:rPr>
          <w:color w:val="000000"/>
        </w:rPr>
        <w:t xml:space="preserve"> you to do more with point-and-click (usually at the cost of a more complex layout).</w:t>
      </w:r>
    </w:p>
    <w:p w14:paraId="1901F9A8" w14:textId="77777777" w:rsidR="00A0067E" w:rsidRDefault="00467CDC">
      <w:pPr>
        <w:pStyle w:val="NormalWeb"/>
        <w:divId w:val="187761081"/>
        <w:rPr>
          <w:color w:val="000000"/>
        </w:rPr>
      </w:pPr>
      <w:r>
        <w:rPr>
          <w:color w:val="000000"/>
        </w:rPr>
        <w:t xml:space="preserve">Remember that since you can use any tool at any point to track your repository, you can very easily install an interface to try it out sometimes, or to perform some less common complex </w:t>
      </w:r>
      <w:proofErr w:type="gramStart"/>
      <w:r>
        <w:rPr>
          <w:color w:val="000000"/>
        </w:rPr>
        <w:t>task</w:t>
      </w:r>
      <w:proofErr w:type="gramEnd"/>
      <w:r>
        <w:rPr>
          <w:color w:val="000000"/>
        </w:rPr>
        <w:t xml:space="preserve"> occasionally, while preferring a simplified interface for the rest of time (e.g. using </w:t>
      </w:r>
      <w:proofErr w:type="spellStart"/>
      <w:r>
        <w:rPr>
          <w:color w:val="000000"/>
        </w:rPr>
        <w:t>Github</w:t>
      </w:r>
      <w:proofErr w:type="spellEnd"/>
      <w:r>
        <w:rPr>
          <w:color w:val="000000"/>
        </w:rPr>
        <w:t xml:space="preserve"> Desktop most of the time, and switching to SourceTree or </w:t>
      </w:r>
      <w:proofErr w:type="spellStart"/>
      <w:r>
        <w:rPr>
          <w:color w:val="000000"/>
        </w:rPr>
        <w:t>Gitbash</w:t>
      </w:r>
      <w:proofErr w:type="spellEnd"/>
      <w:r>
        <w:rPr>
          <w:color w:val="000000"/>
        </w:rPr>
        <w:t xml:space="preserve"> for some specific tasks).</w:t>
      </w:r>
    </w:p>
    <w:p w14:paraId="7BD35774" w14:textId="77777777" w:rsidR="00A0067E" w:rsidRDefault="00467CDC">
      <w:pPr>
        <w:pStyle w:val="Heading2"/>
        <w:divId w:val="1996715698"/>
        <w:rPr>
          <w:rFonts w:eastAsia="Times New Roman"/>
          <w:color w:val="000000"/>
        </w:rPr>
      </w:pPr>
      <w:r>
        <w:rPr>
          <w:rFonts w:eastAsia="Times New Roman"/>
          <w:color w:val="000000"/>
        </w:rPr>
        <w:t>Git commands</w:t>
      </w:r>
    </w:p>
    <w:p w14:paraId="75CEEA88" w14:textId="77777777" w:rsidR="00A0067E" w:rsidRDefault="00467CDC">
      <w:pPr>
        <w:pStyle w:val="Heading3"/>
        <w:divId w:val="247930371"/>
        <w:rPr>
          <w:rFonts w:eastAsia="Times New Roman"/>
          <w:color w:val="000000"/>
        </w:rPr>
      </w:pPr>
      <w:r>
        <w:rPr>
          <w:rFonts w:eastAsia="Times New Roman"/>
          <w:color w:val="000000"/>
        </w:rPr>
        <w:lastRenderedPageBreak/>
        <w:t>Recommended learning</w:t>
      </w:r>
    </w:p>
    <w:p w14:paraId="1E086B1B" w14:textId="77777777" w:rsidR="00A0067E" w:rsidRDefault="00467CDC">
      <w:pPr>
        <w:pStyle w:val="NormalWeb"/>
        <w:divId w:val="247930371"/>
        <w:rPr>
          <w:color w:val="000000"/>
        </w:rPr>
      </w:pPr>
      <w:r>
        <w:rPr>
          <w:color w:val="000000"/>
        </w:rPr>
        <w:t xml:space="preserve">To learn Git commands in an interactive tutorial, see </w:t>
      </w:r>
      <w:hyperlink r:id="rId635" w:history="1">
        <w:r>
          <w:rPr>
            <w:rStyle w:val="Hyperlink"/>
          </w:rPr>
          <w:t>this website</w:t>
        </w:r>
      </w:hyperlink>
      <w:r>
        <w:rPr>
          <w:color w:val="000000"/>
        </w:rPr>
        <w:t>.</w:t>
      </w:r>
    </w:p>
    <w:p w14:paraId="44019C7C" w14:textId="77777777" w:rsidR="00A0067E" w:rsidRDefault="00467CDC">
      <w:pPr>
        <w:pStyle w:val="Heading3"/>
        <w:divId w:val="1722435284"/>
        <w:rPr>
          <w:rFonts w:eastAsia="Times New Roman"/>
          <w:color w:val="000000"/>
        </w:rPr>
      </w:pPr>
      <w:r>
        <w:rPr>
          <w:rFonts w:eastAsia="Times New Roman"/>
          <w:color w:val="000000"/>
        </w:rPr>
        <w:t>Where to enter commands</w:t>
      </w:r>
    </w:p>
    <w:p w14:paraId="0CDD2B4C" w14:textId="77777777" w:rsidR="00A0067E" w:rsidRDefault="00467CDC">
      <w:pPr>
        <w:pStyle w:val="NormalWeb"/>
        <w:divId w:val="1722435284"/>
        <w:rPr>
          <w:color w:val="000000"/>
        </w:rPr>
      </w:pPr>
      <w:r>
        <w:rPr>
          <w:color w:val="000000"/>
        </w:rPr>
        <w:t>You enter commands in a Git shell.</w:t>
      </w:r>
    </w:p>
    <w:p w14:paraId="1BD2CBD1" w14:textId="77777777" w:rsidR="00A0067E" w:rsidRDefault="00467CDC">
      <w:pPr>
        <w:pStyle w:val="NormalWeb"/>
        <w:divId w:val="1722435284"/>
        <w:rPr>
          <w:color w:val="000000"/>
        </w:rPr>
      </w:pPr>
      <w:r>
        <w:rPr>
          <w:rStyle w:val="Emphasis"/>
          <w:color w:val="000000"/>
        </w:rPr>
        <w:t>Option 1</w:t>
      </w:r>
      <w:r>
        <w:rPr>
          <w:color w:val="000000"/>
        </w:rPr>
        <w:t xml:space="preserve"> You can open a new Terminal in RStudio. This tab is next to the R Console. If you cannot type any text in it, click on the drop-down menu below “Terminal” and select “New terminal”. Type the commands at the blinking space in front of the dollar sign “$”.</w:t>
      </w:r>
    </w:p>
    <w:p w14:paraId="00E1D62A" w14:textId="77777777" w:rsidR="00A0067E" w:rsidRDefault="00467CDC">
      <w:pPr>
        <w:pStyle w:val="NormalWeb"/>
        <w:divId w:val="1722435284"/>
        <w:rPr>
          <w:color w:val="000000"/>
        </w:rPr>
      </w:pPr>
      <w:r>
        <w:rPr>
          <w:rStyle w:val="Emphasis"/>
          <w:color w:val="000000"/>
        </w:rPr>
        <w:t>Option 2</w:t>
      </w:r>
      <w:r>
        <w:rPr>
          <w:color w:val="000000"/>
        </w:rPr>
        <w:t xml:space="preserve"> You can also open a </w:t>
      </w:r>
      <w:r>
        <w:rPr>
          <w:rStyle w:val="Emphasis"/>
          <w:color w:val="000000"/>
        </w:rPr>
        <w:t>shell</w:t>
      </w:r>
      <w:r>
        <w:rPr>
          <w:color w:val="000000"/>
        </w:rPr>
        <w:t xml:space="preserve"> (a terminal to enter commands) by clicking the blue “gears” icon in the Git tab (near the RStudio Environment). Select “Shell” from the drop-down menu. A new window will open where you can type the commands after the dollar sign “$”.</w:t>
      </w:r>
    </w:p>
    <w:p w14:paraId="72E1B670" w14:textId="77777777" w:rsidR="00A0067E" w:rsidRDefault="00467CDC">
      <w:pPr>
        <w:pStyle w:val="NormalWeb"/>
        <w:divId w:val="1722435284"/>
        <w:rPr>
          <w:color w:val="000000"/>
        </w:rPr>
      </w:pPr>
      <w:r>
        <w:rPr>
          <w:rStyle w:val="Emphasis"/>
          <w:color w:val="000000"/>
        </w:rPr>
        <w:t>Option 3</w:t>
      </w:r>
      <w:r>
        <w:rPr>
          <w:color w:val="000000"/>
        </w:rPr>
        <w:t xml:space="preserve"> Right click to open “Git Bash here” which will open the same sort of terminal, or open </w:t>
      </w:r>
      <w:r>
        <w:rPr>
          <w:rStyle w:val="Emphasis"/>
          <w:color w:val="000000"/>
        </w:rPr>
        <w:t>Git Bash</w:t>
      </w:r>
      <w:r>
        <w:rPr>
          <w:color w:val="000000"/>
        </w:rPr>
        <w:t xml:space="preserve"> form your application list. </w:t>
      </w:r>
      <w:hyperlink r:id="rId636" w:history="1">
        <w:r>
          <w:rPr>
            <w:rStyle w:val="Hyperlink"/>
          </w:rPr>
          <w:t xml:space="preserve">More beginner-friendly </w:t>
        </w:r>
        <w:proofErr w:type="spellStart"/>
        <w:proofErr w:type="gramStart"/>
        <w:r>
          <w:rPr>
            <w:rStyle w:val="Hyperlink"/>
          </w:rPr>
          <w:t>informations</w:t>
        </w:r>
        <w:proofErr w:type="spellEnd"/>
        <w:proofErr w:type="gramEnd"/>
        <w:r>
          <w:rPr>
            <w:rStyle w:val="Hyperlink"/>
          </w:rPr>
          <w:t xml:space="preserve"> on Git Bash</w:t>
        </w:r>
      </w:hyperlink>
      <w:r>
        <w:rPr>
          <w:color w:val="000000"/>
        </w:rPr>
        <w:t>, how to find it and some bash commands you will need.</w:t>
      </w:r>
    </w:p>
    <w:p w14:paraId="5820D4D5" w14:textId="77777777" w:rsidR="00A0067E" w:rsidRDefault="00467CDC">
      <w:pPr>
        <w:pStyle w:val="Heading3"/>
        <w:divId w:val="432673626"/>
        <w:rPr>
          <w:rFonts w:eastAsia="Times New Roman"/>
          <w:color w:val="000000"/>
        </w:rPr>
      </w:pPr>
      <w:r>
        <w:rPr>
          <w:rFonts w:eastAsia="Times New Roman"/>
          <w:color w:val="000000"/>
        </w:rPr>
        <w:t>Sample commands</w:t>
      </w:r>
    </w:p>
    <w:p w14:paraId="7E91D534" w14:textId="77777777" w:rsidR="00A0067E" w:rsidRDefault="00467CDC">
      <w:pPr>
        <w:pStyle w:val="NormalWeb"/>
        <w:divId w:val="432673626"/>
        <w:rPr>
          <w:color w:val="000000"/>
        </w:rPr>
      </w:pPr>
      <w:r>
        <w:rPr>
          <w:color w:val="000000"/>
        </w:rPr>
        <w:t>Below we present a few common git commands. When you use them, keep in mind which branch is active (checked-out), as that will change the action!</w:t>
      </w:r>
    </w:p>
    <w:p w14:paraId="3BAD2653" w14:textId="77777777" w:rsidR="00A0067E" w:rsidRDefault="00467CDC">
      <w:pPr>
        <w:pStyle w:val="NormalWeb"/>
        <w:divId w:val="432673626"/>
        <w:rPr>
          <w:color w:val="000000"/>
        </w:rPr>
      </w:pPr>
      <w:r>
        <w:rPr>
          <w:color w:val="000000"/>
        </w:rPr>
        <w:t>In the commands below, represents a branch name. represents the hash ID of a specific commit. represents a number. Do not type the &lt; or &gt;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6354"/>
      </w:tblGrid>
      <w:tr w:rsidR="00A0067E" w14:paraId="21628C64" w14:textId="77777777">
        <w:trPr>
          <w:divId w:val="432673626"/>
          <w:tblHeader/>
          <w:tblCellSpacing w:w="15" w:type="dxa"/>
        </w:trPr>
        <w:tc>
          <w:tcPr>
            <w:tcW w:w="0" w:type="auto"/>
            <w:vAlign w:val="center"/>
            <w:hideMark/>
          </w:tcPr>
          <w:p w14:paraId="7CA4107F" w14:textId="77777777" w:rsidR="00A0067E" w:rsidRDefault="00467CDC">
            <w:pPr>
              <w:jc w:val="center"/>
              <w:rPr>
                <w:rFonts w:eastAsia="Times New Roman"/>
                <w:b/>
                <w:bCs/>
              </w:rPr>
            </w:pPr>
            <w:r>
              <w:rPr>
                <w:rFonts w:eastAsia="Times New Roman"/>
                <w:b/>
                <w:bCs/>
              </w:rPr>
              <w:t>Git command</w:t>
            </w:r>
          </w:p>
        </w:tc>
        <w:tc>
          <w:tcPr>
            <w:tcW w:w="0" w:type="auto"/>
            <w:vAlign w:val="center"/>
            <w:hideMark/>
          </w:tcPr>
          <w:p w14:paraId="3D19C9E1" w14:textId="77777777" w:rsidR="00A0067E" w:rsidRDefault="00467CDC">
            <w:pPr>
              <w:jc w:val="center"/>
              <w:rPr>
                <w:rFonts w:eastAsia="Times New Roman"/>
                <w:b/>
                <w:bCs/>
              </w:rPr>
            </w:pPr>
            <w:r>
              <w:rPr>
                <w:rFonts w:eastAsia="Times New Roman"/>
                <w:b/>
                <w:bCs/>
              </w:rPr>
              <w:t>Action</w:t>
            </w:r>
          </w:p>
        </w:tc>
      </w:tr>
      <w:tr w:rsidR="00A0067E" w14:paraId="4E2F30EA" w14:textId="77777777">
        <w:trPr>
          <w:divId w:val="432673626"/>
          <w:tblCellSpacing w:w="15" w:type="dxa"/>
        </w:trPr>
        <w:tc>
          <w:tcPr>
            <w:tcW w:w="0" w:type="auto"/>
            <w:vAlign w:val="center"/>
            <w:hideMark/>
          </w:tcPr>
          <w:p w14:paraId="5CB08F06" w14:textId="77777777" w:rsidR="00A0067E" w:rsidRDefault="00467CDC">
            <w:pPr>
              <w:rPr>
                <w:rFonts w:eastAsia="Times New Roman"/>
              </w:rPr>
            </w:pPr>
            <w:r>
              <w:rPr>
                <w:rStyle w:val="HTMLCode"/>
              </w:rPr>
              <w:t>git branch &lt;name&gt;</w:t>
            </w:r>
          </w:p>
        </w:tc>
        <w:tc>
          <w:tcPr>
            <w:tcW w:w="0" w:type="auto"/>
            <w:vAlign w:val="center"/>
            <w:hideMark/>
          </w:tcPr>
          <w:p w14:paraId="7C6BC9F2" w14:textId="77777777" w:rsidR="00A0067E" w:rsidRDefault="00467CDC">
            <w:pPr>
              <w:rPr>
                <w:rFonts w:eastAsia="Times New Roman"/>
              </w:rPr>
            </w:pPr>
            <w:r>
              <w:rPr>
                <w:rFonts w:eastAsia="Times New Roman"/>
              </w:rPr>
              <w:t xml:space="preserve">Create a new branch with the name </w:t>
            </w:r>
          </w:p>
        </w:tc>
      </w:tr>
      <w:tr w:rsidR="00A0067E" w14:paraId="50A9E7B1" w14:textId="77777777">
        <w:trPr>
          <w:divId w:val="432673626"/>
          <w:tblCellSpacing w:w="15" w:type="dxa"/>
        </w:trPr>
        <w:tc>
          <w:tcPr>
            <w:tcW w:w="0" w:type="auto"/>
            <w:vAlign w:val="center"/>
            <w:hideMark/>
          </w:tcPr>
          <w:p w14:paraId="03745F59" w14:textId="77777777" w:rsidR="00A0067E" w:rsidRDefault="00467CDC">
            <w:pPr>
              <w:rPr>
                <w:rFonts w:eastAsia="Times New Roman"/>
              </w:rPr>
            </w:pPr>
            <w:r>
              <w:rPr>
                <w:rStyle w:val="HTMLCode"/>
              </w:rPr>
              <w:t>git checkout &lt;name&gt;</w:t>
            </w:r>
          </w:p>
        </w:tc>
        <w:tc>
          <w:tcPr>
            <w:tcW w:w="0" w:type="auto"/>
            <w:vAlign w:val="center"/>
            <w:hideMark/>
          </w:tcPr>
          <w:p w14:paraId="227A80BF" w14:textId="77777777" w:rsidR="00A0067E" w:rsidRDefault="00467CDC">
            <w:pPr>
              <w:rPr>
                <w:rFonts w:eastAsia="Times New Roman"/>
              </w:rPr>
            </w:pPr>
            <w:r>
              <w:rPr>
                <w:rFonts w:eastAsia="Times New Roman"/>
              </w:rPr>
              <w:t xml:space="preserve">Switch current branch to </w:t>
            </w:r>
          </w:p>
        </w:tc>
      </w:tr>
      <w:tr w:rsidR="00A0067E" w14:paraId="53411A49" w14:textId="77777777">
        <w:trPr>
          <w:divId w:val="432673626"/>
          <w:tblCellSpacing w:w="15" w:type="dxa"/>
        </w:trPr>
        <w:tc>
          <w:tcPr>
            <w:tcW w:w="0" w:type="auto"/>
            <w:vAlign w:val="center"/>
            <w:hideMark/>
          </w:tcPr>
          <w:p w14:paraId="212A5602" w14:textId="77777777" w:rsidR="00A0067E" w:rsidRDefault="00467CDC">
            <w:pPr>
              <w:rPr>
                <w:rFonts w:eastAsia="Times New Roman"/>
              </w:rPr>
            </w:pPr>
            <w:r>
              <w:rPr>
                <w:rStyle w:val="HTMLCode"/>
              </w:rPr>
              <w:t>git checkout -b &lt;name&gt;</w:t>
            </w:r>
          </w:p>
        </w:tc>
        <w:tc>
          <w:tcPr>
            <w:tcW w:w="0" w:type="auto"/>
            <w:vAlign w:val="center"/>
            <w:hideMark/>
          </w:tcPr>
          <w:p w14:paraId="703242FF" w14:textId="77777777" w:rsidR="00A0067E" w:rsidRDefault="00467CDC">
            <w:pPr>
              <w:rPr>
                <w:rFonts w:eastAsia="Times New Roman"/>
              </w:rPr>
            </w:pPr>
            <w:r>
              <w:rPr>
                <w:rFonts w:eastAsia="Times New Roman"/>
              </w:rPr>
              <w:t xml:space="preserve">Shortcut to create new branch </w:t>
            </w:r>
            <w:r>
              <w:rPr>
                <w:rStyle w:val="Emphasis"/>
                <w:rFonts w:eastAsia="Times New Roman"/>
              </w:rPr>
              <w:t>and</w:t>
            </w:r>
            <w:r>
              <w:rPr>
                <w:rFonts w:eastAsia="Times New Roman"/>
              </w:rPr>
              <w:t xml:space="preserve"> switch to it</w:t>
            </w:r>
          </w:p>
        </w:tc>
      </w:tr>
      <w:tr w:rsidR="00A0067E" w14:paraId="35A2AE8D" w14:textId="77777777">
        <w:trPr>
          <w:divId w:val="432673626"/>
          <w:tblCellSpacing w:w="15" w:type="dxa"/>
        </w:trPr>
        <w:tc>
          <w:tcPr>
            <w:tcW w:w="0" w:type="auto"/>
            <w:vAlign w:val="center"/>
            <w:hideMark/>
          </w:tcPr>
          <w:p w14:paraId="039A40DC" w14:textId="77777777" w:rsidR="00A0067E" w:rsidRDefault="00467CDC">
            <w:pPr>
              <w:rPr>
                <w:rFonts w:eastAsia="Times New Roman"/>
              </w:rPr>
            </w:pPr>
            <w:r>
              <w:rPr>
                <w:rStyle w:val="HTMLCode"/>
              </w:rPr>
              <w:t>git status</w:t>
            </w:r>
          </w:p>
        </w:tc>
        <w:tc>
          <w:tcPr>
            <w:tcW w:w="0" w:type="auto"/>
            <w:vAlign w:val="center"/>
            <w:hideMark/>
          </w:tcPr>
          <w:p w14:paraId="4FB6DF55" w14:textId="77777777" w:rsidR="00A0067E" w:rsidRDefault="00467CDC">
            <w:pPr>
              <w:rPr>
                <w:rFonts w:eastAsia="Times New Roman"/>
              </w:rPr>
            </w:pPr>
            <w:r>
              <w:rPr>
                <w:rFonts w:eastAsia="Times New Roman"/>
              </w:rPr>
              <w:t>See untracked changes</w:t>
            </w:r>
          </w:p>
        </w:tc>
      </w:tr>
      <w:tr w:rsidR="00A0067E" w14:paraId="51F91490" w14:textId="77777777">
        <w:trPr>
          <w:divId w:val="432673626"/>
          <w:tblCellSpacing w:w="15" w:type="dxa"/>
        </w:trPr>
        <w:tc>
          <w:tcPr>
            <w:tcW w:w="0" w:type="auto"/>
            <w:vAlign w:val="center"/>
            <w:hideMark/>
          </w:tcPr>
          <w:p w14:paraId="3D0F1590" w14:textId="77777777" w:rsidR="00A0067E" w:rsidRDefault="00467CDC">
            <w:pPr>
              <w:rPr>
                <w:rFonts w:eastAsia="Times New Roman"/>
              </w:rPr>
            </w:pPr>
            <w:r>
              <w:rPr>
                <w:rStyle w:val="HTMLCode"/>
              </w:rPr>
              <w:t>git add &lt;file&gt;</w:t>
            </w:r>
          </w:p>
        </w:tc>
        <w:tc>
          <w:tcPr>
            <w:tcW w:w="0" w:type="auto"/>
            <w:vAlign w:val="center"/>
            <w:hideMark/>
          </w:tcPr>
          <w:p w14:paraId="06BB13F3" w14:textId="77777777" w:rsidR="00A0067E" w:rsidRDefault="00467CDC">
            <w:pPr>
              <w:rPr>
                <w:rFonts w:eastAsia="Times New Roman"/>
              </w:rPr>
            </w:pPr>
            <w:r>
              <w:rPr>
                <w:rFonts w:eastAsia="Times New Roman"/>
              </w:rPr>
              <w:t>Stage a file</w:t>
            </w:r>
          </w:p>
        </w:tc>
      </w:tr>
      <w:tr w:rsidR="00A0067E" w14:paraId="2ABA3628" w14:textId="77777777">
        <w:trPr>
          <w:divId w:val="432673626"/>
          <w:tblCellSpacing w:w="15" w:type="dxa"/>
        </w:trPr>
        <w:tc>
          <w:tcPr>
            <w:tcW w:w="0" w:type="auto"/>
            <w:vAlign w:val="center"/>
            <w:hideMark/>
          </w:tcPr>
          <w:p w14:paraId="5B96B67F" w14:textId="77777777" w:rsidR="00A0067E" w:rsidRDefault="00467CDC">
            <w:pPr>
              <w:rPr>
                <w:rFonts w:eastAsia="Times New Roman"/>
              </w:rPr>
            </w:pPr>
            <w:r>
              <w:rPr>
                <w:rStyle w:val="HTMLCode"/>
              </w:rPr>
              <w:t>git commit -m &lt;message&gt;</w:t>
            </w:r>
          </w:p>
        </w:tc>
        <w:tc>
          <w:tcPr>
            <w:tcW w:w="0" w:type="auto"/>
            <w:vAlign w:val="center"/>
            <w:hideMark/>
          </w:tcPr>
          <w:p w14:paraId="3FE40C57" w14:textId="77777777" w:rsidR="00A0067E" w:rsidRDefault="00467CDC">
            <w:pPr>
              <w:rPr>
                <w:rFonts w:eastAsia="Times New Roman"/>
              </w:rPr>
            </w:pPr>
            <w:r>
              <w:rPr>
                <w:rFonts w:eastAsia="Times New Roman"/>
              </w:rPr>
              <w:t>Commit currently staged changes to current branch with message</w:t>
            </w:r>
          </w:p>
        </w:tc>
      </w:tr>
      <w:tr w:rsidR="00A0067E" w14:paraId="3760AFAF" w14:textId="77777777">
        <w:trPr>
          <w:divId w:val="432673626"/>
          <w:tblCellSpacing w:w="15" w:type="dxa"/>
        </w:trPr>
        <w:tc>
          <w:tcPr>
            <w:tcW w:w="0" w:type="auto"/>
            <w:vAlign w:val="center"/>
            <w:hideMark/>
          </w:tcPr>
          <w:p w14:paraId="44BC5A1F" w14:textId="77777777" w:rsidR="00A0067E" w:rsidRDefault="00467CDC">
            <w:pPr>
              <w:rPr>
                <w:rFonts w:eastAsia="Times New Roman"/>
              </w:rPr>
            </w:pPr>
            <w:r>
              <w:rPr>
                <w:rStyle w:val="HTMLCode"/>
              </w:rPr>
              <w:t>git fetch</w:t>
            </w:r>
          </w:p>
        </w:tc>
        <w:tc>
          <w:tcPr>
            <w:tcW w:w="0" w:type="auto"/>
            <w:vAlign w:val="center"/>
            <w:hideMark/>
          </w:tcPr>
          <w:p w14:paraId="08DA3CF1" w14:textId="77777777" w:rsidR="00A0067E" w:rsidRDefault="00467CDC">
            <w:pPr>
              <w:rPr>
                <w:rFonts w:eastAsia="Times New Roman"/>
              </w:rPr>
            </w:pPr>
            <w:r>
              <w:rPr>
                <w:rFonts w:eastAsia="Times New Roman"/>
              </w:rPr>
              <w:t>Fetch commits from remote repository</w:t>
            </w:r>
          </w:p>
        </w:tc>
      </w:tr>
      <w:tr w:rsidR="00A0067E" w14:paraId="5BBCC739" w14:textId="77777777">
        <w:trPr>
          <w:divId w:val="432673626"/>
          <w:tblCellSpacing w:w="15" w:type="dxa"/>
        </w:trPr>
        <w:tc>
          <w:tcPr>
            <w:tcW w:w="0" w:type="auto"/>
            <w:vAlign w:val="center"/>
            <w:hideMark/>
          </w:tcPr>
          <w:p w14:paraId="1340A704" w14:textId="77777777" w:rsidR="00A0067E" w:rsidRDefault="00467CDC">
            <w:pPr>
              <w:rPr>
                <w:rFonts w:eastAsia="Times New Roman"/>
              </w:rPr>
            </w:pPr>
            <w:r>
              <w:rPr>
                <w:rStyle w:val="HTMLCode"/>
              </w:rPr>
              <w:t>git pull</w:t>
            </w:r>
          </w:p>
        </w:tc>
        <w:tc>
          <w:tcPr>
            <w:tcW w:w="0" w:type="auto"/>
            <w:vAlign w:val="center"/>
            <w:hideMark/>
          </w:tcPr>
          <w:p w14:paraId="32540125" w14:textId="77777777" w:rsidR="00A0067E" w:rsidRDefault="00467CDC">
            <w:pPr>
              <w:rPr>
                <w:rFonts w:eastAsia="Times New Roman"/>
              </w:rPr>
            </w:pPr>
            <w:r>
              <w:rPr>
                <w:rFonts w:eastAsia="Times New Roman"/>
              </w:rPr>
              <w:t>Pull commits from remote repository in current branch</w:t>
            </w:r>
          </w:p>
        </w:tc>
      </w:tr>
      <w:tr w:rsidR="00A0067E" w14:paraId="73A9F476" w14:textId="77777777">
        <w:trPr>
          <w:divId w:val="432673626"/>
          <w:tblCellSpacing w:w="15" w:type="dxa"/>
        </w:trPr>
        <w:tc>
          <w:tcPr>
            <w:tcW w:w="0" w:type="auto"/>
            <w:vAlign w:val="center"/>
            <w:hideMark/>
          </w:tcPr>
          <w:p w14:paraId="7433CD4A" w14:textId="77777777" w:rsidR="00A0067E" w:rsidRDefault="00467CDC">
            <w:pPr>
              <w:rPr>
                <w:rFonts w:eastAsia="Times New Roman"/>
              </w:rPr>
            </w:pPr>
            <w:r>
              <w:rPr>
                <w:rStyle w:val="HTMLCode"/>
              </w:rPr>
              <w:t>git push</w:t>
            </w:r>
          </w:p>
        </w:tc>
        <w:tc>
          <w:tcPr>
            <w:tcW w:w="0" w:type="auto"/>
            <w:vAlign w:val="center"/>
            <w:hideMark/>
          </w:tcPr>
          <w:p w14:paraId="02578C31" w14:textId="77777777" w:rsidR="00A0067E" w:rsidRDefault="00467CDC">
            <w:pPr>
              <w:rPr>
                <w:rFonts w:eastAsia="Times New Roman"/>
              </w:rPr>
            </w:pPr>
            <w:r>
              <w:rPr>
                <w:rFonts w:eastAsia="Times New Roman"/>
              </w:rPr>
              <w:t>Push local commits to remote directory</w:t>
            </w:r>
          </w:p>
        </w:tc>
      </w:tr>
      <w:tr w:rsidR="00A0067E" w14:paraId="109FB3D8" w14:textId="77777777">
        <w:trPr>
          <w:divId w:val="432673626"/>
          <w:tblCellSpacing w:w="15" w:type="dxa"/>
        </w:trPr>
        <w:tc>
          <w:tcPr>
            <w:tcW w:w="0" w:type="auto"/>
            <w:vAlign w:val="center"/>
            <w:hideMark/>
          </w:tcPr>
          <w:p w14:paraId="5A1449B4" w14:textId="77777777" w:rsidR="00A0067E" w:rsidRDefault="00467CDC">
            <w:pPr>
              <w:rPr>
                <w:rFonts w:eastAsia="Times New Roman"/>
              </w:rPr>
            </w:pPr>
            <w:r>
              <w:rPr>
                <w:rStyle w:val="HTMLCode"/>
              </w:rPr>
              <w:t>git switch</w:t>
            </w:r>
          </w:p>
        </w:tc>
        <w:tc>
          <w:tcPr>
            <w:tcW w:w="0" w:type="auto"/>
            <w:vAlign w:val="center"/>
            <w:hideMark/>
          </w:tcPr>
          <w:p w14:paraId="575C7274" w14:textId="77777777" w:rsidR="00A0067E" w:rsidRDefault="00467CDC">
            <w:pPr>
              <w:rPr>
                <w:rFonts w:eastAsia="Times New Roman"/>
              </w:rPr>
            </w:pPr>
            <w:r>
              <w:rPr>
                <w:rFonts w:eastAsia="Times New Roman"/>
              </w:rPr>
              <w:t xml:space="preserve">An alternative to </w:t>
            </w:r>
            <w:r>
              <w:rPr>
                <w:rStyle w:val="HTMLCode"/>
              </w:rPr>
              <w:t>git checkout</w:t>
            </w:r>
            <w:r>
              <w:rPr>
                <w:rFonts w:eastAsia="Times New Roman"/>
              </w:rPr>
              <w:t xml:space="preserve"> that is being phased </w:t>
            </w:r>
            <w:proofErr w:type="gramStart"/>
            <w:r>
              <w:rPr>
                <w:rFonts w:eastAsia="Times New Roman"/>
              </w:rPr>
              <w:t>in to</w:t>
            </w:r>
            <w:proofErr w:type="gramEnd"/>
            <w:r>
              <w:rPr>
                <w:rFonts w:eastAsia="Times New Roman"/>
              </w:rPr>
              <w:t xml:space="preserve"> Git</w:t>
            </w:r>
          </w:p>
        </w:tc>
      </w:tr>
      <w:tr w:rsidR="00A0067E" w14:paraId="56FE8703" w14:textId="77777777">
        <w:trPr>
          <w:divId w:val="432673626"/>
          <w:tblCellSpacing w:w="15" w:type="dxa"/>
        </w:trPr>
        <w:tc>
          <w:tcPr>
            <w:tcW w:w="0" w:type="auto"/>
            <w:vAlign w:val="center"/>
            <w:hideMark/>
          </w:tcPr>
          <w:p w14:paraId="59C327EE" w14:textId="77777777" w:rsidR="00A0067E" w:rsidRDefault="00467CDC">
            <w:pPr>
              <w:rPr>
                <w:rFonts w:eastAsia="Times New Roman"/>
              </w:rPr>
            </w:pPr>
            <w:r>
              <w:rPr>
                <w:rStyle w:val="HTMLCode"/>
              </w:rPr>
              <w:t>git merge &lt;name&gt;</w:t>
            </w:r>
          </w:p>
        </w:tc>
        <w:tc>
          <w:tcPr>
            <w:tcW w:w="0" w:type="auto"/>
            <w:vAlign w:val="center"/>
            <w:hideMark/>
          </w:tcPr>
          <w:p w14:paraId="2EDFB3B9" w14:textId="77777777" w:rsidR="00A0067E" w:rsidRDefault="00467CDC">
            <w:pPr>
              <w:rPr>
                <w:rFonts w:eastAsia="Times New Roman"/>
              </w:rPr>
            </w:pPr>
            <w:r>
              <w:rPr>
                <w:rFonts w:eastAsia="Times New Roman"/>
              </w:rPr>
              <w:t>Merge branch into current branch</w:t>
            </w:r>
          </w:p>
        </w:tc>
      </w:tr>
      <w:tr w:rsidR="00A0067E" w14:paraId="33AC0A68" w14:textId="77777777">
        <w:trPr>
          <w:divId w:val="432673626"/>
          <w:tblCellSpacing w:w="15" w:type="dxa"/>
        </w:trPr>
        <w:tc>
          <w:tcPr>
            <w:tcW w:w="0" w:type="auto"/>
            <w:vAlign w:val="center"/>
            <w:hideMark/>
          </w:tcPr>
          <w:p w14:paraId="7D8E70E0" w14:textId="77777777" w:rsidR="00A0067E" w:rsidRDefault="00467CDC">
            <w:pPr>
              <w:rPr>
                <w:rFonts w:eastAsia="Times New Roman"/>
              </w:rPr>
            </w:pPr>
            <w:proofErr w:type="gramStart"/>
            <w:r>
              <w:rPr>
                <w:rStyle w:val="HTMLCode"/>
              </w:rPr>
              <w:t>git</w:t>
            </w:r>
            <w:proofErr w:type="gramEnd"/>
            <w:r>
              <w:rPr>
                <w:rStyle w:val="HTMLCode"/>
              </w:rPr>
              <w:t xml:space="preserve"> rebase &lt;name&gt;</w:t>
            </w:r>
          </w:p>
        </w:tc>
        <w:tc>
          <w:tcPr>
            <w:tcW w:w="0" w:type="auto"/>
            <w:vAlign w:val="center"/>
            <w:hideMark/>
          </w:tcPr>
          <w:p w14:paraId="5C8D4C11" w14:textId="77777777" w:rsidR="00A0067E" w:rsidRDefault="00467CDC">
            <w:pPr>
              <w:rPr>
                <w:rFonts w:eastAsia="Times New Roman"/>
              </w:rPr>
            </w:pPr>
            <w:r>
              <w:rPr>
                <w:rFonts w:eastAsia="Times New Roman"/>
              </w:rPr>
              <w:t>Append commits from current branch on to branch</w:t>
            </w:r>
          </w:p>
        </w:tc>
      </w:tr>
    </w:tbl>
    <w:p w14:paraId="6A1816A3" w14:textId="77777777" w:rsidR="00A0067E" w:rsidRDefault="00467CDC">
      <w:pPr>
        <w:pStyle w:val="Heading2"/>
        <w:divId w:val="1137261160"/>
        <w:rPr>
          <w:rFonts w:eastAsia="Times New Roman"/>
          <w:color w:val="000000"/>
        </w:rPr>
      </w:pPr>
      <w:r>
        <w:rPr>
          <w:rFonts w:eastAsia="Times New Roman"/>
          <w:color w:val="000000"/>
        </w:rPr>
        <w:lastRenderedPageBreak/>
        <w:t>Resources</w:t>
      </w:r>
    </w:p>
    <w:p w14:paraId="392969C5" w14:textId="77777777" w:rsidR="00A0067E" w:rsidRDefault="00467CDC">
      <w:pPr>
        <w:pStyle w:val="NormalWeb"/>
        <w:divId w:val="1137261160"/>
        <w:rPr>
          <w:color w:val="000000"/>
        </w:rPr>
      </w:pPr>
      <w:r>
        <w:rPr>
          <w:color w:val="000000"/>
        </w:rPr>
        <w:t xml:space="preserve">Much of this page was informed by </w:t>
      </w:r>
      <w:hyperlink r:id="rId637" w:history="1">
        <w:r>
          <w:rPr>
            <w:rStyle w:val="Hyperlink"/>
          </w:rPr>
          <w:t>this “Happy Git with R” website</w:t>
        </w:r>
      </w:hyperlink>
      <w:r>
        <w:rPr>
          <w:color w:val="000000"/>
        </w:rPr>
        <w:t xml:space="preserve"> by Jenny Bryan. There is a very helpful section of this website that helps you troubleshoot common Git and R-related errors.</w:t>
      </w:r>
    </w:p>
    <w:p w14:paraId="04CB7C64" w14:textId="77777777" w:rsidR="00A0067E" w:rsidRDefault="00467CDC">
      <w:pPr>
        <w:pStyle w:val="NormalWeb"/>
        <w:divId w:val="1137261160"/>
        <w:rPr>
          <w:color w:val="000000"/>
        </w:rPr>
      </w:pPr>
      <w:r>
        <w:rPr>
          <w:color w:val="000000"/>
        </w:rPr>
        <w:t xml:space="preserve">The </w:t>
      </w:r>
      <w:hyperlink r:id="rId638" w:history="1">
        <w:r>
          <w:rPr>
            <w:rStyle w:val="Hyperlink"/>
          </w:rPr>
          <w:t>Github.com documentation and start guide</w:t>
        </w:r>
      </w:hyperlink>
      <w:r>
        <w:rPr>
          <w:color w:val="000000"/>
        </w:rPr>
        <w:t>.</w:t>
      </w:r>
    </w:p>
    <w:p w14:paraId="0D6FC94B" w14:textId="77777777" w:rsidR="00A0067E" w:rsidRDefault="00467CDC">
      <w:pPr>
        <w:pStyle w:val="NormalWeb"/>
        <w:divId w:val="1137261160"/>
        <w:rPr>
          <w:color w:val="000000"/>
        </w:rPr>
      </w:pPr>
      <w:r>
        <w:rPr>
          <w:color w:val="000000"/>
        </w:rPr>
        <w:t xml:space="preserve">The RStudio </w:t>
      </w:r>
      <w:hyperlink r:id="rId639" w:history="1">
        <w:r>
          <w:rPr>
            <w:rStyle w:val="Hyperlink"/>
          </w:rPr>
          <w:t xml:space="preserve">“IDE” </w:t>
        </w:r>
        <w:proofErr w:type="spellStart"/>
        <w:r>
          <w:rPr>
            <w:rStyle w:val="Hyperlink"/>
          </w:rPr>
          <w:t>cheatsheet</w:t>
        </w:r>
        <w:proofErr w:type="spellEnd"/>
      </w:hyperlink>
      <w:r>
        <w:rPr>
          <w:color w:val="000000"/>
        </w:rPr>
        <w:t xml:space="preserve"> which includes tips on Git with RStudio.</w:t>
      </w:r>
    </w:p>
    <w:p w14:paraId="148A083B" w14:textId="77777777" w:rsidR="00A0067E" w:rsidRDefault="00CF0925">
      <w:pPr>
        <w:pStyle w:val="NormalWeb"/>
        <w:divId w:val="1137261160"/>
        <w:rPr>
          <w:color w:val="000000"/>
        </w:rPr>
      </w:pPr>
      <w:hyperlink r:id="rId640" w:history="1">
        <w:r w:rsidR="00467CDC">
          <w:rPr>
            <w:rStyle w:val="Hyperlink"/>
          </w:rPr>
          <w:t>https://ohi-science.org/news/github-going-back-in-time</w:t>
        </w:r>
      </w:hyperlink>
    </w:p>
    <w:p w14:paraId="0E6A8BF0" w14:textId="77777777" w:rsidR="00A0067E" w:rsidRDefault="00467CDC">
      <w:pPr>
        <w:pStyle w:val="NormalWeb"/>
        <w:divId w:val="1137261160"/>
        <w:rPr>
          <w:color w:val="000000"/>
        </w:rPr>
      </w:pPr>
      <w:r>
        <w:rPr>
          <w:rStyle w:val="Strong"/>
          <w:color w:val="000000"/>
        </w:rPr>
        <w:t>Git commands for beginners</w:t>
      </w:r>
    </w:p>
    <w:p w14:paraId="28873B20" w14:textId="1E837C7E" w:rsidR="00A0067E" w:rsidRDefault="00467CDC">
      <w:pPr>
        <w:pStyle w:val="NormalWeb"/>
        <w:divId w:val="1137261160"/>
        <w:rPr>
          <w:color w:val="000000"/>
        </w:rPr>
      </w:pPr>
      <w:r>
        <w:rPr>
          <w:color w:val="000000"/>
        </w:rPr>
        <w:t xml:space="preserve">An </w:t>
      </w:r>
      <w:hyperlink r:id="rId641" w:history="1">
        <w:r>
          <w:rPr>
            <w:rStyle w:val="Hyperlink"/>
          </w:rPr>
          <w:t>interactive tutorial</w:t>
        </w:r>
      </w:hyperlink>
      <w:r>
        <w:rPr>
          <w:color w:val="000000"/>
        </w:rPr>
        <w:t xml:space="preserve"> to learn Git commands.</w:t>
      </w:r>
    </w:p>
    <w:p w14:paraId="66F3F24B" w14:textId="77777777" w:rsidR="00A0067E" w:rsidRDefault="00CF0925">
      <w:pPr>
        <w:pStyle w:val="NormalWeb"/>
        <w:divId w:val="1137261160"/>
        <w:rPr>
          <w:color w:val="000000"/>
        </w:rPr>
      </w:pPr>
      <w:hyperlink r:id="rId642" w:history="1">
        <w:r w:rsidR="00467CDC">
          <w:rPr>
            <w:rStyle w:val="Hyperlink"/>
          </w:rPr>
          <w:t>https://www.freecodecamp.org/news/an-introduction-to-git-for-absolute-beginners-86fa1d32ff71/</w:t>
        </w:r>
      </w:hyperlink>
      <w:r w:rsidR="00467CDC">
        <w:rPr>
          <w:color w:val="000000"/>
        </w:rPr>
        <w:t>: good for learning the absolute basics to track changes in one folder on you own computer.</w:t>
      </w:r>
    </w:p>
    <w:p w14:paraId="37A325E0" w14:textId="77777777" w:rsidR="00A0067E" w:rsidRDefault="00467CDC">
      <w:pPr>
        <w:pStyle w:val="NormalWeb"/>
        <w:divId w:val="1137261160"/>
        <w:rPr>
          <w:color w:val="000000"/>
        </w:rPr>
      </w:pPr>
      <w:r>
        <w:rPr>
          <w:color w:val="000000"/>
        </w:rPr>
        <w:t xml:space="preserve">Nice schematics to understand branches: </w:t>
      </w:r>
      <w:hyperlink r:id="rId643" w:history="1">
        <w:r>
          <w:rPr>
            <w:rStyle w:val="Hyperlink"/>
          </w:rPr>
          <w:t>https://speakerdeck.com/alicebartlett/git-for-humans</w:t>
        </w:r>
      </w:hyperlink>
    </w:p>
    <w:p w14:paraId="08F0DB2B" w14:textId="77777777" w:rsidR="00A0067E" w:rsidRDefault="00467CDC">
      <w:pPr>
        <w:pStyle w:val="NormalWeb"/>
        <w:divId w:val="1137261160"/>
        <w:rPr>
          <w:color w:val="000000"/>
        </w:rPr>
      </w:pPr>
      <w:r>
        <w:rPr>
          <w:rStyle w:val="Strong"/>
          <w:color w:val="000000"/>
        </w:rPr>
        <w:t>Tutorials covering both basic and more advanced subjects</w:t>
      </w:r>
    </w:p>
    <w:p w14:paraId="1B14BD77" w14:textId="77777777" w:rsidR="00A0067E" w:rsidRDefault="00CF0925">
      <w:pPr>
        <w:pStyle w:val="NormalWeb"/>
        <w:divId w:val="1137261160"/>
        <w:rPr>
          <w:color w:val="000000"/>
        </w:rPr>
      </w:pPr>
      <w:hyperlink r:id="rId644" w:history="1">
        <w:r w:rsidR="00467CDC">
          <w:rPr>
            <w:rStyle w:val="Hyperlink"/>
          </w:rPr>
          <w:t>https://tutorialzine.com/2016/06/learn-git-in-30-minutes</w:t>
        </w:r>
      </w:hyperlink>
    </w:p>
    <w:p w14:paraId="05B54498" w14:textId="77777777" w:rsidR="00A0067E" w:rsidRDefault="00CF0925">
      <w:pPr>
        <w:pStyle w:val="NormalWeb"/>
        <w:divId w:val="1137261160"/>
        <w:rPr>
          <w:color w:val="000000"/>
        </w:rPr>
      </w:pPr>
      <w:hyperlink r:id="rId645" w:history="1">
        <w:r w:rsidR="00467CDC">
          <w:rPr>
            <w:rStyle w:val="Hyperlink"/>
          </w:rPr>
          <w:t>https://dzone.com/articles/git-tutorial-commands-and-operations-in-git</w:t>
        </w:r>
      </w:hyperlink>
      <w:r w:rsidR="00467CDC">
        <w:rPr>
          <w:color w:val="000000"/>
        </w:rPr>
        <w:t xml:space="preserve"> </w:t>
      </w:r>
      <w:hyperlink r:id="rId646" w:history="1">
        <w:r w:rsidR="00467CDC">
          <w:rPr>
            <w:rStyle w:val="Hyperlink"/>
          </w:rPr>
          <w:t>https://swcarpentry.github.io/git-novice/</w:t>
        </w:r>
      </w:hyperlink>
      <w:r w:rsidR="00467CDC">
        <w:rPr>
          <w:color w:val="000000"/>
        </w:rPr>
        <w:t xml:space="preserve"> (short course) </w:t>
      </w:r>
      <w:hyperlink r:id="rId647" w:history="1">
        <w:r w:rsidR="00467CDC">
          <w:rPr>
            <w:rStyle w:val="Hyperlink"/>
          </w:rPr>
          <w:t>https://rsjakob.gitbooks.io/git/content/chapter1.html</w:t>
        </w:r>
      </w:hyperlink>
    </w:p>
    <w:p w14:paraId="16151DD7" w14:textId="77777777" w:rsidR="00A0067E" w:rsidRDefault="00467CDC">
      <w:pPr>
        <w:pStyle w:val="NormalWeb"/>
        <w:divId w:val="1137261160"/>
        <w:rPr>
          <w:color w:val="000000"/>
        </w:rPr>
      </w:pPr>
      <w:r>
        <w:rPr>
          <w:color w:val="000000"/>
        </w:rPr>
        <w:t xml:space="preserve">The </w:t>
      </w:r>
      <w:hyperlink r:id="rId648" w:history="1">
        <w:r>
          <w:rPr>
            <w:rStyle w:val="Hyperlink"/>
          </w:rPr>
          <w:t>Pro Git book</w:t>
        </w:r>
      </w:hyperlink>
      <w:r>
        <w:rPr>
          <w:color w:val="000000"/>
        </w:rPr>
        <w:t xml:space="preserve"> is considered an official reference. While some chapters are ok, it is usually a bit </w:t>
      </w:r>
      <w:r>
        <w:rPr>
          <w:rStyle w:val="Emphasis"/>
          <w:color w:val="000000"/>
        </w:rPr>
        <w:t>technical</w:t>
      </w:r>
      <w:r>
        <w:rPr>
          <w:color w:val="000000"/>
        </w:rPr>
        <w:t>. It is probably a good resource once you have used Git a bit and want to learn a bit more precisely what happens and how to go further.</w:t>
      </w:r>
    </w:p>
    <w:p w14:paraId="4326716F" w14:textId="77777777" w:rsidR="00A0067E" w:rsidRDefault="00467CDC">
      <w:pPr>
        <w:pStyle w:val="Heading1"/>
        <w:divId w:val="1301421724"/>
        <w:rPr>
          <w:rFonts w:eastAsia="Times New Roman"/>
          <w:color w:val="000000"/>
        </w:rPr>
      </w:pPr>
      <w:r>
        <w:rPr>
          <w:rFonts w:eastAsia="Times New Roman"/>
          <w:color w:val="000000"/>
        </w:rPr>
        <w:t>Common errors</w:t>
      </w:r>
    </w:p>
    <w:p w14:paraId="34DA8F3C" w14:textId="77777777" w:rsidR="00A0067E" w:rsidRDefault="00467CDC">
      <w:pPr>
        <w:pStyle w:val="NormalWeb"/>
        <w:divId w:val="1301421724"/>
        <w:rPr>
          <w:color w:val="000000"/>
        </w:rPr>
      </w:pPr>
      <w:r>
        <w:rPr>
          <w:color w:val="000000"/>
        </w:rPr>
        <w:t>This page includes a running list of common errors and suggests solutions for troubleshooting them.</w:t>
      </w:r>
    </w:p>
    <w:p w14:paraId="3FB5B774" w14:textId="77777777" w:rsidR="00A0067E" w:rsidRDefault="00467CDC">
      <w:pPr>
        <w:pStyle w:val="Heading2"/>
        <w:divId w:val="1163546313"/>
        <w:rPr>
          <w:rFonts w:eastAsia="Times New Roman"/>
          <w:color w:val="000000"/>
        </w:rPr>
      </w:pPr>
      <w:r>
        <w:rPr>
          <w:rFonts w:eastAsia="Times New Roman"/>
          <w:color w:val="000000"/>
        </w:rPr>
        <w:t>Interpreting error messages</w:t>
      </w:r>
    </w:p>
    <w:p w14:paraId="394BC1FF" w14:textId="5737E7EC" w:rsidR="00A0067E" w:rsidRDefault="00467CDC">
      <w:pPr>
        <w:pStyle w:val="NormalWeb"/>
        <w:divId w:val="1163546313"/>
        <w:rPr>
          <w:color w:val="000000"/>
        </w:rPr>
      </w:pPr>
      <w:r>
        <w:rPr>
          <w:color w:val="000000"/>
        </w:rPr>
        <w:t xml:space="preserve">R errors can be cryptic at times, so Google is your friend. Search the error message with “R” and look for recent posts in </w:t>
      </w:r>
      <w:hyperlink r:id="rId649" w:history="1">
        <w:r>
          <w:rPr>
            <w:rStyle w:val="Hyperlink"/>
          </w:rPr>
          <w:t>StackExchange.com</w:t>
        </w:r>
      </w:hyperlink>
      <w:r>
        <w:rPr>
          <w:color w:val="000000"/>
        </w:rPr>
        <w:t xml:space="preserve">, </w:t>
      </w:r>
      <w:hyperlink r:id="rId650" w:history="1">
        <w:r>
          <w:rPr>
            <w:rStyle w:val="Hyperlink"/>
          </w:rPr>
          <w:t>stackoverflow.com</w:t>
        </w:r>
      </w:hyperlink>
      <w:r>
        <w:rPr>
          <w:color w:val="000000"/>
        </w:rPr>
        <w:t xml:space="preserve">, </w:t>
      </w:r>
      <w:hyperlink r:id="rId651" w:history="1">
        <w:r>
          <w:rPr>
            <w:rStyle w:val="Hyperlink"/>
          </w:rPr>
          <w:t>community.rstudio.com</w:t>
        </w:r>
      </w:hyperlink>
      <w:r>
        <w:rPr>
          <w:color w:val="000000"/>
        </w:rPr>
        <w:t xml:space="preserve">, twitter </w:t>
      </w:r>
      <w:r>
        <w:rPr>
          <w:color w:val="000000"/>
        </w:rPr>
        <w:lastRenderedPageBreak/>
        <w:t xml:space="preserve">(#rstats), and other forums used by programmers to </w:t>
      </w:r>
      <w:proofErr w:type="spellStart"/>
      <w:r>
        <w:rPr>
          <w:color w:val="000000"/>
        </w:rPr>
        <w:t>filed</w:t>
      </w:r>
      <w:proofErr w:type="spellEnd"/>
      <w:r>
        <w:rPr>
          <w:color w:val="000000"/>
        </w:rPr>
        <w:t xml:space="preserve"> questions and answers. Try to find recent posts that have solved similar problems.</w:t>
      </w:r>
    </w:p>
    <w:p w14:paraId="2A5E19D9" w14:textId="77777777" w:rsidR="00A0067E" w:rsidRDefault="00467CDC">
      <w:pPr>
        <w:pStyle w:val="NormalWeb"/>
        <w:divId w:val="1163546313"/>
        <w:rPr>
          <w:color w:val="000000"/>
        </w:rPr>
      </w:pPr>
      <w:r>
        <w:rPr>
          <w:color w:val="000000"/>
        </w:rPr>
        <w:t xml:space="preserve">If after much searching you cannot find an answer to your problem, consider creating a </w:t>
      </w:r>
      <w:r>
        <w:rPr>
          <w:rStyle w:val="Emphasis"/>
          <w:color w:val="000000"/>
        </w:rPr>
        <w:t>reproducible example</w:t>
      </w:r>
      <w:r>
        <w:rPr>
          <w:color w:val="000000"/>
        </w:rPr>
        <w:t xml:space="preserve"> (“</w:t>
      </w:r>
      <w:proofErr w:type="spellStart"/>
      <w:r>
        <w:rPr>
          <w:color w:val="000000"/>
        </w:rPr>
        <w:t>reprex</w:t>
      </w:r>
      <w:proofErr w:type="spellEnd"/>
      <w:r>
        <w:rPr>
          <w:color w:val="000000"/>
        </w:rPr>
        <w:t xml:space="preserve">”) and posting the question yourself. See the page on </w:t>
      </w:r>
      <w:hyperlink w:anchor="getting-help" w:history="1">
        <w:r>
          <w:rPr>
            <w:rStyle w:val="Hyperlink"/>
          </w:rPr>
          <w:t>Getting help</w:t>
        </w:r>
      </w:hyperlink>
      <w:r>
        <w:rPr>
          <w:color w:val="000000"/>
        </w:rPr>
        <w:t xml:space="preserve"> for tips on how to create and post a reproducible example to forums.</w:t>
      </w:r>
    </w:p>
    <w:p w14:paraId="771254DF" w14:textId="77777777" w:rsidR="00A0067E" w:rsidRDefault="00467CDC">
      <w:pPr>
        <w:pStyle w:val="Heading2"/>
        <w:divId w:val="943459188"/>
        <w:rPr>
          <w:rFonts w:eastAsia="Times New Roman"/>
          <w:color w:val="000000"/>
        </w:rPr>
      </w:pPr>
      <w:r>
        <w:rPr>
          <w:rFonts w:eastAsia="Times New Roman"/>
          <w:color w:val="000000"/>
        </w:rPr>
        <w:t>Common errors</w:t>
      </w:r>
    </w:p>
    <w:p w14:paraId="154EF450" w14:textId="77777777" w:rsidR="00A0067E" w:rsidRDefault="00467CDC">
      <w:pPr>
        <w:pStyle w:val="NormalWeb"/>
        <w:divId w:val="943459188"/>
        <w:rPr>
          <w:color w:val="000000"/>
        </w:rPr>
      </w:pPr>
      <w:r>
        <w:rPr>
          <w:color w:val="000000"/>
        </w:rPr>
        <w:t xml:space="preserve">Below, we list some common errors and potential explanations/solutions. Some of these are borrowed from Noam Ross who analyzed the most common forum posts on Stack Overflow about R error messages (see analysis </w:t>
      </w:r>
      <w:hyperlink r:id="rId652" w:history="1">
        <w:r>
          <w:rPr>
            <w:rStyle w:val="Hyperlink"/>
          </w:rPr>
          <w:t>here</w:t>
        </w:r>
      </w:hyperlink>
      <w:r>
        <w:rPr>
          <w:color w:val="000000"/>
        </w:rPr>
        <w:t>)</w:t>
      </w:r>
    </w:p>
    <w:p w14:paraId="10FF59F0" w14:textId="77777777" w:rsidR="00A0067E" w:rsidRDefault="00467CDC">
      <w:pPr>
        <w:pStyle w:val="Heading3"/>
        <w:divId w:val="619335848"/>
        <w:rPr>
          <w:rFonts w:eastAsia="Times New Roman"/>
          <w:color w:val="000000"/>
        </w:rPr>
      </w:pPr>
      <w:r>
        <w:rPr>
          <w:rFonts w:eastAsia="Times New Roman"/>
          <w:color w:val="000000"/>
        </w:rPr>
        <w:t>Typo errors</w:t>
      </w:r>
    </w:p>
    <w:p w14:paraId="2F29FA7F" w14:textId="77777777" w:rsidR="00A0067E" w:rsidRDefault="00467CDC">
      <w:pPr>
        <w:pStyle w:val="HTMLPreformatted"/>
        <w:divId w:val="619335848"/>
        <w:rPr>
          <w:color w:val="000000"/>
        </w:rPr>
      </w:pPr>
      <w:r>
        <w:rPr>
          <w:color w:val="000000"/>
        </w:rPr>
        <w:t>Error: unexpected symbol in:</w:t>
      </w:r>
    </w:p>
    <w:p w14:paraId="787B975A" w14:textId="77777777" w:rsidR="00A0067E" w:rsidRDefault="00467CDC">
      <w:pPr>
        <w:pStyle w:val="HTMLPreformatted"/>
        <w:divId w:val="619335848"/>
        <w:rPr>
          <w:color w:val="000000"/>
        </w:rPr>
      </w:pPr>
      <w:proofErr w:type="gramStart"/>
      <w:r>
        <w:rPr>
          <w:color w:val="000000"/>
        </w:rPr>
        <w:t xml:space="preserve">"  </w:t>
      </w:r>
      <w:proofErr w:type="spellStart"/>
      <w:r>
        <w:rPr>
          <w:color w:val="000000"/>
        </w:rPr>
        <w:t>geom</w:t>
      </w:r>
      <w:proofErr w:type="gramEnd"/>
      <w:r>
        <w:rPr>
          <w:color w:val="000000"/>
        </w:rPr>
        <w:t>_histogram</w:t>
      </w:r>
      <w:proofErr w:type="spellEnd"/>
      <w:r>
        <w:rPr>
          <w:color w:val="000000"/>
        </w:rPr>
        <w:t>(stat = "identity")+</w:t>
      </w:r>
    </w:p>
    <w:p w14:paraId="386A40E5" w14:textId="77777777" w:rsidR="00A0067E" w:rsidRDefault="00467CDC">
      <w:pPr>
        <w:pStyle w:val="HTMLPreformatted"/>
        <w:divId w:val="619335848"/>
        <w:rPr>
          <w:color w:val="000000"/>
        </w:rPr>
      </w:pPr>
      <w:r>
        <w:rPr>
          <w:color w:val="000000"/>
        </w:rPr>
        <w:t xml:space="preserve">  </w:t>
      </w:r>
      <w:proofErr w:type="spellStart"/>
      <w:proofErr w:type="gramStart"/>
      <w:r>
        <w:rPr>
          <w:color w:val="000000"/>
        </w:rPr>
        <w:t>tidyquant</w:t>
      </w:r>
      <w:proofErr w:type="spellEnd"/>
      <w:r>
        <w:rPr>
          <w:color w:val="000000"/>
        </w:rPr>
        <w:t>::</w:t>
      </w:r>
      <w:proofErr w:type="spellStart"/>
      <w:proofErr w:type="gramEnd"/>
      <w:r>
        <w:rPr>
          <w:color w:val="000000"/>
        </w:rPr>
        <w:t>geom_ma</w:t>
      </w:r>
      <w:proofErr w:type="spellEnd"/>
      <w:r>
        <w:rPr>
          <w:color w:val="000000"/>
        </w:rPr>
        <w:t xml:space="preserve">(n=7, size = 2, color = "red" </w:t>
      </w:r>
      <w:proofErr w:type="spellStart"/>
      <w:r>
        <w:rPr>
          <w:color w:val="000000"/>
        </w:rPr>
        <w:t>lty</w:t>
      </w:r>
      <w:proofErr w:type="spellEnd"/>
      <w:r>
        <w:rPr>
          <w:color w:val="000000"/>
        </w:rPr>
        <w:t>"</w:t>
      </w:r>
    </w:p>
    <w:p w14:paraId="5F486BEE" w14:textId="77777777" w:rsidR="00A0067E" w:rsidRDefault="00467CDC">
      <w:pPr>
        <w:pStyle w:val="NormalWeb"/>
        <w:divId w:val="619335848"/>
        <w:rPr>
          <w:color w:val="000000"/>
        </w:rPr>
      </w:pPr>
      <w:r>
        <w:rPr>
          <w:color w:val="000000"/>
        </w:rPr>
        <w:t>If you see “unexpected symbol”, check for missing commas</w:t>
      </w:r>
    </w:p>
    <w:p w14:paraId="78616206" w14:textId="77777777" w:rsidR="00A0067E" w:rsidRDefault="00467CDC">
      <w:pPr>
        <w:pStyle w:val="Heading3"/>
        <w:divId w:val="1529292659"/>
        <w:rPr>
          <w:rFonts w:eastAsia="Times New Roman"/>
          <w:color w:val="000000"/>
        </w:rPr>
      </w:pPr>
      <w:r>
        <w:rPr>
          <w:rFonts w:eastAsia="Times New Roman"/>
          <w:color w:val="000000"/>
        </w:rPr>
        <w:t>Package errors</w:t>
      </w:r>
    </w:p>
    <w:p w14:paraId="4AFA74D8" w14:textId="77777777" w:rsidR="00A0067E" w:rsidRDefault="00467CDC">
      <w:pPr>
        <w:pStyle w:val="HTMLPreformatted"/>
        <w:divId w:val="1529292659"/>
        <w:rPr>
          <w:color w:val="000000"/>
        </w:rPr>
      </w:pPr>
      <w:r>
        <w:rPr>
          <w:color w:val="000000"/>
        </w:rPr>
        <w:t>could not find function "x"...</w:t>
      </w:r>
    </w:p>
    <w:p w14:paraId="05615545" w14:textId="77777777" w:rsidR="00A0067E" w:rsidRDefault="00467CDC">
      <w:pPr>
        <w:pStyle w:val="NormalWeb"/>
        <w:divId w:val="1529292659"/>
        <w:rPr>
          <w:color w:val="000000"/>
        </w:rPr>
      </w:pPr>
      <w:r>
        <w:rPr>
          <w:color w:val="000000"/>
        </w:rPr>
        <w:t xml:space="preserve">This likely means that you typed the function name </w:t>
      </w:r>
      <w:proofErr w:type="gramStart"/>
      <w:r>
        <w:rPr>
          <w:color w:val="000000"/>
        </w:rPr>
        <w:t>incorrectly, or</w:t>
      </w:r>
      <w:proofErr w:type="gramEnd"/>
      <w:r>
        <w:rPr>
          <w:color w:val="000000"/>
        </w:rPr>
        <w:t xml:space="preserve"> forgot to install or load a package.</w:t>
      </w:r>
    </w:p>
    <w:p w14:paraId="0210E088" w14:textId="77777777" w:rsidR="00A0067E" w:rsidRDefault="00467CDC">
      <w:pPr>
        <w:pStyle w:val="HTMLPreformatted"/>
        <w:divId w:val="1529292659"/>
        <w:rPr>
          <w:color w:val="000000"/>
        </w:rPr>
      </w:pPr>
      <w:r>
        <w:rPr>
          <w:color w:val="000000"/>
        </w:rPr>
        <w:t xml:space="preserve">Error in </w:t>
      </w:r>
      <w:proofErr w:type="gramStart"/>
      <w:r>
        <w:rPr>
          <w:color w:val="000000"/>
        </w:rPr>
        <w:t>select(</w:t>
      </w:r>
      <w:proofErr w:type="gramEnd"/>
      <w:r>
        <w:rPr>
          <w:color w:val="000000"/>
        </w:rPr>
        <w:t>data, var) : unused argument (var)</w:t>
      </w:r>
    </w:p>
    <w:p w14:paraId="5C82782D" w14:textId="77777777" w:rsidR="00A0067E" w:rsidRDefault="00467CDC">
      <w:pPr>
        <w:pStyle w:val="NormalWeb"/>
        <w:divId w:val="1529292659"/>
        <w:rPr>
          <w:color w:val="000000"/>
        </w:rPr>
      </w:pPr>
      <w:r>
        <w:rPr>
          <w:color w:val="000000"/>
        </w:rPr>
        <w:t xml:space="preserve">You think you are using </w:t>
      </w:r>
      <w:proofErr w:type="spellStart"/>
      <w:proofErr w:type="gramStart"/>
      <w:r>
        <w:rPr>
          <w:rStyle w:val="HTMLCode"/>
          <w:color w:val="000000"/>
        </w:rPr>
        <w:t>dplyr</w:t>
      </w:r>
      <w:proofErr w:type="spellEnd"/>
      <w:r>
        <w:rPr>
          <w:rStyle w:val="HTMLCode"/>
          <w:color w:val="000000"/>
        </w:rPr>
        <w:t>::</w:t>
      </w:r>
      <w:proofErr w:type="gramEnd"/>
      <w:r>
        <w:rPr>
          <w:rStyle w:val="HTMLCode"/>
          <w:color w:val="000000"/>
        </w:rPr>
        <w:t>select()</w:t>
      </w:r>
      <w:r>
        <w:rPr>
          <w:color w:val="000000"/>
        </w:rPr>
        <w:t xml:space="preserve"> but the </w:t>
      </w:r>
      <w:r>
        <w:rPr>
          <w:rStyle w:val="HTMLCode"/>
          <w:color w:val="000000"/>
        </w:rPr>
        <w:t>select()</w:t>
      </w:r>
      <w:r>
        <w:rPr>
          <w:color w:val="000000"/>
        </w:rPr>
        <w:t xml:space="preserve"> function has been masked by </w:t>
      </w:r>
      <w:r>
        <w:rPr>
          <w:rStyle w:val="HTMLCode"/>
          <w:color w:val="000000"/>
        </w:rPr>
        <w:t>MASS::select()</w:t>
      </w:r>
      <w:r>
        <w:rPr>
          <w:color w:val="000000"/>
        </w:rPr>
        <w:t xml:space="preserve"> - specify </w:t>
      </w:r>
      <w:proofErr w:type="spellStart"/>
      <w:r>
        <w:rPr>
          <w:rStyle w:val="HTMLCode"/>
          <w:color w:val="000000"/>
        </w:rPr>
        <w:t>dplyr</w:t>
      </w:r>
      <w:proofErr w:type="spellEnd"/>
      <w:r>
        <w:rPr>
          <w:rStyle w:val="HTMLCode"/>
          <w:color w:val="000000"/>
        </w:rPr>
        <w:t>::</w:t>
      </w:r>
      <w:r>
        <w:rPr>
          <w:color w:val="000000"/>
        </w:rPr>
        <w:t xml:space="preserve"> or re-order your package loading so that </w:t>
      </w:r>
      <w:proofErr w:type="spellStart"/>
      <w:r>
        <w:rPr>
          <w:color w:val="000000"/>
        </w:rPr>
        <w:t>dplyr</w:t>
      </w:r>
      <w:proofErr w:type="spellEnd"/>
      <w:r>
        <w:rPr>
          <w:color w:val="000000"/>
        </w:rPr>
        <w:t xml:space="preserve"> is after all the others.</w:t>
      </w:r>
    </w:p>
    <w:p w14:paraId="14494E17" w14:textId="77777777" w:rsidR="00A0067E" w:rsidRDefault="00467CDC">
      <w:pPr>
        <w:pStyle w:val="NormalWeb"/>
        <w:divId w:val="1529292659"/>
        <w:rPr>
          <w:color w:val="000000"/>
        </w:rPr>
      </w:pPr>
      <w:r>
        <w:rPr>
          <w:color w:val="000000"/>
        </w:rPr>
        <w:t xml:space="preserve">Other common masking errors stem from: </w:t>
      </w:r>
      <w:proofErr w:type="spellStart"/>
      <w:proofErr w:type="gramStart"/>
      <w:r>
        <w:rPr>
          <w:rStyle w:val="HTMLCode"/>
          <w:color w:val="000000"/>
        </w:rPr>
        <w:t>plyr</w:t>
      </w:r>
      <w:proofErr w:type="spellEnd"/>
      <w:r>
        <w:rPr>
          <w:rStyle w:val="HTMLCode"/>
          <w:color w:val="000000"/>
        </w:rPr>
        <w:t>::</w:t>
      </w:r>
      <w:proofErr w:type="spellStart"/>
      <w:proofErr w:type="gramEnd"/>
      <w:r>
        <w:rPr>
          <w:rStyle w:val="HTMLCode"/>
          <w:color w:val="000000"/>
        </w:rPr>
        <w:t>summarise</w:t>
      </w:r>
      <w:proofErr w:type="spellEnd"/>
      <w:r>
        <w:rPr>
          <w:rStyle w:val="HTMLCode"/>
          <w:color w:val="000000"/>
        </w:rPr>
        <w:t>()</w:t>
      </w:r>
      <w:r>
        <w:rPr>
          <w:color w:val="000000"/>
        </w:rPr>
        <w:t xml:space="preserve"> and </w:t>
      </w:r>
      <w:r>
        <w:rPr>
          <w:rStyle w:val="HTMLCode"/>
          <w:color w:val="000000"/>
        </w:rPr>
        <w:t>stats::filter()</w:t>
      </w:r>
      <w:r>
        <w:rPr>
          <w:color w:val="000000"/>
        </w:rPr>
        <w:t xml:space="preserve">. Consider using the </w:t>
      </w:r>
      <w:hyperlink r:id="rId653" w:history="1">
        <w:r>
          <w:rPr>
            <w:rStyle w:val="Strong"/>
            <w:color w:val="0000FF"/>
            <w:u w:val="single"/>
          </w:rPr>
          <w:t>conflicted</w:t>
        </w:r>
        <w:r>
          <w:rPr>
            <w:rStyle w:val="Hyperlink"/>
          </w:rPr>
          <w:t xml:space="preserve"> package</w:t>
        </w:r>
      </w:hyperlink>
      <w:r>
        <w:rPr>
          <w:color w:val="000000"/>
        </w:rPr>
        <w:t>.</w:t>
      </w:r>
    </w:p>
    <w:p w14:paraId="5B457683" w14:textId="77777777" w:rsidR="00A0067E" w:rsidRDefault="00467CDC">
      <w:pPr>
        <w:pStyle w:val="HTMLPreformatted"/>
        <w:divId w:val="1529292659"/>
        <w:rPr>
          <w:color w:val="000000"/>
        </w:rPr>
      </w:pPr>
      <w:r>
        <w:rPr>
          <w:color w:val="000000"/>
        </w:rPr>
        <w:t xml:space="preserve">Error in </w:t>
      </w:r>
      <w:proofErr w:type="spellStart"/>
      <w:proofErr w:type="gramStart"/>
      <w:r>
        <w:rPr>
          <w:color w:val="000000"/>
        </w:rPr>
        <w:t>install.packages</w:t>
      </w:r>
      <w:proofErr w:type="spellEnd"/>
      <w:proofErr w:type="gramEnd"/>
      <w:r>
        <w:rPr>
          <w:color w:val="000000"/>
        </w:rPr>
        <w:t xml:space="preserve"> : ERROR: failed to lock directory ‘C:\Users\Name\Documents\R\win-library\4.0’ for modifying</w:t>
      </w:r>
    </w:p>
    <w:p w14:paraId="12E0553C" w14:textId="77777777" w:rsidR="00A0067E" w:rsidRDefault="00467CDC">
      <w:pPr>
        <w:pStyle w:val="HTMLPreformatted"/>
        <w:divId w:val="1529292659"/>
        <w:rPr>
          <w:color w:val="000000"/>
        </w:rPr>
      </w:pPr>
      <w:r>
        <w:rPr>
          <w:color w:val="000000"/>
        </w:rPr>
        <w:t>Try removing ‘C:\Users\Name\Documents\R\win-library\4.0/00LOCK’</w:t>
      </w:r>
    </w:p>
    <w:p w14:paraId="4332A9E0" w14:textId="77777777" w:rsidR="00A0067E" w:rsidRDefault="00467CDC">
      <w:pPr>
        <w:pStyle w:val="NormalWeb"/>
        <w:divId w:val="1529292659"/>
        <w:rPr>
          <w:color w:val="000000"/>
        </w:rPr>
      </w:pPr>
      <w:r>
        <w:rPr>
          <w:color w:val="000000"/>
        </w:rPr>
        <w:t>If you get an error saying you need to remove an “00LOCK” file, go to your “R” library in your computer directory (</w:t>
      </w:r>
      <w:proofErr w:type="gramStart"/>
      <w:r>
        <w:rPr>
          <w:color w:val="000000"/>
        </w:rPr>
        <w:t>e.g.</w:t>
      </w:r>
      <w:proofErr w:type="gramEnd"/>
      <w:r>
        <w:rPr>
          <w:color w:val="000000"/>
        </w:rPr>
        <w:t xml:space="preserve"> R/win-library/) and look for a folder called “00LOCK”. Delete this </w:t>
      </w:r>
      <w:proofErr w:type="gramStart"/>
      <w:r>
        <w:rPr>
          <w:color w:val="000000"/>
        </w:rPr>
        <w:t>manually, and</w:t>
      </w:r>
      <w:proofErr w:type="gramEnd"/>
      <w:r>
        <w:rPr>
          <w:color w:val="000000"/>
        </w:rPr>
        <w:t xml:space="preserve"> try installing the package again. A previous install process was probably interrupted, which led to this.</w:t>
      </w:r>
    </w:p>
    <w:p w14:paraId="09ABD05E" w14:textId="77777777" w:rsidR="00A0067E" w:rsidRDefault="00467CDC">
      <w:pPr>
        <w:pStyle w:val="Heading3"/>
        <w:divId w:val="146827526"/>
        <w:rPr>
          <w:rFonts w:eastAsia="Times New Roman"/>
          <w:color w:val="000000"/>
        </w:rPr>
      </w:pPr>
      <w:r>
        <w:rPr>
          <w:rFonts w:eastAsia="Times New Roman"/>
          <w:color w:val="000000"/>
        </w:rPr>
        <w:lastRenderedPageBreak/>
        <w:t>Object errors</w:t>
      </w:r>
    </w:p>
    <w:p w14:paraId="1F655F65" w14:textId="77777777" w:rsidR="00A0067E" w:rsidRDefault="00467CDC">
      <w:pPr>
        <w:pStyle w:val="HTMLPreformatted"/>
        <w:divId w:val="146827526"/>
        <w:rPr>
          <w:color w:val="000000"/>
        </w:rPr>
      </w:pPr>
      <w:r>
        <w:rPr>
          <w:color w:val="000000"/>
        </w:rPr>
        <w:t>No such file or directory:</w:t>
      </w:r>
    </w:p>
    <w:p w14:paraId="0F0976D8" w14:textId="77777777" w:rsidR="00A0067E" w:rsidRDefault="00467CDC">
      <w:pPr>
        <w:pStyle w:val="NormalWeb"/>
        <w:divId w:val="146827526"/>
        <w:rPr>
          <w:color w:val="000000"/>
        </w:rPr>
      </w:pPr>
      <w:r>
        <w:rPr>
          <w:color w:val="000000"/>
        </w:rPr>
        <w:t xml:space="preserve">If you see an error like this when you try to export or import: Check the spelling of the file and </w:t>
      </w:r>
      <w:proofErr w:type="spellStart"/>
      <w:r>
        <w:rPr>
          <w:color w:val="000000"/>
        </w:rPr>
        <w:t>filepath</w:t>
      </w:r>
      <w:proofErr w:type="spellEnd"/>
      <w:r>
        <w:rPr>
          <w:color w:val="000000"/>
        </w:rPr>
        <w:t xml:space="preserve">, and if the path contains slashes make sure they are forward </w:t>
      </w:r>
      <w:r>
        <w:rPr>
          <w:rStyle w:val="HTMLCode"/>
          <w:color w:val="000000"/>
        </w:rPr>
        <w:t>/</w:t>
      </w:r>
      <w:r>
        <w:rPr>
          <w:color w:val="000000"/>
        </w:rPr>
        <w:t xml:space="preserve"> and not backward </w:t>
      </w:r>
      <w:r>
        <w:rPr>
          <w:rStyle w:val="HTMLCode"/>
          <w:color w:val="000000"/>
        </w:rPr>
        <w:t>\</w:t>
      </w:r>
      <w:r>
        <w:rPr>
          <w:color w:val="000000"/>
        </w:rPr>
        <w:t>. Also make sure you used the correct file extension (e.g. .csv, .xlsx).</w:t>
      </w:r>
    </w:p>
    <w:p w14:paraId="7920E514" w14:textId="77777777" w:rsidR="00A0067E" w:rsidRDefault="00467CDC">
      <w:pPr>
        <w:pStyle w:val="HTMLPreformatted"/>
        <w:divId w:val="146827526"/>
        <w:rPr>
          <w:color w:val="000000"/>
        </w:rPr>
      </w:pPr>
      <w:r>
        <w:rPr>
          <w:color w:val="000000"/>
        </w:rPr>
        <w:t xml:space="preserve">object 'x' not found </w:t>
      </w:r>
    </w:p>
    <w:p w14:paraId="7E011B56" w14:textId="77777777" w:rsidR="00A0067E" w:rsidRDefault="00467CDC">
      <w:pPr>
        <w:pStyle w:val="NormalWeb"/>
        <w:divId w:val="146827526"/>
        <w:rPr>
          <w:color w:val="000000"/>
        </w:rPr>
      </w:pPr>
      <w:r>
        <w:rPr>
          <w:color w:val="000000"/>
        </w:rPr>
        <w:t>This means that an object you are referencing does not exist. Perhaps code above did not run properly?</w:t>
      </w:r>
    </w:p>
    <w:p w14:paraId="0B82A1D0" w14:textId="77777777" w:rsidR="00A0067E" w:rsidRDefault="00467CDC">
      <w:pPr>
        <w:pStyle w:val="HTMLPreformatted"/>
        <w:divId w:val="146827526"/>
        <w:rPr>
          <w:color w:val="000000"/>
        </w:rPr>
      </w:pPr>
      <w:r>
        <w:rPr>
          <w:color w:val="000000"/>
        </w:rPr>
        <w:t>Error in 'x': subscript out of bounds</w:t>
      </w:r>
    </w:p>
    <w:p w14:paraId="2D866DDF" w14:textId="77777777" w:rsidR="00A0067E" w:rsidRDefault="00467CDC">
      <w:pPr>
        <w:pStyle w:val="NormalWeb"/>
        <w:divId w:val="146827526"/>
        <w:rPr>
          <w:color w:val="000000"/>
        </w:rPr>
      </w:pPr>
      <w:r>
        <w:rPr>
          <w:color w:val="000000"/>
        </w:rPr>
        <w:t>This means you tried to access something (an element of a vector or a list) that was not there.</w:t>
      </w:r>
    </w:p>
    <w:p w14:paraId="1931DE87" w14:textId="77777777" w:rsidR="00A0067E" w:rsidRDefault="00467CDC">
      <w:pPr>
        <w:pStyle w:val="Heading3"/>
        <w:divId w:val="850146430"/>
        <w:rPr>
          <w:rFonts w:eastAsia="Times New Roman"/>
          <w:color w:val="000000"/>
        </w:rPr>
      </w:pPr>
      <w:r>
        <w:rPr>
          <w:rFonts w:eastAsia="Times New Roman"/>
          <w:color w:val="000000"/>
        </w:rPr>
        <w:t>Function syntax errors</w:t>
      </w:r>
    </w:p>
    <w:p w14:paraId="2932A4B4" w14:textId="77777777" w:rsidR="00A0067E" w:rsidRDefault="00467CDC">
      <w:pPr>
        <w:pStyle w:val="HTMLPreformatted"/>
        <w:divId w:val="850146430"/>
        <w:rPr>
          <w:color w:val="000000"/>
        </w:rPr>
      </w:pPr>
      <w:r>
        <w:rPr>
          <w:color w:val="000000"/>
        </w:rPr>
        <w:t xml:space="preserve"># ran recode without re-stating the x variable in </w:t>
      </w:r>
      <w:proofErr w:type="gramStart"/>
      <w:r>
        <w:rPr>
          <w:color w:val="000000"/>
        </w:rPr>
        <w:t>mutate(</w:t>
      </w:r>
      <w:proofErr w:type="gramEnd"/>
      <w:r>
        <w:rPr>
          <w:color w:val="000000"/>
        </w:rPr>
        <w:t>x = recode(x, OLD = NEW)</w:t>
      </w:r>
    </w:p>
    <w:p w14:paraId="16E5680F" w14:textId="77777777" w:rsidR="00A0067E" w:rsidRDefault="00467CDC">
      <w:pPr>
        <w:pStyle w:val="HTMLPreformatted"/>
        <w:divId w:val="850146430"/>
        <w:rPr>
          <w:color w:val="000000"/>
        </w:rPr>
      </w:pPr>
      <w:r>
        <w:rPr>
          <w:color w:val="000000"/>
        </w:rPr>
        <w:t>Error: Problem with `</w:t>
      </w:r>
      <w:proofErr w:type="gramStart"/>
      <w:r>
        <w:rPr>
          <w:color w:val="000000"/>
        </w:rPr>
        <w:t>mutate(</w:t>
      </w:r>
      <w:proofErr w:type="gramEnd"/>
      <w:r>
        <w:rPr>
          <w:color w:val="000000"/>
        </w:rPr>
        <w:t>)` input `hospital`.</w:t>
      </w:r>
    </w:p>
    <w:p w14:paraId="79D5B2AE" w14:textId="77777777" w:rsidR="00A0067E" w:rsidRDefault="00467CDC">
      <w:pPr>
        <w:pStyle w:val="HTMLPreformatted"/>
        <w:divId w:val="850146430"/>
        <w:rPr>
          <w:color w:val="000000"/>
        </w:rPr>
      </w:pPr>
      <w:r>
        <w:rPr>
          <w:color w:val="000000"/>
        </w:rPr>
        <w:t>x argument ".x" is missing, with no default</w:t>
      </w:r>
    </w:p>
    <w:p w14:paraId="1634B600" w14:textId="77777777" w:rsidR="00A0067E" w:rsidRDefault="00467CDC">
      <w:pPr>
        <w:pStyle w:val="HTMLPreformatted"/>
        <w:divId w:val="850146430"/>
        <w:rPr>
          <w:color w:val="000000"/>
        </w:rPr>
      </w:pPr>
      <w:proofErr w:type="spellStart"/>
      <w:r>
        <w:rPr>
          <w:color w:val="000000"/>
        </w:rPr>
        <w:t>i</w:t>
      </w:r>
      <w:proofErr w:type="spellEnd"/>
      <w:r>
        <w:rPr>
          <w:color w:val="000000"/>
        </w:rPr>
        <w:t xml:space="preserve"> Input `hospital` is `recode(...)`.</w:t>
      </w:r>
    </w:p>
    <w:p w14:paraId="7F36C9FB" w14:textId="77777777" w:rsidR="00A0067E" w:rsidRDefault="00467CDC">
      <w:pPr>
        <w:pStyle w:val="NormalWeb"/>
        <w:divId w:val="850146430"/>
        <w:rPr>
          <w:color w:val="000000"/>
        </w:rPr>
      </w:pPr>
      <w:r>
        <w:rPr>
          <w:color w:val="000000"/>
        </w:rPr>
        <w:t>This error above (</w:t>
      </w:r>
      <w:r>
        <w:rPr>
          <w:rStyle w:val="HTMLCode"/>
          <w:color w:val="000000"/>
        </w:rPr>
        <w:t>argument .x is missing, with no default</w:t>
      </w:r>
      <w:r>
        <w:rPr>
          <w:color w:val="000000"/>
        </w:rPr>
        <w:t xml:space="preserve">) is common in </w:t>
      </w:r>
      <w:proofErr w:type="gramStart"/>
      <w:r>
        <w:rPr>
          <w:rStyle w:val="HTMLCode"/>
          <w:color w:val="000000"/>
        </w:rPr>
        <w:t>mutate(</w:t>
      </w:r>
      <w:proofErr w:type="gramEnd"/>
      <w:r>
        <w:rPr>
          <w:rStyle w:val="HTMLCode"/>
          <w:color w:val="000000"/>
        </w:rPr>
        <w:t>)</w:t>
      </w:r>
      <w:r>
        <w:rPr>
          <w:color w:val="000000"/>
        </w:rPr>
        <w:t xml:space="preserve"> if you are supplying a function like </w:t>
      </w:r>
      <w:r>
        <w:rPr>
          <w:rStyle w:val="HTMLCode"/>
          <w:color w:val="000000"/>
        </w:rPr>
        <w:t>recode()</w:t>
      </w:r>
      <w:r>
        <w:rPr>
          <w:color w:val="000000"/>
        </w:rPr>
        <w:t xml:space="preserve"> or </w:t>
      </w:r>
      <w:proofErr w:type="spellStart"/>
      <w:r>
        <w:rPr>
          <w:rStyle w:val="HTMLCode"/>
          <w:color w:val="000000"/>
        </w:rPr>
        <w:t>replace_na</w:t>
      </w:r>
      <w:proofErr w:type="spellEnd"/>
      <w:r>
        <w:rPr>
          <w:rStyle w:val="HTMLCode"/>
          <w:color w:val="000000"/>
        </w:rPr>
        <w:t>()</w:t>
      </w:r>
      <w:r>
        <w:rPr>
          <w:color w:val="000000"/>
        </w:rPr>
        <w:t xml:space="preserve"> where it expects you to provide the column name as the first argument. This is easy to forget.</w:t>
      </w:r>
    </w:p>
    <w:p w14:paraId="73EF93EC" w14:textId="77777777" w:rsidR="00A0067E" w:rsidRDefault="00467CDC">
      <w:pPr>
        <w:pStyle w:val="Heading3"/>
        <w:divId w:val="1527910111"/>
        <w:rPr>
          <w:rFonts w:eastAsia="Times New Roman"/>
          <w:color w:val="000000"/>
        </w:rPr>
      </w:pPr>
      <w:r>
        <w:rPr>
          <w:rFonts w:eastAsia="Times New Roman"/>
          <w:color w:val="000000"/>
        </w:rPr>
        <w:t>Logic errors</w:t>
      </w:r>
    </w:p>
    <w:p w14:paraId="490ABABF" w14:textId="77777777" w:rsidR="00A0067E" w:rsidRDefault="00467CDC">
      <w:pPr>
        <w:pStyle w:val="HTMLPreformatted"/>
        <w:divId w:val="1527910111"/>
        <w:rPr>
          <w:color w:val="000000"/>
        </w:rPr>
      </w:pPr>
      <w:r>
        <w:rPr>
          <w:color w:val="000000"/>
        </w:rPr>
        <w:t>Error in if</w:t>
      </w:r>
    </w:p>
    <w:p w14:paraId="3BAB0E86" w14:textId="77777777" w:rsidR="00A0067E" w:rsidRDefault="00467CDC">
      <w:pPr>
        <w:pStyle w:val="NormalWeb"/>
        <w:divId w:val="1527910111"/>
        <w:rPr>
          <w:color w:val="000000"/>
        </w:rPr>
      </w:pPr>
      <w:r>
        <w:rPr>
          <w:color w:val="000000"/>
        </w:rPr>
        <w:t xml:space="preserve">This likely means an </w:t>
      </w:r>
      <w:r>
        <w:rPr>
          <w:rStyle w:val="HTMLCode"/>
          <w:color w:val="000000"/>
        </w:rPr>
        <w:t>if</w:t>
      </w:r>
      <w:r>
        <w:rPr>
          <w:color w:val="000000"/>
        </w:rPr>
        <w:t xml:space="preserve"> statement was applied to something that was not TRUE or FALSE.</w:t>
      </w:r>
    </w:p>
    <w:p w14:paraId="2C58FC0E" w14:textId="77777777" w:rsidR="00A0067E" w:rsidRDefault="00467CDC">
      <w:pPr>
        <w:pStyle w:val="Heading3"/>
        <w:divId w:val="385035469"/>
        <w:rPr>
          <w:rFonts w:eastAsia="Times New Roman"/>
          <w:color w:val="000000"/>
        </w:rPr>
      </w:pPr>
      <w:r>
        <w:rPr>
          <w:rFonts w:eastAsia="Times New Roman"/>
          <w:color w:val="000000"/>
        </w:rPr>
        <w:t>Factor errors</w:t>
      </w:r>
    </w:p>
    <w:p w14:paraId="6CCA629A" w14:textId="77777777" w:rsidR="00A0067E" w:rsidRDefault="00467CDC">
      <w:pPr>
        <w:pStyle w:val="HTMLPreformatted"/>
        <w:divId w:val="385035469"/>
        <w:rPr>
          <w:color w:val="000000"/>
        </w:rPr>
      </w:pPr>
      <w:r>
        <w:rPr>
          <w:color w:val="000000"/>
        </w:rPr>
        <w:t xml:space="preserve">#Tried to add a value ("Missing") to a factor (with </w:t>
      </w:r>
      <w:proofErr w:type="spellStart"/>
      <w:r>
        <w:rPr>
          <w:color w:val="000000"/>
        </w:rPr>
        <w:t>replace_na</w:t>
      </w:r>
      <w:proofErr w:type="spellEnd"/>
      <w:r>
        <w:rPr>
          <w:color w:val="000000"/>
        </w:rPr>
        <w:t xml:space="preserve"> operating on a factor)</w:t>
      </w:r>
    </w:p>
    <w:p w14:paraId="2B358CA8" w14:textId="77777777" w:rsidR="00A0067E" w:rsidRDefault="00467CDC">
      <w:pPr>
        <w:pStyle w:val="HTMLPreformatted"/>
        <w:divId w:val="385035469"/>
        <w:rPr>
          <w:color w:val="000000"/>
        </w:rPr>
      </w:pPr>
      <w:r>
        <w:rPr>
          <w:color w:val="000000"/>
        </w:rPr>
        <w:t>Problem with `</w:t>
      </w:r>
      <w:proofErr w:type="gramStart"/>
      <w:r>
        <w:rPr>
          <w:color w:val="000000"/>
        </w:rPr>
        <w:t>mutate(</w:t>
      </w:r>
      <w:proofErr w:type="gramEnd"/>
      <w:r>
        <w:rPr>
          <w:color w:val="000000"/>
        </w:rPr>
        <w:t>)` input `</w:t>
      </w:r>
      <w:proofErr w:type="spellStart"/>
      <w:r>
        <w:rPr>
          <w:color w:val="000000"/>
        </w:rPr>
        <w:t>age_cat</w:t>
      </w:r>
      <w:proofErr w:type="spellEnd"/>
      <w:r>
        <w:rPr>
          <w:color w:val="000000"/>
        </w:rPr>
        <w:t>`.</w:t>
      </w:r>
    </w:p>
    <w:p w14:paraId="4061D349" w14:textId="77777777" w:rsidR="00A0067E" w:rsidRDefault="00467CDC">
      <w:pPr>
        <w:pStyle w:val="HTMLPreformatted"/>
        <w:divId w:val="385035469"/>
        <w:rPr>
          <w:color w:val="000000"/>
        </w:rPr>
      </w:pPr>
      <w:proofErr w:type="spellStart"/>
      <w:r>
        <w:rPr>
          <w:color w:val="000000"/>
        </w:rPr>
        <w:t>i</w:t>
      </w:r>
      <w:proofErr w:type="spellEnd"/>
      <w:r>
        <w:rPr>
          <w:color w:val="000000"/>
        </w:rPr>
        <w:t xml:space="preserve"> invalid factor level, NA generated</w:t>
      </w:r>
    </w:p>
    <w:p w14:paraId="03F37196" w14:textId="77777777" w:rsidR="00A0067E" w:rsidRDefault="00467CDC">
      <w:pPr>
        <w:pStyle w:val="HTMLPreformatted"/>
        <w:divId w:val="385035469"/>
        <w:rPr>
          <w:color w:val="000000"/>
        </w:rPr>
      </w:pPr>
      <w:proofErr w:type="spellStart"/>
      <w:r>
        <w:rPr>
          <w:color w:val="000000"/>
        </w:rPr>
        <w:t>i</w:t>
      </w:r>
      <w:proofErr w:type="spellEnd"/>
      <w:r>
        <w:rPr>
          <w:color w:val="000000"/>
        </w:rPr>
        <w:t xml:space="preserve"> Input `</w:t>
      </w:r>
      <w:proofErr w:type="spellStart"/>
      <w:r>
        <w:rPr>
          <w:color w:val="000000"/>
        </w:rPr>
        <w:t>age_cat</w:t>
      </w:r>
      <w:proofErr w:type="spellEnd"/>
      <w:r>
        <w:rPr>
          <w:color w:val="000000"/>
        </w:rPr>
        <w:t>` is `</w:t>
      </w:r>
      <w:proofErr w:type="spellStart"/>
      <w:r>
        <w:rPr>
          <w:color w:val="000000"/>
        </w:rPr>
        <w:t>replace_</w:t>
      </w:r>
      <w:proofErr w:type="gramStart"/>
      <w:r>
        <w:rPr>
          <w:color w:val="000000"/>
        </w:rPr>
        <w:t>na</w:t>
      </w:r>
      <w:proofErr w:type="spellEnd"/>
      <w:r>
        <w:rPr>
          <w:color w:val="000000"/>
        </w:rPr>
        <w:t>(</w:t>
      </w:r>
      <w:proofErr w:type="spellStart"/>
      <w:proofErr w:type="gramEnd"/>
      <w:r>
        <w:rPr>
          <w:color w:val="000000"/>
        </w:rPr>
        <w:t>age_cat</w:t>
      </w:r>
      <w:proofErr w:type="spellEnd"/>
      <w:r>
        <w:rPr>
          <w:color w:val="000000"/>
        </w:rPr>
        <w:t>, "Missing")`.invalid factor level, NA generated</w:t>
      </w:r>
    </w:p>
    <w:p w14:paraId="2D5947B5" w14:textId="77777777" w:rsidR="00A0067E" w:rsidRDefault="00467CDC">
      <w:pPr>
        <w:pStyle w:val="NormalWeb"/>
        <w:divId w:val="385035469"/>
        <w:rPr>
          <w:color w:val="000000"/>
        </w:rPr>
      </w:pPr>
      <w:r>
        <w:rPr>
          <w:color w:val="000000"/>
        </w:rPr>
        <w:t>If you see this error about invalid factor levels, you likely have a column of class Factor (which contains pre-defined levels) and tried to add a new value to it. Convert it to class Character before adding a new value.</w:t>
      </w:r>
    </w:p>
    <w:p w14:paraId="5520B7C7" w14:textId="77777777" w:rsidR="00A0067E" w:rsidRDefault="00467CDC">
      <w:pPr>
        <w:pStyle w:val="Heading3"/>
        <w:divId w:val="1301880985"/>
        <w:rPr>
          <w:rFonts w:eastAsia="Times New Roman"/>
          <w:color w:val="000000"/>
        </w:rPr>
      </w:pPr>
      <w:r>
        <w:rPr>
          <w:rFonts w:eastAsia="Times New Roman"/>
          <w:color w:val="000000"/>
        </w:rPr>
        <w:lastRenderedPageBreak/>
        <w:t>Plotting errors</w:t>
      </w:r>
    </w:p>
    <w:p w14:paraId="63374301" w14:textId="77777777" w:rsidR="00A0067E" w:rsidRDefault="00467CDC">
      <w:pPr>
        <w:pStyle w:val="NormalWeb"/>
        <w:divId w:val="1301880985"/>
        <w:rPr>
          <w:color w:val="000000"/>
        </w:rPr>
      </w:pPr>
      <w:r>
        <w:rPr>
          <w:rStyle w:val="HTMLCode"/>
          <w:color w:val="000000"/>
        </w:rPr>
        <w:t>Error: Insufficient values in manual scale. 3 needed but only 2 provided.</w:t>
      </w:r>
      <w:r>
        <w:rPr>
          <w:color w:val="000000"/>
        </w:rPr>
        <w:t xml:space="preserve"> </w:t>
      </w:r>
      <w:proofErr w:type="spellStart"/>
      <w:proofErr w:type="gramStart"/>
      <w:r>
        <w:rPr>
          <w:color w:val="000000"/>
        </w:rPr>
        <w:t>ggplot</w:t>
      </w:r>
      <w:proofErr w:type="spellEnd"/>
      <w:r>
        <w:rPr>
          <w:color w:val="000000"/>
        </w:rPr>
        <w:t>(</w:t>
      </w:r>
      <w:proofErr w:type="gramEnd"/>
      <w:r>
        <w:rPr>
          <w:color w:val="000000"/>
        </w:rPr>
        <w:t xml:space="preserve">) </w:t>
      </w:r>
      <w:proofErr w:type="spellStart"/>
      <w:r>
        <w:rPr>
          <w:color w:val="000000"/>
        </w:rPr>
        <w:t>scale_fill_manual</w:t>
      </w:r>
      <w:proofErr w:type="spellEnd"/>
      <w:r>
        <w:rPr>
          <w:color w:val="000000"/>
        </w:rPr>
        <w:t>() values = c(“orange”, “purple”) … insufficient for number of factor levels … consider whether NA is now a factor level…</w:t>
      </w:r>
    </w:p>
    <w:p w14:paraId="5A1264EA" w14:textId="77777777" w:rsidR="00A0067E" w:rsidRDefault="00467CDC">
      <w:pPr>
        <w:pStyle w:val="HTMLPreformatted"/>
        <w:divId w:val="1301880985"/>
        <w:rPr>
          <w:color w:val="000000"/>
        </w:rPr>
      </w:pPr>
      <w:proofErr w:type="gramStart"/>
      <w:r>
        <w:rPr>
          <w:color w:val="000000"/>
        </w:rPr>
        <w:t>Can't</w:t>
      </w:r>
      <w:proofErr w:type="gramEnd"/>
      <w:r>
        <w:rPr>
          <w:color w:val="000000"/>
        </w:rPr>
        <w:t xml:space="preserve"> add x object</w:t>
      </w:r>
    </w:p>
    <w:p w14:paraId="0EB63FE6" w14:textId="77777777" w:rsidR="00A0067E" w:rsidRDefault="00467CDC">
      <w:pPr>
        <w:pStyle w:val="NormalWeb"/>
        <w:divId w:val="1301880985"/>
        <w:rPr>
          <w:color w:val="000000"/>
        </w:rPr>
      </w:pPr>
      <w:r>
        <w:rPr>
          <w:color w:val="000000"/>
        </w:rPr>
        <w:t xml:space="preserve">You probably have an extra </w:t>
      </w:r>
      <w:r>
        <w:rPr>
          <w:rStyle w:val="HTMLCode"/>
          <w:color w:val="000000"/>
        </w:rPr>
        <w:t>+</w:t>
      </w:r>
      <w:r>
        <w:rPr>
          <w:color w:val="000000"/>
        </w:rPr>
        <w:t xml:space="preserve"> at the end of a </w:t>
      </w:r>
      <w:proofErr w:type="spellStart"/>
      <w:r>
        <w:rPr>
          <w:color w:val="000000"/>
        </w:rPr>
        <w:t>ggplot</w:t>
      </w:r>
      <w:proofErr w:type="spellEnd"/>
      <w:r>
        <w:rPr>
          <w:color w:val="000000"/>
        </w:rPr>
        <w:t xml:space="preserve"> command that you need to delete.</w:t>
      </w:r>
    </w:p>
    <w:p w14:paraId="00BE1AB3" w14:textId="77777777" w:rsidR="00A0067E" w:rsidRDefault="00467CDC">
      <w:pPr>
        <w:pStyle w:val="Heading3"/>
        <w:divId w:val="527526971"/>
        <w:rPr>
          <w:rFonts w:eastAsia="Times New Roman"/>
          <w:color w:val="000000"/>
        </w:rPr>
      </w:pPr>
      <w:r>
        <w:rPr>
          <w:rFonts w:eastAsia="Times New Roman"/>
          <w:color w:val="000000"/>
        </w:rPr>
        <w:t>R Markdown errors</w:t>
      </w:r>
    </w:p>
    <w:p w14:paraId="1812E4BA" w14:textId="77777777" w:rsidR="00A0067E" w:rsidRDefault="00467CDC">
      <w:pPr>
        <w:pStyle w:val="NormalWeb"/>
        <w:divId w:val="527526971"/>
        <w:rPr>
          <w:color w:val="000000"/>
        </w:rPr>
      </w:pPr>
      <w:r>
        <w:rPr>
          <w:color w:val="000000"/>
        </w:rPr>
        <w:t xml:space="preserve">If the error message contains something like </w:t>
      </w:r>
      <w:r>
        <w:rPr>
          <w:rStyle w:val="HTMLCode"/>
          <w:color w:val="000000"/>
        </w:rPr>
        <w:t xml:space="preserve">Error in </w:t>
      </w:r>
      <w:proofErr w:type="gramStart"/>
      <w:r>
        <w:rPr>
          <w:rStyle w:val="HTMLCode"/>
          <w:color w:val="000000"/>
        </w:rPr>
        <w:t>options[</w:t>
      </w:r>
      <w:proofErr w:type="gramEnd"/>
      <w:r>
        <w:rPr>
          <w:rStyle w:val="HTMLCode"/>
          <w:color w:val="000000"/>
        </w:rPr>
        <w:t>[</w:t>
      </w:r>
      <w:proofErr w:type="spellStart"/>
      <w:r>
        <w:rPr>
          <w:rStyle w:val="HTMLCode"/>
          <w:color w:val="000000"/>
        </w:rPr>
        <w:t>sprintf</w:t>
      </w:r>
      <w:proofErr w:type="spellEnd"/>
      <w:r>
        <w:rPr>
          <w:rStyle w:val="HTMLCode"/>
          <w:color w:val="000000"/>
        </w:rPr>
        <w:t>("</w:t>
      </w:r>
      <w:proofErr w:type="spellStart"/>
      <w:r>
        <w:rPr>
          <w:rStyle w:val="HTMLCode"/>
          <w:color w:val="000000"/>
        </w:rPr>
        <w:t>fig.%s</w:t>
      </w:r>
      <w:proofErr w:type="spellEnd"/>
      <w:r>
        <w:rPr>
          <w:rStyle w:val="HTMLCode"/>
          <w:color w:val="000000"/>
        </w:rPr>
        <w:t xml:space="preserve">", </w:t>
      </w:r>
      <w:proofErr w:type="spellStart"/>
      <w:r>
        <w:rPr>
          <w:rStyle w:val="HTMLCode"/>
          <w:color w:val="000000"/>
        </w:rPr>
        <w:t>i</w:t>
      </w:r>
      <w:proofErr w:type="spellEnd"/>
      <w:r>
        <w:rPr>
          <w:rStyle w:val="HTMLCode"/>
          <w:color w:val="000000"/>
        </w:rPr>
        <w:t>)]]</w:t>
      </w:r>
      <w:r>
        <w:rPr>
          <w:color w:val="000000"/>
        </w:rPr>
        <w:t xml:space="preserve">, check that your </w:t>
      </w:r>
      <w:proofErr w:type="spellStart"/>
      <w:r>
        <w:rPr>
          <w:color w:val="000000"/>
        </w:rPr>
        <w:t>knitr</w:t>
      </w:r>
      <w:proofErr w:type="spellEnd"/>
      <w:r>
        <w:rPr>
          <w:color w:val="000000"/>
        </w:rPr>
        <w:t xml:space="preserve"> options at the top of each chunk correctly use the </w:t>
      </w:r>
      <w:proofErr w:type="spellStart"/>
      <w:r>
        <w:rPr>
          <w:rStyle w:val="HTMLCode"/>
          <w:color w:val="000000"/>
        </w:rPr>
        <w:t>out.width</w:t>
      </w:r>
      <w:proofErr w:type="spellEnd"/>
      <w:r>
        <w:rPr>
          <w:rStyle w:val="HTMLCode"/>
          <w:color w:val="000000"/>
        </w:rPr>
        <w:t xml:space="preserve"> =</w:t>
      </w:r>
      <w:r>
        <w:rPr>
          <w:color w:val="000000"/>
        </w:rPr>
        <w:t xml:space="preserve"> or </w:t>
      </w:r>
      <w:proofErr w:type="spellStart"/>
      <w:r>
        <w:rPr>
          <w:rStyle w:val="HTMLCode"/>
          <w:color w:val="000000"/>
        </w:rPr>
        <w:t>out.height</w:t>
      </w:r>
      <w:proofErr w:type="spellEnd"/>
      <w:r>
        <w:rPr>
          <w:rStyle w:val="HTMLCode"/>
          <w:color w:val="000000"/>
        </w:rPr>
        <w:t xml:space="preserve"> =</w:t>
      </w:r>
      <w:r>
        <w:rPr>
          <w:color w:val="000000"/>
        </w:rPr>
        <w:t xml:space="preserve"> and </w:t>
      </w:r>
      <w:r>
        <w:rPr>
          <w:rStyle w:val="Emphasis"/>
          <w:color w:val="000000"/>
        </w:rPr>
        <w:t>not</w:t>
      </w:r>
      <w:r>
        <w:rPr>
          <w:color w:val="000000"/>
        </w:rPr>
        <w:t xml:space="preserve"> </w:t>
      </w:r>
      <w:proofErr w:type="spellStart"/>
      <w:r>
        <w:rPr>
          <w:rStyle w:val="HTMLCode"/>
          <w:color w:val="000000"/>
        </w:rPr>
        <w:t>fig.width</w:t>
      </w:r>
      <w:proofErr w:type="spellEnd"/>
      <w:r>
        <w:rPr>
          <w:rStyle w:val="HTMLCode"/>
          <w:color w:val="000000"/>
        </w:rPr>
        <w:t>=</w:t>
      </w:r>
      <w:r>
        <w:rPr>
          <w:color w:val="000000"/>
        </w:rPr>
        <w:t xml:space="preserve"> and </w:t>
      </w:r>
      <w:proofErr w:type="spellStart"/>
      <w:r>
        <w:rPr>
          <w:rStyle w:val="HTMLCode"/>
          <w:color w:val="000000"/>
        </w:rPr>
        <w:t>fig.height</w:t>
      </w:r>
      <w:proofErr w:type="spellEnd"/>
      <w:r>
        <w:rPr>
          <w:rStyle w:val="HTMLCode"/>
          <w:color w:val="000000"/>
        </w:rPr>
        <w:t>=</w:t>
      </w:r>
      <w:r>
        <w:rPr>
          <w:color w:val="000000"/>
        </w:rPr>
        <w:t>.</w:t>
      </w:r>
    </w:p>
    <w:p w14:paraId="27DD60AE" w14:textId="77777777" w:rsidR="00A0067E" w:rsidRDefault="00467CDC">
      <w:pPr>
        <w:pStyle w:val="Heading3"/>
        <w:divId w:val="686102287"/>
        <w:rPr>
          <w:rFonts w:eastAsia="Times New Roman"/>
          <w:color w:val="000000"/>
        </w:rPr>
      </w:pPr>
      <w:r>
        <w:rPr>
          <w:rFonts w:eastAsia="Times New Roman"/>
          <w:color w:val="000000"/>
        </w:rPr>
        <w:t>Miscellaneous</w:t>
      </w:r>
    </w:p>
    <w:p w14:paraId="72D2BF86" w14:textId="77777777" w:rsidR="00A0067E" w:rsidRDefault="00467CDC">
      <w:pPr>
        <w:pStyle w:val="NormalWeb"/>
        <w:divId w:val="686102287"/>
        <w:rPr>
          <w:color w:val="000000"/>
        </w:rPr>
      </w:pPr>
      <w:r>
        <w:rPr>
          <w:color w:val="000000"/>
        </w:rPr>
        <w:t xml:space="preserve">Consider whether you re-arranged piped </w:t>
      </w:r>
      <w:proofErr w:type="spellStart"/>
      <w:r>
        <w:rPr>
          <w:rStyle w:val="Strong"/>
          <w:color w:val="000000"/>
        </w:rPr>
        <w:t>dplyr</w:t>
      </w:r>
      <w:proofErr w:type="spellEnd"/>
      <w:r>
        <w:rPr>
          <w:color w:val="000000"/>
        </w:rPr>
        <w:t xml:space="preserve"> verbs and didn’t replace a pipe in the </w:t>
      </w:r>
      <w:proofErr w:type="gramStart"/>
      <w:r>
        <w:rPr>
          <w:color w:val="000000"/>
        </w:rPr>
        <w:t>middle, or</w:t>
      </w:r>
      <w:proofErr w:type="gramEnd"/>
      <w:r>
        <w:rPr>
          <w:color w:val="000000"/>
        </w:rPr>
        <w:t xml:space="preserve"> didn’t remove a pipe from the end after re-arranging.</w:t>
      </w:r>
    </w:p>
    <w:p w14:paraId="1A0A64BE" w14:textId="77777777" w:rsidR="00A0067E" w:rsidRDefault="00467CDC">
      <w:pPr>
        <w:pStyle w:val="Heading2"/>
        <w:divId w:val="1983197783"/>
        <w:rPr>
          <w:rFonts w:eastAsia="Times New Roman"/>
          <w:color w:val="000000"/>
        </w:rPr>
      </w:pPr>
      <w:r>
        <w:rPr>
          <w:rFonts w:eastAsia="Times New Roman"/>
          <w:color w:val="000000"/>
        </w:rPr>
        <w:t>Resources</w:t>
      </w:r>
    </w:p>
    <w:p w14:paraId="1BC77BDB" w14:textId="77777777" w:rsidR="00A0067E" w:rsidRDefault="00467CDC">
      <w:pPr>
        <w:pStyle w:val="NormalWeb"/>
        <w:divId w:val="1983197783"/>
        <w:rPr>
          <w:color w:val="000000"/>
        </w:rPr>
      </w:pPr>
      <w:r>
        <w:rPr>
          <w:color w:val="000000"/>
        </w:rPr>
        <w:t xml:space="preserve">This is another blog post that lists common </w:t>
      </w:r>
      <w:hyperlink r:id="rId654" w:history="1">
        <w:r>
          <w:rPr>
            <w:rStyle w:val="Hyperlink"/>
          </w:rPr>
          <w:t>R programming errors faced by beginners</w:t>
        </w:r>
      </w:hyperlink>
    </w:p>
    <w:p w14:paraId="4EE74831" w14:textId="77777777" w:rsidR="00A0067E" w:rsidRDefault="00467CDC">
      <w:pPr>
        <w:pStyle w:val="Heading1"/>
        <w:divId w:val="331488677"/>
        <w:rPr>
          <w:rFonts w:eastAsia="Times New Roman"/>
          <w:color w:val="000000"/>
        </w:rPr>
      </w:pPr>
      <w:r>
        <w:rPr>
          <w:rFonts w:eastAsia="Times New Roman"/>
          <w:color w:val="000000"/>
        </w:rPr>
        <w:t>Getting help</w:t>
      </w:r>
    </w:p>
    <w:p w14:paraId="19C94C28" w14:textId="77777777" w:rsidR="00A0067E" w:rsidRDefault="00467CDC">
      <w:pPr>
        <w:pStyle w:val="NormalWeb"/>
        <w:divId w:val="331488677"/>
        <w:rPr>
          <w:color w:val="000000"/>
        </w:rPr>
      </w:pPr>
      <w:r>
        <w:rPr>
          <w:color w:val="000000"/>
        </w:rPr>
        <w:t xml:space="preserve">This page covers how to get help by posting a </w:t>
      </w:r>
      <w:proofErr w:type="spellStart"/>
      <w:r>
        <w:rPr>
          <w:color w:val="000000"/>
        </w:rPr>
        <w:t>Github</w:t>
      </w:r>
      <w:proofErr w:type="spellEnd"/>
      <w:r>
        <w:rPr>
          <w:color w:val="000000"/>
        </w:rPr>
        <w:t xml:space="preserve"> issue or by posting a reproducible example (“</w:t>
      </w:r>
      <w:proofErr w:type="spellStart"/>
      <w:r>
        <w:rPr>
          <w:color w:val="000000"/>
        </w:rPr>
        <w:t>reprex</w:t>
      </w:r>
      <w:proofErr w:type="spellEnd"/>
      <w:r>
        <w:rPr>
          <w:color w:val="000000"/>
        </w:rPr>
        <w:t>”) to an online forum.</w:t>
      </w:r>
    </w:p>
    <w:p w14:paraId="5A7B5187" w14:textId="77777777" w:rsidR="00A0067E" w:rsidRDefault="00467CDC">
      <w:pPr>
        <w:pStyle w:val="Heading2"/>
        <w:divId w:val="1363750206"/>
        <w:rPr>
          <w:rFonts w:eastAsia="Times New Roman"/>
          <w:color w:val="000000"/>
        </w:rPr>
      </w:pPr>
      <w:proofErr w:type="spellStart"/>
      <w:r>
        <w:rPr>
          <w:rFonts w:eastAsia="Times New Roman"/>
          <w:color w:val="000000"/>
        </w:rPr>
        <w:t>Github</w:t>
      </w:r>
      <w:proofErr w:type="spellEnd"/>
      <w:r>
        <w:rPr>
          <w:rFonts w:eastAsia="Times New Roman"/>
          <w:color w:val="000000"/>
        </w:rPr>
        <w:t xml:space="preserve"> issues</w:t>
      </w:r>
    </w:p>
    <w:p w14:paraId="47F38E52" w14:textId="77777777" w:rsidR="00A0067E" w:rsidRDefault="00467CDC">
      <w:pPr>
        <w:pStyle w:val="NormalWeb"/>
        <w:divId w:val="1363750206"/>
        <w:rPr>
          <w:color w:val="000000"/>
        </w:rPr>
      </w:pPr>
      <w:r>
        <w:rPr>
          <w:color w:val="000000"/>
        </w:rPr>
        <w:t>Many R packages and projects have their code hosted on the website Github.com. You can communicate directly with authors via this website by posting an “Issue”.</w:t>
      </w:r>
    </w:p>
    <w:p w14:paraId="65A7B74E" w14:textId="77777777" w:rsidR="00A0067E" w:rsidRDefault="00467CDC">
      <w:pPr>
        <w:pStyle w:val="NormalWeb"/>
        <w:divId w:val="1363750206"/>
        <w:rPr>
          <w:color w:val="000000"/>
        </w:rPr>
      </w:pPr>
      <w:r>
        <w:rPr>
          <w:color w:val="000000"/>
        </w:rPr>
        <w:t xml:space="preserve">Read more about how to store your work on </w:t>
      </w:r>
      <w:proofErr w:type="spellStart"/>
      <w:r>
        <w:rPr>
          <w:color w:val="000000"/>
        </w:rPr>
        <w:t>Github</w:t>
      </w:r>
      <w:proofErr w:type="spellEnd"/>
      <w:r>
        <w:rPr>
          <w:color w:val="000000"/>
        </w:rPr>
        <w:t xml:space="preserve"> in the page [Collaboration and </w:t>
      </w:r>
      <w:proofErr w:type="spellStart"/>
      <w:r>
        <w:rPr>
          <w:color w:val="000000"/>
        </w:rPr>
        <w:t>Github</w:t>
      </w:r>
      <w:proofErr w:type="spellEnd"/>
      <w:r>
        <w:rPr>
          <w:color w:val="000000"/>
        </w:rPr>
        <w:t>].</w:t>
      </w:r>
    </w:p>
    <w:p w14:paraId="6E300B2B" w14:textId="77777777" w:rsidR="00A0067E" w:rsidRDefault="00467CDC">
      <w:pPr>
        <w:pStyle w:val="NormalWeb"/>
        <w:divId w:val="1363750206"/>
        <w:rPr>
          <w:color w:val="000000"/>
        </w:rPr>
      </w:pPr>
      <w:r>
        <w:rPr>
          <w:color w:val="000000"/>
        </w:rPr>
        <w:t xml:space="preserve">On </w:t>
      </w:r>
      <w:proofErr w:type="spellStart"/>
      <w:r>
        <w:rPr>
          <w:color w:val="000000"/>
        </w:rPr>
        <w:t>Github</w:t>
      </w:r>
      <w:proofErr w:type="spellEnd"/>
      <w:r>
        <w:rPr>
          <w:color w:val="000000"/>
        </w:rPr>
        <w:t xml:space="preserve">, each project is contained within a </w:t>
      </w:r>
      <w:r>
        <w:rPr>
          <w:rStyle w:val="Emphasis"/>
          <w:color w:val="000000"/>
        </w:rPr>
        <w:t>repository</w:t>
      </w:r>
      <w:r>
        <w:rPr>
          <w:color w:val="000000"/>
        </w:rPr>
        <w:t>. Each repository contains code, data, outputs, help documentation, etc. There is also a vehicle to communicate with the authors called “Issues”.</w:t>
      </w:r>
    </w:p>
    <w:p w14:paraId="442956AC" w14:textId="77777777" w:rsidR="00A0067E" w:rsidRDefault="00467CDC">
      <w:pPr>
        <w:pStyle w:val="NormalWeb"/>
        <w:divId w:val="1363750206"/>
        <w:rPr>
          <w:color w:val="000000"/>
        </w:rPr>
      </w:pPr>
      <w:r>
        <w:rPr>
          <w:color w:val="000000"/>
        </w:rPr>
        <w:lastRenderedPageBreak/>
        <w:t xml:space="preserve">See below the </w:t>
      </w:r>
      <w:proofErr w:type="spellStart"/>
      <w:r>
        <w:rPr>
          <w:color w:val="000000"/>
        </w:rPr>
        <w:t>Github</w:t>
      </w:r>
      <w:proofErr w:type="spellEnd"/>
      <w:r>
        <w:rPr>
          <w:color w:val="000000"/>
        </w:rPr>
        <w:t xml:space="preserve"> page for the </w:t>
      </w:r>
      <w:r>
        <w:rPr>
          <w:rStyle w:val="Strong"/>
          <w:color w:val="000000"/>
        </w:rPr>
        <w:t>incidence2</w:t>
      </w:r>
      <w:r>
        <w:rPr>
          <w:color w:val="000000"/>
        </w:rPr>
        <w:t xml:space="preserve"> package (used to make epidemic curves). You can see the “Issues” tab highlighted in yellow. You can see that there are 5 open issues.</w:t>
      </w:r>
    </w:p>
    <w:p w14:paraId="00EEED9D" w14:textId="77777777" w:rsidR="00A0067E" w:rsidRDefault="00467CDC">
      <w:pPr>
        <w:pStyle w:val="NormalWeb"/>
        <w:divId w:val="1363750206"/>
        <w:rPr>
          <w:color w:val="000000"/>
        </w:rPr>
      </w:pPr>
      <w:r>
        <w:rPr>
          <w:color w:val="000000"/>
        </w:rPr>
        <w:t xml:space="preserve">Once in the Issues tab, you can see the open issues. Review them to ensure your problem is not already being addressed. You can open a new issue by clicking the green button on the right. You will need a </w:t>
      </w:r>
      <w:proofErr w:type="spellStart"/>
      <w:r>
        <w:rPr>
          <w:color w:val="000000"/>
        </w:rPr>
        <w:t>Github</w:t>
      </w:r>
      <w:proofErr w:type="spellEnd"/>
      <w:r>
        <w:rPr>
          <w:color w:val="000000"/>
        </w:rPr>
        <w:t xml:space="preserve"> account to do this.</w:t>
      </w:r>
    </w:p>
    <w:p w14:paraId="691E4D71" w14:textId="77777777" w:rsidR="00A0067E" w:rsidRDefault="00467CDC">
      <w:pPr>
        <w:pStyle w:val="NormalWeb"/>
        <w:divId w:val="1363750206"/>
        <w:rPr>
          <w:color w:val="000000"/>
        </w:rPr>
      </w:pPr>
      <w:r>
        <w:rPr>
          <w:color w:val="000000"/>
        </w:rPr>
        <w:t>In your issue, follow the instructions below to provide a minimal, reproducible example. And please be courteous! Most people developing R packages and projects are doing so in their spare time (like this handbook!).</w:t>
      </w:r>
    </w:p>
    <w:p w14:paraId="4A8DC4BD" w14:textId="77777777" w:rsidR="00A0067E" w:rsidRDefault="00467CDC">
      <w:pPr>
        <w:pStyle w:val="NormalWeb"/>
        <w:divId w:val="1363750206"/>
        <w:rPr>
          <w:color w:val="000000"/>
        </w:rPr>
      </w:pPr>
      <w:r>
        <w:rPr>
          <w:color w:val="000000"/>
        </w:rPr>
        <w:t xml:space="preserve">To read more advanced materials about handling issues in your own </w:t>
      </w:r>
      <w:proofErr w:type="spellStart"/>
      <w:r>
        <w:rPr>
          <w:color w:val="000000"/>
        </w:rPr>
        <w:t>Github</w:t>
      </w:r>
      <w:proofErr w:type="spellEnd"/>
      <w:r>
        <w:rPr>
          <w:color w:val="000000"/>
        </w:rPr>
        <w:t xml:space="preserve"> repository, check out the </w:t>
      </w:r>
      <w:proofErr w:type="spellStart"/>
      <w:r>
        <w:rPr>
          <w:color w:val="000000"/>
        </w:rPr>
        <w:t>Github</w:t>
      </w:r>
      <w:proofErr w:type="spellEnd"/>
      <w:r>
        <w:rPr>
          <w:color w:val="000000"/>
        </w:rPr>
        <w:t xml:space="preserve"> </w:t>
      </w:r>
      <w:hyperlink r:id="rId655" w:history="1">
        <w:r>
          <w:rPr>
            <w:rStyle w:val="Hyperlink"/>
          </w:rPr>
          <w:t>documentation on Issues</w:t>
        </w:r>
      </w:hyperlink>
      <w:r>
        <w:rPr>
          <w:color w:val="000000"/>
        </w:rPr>
        <w:t>.</w:t>
      </w:r>
    </w:p>
    <w:p w14:paraId="3BC1600D" w14:textId="77777777" w:rsidR="00A0067E" w:rsidRDefault="00467CDC">
      <w:pPr>
        <w:pStyle w:val="Heading2"/>
        <w:divId w:val="933630490"/>
        <w:rPr>
          <w:rFonts w:eastAsia="Times New Roman"/>
          <w:color w:val="000000"/>
        </w:rPr>
      </w:pPr>
      <w:r>
        <w:rPr>
          <w:rFonts w:eastAsia="Times New Roman"/>
          <w:color w:val="000000"/>
        </w:rPr>
        <w:t>Reproducible example</w:t>
      </w:r>
    </w:p>
    <w:p w14:paraId="048EA0F4" w14:textId="77777777" w:rsidR="00A0067E" w:rsidRDefault="00467CDC">
      <w:pPr>
        <w:pStyle w:val="NormalWeb"/>
        <w:divId w:val="933630490"/>
        <w:rPr>
          <w:color w:val="000000"/>
        </w:rPr>
      </w:pPr>
      <w:r>
        <w:rPr>
          <w:color w:val="000000"/>
        </w:rPr>
        <w:t>Providing a reproducible example (“</w:t>
      </w:r>
      <w:proofErr w:type="spellStart"/>
      <w:r>
        <w:rPr>
          <w:color w:val="000000"/>
        </w:rPr>
        <w:t>reprex</w:t>
      </w:r>
      <w:proofErr w:type="spellEnd"/>
      <w:r>
        <w:rPr>
          <w:color w:val="000000"/>
        </w:rPr>
        <w:t xml:space="preserve">”) is key to getting help when posting in a forum or in a </w:t>
      </w:r>
      <w:proofErr w:type="spellStart"/>
      <w:r>
        <w:rPr>
          <w:color w:val="000000"/>
        </w:rPr>
        <w:t>Github</w:t>
      </w:r>
      <w:proofErr w:type="spellEnd"/>
      <w:r>
        <w:rPr>
          <w:color w:val="000000"/>
        </w:rPr>
        <w:t xml:space="preserve"> issue. People want to help you, but you </w:t>
      </w:r>
      <w:proofErr w:type="gramStart"/>
      <w:r>
        <w:rPr>
          <w:color w:val="000000"/>
        </w:rPr>
        <w:t>have to</w:t>
      </w:r>
      <w:proofErr w:type="gramEnd"/>
      <w:r>
        <w:rPr>
          <w:color w:val="000000"/>
        </w:rPr>
        <w:t xml:space="preserve"> give them an example that they can work with on their own computer. The example should:</w:t>
      </w:r>
    </w:p>
    <w:p w14:paraId="6EC15607" w14:textId="77777777" w:rsidR="00A0067E" w:rsidRDefault="00467CDC">
      <w:pPr>
        <w:numPr>
          <w:ilvl w:val="0"/>
          <w:numId w:val="385"/>
        </w:numPr>
        <w:spacing w:before="100" w:beforeAutospacing="1" w:after="100" w:afterAutospacing="1"/>
        <w:divId w:val="933630490"/>
        <w:rPr>
          <w:rFonts w:eastAsia="Times New Roman"/>
          <w:color w:val="000000"/>
        </w:rPr>
      </w:pPr>
      <w:r>
        <w:rPr>
          <w:rFonts w:eastAsia="Times New Roman"/>
          <w:color w:val="000000"/>
        </w:rPr>
        <w:t>Demonstrate the problem you encountered</w:t>
      </w:r>
    </w:p>
    <w:p w14:paraId="0A0E3CE3" w14:textId="77777777" w:rsidR="00A0067E" w:rsidRDefault="00467CDC">
      <w:pPr>
        <w:numPr>
          <w:ilvl w:val="0"/>
          <w:numId w:val="385"/>
        </w:numPr>
        <w:spacing w:before="100" w:beforeAutospacing="1" w:after="100" w:afterAutospacing="1"/>
        <w:divId w:val="933630490"/>
        <w:rPr>
          <w:rFonts w:eastAsia="Times New Roman"/>
          <w:color w:val="000000"/>
        </w:rPr>
      </w:pPr>
      <w:r>
        <w:rPr>
          <w:rFonts w:eastAsia="Times New Roman"/>
          <w:color w:val="000000"/>
        </w:rPr>
        <w:t xml:space="preserve">Be </w:t>
      </w:r>
      <w:r>
        <w:rPr>
          <w:rStyle w:val="Emphasis"/>
          <w:rFonts w:eastAsia="Times New Roman"/>
          <w:color w:val="000000"/>
        </w:rPr>
        <w:t>minimal</w:t>
      </w:r>
      <w:r>
        <w:rPr>
          <w:rFonts w:eastAsia="Times New Roman"/>
          <w:color w:val="000000"/>
        </w:rPr>
        <w:t>, in that it includes only the data and code required to reproduce your problem</w:t>
      </w:r>
    </w:p>
    <w:p w14:paraId="5F428B22" w14:textId="77777777" w:rsidR="00A0067E" w:rsidRDefault="00467CDC">
      <w:pPr>
        <w:numPr>
          <w:ilvl w:val="0"/>
          <w:numId w:val="385"/>
        </w:numPr>
        <w:spacing w:before="100" w:beforeAutospacing="1" w:after="100" w:afterAutospacing="1"/>
        <w:divId w:val="933630490"/>
        <w:rPr>
          <w:rFonts w:eastAsia="Times New Roman"/>
          <w:color w:val="000000"/>
        </w:rPr>
      </w:pPr>
      <w:r>
        <w:rPr>
          <w:rFonts w:eastAsia="Times New Roman"/>
          <w:color w:val="000000"/>
        </w:rPr>
        <w:t xml:space="preserve">Be </w:t>
      </w:r>
      <w:r>
        <w:rPr>
          <w:rStyle w:val="Emphasis"/>
          <w:rFonts w:eastAsia="Times New Roman"/>
          <w:color w:val="000000"/>
        </w:rPr>
        <w:t>reproducible</w:t>
      </w:r>
      <w:r>
        <w:rPr>
          <w:rFonts w:eastAsia="Times New Roman"/>
          <w:color w:val="000000"/>
        </w:rPr>
        <w:t>, such that all objects (e.g. data), package calls (e.g. </w:t>
      </w:r>
      <w:proofErr w:type="gramStart"/>
      <w:r>
        <w:rPr>
          <w:rStyle w:val="HTMLCode"/>
          <w:color w:val="000000"/>
        </w:rPr>
        <w:t>library(</w:t>
      </w:r>
      <w:proofErr w:type="gramEnd"/>
      <w:r>
        <w:rPr>
          <w:rStyle w:val="HTMLCode"/>
          <w:color w:val="000000"/>
        </w:rPr>
        <w:t>)</w:t>
      </w:r>
      <w:r>
        <w:rPr>
          <w:rFonts w:eastAsia="Times New Roman"/>
          <w:color w:val="000000"/>
        </w:rPr>
        <w:t xml:space="preserve"> or </w:t>
      </w:r>
      <w:proofErr w:type="spellStart"/>
      <w:r>
        <w:rPr>
          <w:rStyle w:val="HTMLCode"/>
          <w:color w:val="000000"/>
        </w:rPr>
        <w:t>p_load</w:t>
      </w:r>
      <w:proofErr w:type="spellEnd"/>
      <w:r>
        <w:rPr>
          <w:rStyle w:val="HTMLCode"/>
          <w:color w:val="000000"/>
        </w:rPr>
        <w:t>()</w:t>
      </w:r>
      <w:r>
        <w:rPr>
          <w:rFonts w:eastAsia="Times New Roman"/>
          <w:color w:val="000000"/>
        </w:rPr>
        <w:t>) are included</w:t>
      </w:r>
    </w:p>
    <w:p w14:paraId="16E079CF" w14:textId="77777777" w:rsidR="00A0067E" w:rsidRDefault="00467CDC">
      <w:pPr>
        <w:pStyle w:val="NormalWeb"/>
        <w:divId w:val="933630490"/>
        <w:rPr>
          <w:color w:val="000000"/>
        </w:rPr>
      </w:pPr>
      <w:r>
        <w:rPr>
          <w:rStyle w:val="Emphasis"/>
          <w:color w:val="000000"/>
        </w:rPr>
        <w:t xml:space="preserve">Also, be sure you do not post any sensitive data with the </w:t>
      </w:r>
      <w:proofErr w:type="spellStart"/>
      <w:r>
        <w:rPr>
          <w:rStyle w:val="Emphasis"/>
          <w:color w:val="000000"/>
        </w:rPr>
        <w:t>reprex</w:t>
      </w:r>
      <w:proofErr w:type="spellEnd"/>
      <w:r>
        <w:rPr>
          <w:rStyle w:val="Emphasis"/>
          <w:color w:val="000000"/>
        </w:rPr>
        <w:t>!</w:t>
      </w:r>
      <w:r>
        <w:rPr>
          <w:color w:val="000000"/>
        </w:rPr>
        <w:t xml:space="preserve"> You can create example data frames, or use one of the data frames built into R (enter </w:t>
      </w:r>
      <w:proofErr w:type="gramStart"/>
      <w:r>
        <w:rPr>
          <w:rStyle w:val="HTMLCode"/>
          <w:color w:val="000000"/>
        </w:rPr>
        <w:t>data(</w:t>
      </w:r>
      <w:proofErr w:type="gramEnd"/>
      <w:r>
        <w:rPr>
          <w:rStyle w:val="HTMLCode"/>
          <w:color w:val="000000"/>
        </w:rPr>
        <w:t>)</w:t>
      </w:r>
      <w:r>
        <w:rPr>
          <w:color w:val="000000"/>
        </w:rPr>
        <w:t xml:space="preserve"> to open a list of these datasets).</w:t>
      </w:r>
    </w:p>
    <w:p w14:paraId="3CADC79A" w14:textId="77777777" w:rsidR="00A0067E" w:rsidRDefault="00467CDC">
      <w:pPr>
        <w:pStyle w:val="Heading3"/>
        <w:divId w:val="828594197"/>
        <w:rPr>
          <w:rFonts w:eastAsia="Times New Roman"/>
          <w:color w:val="000000"/>
        </w:rPr>
      </w:pPr>
      <w:r>
        <w:rPr>
          <w:rFonts w:eastAsia="Times New Roman"/>
          <w:color w:val="000000"/>
        </w:rPr>
        <w:t xml:space="preserve">The </w:t>
      </w:r>
      <w:proofErr w:type="spellStart"/>
      <w:r>
        <w:rPr>
          <w:rStyle w:val="Strong"/>
          <w:rFonts w:eastAsia="Times New Roman"/>
          <w:b/>
          <w:bCs/>
          <w:color w:val="000000"/>
        </w:rPr>
        <w:t>reprex</w:t>
      </w:r>
      <w:proofErr w:type="spellEnd"/>
      <w:r>
        <w:rPr>
          <w:rFonts w:eastAsia="Times New Roman"/>
          <w:color w:val="000000"/>
        </w:rPr>
        <w:t xml:space="preserve"> package</w:t>
      </w:r>
    </w:p>
    <w:p w14:paraId="71CF2AC5" w14:textId="77777777" w:rsidR="00A0067E" w:rsidRDefault="00467CDC">
      <w:pPr>
        <w:pStyle w:val="NormalWeb"/>
        <w:divId w:val="828594197"/>
        <w:rPr>
          <w:color w:val="000000"/>
        </w:rPr>
      </w:pPr>
      <w:r>
        <w:rPr>
          <w:color w:val="000000"/>
        </w:rPr>
        <w:t xml:space="preserve">The </w:t>
      </w:r>
      <w:proofErr w:type="spellStart"/>
      <w:r>
        <w:rPr>
          <w:rStyle w:val="Strong"/>
          <w:color w:val="000000"/>
        </w:rPr>
        <w:t>reprex</w:t>
      </w:r>
      <w:proofErr w:type="spellEnd"/>
      <w:r>
        <w:rPr>
          <w:color w:val="000000"/>
        </w:rPr>
        <w:t xml:space="preserve"> package can assist you with making a reproducible example:</w:t>
      </w:r>
    </w:p>
    <w:p w14:paraId="33A8C0E0" w14:textId="77777777" w:rsidR="00A0067E" w:rsidRDefault="00467CDC">
      <w:pPr>
        <w:pStyle w:val="NormalWeb"/>
        <w:numPr>
          <w:ilvl w:val="0"/>
          <w:numId w:val="386"/>
        </w:numPr>
        <w:divId w:val="828594197"/>
        <w:rPr>
          <w:color w:val="000000"/>
        </w:rPr>
      </w:pPr>
      <w:proofErr w:type="spellStart"/>
      <w:r>
        <w:rPr>
          <w:rStyle w:val="Strong"/>
          <w:color w:val="000000"/>
        </w:rPr>
        <w:t>reprex</w:t>
      </w:r>
      <w:proofErr w:type="spellEnd"/>
      <w:r>
        <w:rPr>
          <w:color w:val="000000"/>
        </w:rPr>
        <w:t xml:space="preserve"> is installed with </w:t>
      </w:r>
      <w:proofErr w:type="spellStart"/>
      <w:r>
        <w:rPr>
          <w:rStyle w:val="Strong"/>
          <w:color w:val="000000"/>
        </w:rPr>
        <w:t>tidyverse</w:t>
      </w:r>
      <w:proofErr w:type="spellEnd"/>
      <w:r>
        <w:rPr>
          <w:color w:val="000000"/>
        </w:rPr>
        <w:t>, so load either package</w:t>
      </w:r>
    </w:p>
    <w:p w14:paraId="6BFC2E35" w14:textId="77777777" w:rsidR="00A0067E" w:rsidRDefault="00467CDC">
      <w:pPr>
        <w:pStyle w:val="NormalWeb"/>
        <w:numPr>
          <w:ilvl w:val="0"/>
          <w:numId w:val="386"/>
        </w:numPr>
        <w:divId w:val="828594197"/>
        <w:rPr>
          <w:color w:val="000000"/>
        </w:rPr>
      </w:pPr>
      <w:r>
        <w:rPr>
          <w:color w:val="000000"/>
        </w:rPr>
        <w:t>Begin an R script that creates your problem, step-by-step, starting from loading packages and data.</w:t>
      </w:r>
    </w:p>
    <w:p w14:paraId="4485A97B" w14:textId="77777777" w:rsidR="00A0067E" w:rsidRDefault="00467CDC">
      <w:pPr>
        <w:pStyle w:val="NormalWeb"/>
        <w:divId w:val="828594197"/>
        <w:rPr>
          <w:color w:val="000000"/>
        </w:rPr>
      </w:pPr>
      <w:r>
        <w:rPr>
          <w:rStyle w:val="Emphasis"/>
          <w:color w:val="000000"/>
        </w:rPr>
        <w:t>Copy</w:t>
      </w:r>
      <w:r>
        <w:rPr>
          <w:color w:val="000000"/>
        </w:rPr>
        <w:t xml:space="preserve"> all the code to your clipboard, and run the following command:</w:t>
      </w:r>
    </w:p>
    <w:p w14:paraId="56C3A1D5" w14:textId="77777777" w:rsidR="00A0067E" w:rsidRDefault="00467CDC">
      <w:pPr>
        <w:pStyle w:val="NormalWeb"/>
        <w:divId w:val="828594197"/>
        <w:rPr>
          <w:color w:val="000000"/>
        </w:rPr>
      </w:pPr>
      <w:r>
        <w:rPr>
          <w:color w:val="000000"/>
        </w:rPr>
        <w:t xml:space="preserve">You will see an HTML output appear in the RStudio Viewer pane. It will contain all your code and any warnings, errors, or plot outputs. This output is also copied to your clipboard, so you can post it directly into a </w:t>
      </w:r>
      <w:proofErr w:type="spellStart"/>
      <w:r>
        <w:rPr>
          <w:color w:val="000000"/>
        </w:rPr>
        <w:t>Github</w:t>
      </w:r>
      <w:proofErr w:type="spellEnd"/>
      <w:r>
        <w:rPr>
          <w:color w:val="000000"/>
        </w:rPr>
        <w:t xml:space="preserve"> issue or a forum post.</w:t>
      </w:r>
    </w:p>
    <w:p w14:paraId="2A245387" w14:textId="77777777" w:rsidR="00A0067E" w:rsidRDefault="00467CDC">
      <w:pPr>
        <w:numPr>
          <w:ilvl w:val="0"/>
          <w:numId w:val="387"/>
        </w:numPr>
        <w:spacing w:before="100" w:beforeAutospacing="1" w:after="100" w:afterAutospacing="1"/>
        <w:divId w:val="828594197"/>
        <w:rPr>
          <w:rFonts w:eastAsia="Times New Roman"/>
          <w:color w:val="000000"/>
        </w:rPr>
      </w:pPr>
      <w:r>
        <w:rPr>
          <w:rFonts w:eastAsia="Times New Roman"/>
          <w:color w:val="000000"/>
        </w:rPr>
        <w:t xml:space="preserve">If you set </w:t>
      </w:r>
      <w:proofErr w:type="spellStart"/>
      <w:r>
        <w:rPr>
          <w:rStyle w:val="HTMLCode"/>
          <w:color w:val="000000"/>
        </w:rPr>
        <w:t>session_info</w:t>
      </w:r>
      <w:proofErr w:type="spellEnd"/>
      <w:r>
        <w:rPr>
          <w:rStyle w:val="HTMLCode"/>
          <w:color w:val="000000"/>
        </w:rPr>
        <w:t xml:space="preserve"> = TRUE</w:t>
      </w:r>
      <w:r>
        <w:rPr>
          <w:rFonts w:eastAsia="Times New Roman"/>
          <w:color w:val="000000"/>
        </w:rPr>
        <w:t xml:space="preserve"> the output of </w:t>
      </w:r>
      <w:proofErr w:type="spellStart"/>
      <w:proofErr w:type="gramStart"/>
      <w:r>
        <w:rPr>
          <w:rStyle w:val="HTMLCode"/>
          <w:color w:val="000000"/>
        </w:rPr>
        <w:t>sessioninfo</w:t>
      </w:r>
      <w:proofErr w:type="spellEnd"/>
      <w:r>
        <w:rPr>
          <w:rStyle w:val="HTMLCode"/>
          <w:color w:val="000000"/>
        </w:rPr>
        <w:t>::</w:t>
      </w:r>
      <w:proofErr w:type="spellStart"/>
      <w:proofErr w:type="gramEnd"/>
      <w:r>
        <w:rPr>
          <w:rStyle w:val="HTMLCode"/>
          <w:color w:val="000000"/>
        </w:rPr>
        <w:t>session_info</w:t>
      </w:r>
      <w:proofErr w:type="spellEnd"/>
      <w:r>
        <w:rPr>
          <w:rStyle w:val="HTMLCode"/>
          <w:color w:val="000000"/>
        </w:rPr>
        <w:t>()</w:t>
      </w:r>
      <w:r>
        <w:rPr>
          <w:rFonts w:eastAsia="Times New Roman"/>
          <w:color w:val="000000"/>
        </w:rPr>
        <w:t xml:space="preserve"> with your R and R package versions will be included</w:t>
      </w:r>
    </w:p>
    <w:p w14:paraId="4EA53224" w14:textId="77777777" w:rsidR="00A0067E" w:rsidRDefault="00467CDC">
      <w:pPr>
        <w:numPr>
          <w:ilvl w:val="0"/>
          <w:numId w:val="387"/>
        </w:numPr>
        <w:spacing w:before="100" w:beforeAutospacing="1" w:after="100" w:afterAutospacing="1"/>
        <w:divId w:val="828594197"/>
        <w:rPr>
          <w:rFonts w:eastAsia="Times New Roman"/>
          <w:color w:val="000000"/>
        </w:rPr>
      </w:pPr>
      <w:r>
        <w:rPr>
          <w:rFonts w:eastAsia="Times New Roman"/>
          <w:color w:val="000000"/>
        </w:rPr>
        <w:t xml:space="preserve">You can provide a working directory to </w:t>
      </w:r>
      <w:r>
        <w:rPr>
          <w:rStyle w:val="HTMLCode"/>
          <w:color w:val="000000"/>
        </w:rPr>
        <w:t>wd =</w:t>
      </w:r>
    </w:p>
    <w:p w14:paraId="32816F96" w14:textId="77777777" w:rsidR="00A0067E" w:rsidRDefault="00467CDC">
      <w:pPr>
        <w:numPr>
          <w:ilvl w:val="0"/>
          <w:numId w:val="387"/>
        </w:numPr>
        <w:spacing w:before="100" w:beforeAutospacing="1" w:after="100" w:afterAutospacing="1"/>
        <w:divId w:val="828594197"/>
        <w:rPr>
          <w:rFonts w:eastAsia="Times New Roman"/>
          <w:color w:val="000000"/>
        </w:rPr>
      </w:pPr>
      <w:r>
        <w:rPr>
          <w:rFonts w:eastAsia="Times New Roman"/>
          <w:color w:val="000000"/>
        </w:rPr>
        <w:lastRenderedPageBreak/>
        <w:t xml:space="preserve">You can read more about the arguments and possible variations at the documentation or by </w:t>
      </w:r>
      <w:proofErr w:type="gramStart"/>
      <w:r>
        <w:rPr>
          <w:rFonts w:eastAsia="Times New Roman"/>
          <w:color w:val="000000"/>
        </w:rPr>
        <w:t xml:space="preserve">entering </w:t>
      </w:r>
      <w:r>
        <w:rPr>
          <w:rStyle w:val="HTMLCode"/>
          <w:color w:val="000000"/>
        </w:rPr>
        <w:t>?</w:t>
      </w:r>
      <w:proofErr w:type="spellStart"/>
      <w:r>
        <w:rPr>
          <w:rStyle w:val="HTMLCode"/>
          <w:color w:val="000000"/>
        </w:rPr>
        <w:t>reprex</w:t>
      </w:r>
      <w:proofErr w:type="spellEnd"/>
      <w:proofErr w:type="gramEnd"/>
    </w:p>
    <w:p w14:paraId="2AA2A589" w14:textId="77777777" w:rsidR="00A0067E" w:rsidRDefault="00467CDC">
      <w:pPr>
        <w:pStyle w:val="NormalWeb"/>
        <w:divId w:val="828594197"/>
        <w:rPr>
          <w:color w:val="000000"/>
        </w:rPr>
      </w:pPr>
      <w:r>
        <w:rPr>
          <w:color w:val="000000"/>
        </w:rPr>
        <w:t xml:space="preserve">In the example above, the </w:t>
      </w:r>
      <w:proofErr w:type="spellStart"/>
      <w:proofErr w:type="gramStart"/>
      <w:r>
        <w:rPr>
          <w:rStyle w:val="HTMLCode"/>
          <w:color w:val="000000"/>
        </w:rPr>
        <w:t>ggplot</w:t>
      </w:r>
      <w:proofErr w:type="spellEnd"/>
      <w:r>
        <w:rPr>
          <w:rStyle w:val="HTMLCode"/>
          <w:color w:val="000000"/>
        </w:rPr>
        <w:t>(</w:t>
      </w:r>
      <w:proofErr w:type="gramEnd"/>
      <w:r>
        <w:rPr>
          <w:rStyle w:val="HTMLCode"/>
          <w:color w:val="000000"/>
        </w:rPr>
        <w:t>)</w:t>
      </w:r>
      <w:r>
        <w:rPr>
          <w:color w:val="000000"/>
        </w:rPr>
        <w:t xml:space="preserve"> command did not run because the </w:t>
      </w:r>
      <w:proofErr w:type="spellStart"/>
      <w:r>
        <w:rPr>
          <w:color w:val="000000"/>
        </w:rPr>
        <w:t>arguemnt</w:t>
      </w:r>
      <w:proofErr w:type="spellEnd"/>
      <w:r>
        <w:rPr>
          <w:color w:val="000000"/>
        </w:rPr>
        <w:t xml:space="preserve"> </w:t>
      </w:r>
      <w:proofErr w:type="spellStart"/>
      <w:r>
        <w:rPr>
          <w:rStyle w:val="HTMLCode"/>
          <w:color w:val="000000"/>
        </w:rPr>
        <w:t>date_format</w:t>
      </w:r>
      <w:proofErr w:type="spellEnd"/>
      <w:r>
        <w:rPr>
          <w:rStyle w:val="HTMLCode"/>
          <w:color w:val="000000"/>
        </w:rPr>
        <w:t xml:space="preserve"> =</w:t>
      </w:r>
      <w:r>
        <w:rPr>
          <w:color w:val="000000"/>
        </w:rPr>
        <w:t xml:space="preserve"> is not correct - it should be </w:t>
      </w:r>
      <w:proofErr w:type="spellStart"/>
      <w:r>
        <w:rPr>
          <w:rStyle w:val="HTMLCode"/>
          <w:color w:val="000000"/>
        </w:rPr>
        <w:t>date_labels</w:t>
      </w:r>
      <w:proofErr w:type="spellEnd"/>
      <w:r>
        <w:rPr>
          <w:rStyle w:val="HTMLCode"/>
          <w:color w:val="000000"/>
        </w:rPr>
        <w:t xml:space="preserve"> =</w:t>
      </w:r>
      <w:r>
        <w:rPr>
          <w:color w:val="000000"/>
        </w:rPr>
        <w:t>.</w:t>
      </w:r>
    </w:p>
    <w:p w14:paraId="3CB53CA8" w14:textId="77777777" w:rsidR="00A0067E" w:rsidRDefault="00467CDC">
      <w:pPr>
        <w:pStyle w:val="Heading3"/>
        <w:divId w:val="1035161220"/>
        <w:rPr>
          <w:rFonts w:eastAsia="Times New Roman"/>
          <w:color w:val="000000"/>
        </w:rPr>
      </w:pPr>
      <w:r>
        <w:rPr>
          <w:rFonts w:eastAsia="Times New Roman"/>
          <w:color w:val="000000"/>
        </w:rPr>
        <w:t>Minimal data</w:t>
      </w:r>
    </w:p>
    <w:p w14:paraId="0FE4C23D" w14:textId="77777777" w:rsidR="00A0067E" w:rsidRDefault="00467CDC">
      <w:pPr>
        <w:pStyle w:val="NormalWeb"/>
        <w:divId w:val="1035161220"/>
        <w:rPr>
          <w:color w:val="000000"/>
        </w:rPr>
      </w:pPr>
      <w:r>
        <w:rPr>
          <w:color w:val="000000"/>
        </w:rPr>
        <w:t xml:space="preserve">The helpers need to be able to use your data - </w:t>
      </w:r>
      <w:proofErr w:type="gramStart"/>
      <w:r>
        <w:rPr>
          <w:color w:val="000000"/>
        </w:rPr>
        <w:t>ideally</w:t>
      </w:r>
      <w:proofErr w:type="gramEnd"/>
      <w:r>
        <w:rPr>
          <w:color w:val="000000"/>
        </w:rPr>
        <w:t xml:space="preserve"> they need to be able to create it </w:t>
      </w:r>
      <w:r>
        <w:rPr>
          <w:rStyle w:val="Emphasis"/>
          <w:color w:val="000000"/>
        </w:rPr>
        <w:t>with code</w:t>
      </w:r>
      <w:r>
        <w:rPr>
          <w:color w:val="000000"/>
        </w:rPr>
        <w:t>.</w:t>
      </w:r>
    </w:p>
    <w:p w14:paraId="55FC6365" w14:textId="77777777" w:rsidR="00A0067E" w:rsidRDefault="00467CDC">
      <w:pPr>
        <w:pStyle w:val="NormalWeb"/>
        <w:divId w:val="1035161220"/>
        <w:rPr>
          <w:color w:val="000000"/>
        </w:rPr>
      </w:pPr>
      <w:r>
        <w:rPr>
          <w:color w:val="000000"/>
        </w:rPr>
        <w:t xml:space="preserve">To create a </w:t>
      </w:r>
      <w:proofErr w:type="spellStart"/>
      <w:r>
        <w:rPr>
          <w:color w:val="000000"/>
        </w:rPr>
        <w:t>minumal</w:t>
      </w:r>
      <w:proofErr w:type="spellEnd"/>
      <w:r>
        <w:rPr>
          <w:color w:val="000000"/>
        </w:rPr>
        <w:t xml:space="preserve"> dataset, consider </w:t>
      </w:r>
      <w:proofErr w:type="spellStart"/>
      <w:r>
        <w:rPr>
          <w:color w:val="000000"/>
        </w:rPr>
        <w:t>anonymising</w:t>
      </w:r>
      <w:proofErr w:type="spellEnd"/>
      <w:r>
        <w:rPr>
          <w:color w:val="000000"/>
        </w:rPr>
        <w:t xml:space="preserve"> and using only a subset of the observations.</w:t>
      </w:r>
    </w:p>
    <w:p w14:paraId="4E7DED3C" w14:textId="77777777" w:rsidR="00A0067E" w:rsidRDefault="00467CDC">
      <w:pPr>
        <w:pStyle w:val="NormalWeb"/>
        <w:divId w:val="1035161220"/>
        <w:rPr>
          <w:color w:val="000000"/>
        </w:rPr>
      </w:pPr>
      <w:r>
        <w:rPr>
          <w:color w:val="000000"/>
        </w:rPr>
        <w:t xml:space="preserve">UNDER CONSTRUCTION - you can also use the function </w:t>
      </w:r>
      <w:proofErr w:type="spellStart"/>
      <w:proofErr w:type="gramStart"/>
      <w:r>
        <w:rPr>
          <w:rStyle w:val="HTMLCode"/>
          <w:color w:val="000000"/>
        </w:rPr>
        <w:t>dput</w:t>
      </w:r>
      <w:proofErr w:type="spellEnd"/>
      <w:r>
        <w:rPr>
          <w:rStyle w:val="HTMLCode"/>
          <w:color w:val="000000"/>
        </w:rPr>
        <w:t>(</w:t>
      </w:r>
      <w:proofErr w:type="gramEnd"/>
      <w:r>
        <w:rPr>
          <w:rStyle w:val="HTMLCode"/>
          <w:color w:val="000000"/>
        </w:rPr>
        <w:t>)</w:t>
      </w:r>
      <w:r>
        <w:rPr>
          <w:color w:val="000000"/>
        </w:rPr>
        <w:t xml:space="preserve"> to create minimal dataset.</w:t>
      </w:r>
    </w:p>
    <w:p w14:paraId="500304F1" w14:textId="77777777" w:rsidR="00A0067E" w:rsidRDefault="00467CDC">
      <w:pPr>
        <w:pStyle w:val="Heading2"/>
        <w:divId w:val="1337342261"/>
        <w:rPr>
          <w:rFonts w:eastAsia="Times New Roman"/>
          <w:color w:val="000000"/>
        </w:rPr>
      </w:pPr>
      <w:r>
        <w:rPr>
          <w:rFonts w:eastAsia="Times New Roman"/>
          <w:color w:val="000000"/>
        </w:rPr>
        <w:t>Posting to a forum</w:t>
      </w:r>
    </w:p>
    <w:p w14:paraId="1EE16BD7" w14:textId="77777777" w:rsidR="00A0067E" w:rsidRDefault="00467CDC">
      <w:pPr>
        <w:pStyle w:val="NormalWeb"/>
        <w:divId w:val="1337342261"/>
        <w:rPr>
          <w:color w:val="000000"/>
        </w:rPr>
      </w:pPr>
      <w:r>
        <w:rPr>
          <w:color w:val="000000"/>
        </w:rPr>
        <w:t>Read lots of forum posts. Get an understanding for which posts are well-written, and which ones are not.</w:t>
      </w:r>
    </w:p>
    <w:p w14:paraId="48F2EC39" w14:textId="77777777" w:rsidR="00A0067E" w:rsidRDefault="00467CDC">
      <w:pPr>
        <w:pStyle w:val="NormalWeb"/>
        <w:numPr>
          <w:ilvl w:val="0"/>
          <w:numId w:val="388"/>
        </w:numPr>
        <w:divId w:val="1337342261"/>
        <w:rPr>
          <w:color w:val="000000"/>
        </w:rPr>
      </w:pPr>
      <w:r>
        <w:rPr>
          <w:color w:val="000000"/>
        </w:rPr>
        <w:t xml:space="preserve">First, decide whether to ask the question at all. Have you </w:t>
      </w:r>
      <w:r>
        <w:rPr>
          <w:rStyle w:val="Emphasis"/>
          <w:color w:val="000000"/>
        </w:rPr>
        <w:t>thoroughly</w:t>
      </w:r>
      <w:r>
        <w:rPr>
          <w:color w:val="000000"/>
        </w:rPr>
        <w:t xml:space="preserve"> reviewed the forum website, trying various search terms, to see if your question has already been asked?</w:t>
      </w:r>
    </w:p>
    <w:p w14:paraId="2A5D2DBC" w14:textId="77777777" w:rsidR="00A0067E" w:rsidRDefault="00467CDC">
      <w:pPr>
        <w:pStyle w:val="NormalWeb"/>
        <w:numPr>
          <w:ilvl w:val="0"/>
          <w:numId w:val="388"/>
        </w:numPr>
        <w:divId w:val="1337342261"/>
        <w:rPr>
          <w:color w:val="000000"/>
        </w:rPr>
      </w:pPr>
      <w:r>
        <w:rPr>
          <w:color w:val="000000"/>
        </w:rPr>
        <w:t>Give your question an informative title (not “Help! this isn’t working”).</w:t>
      </w:r>
    </w:p>
    <w:p w14:paraId="53B055C5" w14:textId="77777777" w:rsidR="00A0067E" w:rsidRDefault="00467CDC">
      <w:pPr>
        <w:pStyle w:val="NormalWeb"/>
        <w:numPr>
          <w:ilvl w:val="0"/>
          <w:numId w:val="388"/>
        </w:numPr>
        <w:divId w:val="1337342261"/>
        <w:rPr>
          <w:color w:val="000000"/>
        </w:rPr>
      </w:pPr>
      <w:r>
        <w:rPr>
          <w:color w:val="000000"/>
        </w:rPr>
        <w:t>Write your question:</w:t>
      </w:r>
    </w:p>
    <w:p w14:paraId="2ED7438E" w14:textId="77777777" w:rsidR="00A0067E" w:rsidRDefault="00467CDC">
      <w:pPr>
        <w:numPr>
          <w:ilvl w:val="0"/>
          <w:numId w:val="389"/>
        </w:numPr>
        <w:spacing w:before="100" w:beforeAutospacing="1" w:after="100" w:afterAutospacing="1"/>
        <w:divId w:val="1337342261"/>
        <w:rPr>
          <w:rFonts w:eastAsia="Times New Roman"/>
          <w:color w:val="000000"/>
        </w:rPr>
      </w:pPr>
      <w:r>
        <w:rPr>
          <w:rFonts w:eastAsia="Times New Roman"/>
          <w:color w:val="000000"/>
        </w:rPr>
        <w:t>Introduce your situation and problem</w:t>
      </w:r>
    </w:p>
    <w:p w14:paraId="13476206" w14:textId="77777777" w:rsidR="00A0067E" w:rsidRDefault="00467CDC">
      <w:pPr>
        <w:numPr>
          <w:ilvl w:val="0"/>
          <w:numId w:val="389"/>
        </w:numPr>
        <w:spacing w:before="100" w:beforeAutospacing="1" w:after="100" w:afterAutospacing="1"/>
        <w:divId w:val="1337342261"/>
        <w:rPr>
          <w:rFonts w:eastAsia="Times New Roman"/>
          <w:color w:val="000000"/>
        </w:rPr>
      </w:pPr>
      <w:r>
        <w:rPr>
          <w:rFonts w:eastAsia="Times New Roman"/>
          <w:color w:val="000000"/>
        </w:rPr>
        <w:t>Link to posts of similar issues and explain how they do not answer your question</w:t>
      </w:r>
    </w:p>
    <w:p w14:paraId="348845F0" w14:textId="77777777" w:rsidR="00A0067E" w:rsidRDefault="00467CDC">
      <w:pPr>
        <w:numPr>
          <w:ilvl w:val="0"/>
          <w:numId w:val="389"/>
        </w:numPr>
        <w:spacing w:before="100" w:beforeAutospacing="1" w:after="100" w:afterAutospacing="1"/>
        <w:divId w:val="1337342261"/>
        <w:rPr>
          <w:rFonts w:eastAsia="Times New Roman"/>
          <w:color w:val="000000"/>
        </w:rPr>
      </w:pPr>
      <w:r>
        <w:rPr>
          <w:rFonts w:eastAsia="Times New Roman"/>
          <w:color w:val="000000"/>
        </w:rPr>
        <w:t>Include any relevant information to help someone who does not know the context of your work</w:t>
      </w:r>
    </w:p>
    <w:p w14:paraId="6AEFE625" w14:textId="77777777" w:rsidR="00A0067E" w:rsidRDefault="00467CDC">
      <w:pPr>
        <w:numPr>
          <w:ilvl w:val="0"/>
          <w:numId w:val="389"/>
        </w:numPr>
        <w:spacing w:before="100" w:beforeAutospacing="1" w:after="100" w:afterAutospacing="1"/>
        <w:divId w:val="1337342261"/>
        <w:rPr>
          <w:rFonts w:eastAsia="Times New Roman"/>
          <w:color w:val="000000"/>
        </w:rPr>
      </w:pPr>
      <w:r>
        <w:rPr>
          <w:rFonts w:eastAsia="Times New Roman"/>
          <w:color w:val="000000"/>
        </w:rPr>
        <w:t>Give a minimal reproducible example with your R session information</w:t>
      </w:r>
    </w:p>
    <w:p w14:paraId="105D111B" w14:textId="77777777" w:rsidR="00A0067E" w:rsidRDefault="00467CDC">
      <w:pPr>
        <w:numPr>
          <w:ilvl w:val="0"/>
          <w:numId w:val="389"/>
        </w:numPr>
        <w:spacing w:before="100" w:beforeAutospacing="1" w:after="100" w:afterAutospacing="1"/>
        <w:divId w:val="1337342261"/>
        <w:rPr>
          <w:rFonts w:eastAsia="Times New Roman"/>
          <w:color w:val="000000"/>
        </w:rPr>
      </w:pPr>
      <w:r>
        <w:rPr>
          <w:rFonts w:eastAsia="Times New Roman"/>
          <w:color w:val="000000"/>
        </w:rPr>
        <w:t>Use proper spelling, grammar, punctuation, and break your question into paragraphs so that it is easier to read</w:t>
      </w:r>
    </w:p>
    <w:p w14:paraId="5D65EF6E" w14:textId="77777777" w:rsidR="00A0067E" w:rsidRDefault="00467CDC">
      <w:pPr>
        <w:pStyle w:val="NormalWeb"/>
        <w:numPr>
          <w:ilvl w:val="0"/>
          <w:numId w:val="390"/>
        </w:numPr>
        <w:divId w:val="1337342261"/>
        <w:rPr>
          <w:color w:val="000000"/>
        </w:rPr>
      </w:pPr>
      <w:r>
        <w:rPr>
          <w:color w:val="000000"/>
        </w:rPr>
        <w:t xml:space="preserve">Monitor your question once posted to respond to any requests for clarification. Be courteous and gracious - often the people answering are volunteering their time to help you. If you have a follow-up </w:t>
      </w:r>
      <w:proofErr w:type="gramStart"/>
      <w:r>
        <w:rPr>
          <w:color w:val="000000"/>
        </w:rPr>
        <w:t>question</w:t>
      </w:r>
      <w:proofErr w:type="gramEnd"/>
      <w:r>
        <w:rPr>
          <w:color w:val="000000"/>
        </w:rPr>
        <w:t xml:space="preserve"> consider whether it should be a separate posted question.</w:t>
      </w:r>
    </w:p>
    <w:p w14:paraId="2A9F38C3" w14:textId="77777777" w:rsidR="00A0067E" w:rsidRDefault="00467CDC">
      <w:pPr>
        <w:pStyle w:val="NormalWeb"/>
        <w:numPr>
          <w:ilvl w:val="0"/>
          <w:numId w:val="390"/>
        </w:numPr>
        <w:divId w:val="1337342261"/>
        <w:rPr>
          <w:color w:val="000000"/>
        </w:rPr>
      </w:pPr>
      <w:r>
        <w:rPr>
          <w:color w:val="000000"/>
        </w:rPr>
        <w:t xml:space="preserve">Mark the question as </w:t>
      </w:r>
      <w:proofErr w:type="gramStart"/>
      <w:r>
        <w:rPr>
          <w:color w:val="000000"/>
        </w:rPr>
        <w:t xml:space="preserve">answered, </w:t>
      </w:r>
      <w:r>
        <w:rPr>
          <w:rStyle w:val="Emphasis"/>
          <w:color w:val="000000"/>
        </w:rPr>
        <w:t>if</w:t>
      </w:r>
      <w:proofErr w:type="gramEnd"/>
      <w:r>
        <w:rPr>
          <w:color w:val="000000"/>
        </w:rPr>
        <w:t xml:space="preserve"> you get an answer that meets the </w:t>
      </w:r>
      <w:r>
        <w:rPr>
          <w:rStyle w:val="Emphasis"/>
          <w:color w:val="000000"/>
        </w:rPr>
        <w:t>original</w:t>
      </w:r>
      <w:r>
        <w:rPr>
          <w:color w:val="000000"/>
        </w:rPr>
        <w:t xml:space="preserve"> request. This helps others later quickly recognize the solution.</w:t>
      </w:r>
    </w:p>
    <w:p w14:paraId="39515699" w14:textId="77777777" w:rsidR="00A0067E" w:rsidRDefault="00467CDC">
      <w:pPr>
        <w:pStyle w:val="NormalWeb"/>
        <w:divId w:val="1337342261"/>
        <w:rPr>
          <w:color w:val="000000"/>
        </w:rPr>
      </w:pPr>
      <w:r>
        <w:rPr>
          <w:color w:val="000000"/>
        </w:rPr>
        <w:t xml:space="preserve">Read these posts about </w:t>
      </w:r>
      <w:hyperlink r:id="rId656" w:history="1">
        <w:r>
          <w:rPr>
            <w:rStyle w:val="Hyperlink"/>
          </w:rPr>
          <w:t>how to ask a good question</w:t>
        </w:r>
      </w:hyperlink>
      <w:r>
        <w:rPr>
          <w:color w:val="000000"/>
        </w:rPr>
        <w:t xml:space="preserve"> the </w:t>
      </w:r>
      <w:hyperlink r:id="rId657" w:history="1">
        <w:r>
          <w:rPr>
            <w:rStyle w:val="Hyperlink"/>
          </w:rPr>
          <w:t>Stack overflow code of conduct</w:t>
        </w:r>
      </w:hyperlink>
      <w:r>
        <w:rPr>
          <w:color w:val="000000"/>
        </w:rPr>
        <w:t>.</w:t>
      </w:r>
    </w:p>
    <w:p w14:paraId="0074098C" w14:textId="77777777" w:rsidR="00A0067E" w:rsidRDefault="00467CDC">
      <w:pPr>
        <w:pStyle w:val="Heading2"/>
        <w:divId w:val="1365398654"/>
        <w:rPr>
          <w:rFonts w:eastAsia="Times New Roman"/>
          <w:color w:val="000000"/>
        </w:rPr>
      </w:pPr>
      <w:r>
        <w:rPr>
          <w:rFonts w:eastAsia="Times New Roman"/>
          <w:color w:val="000000"/>
        </w:rPr>
        <w:t>Resources</w:t>
      </w:r>
    </w:p>
    <w:p w14:paraId="7E9EEACA" w14:textId="77777777" w:rsidR="00A0067E" w:rsidRDefault="00467CDC">
      <w:pPr>
        <w:pStyle w:val="NormalWeb"/>
        <w:divId w:val="1365398654"/>
        <w:rPr>
          <w:color w:val="000000"/>
        </w:rPr>
      </w:pPr>
      <w:proofErr w:type="spellStart"/>
      <w:r>
        <w:rPr>
          <w:color w:val="000000"/>
        </w:rPr>
        <w:t>Tidyverse</w:t>
      </w:r>
      <w:proofErr w:type="spellEnd"/>
      <w:r>
        <w:rPr>
          <w:color w:val="000000"/>
        </w:rPr>
        <w:t xml:space="preserve"> page on how to </w:t>
      </w:r>
      <w:hyperlink r:id="rId658" w:anchor=":~:text=When%20you%20want%20to%20make,to%20load%20the%20reprex%20package.&amp;text=Enter%20reprex()%20in%20the,preview%20of%20your%20rendered%20reprex." w:history="1">
        <w:r>
          <w:rPr>
            <w:rStyle w:val="Hyperlink"/>
          </w:rPr>
          <w:t>get help!</w:t>
        </w:r>
      </w:hyperlink>
    </w:p>
    <w:p w14:paraId="31A24AA9" w14:textId="77777777" w:rsidR="00A0067E" w:rsidRDefault="00467CDC">
      <w:pPr>
        <w:pStyle w:val="NormalWeb"/>
        <w:divId w:val="1365398654"/>
        <w:rPr>
          <w:color w:val="000000"/>
        </w:rPr>
      </w:pPr>
      <w:r>
        <w:rPr>
          <w:color w:val="000000"/>
        </w:rPr>
        <w:lastRenderedPageBreak/>
        <w:t xml:space="preserve">Tips on </w:t>
      </w:r>
      <w:hyperlink r:id="rId659" w:anchor="producing-a-minimal-dataset" w:history="1">
        <w:r>
          <w:rPr>
            <w:rStyle w:val="Hyperlink"/>
          </w:rPr>
          <w:t>producing a minimal dataset</w:t>
        </w:r>
      </w:hyperlink>
    </w:p>
    <w:p w14:paraId="3A16FD67" w14:textId="77777777" w:rsidR="00A0067E" w:rsidRDefault="00467CDC">
      <w:pPr>
        <w:pStyle w:val="NormalWeb"/>
        <w:divId w:val="1365398654"/>
        <w:rPr>
          <w:color w:val="000000"/>
        </w:rPr>
      </w:pPr>
      <w:r>
        <w:rPr>
          <w:color w:val="000000"/>
        </w:rPr>
        <w:t xml:space="preserve">Documentation for the </w:t>
      </w:r>
      <w:hyperlink r:id="rId660" w:history="1">
        <w:proofErr w:type="spellStart"/>
        <w:r>
          <w:rPr>
            <w:rStyle w:val="Hyperlink"/>
          </w:rPr>
          <w:t>dput</w:t>
        </w:r>
        <w:proofErr w:type="spellEnd"/>
        <w:r>
          <w:rPr>
            <w:rStyle w:val="Hyperlink"/>
          </w:rPr>
          <w:t xml:space="preserve"> function</w:t>
        </w:r>
      </w:hyperlink>
    </w:p>
    <w:p w14:paraId="1F042140" w14:textId="77777777" w:rsidR="00A0067E" w:rsidRDefault="00467CDC">
      <w:pPr>
        <w:pStyle w:val="Heading1"/>
        <w:divId w:val="1203901008"/>
        <w:rPr>
          <w:rFonts w:eastAsia="Times New Roman"/>
          <w:color w:val="000000"/>
        </w:rPr>
      </w:pPr>
      <w:r>
        <w:rPr>
          <w:rFonts w:eastAsia="Times New Roman"/>
          <w:color w:val="000000"/>
        </w:rPr>
        <w:t>R on network drives</w:t>
      </w:r>
    </w:p>
    <w:p w14:paraId="7C7C5D01" w14:textId="77777777" w:rsidR="00A0067E" w:rsidRDefault="00467CDC">
      <w:pPr>
        <w:pStyle w:val="Heading2"/>
        <w:divId w:val="135492751"/>
        <w:rPr>
          <w:rFonts w:eastAsia="Times New Roman"/>
          <w:color w:val="000000"/>
        </w:rPr>
      </w:pPr>
      <w:r>
        <w:rPr>
          <w:rFonts w:eastAsia="Times New Roman"/>
          <w:color w:val="000000"/>
        </w:rPr>
        <w:t>Overview</w:t>
      </w:r>
    </w:p>
    <w:p w14:paraId="4A08D783" w14:textId="77777777" w:rsidR="00A0067E" w:rsidRDefault="00467CDC">
      <w:pPr>
        <w:pStyle w:val="NormalWeb"/>
        <w:divId w:val="135492751"/>
        <w:rPr>
          <w:color w:val="000000"/>
        </w:rPr>
      </w:pPr>
      <w:r>
        <w:rPr>
          <w:color w:val="000000"/>
        </w:rPr>
        <w:t>Using R on network or “company” shared drives can present additional challenges. This page contains approaches, common errors, and suggestions on troubleshooting gained from our experience working through these issues. These include tips for the particularly delicate situations involving R Markdown.</w:t>
      </w:r>
    </w:p>
    <w:p w14:paraId="5040A903" w14:textId="77777777" w:rsidR="00A0067E" w:rsidRDefault="00467CDC">
      <w:pPr>
        <w:pStyle w:val="NormalWeb"/>
        <w:divId w:val="135492751"/>
        <w:rPr>
          <w:color w:val="000000"/>
        </w:rPr>
      </w:pPr>
      <w:r>
        <w:rPr>
          <w:rStyle w:val="Strong"/>
          <w:color w:val="000000"/>
        </w:rPr>
        <w:t>Using R on Network Drives: Overarching principles</w:t>
      </w:r>
    </w:p>
    <w:p w14:paraId="5BA0AB8F" w14:textId="77777777" w:rsidR="00A0067E" w:rsidRDefault="00467CDC">
      <w:pPr>
        <w:numPr>
          <w:ilvl w:val="0"/>
          <w:numId w:val="391"/>
        </w:numPr>
        <w:spacing w:before="100" w:beforeAutospacing="1" w:after="100" w:afterAutospacing="1"/>
        <w:divId w:val="135492751"/>
        <w:rPr>
          <w:rFonts w:eastAsia="Times New Roman"/>
          <w:color w:val="000000"/>
        </w:rPr>
      </w:pPr>
      <w:r>
        <w:rPr>
          <w:rFonts w:eastAsia="Times New Roman"/>
          <w:color w:val="000000"/>
        </w:rPr>
        <w:t>You must get administrator access for your computer. Setup RStudio specifically to run as administrator.</w:t>
      </w:r>
    </w:p>
    <w:p w14:paraId="3DE27420" w14:textId="77777777" w:rsidR="00A0067E" w:rsidRDefault="00467CDC">
      <w:pPr>
        <w:numPr>
          <w:ilvl w:val="0"/>
          <w:numId w:val="391"/>
        </w:numPr>
        <w:spacing w:before="100" w:beforeAutospacing="1" w:after="100" w:afterAutospacing="1"/>
        <w:divId w:val="135492751"/>
        <w:rPr>
          <w:rFonts w:eastAsia="Times New Roman"/>
          <w:color w:val="000000"/>
        </w:rPr>
      </w:pPr>
      <w:r>
        <w:rPr>
          <w:rFonts w:eastAsia="Times New Roman"/>
          <w:color w:val="000000"/>
        </w:rPr>
        <w:t>Save packages to a library on a lettered drive (</w:t>
      </w:r>
      <w:proofErr w:type="gramStart"/>
      <w:r>
        <w:rPr>
          <w:rFonts w:eastAsia="Times New Roman"/>
          <w:color w:val="000000"/>
        </w:rPr>
        <w:t>e.g.</w:t>
      </w:r>
      <w:proofErr w:type="gramEnd"/>
      <w:r>
        <w:rPr>
          <w:rFonts w:eastAsia="Times New Roman"/>
          <w:color w:val="000000"/>
        </w:rPr>
        <w:t> “C:”) when possible. Use a package library whose path begins with "\" as little as possible.</w:t>
      </w:r>
    </w:p>
    <w:p w14:paraId="338DCE09" w14:textId="77777777" w:rsidR="00A0067E" w:rsidRDefault="00467CDC">
      <w:pPr>
        <w:numPr>
          <w:ilvl w:val="0"/>
          <w:numId w:val="391"/>
        </w:numPr>
        <w:spacing w:before="100" w:beforeAutospacing="1" w:after="100" w:afterAutospacing="1"/>
        <w:divId w:val="135492751"/>
        <w:rPr>
          <w:rFonts w:eastAsia="Times New Roman"/>
          <w:color w:val="000000"/>
        </w:rPr>
      </w:pPr>
      <w:r>
        <w:rPr>
          <w:rFonts w:eastAsia="Times New Roman"/>
          <w:color w:val="000000"/>
        </w:rPr>
        <w:t xml:space="preserve">the </w:t>
      </w:r>
      <w:proofErr w:type="spellStart"/>
      <w:r>
        <w:rPr>
          <w:rStyle w:val="Strong"/>
          <w:rFonts w:eastAsia="Times New Roman"/>
          <w:color w:val="000000"/>
        </w:rPr>
        <w:t>rmarkdown</w:t>
      </w:r>
      <w:proofErr w:type="spellEnd"/>
      <w:r>
        <w:rPr>
          <w:rFonts w:eastAsia="Times New Roman"/>
          <w:color w:val="000000"/>
        </w:rPr>
        <w:t xml:space="preserve"> package must </w:t>
      </w:r>
      <w:r>
        <w:rPr>
          <w:rStyle w:val="Strong"/>
          <w:rFonts w:eastAsia="Times New Roman"/>
          <w:color w:val="000000"/>
        </w:rPr>
        <w:t>not</w:t>
      </w:r>
      <w:r>
        <w:rPr>
          <w:rFonts w:eastAsia="Times New Roman"/>
          <w:color w:val="000000"/>
        </w:rPr>
        <w:t xml:space="preserve"> be in a "\" package library, as then it </w:t>
      </w:r>
      <w:proofErr w:type="gramStart"/>
      <w:r>
        <w:rPr>
          <w:rFonts w:eastAsia="Times New Roman"/>
          <w:color w:val="000000"/>
        </w:rPr>
        <w:t>can’t</w:t>
      </w:r>
      <w:proofErr w:type="gramEnd"/>
      <w:r>
        <w:rPr>
          <w:rFonts w:eastAsia="Times New Roman"/>
          <w:color w:val="000000"/>
        </w:rPr>
        <w:t xml:space="preserve"> connect to </w:t>
      </w:r>
      <w:proofErr w:type="spellStart"/>
      <w:r>
        <w:rPr>
          <w:rFonts w:eastAsia="Times New Roman"/>
          <w:color w:val="000000"/>
        </w:rPr>
        <w:t>TinyTex</w:t>
      </w:r>
      <w:proofErr w:type="spellEnd"/>
      <w:r>
        <w:rPr>
          <w:rFonts w:eastAsia="Times New Roman"/>
          <w:color w:val="000000"/>
        </w:rPr>
        <w:t xml:space="preserve"> or </w:t>
      </w:r>
      <w:proofErr w:type="spellStart"/>
      <w:r>
        <w:rPr>
          <w:rFonts w:eastAsia="Times New Roman"/>
          <w:color w:val="000000"/>
        </w:rPr>
        <w:t>Pandoc</w:t>
      </w:r>
      <w:proofErr w:type="spellEnd"/>
      <w:r>
        <w:rPr>
          <w:rFonts w:eastAsia="Times New Roman"/>
          <w:color w:val="000000"/>
        </w:rPr>
        <w:t>.</w:t>
      </w:r>
    </w:p>
    <w:p w14:paraId="62260403" w14:textId="77777777" w:rsidR="00A0067E" w:rsidRDefault="00467CDC">
      <w:pPr>
        <w:pStyle w:val="Heading2"/>
        <w:divId w:val="708384136"/>
        <w:rPr>
          <w:rFonts w:eastAsia="Times New Roman"/>
          <w:color w:val="000000"/>
        </w:rPr>
      </w:pPr>
      <w:r>
        <w:rPr>
          <w:rFonts w:eastAsia="Times New Roman"/>
          <w:color w:val="000000"/>
        </w:rPr>
        <w:t>RStudio as administrator</w:t>
      </w:r>
    </w:p>
    <w:p w14:paraId="6774D1A3" w14:textId="77777777" w:rsidR="00A0067E" w:rsidRDefault="00467CDC">
      <w:pPr>
        <w:pStyle w:val="NormalWeb"/>
        <w:divId w:val="708384136"/>
        <w:rPr>
          <w:color w:val="000000"/>
        </w:rPr>
      </w:pPr>
      <w:r>
        <w:rPr>
          <w:color w:val="000000"/>
        </w:rPr>
        <w:t>When you click the RStudio icon to open RStudio, do so with a right-click. Depending on your machine, you may see an option to “Run as Administrator”. Otherwise, you may see an option to select Properties (then there should appear a window with the option “Compatibility”, and you can select a checkbox “Run as Administrator”).</w:t>
      </w:r>
    </w:p>
    <w:p w14:paraId="079B3F4C" w14:textId="77777777" w:rsidR="00A0067E" w:rsidRDefault="00467CDC">
      <w:pPr>
        <w:pStyle w:val="Heading2"/>
        <w:divId w:val="405226421"/>
        <w:rPr>
          <w:rFonts w:eastAsia="Times New Roman"/>
          <w:color w:val="000000"/>
        </w:rPr>
      </w:pPr>
      <w:r>
        <w:rPr>
          <w:rFonts w:eastAsia="Times New Roman"/>
          <w:color w:val="000000"/>
        </w:rPr>
        <w:t>Useful commands</w:t>
      </w:r>
    </w:p>
    <w:p w14:paraId="69D7FB5B" w14:textId="77777777" w:rsidR="00A0067E" w:rsidRDefault="00467CDC">
      <w:pPr>
        <w:pStyle w:val="NormalWeb"/>
        <w:divId w:val="405226421"/>
        <w:rPr>
          <w:color w:val="000000"/>
        </w:rPr>
      </w:pPr>
      <w:r>
        <w:rPr>
          <w:color w:val="000000"/>
        </w:rPr>
        <w:t>Below are some useful commands when trying to troubleshoot issues using R on network drives.</w:t>
      </w:r>
    </w:p>
    <w:p w14:paraId="1DD2CD78" w14:textId="77777777" w:rsidR="00A0067E" w:rsidRDefault="00467CDC">
      <w:pPr>
        <w:pStyle w:val="NormalWeb"/>
        <w:divId w:val="405226421"/>
        <w:rPr>
          <w:color w:val="000000"/>
        </w:rPr>
      </w:pPr>
      <w:r>
        <w:rPr>
          <w:color w:val="000000"/>
        </w:rPr>
        <w:t>You can return the path(s) to package libraries that R is using. They will be listed in the order that R is using to install/load/search for packages. Thus, if you want R to use a different default library, you can switch the order of these paths (see below).</w:t>
      </w:r>
    </w:p>
    <w:p w14:paraId="3B212E4A" w14:textId="77777777" w:rsidR="00A0067E" w:rsidRDefault="00467CDC">
      <w:pPr>
        <w:pStyle w:val="NormalWeb"/>
        <w:divId w:val="405226421"/>
        <w:rPr>
          <w:color w:val="000000"/>
        </w:rPr>
      </w:pPr>
      <w:r>
        <w:rPr>
          <w:color w:val="000000"/>
        </w:rPr>
        <w:t xml:space="preserve">You may want to switch the order of the package libraries used by R. For example if R is picking up a library location that begins with “\" and one that begins with a letter </w:t>
      </w:r>
      <w:proofErr w:type="gramStart"/>
      <w:r>
        <w:rPr>
          <w:color w:val="000000"/>
        </w:rPr>
        <w:t>e.g. ”D</w:t>
      </w:r>
      <w:proofErr w:type="gramEnd"/>
      <w:r>
        <w:rPr>
          <w:color w:val="000000"/>
        </w:rPr>
        <w:t xml:space="preserve">:". You can adjust the order </w:t>
      </w:r>
      <w:proofErr w:type="gramStart"/>
      <w:r>
        <w:rPr>
          <w:color w:val="000000"/>
        </w:rPr>
        <w:t xml:space="preserve">of </w:t>
      </w:r>
      <w:r>
        <w:rPr>
          <w:rStyle w:val="HTMLCode"/>
          <w:color w:val="000000"/>
        </w:rPr>
        <w:t>.</w:t>
      </w:r>
      <w:proofErr w:type="spellStart"/>
      <w:r>
        <w:rPr>
          <w:rStyle w:val="HTMLCode"/>
          <w:color w:val="000000"/>
        </w:rPr>
        <w:t>libPaths</w:t>
      </w:r>
      <w:proofErr w:type="spellEnd"/>
      <w:proofErr w:type="gramEnd"/>
      <w:r>
        <w:rPr>
          <w:rStyle w:val="HTMLCode"/>
          <w:color w:val="000000"/>
        </w:rPr>
        <w:t>()</w:t>
      </w:r>
      <w:r>
        <w:rPr>
          <w:color w:val="000000"/>
        </w:rPr>
        <w:t xml:space="preserve"> with the following code.</w:t>
      </w:r>
    </w:p>
    <w:p w14:paraId="02F9A17B" w14:textId="77777777" w:rsidR="00A0067E" w:rsidRDefault="00467CDC">
      <w:pPr>
        <w:pStyle w:val="NormalWeb"/>
        <w:divId w:val="405226421"/>
        <w:rPr>
          <w:color w:val="000000"/>
        </w:rPr>
      </w:pPr>
      <w:r>
        <w:rPr>
          <w:color w:val="000000"/>
        </w:rPr>
        <w:lastRenderedPageBreak/>
        <w:t xml:space="preserve">If you are having difficulties with R Markdown connecting to </w:t>
      </w:r>
      <w:proofErr w:type="spellStart"/>
      <w:r>
        <w:rPr>
          <w:color w:val="000000"/>
        </w:rPr>
        <w:t>Pandoc</w:t>
      </w:r>
      <w:proofErr w:type="spellEnd"/>
      <w:r>
        <w:rPr>
          <w:color w:val="000000"/>
        </w:rPr>
        <w:t xml:space="preserve">, begin with this code to find out where RStudio thinks your </w:t>
      </w:r>
      <w:proofErr w:type="spellStart"/>
      <w:r>
        <w:rPr>
          <w:color w:val="000000"/>
        </w:rPr>
        <w:t>Pandoc</w:t>
      </w:r>
      <w:proofErr w:type="spellEnd"/>
      <w:r>
        <w:rPr>
          <w:color w:val="000000"/>
        </w:rPr>
        <w:t xml:space="preserve"> installation is.</w:t>
      </w:r>
    </w:p>
    <w:p w14:paraId="3DB4A1EF" w14:textId="77777777" w:rsidR="00A0067E" w:rsidRDefault="00467CDC">
      <w:pPr>
        <w:pStyle w:val="NormalWeb"/>
        <w:divId w:val="405226421"/>
        <w:rPr>
          <w:color w:val="000000"/>
        </w:rPr>
      </w:pPr>
      <w:r>
        <w:rPr>
          <w:color w:val="000000"/>
        </w:rPr>
        <w:t>If you want to see which library a package is loading from, try the below code:</w:t>
      </w:r>
    </w:p>
    <w:p w14:paraId="55B514C8" w14:textId="77777777" w:rsidR="00A0067E" w:rsidRDefault="00467CDC">
      <w:pPr>
        <w:pStyle w:val="Heading2"/>
        <w:divId w:val="1474761434"/>
        <w:rPr>
          <w:rFonts w:eastAsia="Times New Roman"/>
          <w:color w:val="000000"/>
        </w:rPr>
      </w:pPr>
      <w:r>
        <w:rPr>
          <w:rFonts w:eastAsia="Times New Roman"/>
          <w:color w:val="000000"/>
        </w:rPr>
        <w:t>Troubleshooting common errors</w:t>
      </w:r>
    </w:p>
    <w:p w14:paraId="1EEB2E06" w14:textId="77777777" w:rsidR="00A0067E" w:rsidRDefault="00467CDC">
      <w:pPr>
        <w:pStyle w:val="NormalWeb"/>
        <w:divId w:val="1474761434"/>
        <w:rPr>
          <w:color w:val="000000"/>
        </w:rPr>
      </w:pPr>
      <w:r>
        <w:rPr>
          <w:rStyle w:val="Strong"/>
          <w:color w:val="000000"/>
        </w:rPr>
        <w:t>“Failed to compile…</w:t>
      </w:r>
      <w:proofErr w:type="spellStart"/>
      <w:r>
        <w:rPr>
          <w:rStyle w:val="Strong"/>
          <w:color w:val="000000"/>
        </w:rPr>
        <w:t>tex</w:t>
      </w:r>
      <w:proofErr w:type="spellEnd"/>
      <w:r>
        <w:rPr>
          <w:rStyle w:val="Strong"/>
          <w:color w:val="000000"/>
        </w:rPr>
        <w:t xml:space="preserve"> in </w:t>
      </w:r>
      <w:proofErr w:type="spellStart"/>
      <w:r>
        <w:rPr>
          <w:rStyle w:val="Strong"/>
          <w:color w:val="000000"/>
        </w:rPr>
        <w:t>rmarkdown</w:t>
      </w:r>
      <w:proofErr w:type="spellEnd"/>
      <w:r>
        <w:rPr>
          <w:rStyle w:val="Strong"/>
          <w:color w:val="000000"/>
        </w:rPr>
        <w:t>”</w:t>
      </w:r>
    </w:p>
    <w:p w14:paraId="3F516F33" w14:textId="77777777" w:rsidR="00A0067E" w:rsidRDefault="00467CDC">
      <w:pPr>
        <w:numPr>
          <w:ilvl w:val="0"/>
          <w:numId w:val="392"/>
        </w:numPr>
        <w:spacing w:before="100" w:beforeAutospacing="1" w:after="100" w:afterAutospacing="1"/>
        <w:divId w:val="1474761434"/>
        <w:rPr>
          <w:rFonts w:eastAsia="Times New Roman"/>
          <w:color w:val="000000"/>
        </w:rPr>
      </w:pPr>
      <w:r>
        <w:rPr>
          <w:rFonts w:eastAsia="Times New Roman"/>
          <w:color w:val="000000"/>
        </w:rPr>
        <w:t xml:space="preserve">Check the installation of </w:t>
      </w:r>
      <w:proofErr w:type="spellStart"/>
      <w:proofErr w:type="gramStart"/>
      <w:r>
        <w:rPr>
          <w:rFonts w:eastAsia="Times New Roman"/>
          <w:color w:val="000000"/>
        </w:rPr>
        <w:t>TinyTex</w:t>
      </w:r>
      <w:proofErr w:type="spellEnd"/>
      <w:r>
        <w:rPr>
          <w:rFonts w:eastAsia="Times New Roman"/>
          <w:color w:val="000000"/>
        </w:rPr>
        <w:t>, or</w:t>
      </w:r>
      <w:proofErr w:type="gramEnd"/>
      <w:r>
        <w:rPr>
          <w:rFonts w:eastAsia="Times New Roman"/>
          <w:color w:val="000000"/>
        </w:rPr>
        <w:t xml:space="preserve"> install </w:t>
      </w:r>
      <w:proofErr w:type="spellStart"/>
      <w:r>
        <w:rPr>
          <w:rFonts w:eastAsia="Times New Roman"/>
          <w:color w:val="000000"/>
        </w:rPr>
        <w:t>TinyTex</w:t>
      </w:r>
      <w:proofErr w:type="spellEnd"/>
      <w:r>
        <w:rPr>
          <w:rFonts w:eastAsia="Times New Roman"/>
          <w:color w:val="000000"/>
        </w:rPr>
        <w:t xml:space="preserve"> to C: location. See the </w:t>
      </w:r>
      <w:hyperlink w:anchor="r-basics" w:history="1">
        <w:r>
          <w:rPr>
            <w:rStyle w:val="Hyperlink"/>
            <w:rFonts w:eastAsia="Times New Roman"/>
          </w:rPr>
          <w:t>R basics</w:t>
        </w:r>
      </w:hyperlink>
      <w:r>
        <w:rPr>
          <w:rFonts w:eastAsia="Times New Roman"/>
          <w:color w:val="000000"/>
        </w:rPr>
        <w:t xml:space="preserve"> page on how to install </w:t>
      </w:r>
      <w:proofErr w:type="spellStart"/>
      <w:r>
        <w:rPr>
          <w:rFonts w:eastAsia="Times New Roman"/>
          <w:color w:val="000000"/>
        </w:rPr>
        <w:t>TinyTex</w:t>
      </w:r>
      <w:proofErr w:type="spellEnd"/>
      <w:r>
        <w:rPr>
          <w:rFonts w:eastAsia="Times New Roman"/>
          <w:color w:val="000000"/>
        </w:rPr>
        <w:t>.</w:t>
      </w:r>
    </w:p>
    <w:p w14:paraId="3223DB42" w14:textId="77777777" w:rsidR="00A0067E" w:rsidRDefault="00467CDC">
      <w:pPr>
        <w:pStyle w:val="NormalWeb"/>
        <w:divId w:val="1474761434"/>
        <w:rPr>
          <w:color w:val="000000"/>
        </w:rPr>
      </w:pPr>
      <w:r>
        <w:rPr>
          <w:rStyle w:val="Strong"/>
          <w:color w:val="000000"/>
        </w:rPr>
        <w:t>Internet routines cannot be loaded</w:t>
      </w:r>
    </w:p>
    <w:p w14:paraId="249F43C0" w14:textId="77777777" w:rsidR="00A0067E" w:rsidRDefault="00467CDC">
      <w:pPr>
        <w:pStyle w:val="NormalWeb"/>
        <w:divId w:val="1474761434"/>
        <w:rPr>
          <w:color w:val="000000"/>
        </w:rPr>
      </w:pPr>
      <w:r>
        <w:rPr>
          <w:color w:val="000000"/>
        </w:rPr>
        <w:t xml:space="preserve">For example, </w:t>
      </w:r>
      <w:r>
        <w:rPr>
          <w:rStyle w:val="HTMLCode"/>
          <w:color w:val="000000"/>
        </w:rPr>
        <w:t xml:space="preserve">Error in </w:t>
      </w:r>
      <w:proofErr w:type="gramStart"/>
      <w:r>
        <w:rPr>
          <w:rStyle w:val="HTMLCode"/>
          <w:color w:val="000000"/>
        </w:rPr>
        <w:t>tools::</w:t>
      </w:r>
      <w:proofErr w:type="spellStart"/>
      <w:proofErr w:type="gramEnd"/>
      <w:r>
        <w:rPr>
          <w:rStyle w:val="HTMLCode"/>
          <w:color w:val="000000"/>
        </w:rPr>
        <w:t>startDynamicHelp</w:t>
      </w:r>
      <w:proofErr w:type="spellEnd"/>
      <w:r>
        <w:rPr>
          <w:rStyle w:val="HTMLCode"/>
          <w:color w:val="000000"/>
        </w:rPr>
        <w:t>() : internet routines cannot be loaded</w:t>
      </w:r>
    </w:p>
    <w:p w14:paraId="0CF6EF40" w14:textId="77777777" w:rsidR="00A0067E" w:rsidRDefault="00467CDC">
      <w:pPr>
        <w:numPr>
          <w:ilvl w:val="0"/>
          <w:numId w:val="393"/>
        </w:numPr>
        <w:spacing w:before="100" w:beforeAutospacing="1" w:after="100" w:afterAutospacing="1"/>
        <w:divId w:val="1474761434"/>
        <w:rPr>
          <w:rFonts w:eastAsia="Times New Roman"/>
          <w:color w:val="000000"/>
        </w:rPr>
      </w:pPr>
      <w:r>
        <w:rPr>
          <w:rFonts w:eastAsia="Times New Roman"/>
          <w:color w:val="000000"/>
        </w:rPr>
        <w:t xml:space="preserve">Try selecting 32-bit version from RStudio via Tools/Global Options. </w:t>
      </w:r>
    </w:p>
    <w:p w14:paraId="78451D33" w14:textId="77777777" w:rsidR="00A0067E" w:rsidRDefault="00467CDC">
      <w:pPr>
        <w:numPr>
          <w:ilvl w:val="1"/>
          <w:numId w:val="393"/>
        </w:numPr>
        <w:spacing w:before="100" w:beforeAutospacing="1" w:after="100" w:afterAutospacing="1"/>
        <w:divId w:val="1474761434"/>
        <w:rPr>
          <w:rFonts w:eastAsia="Times New Roman"/>
          <w:color w:val="000000"/>
        </w:rPr>
      </w:pPr>
      <w:r>
        <w:rPr>
          <w:rFonts w:eastAsia="Times New Roman"/>
          <w:color w:val="000000"/>
        </w:rPr>
        <w:t>note: if 32-bit version does not appear in menu, make sure you are not using RStudio v1.2.</w:t>
      </w:r>
    </w:p>
    <w:p w14:paraId="0E7E1B27" w14:textId="77777777" w:rsidR="00A0067E" w:rsidRDefault="00467CDC">
      <w:pPr>
        <w:numPr>
          <w:ilvl w:val="0"/>
          <w:numId w:val="393"/>
        </w:numPr>
        <w:spacing w:before="100" w:beforeAutospacing="1" w:after="100" w:afterAutospacing="1"/>
        <w:divId w:val="1474761434"/>
        <w:rPr>
          <w:rFonts w:eastAsia="Times New Roman"/>
          <w:color w:val="000000"/>
        </w:rPr>
      </w:pPr>
      <w:r>
        <w:rPr>
          <w:rFonts w:eastAsia="Times New Roman"/>
          <w:color w:val="000000"/>
        </w:rPr>
        <w:t>Alternatively, try uninstalling R and re-installing with different bit version (32 instead of 64)</w:t>
      </w:r>
    </w:p>
    <w:p w14:paraId="16E450C2" w14:textId="77777777" w:rsidR="00A0067E" w:rsidRDefault="00467CDC">
      <w:pPr>
        <w:pStyle w:val="NormalWeb"/>
        <w:divId w:val="1474761434"/>
        <w:rPr>
          <w:color w:val="000000"/>
        </w:rPr>
      </w:pPr>
      <w:r>
        <w:rPr>
          <w:rStyle w:val="Strong"/>
          <w:color w:val="000000"/>
        </w:rPr>
        <w:t>C: library does not appear as an option when I try to install packages manually</w:t>
      </w:r>
    </w:p>
    <w:p w14:paraId="4FFACEAF" w14:textId="77777777" w:rsidR="00A0067E" w:rsidRDefault="00467CDC">
      <w:pPr>
        <w:numPr>
          <w:ilvl w:val="0"/>
          <w:numId w:val="394"/>
        </w:numPr>
        <w:spacing w:before="100" w:beforeAutospacing="1" w:after="100" w:afterAutospacing="1"/>
        <w:divId w:val="1474761434"/>
        <w:rPr>
          <w:rFonts w:eastAsia="Times New Roman"/>
          <w:color w:val="000000"/>
        </w:rPr>
      </w:pPr>
      <w:r>
        <w:rPr>
          <w:rFonts w:eastAsia="Times New Roman"/>
          <w:color w:val="000000"/>
        </w:rPr>
        <w:t>Run RStudio as an administrator, then this option will appear.</w:t>
      </w:r>
    </w:p>
    <w:p w14:paraId="63D7EFDB" w14:textId="77777777" w:rsidR="00A0067E" w:rsidRDefault="00467CDC">
      <w:pPr>
        <w:numPr>
          <w:ilvl w:val="0"/>
          <w:numId w:val="394"/>
        </w:numPr>
        <w:spacing w:before="100" w:beforeAutospacing="1" w:after="100" w:afterAutospacing="1"/>
        <w:divId w:val="1474761434"/>
        <w:rPr>
          <w:rFonts w:eastAsia="Times New Roman"/>
          <w:color w:val="000000"/>
        </w:rPr>
      </w:pPr>
      <w:r>
        <w:rPr>
          <w:rFonts w:eastAsia="Times New Roman"/>
          <w:color w:val="000000"/>
        </w:rPr>
        <w:t xml:space="preserve">To set-up RStudio to always run as administrator (advantageous when using an </w:t>
      </w:r>
      <w:proofErr w:type="spellStart"/>
      <w:r>
        <w:rPr>
          <w:rFonts w:eastAsia="Times New Roman"/>
          <w:color w:val="000000"/>
        </w:rPr>
        <w:t>Rproject</w:t>
      </w:r>
      <w:proofErr w:type="spellEnd"/>
      <w:r>
        <w:rPr>
          <w:rFonts w:eastAsia="Times New Roman"/>
          <w:color w:val="000000"/>
        </w:rPr>
        <w:t xml:space="preserve"> where you don’t click RStudio icon to </w:t>
      </w:r>
      <w:proofErr w:type="gramStart"/>
      <w:r>
        <w:rPr>
          <w:rFonts w:eastAsia="Times New Roman"/>
          <w:color w:val="000000"/>
        </w:rPr>
        <w:t>open)…</w:t>
      </w:r>
      <w:proofErr w:type="gramEnd"/>
      <w:r>
        <w:rPr>
          <w:rFonts w:eastAsia="Times New Roman"/>
          <w:color w:val="000000"/>
        </w:rPr>
        <w:t xml:space="preserve"> right-click the </w:t>
      </w:r>
      <w:proofErr w:type="spellStart"/>
      <w:r>
        <w:rPr>
          <w:rFonts w:eastAsia="Times New Roman"/>
          <w:color w:val="000000"/>
        </w:rPr>
        <w:t>Rstudio</w:t>
      </w:r>
      <w:proofErr w:type="spellEnd"/>
      <w:r>
        <w:rPr>
          <w:rFonts w:eastAsia="Times New Roman"/>
          <w:color w:val="000000"/>
        </w:rPr>
        <w:t xml:space="preserve"> icon</w:t>
      </w:r>
    </w:p>
    <w:p w14:paraId="6E198E0E" w14:textId="77777777" w:rsidR="00A0067E" w:rsidRDefault="00467CDC">
      <w:pPr>
        <w:pStyle w:val="NormalWeb"/>
        <w:divId w:val="1474761434"/>
        <w:rPr>
          <w:color w:val="000000"/>
        </w:rPr>
      </w:pPr>
      <w:r>
        <w:rPr>
          <w:color w:val="000000"/>
        </w:rPr>
        <w:t>The image below shows how you can manually select the library to install a package to. This window appears when you open the Packages RStudio pane and click “Install”.</w:t>
      </w:r>
    </w:p>
    <w:p w14:paraId="656BA5B2" w14:textId="77777777" w:rsidR="00A0067E" w:rsidRDefault="00467CDC">
      <w:pPr>
        <w:pStyle w:val="NormalWeb"/>
        <w:divId w:val="1474761434"/>
        <w:rPr>
          <w:color w:val="000000"/>
        </w:rPr>
      </w:pPr>
      <w:proofErr w:type="spellStart"/>
      <w:r>
        <w:rPr>
          <w:rStyle w:val="Strong"/>
          <w:color w:val="000000"/>
        </w:rPr>
        <w:t>Pandoc</w:t>
      </w:r>
      <w:proofErr w:type="spellEnd"/>
      <w:r>
        <w:rPr>
          <w:rStyle w:val="Strong"/>
          <w:color w:val="000000"/>
        </w:rPr>
        <w:t xml:space="preserve"> 1 error</w:t>
      </w:r>
    </w:p>
    <w:p w14:paraId="6DC08C2E" w14:textId="77777777" w:rsidR="00A0067E" w:rsidRDefault="00467CDC">
      <w:pPr>
        <w:pStyle w:val="NormalWeb"/>
        <w:divId w:val="1474761434"/>
        <w:rPr>
          <w:color w:val="000000"/>
        </w:rPr>
      </w:pPr>
      <w:r>
        <w:rPr>
          <w:color w:val="000000"/>
        </w:rPr>
        <w:t>If you are getting “</w:t>
      </w:r>
      <w:proofErr w:type="spellStart"/>
      <w:r>
        <w:rPr>
          <w:color w:val="000000"/>
        </w:rPr>
        <w:t>pandoc</w:t>
      </w:r>
      <w:proofErr w:type="spellEnd"/>
      <w:r>
        <w:rPr>
          <w:color w:val="000000"/>
        </w:rPr>
        <w:t xml:space="preserve"> error 1” when knitting R Markdowns scripts on network drives:</w:t>
      </w:r>
    </w:p>
    <w:p w14:paraId="0ECEBDD8" w14:textId="77777777" w:rsidR="00A0067E" w:rsidRDefault="00467CDC">
      <w:pPr>
        <w:numPr>
          <w:ilvl w:val="0"/>
          <w:numId w:val="395"/>
        </w:numPr>
        <w:spacing w:before="100" w:beforeAutospacing="1" w:after="100" w:afterAutospacing="1"/>
        <w:divId w:val="1474761434"/>
        <w:rPr>
          <w:rFonts w:eastAsia="Times New Roman"/>
          <w:color w:val="000000"/>
        </w:rPr>
      </w:pPr>
      <w:r>
        <w:rPr>
          <w:rFonts w:eastAsia="Times New Roman"/>
          <w:color w:val="000000"/>
        </w:rPr>
        <w:t>Of multiple library locations, have the one with a lettered drive listed first (see codes above)</w:t>
      </w:r>
    </w:p>
    <w:p w14:paraId="2C55C822" w14:textId="77777777" w:rsidR="00A0067E" w:rsidRDefault="00467CDC">
      <w:pPr>
        <w:numPr>
          <w:ilvl w:val="0"/>
          <w:numId w:val="395"/>
        </w:numPr>
        <w:spacing w:before="100" w:beforeAutospacing="1" w:after="100" w:afterAutospacing="1"/>
        <w:divId w:val="1474761434"/>
        <w:rPr>
          <w:rFonts w:eastAsia="Times New Roman"/>
          <w:color w:val="000000"/>
        </w:rPr>
      </w:pPr>
      <w:r>
        <w:rPr>
          <w:rFonts w:eastAsia="Times New Roman"/>
          <w:color w:val="000000"/>
        </w:rPr>
        <w:t>The above solution worked when knitting on local drive but while on a networked internet connection</w:t>
      </w:r>
    </w:p>
    <w:p w14:paraId="71EB90D2" w14:textId="77777777" w:rsidR="00A0067E" w:rsidRDefault="00467CDC">
      <w:pPr>
        <w:numPr>
          <w:ilvl w:val="0"/>
          <w:numId w:val="395"/>
        </w:numPr>
        <w:spacing w:before="100" w:beforeAutospacing="1" w:after="100" w:afterAutospacing="1"/>
        <w:divId w:val="1474761434"/>
        <w:rPr>
          <w:rFonts w:eastAsia="Times New Roman"/>
          <w:color w:val="000000"/>
        </w:rPr>
      </w:pPr>
      <w:r>
        <w:rPr>
          <w:rFonts w:eastAsia="Times New Roman"/>
          <w:color w:val="000000"/>
        </w:rPr>
        <w:t xml:space="preserve">See more tips here: </w:t>
      </w:r>
      <w:hyperlink r:id="rId661" w:history="1">
        <w:r>
          <w:rPr>
            <w:rStyle w:val="Hyperlink"/>
            <w:rFonts w:eastAsia="Times New Roman"/>
          </w:rPr>
          <w:t>https://ciser.cornell.edu/rmarkdown-knit-to-html-word-pdf/</w:t>
        </w:r>
      </w:hyperlink>
    </w:p>
    <w:p w14:paraId="751FCBA3" w14:textId="77777777" w:rsidR="00A0067E" w:rsidRDefault="00467CDC">
      <w:pPr>
        <w:pStyle w:val="NormalWeb"/>
        <w:divId w:val="1474761434"/>
        <w:rPr>
          <w:color w:val="000000"/>
        </w:rPr>
      </w:pPr>
      <w:proofErr w:type="spellStart"/>
      <w:r>
        <w:rPr>
          <w:rStyle w:val="Strong"/>
          <w:color w:val="000000"/>
        </w:rPr>
        <w:t>Pandoc</w:t>
      </w:r>
      <w:proofErr w:type="spellEnd"/>
      <w:r>
        <w:rPr>
          <w:rStyle w:val="Strong"/>
          <w:color w:val="000000"/>
        </w:rPr>
        <w:t xml:space="preserve"> Error 83</w:t>
      </w:r>
    </w:p>
    <w:p w14:paraId="5FD41616" w14:textId="77777777" w:rsidR="00A0067E" w:rsidRDefault="00467CDC">
      <w:pPr>
        <w:pStyle w:val="NormalWeb"/>
        <w:divId w:val="1474761434"/>
        <w:rPr>
          <w:color w:val="000000"/>
        </w:rPr>
      </w:pPr>
      <w:r>
        <w:rPr>
          <w:color w:val="000000"/>
        </w:rPr>
        <w:lastRenderedPageBreak/>
        <w:t xml:space="preserve">The error will look something like this: </w:t>
      </w:r>
      <w:proofErr w:type="gramStart"/>
      <w:r>
        <w:rPr>
          <w:rStyle w:val="HTMLCode"/>
          <w:color w:val="000000"/>
        </w:rPr>
        <w:t>can't</w:t>
      </w:r>
      <w:proofErr w:type="gramEnd"/>
      <w:r>
        <w:rPr>
          <w:rStyle w:val="HTMLCode"/>
          <w:color w:val="000000"/>
        </w:rPr>
        <w:t xml:space="preserve"> find file...</w:t>
      </w:r>
      <w:proofErr w:type="spellStart"/>
      <w:r>
        <w:rPr>
          <w:rStyle w:val="HTMLCode"/>
          <w:color w:val="000000"/>
        </w:rPr>
        <w:t>rmarkdown</w:t>
      </w:r>
      <w:proofErr w:type="spellEnd"/>
      <w:r>
        <w:rPr>
          <w:rStyle w:val="HTMLCode"/>
          <w:color w:val="000000"/>
        </w:rPr>
        <w:t>...</w:t>
      </w:r>
      <w:proofErr w:type="spellStart"/>
      <w:r>
        <w:rPr>
          <w:rStyle w:val="HTMLCode"/>
          <w:color w:val="000000"/>
        </w:rPr>
        <w:t>lua</w:t>
      </w:r>
      <w:proofErr w:type="spellEnd"/>
      <w:r>
        <w:rPr>
          <w:rStyle w:val="HTMLCode"/>
          <w:color w:val="000000"/>
        </w:rPr>
        <w:t>...</w:t>
      </w:r>
      <w:r>
        <w:rPr>
          <w:color w:val="000000"/>
        </w:rPr>
        <w:t>. This means that it was unable to find this file.</w:t>
      </w:r>
    </w:p>
    <w:p w14:paraId="66603D28" w14:textId="77777777" w:rsidR="00A0067E" w:rsidRDefault="00467CDC">
      <w:pPr>
        <w:pStyle w:val="NormalWeb"/>
        <w:divId w:val="1474761434"/>
        <w:rPr>
          <w:color w:val="000000"/>
        </w:rPr>
      </w:pPr>
      <w:r>
        <w:rPr>
          <w:color w:val="000000"/>
        </w:rPr>
        <w:t xml:space="preserve">See </w:t>
      </w:r>
      <w:hyperlink r:id="rId662" w:history="1">
        <w:r>
          <w:rPr>
            <w:rStyle w:val="Hyperlink"/>
          </w:rPr>
          <w:t>https://stackoverflow.com/questions/58830927/rmarkdown-unable-to-locate-lua-filter-when-knitting-to-word</w:t>
        </w:r>
      </w:hyperlink>
    </w:p>
    <w:p w14:paraId="15170857" w14:textId="77777777" w:rsidR="00A0067E" w:rsidRDefault="00467CDC">
      <w:pPr>
        <w:pStyle w:val="NormalWeb"/>
        <w:divId w:val="1474761434"/>
        <w:rPr>
          <w:color w:val="000000"/>
        </w:rPr>
      </w:pPr>
      <w:r>
        <w:rPr>
          <w:color w:val="000000"/>
        </w:rPr>
        <w:t>Possibilities:</w:t>
      </w:r>
    </w:p>
    <w:p w14:paraId="2FA7BF28" w14:textId="77777777" w:rsidR="00A0067E" w:rsidRDefault="00467CDC">
      <w:pPr>
        <w:numPr>
          <w:ilvl w:val="0"/>
          <w:numId w:val="396"/>
        </w:numPr>
        <w:spacing w:before="100" w:beforeAutospacing="1" w:after="100" w:afterAutospacing="1"/>
        <w:divId w:val="1474761434"/>
        <w:rPr>
          <w:rFonts w:eastAsia="Times New Roman"/>
          <w:color w:val="000000"/>
        </w:rPr>
      </w:pPr>
      <w:proofErr w:type="spellStart"/>
      <w:r>
        <w:rPr>
          <w:rFonts w:eastAsia="Times New Roman"/>
          <w:color w:val="000000"/>
        </w:rPr>
        <w:t>Rmarkdown</w:t>
      </w:r>
      <w:proofErr w:type="spellEnd"/>
      <w:r>
        <w:rPr>
          <w:rFonts w:eastAsia="Times New Roman"/>
          <w:color w:val="000000"/>
        </w:rPr>
        <w:t xml:space="preserve"> package is not installed</w:t>
      </w:r>
    </w:p>
    <w:p w14:paraId="515D3B4B" w14:textId="77777777" w:rsidR="00A0067E" w:rsidRDefault="00467CDC">
      <w:pPr>
        <w:numPr>
          <w:ilvl w:val="0"/>
          <w:numId w:val="396"/>
        </w:numPr>
        <w:spacing w:before="100" w:beforeAutospacing="1" w:after="100" w:afterAutospacing="1"/>
        <w:divId w:val="1474761434"/>
        <w:rPr>
          <w:rFonts w:eastAsia="Times New Roman"/>
          <w:color w:val="000000"/>
        </w:rPr>
      </w:pPr>
      <w:proofErr w:type="spellStart"/>
      <w:r>
        <w:rPr>
          <w:rFonts w:eastAsia="Times New Roman"/>
          <w:color w:val="000000"/>
        </w:rPr>
        <w:t>Rmarkdown</w:t>
      </w:r>
      <w:proofErr w:type="spellEnd"/>
      <w:r>
        <w:rPr>
          <w:rFonts w:eastAsia="Times New Roman"/>
          <w:color w:val="000000"/>
        </w:rPr>
        <w:t xml:space="preserve"> package is not findable</w:t>
      </w:r>
    </w:p>
    <w:p w14:paraId="00B89D51" w14:textId="77777777" w:rsidR="00A0067E" w:rsidRDefault="00467CDC">
      <w:pPr>
        <w:numPr>
          <w:ilvl w:val="0"/>
          <w:numId w:val="396"/>
        </w:numPr>
        <w:spacing w:before="100" w:beforeAutospacing="1" w:after="100" w:afterAutospacing="1"/>
        <w:divId w:val="1474761434"/>
        <w:rPr>
          <w:rFonts w:eastAsia="Times New Roman"/>
          <w:color w:val="000000"/>
        </w:rPr>
      </w:pPr>
      <w:r>
        <w:rPr>
          <w:rFonts w:eastAsia="Times New Roman"/>
          <w:color w:val="000000"/>
        </w:rPr>
        <w:t>An admin rights issue.</w:t>
      </w:r>
    </w:p>
    <w:p w14:paraId="4577E393" w14:textId="77777777" w:rsidR="00A0067E" w:rsidRDefault="00467CDC">
      <w:pPr>
        <w:pStyle w:val="NormalWeb"/>
        <w:divId w:val="1474761434"/>
        <w:rPr>
          <w:color w:val="000000"/>
        </w:rPr>
      </w:pPr>
      <w:r>
        <w:rPr>
          <w:color w:val="000000"/>
        </w:rPr>
        <w:t xml:space="preserve">It is possible that R is not able to find the </w:t>
      </w:r>
      <w:proofErr w:type="spellStart"/>
      <w:r>
        <w:rPr>
          <w:rStyle w:val="Strong"/>
          <w:color w:val="000000"/>
        </w:rPr>
        <w:t>rmarkdown</w:t>
      </w:r>
      <w:proofErr w:type="spellEnd"/>
      <w:r>
        <w:rPr>
          <w:color w:val="000000"/>
        </w:rPr>
        <w:t xml:space="preserve"> package file, so check which library the </w:t>
      </w:r>
      <w:proofErr w:type="spellStart"/>
      <w:r>
        <w:rPr>
          <w:rStyle w:val="Strong"/>
          <w:color w:val="000000"/>
        </w:rPr>
        <w:t>rmarkdown</w:t>
      </w:r>
      <w:proofErr w:type="spellEnd"/>
      <w:r>
        <w:rPr>
          <w:color w:val="000000"/>
        </w:rPr>
        <w:t xml:space="preserve"> package lives (see code above). If the package is installed to a library that in inaccessible (</w:t>
      </w:r>
      <w:proofErr w:type="gramStart"/>
      <w:r>
        <w:rPr>
          <w:color w:val="000000"/>
        </w:rPr>
        <w:t>e.g.</w:t>
      </w:r>
      <w:proofErr w:type="gramEnd"/>
      <w:r>
        <w:rPr>
          <w:color w:val="000000"/>
        </w:rPr>
        <w:t xml:space="preserve"> starts with "\") consider manually moving it to C: or other named drive library. Be aware that the </w:t>
      </w:r>
      <w:proofErr w:type="spellStart"/>
      <w:r>
        <w:rPr>
          <w:rStyle w:val="Strong"/>
          <w:color w:val="000000"/>
        </w:rPr>
        <w:t>rmarkdown</w:t>
      </w:r>
      <w:proofErr w:type="spellEnd"/>
      <w:r>
        <w:rPr>
          <w:color w:val="000000"/>
        </w:rPr>
        <w:t xml:space="preserve"> package </w:t>
      </w:r>
      <w:proofErr w:type="gramStart"/>
      <w:r>
        <w:rPr>
          <w:color w:val="000000"/>
        </w:rPr>
        <w:t>has to</w:t>
      </w:r>
      <w:proofErr w:type="gramEnd"/>
      <w:r>
        <w:rPr>
          <w:color w:val="000000"/>
        </w:rPr>
        <w:t xml:space="preserve"> be able to connect to </w:t>
      </w:r>
      <w:proofErr w:type="spellStart"/>
      <w:r>
        <w:rPr>
          <w:color w:val="000000"/>
        </w:rPr>
        <w:t>TinyTex</w:t>
      </w:r>
      <w:proofErr w:type="spellEnd"/>
      <w:r>
        <w:rPr>
          <w:color w:val="000000"/>
        </w:rPr>
        <w:t xml:space="preserve"> installation, so </w:t>
      </w:r>
      <w:proofErr w:type="spellStart"/>
      <w:r>
        <w:rPr>
          <w:color w:val="000000"/>
        </w:rPr>
        <w:t>can not</w:t>
      </w:r>
      <w:proofErr w:type="spellEnd"/>
      <w:r>
        <w:rPr>
          <w:color w:val="000000"/>
        </w:rPr>
        <w:t xml:space="preserve"> live in a library on a network drive.</w:t>
      </w:r>
    </w:p>
    <w:p w14:paraId="23624C42" w14:textId="77777777" w:rsidR="00A0067E" w:rsidRDefault="00467CDC">
      <w:pPr>
        <w:pStyle w:val="NormalWeb"/>
        <w:divId w:val="1474761434"/>
        <w:rPr>
          <w:color w:val="000000"/>
        </w:rPr>
      </w:pPr>
      <w:proofErr w:type="spellStart"/>
      <w:r>
        <w:rPr>
          <w:rStyle w:val="Strong"/>
          <w:color w:val="000000"/>
        </w:rPr>
        <w:t>Pandoc</w:t>
      </w:r>
      <w:proofErr w:type="spellEnd"/>
      <w:r>
        <w:rPr>
          <w:rStyle w:val="Strong"/>
          <w:color w:val="000000"/>
        </w:rPr>
        <w:t xml:space="preserve"> Error 61</w:t>
      </w:r>
    </w:p>
    <w:p w14:paraId="0D14345B" w14:textId="77777777" w:rsidR="00A0067E" w:rsidRDefault="00467CDC">
      <w:pPr>
        <w:pStyle w:val="NormalWeb"/>
        <w:divId w:val="1474761434"/>
        <w:rPr>
          <w:color w:val="000000"/>
        </w:rPr>
      </w:pPr>
      <w:r>
        <w:rPr>
          <w:color w:val="000000"/>
        </w:rPr>
        <w:t xml:space="preserve">For example: </w:t>
      </w:r>
      <w:r>
        <w:rPr>
          <w:rStyle w:val="HTMLCode"/>
          <w:color w:val="000000"/>
        </w:rPr>
        <w:t xml:space="preserve">Error: </w:t>
      </w:r>
      <w:proofErr w:type="spellStart"/>
      <w:r>
        <w:rPr>
          <w:rStyle w:val="HTMLCode"/>
          <w:color w:val="000000"/>
        </w:rPr>
        <w:t>pandoc</w:t>
      </w:r>
      <w:proofErr w:type="spellEnd"/>
      <w:r>
        <w:rPr>
          <w:rStyle w:val="HTMLCode"/>
          <w:color w:val="000000"/>
        </w:rPr>
        <w:t xml:space="preserve"> document conversion failed with error 61</w:t>
      </w:r>
      <w:r>
        <w:rPr>
          <w:color w:val="000000"/>
        </w:rPr>
        <w:t xml:space="preserve"> or </w:t>
      </w:r>
      <w:r>
        <w:rPr>
          <w:rStyle w:val="HTMLCode"/>
          <w:color w:val="000000"/>
        </w:rPr>
        <w:t>Could not fetch...</w:t>
      </w:r>
    </w:p>
    <w:p w14:paraId="5B293942" w14:textId="77777777" w:rsidR="00A0067E" w:rsidRDefault="00467CDC">
      <w:pPr>
        <w:numPr>
          <w:ilvl w:val="0"/>
          <w:numId w:val="397"/>
        </w:numPr>
        <w:spacing w:before="100" w:beforeAutospacing="1" w:after="100" w:afterAutospacing="1"/>
        <w:divId w:val="1474761434"/>
        <w:rPr>
          <w:rFonts w:eastAsia="Times New Roman"/>
          <w:color w:val="000000"/>
        </w:rPr>
      </w:pPr>
      <w:r>
        <w:rPr>
          <w:rFonts w:eastAsia="Times New Roman"/>
          <w:color w:val="000000"/>
        </w:rPr>
        <w:t>Try running RStudio as administrator (right click icon, select run as admin, see above instructions)</w:t>
      </w:r>
    </w:p>
    <w:p w14:paraId="57868DA4" w14:textId="77777777" w:rsidR="00A0067E" w:rsidRDefault="00467CDC">
      <w:pPr>
        <w:numPr>
          <w:ilvl w:val="0"/>
          <w:numId w:val="397"/>
        </w:numPr>
        <w:spacing w:before="100" w:beforeAutospacing="1" w:after="100" w:afterAutospacing="1"/>
        <w:divId w:val="1474761434"/>
        <w:rPr>
          <w:rFonts w:eastAsia="Times New Roman"/>
          <w:color w:val="000000"/>
        </w:rPr>
      </w:pPr>
      <w:r>
        <w:rPr>
          <w:rFonts w:eastAsia="Times New Roman"/>
          <w:color w:val="000000"/>
        </w:rPr>
        <w:t>Also see if the specific package that was unable to be reached can be moved to C: library.</w:t>
      </w:r>
    </w:p>
    <w:p w14:paraId="5FF49F4C" w14:textId="77777777" w:rsidR="00A0067E" w:rsidRDefault="00467CDC">
      <w:pPr>
        <w:pStyle w:val="NormalWeb"/>
        <w:divId w:val="1474761434"/>
        <w:rPr>
          <w:color w:val="000000"/>
        </w:rPr>
      </w:pPr>
      <w:proofErr w:type="spellStart"/>
      <w:r>
        <w:rPr>
          <w:rStyle w:val="Strong"/>
          <w:color w:val="000000"/>
        </w:rPr>
        <w:t>LaTex</w:t>
      </w:r>
      <w:proofErr w:type="spellEnd"/>
      <w:r>
        <w:rPr>
          <w:rStyle w:val="Strong"/>
          <w:color w:val="000000"/>
        </w:rPr>
        <w:t xml:space="preserve"> error (see below)</w:t>
      </w:r>
    </w:p>
    <w:p w14:paraId="469014D4" w14:textId="77777777" w:rsidR="00A0067E" w:rsidRDefault="00467CDC">
      <w:pPr>
        <w:pStyle w:val="NormalWeb"/>
        <w:divId w:val="1474761434"/>
        <w:rPr>
          <w:color w:val="000000"/>
        </w:rPr>
      </w:pPr>
      <w:r>
        <w:rPr>
          <w:color w:val="000000"/>
        </w:rPr>
        <w:t>An error like</w:t>
      </w:r>
      <w:proofErr w:type="gramStart"/>
      <w:r>
        <w:rPr>
          <w:color w:val="000000"/>
        </w:rPr>
        <w:t xml:space="preserve">: </w:t>
      </w:r>
      <w:r>
        <w:rPr>
          <w:rStyle w:val="HTMLCode"/>
          <w:color w:val="000000"/>
        </w:rPr>
        <w:t>!</w:t>
      </w:r>
      <w:proofErr w:type="gramEnd"/>
      <w:r>
        <w:rPr>
          <w:rStyle w:val="HTMLCode"/>
          <w:color w:val="000000"/>
        </w:rPr>
        <w:t xml:space="preserve"> Package pdftex.def Error: File 'cict_qm2_2020-06-29_files/figure-latex/unnamed-chunk-5-1.png' not </w:t>
      </w:r>
      <w:proofErr w:type="gramStart"/>
      <w:r>
        <w:rPr>
          <w:rStyle w:val="HTMLCode"/>
          <w:color w:val="000000"/>
        </w:rPr>
        <w:t>found:</w:t>
      </w:r>
      <w:proofErr w:type="gramEnd"/>
      <w:r>
        <w:rPr>
          <w:rStyle w:val="HTMLCode"/>
          <w:color w:val="000000"/>
        </w:rPr>
        <w:t xml:space="preserve"> using draft setting.</w:t>
      </w:r>
      <w:r>
        <w:rPr>
          <w:color w:val="000000"/>
        </w:rPr>
        <w:t xml:space="preserve"> or </w:t>
      </w:r>
      <w:r>
        <w:rPr>
          <w:rStyle w:val="HTMLCode"/>
          <w:color w:val="000000"/>
        </w:rPr>
        <w:t xml:space="preserve">Error: LaTeX failed to compile </w:t>
      </w:r>
      <w:proofErr w:type="spellStart"/>
      <w:r>
        <w:rPr>
          <w:rStyle w:val="HTMLCode"/>
          <w:color w:val="000000"/>
        </w:rPr>
        <w:t>file_name.tex</w:t>
      </w:r>
      <w:proofErr w:type="spellEnd"/>
      <w:r>
        <w:rPr>
          <w:rStyle w:val="HTMLCode"/>
          <w:color w:val="000000"/>
        </w:rPr>
        <w:t>.</w:t>
      </w:r>
    </w:p>
    <w:p w14:paraId="207BEA46" w14:textId="77777777" w:rsidR="00A0067E" w:rsidRDefault="00467CDC">
      <w:pPr>
        <w:numPr>
          <w:ilvl w:val="0"/>
          <w:numId w:val="398"/>
        </w:numPr>
        <w:spacing w:before="100" w:beforeAutospacing="1" w:after="100" w:afterAutospacing="1"/>
        <w:divId w:val="1474761434"/>
        <w:rPr>
          <w:rFonts w:eastAsia="Times New Roman"/>
          <w:color w:val="000000"/>
        </w:rPr>
      </w:pPr>
      <w:r>
        <w:rPr>
          <w:rFonts w:eastAsia="Times New Roman"/>
          <w:color w:val="000000"/>
        </w:rPr>
        <w:t xml:space="preserve">See </w:t>
      </w:r>
      <w:hyperlink r:id="rId663" w:anchor="debugging" w:history="1">
        <w:r>
          <w:rPr>
            <w:rStyle w:val="Hyperlink"/>
            <w:rFonts w:eastAsia="Times New Roman"/>
          </w:rPr>
          <w:t>https://yihui.org/tinytex/r/#debugging</w:t>
        </w:r>
      </w:hyperlink>
      <w:r>
        <w:rPr>
          <w:rFonts w:eastAsia="Times New Roman"/>
          <w:color w:val="000000"/>
        </w:rPr>
        <w:t xml:space="preserve"> for debugging tips.</w:t>
      </w:r>
    </w:p>
    <w:p w14:paraId="4CD7506D" w14:textId="77777777" w:rsidR="00A0067E" w:rsidRDefault="00467CDC">
      <w:pPr>
        <w:numPr>
          <w:ilvl w:val="0"/>
          <w:numId w:val="398"/>
        </w:numPr>
        <w:spacing w:before="100" w:beforeAutospacing="1" w:after="100" w:afterAutospacing="1"/>
        <w:divId w:val="1474761434"/>
        <w:rPr>
          <w:rFonts w:eastAsia="Times New Roman"/>
          <w:color w:val="000000"/>
        </w:rPr>
      </w:pPr>
      <w:r>
        <w:rPr>
          <w:rFonts w:eastAsia="Times New Roman"/>
          <w:color w:val="000000"/>
        </w:rPr>
        <w:t>See file_name.log for more info.</w:t>
      </w:r>
    </w:p>
    <w:p w14:paraId="7B354CFF" w14:textId="77777777" w:rsidR="00A0067E" w:rsidRDefault="00467CDC">
      <w:pPr>
        <w:pStyle w:val="NormalWeb"/>
        <w:divId w:val="1474761434"/>
        <w:rPr>
          <w:color w:val="000000"/>
        </w:rPr>
      </w:pPr>
      <w:proofErr w:type="spellStart"/>
      <w:r>
        <w:rPr>
          <w:rStyle w:val="Strong"/>
          <w:color w:val="000000"/>
        </w:rPr>
        <w:t>Pandoc</w:t>
      </w:r>
      <w:proofErr w:type="spellEnd"/>
      <w:r>
        <w:rPr>
          <w:rStyle w:val="Strong"/>
          <w:color w:val="000000"/>
        </w:rPr>
        <w:t xml:space="preserve"> Error 127</w:t>
      </w:r>
    </w:p>
    <w:p w14:paraId="46D7C5F4" w14:textId="77777777" w:rsidR="00A0067E" w:rsidRDefault="00467CDC">
      <w:pPr>
        <w:pStyle w:val="NormalWeb"/>
        <w:divId w:val="1474761434"/>
        <w:rPr>
          <w:color w:val="000000"/>
        </w:rPr>
      </w:pPr>
      <w:r>
        <w:rPr>
          <w:color w:val="000000"/>
        </w:rPr>
        <w:t>This could be a RAM (space) issue. Re-start your R session and try again.</w:t>
      </w:r>
    </w:p>
    <w:p w14:paraId="5ED1EA18" w14:textId="77777777" w:rsidR="00A0067E" w:rsidRDefault="00467CDC">
      <w:pPr>
        <w:pStyle w:val="NormalWeb"/>
        <w:divId w:val="1474761434"/>
        <w:rPr>
          <w:color w:val="000000"/>
        </w:rPr>
      </w:pPr>
      <w:r>
        <w:rPr>
          <w:rStyle w:val="Strong"/>
          <w:color w:val="000000"/>
        </w:rPr>
        <w:t>Mapping network drives</w:t>
      </w:r>
    </w:p>
    <w:p w14:paraId="360E8D5C" w14:textId="77777777" w:rsidR="00A0067E" w:rsidRDefault="00467CDC">
      <w:pPr>
        <w:pStyle w:val="NormalWeb"/>
        <w:divId w:val="1474761434"/>
        <w:rPr>
          <w:color w:val="000000"/>
        </w:rPr>
      </w:pPr>
      <w:r>
        <w:rPr>
          <w:color w:val="000000"/>
        </w:rPr>
        <w:t>Mapping a network drive can be risky. Consult with your IT department before attempting this.</w:t>
      </w:r>
    </w:p>
    <w:p w14:paraId="6751D8D0" w14:textId="77777777" w:rsidR="00A0067E" w:rsidRDefault="00467CDC">
      <w:pPr>
        <w:pStyle w:val="NormalWeb"/>
        <w:divId w:val="1474761434"/>
        <w:rPr>
          <w:color w:val="000000"/>
        </w:rPr>
      </w:pPr>
      <w:r>
        <w:rPr>
          <w:color w:val="000000"/>
        </w:rPr>
        <w:t xml:space="preserve">A tip borrowed from this </w:t>
      </w:r>
      <w:hyperlink r:id="rId664" w:anchor="comment97966859_55616529" w:history="1">
        <w:r>
          <w:rPr>
            <w:rStyle w:val="Hyperlink"/>
          </w:rPr>
          <w:t>forum discussion</w:t>
        </w:r>
      </w:hyperlink>
      <w:r>
        <w:rPr>
          <w:color w:val="000000"/>
        </w:rPr>
        <w:t>:</w:t>
      </w:r>
    </w:p>
    <w:p w14:paraId="49F78DF6" w14:textId="77777777" w:rsidR="00A0067E" w:rsidRDefault="00467CDC">
      <w:pPr>
        <w:pStyle w:val="NormalWeb"/>
        <w:divId w:val="1474761434"/>
        <w:rPr>
          <w:color w:val="000000"/>
        </w:rPr>
      </w:pPr>
      <w:r>
        <w:rPr>
          <w:color w:val="000000"/>
        </w:rPr>
        <w:lastRenderedPageBreak/>
        <w:t>How does one open a file “through a mapped network drive”?</w:t>
      </w:r>
    </w:p>
    <w:p w14:paraId="390DED82" w14:textId="77777777" w:rsidR="00A0067E" w:rsidRDefault="00467CDC">
      <w:pPr>
        <w:numPr>
          <w:ilvl w:val="0"/>
          <w:numId w:val="399"/>
        </w:numPr>
        <w:spacing w:before="100" w:beforeAutospacing="1" w:after="100" w:afterAutospacing="1"/>
        <w:divId w:val="1474761434"/>
        <w:rPr>
          <w:rFonts w:eastAsia="Times New Roman"/>
          <w:color w:val="000000"/>
        </w:rPr>
      </w:pPr>
      <w:r>
        <w:rPr>
          <w:rFonts w:eastAsia="Times New Roman"/>
          <w:color w:val="000000"/>
        </w:rPr>
        <w:t xml:space="preserve">First, </w:t>
      </w:r>
      <w:proofErr w:type="gramStart"/>
      <w:r>
        <w:rPr>
          <w:rFonts w:eastAsia="Times New Roman"/>
          <w:color w:val="000000"/>
        </w:rPr>
        <w:t>you’ll</w:t>
      </w:r>
      <w:proofErr w:type="gramEnd"/>
      <w:r>
        <w:rPr>
          <w:rFonts w:eastAsia="Times New Roman"/>
          <w:color w:val="000000"/>
        </w:rPr>
        <w:t xml:space="preserve"> need to know the network location you’re trying to access.</w:t>
      </w:r>
    </w:p>
    <w:p w14:paraId="665D7794" w14:textId="77777777" w:rsidR="00A0067E" w:rsidRDefault="00467CDC">
      <w:pPr>
        <w:numPr>
          <w:ilvl w:val="0"/>
          <w:numId w:val="399"/>
        </w:numPr>
        <w:spacing w:before="100" w:beforeAutospacing="1" w:after="100" w:afterAutospacing="1"/>
        <w:divId w:val="1474761434"/>
        <w:rPr>
          <w:rFonts w:eastAsia="Times New Roman"/>
          <w:color w:val="000000"/>
        </w:rPr>
      </w:pPr>
      <w:r>
        <w:rPr>
          <w:rFonts w:eastAsia="Times New Roman"/>
          <w:color w:val="000000"/>
        </w:rPr>
        <w:t xml:space="preserve">Next, in the Windows file manager, you will need to right click on “This PC” on the right hand </w:t>
      </w:r>
      <w:proofErr w:type="gramStart"/>
      <w:r>
        <w:rPr>
          <w:rFonts w:eastAsia="Times New Roman"/>
          <w:color w:val="000000"/>
        </w:rPr>
        <w:t>pane, and</w:t>
      </w:r>
      <w:proofErr w:type="gramEnd"/>
      <w:r>
        <w:rPr>
          <w:rFonts w:eastAsia="Times New Roman"/>
          <w:color w:val="000000"/>
        </w:rPr>
        <w:t xml:space="preserve"> select “Map a network drive”.</w:t>
      </w:r>
    </w:p>
    <w:p w14:paraId="2AC1636D" w14:textId="77777777" w:rsidR="00A0067E" w:rsidRDefault="00467CDC">
      <w:pPr>
        <w:numPr>
          <w:ilvl w:val="0"/>
          <w:numId w:val="399"/>
        </w:numPr>
        <w:spacing w:before="100" w:beforeAutospacing="1" w:after="100" w:afterAutospacing="1"/>
        <w:divId w:val="1474761434"/>
        <w:rPr>
          <w:rFonts w:eastAsia="Times New Roman"/>
          <w:color w:val="000000"/>
        </w:rPr>
      </w:pPr>
      <w:r>
        <w:rPr>
          <w:rFonts w:eastAsia="Times New Roman"/>
          <w:color w:val="000000"/>
        </w:rPr>
        <w:t>Go through the dialogue to define the network location from earlier as a lettered drive.</w:t>
      </w:r>
    </w:p>
    <w:p w14:paraId="58100D56" w14:textId="77777777" w:rsidR="00A0067E" w:rsidRDefault="00467CDC">
      <w:pPr>
        <w:numPr>
          <w:ilvl w:val="0"/>
          <w:numId w:val="399"/>
        </w:numPr>
        <w:spacing w:before="100" w:beforeAutospacing="1" w:after="100" w:afterAutospacing="1"/>
        <w:divId w:val="1474761434"/>
        <w:rPr>
          <w:rFonts w:eastAsia="Times New Roman"/>
          <w:color w:val="000000"/>
        </w:rPr>
      </w:pPr>
      <w:r>
        <w:rPr>
          <w:rFonts w:eastAsia="Times New Roman"/>
          <w:color w:val="000000"/>
        </w:rPr>
        <w:t xml:space="preserve">Now you have two ways to get to the file </w:t>
      </w:r>
      <w:proofErr w:type="gramStart"/>
      <w:r>
        <w:rPr>
          <w:rFonts w:eastAsia="Times New Roman"/>
          <w:color w:val="000000"/>
        </w:rPr>
        <w:t>you’re</w:t>
      </w:r>
      <w:proofErr w:type="gramEnd"/>
      <w:r>
        <w:rPr>
          <w:rFonts w:eastAsia="Times New Roman"/>
          <w:color w:val="000000"/>
        </w:rPr>
        <w:t xml:space="preserve"> opening. Using the drive-letter path should work.</w:t>
      </w:r>
    </w:p>
    <w:p w14:paraId="7ADC73AE" w14:textId="77777777" w:rsidR="00A0067E" w:rsidRDefault="00467CDC">
      <w:pPr>
        <w:pStyle w:val="NormalWeb"/>
        <w:divId w:val="1474761434"/>
        <w:rPr>
          <w:color w:val="000000"/>
        </w:rPr>
      </w:pPr>
      <w:r>
        <w:rPr>
          <w:rStyle w:val="Strong"/>
          <w:color w:val="000000"/>
        </w:rPr>
        <w:t xml:space="preserve">Error in </w:t>
      </w:r>
      <w:proofErr w:type="spellStart"/>
      <w:proofErr w:type="gramStart"/>
      <w:r>
        <w:rPr>
          <w:rStyle w:val="Strong"/>
          <w:color w:val="000000"/>
        </w:rPr>
        <w:t>install.packages</w:t>
      </w:r>
      <w:proofErr w:type="spellEnd"/>
      <w:proofErr w:type="gramEnd"/>
      <w:r>
        <w:rPr>
          <w:rStyle w:val="Strong"/>
          <w:color w:val="000000"/>
        </w:rPr>
        <w:t>()</w:t>
      </w:r>
    </w:p>
    <w:p w14:paraId="764ED970" w14:textId="77777777" w:rsidR="00A0067E" w:rsidRDefault="00467CDC">
      <w:pPr>
        <w:pStyle w:val="NormalWeb"/>
        <w:divId w:val="1474761434"/>
        <w:rPr>
          <w:color w:val="000000"/>
        </w:rPr>
      </w:pPr>
      <w:r>
        <w:rPr>
          <w:color w:val="000000"/>
        </w:rPr>
        <w:t xml:space="preserve">If you get an error that includes mention of a “lock” directory, for example: </w:t>
      </w:r>
      <w:r>
        <w:rPr>
          <w:rStyle w:val="HTMLCode"/>
          <w:color w:val="000000"/>
        </w:rPr>
        <w:t xml:space="preserve">Error in </w:t>
      </w:r>
      <w:proofErr w:type="spellStart"/>
      <w:proofErr w:type="gramStart"/>
      <w:r>
        <w:rPr>
          <w:rStyle w:val="HTMLCode"/>
          <w:color w:val="000000"/>
        </w:rPr>
        <w:t>install.packages</w:t>
      </w:r>
      <w:proofErr w:type="spellEnd"/>
      <w:proofErr w:type="gramEnd"/>
      <w:r>
        <w:rPr>
          <w:rStyle w:val="HTMLCode"/>
          <w:color w:val="000000"/>
        </w:rPr>
        <w:t xml:space="preserve"> : ERROR: failed to lock directory...</w:t>
      </w:r>
    </w:p>
    <w:p w14:paraId="49F88803" w14:textId="77777777" w:rsidR="00A0067E" w:rsidRDefault="00467CDC">
      <w:pPr>
        <w:pStyle w:val="NormalWeb"/>
        <w:divId w:val="1474761434"/>
        <w:rPr>
          <w:color w:val="000000"/>
        </w:rPr>
      </w:pPr>
      <w:r>
        <w:rPr>
          <w:color w:val="000000"/>
        </w:rPr>
        <w:t>Look in your package library and you will see a folder whose name begins with “00LOCK”. Try the following tips:</w:t>
      </w:r>
    </w:p>
    <w:p w14:paraId="5E86AB56" w14:textId="77777777" w:rsidR="00A0067E" w:rsidRDefault="00467CDC">
      <w:pPr>
        <w:numPr>
          <w:ilvl w:val="0"/>
          <w:numId w:val="400"/>
        </w:numPr>
        <w:spacing w:before="100" w:beforeAutospacing="1" w:after="100" w:afterAutospacing="1"/>
        <w:divId w:val="1474761434"/>
        <w:rPr>
          <w:rFonts w:eastAsia="Times New Roman"/>
          <w:color w:val="000000"/>
        </w:rPr>
      </w:pPr>
      <w:r>
        <w:rPr>
          <w:rFonts w:eastAsia="Times New Roman"/>
          <w:color w:val="000000"/>
        </w:rPr>
        <w:t>Manually delete the “00LOCK” folder directory from your package library. Try installing the package again.</w:t>
      </w:r>
    </w:p>
    <w:p w14:paraId="6F67F0AF" w14:textId="77777777" w:rsidR="00A0067E" w:rsidRDefault="00467CDC">
      <w:pPr>
        <w:numPr>
          <w:ilvl w:val="0"/>
          <w:numId w:val="400"/>
        </w:numPr>
        <w:spacing w:before="100" w:beforeAutospacing="1" w:after="100" w:afterAutospacing="1"/>
        <w:divId w:val="1474761434"/>
        <w:rPr>
          <w:rFonts w:eastAsia="Times New Roman"/>
          <w:color w:val="000000"/>
        </w:rPr>
      </w:pPr>
      <w:r>
        <w:rPr>
          <w:rFonts w:eastAsia="Times New Roman"/>
          <w:color w:val="000000"/>
        </w:rPr>
        <w:t xml:space="preserve">You can also try the command </w:t>
      </w:r>
      <w:proofErr w:type="spellStart"/>
      <w:proofErr w:type="gramStart"/>
      <w:r>
        <w:rPr>
          <w:rStyle w:val="HTMLCode"/>
          <w:color w:val="000000"/>
        </w:rPr>
        <w:t>pacman</w:t>
      </w:r>
      <w:proofErr w:type="spellEnd"/>
      <w:r>
        <w:rPr>
          <w:rStyle w:val="HTMLCode"/>
          <w:color w:val="000000"/>
        </w:rPr>
        <w:t>::</w:t>
      </w:r>
      <w:proofErr w:type="spellStart"/>
      <w:proofErr w:type="gramEnd"/>
      <w:r>
        <w:rPr>
          <w:rStyle w:val="HTMLCode"/>
          <w:color w:val="000000"/>
        </w:rPr>
        <w:t>p_unlock</w:t>
      </w:r>
      <w:proofErr w:type="spellEnd"/>
      <w:r>
        <w:rPr>
          <w:rStyle w:val="HTMLCode"/>
          <w:color w:val="000000"/>
        </w:rPr>
        <w:t>()</w:t>
      </w:r>
      <w:r>
        <w:rPr>
          <w:rFonts w:eastAsia="Times New Roman"/>
          <w:color w:val="000000"/>
        </w:rPr>
        <w:t xml:space="preserve"> (you can also put this command in the </w:t>
      </w:r>
      <w:proofErr w:type="spellStart"/>
      <w:r>
        <w:rPr>
          <w:rFonts w:eastAsia="Times New Roman"/>
          <w:color w:val="000000"/>
        </w:rPr>
        <w:t>Rprofile</w:t>
      </w:r>
      <w:proofErr w:type="spellEnd"/>
      <w:r>
        <w:rPr>
          <w:rFonts w:eastAsia="Times New Roman"/>
          <w:color w:val="000000"/>
        </w:rPr>
        <w:t xml:space="preserve"> so it runs every time project opens.). Then try installing the package again. It may take several tries.</w:t>
      </w:r>
    </w:p>
    <w:p w14:paraId="01895FBE" w14:textId="77777777" w:rsidR="00A0067E" w:rsidRDefault="00467CDC">
      <w:pPr>
        <w:numPr>
          <w:ilvl w:val="0"/>
          <w:numId w:val="400"/>
        </w:numPr>
        <w:spacing w:before="100" w:beforeAutospacing="1" w:after="100" w:afterAutospacing="1"/>
        <w:divId w:val="1474761434"/>
        <w:rPr>
          <w:rFonts w:eastAsia="Times New Roman"/>
          <w:color w:val="000000"/>
        </w:rPr>
      </w:pPr>
      <w:r>
        <w:rPr>
          <w:rFonts w:eastAsia="Times New Roman"/>
          <w:color w:val="000000"/>
        </w:rPr>
        <w:t xml:space="preserve">Try running RStudio in Administrator </w:t>
      </w:r>
      <w:proofErr w:type="gramStart"/>
      <w:r>
        <w:rPr>
          <w:rFonts w:eastAsia="Times New Roman"/>
          <w:color w:val="000000"/>
        </w:rPr>
        <w:t>mode, and</w:t>
      </w:r>
      <w:proofErr w:type="gramEnd"/>
      <w:r>
        <w:rPr>
          <w:rFonts w:eastAsia="Times New Roman"/>
          <w:color w:val="000000"/>
        </w:rPr>
        <w:t xml:space="preserve"> try installing the packages one-by-one.</w:t>
      </w:r>
    </w:p>
    <w:p w14:paraId="0E2A9A5F" w14:textId="77777777" w:rsidR="00A0067E" w:rsidRDefault="00467CDC">
      <w:pPr>
        <w:numPr>
          <w:ilvl w:val="0"/>
          <w:numId w:val="400"/>
        </w:numPr>
        <w:spacing w:before="100" w:beforeAutospacing="1" w:after="100" w:afterAutospacing="1"/>
        <w:divId w:val="1474761434"/>
        <w:rPr>
          <w:rFonts w:eastAsia="Times New Roman"/>
          <w:color w:val="000000"/>
        </w:rPr>
      </w:pPr>
      <w:r>
        <w:rPr>
          <w:rFonts w:eastAsia="Times New Roman"/>
          <w:color w:val="000000"/>
        </w:rPr>
        <w:t>If all else fails, install the package to another library or folder (</w:t>
      </w:r>
      <w:proofErr w:type="gramStart"/>
      <w:r>
        <w:rPr>
          <w:rFonts w:eastAsia="Times New Roman"/>
          <w:color w:val="000000"/>
        </w:rPr>
        <w:t>e.g.</w:t>
      </w:r>
      <w:proofErr w:type="gramEnd"/>
      <w:r>
        <w:rPr>
          <w:rFonts w:eastAsia="Times New Roman"/>
          <w:color w:val="000000"/>
        </w:rPr>
        <w:t> Temp) and then manually copy the package’s folder over to the desired library.</w:t>
      </w:r>
    </w:p>
    <w:p w14:paraId="1370F7A5" w14:textId="77777777" w:rsidR="00A0067E" w:rsidRDefault="00467CDC">
      <w:pPr>
        <w:pStyle w:val="Heading1"/>
        <w:divId w:val="1472943374"/>
        <w:rPr>
          <w:rFonts w:eastAsia="Times New Roman"/>
          <w:color w:val="000000"/>
        </w:rPr>
      </w:pPr>
      <w:r>
        <w:rPr>
          <w:rFonts w:eastAsia="Times New Roman"/>
          <w:color w:val="000000"/>
        </w:rPr>
        <w:t>Data Table</w:t>
      </w:r>
    </w:p>
    <w:p w14:paraId="6FD93EB5" w14:textId="77777777" w:rsidR="00A0067E" w:rsidRDefault="00467CDC">
      <w:pPr>
        <w:pStyle w:val="NormalWeb"/>
        <w:divId w:val="1472943374"/>
        <w:rPr>
          <w:color w:val="000000"/>
        </w:rPr>
      </w:pPr>
      <w:r>
        <w:rPr>
          <w:color w:val="000000"/>
        </w:rPr>
        <w:t xml:space="preserve">The handbook focusses on the </w:t>
      </w:r>
      <w:proofErr w:type="spellStart"/>
      <w:r>
        <w:rPr>
          <w:rStyle w:val="Strong"/>
          <w:color w:val="000000"/>
        </w:rPr>
        <w:t>dplyr</w:t>
      </w:r>
      <w:proofErr w:type="spellEnd"/>
      <w:r>
        <w:rPr>
          <w:color w:val="000000"/>
        </w:rPr>
        <w:t xml:space="preserve"> “verb” functions and the </w:t>
      </w:r>
      <w:proofErr w:type="spellStart"/>
      <w:r>
        <w:rPr>
          <w:rStyle w:val="Strong"/>
          <w:color w:val="000000"/>
        </w:rPr>
        <w:t>magrittr</w:t>
      </w:r>
      <w:proofErr w:type="spellEnd"/>
      <w:r>
        <w:rPr>
          <w:color w:val="000000"/>
        </w:rPr>
        <w:t xml:space="preserve"> pipe operator </w:t>
      </w:r>
      <w:r>
        <w:rPr>
          <w:rStyle w:val="HTMLCode"/>
          <w:color w:val="000000"/>
        </w:rPr>
        <w:t>%&gt;%</w:t>
      </w:r>
      <w:r>
        <w:rPr>
          <w:color w:val="000000"/>
        </w:rPr>
        <w:t xml:space="preserve"> as a method to clean and group data, but the </w:t>
      </w:r>
      <w:proofErr w:type="spellStart"/>
      <w:proofErr w:type="gramStart"/>
      <w:r>
        <w:rPr>
          <w:rStyle w:val="Strong"/>
          <w:color w:val="000000"/>
        </w:rPr>
        <w:t>data.table</w:t>
      </w:r>
      <w:proofErr w:type="spellEnd"/>
      <w:proofErr w:type="gramEnd"/>
      <w:r>
        <w:rPr>
          <w:color w:val="000000"/>
        </w:rPr>
        <w:t xml:space="preserve"> package offers an alternative method that you may encounter in your R career.</w:t>
      </w:r>
    </w:p>
    <w:p w14:paraId="7C478C11" w14:textId="77777777" w:rsidR="00A0067E" w:rsidRDefault="00467CDC">
      <w:pPr>
        <w:pStyle w:val="Heading2"/>
        <w:divId w:val="1081680890"/>
        <w:rPr>
          <w:rFonts w:eastAsia="Times New Roman"/>
          <w:color w:val="000000"/>
        </w:rPr>
      </w:pPr>
      <w:r>
        <w:rPr>
          <w:rFonts w:eastAsia="Times New Roman"/>
          <w:color w:val="000000"/>
        </w:rPr>
        <w:t>Intro to data tables</w:t>
      </w:r>
    </w:p>
    <w:p w14:paraId="5FD55665" w14:textId="77777777" w:rsidR="00A0067E" w:rsidRDefault="00467CDC">
      <w:pPr>
        <w:pStyle w:val="NormalWeb"/>
        <w:divId w:val="1081680890"/>
        <w:rPr>
          <w:color w:val="000000"/>
        </w:rPr>
      </w:pPr>
      <w:r>
        <w:rPr>
          <w:color w:val="000000"/>
        </w:rPr>
        <w:t xml:space="preserve">A data table is a 2-dimensional data structure like a data frame that allows complex grouping operations to be performed. The </w:t>
      </w:r>
      <w:proofErr w:type="spellStart"/>
      <w:proofErr w:type="gramStart"/>
      <w:r>
        <w:rPr>
          <w:color w:val="000000"/>
        </w:rPr>
        <w:t>data.table</w:t>
      </w:r>
      <w:proofErr w:type="spellEnd"/>
      <w:proofErr w:type="gramEnd"/>
      <w:r>
        <w:rPr>
          <w:color w:val="000000"/>
        </w:rPr>
        <w:t xml:space="preserve"> syntax is structured so that operations can be performed on rows, columns and groups.</w:t>
      </w:r>
    </w:p>
    <w:p w14:paraId="16604207" w14:textId="77777777" w:rsidR="00A0067E" w:rsidRDefault="00467CDC">
      <w:pPr>
        <w:pStyle w:val="NormalWeb"/>
        <w:divId w:val="1081680890"/>
        <w:rPr>
          <w:color w:val="000000"/>
        </w:rPr>
      </w:pPr>
      <w:r>
        <w:rPr>
          <w:color w:val="000000"/>
        </w:rPr>
        <w:t xml:space="preserve">The structure is </w:t>
      </w:r>
      <w:proofErr w:type="gramStart"/>
      <w:r>
        <w:rPr>
          <w:rStyle w:val="Strong"/>
          <w:color w:val="000000"/>
        </w:rPr>
        <w:t>DT[</w:t>
      </w:r>
      <w:proofErr w:type="spellStart"/>
      <w:proofErr w:type="gramEnd"/>
      <w:r>
        <w:rPr>
          <w:rStyle w:val="Strong"/>
          <w:color w:val="000000"/>
        </w:rPr>
        <w:t>i</w:t>
      </w:r>
      <w:proofErr w:type="spellEnd"/>
      <w:r>
        <w:rPr>
          <w:rStyle w:val="Strong"/>
          <w:color w:val="000000"/>
        </w:rPr>
        <w:t>, j, by]</w:t>
      </w:r>
      <w:r>
        <w:rPr>
          <w:color w:val="000000"/>
        </w:rPr>
        <w:t xml:space="preserve">, separated by 3 parts; the </w:t>
      </w:r>
      <w:proofErr w:type="spellStart"/>
      <w:r>
        <w:rPr>
          <w:rStyle w:val="Strong"/>
          <w:color w:val="000000"/>
        </w:rPr>
        <w:t>i</w:t>
      </w:r>
      <w:proofErr w:type="spellEnd"/>
      <w:r>
        <w:rPr>
          <w:rStyle w:val="Strong"/>
          <w:color w:val="000000"/>
        </w:rPr>
        <w:t>, j</w:t>
      </w:r>
      <w:r>
        <w:rPr>
          <w:color w:val="000000"/>
        </w:rPr>
        <w:t xml:space="preserve"> and </w:t>
      </w:r>
      <w:r>
        <w:rPr>
          <w:rStyle w:val="Strong"/>
          <w:color w:val="000000"/>
        </w:rPr>
        <w:t>by</w:t>
      </w:r>
      <w:r>
        <w:rPr>
          <w:color w:val="000000"/>
        </w:rPr>
        <w:t xml:space="preserve"> arguments. The </w:t>
      </w:r>
      <w:proofErr w:type="spellStart"/>
      <w:r>
        <w:rPr>
          <w:rStyle w:val="Strong"/>
          <w:color w:val="000000"/>
        </w:rPr>
        <w:t>i</w:t>
      </w:r>
      <w:proofErr w:type="spellEnd"/>
      <w:r>
        <w:rPr>
          <w:color w:val="000000"/>
        </w:rPr>
        <w:t xml:space="preserve"> argument allows for </w:t>
      </w:r>
      <w:proofErr w:type="spellStart"/>
      <w:r>
        <w:rPr>
          <w:color w:val="000000"/>
        </w:rPr>
        <w:t>subsetting</w:t>
      </w:r>
      <w:proofErr w:type="spellEnd"/>
      <w:r>
        <w:rPr>
          <w:color w:val="000000"/>
        </w:rPr>
        <w:t xml:space="preserve"> of required rows, the </w:t>
      </w:r>
      <w:r>
        <w:rPr>
          <w:rStyle w:val="Strong"/>
          <w:color w:val="000000"/>
        </w:rPr>
        <w:t>j</w:t>
      </w:r>
      <w:r>
        <w:rPr>
          <w:color w:val="000000"/>
        </w:rPr>
        <w:t xml:space="preserve"> argument allows you to operate on columns and the </w:t>
      </w:r>
      <w:r>
        <w:rPr>
          <w:rStyle w:val="Strong"/>
          <w:color w:val="000000"/>
        </w:rPr>
        <w:t>by</w:t>
      </w:r>
      <w:r>
        <w:rPr>
          <w:color w:val="000000"/>
        </w:rPr>
        <w:t xml:space="preserve"> argument allows you operate on columns by groups.</w:t>
      </w:r>
    </w:p>
    <w:p w14:paraId="05D1B826" w14:textId="77777777" w:rsidR="00A0067E" w:rsidRDefault="00467CDC">
      <w:pPr>
        <w:pStyle w:val="NormalWeb"/>
        <w:divId w:val="1081680890"/>
        <w:rPr>
          <w:color w:val="000000"/>
        </w:rPr>
      </w:pPr>
      <w:r>
        <w:rPr>
          <w:color w:val="000000"/>
        </w:rPr>
        <w:t>This page will address the following topics:</w:t>
      </w:r>
    </w:p>
    <w:p w14:paraId="599246B8"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lastRenderedPageBreak/>
        <w:t xml:space="preserve">Importing data and use of </w:t>
      </w:r>
      <w:proofErr w:type="spellStart"/>
      <w:proofErr w:type="gramStart"/>
      <w:r>
        <w:rPr>
          <w:rStyle w:val="HTMLCode"/>
          <w:color w:val="000000"/>
        </w:rPr>
        <w:t>fread</w:t>
      </w:r>
      <w:proofErr w:type="spellEnd"/>
      <w:r>
        <w:rPr>
          <w:rStyle w:val="HTMLCode"/>
          <w:color w:val="000000"/>
        </w:rPr>
        <w:t>(</w:t>
      </w:r>
      <w:proofErr w:type="gramEnd"/>
      <w:r>
        <w:rPr>
          <w:rStyle w:val="HTMLCode"/>
          <w:color w:val="000000"/>
        </w:rPr>
        <w:t>)</w:t>
      </w:r>
      <w:r>
        <w:rPr>
          <w:rFonts w:eastAsia="Times New Roman"/>
          <w:color w:val="000000"/>
        </w:rPr>
        <w:t xml:space="preserve"> and </w:t>
      </w:r>
      <w:proofErr w:type="spellStart"/>
      <w:r>
        <w:rPr>
          <w:rStyle w:val="HTMLCode"/>
          <w:color w:val="000000"/>
        </w:rPr>
        <w:t>fwrite</w:t>
      </w:r>
      <w:proofErr w:type="spellEnd"/>
      <w:r>
        <w:rPr>
          <w:rStyle w:val="HTMLCode"/>
          <w:color w:val="000000"/>
        </w:rPr>
        <w:t>()</w:t>
      </w:r>
    </w:p>
    <w:p w14:paraId="5BAFF488"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Selecting and filtering rows using the </w:t>
      </w:r>
      <w:proofErr w:type="spellStart"/>
      <w:r>
        <w:rPr>
          <w:rStyle w:val="Strong"/>
          <w:rFonts w:eastAsia="Times New Roman"/>
          <w:color w:val="000000"/>
        </w:rPr>
        <w:t>i</w:t>
      </w:r>
      <w:proofErr w:type="spellEnd"/>
      <w:r>
        <w:rPr>
          <w:rFonts w:eastAsia="Times New Roman"/>
          <w:color w:val="000000"/>
        </w:rPr>
        <w:t xml:space="preserve"> argument</w:t>
      </w:r>
    </w:p>
    <w:p w14:paraId="0844F0A2"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Using helper functions </w:t>
      </w:r>
      <w:r>
        <w:rPr>
          <w:rStyle w:val="HTMLCode"/>
          <w:color w:val="000000"/>
        </w:rPr>
        <w:t>%like%</w:t>
      </w:r>
      <w:r>
        <w:rPr>
          <w:rFonts w:eastAsia="Times New Roman"/>
          <w:color w:val="000000"/>
        </w:rPr>
        <w:t xml:space="preserve">, </w:t>
      </w:r>
      <w:r>
        <w:rPr>
          <w:rStyle w:val="HTMLCode"/>
          <w:color w:val="000000"/>
        </w:rPr>
        <w:t>%chin%</w:t>
      </w:r>
      <w:r>
        <w:rPr>
          <w:rFonts w:eastAsia="Times New Roman"/>
          <w:color w:val="000000"/>
        </w:rPr>
        <w:t xml:space="preserve">, </w:t>
      </w:r>
      <w:r>
        <w:rPr>
          <w:rStyle w:val="HTMLCode"/>
          <w:color w:val="000000"/>
        </w:rPr>
        <w:t>%between%</w:t>
      </w:r>
    </w:p>
    <w:p w14:paraId="57D0278E"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Selecting and computing on columns using the </w:t>
      </w:r>
      <w:r>
        <w:rPr>
          <w:rStyle w:val="Strong"/>
          <w:rFonts w:eastAsia="Times New Roman"/>
          <w:color w:val="000000"/>
        </w:rPr>
        <w:t>j</w:t>
      </w:r>
      <w:r>
        <w:rPr>
          <w:rFonts w:eastAsia="Times New Roman"/>
          <w:color w:val="000000"/>
        </w:rPr>
        <w:t xml:space="preserve"> argument</w:t>
      </w:r>
    </w:p>
    <w:p w14:paraId="678A4EF8"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Computing by groups using the </w:t>
      </w:r>
      <w:r>
        <w:rPr>
          <w:rStyle w:val="Strong"/>
          <w:rFonts w:eastAsia="Times New Roman"/>
          <w:color w:val="000000"/>
        </w:rPr>
        <w:t>by</w:t>
      </w:r>
      <w:r>
        <w:rPr>
          <w:rFonts w:eastAsia="Times New Roman"/>
          <w:color w:val="000000"/>
        </w:rPr>
        <w:t xml:space="preserve"> argument</w:t>
      </w:r>
    </w:p>
    <w:p w14:paraId="40047EDF" w14:textId="77777777" w:rsidR="00A0067E" w:rsidRDefault="00467CDC">
      <w:pPr>
        <w:numPr>
          <w:ilvl w:val="0"/>
          <w:numId w:val="401"/>
        </w:numPr>
        <w:spacing w:before="100" w:beforeAutospacing="1" w:after="100" w:afterAutospacing="1"/>
        <w:divId w:val="1081680890"/>
        <w:rPr>
          <w:rFonts w:eastAsia="Times New Roman"/>
          <w:color w:val="000000"/>
        </w:rPr>
      </w:pPr>
      <w:r>
        <w:rPr>
          <w:rFonts w:eastAsia="Times New Roman"/>
          <w:color w:val="000000"/>
        </w:rPr>
        <w:t xml:space="preserve">Adding and updating data to data tables </w:t>
      </w:r>
      <w:proofErr w:type="gramStart"/>
      <w:r>
        <w:rPr>
          <w:rFonts w:eastAsia="Times New Roman"/>
          <w:color w:val="000000"/>
        </w:rPr>
        <w:t xml:space="preserve">using </w:t>
      </w:r>
      <w:r>
        <w:rPr>
          <w:rStyle w:val="HTMLCode"/>
          <w:color w:val="000000"/>
        </w:rPr>
        <w:t>:</w:t>
      </w:r>
      <w:proofErr w:type="gramEnd"/>
      <w:r>
        <w:rPr>
          <w:rStyle w:val="HTMLCode"/>
          <w:color w:val="000000"/>
        </w:rPr>
        <w:t>=</w:t>
      </w:r>
    </w:p>
    <w:p w14:paraId="078417BE" w14:textId="77777777" w:rsidR="00A0067E" w:rsidRDefault="00467CDC">
      <w:pPr>
        <w:pStyle w:val="Heading2"/>
        <w:divId w:val="1578980880"/>
        <w:rPr>
          <w:rFonts w:eastAsia="Times New Roman"/>
          <w:color w:val="000000"/>
        </w:rPr>
      </w:pPr>
      <w:r>
        <w:rPr>
          <w:rFonts w:eastAsia="Times New Roman"/>
          <w:color w:val="000000"/>
        </w:rPr>
        <w:t>Load packages and import data</w:t>
      </w:r>
    </w:p>
    <w:p w14:paraId="718F889F" w14:textId="77777777" w:rsidR="00A0067E" w:rsidRDefault="00467CDC">
      <w:pPr>
        <w:pStyle w:val="Heading3"/>
        <w:divId w:val="830604599"/>
        <w:rPr>
          <w:rFonts w:eastAsia="Times New Roman"/>
          <w:color w:val="000000"/>
        </w:rPr>
      </w:pPr>
      <w:r>
        <w:rPr>
          <w:rFonts w:eastAsia="Times New Roman"/>
          <w:color w:val="000000"/>
        </w:rPr>
        <w:t>Load packages</w:t>
      </w:r>
    </w:p>
    <w:p w14:paraId="2A79293C" w14:textId="77777777" w:rsidR="00A0067E" w:rsidRDefault="00467CDC">
      <w:pPr>
        <w:pStyle w:val="NormalWeb"/>
        <w:divId w:val="830604599"/>
        <w:rPr>
          <w:color w:val="000000"/>
        </w:rPr>
      </w:pPr>
      <w:r>
        <w:rPr>
          <w:color w:val="000000"/>
        </w:rPr>
        <w:t xml:space="preserve">Using the </w:t>
      </w:r>
      <w:proofErr w:type="spellStart"/>
      <w:r>
        <w:rPr>
          <w:rStyle w:val="HTMLCode"/>
          <w:color w:val="000000"/>
        </w:rPr>
        <w:t>p_</w:t>
      </w:r>
      <w:proofErr w:type="gramStart"/>
      <w:r>
        <w:rPr>
          <w:rStyle w:val="HTMLCode"/>
          <w:color w:val="000000"/>
        </w:rPr>
        <w:t>load</w:t>
      </w:r>
      <w:proofErr w:type="spellEnd"/>
      <w:r>
        <w:rPr>
          <w:rStyle w:val="HTMLCode"/>
          <w:color w:val="000000"/>
        </w:rPr>
        <w:t>(</w:t>
      </w:r>
      <w:proofErr w:type="gramEnd"/>
      <w:r>
        <w:rPr>
          <w:rStyle w:val="HTMLCode"/>
          <w:color w:val="000000"/>
        </w:rPr>
        <w:t>)</w:t>
      </w:r>
      <w:r>
        <w:rPr>
          <w:color w:val="000000"/>
        </w:rPr>
        <w:t xml:space="preserve"> function from </w:t>
      </w:r>
      <w:proofErr w:type="spellStart"/>
      <w:r>
        <w:rPr>
          <w:rStyle w:val="Strong"/>
          <w:color w:val="000000"/>
        </w:rPr>
        <w:t>pacman</w:t>
      </w:r>
      <w:proofErr w:type="spellEnd"/>
      <w:r>
        <w:rPr>
          <w:color w:val="000000"/>
        </w:rPr>
        <w:t>, we load (and install if necessary) packages required for this analysis.</w:t>
      </w:r>
    </w:p>
    <w:p w14:paraId="052FA4D0" w14:textId="77777777" w:rsidR="00A0067E" w:rsidRDefault="00467CDC">
      <w:pPr>
        <w:pStyle w:val="Heading3"/>
        <w:divId w:val="472866098"/>
        <w:rPr>
          <w:rFonts w:eastAsia="Times New Roman"/>
          <w:color w:val="000000"/>
        </w:rPr>
      </w:pPr>
      <w:r>
        <w:rPr>
          <w:rFonts w:eastAsia="Times New Roman"/>
          <w:color w:val="000000"/>
        </w:rPr>
        <w:t>Import data</w:t>
      </w:r>
    </w:p>
    <w:p w14:paraId="0FD27404" w14:textId="77777777" w:rsidR="00A0067E" w:rsidRDefault="00467CDC">
      <w:pPr>
        <w:pStyle w:val="NormalWeb"/>
        <w:divId w:val="472866098"/>
        <w:rPr>
          <w:color w:val="000000"/>
        </w:rPr>
      </w:pPr>
      <w:r>
        <w:rPr>
          <w:color w:val="000000"/>
        </w:rPr>
        <w:t xml:space="preserve">This page will explore some of the core functions of </w:t>
      </w:r>
      <w:proofErr w:type="spellStart"/>
      <w:proofErr w:type="gramStart"/>
      <w:r>
        <w:rPr>
          <w:rStyle w:val="Strong"/>
          <w:color w:val="000000"/>
        </w:rPr>
        <w:t>data.table</w:t>
      </w:r>
      <w:proofErr w:type="spellEnd"/>
      <w:proofErr w:type="gramEnd"/>
      <w:r>
        <w:rPr>
          <w:color w:val="000000"/>
        </w:rPr>
        <w:t xml:space="preserve"> using the case </w:t>
      </w:r>
      <w:proofErr w:type="spellStart"/>
      <w:r>
        <w:rPr>
          <w:color w:val="000000"/>
        </w:rPr>
        <w:t>linelist</w:t>
      </w:r>
      <w:proofErr w:type="spellEnd"/>
      <w:r>
        <w:rPr>
          <w:color w:val="000000"/>
        </w:rPr>
        <w:t xml:space="preserve"> referenced throughout the handbook.</w:t>
      </w:r>
    </w:p>
    <w:p w14:paraId="17B976A0" w14:textId="77777777" w:rsidR="00A0067E" w:rsidRDefault="00467CDC">
      <w:pPr>
        <w:pStyle w:val="NormalWeb"/>
        <w:divId w:val="472866098"/>
        <w:rPr>
          <w:color w:val="000000"/>
        </w:rPr>
      </w:pPr>
      <w:r>
        <w:rPr>
          <w:color w:val="000000"/>
        </w:rPr>
        <w:t xml:space="preserve">We import the dataset of cases from a simulated Ebola epidemic. If you want to download the data to follow step-by-step, see instructions in the [Download book and data] page. The dataset is imported using the </w:t>
      </w:r>
      <w:proofErr w:type="gramStart"/>
      <w:r>
        <w:rPr>
          <w:rStyle w:val="HTMLCode"/>
          <w:color w:val="000000"/>
        </w:rPr>
        <w:t>import(</w:t>
      </w:r>
      <w:proofErr w:type="gramEnd"/>
      <w:r>
        <w:rPr>
          <w:rStyle w:val="HTMLCode"/>
          <w:color w:val="000000"/>
        </w:rPr>
        <w:t>)</w:t>
      </w:r>
      <w:r>
        <w:rPr>
          <w:color w:val="000000"/>
        </w:rPr>
        <w:t xml:space="preserve"> function from the </w:t>
      </w:r>
      <w:proofErr w:type="spellStart"/>
      <w:r>
        <w:rPr>
          <w:rStyle w:val="Strong"/>
          <w:color w:val="000000"/>
        </w:rPr>
        <w:t>rio</w:t>
      </w:r>
      <w:proofErr w:type="spellEnd"/>
      <w:r>
        <w:rPr>
          <w:color w:val="000000"/>
        </w:rPr>
        <w:t xml:space="preserve"> package. See the page on </w:t>
      </w:r>
      <w:hyperlink w:anchor="import-and-export" w:history="1">
        <w:r>
          <w:rPr>
            <w:rStyle w:val="Hyperlink"/>
          </w:rPr>
          <w:t>Import and export</w:t>
        </w:r>
      </w:hyperlink>
      <w:r>
        <w:rPr>
          <w:color w:val="000000"/>
        </w:rPr>
        <w:t xml:space="preserve"> for various ways to import data. From here we use </w:t>
      </w:r>
      <w:proofErr w:type="spellStart"/>
      <w:proofErr w:type="gramStart"/>
      <w:r>
        <w:rPr>
          <w:rStyle w:val="HTMLCode"/>
          <w:color w:val="000000"/>
        </w:rPr>
        <w:t>data.table</w:t>
      </w:r>
      <w:proofErr w:type="spellEnd"/>
      <w:proofErr w:type="gramEnd"/>
      <w:r>
        <w:rPr>
          <w:rStyle w:val="HTMLCode"/>
          <w:color w:val="000000"/>
        </w:rPr>
        <w:t>()</w:t>
      </w:r>
      <w:r>
        <w:rPr>
          <w:color w:val="000000"/>
        </w:rPr>
        <w:t xml:space="preserve"> to convert the data frame to a data table.</w:t>
      </w:r>
    </w:p>
    <w:p w14:paraId="4108A24E" w14:textId="77777777" w:rsidR="00A0067E" w:rsidRDefault="00467CDC">
      <w:pPr>
        <w:pStyle w:val="NormalWeb"/>
        <w:divId w:val="472866098"/>
        <w:rPr>
          <w:color w:val="000000"/>
        </w:rPr>
      </w:pPr>
      <w:r>
        <w:rPr>
          <w:color w:val="000000"/>
        </w:rPr>
        <w:t xml:space="preserve">The </w:t>
      </w:r>
      <w:proofErr w:type="spellStart"/>
      <w:proofErr w:type="gramStart"/>
      <w:r>
        <w:rPr>
          <w:rStyle w:val="HTMLCode"/>
          <w:color w:val="000000"/>
        </w:rPr>
        <w:t>fread</w:t>
      </w:r>
      <w:proofErr w:type="spellEnd"/>
      <w:r>
        <w:rPr>
          <w:rStyle w:val="HTMLCode"/>
          <w:color w:val="000000"/>
        </w:rPr>
        <w:t>(</w:t>
      </w:r>
      <w:proofErr w:type="gramEnd"/>
      <w:r>
        <w:rPr>
          <w:rStyle w:val="HTMLCode"/>
          <w:color w:val="000000"/>
        </w:rPr>
        <w:t>)</w:t>
      </w:r>
      <w:r>
        <w:rPr>
          <w:color w:val="000000"/>
        </w:rPr>
        <w:t xml:space="preserve"> function is used to directly import regular delimited files, such as .csv files, directly to a data table format. This function, and its counterpart, </w:t>
      </w:r>
      <w:proofErr w:type="spellStart"/>
      <w:proofErr w:type="gramStart"/>
      <w:r>
        <w:rPr>
          <w:rStyle w:val="HTMLCode"/>
          <w:color w:val="000000"/>
        </w:rPr>
        <w:t>fwrite</w:t>
      </w:r>
      <w:proofErr w:type="spellEnd"/>
      <w:r>
        <w:rPr>
          <w:rStyle w:val="HTMLCode"/>
          <w:color w:val="000000"/>
        </w:rPr>
        <w:t>(</w:t>
      </w:r>
      <w:proofErr w:type="gramEnd"/>
      <w:r>
        <w:rPr>
          <w:rStyle w:val="HTMLCode"/>
          <w:color w:val="000000"/>
        </w:rPr>
        <w:t>)</w:t>
      </w:r>
      <w:r>
        <w:rPr>
          <w:color w:val="000000"/>
        </w:rPr>
        <w:t xml:space="preserve">, used for writing </w:t>
      </w:r>
      <w:proofErr w:type="spellStart"/>
      <w:r>
        <w:rPr>
          <w:color w:val="000000"/>
        </w:rPr>
        <w:t>data.tables</w:t>
      </w:r>
      <w:proofErr w:type="spellEnd"/>
      <w:r>
        <w:rPr>
          <w:color w:val="000000"/>
        </w:rPr>
        <w:t xml:space="preserve"> as regular delimited files are very fast and computationally efficient options for large databases.</w:t>
      </w:r>
    </w:p>
    <w:p w14:paraId="03475D6F" w14:textId="77777777" w:rsidR="00A0067E" w:rsidRDefault="00467CDC">
      <w:pPr>
        <w:pStyle w:val="NormalWeb"/>
        <w:divId w:val="472866098"/>
        <w:rPr>
          <w:color w:val="000000"/>
        </w:rPr>
      </w:pPr>
      <w:r>
        <w:rPr>
          <w:color w:val="000000"/>
        </w:rPr>
        <w:t xml:space="preserve">The first 20 rows of </w:t>
      </w:r>
      <w:proofErr w:type="spellStart"/>
      <w:r>
        <w:rPr>
          <w:rStyle w:val="HTMLCode"/>
          <w:color w:val="000000"/>
        </w:rPr>
        <w:t>linelist</w:t>
      </w:r>
      <w:proofErr w:type="spellEnd"/>
      <w:r>
        <w:rPr>
          <w:color w:val="000000"/>
        </w:rPr>
        <w:t>:</w:t>
      </w:r>
    </w:p>
    <w:p w14:paraId="63D82FA8" w14:textId="77777777" w:rsidR="00A0067E" w:rsidRDefault="00467CDC">
      <w:pPr>
        <w:pStyle w:val="NormalWeb"/>
        <w:divId w:val="472866098"/>
        <w:rPr>
          <w:color w:val="000000"/>
        </w:rPr>
      </w:pPr>
      <w:r>
        <w:rPr>
          <w:color w:val="000000"/>
        </w:rPr>
        <w:t xml:space="preserve">Base R commands such as </w:t>
      </w:r>
      <w:proofErr w:type="gramStart"/>
      <w:r>
        <w:rPr>
          <w:rStyle w:val="HTMLCode"/>
          <w:color w:val="000000"/>
        </w:rPr>
        <w:t>dim(</w:t>
      </w:r>
      <w:proofErr w:type="gramEnd"/>
      <w:r>
        <w:rPr>
          <w:rStyle w:val="HTMLCode"/>
          <w:color w:val="000000"/>
        </w:rPr>
        <w:t>)</w:t>
      </w:r>
      <w:r>
        <w:rPr>
          <w:color w:val="000000"/>
        </w:rPr>
        <w:t xml:space="preserve"> that are used for data frames can also be used for data tables</w:t>
      </w:r>
    </w:p>
    <w:p w14:paraId="77A9330C" w14:textId="77777777" w:rsidR="00A0067E" w:rsidRDefault="00467CDC">
      <w:pPr>
        <w:pStyle w:val="Heading2"/>
        <w:divId w:val="2145152759"/>
        <w:rPr>
          <w:rFonts w:eastAsia="Times New Roman"/>
          <w:color w:val="000000"/>
        </w:rPr>
      </w:pPr>
      <w:r>
        <w:rPr>
          <w:rFonts w:eastAsia="Times New Roman"/>
          <w:color w:val="000000"/>
        </w:rPr>
        <w:t xml:space="preserve">The </w:t>
      </w:r>
      <w:proofErr w:type="spellStart"/>
      <w:r>
        <w:rPr>
          <w:rFonts w:eastAsia="Times New Roman"/>
          <w:color w:val="000000"/>
        </w:rPr>
        <w:t>i</w:t>
      </w:r>
      <w:proofErr w:type="spellEnd"/>
      <w:r>
        <w:rPr>
          <w:rFonts w:eastAsia="Times New Roman"/>
          <w:color w:val="000000"/>
        </w:rPr>
        <w:t xml:space="preserve"> argument: selecting and filtering rows</w:t>
      </w:r>
    </w:p>
    <w:p w14:paraId="31183D3C" w14:textId="77777777" w:rsidR="00A0067E" w:rsidRDefault="00467CDC">
      <w:pPr>
        <w:pStyle w:val="NormalWeb"/>
        <w:divId w:val="2145152759"/>
        <w:rPr>
          <w:color w:val="000000"/>
        </w:rPr>
      </w:pPr>
      <w:r>
        <w:rPr>
          <w:color w:val="000000"/>
        </w:rPr>
        <w:t xml:space="preserve">Recalling the </w:t>
      </w:r>
      <w:proofErr w:type="gramStart"/>
      <w:r>
        <w:rPr>
          <w:rStyle w:val="Strong"/>
          <w:color w:val="000000"/>
        </w:rPr>
        <w:t>DT[</w:t>
      </w:r>
      <w:proofErr w:type="spellStart"/>
      <w:proofErr w:type="gramEnd"/>
      <w:r>
        <w:rPr>
          <w:rStyle w:val="Strong"/>
          <w:color w:val="000000"/>
        </w:rPr>
        <w:t>i</w:t>
      </w:r>
      <w:proofErr w:type="spellEnd"/>
      <w:r>
        <w:rPr>
          <w:rStyle w:val="Strong"/>
          <w:color w:val="000000"/>
        </w:rPr>
        <w:t>, j, by]</w:t>
      </w:r>
      <w:r>
        <w:rPr>
          <w:color w:val="000000"/>
        </w:rPr>
        <w:t xml:space="preserve"> structure, we can filter rows using either row numbers or logical expressions. The </w:t>
      </w:r>
      <w:proofErr w:type="spellStart"/>
      <w:r>
        <w:rPr>
          <w:color w:val="000000"/>
        </w:rPr>
        <w:t>i</w:t>
      </w:r>
      <w:proofErr w:type="spellEnd"/>
      <w:r>
        <w:rPr>
          <w:color w:val="000000"/>
        </w:rPr>
        <w:t xml:space="preserve"> argument is first; therefore, the syntax </w:t>
      </w:r>
      <w:r>
        <w:rPr>
          <w:rStyle w:val="Strong"/>
          <w:color w:val="000000"/>
        </w:rPr>
        <w:t>DT[</w:t>
      </w:r>
      <w:proofErr w:type="spellStart"/>
      <w:r>
        <w:rPr>
          <w:rStyle w:val="Strong"/>
          <w:color w:val="000000"/>
        </w:rPr>
        <w:t>i</w:t>
      </w:r>
      <w:proofErr w:type="spellEnd"/>
      <w:r>
        <w:rPr>
          <w:rStyle w:val="Strong"/>
          <w:color w:val="000000"/>
        </w:rPr>
        <w:t>]</w:t>
      </w:r>
      <w:r>
        <w:rPr>
          <w:color w:val="000000"/>
        </w:rPr>
        <w:t xml:space="preserve"> or </w:t>
      </w:r>
      <w:r>
        <w:rPr>
          <w:rStyle w:val="Strong"/>
          <w:color w:val="000000"/>
        </w:rPr>
        <w:t>DT[</w:t>
      </w:r>
      <w:proofErr w:type="spellStart"/>
      <w:r>
        <w:rPr>
          <w:rStyle w:val="Strong"/>
          <w:color w:val="000000"/>
        </w:rPr>
        <w:t>i</w:t>
      </w:r>
      <w:proofErr w:type="spellEnd"/>
      <w:r>
        <w:rPr>
          <w:rStyle w:val="Strong"/>
          <w:color w:val="000000"/>
        </w:rPr>
        <w:t>,]</w:t>
      </w:r>
      <w:r>
        <w:rPr>
          <w:color w:val="000000"/>
        </w:rPr>
        <w:t xml:space="preserve"> can be used.</w:t>
      </w:r>
    </w:p>
    <w:p w14:paraId="09F1F39A" w14:textId="77777777" w:rsidR="00A0067E" w:rsidRDefault="00467CDC">
      <w:pPr>
        <w:pStyle w:val="NormalWeb"/>
        <w:divId w:val="2145152759"/>
        <w:rPr>
          <w:color w:val="000000"/>
        </w:rPr>
      </w:pPr>
      <w:r>
        <w:rPr>
          <w:color w:val="000000"/>
        </w:rPr>
        <w:t>The first example retrieves the first 5 rows of the data table, the second example subsets cases are 18 years or over, and the third example subsets cases 18 years old or over but not diagnosed at the Central Hospital:</w:t>
      </w:r>
    </w:p>
    <w:p w14:paraId="221B1564" w14:textId="77777777" w:rsidR="00A0067E" w:rsidRDefault="00467CDC">
      <w:pPr>
        <w:pStyle w:val="NormalWeb"/>
        <w:divId w:val="2145152759"/>
        <w:rPr>
          <w:color w:val="000000"/>
        </w:rPr>
      </w:pPr>
      <w:proofErr w:type="gramStart"/>
      <w:r>
        <w:rPr>
          <w:color w:val="000000"/>
        </w:rPr>
        <w:lastRenderedPageBreak/>
        <w:t>Using .N</w:t>
      </w:r>
      <w:proofErr w:type="gramEnd"/>
      <w:r>
        <w:rPr>
          <w:color w:val="000000"/>
        </w:rPr>
        <w:t xml:space="preserve"> in the </w:t>
      </w:r>
      <w:proofErr w:type="spellStart"/>
      <w:r>
        <w:rPr>
          <w:color w:val="000000"/>
        </w:rPr>
        <w:t>i</w:t>
      </w:r>
      <w:proofErr w:type="spellEnd"/>
      <w:r>
        <w:rPr>
          <w:color w:val="000000"/>
        </w:rPr>
        <w:t xml:space="preserve"> argument represents the total number of rows in the data table. This can be used to subset on the row numbers:</w:t>
      </w:r>
    </w:p>
    <w:p w14:paraId="04106AE2" w14:textId="77777777" w:rsidR="00A0067E" w:rsidRDefault="00467CDC">
      <w:pPr>
        <w:pStyle w:val="Heading3"/>
        <w:divId w:val="1094589278"/>
        <w:rPr>
          <w:rFonts w:eastAsia="Times New Roman"/>
          <w:color w:val="000000"/>
        </w:rPr>
      </w:pPr>
      <w:r>
        <w:rPr>
          <w:rFonts w:eastAsia="Times New Roman"/>
          <w:color w:val="000000"/>
        </w:rPr>
        <w:t>Using helper functions for filtering</w:t>
      </w:r>
    </w:p>
    <w:p w14:paraId="04E11382" w14:textId="77777777" w:rsidR="00A0067E" w:rsidRDefault="00467CDC">
      <w:pPr>
        <w:pStyle w:val="NormalWeb"/>
        <w:divId w:val="1094589278"/>
        <w:rPr>
          <w:color w:val="000000"/>
        </w:rPr>
      </w:pPr>
      <w:r>
        <w:rPr>
          <w:color w:val="000000"/>
        </w:rPr>
        <w:t xml:space="preserve">Data table uses helper functions that make </w:t>
      </w:r>
      <w:proofErr w:type="spellStart"/>
      <w:r>
        <w:rPr>
          <w:color w:val="000000"/>
        </w:rPr>
        <w:t>subsetting</w:t>
      </w:r>
      <w:proofErr w:type="spellEnd"/>
      <w:r>
        <w:rPr>
          <w:color w:val="000000"/>
        </w:rPr>
        <w:t xml:space="preserve"> rows easy. The </w:t>
      </w:r>
      <w:r>
        <w:rPr>
          <w:rStyle w:val="HTMLCode"/>
          <w:color w:val="000000"/>
        </w:rPr>
        <w:t>%like%</w:t>
      </w:r>
      <w:r>
        <w:rPr>
          <w:color w:val="000000"/>
        </w:rPr>
        <w:t xml:space="preserve"> function is used to match a pattern in a column, </w:t>
      </w:r>
      <w:r>
        <w:rPr>
          <w:rStyle w:val="HTMLCode"/>
          <w:color w:val="000000"/>
        </w:rPr>
        <w:t>%chin%</w:t>
      </w:r>
      <w:r>
        <w:rPr>
          <w:color w:val="000000"/>
        </w:rPr>
        <w:t xml:space="preserve"> is used to match a specific character, and the </w:t>
      </w:r>
      <w:r>
        <w:rPr>
          <w:rStyle w:val="HTMLCode"/>
          <w:color w:val="000000"/>
        </w:rPr>
        <w:t>%between%</w:t>
      </w:r>
      <w:r>
        <w:rPr>
          <w:color w:val="000000"/>
        </w:rPr>
        <w:t xml:space="preserve"> helper function is used to match numeric columns within a prespecified range.</w:t>
      </w:r>
    </w:p>
    <w:p w14:paraId="49B60691" w14:textId="77777777" w:rsidR="00A0067E" w:rsidRDefault="00467CDC">
      <w:pPr>
        <w:pStyle w:val="NormalWeb"/>
        <w:divId w:val="1094589278"/>
        <w:rPr>
          <w:color w:val="000000"/>
        </w:rPr>
      </w:pPr>
      <w:r>
        <w:rPr>
          <w:color w:val="000000"/>
        </w:rPr>
        <w:t>In the following examples we: * filter rows where the hospital variable contains “Hospital” * filter rows where the outcome is “</w:t>
      </w:r>
      <w:proofErr w:type="gramStart"/>
      <w:r>
        <w:rPr>
          <w:color w:val="000000"/>
        </w:rPr>
        <w:t>Recover</w:t>
      </w:r>
      <w:proofErr w:type="gramEnd"/>
      <w:r>
        <w:rPr>
          <w:color w:val="000000"/>
        </w:rPr>
        <w:t>” or “Death” * filter rows in the age range 40-60</w:t>
      </w:r>
    </w:p>
    <w:p w14:paraId="6726C62F" w14:textId="77777777" w:rsidR="00A0067E" w:rsidRDefault="00467CDC">
      <w:pPr>
        <w:pStyle w:val="Heading2"/>
        <w:divId w:val="711228648"/>
        <w:rPr>
          <w:rFonts w:eastAsia="Times New Roman"/>
          <w:color w:val="000000"/>
        </w:rPr>
      </w:pPr>
      <w:r>
        <w:rPr>
          <w:rFonts w:eastAsia="Times New Roman"/>
          <w:color w:val="000000"/>
        </w:rPr>
        <w:t>The j argument: selecting and computing on columns</w:t>
      </w:r>
    </w:p>
    <w:p w14:paraId="558DED49" w14:textId="77777777" w:rsidR="00A0067E" w:rsidRDefault="00467CDC">
      <w:pPr>
        <w:pStyle w:val="NormalWeb"/>
        <w:divId w:val="711228648"/>
        <w:rPr>
          <w:color w:val="000000"/>
        </w:rPr>
      </w:pPr>
      <w:r>
        <w:rPr>
          <w:color w:val="000000"/>
        </w:rPr>
        <w:t xml:space="preserve">Using the </w:t>
      </w:r>
      <w:proofErr w:type="gramStart"/>
      <w:r>
        <w:rPr>
          <w:rStyle w:val="Strong"/>
          <w:color w:val="000000"/>
        </w:rPr>
        <w:t>DT[</w:t>
      </w:r>
      <w:proofErr w:type="spellStart"/>
      <w:proofErr w:type="gramEnd"/>
      <w:r>
        <w:rPr>
          <w:rStyle w:val="Strong"/>
          <w:color w:val="000000"/>
        </w:rPr>
        <w:t>i</w:t>
      </w:r>
      <w:proofErr w:type="spellEnd"/>
      <w:r>
        <w:rPr>
          <w:rStyle w:val="Strong"/>
          <w:color w:val="000000"/>
        </w:rPr>
        <w:t>, j, by]</w:t>
      </w:r>
      <w:r>
        <w:rPr>
          <w:color w:val="000000"/>
        </w:rPr>
        <w:t xml:space="preserve"> structure, we can select columns using numbers or names. The </w:t>
      </w:r>
      <w:r>
        <w:rPr>
          <w:rStyle w:val="Strong"/>
          <w:color w:val="000000"/>
        </w:rPr>
        <w:t>j</w:t>
      </w:r>
      <w:r>
        <w:rPr>
          <w:color w:val="000000"/>
        </w:rPr>
        <w:t xml:space="preserve"> argument is second; therefore, the syntax </w:t>
      </w:r>
      <w:proofErr w:type="gramStart"/>
      <w:r>
        <w:rPr>
          <w:rStyle w:val="Strong"/>
          <w:color w:val="000000"/>
        </w:rPr>
        <w:t>DT[</w:t>
      </w:r>
      <w:proofErr w:type="gramEnd"/>
      <w:r>
        <w:rPr>
          <w:rStyle w:val="Strong"/>
          <w:color w:val="000000"/>
        </w:rPr>
        <w:t>, j]</w:t>
      </w:r>
      <w:r>
        <w:rPr>
          <w:color w:val="000000"/>
        </w:rPr>
        <w:t xml:space="preserve"> is used. To facilitate computations on the </w:t>
      </w:r>
      <w:r>
        <w:rPr>
          <w:rStyle w:val="Strong"/>
          <w:color w:val="000000"/>
        </w:rPr>
        <w:t>j</w:t>
      </w:r>
      <w:r>
        <w:rPr>
          <w:color w:val="000000"/>
        </w:rPr>
        <w:t xml:space="preserve"> argument, the column is wrapped using either </w:t>
      </w:r>
      <w:proofErr w:type="gramStart"/>
      <w:r>
        <w:rPr>
          <w:rStyle w:val="HTMLCode"/>
          <w:color w:val="000000"/>
        </w:rPr>
        <w:t>list(</w:t>
      </w:r>
      <w:proofErr w:type="gramEnd"/>
      <w:r>
        <w:rPr>
          <w:rStyle w:val="HTMLCode"/>
          <w:color w:val="000000"/>
        </w:rPr>
        <w:t>)</w:t>
      </w:r>
      <w:r>
        <w:rPr>
          <w:color w:val="000000"/>
        </w:rPr>
        <w:t xml:space="preserve"> or </w:t>
      </w:r>
      <w:r>
        <w:rPr>
          <w:rStyle w:val="HTMLCode"/>
          <w:color w:val="000000"/>
        </w:rPr>
        <w:t>.()</w:t>
      </w:r>
      <w:r>
        <w:rPr>
          <w:color w:val="000000"/>
        </w:rPr>
        <w:t>.</w:t>
      </w:r>
    </w:p>
    <w:p w14:paraId="40D4FF28" w14:textId="77777777" w:rsidR="00A0067E" w:rsidRDefault="00467CDC">
      <w:pPr>
        <w:pStyle w:val="Heading3"/>
        <w:divId w:val="725299553"/>
        <w:rPr>
          <w:rFonts w:eastAsia="Times New Roman"/>
          <w:color w:val="000000"/>
        </w:rPr>
      </w:pPr>
      <w:r>
        <w:rPr>
          <w:rFonts w:eastAsia="Times New Roman"/>
          <w:color w:val="000000"/>
        </w:rPr>
        <w:t>Selecting columns</w:t>
      </w:r>
    </w:p>
    <w:p w14:paraId="464D821D" w14:textId="77777777" w:rsidR="00A0067E" w:rsidRDefault="00467CDC">
      <w:pPr>
        <w:pStyle w:val="NormalWeb"/>
        <w:divId w:val="725299553"/>
        <w:rPr>
          <w:color w:val="000000"/>
        </w:rPr>
      </w:pPr>
      <w:r>
        <w:rPr>
          <w:color w:val="000000"/>
        </w:rPr>
        <w:t xml:space="preserve">The first example retrieves the first, third and fifth columns of the data table, the second example selects all columns except the height, </w:t>
      </w:r>
      <w:proofErr w:type="gramStart"/>
      <w:r>
        <w:rPr>
          <w:color w:val="000000"/>
        </w:rPr>
        <w:t>weight</w:t>
      </w:r>
      <w:proofErr w:type="gramEnd"/>
      <w:r>
        <w:rPr>
          <w:color w:val="000000"/>
        </w:rPr>
        <w:t xml:space="preserve"> and gender columns. The third example uses </w:t>
      </w:r>
      <w:proofErr w:type="gramStart"/>
      <w:r>
        <w:rPr>
          <w:color w:val="000000"/>
        </w:rPr>
        <w:t xml:space="preserve">the </w:t>
      </w:r>
      <w:r>
        <w:rPr>
          <w:rStyle w:val="HTMLCode"/>
          <w:color w:val="000000"/>
        </w:rPr>
        <w:t>.</w:t>
      </w:r>
      <w:proofErr w:type="gramEnd"/>
      <w:r>
        <w:rPr>
          <w:rStyle w:val="HTMLCode"/>
          <w:color w:val="000000"/>
        </w:rPr>
        <w:t>()</w:t>
      </w:r>
      <w:r>
        <w:rPr>
          <w:color w:val="000000"/>
        </w:rPr>
        <w:t xml:space="preserve"> wrap to select the </w:t>
      </w:r>
      <w:proofErr w:type="spellStart"/>
      <w:r>
        <w:rPr>
          <w:rStyle w:val="Strong"/>
          <w:color w:val="000000"/>
        </w:rPr>
        <w:t>case_id</w:t>
      </w:r>
      <w:proofErr w:type="spellEnd"/>
      <w:r>
        <w:rPr>
          <w:color w:val="000000"/>
        </w:rPr>
        <w:t xml:space="preserve"> and </w:t>
      </w:r>
      <w:r>
        <w:rPr>
          <w:rStyle w:val="Strong"/>
          <w:color w:val="000000"/>
        </w:rPr>
        <w:t>outcome</w:t>
      </w:r>
      <w:r>
        <w:rPr>
          <w:color w:val="000000"/>
        </w:rPr>
        <w:t xml:space="preserve"> columns.</w:t>
      </w:r>
    </w:p>
    <w:p w14:paraId="2685718C" w14:textId="77777777" w:rsidR="00A0067E" w:rsidRDefault="00467CDC">
      <w:pPr>
        <w:pStyle w:val="Heading3"/>
        <w:divId w:val="1825393530"/>
        <w:rPr>
          <w:rFonts w:eastAsia="Times New Roman"/>
          <w:color w:val="000000"/>
        </w:rPr>
      </w:pPr>
      <w:r>
        <w:rPr>
          <w:rFonts w:eastAsia="Times New Roman"/>
          <w:color w:val="000000"/>
        </w:rPr>
        <w:t>Computing on columns</w:t>
      </w:r>
    </w:p>
    <w:p w14:paraId="6861C79F" w14:textId="77777777" w:rsidR="00A0067E" w:rsidRDefault="00467CDC">
      <w:pPr>
        <w:pStyle w:val="NormalWeb"/>
        <w:divId w:val="1825393530"/>
        <w:rPr>
          <w:color w:val="000000"/>
        </w:rPr>
      </w:pPr>
      <w:r>
        <w:rPr>
          <w:color w:val="000000"/>
        </w:rPr>
        <w:t xml:space="preserve">By combining the </w:t>
      </w:r>
      <w:proofErr w:type="spellStart"/>
      <w:r>
        <w:rPr>
          <w:rStyle w:val="Strong"/>
          <w:color w:val="000000"/>
        </w:rPr>
        <w:t>i</w:t>
      </w:r>
      <w:proofErr w:type="spellEnd"/>
      <w:r>
        <w:rPr>
          <w:color w:val="000000"/>
        </w:rPr>
        <w:t xml:space="preserve"> and </w:t>
      </w:r>
      <w:r>
        <w:rPr>
          <w:rStyle w:val="Strong"/>
          <w:color w:val="000000"/>
        </w:rPr>
        <w:t>j</w:t>
      </w:r>
      <w:r>
        <w:rPr>
          <w:color w:val="000000"/>
        </w:rPr>
        <w:t xml:space="preserve"> arguments it is possible to filter rows and compute on the columns. </w:t>
      </w:r>
      <w:proofErr w:type="gramStart"/>
      <w:r>
        <w:rPr>
          <w:color w:val="000000"/>
        </w:rPr>
        <w:t xml:space="preserve">Using </w:t>
      </w:r>
      <w:r>
        <w:rPr>
          <w:rStyle w:val="Strong"/>
          <w:color w:val="000000"/>
        </w:rPr>
        <w:t>.N</w:t>
      </w:r>
      <w:proofErr w:type="gramEnd"/>
      <w:r>
        <w:rPr>
          <w:color w:val="000000"/>
        </w:rPr>
        <w:t xml:space="preserve"> in the </w:t>
      </w:r>
      <w:r>
        <w:rPr>
          <w:rStyle w:val="Strong"/>
          <w:color w:val="000000"/>
        </w:rPr>
        <w:t>j</w:t>
      </w:r>
      <w:r>
        <w:rPr>
          <w:color w:val="000000"/>
        </w:rPr>
        <w:t xml:space="preserve"> argument also represents the total number of rows in the data table and can be useful to return the number of rows after row filtering.</w:t>
      </w:r>
    </w:p>
    <w:p w14:paraId="0A340EB5" w14:textId="77777777" w:rsidR="00A0067E" w:rsidRDefault="00467CDC">
      <w:pPr>
        <w:pStyle w:val="NormalWeb"/>
        <w:divId w:val="1825393530"/>
        <w:rPr>
          <w:color w:val="000000"/>
        </w:rPr>
      </w:pPr>
      <w:r>
        <w:rPr>
          <w:color w:val="000000"/>
        </w:rPr>
        <w:t>In the following examples we: * Count the number of cases that stayed over 7 days in hospital * Calculate the mean age of the cases that died at the military hospital * Calculate the standard deviation, median, mean age of the cases that recovered at the central hospital</w:t>
      </w:r>
    </w:p>
    <w:p w14:paraId="0A24F778" w14:textId="77777777" w:rsidR="00A0067E" w:rsidRDefault="00467CDC">
      <w:pPr>
        <w:pStyle w:val="NormalWeb"/>
        <w:divId w:val="1825393530"/>
        <w:rPr>
          <w:color w:val="000000"/>
        </w:rPr>
      </w:pPr>
      <w:r>
        <w:rPr>
          <w:color w:val="000000"/>
        </w:rPr>
        <w:t xml:space="preserve">Remember using </w:t>
      </w:r>
      <w:proofErr w:type="gramStart"/>
      <w:r>
        <w:rPr>
          <w:color w:val="000000"/>
        </w:rPr>
        <w:t>the .</w:t>
      </w:r>
      <w:proofErr w:type="gramEnd"/>
      <w:r>
        <w:rPr>
          <w:color w:val="000000"/>
        </w:rPr>
        <w:t>() wrap in the j argument facilitates computation, returns a data table and allows for column naming.</w:t>
      </w:r>
    </w:p>
    <w:p w14:paraId="47367589" w14:textId="77777777" w:rsidR="00A0067E" w:rsidRDefault="00467CDC">
      <w:pPr>
        <w:pStyle w:val="Heading2"/>
        <w:divId w:val="1991208465"/>
        <w:rPr>
          <w:rFonts w:eastAsia="Times New Roman"/>
          <w:color w:val="000000"/>
        </w:rPr>
      </w:pPr>
      <w:r>
        <w:rPr>
          <w:rFonts w:eastAsia="Times New Roman"/>
          <w:color w:val="000000"/>
        </w:rPr>
        <w:t>The by argument: computing by groups</w:t>
      </w:r>
    </w:p>
    <w:p w14:paraId="0F47D26D" w14:textId="77777777" w:rsidR="00A0067E" w:rsidRDefault="00467CDC">
      <w:pPr>
        <w:pStyle w:val="NormalWeb"/>
        <w:divId w:val="1991208465"/>
        <w:rPr>
          <w:color w:val="000000"/>
        </w:rPr>
      </w:pPr>
      <w:r>
        <w:rPr>
          <w:color w:val="000000"/>
        </w:rPr>
        <w:lastRenderedPageBreak/>
        <w:t xml:space="preserve">The </w:t>
      </w:r>
      <w:r>
        <w:rPr>
          <w:rStyle w:val="Strong"/>
          <w:color w:val="000000"/>
        </w:rPr>
        <w:t>by</w:t>
      </w:r>
      <w:r>
        <w:rPr>
          <w:color w:val="000000"/>
        </w:rPr>
        <w:t xml:space="preserve"> argument is the third argument in the </w:t>
      </w:r>
      <w:proofErr w:type="gramStart"/>
      <w:r>
        <w:rPr>
          <w:rStyle w:val="Strong"/>
          <w:color w:val="000000"/>
        </w:rPr>
        <w:t>DT[</w:t>
      </w:r>
      <w:proofErr w:type="spellStart"/>
      <w:proofErr w:type="gramEnd"/>
      <w:r>
        <w:rPr>
          <w:rStyle w:val="Strong"/>
          <w:color w:val="000000"/>
        </w:rPr>
        <w:t>i</w:t>
      </w:r>
      <w:proofErr w:type="spellEnd"/>
      <w:r>
        <w:rPr>
          <w:rStyle w:val="Strong"/>
          <w:color w:val="000000"/>
        </w:rPr>
        <w:t>, j, by]</w:t>
      </w:r>
      <w:r>
        <w:rPr>
          <w:color w:val="000000"/>
        </w:rPr>
        <w:t xml:space="preserve"> structure. The </w:t>
      </w:r>
      <w:r>
        <w:rPr>
          <w:rStyle w:val="Strong"/>
          <w:color w:val="000000"/>
        </w:rPr>
        <w:t>by</w:t>
      </w:r>
      <w:r>
        <w:rPr>
          <w:color w:val="000000"/>
        </w:rPr>
        <w:t xml:space="preserve"> argument accepts both a character vector and the </w:t>
      </w:r>
      <w:proofErr w:type="gramStart"/>
      <w:r>
        <w:rPr>
          <w:rStyle w:val="HTMLCode"/>
          <w:color w:val="000000"/>
        </w:rPr>
        <w:t>list(</w:t>
      </w:r>
      <w:proofErr w:type="gramEnd"/>
      <w:r>
        <w:rPr>
          <w:rStyle w:val="HTMLCode"/>
          <w:color w:val="000000"/>
        </w:rPr>
        <w:t>)</w:t>
      </w:r>
      <w:r>
        <w:rPr>
          <w:color w:val="000000"/>
        </w:rPr>
        <w:t xml:space="preserve"> or </w:t>
      </w:r>
      <w:r>
        <w:rPr>
          <w:rStyle w:val="HTMLCode"/>
          <w:color w:val="000000"/>
        </w:rPr>
        <w:t>.()</w:t>
      </w:r>
      <w:r>
        <w:rPr>
          <w:color w:val="000000"/>
        </w:rPr>
        <w:t xml:space="preserve"> syntax. Using </w:t>
      </w:r>
      <w:proofErr w:type="gramStart"/>
      <w:r>
        <w:rPr>
          <w:color w:val="000000"/>
        </w:rPr>
        <w:t xml:space="preserve">the </w:t>
      </w:r>
      <w:r>
        <w:rPr>
          <w:rStyle w:val="HTMLCode"/>
          <w:color w:val="000000"/>
        </w:rPr>
        <w:t>.</w:t>
      </w:r>
      <w:proofErr w:type="gramEnd"/>
      <w:r>
        <w:rPr>
          <w:rStyle w:val="HTMLCode"/>
          <w:color w:val="000000"/>
        </w:rPr>
        <w:t>()</w:t>
      </w:r>
      <w:r>
        <w:rPr>
          <w:color w:val="000000"/>
        </w:rPr>
        <w:t xml:space="preserve"> syntax in the </w:t>
      </w:r>
      <w:r>
        <w:rPr>
          <w:rStyle w:val="Strong"/>
          <w:color w:val="000000"/>
        </w:rPr>
        <w:t>by</w:t>
      </w:r>
      <w:r>
        <w:rPr>
          <w:color w:val="000000"/>
        </w:rPr>
        <w:t xml:space="preserve"> argument allows column renaming on the fly.</w:t>
      </w:r>
    </w:p>
    <w:p w14:paraId="51606847" w14:textId="77777777" w:rsidR="00A0067E" w:rsidRDefault="00467CDC">
      <w:pPr>
        <w:pStyle w:val="NormalWeb"/>
        <w:divId w:val="1991208465"/>
        <w:rPr>
          <w:color w:val="000000"/>
        </w:rPr>
      </w:pPr>
      <w:r>
        <w:rPr>
          <w:color w:val="000000"/>
        </w:rPr>
        <w:t>In the following examples we:</w:t>
      </w:r>
      <w:r>
        <w:rPr>
          <w:color w:val="000000"/>
        </w:rPr>
        <w:br/>
        <w:t>* group the number of cases by hospital * in cases 18 years old or over, calculate the mean height and weight of cases according to gender and whether they recovered or died * in admissions that lasted over 7 days, count the number of cases according to the month they were admitted and the hospital they were admitted to</w:t>
      </w:r>
    </w:p>
    <w:p w14:paraId="7A8D4CF9" w14:textId="77777777" w:rsidR="00A0067E" w:rsidRDefault="00467CDC">
      <w:pPr>
        <w:pStyle w:val="NormalWeb"/>
        <w:divId w:val="1991208465"/>
        <w:rPr>
          <w:color w:val="000000"/>
        </w:rPr>
      </w:pPr>
      <w:proofErr w:type="spellStart"/>
      <w:r>
        <w:rPr>
          <w:color w:val="000000"/>
        </w:rPr>
        <w:t>Data.table</w:t>
      </w:r>
      <w:proofErr w:type="spellEnd"/>
      <w:r>
        <w:rPr>
          <w:color w:val="000000"/>
        </w:rPr>
        <w:t xml:space="preserve"> also allows the chaining expressions as follows:</w:t>
      </w:r>
    </w:p>
    <w:p w14:paraId="19CEDCDA" w14:textId="77777777" w:rsidR="00A0067E" w:rsidRDefault="00467CDC">
      <w:pPr>
        <w:pStyle w:val="NormalWeb"/>
        <w:divId w:val="1991208465"/>
        <w:rPr>
          <w:color w:val="000000"/>
        </w:rPr>
      </w:pPr>
      <w:r>
        <w:rPr>
          <w:color w:val="000000"/>
        </w:rPr>
        <w:t xml:space="preserve">In these examples we are following the assumption that a row in the data table is equal to a new case, and so we can use </w:t>
      </w:r>
      <w:proofErr w:type="gramStart"/>
      <w:r>
        <w:rPr>
          <w:color w:val="000000"/>
        </w:rPr>
        <w:t xml:space="preserve">the </w:t>
      </w:r>
      <w:r>
        <w:rPr>
          <w:rStyle w:val="Strong"/>
          <w:color w:val="000000"/>
        </w:rPr>
        <w:t>.N</w:t>
      </w:r>
      <w:proofErr w:type="gramEnd"/>
      <w:r>
        <w:rPr>
          <w:color w:val="000000"/>
        </w:rPr>
        <w:t xml:space="preserve"> to represent the number of rows in the data table. Another useful function to represent the number of unique cases is </w:t>
      </w:r>
      <w:proofErr w:type="spellStart"/>
      <w:proofErr w:type="gramStart"/>
      <w:r>
        <w:rPr>
          <w:rStyle w:val="HTMLCode"/>
          <w:color w:val="000000"/>
        </w:rPr>
        <w:t>uniqueN</w:t>
      </w:r>
      <w:proofErr w:type="spellEnd"/>
      <w:r>
        <w:rPr>
          <w:rStyle w:val="HTMLCode"/>
          <w:color w:val="000000"/>
        </w:rPr>
        <w:t>(</w:t>
      </w:r>
      <w:proofErr w:type="gramEnd"/>
      <w:r>
        <w:rPr>
          <w:rStyle w:val="HTMLCode"/>
          <w:color w:val="000000"/>
        </w:rPr>
        <w:t>)</w:t>
      </w:r>
      <w:r>
        <w:rPr>
          <w:color w:val="000000"/>
        </w:rPr>
        <w:t>, which returns the number of unique values in a given input. This is illustrated here:</w:t>
      </w:r>
    </w:p>
    <w:p w14:paraId="2FFB5C5B" w14:textId="77777777" w:rsidR="00A0067E" w:rsidRDefault="00467CDC">
      <w:pPr>
        <w:pStyle w:val="NormalWeb"/>
        <w:divId w:val="1991208465"/>
        <w:rPr>
          <w:color w:val="000000"/>
        </w:rPr>
      </w:pPr>
      <w:r>
        <w:rPr>
          <w:color w:val="000000"/>
        </w:rPr>
        <w:t xml:space="preserve">The answer is 3, as the unique values in the gender column are m, f and N/A. Compare with the base R function </w:t>
      </w:r>
      <w:proofErr w:type="gramStart"/>
      <w:r>
        <w:rPr>
          <w:rStyle w:val="HTMLCode"/>
          <w:color w:val="000000"/>
        </w:rPr>
        <w:t>unique(</w:t>
      </w:r>
      <w:proofErr w:type="gramEnd"/>
      <w:r>
        <w:rPr>
          <w:rStyle w:val="HTMLCode"/>
          <w:color w:val="000000"/>
        </w:rPr>
        <w:t>)</w:t>
      </w:r>
      <w:r>
        <w:rPr>
          <w:color w:val="000000"/>
        </w:rPr>
        <w:t>, which returns all the unique values in a given input:</w:t>
      </w:r>
    </w:p>
    <w:p w14:paraId="5912DBA2" w14:textId="77777777" w:rsidR="00A0067E" w:rsidRDefault="00467CDC">
      <w:pPr>
        <w:pStyle w:val="NormalWeb"/>
        <w:divId w:val="1991208465"/>
        <w:rPr>
          <w:color w:val="000000"/>
        </w:rPr>
      </w:pPr>
      <w:r>
        <w:rPr>
          <w:color w:val="000000"/>
        </w:rPr>
        <w:t xml:space="preserve">To find the number of unique cases </w:t>
      </w:r>
      <w:proofErr w:type="gramStart"/>
      <w:r>
        <w:rPr>
          <w:color w:val="000000"/>
        </w:rPr>
        <w:t>in a given</w:t>
      </w:r>
      <w:proofErr w:type="gramEnd"/>
      <w:r>
        <w:rPr>
          <w:color w:val="000000"/>
        </w:rPr>
        <w:t xml:space="preserve"> month we would write the following:</w:t>
      </w:r>
    </w:p>
    <w:p w14:paraId="4380C81E" w14:textId="77777777" w:rsidR="00A0067E" w:rsidRDefault="00467CDC">
      <w:pPr>
        <w:pStyle w:val="Heading2"/>
        <w:divId w:val="938488146"/>
        <w:rPr>
          <w:rFonts w:eastAsia="Times New Roman"/>
          <w:color w:val="000000"/>
        </w:rPr>
      </w:pPr>
      <w:r>
        <w:rPr>
          <w:rFonts w:eastAsia="Times New Roman"/>
          <w:color w:val="000000"/>
        </w:rPr>
        <w:t>Adding and updating to data tables</w:t>
      </w:r>
    </w:p>
    <w:p w14:paraId="3E8A00D0" w14:textId="77777777" w:rsidR="00A0067E" w:rsidRDefault="00467CDC">
      <w:pPr>
        <w:pStyle w:val="NormalWeb"/>
        <w:divId w:val="938488146"/>
        <w:rPr>
          <w:color w:val="000000"/>
        </w:rPr>
      </w:pPr>
      <w:proofErr w:type="gramStart"/>
      <w:r>
        <w:rPr>
          <w:color w:val="000000"/>
        </w:rPr>
        <w:t xml:space="preserve">The </w:t>
      </w:r>
      <w:r>
        <w:rPr>
          <w:rStyle w:val="HTMLCode"/>
          <w:color w:val="000000"/>
        </w:rPr>
        <w:t>:</w:t>
      </w:r>
      <w:proofErr w:type="gramEnd"/>
      <w:r>
        <w:rPr>
          <w:rStyle w:val="HTMLCode"/>
          <w:color w:val="000000"/>
        </w:rPr>
        <w:t>=</w:t>
      </w:r>
      <w:r>
        <w:rPr>
          <w:color w:val="000000"/>
        </w:rPr>
        <w:t xml:space="preserve"> operator is used to add or update data in a data table. Adding columns to your data table can be done in the following ways:</w:t>
      </w:r>
    </w:p>
    <w:p w14:paraId="4F4E0434" w14:textId="77777777" w:rsidR="00A0067E" w:rsidRDefault="00467CDC">
      <w:pPr>
        <w:pStyle w:val="NormalWeb"/>
        <w:divId w:val="938488146"/>
        <w:rPr>
          <w:color w:val="000000"/>
        </w:rPr>
      </w:pPr>
      <w:r>
        <w:rPr>
          <w:color w:val="000000"/>
        </w:rPr>
        <w:t xml:space="preserve">Further complex aggregations are beyond the scope of this introductory chapter, but the idea is to provide a popular and viable alternative to </w:t>
      </w:r>
      <w:proofErr w:type="spellStart"/>
      <w:r>
        <w:rPr>
          <w:rStyle w:val="Strong"/>
          <w:color w:val="000000"/>
        </w:rPr>
        <w:t>dplyr</w:t>
      </w:r>
      <w:proofErr w:type="spellEnd"/>
      <w:r>
        <w:rPr>
          <w:color w:val="000000"/>
        </w:rPr>
        <w:t xml:space="preserve"> for grouping and cleaning data. The </w:t>
      </w:r>
      <w:proofErr w:type="spellStart"/>
      <w:proofErr w:type="gramStart"/>
      <w:r>
        <w:rPr>
          <w:rStyle w:val="Strong"/>
          <w:color w:val="000000"/>
        </w:rPr>
        <w:t>data.table</w:t>
      </w:r>
      <w:proofErr w:type="spellEnd"/>
      <w:proofErr w:type="gramEnd"/>
      <w:r>
        <w:rPr>
          <w:color w:val="000000"/>
        </w:rPr>
        <w:t xml:space="preserve"> package is a great package that allows for neat and readable code.</w:t>
      </w:r>
    </w:p>
    <w:p w14:paraId="7F041428" w14:textId="77777777" w:rsidR="00A0067E" w:rsidRDefault="00467CDC">
      <w:pPr>
        <w:pStyle w:val="Heading2"/>
        <w:divId w:val="922228593"/>
        <w:rPr>
          <w:rFonts w:eastAsia="Times New Roman"/>
          <w:color w:val="000000"/>
        </w:rPr>
      </w:pPr>
      <w:r>
        <w:rPr>
          <w:rFonts w:eastAsia="Times New Roman"/>
          <w:color w:val="000000"/>
        </w:rPr>
        <w:t>Resources</w:t>
      </w:r>
    </w:p>
    <w:p w14:paraId="5A86377E" w14:textId="77777777" w:rsidR="00A0067E" w:rsidRDefault="00467CDC">
      <w:pPr>
        <w:pStyle w:val="NormalWeb"/>
        <w:divId w:val="922228593"/>
        <w:rPr>
          <w:color w:val="000000"/>
        </w:rPr>
      </w:pPr>
      <w:r>
        <w:rPr>
          <w:color w:val="000000"/>
        </w:rPr>
        <w:t xml:space="preserve">Here are some useful resources for more information: * </w:t>
      </w:r>
      <w:hyperlink r:id="rId665" w:history="1">
        <w:r>
          <w:rPr>
            <w:rStyle w:val="Hyperlink"/>
          </w:rPr>
          <w:t>https://cran.r-project.org/web/packages/data.table/vignettes/datatable-intro.html</w:t>
        </w:r>
      </w:hyperlink>
      <w:r>
        <w:rPr>
          <w:color w:val="000000"/>
        </w:rPr>
        <w:t xml:space="preserve"> * </w:t>
      </w:r>
      <w:hyperlink r:id="rId666" w:history="1">
        <w:r>
          <w:rPr>
            <w:rStyle w:val="Hyperlink"/>
          </w:rPr>
          <w:t>https://github.com/Rdatatable/data.table</w:t>
        </w:r>
      </w:hyperlink>
      <w:r>
        <w:rPr>
          <w:color w:val="000000"/>
        </w:rPr>
        <w:t xml:space="preserve"> * </w:t>
      </w:r>
      <w:hyperlink r:id="rId667" w:history="1">
        <w:r>
          <w:rPr>
            <w:rStyle w:val="Hyperlink"/>
          </w:rPr>
          <w:t>https://s3.amazonaws.com/assets.datacamp.com/img/blog/data+table+cheat+sheet.pdf</w:t>
        </w:r>
      </w:hyperlink>
      <w:r>
        <w:rPr>
          <w:color w:val="000000"/>
        </w:rPr>
        <w:t xml:space="preserve"> * </w:t>
      </w:r>
      <w:hyperlink r:id="rId668" w:history="1">
        <w:r>
          <w:rPr>
            <w:rStyle w:val="Hyperlink"/>
          </w:rPr>
          <w:t>https://www.machinelearningplus.com/data-manipulation/datatable-in-r-complete-guide/</w:t>
        </w:r>
      </w:hyperlink>
      <w:r>
        <w:rPr>
          <w:color w:val="000000"/>
        </w:rPr>
        <w:t xml:space="preserve"> * </w:t>
      </w:r>
      <w:hyperlink r:id="rId669" w:history="1">
        <w:r>
          <w:rPr>
            <w:rStyle w:val="Hyperlink"/>
          </w:rPr>
          <w:t>https://www.datacamp.com/community/tutorials/data-table-r-tutorial</w:t>
        </w:r>
      </w:hyperlink>
    </w:p>
    <w:p w14:paraId="6A0BCB71" w14:textId="77777777" w:rsidR="00A0067E" w:rsidRDefault="00467CDC">
      <w:pPr>
        <w:pStyle w:val="NormalWeb"/>
        <w:divId w:val="922228593"/>
        <w:rPr>
          <w:color w:val="000000"/>
        </w:rPr>
      </w:pPr>
      <w:r>
        <w:rPr>
          <w:color w:val="000000"/>
        </w:rPr>
        <w:t xml:space="preserve">You can perform any summary function on grouped data; see the Cheat Sheet here for more info: </w:t>
      </w:r>
      <w:hyperlink r:id="rId670" w:history="1">
        <w:r>
          <w:rPr>
            <w:rStyle w:val="Hyperlink"/>
          </w:rPr>
          <w:t>https://s3.amazonaws.com/assets.datacamp.com/blog_assets/datatable_Cheat_Sheet_R.pdf</w:t>
        </w:r>
      </w:hyperlink>
    </w:p>
    <w:p w14:paraId="618892C1" w14:textId="77777777" w:rsidR="00467CDC" w:rsidRDefault="00467CDC">
      <w:pPr>
        <w:rPr>
          <w:rFonts w:eastAsia="Times New Roman"/>
        </w:rPr>
      </w:pPr>
    </w:p>
    <w:sectPr w:rsidR="00467CDC">
      <w:footerReference w:type="default" r:id="rId6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F479C" w14:textId="77777777" w:rsidR="00CF0925" w:rsidRDefault="00CF0925" w:rsidP="0059496D">
      <w:r>
        <w:separator/>
      </w:r>
    </w:p>
  </w:endnote>
  <w:endnote w:type="continuationSeparator" w:id="0">
    <w:p w14:paraId="57687D1C" w14:textId="77777777" w:rsidR="00CF0925" w:rsidRDefault="00CF0925" w:rsidP="00594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61312"/>
      <w:docPartObj>
        <w:docPartGallery w:val="Page Numbers (Bottom of Page)"/>
        <w:docPartUnique/>
      </w:docPartObj>
    </w:sdtPr>
    <w:sdtEndPr>
      <w:rPr>
        <w:noProof/>
      </w:rPr>
    </w:sdtEndPr>
    <w:sdtContent>
      <w:p w14:paraId="2FDE908B" w14:textId="4A1F7319" w:rsidR="0059496D" w:rsidRDefault="0059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0B17B" w14:textId="77777777" w:rsidR="0059496D" w:rsidRDefault="0059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43B1F" w14:textId="77777777" w:rsidR="00CF0925" w:rsidRDefault="00CF0925" w:rsidP="0059496D">
      <w:r>
        <w:separator/>
      </w:r>
    </w:p>
  </w:footnote>
  <w:footnote w:type="continuationSeparator" w:id="0">
    <w:p w14:paraId="17ED9927" w14:textId="77777777" w:rsidR="00CF0925" w:rsidRDefault="00CF0925" w:rsidP="00594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1DE"/>
    <w:multiLevelType w:val="multilevel"/>
    <w:tmpl w:val="F2A8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E00BD"/>
    <w:multiLevelType w:val="multilevel"/>
    <w:tmpl w:val="157E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85AD6"/>
    <w:multiLevelType w:val="multilevel"/>
    <w:tmpl w:val="045E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710C4"/>
    <w:multiLevelType w:val="multilevel"/>
    <w:tmpl w:val="B53E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51A61"/>
    <w:multiLevelType w:val="multilevel"/>
    <w:tmpl w:val="56AC5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3316B"/>
    <w:multiLevelType w:val="multilevel"/>
    <w:tmpl w:val="112E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157EEE"/>
    <w:multiLevelType w:val="multilevel"/>
    <w:tmpl w:val="875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227AC0"/>
    <w:multiLevelType w:val="multilevel"/>
    <w:tmpl w:val="E76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3F53E8"/>
    <w:multiLevelType w:val="multilevel"/>
    <w:tmpl w:val="8288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C23F0"/>
    <w:multiLevelType w:val="multilevel"/>
    <w:tmpl w:val="B278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14EED"/>
    <w:multiLevelType w:val="multilevel"/>
    <w:tmpl w:val="5CF8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7251D9"/>
    <w:multiLevelType w:val="multilevel"/>
    <w:tmpl w:val="8A88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F86B11"/>
    <w:multiLevelType w:val="multilevel"/>
    <w:tmpl w:val="67F8F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60163D"/>
    <w:multiLevelType w:val="multilevel"/>
    <w:tmpl w:val="C7CC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B2516D"/>
    <w:multiLevelType w:val="multilevel"/>
    <w:tmpl w:val="22F44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CA701F"/>
    <w:multiLevelType w:val="multilevel"/>
    <w:tmpl w:val="3608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A95DAF"/>
    <w:multiLevelType w:val="multilevel"/>
    <w:tmpl w:val="AB4A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DD0EF7"/>
    <w:multiLevelType w:val="multilevel"/>
    <w:tmpl w:val="B3EA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FD5DF9"/>
    <w:multiLevelType w:val="multilevel"/>
    <w:tmpl w:val="D392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0809C7"/>
    <w:multiLevelType w:val="multilevel"/>
    <w:tmpl w:val="7B04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6406AF0"/>
    <w:multiLevelType w:val="multilevel"/>
    <w:tmpl w:val="6D0E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6F003F"/>
    <w:multiLevelType w:val="multilevel"/>
    <w:tmpl w:val="302C5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941320"/>
    <w:multiLevelType w:val="multilevel"/>
    <w:tmpl w:val="D80A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A64C1F"/>
    <w:multiLevelType w:val="multilevel"/>
    <w:tmpl w:val="F77C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0745E1"/>
    <w:multiLevelType w:val="multilevel"/>
    <w:tmpl w:val="1A6A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2B35E7"/>
    <w:multiLevelType w:val="multilevel"/>
    <w:tmpl w:val="1A3C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9062DA"/>
    <w:multiLevelType w:val="multilevel"/>
    <w:tmpl w:val="0FFCB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7DD4ED7"/>
    <w:multiLevelType w:val="multilevel"/>
    <w:tmpl w:val="97C0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7FC7EDD"/>
    <w:multiLevelType w:val="multilevel"/>
    <w:tmpl w:val="64C4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4A42C2"/>
    <w:multiLevelType w:val="multilevel"/>
    <w:tmpl w:val="992A6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66550A"/>
    <w:multiLevelType w:val="multilevel"/>
    <w:tmpl w:val="4E1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8AB35A1"/>
    <w:multiLevelType w:val="multilevel"/>
    <w:tmpl w:val="5F74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94F5A5F"/>
    <w:multiLevelType w:val="multilevel"/>
    <w:tmpl w:val="57C0C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9855948"/>
    <w:multiLevelType w:val="multilevel"/>
    <w:tmpl w:val="AA4A46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98E35A5"/>
    <w:multiLevelType w:val="multilevel"/>
    <w:tmpl w:val="79F2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C4491D"/>
    <w:multiLevelType w:val="multilevel"/>
    <w:tmpl w:val="2E3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CB59F8"/>
    <w:multiLevelType w:val="multilevel"/>
    <w:tmpl w:val="8860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9D73D4C"/>
    <w:multiLevelType w:val="multilevel"/>
    <w:tmpl w:val="9B7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E2461E"/>
    <w:multiLevelType w:val="multilevel"/>
    <w:tmpl w:val="77CA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3C6415"/>
    <w:multiLevelType w:val="multilevel"/>
    <w:tmpl w:val="6C82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A5511F4"/>
    <w:multiLevelType w:val="multilevel"/>
    <w:tmpl w:val="E44C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A1702F"/>
    <w:multiLevelType w:val="multilevel"/>
    <w:tmpl w:val="0322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AEA716E"/>
    <w:multiLevelType w:val="multilevel"/>
    <w:tmpl w:val="A0708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6B3C9E"/>
    <w:multiLevelType w:val="multilevel"/>
    <w:tmpl w:val="97E83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BA86C36"/>
    <w:multiLevelType w:val="multilevel"/>
    <w:tmpl w:val="458A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AE3846"/>
    <w:multiLevelType w:val="multilevel"/>
    <w:tmpl w:val="3BF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BB26668"/>
    <w:multiLevelType w:val="multilevel"/>
    <w:tmpl w:val="07A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B4388A"/>
    <w:multiLevelType w:val="multilevel"/>
    <w:tmpl w:val="A3D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0F4E88"/>
    <w:multiLevelType w:val="multilevel"/>
    <w:tmpl w:val="13E6C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CC17236"/>
    <w:multiLevelType w:val="multilevel"/>
    <w:tmpl w:val="B796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D3432AE"/>
    <w:multiLevelType w:val="multilevel"/>
    <w:tmpl w:val="F3D82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D5D58D6"/>
    <w:multiLevelType w:val="multilevel"/>
    <w:tmpl w:val="8DBE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D675470"/>
    <w:multiLevelType w:val="multilevel"/>
    <w:tmpl w:val="2A60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D924CBB"/>
    <w:multiLevelType w:val="multilevel"/>
    <w:tmpl w:val="C2FA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BC1C30"/>
    <w:multiLevelType w:val="multilevel"/>
    <w:tmpl w:val="3A9C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295E08"/>
    <w:multiLevelType w:val="multilevel"/>
    <w:tmpl w:val="5AFA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E76087C"/>
    <w:multiLevelType w:val="multilevel"/>
    <w:tmpl w:val="7C868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EC124B8"/>
    <w:multiLevelType w:val="multilevel"/>
    <w:tmpl w:val="E5EE6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F061473"/>
    <w:multiLevelType w:val="multilevel"/>
    <w:tmpl w:val="7B8E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FDF1696"/>
    <w:multiLevelType w:val="multilevel"/>
    <w:tmpl w:val="516A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04132B4"/>
    <w:multiLevelType w:val="multilevel"/>
    <w:tmpl w:val="9F7A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110511D"/>
    <w:multiLevelType w:val="multilevel"/>
    <w:tmpl w:val="0EF6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153558C"/>
    <w:multiLevelType w:val="multilevel"/>
    <w:tmpl w:val="439E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1576734"/>
    <w:multiLevelType w:val="multilevel"/>
    <w:tmpl w:val="005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1FA4CCB"/>
    <w:multiLevelType w:val="multilevel"/>
    <w:tmpl w:val="95D8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5152E1"/>
    <w:multiLevelType w:val="multilevel"/>
    <w:tmpl w:val="909C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25A30E6"/>
    <w:multiLevelType w:val="multilevel"/>
    <w:tmpl w:val="457AB8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2BB3655"/>
    <w:multiLevelType w:val="multilevel"/>
    <w:tmpl w:val="104C7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2DD5BBE"/>
    <w:multiLevelType w:val="multilevel"/>
    <w:tmpl w:val="BCA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2DE0151"/>
    <w:multiLevelType w:val="multilevel"/>
    <w:tmpl w:val="6E86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4040EE"/>
    <w:multiLevelType w:val="multilevel"/>
    <w:tmpl w:val="380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DB666B"/>
    <w:multiLevelType w:val="multilevel"/>
    <w:tmpl w:val="EC4E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4983E84"/>
    <w:multiLevelType w:val="multilevel"/>
    <w:tmpl w:val="32C6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4E83079"/>
    <w:multiLevelType w:val="multilevel"/>
    <w:tmpl w:val="B7D02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51C167C"/>
    <w:multiLevelType w:val="multilevel"/>
    <w:tmpl w:val="9906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5311A8C"/>
    <w:multiLevelType w:val="multilevel"/>
    <w:tmpl w:val="6508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5504B6A"/>
    <w:multiLevelType w:val="multilevel"/>
    <w:tmpl w:val="D8AA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5AE74F4"/>
    <w:multiLevelType w:val="multilevel"/>
    <w:tmpl w:val="FB9A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D0781C"/>
    <w:multiLevelType w:val="multilevel"/>
    <w:tmpl w:val="51F4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5F92D11"/>
    <w:multiLevelType w:val="multilevel"/>
    <w:tmpl w:val="49D0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6015C18"/>
    <w:multiLevelType w:val="multilevel"/>
    <w:tmpl w:val="BE92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69C01D1"/>
    <w:multiLevelType w:val="multilevel"/>
    <w:tmpl w:val="A3F4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6AA2BE0"/>
    <w:multiLevelType w:val="multilevel"/>
    <w:tmpl w:val="D946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7B5F47"/>
    <w:multiLevelType w:val="multilevel"/>
    <w:tmpl w:val="CB5E5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8CF6DF9"/>
    <w:multiLevelType w:val="multilevel"/>
    <w:tmpl w:val="66CA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976786E"/>
    <w:multiLevelType w:val="multilevel"/>
    <w:tmpl w:val="C4E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C60240"/>
    <w:multiLevelType w:val="multilevel"/>
    <w:tmpl w:val="002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9D121D3"/>
    <w:multiLevelType w:val="multilevel"/>
    <w:tmpl w:val="8A9E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9F91410"/>
    <w:multiLevelType w:val="multilevel"/>
    <w:tmpl w:val="A970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0F5C56"/>
    <w:multiLevelType w:val="multilevel"/>
    <w:tmpl w:val="3CE4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195840"/>
    <w:multiLevelType w:val="multilevel"/>
    <w:tmpl w:val="B6BC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A7E136D"/>
    <w:multiLevelType w:val="multilevel"/>
    <w:tmpl w:val="FDB2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A87648B"/>
    <w:multiLevelType w:val="multilevel"/>
    <w:tmpl w:val="D138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B042B52"/>
    <w:multiLevelType w:val="multilevel"/>
    <w:tmpl w:val="2752F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B0F4BB1"/>
    <w:multiLevelType w:val="multilevel"/>
    <w:tmpl w:val="3670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B2F03EE"/>
    <w:multiLevelType w:val="multilevel"/>
    <w:tmpl w:val="0378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1BCD3195"/>
    <w:multiLevelType w:val="multilevel"/>
    <w:tmpl w:val="CECC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C813D68"/>
    <w:multiLevelType w:val="multilevel"/>
    <w:tmpl w:val="FD589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CEE1755"/>
    <w:multiLevelType w:val="multilevel"/>
    <w:tmpl w:val="B0FE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D5C17B8"/>
    <w:multiLevelType w:val="multilevel"/>
    <w:tmpl w:val="2996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D6C694F"/>
    <w:multiLevelType w:val="multilevel"/>
    <w:tmpl w:val="A426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D796EEB"/>
    <w:multiLevelType w:val="multilevel"/>
    <w:tmpl w:val="E1A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D7F5B2C"/>
    <w:multiLevelType w:val="multilevel"/>
    <w:tmpl w:val="BB36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DB43D66"/>
    <w:multiLevelType w:val="multilevel"/>
    <w:tmpl w:val="5DEA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DC96501"/>
    <w:multiLevelType w:val="multilevel"/>
    <w:tmpl w:val="3044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E822AB3"/>
    <w:multiLevelType w:val="multilevel"/>
    <w:tmpl w:val="8BCEF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EDB7B38"/>
    <w:multiLevelType w:val="multilevel"/>
    <w:tmpl w:val="CEB0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F606A0F"/>
    <w:multiLevelType w:val="multilevel"/>
    <w:tmpl w:val="2D7A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F856F9D"/>
    <w:multiLevelType w:val="multilevel"/>
    <w:tmpl w:val="664E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F8D270F"/>
    <w:multiLevelType w:val="multilevel"/>
    <w:tmpl w:val="458A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422956"/>
    <w:multiLevelType w:val="multilevel"/>
    <w:tmpl w:val="F14C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0B278EF"/>
    <w:multiLevelType w:val="multilevel"/>
    <w:tmpl w:val="6326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0F35531"/>
    <w:multiLevelType w:val="multilevel"/>
    <w:tmpl w:val="0CF2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12E23AE"/>
    <w:multiLevelType w:val="multilevel"/>
    <w:tmpl w:val="1316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1476092"/>
    <w:multiLevelType w:val="multilevel"/>
    <w:tmpl w:val="FB46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F612D7"/>
    <w:multiLevelType w:val="multilevel"/>
    <w:tmpl w:val="0070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28F1378"/>
    <w:multiLevelType w:val="multilevel"/>
    <w:tmpl w:val="41A2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2CE77A0"/>
    <w:multiLevelType w:val="multilevel"/>
    <w:tmpl w:val="F682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2D04C76"/>
    <w:multiLevelType w:val="multilevel"/>
    <w:tmpl w:val="3868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6C0FB1"/>
    <w:multiLevelType w:val="multilevel"/>
    <w:tmpl w:val="388A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3A34FE0"/>
    <w:multiLevelType w:val="multilevel"/>
    <w:tmpl w:val="1B24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3A82F5B"/>
    <w:multiLevelType w:val="multilevel"/>
    <w:tmpl w:val="E0D4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8C5A55"/>
    <w:multiLevelType w:val="multilevel"/>
    <w:tmpl w:val="4EB6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4BD1B66"/>
    <w:multiLevelType w:val="multilevel"/>
    <w:tmpl w:val="B522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8926E7"/>
    <w:multiLevelType w:val="multilevel"/>
    <w:tmpl w:val="556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E738A7"/>
    <w:multiLevelType w:val="multilevel"/>
    <w:tmpl w:val="1E1A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623F48"/>
    <w:multiLevelType w:val="multilevel"/>
    <w:tmpl w:val="DB9C8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67762ED"/>
    <w:multiLevelType w:val="multilevel"/>
    <w:tmpl w:val="E382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D445ED"/>
    <w:multiLevelType w:val="multilevel"/>
    <w:tmpl w:val="B0E2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74A0CC3"/>
    <w:multiLevelType w:val="multilevel"/>
    <w:tmpl w:val="9B10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850A1"/>
    <w:multiLevelType w:val="multilevel"/>
    <w:tmpl w:val="EE82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831914"/>
    <w:multiLevelType w:val="multilevel"/>
    <w:tmpl w:val="9934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8E1A78"/>
    <w:multiLevelType w:val="multilevel"/>
    <w:tmpl w:val="657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A066D2"/>
    <w:multiLevelType w:val="multilevel"/>
    <w:tmpl w:val="86E8E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7F64EA8"/>
    <w:multiLevelType w:val="multilevel"/>
    <w:tmpl w:val="9AAA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6316"/>
    <w:multiLevelType w:val="multilevel"/>
    <w:tmpl w:val="18DE8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85E686E"/>
    <w:multiLevelType w:val="multilevel"/>
    <w:tmpl w:val="42F6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9B95379"/>
    <w:multiLevelType w:val="multilevel"/>
    <w:tmpl w:val="14E0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094438"/>
    <w:multiLevelType w:val="multilevel"/>
    <w:tmpl w:val="B822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A2C1EE9"/>
    <w:multiLevelType w:val="multilevel"/>
    <w:tmpl w:val="FDCE5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B1B64C8"/>
    <w:multiLevelType w:val="multilevel"/>
    <w:tmpl w:val="18B89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B905BDD"/>
    <w:multiLevelType w:val="multilevel"/>
    <w:tmpl w:val="CCF4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BB61570"/>
    <w:multiLevelType w:val="multilevel"/>
    <w:tmpl w:val="428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BC030FA"/>
    <w:multiLevelType w:val="multilevel"/>
    <w:tmpl w:val="35B49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C1843D8"/>
    <w:multiLevelType w:val="multilevel"/>
    <w:tmpl w:val="0FF6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C464676"/>
    <w:multiLevelType w:val="multilevel"/>
    <w:tmpl w:val="D7FC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C9102DF"/>
    <w:multiLevelType w:val="multilevel"/>
    <w:tmpl w:val="82E61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C9F0473"/>
    <w:multiLevelType w:val="multilevel"/>
    <w:tmpl w:val="AA18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F143B6"/>
    <w:multiLevelType w:val="multilevel"/>
    <w:tmpl w:val="9BA6AC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2DB774F2"/>
    <w:multiLevelType w:val="multilevel"/>
    <w:tmpl w:val="729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DC350B6"/>
    <w:multiLevelType w:val="multilevel"/>
    <w:tmpl w:val="3E9E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E2A40D7"/>
    <w:multiLevelType w:val="multilevel"/>
    <w:tmpl w:val="7F70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F370480"/>
    <w:multiLevelType w:val="multilevel"/>
    <w:tmpl w:val="8B04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0A31027"/>
    <w:multiLevelType w:val="multilevel"/>
    <w:tmpl w:val="9890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0C41847"/>
    <w:multiLevelType w:val="multilevel"/>
    <w:tmpl w:val="48A4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1CA52FB"/>
    <w:multiLevelType w:val="multilevel"/>
    <w:tmpl w:val="596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7B4C52"/>
    <w:multiLevelType w:val="multilevel"/>
    <w:tmpl w:val="4B1C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32B3FDE"/>
    <w:multiLevelType w:val="multilevel"/>
    <w:tmpl w:val="BA9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41A0ED5"/>
    <w:multiLevelType w:val="multilevel"/>
    <w:tmpl w:val="43F4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45B4885"/>
    <w:multiLevelType w:val="multilevel"/>
    <w:tmpl w:val="C83E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6A7F02"/>
    <w:multiLevelType w:val="multilevel"/>
    <w:tmpl w:val="63CE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7C2788"/>
    <w:multiLevelType w:val="multilevel"/>
    <w:tmpl w:val="84040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50B1C55"/>
    <w:multiLevelType w:val="multilevel"/>
    <w:tmpl w:val="58FC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51E6D9A"/>
    <w:multiLevelType w:val="multilevel"/>
    <w:tmpl w:val="193ED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3B633A"/>
    <w:multiLevelType w:val="multilevel"/>
    <w:tmpl w:val="DA40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59F4121"/>
    <w:multiLevelType w:val="multilevel"/>
    <w:tmpl w:val="9FF0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5B94792"/>
    <w:multiLevelType w:val="multilevel"/>
    <w:tmpl w:val="D1D6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5BF1EBD"/>
    <w:multiLevelType w:val="multilevel"/>
    <w:tmpl w:val="FA54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60512CA"/>
    <w:multiLevelType w:val="multilevel"/>
    <w:tmpl w:val="2842F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61A5098"/>
    <w:multiLevelType w:val="multilevel"/>
    <w:tmpl w:val="530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6727DE6"/>
    <w:multiLevelType w:val="multilevel"/>
    <w:tmpl w:val="826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73A7645"/>
    <w:multiLevelType w:val="multilevel"/>
    <w:tmpl w:val="17C8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78539A4"/>
    <w:multiLevelType w:val="multilevel"/>
    <w:tmpl w:val="119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7AD1D2C"/>
    <w:multiLevelType w:val="multilevel"/>
    <w:tmpl w:val="8F8C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80E3266"/>
    <w:multiLevelType w:val="multilevel"/>
    <w:tmpl w:val="588E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82F1E2A"/>
    <w:multiLevelType w:val="multilevel"/>
    <w:tmpl w:val="D32A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8317C62"/>
    <w:multiLevelType w:val="multilevel"/>
    <w:tmpl w:val="FE8C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8875673"/>
    <w:multiLevelType w:val="multilevel"/>
    <w:tmpl w:val="9294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9094225"/>
    <w:multiLevelType w:val="multilevel"/>
    <w:tmpl w:val="A1D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96B7BA3"/>
    <w:multiLevelType w:val="multilevel"/>
    <w:tmpl w:val="F7A0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9897BA9"/>
    <w:multiLevelType w:val="multilevel"/>
    <w:tmpl w:val="C168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9F061EA"/>
    <w:multiLevelType w:val="multilevel"/>
    <w:tmpl w:val="30F2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9F1007E"/>
    <w:multiLevelType w:val="multilevel"/>
    <w:tmpl w:val="0FCC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9F933AC"/>
    <w:multiLevelType w:val="multilevel"/>
    <w:tmpl w:val="0304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A214AEA"/>
    <w:multiLevelType w:val="multilevel"/>
    <w:tmpl w:val="6402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A2D7FA0"/>
    <w:multiLevelType w:val="multilevel"/>
    <w:tmpl w:val="E4DA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A517EF0"/>
    <w:multiLevelType w:val="multilevel"/>
    <w:tmpl w:val="2C48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A7441EA"/>
    <w:multiLevelType w:val="multilevel"/>
    <w:tmpl w:val="03DC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A9D468A"/>
    <w:multiLevelType w:val="multilevel"/>
    <w:tmpl w:val="A256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ADB2A7B"/>
    <w:multiLevelType w:val="multilevel"/>
    <w:tmpl w:val="FA00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B2130B5"/>
    <w:multiLevelType w:val="multilevel"/>
    <w:tmpl w:val="B3A8A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B305918"/>
    <w:multiLevelType w:val="multilevel"/>
    <w:tmpl w:val="90EC2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BAC7AFF"/>
    <w:multiLevelType w:val="multilevel"/>
    <w:tmpl w:val="AAC8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BE91BDD"/>
    <w:multiLevelType w:val="multilevel"/>
    <w:tmpl w:val="2D58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C4E4679"/>
    <w:multiLevelType w:val="multilevel"/>
    <w:tmpl w:val="964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C7A4FBD"/>
    <w:multiLevelType w:val="multilevel"/>
    <w:tmpl w:val="8668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CAA18DB"/>
    <w:multiLevelType w:val="multilevel"/>
    <w:tmpl w:val="81E4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C74D23"/>
    <w:multiLevelType w:val="multilevel"/>
    <w:tmpl w:val="1932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CCC1BC8"/>
    <w:multiLevelType w:val="multilevel"/>
    <w:tmpl w:val="0F7E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326903"/>
    <w:multiLevelType w:val="multilevel"/>
    <w:tmpl w:val="F1529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D5230A9"/>
    <w:multiLevelType w:val="multilevel"/>
    <w:tmpl w:val="F2C87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DDC56CA"/>
    <w:multiLevelType w:val="multilevel"/>
    <w:tmpl w:val="776E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E1021E0"/>
    <w:multiLevelType w:val="multilevel"/>
    <w:tmpl w:val="6FCC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E3C4449"/>
    <w:multiLevelType w:val="multilevel"/>
    <w:tmpl w:val="CB5A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422103"/>
    <w:multiLevelType w:val="multilevel"/>
    <w:tmpl w:val="32DC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416576"/>
    <w:multiLevelType w:val="multilevel"/>
    <w:tmpl w:val="47B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F597AE3"/>
    <w:multiLevelType w:val="multilevel"/>
    <w:tmpl w:val="2DE6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F7F30AF"/>
    <w:multiLevelType w:val="multilevel"/>
    <w:tmpl w:val="AA54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05B1395"/>
    <w:multiLevelType w:val="multilevel"/>
    <w:tmpl w:val="BF74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12D286F"/>
    <w:multiLevelType w:val="multilevel"/>
    <w:tmpl w:val="D0AA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1691D43"/>
    <w:multiLevelType w:val="multilevel"/>
    <w:tmpl w:val="A79A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2C8229E"/>
    <w:multiLevelType w:val="multilevel"/>
    <w:tmpl w:val="63309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2F146AB"/>
    <w:multiLevelType w:val="multilevel"/>
    <w:tmpl w:val="9F78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33C1ADC"/>
    <w:multiLevelType w:val="multilevel"/>
    <w:tmpl w:val="4E3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34319C7"/>
    <w:multiLevelType w:val="multilevel"/>
    <w:tmpl w:val="4D96C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38D2B06"/>
    <w:multiLevelType w:val="multilevel"/>
    <w:tmpl w:val="7AD4B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3961004"/>
    <w:multiLevelType w:val="multilevel"/>
    <w:tmpl w:val="5D6A2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3C4091A"/>
    <w:multiLevelType w:val="multilevel"/>
    <w:tmpl w:val="D20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42F03D2"/>
    <w:multiLevelType w:val="multilevel"/>
    <w:tmpl w:val="9A52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4360F11"/>
    <w:multiLevelType w:val="multilevel"/>
    <w:tmpl w:val="4156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44B4112"/>
    <w:multiLevelType w:val="multilevel"/>
    <w:tmpl w:val="1BCE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46D5448"/>
    <w:multiLevelType w:val="multilevel"/>
    <w:tmpl w:val="164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4792611"/>
    <w:multiLevelType w:val="multilevel"/>
    <w:tmpl w:val="0500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48B414E"/>
    <w:multiLevelType w:val="multilevel"/>
    <w:tmpl w:val="3AF8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4AA6635"/>
    <w:multiLevelType w:val="multilevel"/>
    <w:tmpl w:val="BDDE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5371142"/>
    <w:multiLevelType w:val="multilevel"/>
    <w:tmpl w:val="873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59B0B06"/>
    <w:multiLevelType w:val="multilevel"/>
    <w:tmpl w:val="10A0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BA226B"/>
    <w:multiLevelType w:val="multilevel"/>
    <w:tmpl w:val="373C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67E1319"/>
    <w:multiLevelType w:val="multilevel"/>
    <w:tmpl w:val="A2D2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7653496"/>
    <w:multiLevelType w:val="multilevel"/>
    <w:tmpl w:val="2798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7AC53E2"/>
    <w:multiLevelType w:val="multilevel"/>
    <w:tmpl w:val="9CD4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8105DA8"/>
    <w:multiLevelType w:val="multilevel"/>
    <w:tmpl w:val="6364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94E6C7C"/>
    <w:multiLevelType w:val="multilevel"/>
    <w:tmpl w:val="4906C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9754F15"/>
    <w:multiLevelType w:val="multilevel"/>
    <w:tmpl w:val="1F5A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A270912"/>
    <w:multiLevelType w:val="multilevel"/>
    <w:tmpl w:val="6DDC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A2B0859"/>
    <w:multiLevelType w:val="multilevel"/>
    <w:tmpl w:val="D2DC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A334990"/>
    <w:multiLevelType w:val="multilevel"/>
    <w:tmpl w:val="B4745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A671C00"/>
    <w:multiLevelType w:val="multilevel"/>
    <w:tmpl w:val="B9BE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A8172B5"/>
    <w:multiLevelType w:val="multilevel"/>
    <w:tmpl w:val="A5E4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A8D434D"/>
    <w:multiLevelType w:val="multilevel"/>
    <w:tmpl w:val="6B10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B5301DC"/>
    <w:multiLevelType w:val="multilevel"/>
    <w:tmpl w:val="04EE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B6E0110"/>
    <w:multiLevelType w:val="multilevel"/>
    <w:tmpl w:val="BE3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B762367"/>
    <w:multiLevelType w:val="multilevel"/>
    <w:tmpl w:val="B12C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BB76EFF"/>
    <w:multiLevelType w:val="multilevel"/>
    <w:tmpl w:val="1C58E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BD15EF5"/>
    <w:multiLevelType w:val="multilevel"/>
    <w:tmpl w:val="67D0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BE71346"/>
    <w:multiLevelType w:val="multilevel"/>
    <w:tmpl w:val="0A9E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C39650C"/>
    <w:multiLevelType w:val="multilevel"/>
    <w:tmpl w:val="B69C2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C3D1124"/>
    <w:multiLevelType w:val="multilevel"/>
    <w:tmpl w:val="96D8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C7318EB"/>
    <w:multiLevelType w:val="multilevel"/>
    <w:tmpl w:val="2608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C785A8E"/>
    <w:multiLevelType w:val="multilevel"/>
    <w:tmpl w:val="807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C9A7811"/>
    <w:multiLevelType w:val="multilevel"/>
    <w:tmpl w:val="CB7E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CBA3BDE"/>
    <w:multiLevelType w:val="multilevel"/>
    <w:tmpl w:val="FA92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D6850AF"/>
    <w:multiLevelType w:val="multilevel"/>
    <w:tmpl w:val="28A8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DFE5A2A"/>
    <w:multiLevelType w:val="multilevel"/>
    <w:tmpl w:val="7CB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EF96A37"/>
    <w:multiLevelType w:val="multilevel"/>
    <w:tmpl w:val="3C68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F7E48C4"/>
    <w:multiLevelType w:val="multilevel"/>
    <w:tmpl w:val="A5E2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FA06BAC"/>
    <w:multiLevelType w:val="multilevel"/>
    <w:tmpl w:val="C29ED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0016AA8"/>
    <w:multiLevelType w:val="multilevel"/>
    <w:tmpl w:val="0450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0200ECE"/>
    <w:multiLevelType w:val="multilevel"/>
    <w:tmpl w:val="3F64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04106D7"/>
    <w:multiLevelType w:val="multilevel"/>
    <w:tmpl w:val="1132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0EA5FD4"/>
    <w:multiLevelType w:val="multilevel"/>
    <w:tmpl w:val="327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10C76A6"/>
    <w:multiLevelType w:val="multilevel"/>
    <w:tmpl w:val="0D3E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13225A9"/>
    <w:multiLevelType w:val="multilevel"/>
    <w:tmpl w:val="0D3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1AD2F0B"/>
    <w:multiLevelType w:val="multilevel"/>
    <w:tmpl w:val="02F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1DA5874"/>
    <w:multiLevelType w:val="multilevel"/>
    <w:tmpl w:val="234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2276A3E"/>
    <w:multiLevelType w:val="multilevel"/>
    <w:tmpl w:val="338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23750EF"/>
    <w:multiLevelType w:val="multilevel"/>
    <w:tmpl w:val="4CA24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24A183A"/>
    <w:multiLevelType w:val="multilevel"/>
    <w:tmpl w:val="1CD0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2956805"/>
    <w:multiLevelType w:val="multilevel"/>
    <w:tmpl w:val="868E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3595340"/>
    <w:multiLevelType w:val="multilevel"/>
    <w:tmpl w:val="FBE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3733629"/>
    <w:multiLevelType w:val="multilevel"/>
    <w:tmpl w:val="075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3B34FE4"/>
    <w:multiLevelType w:val="multilevel"/>
    <w:tmpl w:val="39F8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3F22E1C"/>
    <w:multiLevelType w:val="multilevel"/>
    <w:tmpl w:val="4B50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4087DC2"/>
    <w:multiLevelType w:val="multilevel"/>
    <w:tmpl w:val="AF00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43D780D"/>
    <w:multiLevelType w:val="multilevel"/>
    <w:tmpl w:val="C972C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4895CD8"/>
    <w:multiLevelType w:val="multilevel"/>
    <w:tmpl w:val="25AA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4B44AD5"/>
    <w:multiLevelType w:val="multilevel"/>
    <w:tmpl w:val="FFE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4C8432D"/>
    <w:multiLevelType w:val="multilevel"/>
    <w:tmpl w:val="9A983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5043BDF"/>
    <w:multiLevelType w:val="multilevel"/>
    <w:tmpl w:val="48765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5FC692D"/>
    <w:multiLevelType w:val="multilevel"/>
    <w:tmpl w:val="64F6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65715F6"/>
    <w:multiLevelType w:val="multilevel"/>
    <w:tmpl w:val="4EEA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6651A36"/>
    <w:multiLevelType w:val="multilevel"/>
    <w:tmpl w:val="830E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66D5CE7"/>
    <w:multiLevelType w:val="multilevel"/>
    <w:tmpl w:val="8BA47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6BF2654"/>
    <w:multiLevelType w:val="multilevel"/>
    <w:tmpl w:val="2E0A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71633C1"/>
    <w:multiLevelType w:val="multilevel"/>
    <w:tmpl w:val="817C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74D764C"/>
    <w:multiLevelType w:val="multilevel"/>
    <w:tmpl w:val="1CE6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7D6052C"/>
    <w:multiLevelType w:val="multilevel"/>
    <w:tmpl w:val="12EC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80217EC"/>
    <w:multiLevelType w:val="multilevel"/>
    <w:tmpl w:val="ECF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8FA2CB6"/>
    <w:multiLevelType w:val="multilevel"/>
    <w:tmpl w:val="E6E2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93330D2"/>
    <w:multiLevelType w:val="multilevel"/>
    <w:tmpl w:val="246E1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9FB39E1"/>
    <w:multiLevelType w:val="multilevel"/>
    <w:tmpl w:val="3B70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A52491F"/>
    <w:multiLevelType w:val="multilevel"/>
    <w:tmpl w:val="CA5E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A6051AA"/>
    <w:multiLevelType w:val="multilevel"/>
    <w:tmpl w:val="679A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A8601AD"/>
    <w:multiLevelType w:val="multilevel"/>
    <w:tmpl w:val="1700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B8C496D"/>
    <w:multiLevelType w:val="multilevel"/>
    <w:tmpl w:val="61FE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B966650"/>
    <w:multiLevelType w:val="multilevel"/>
    <w:tmpl w:val="9C7E2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5BCB49B4"/>
    <w:multiLevelType w:val="multilevel"/>
    <w:tmpl w:val="8518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BEB0B66"/>
    <w:multiLevelType w:val="multilevel"/>
    <w:tmpl w:val="0866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C26657D"/>
    <w:multiLevelType w:val="multilevel"/>
    <w:tmpl w:val="683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C527DA0"/>
    <w:multiLevelType w:val="multilevel"/>
    <w:tmpl w:val="5CD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C5D3604"/>
    <w:multiLevelType w:val="multilevel"/>
    <w:tmpl w:val="C7602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5C9F7B4F"/>
    <w:multiLevelType w:val="multilevel"/>
    <w:tmpl w:val="8E88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D1006F3"/>
    <w:multiLevelType w:val="multilevel"/>
    <w:tmpl w:val="8E7A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D1C3590"/>
    <w:multiLevelType w:val="multilevel"/>
    <w:tmpl w:val="2258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D304DC3"/>
    <w:multiLevelType w:val="multilevel"/>
    <w:tmpl w:val="00D0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D832B95"/>
    <w:multiLevelType w:val="multilevel"/>
    <w:tmpl w:val="52AA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E7D19B1"/>
    <w:multiLevelType w:val="multilevel"/>
    <w:tmpl w:val="C522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F6A211D"/>
    <w:multiLevelType w:val="multilevel"/>
    <w:tmpl w:val="34E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F7901B6"/>
    <w:multiLevelType w:val="multilevel"/>
    <w:tmpl w:val="7E9ED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5F83621A"/>
    <w:multiLevelType w:val="multilevel"/>
    <w:tmpl w:val="A4C2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FC30FA5"/>
    <w:multiLevelType w:val="multilevel"/>
    <w:tmpl w:val="C88C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FD12FA3"/>
    <w:multiLevelType w:val="multilevel"/>
    <w:tmpl w:val="58B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09C0F7D"/>
    <w:multiLevelType w:val="multilevel"/>
    <w:tmpl w:val="CB7A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0F5589B"/>
    <w:multiLevelType w:val="multilevel"/>
    <w:tmpl w:val="E742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16A6A9F"/>
    <w:multiLevelType w:val="multilevel"/>
    <w:tmpl w:val="38DE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1913B56"/>
    <w:multiLevelType w:val="multilevel"/>
    <w:tmpl w:val="4656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266297B"/>
    <w:multiLevelType w:val="multilevel"/>
    <w:tmpl w:val="02A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27625CE"/>
    <w:multiLevelType w:val="multilevel"/>
    <w:tmpl w:val="042E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2B16358"/>
    <w:multiLevelType w:val="multilevel"/>
    <w:tmpl w:val="C35E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2C27798"/>
    <w:multiLevelType w:val="multilevel"/>
    <w:tmpl w:val="A0068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44325E2"/>
    <w:multiLevelType w:val="multilevel"/>
    <w:tmpl w:val="F8882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44A2AF7"/>
    <w:multiLevelType w:val="multilevel"/>
    <w:tmpl w:val="E8300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4624436"/>
    <w:multiLevelType w:val="multilevel"/>
    <w:tmpl w:val="38CC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64A67C3E"/>
    <w:multiLevelType w:val="multilevel"/>
    <w:tmpl w:val="39D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5CE4C55"/>
    <w:multiLevelType w:val="multilevel"/>
    <w:tmpl w:val="1B0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60F297C"/>
    <w:multiLevelType w:val="multilevel"/>
    <w:tmpl w:val="4558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751615F"/>
    <w:multiLevelType w:val="multilevel"/>
    <w:tmpl w:val="6DE42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7951F06"/>
    <w:multiLevelType w:val="multilevel"/>
    <w:tmpl w:val="A300B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84A1D5A"/>
    <w:multiLevelType w:val="multilevel"/>
    <w:tmpl w:val="9EC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8A266AA"/>
    <w:multiLevelType w:val="multilevel"/>
    <w:tmpl w:val="BA0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8F72905"/>
    <w:multiLevelType w:val="multilevel"/>
    <w:tmpl w:val="D524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92464BC"/>
    <w:multiLevelType w:val="multilevel"/>
    <w:tmpl w:val="76CE5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93A1DC7"/>
    <w:multiLevelType w:val="multilevel"/>
    <w:tmpl w:val="3DD4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94F3F7F"/>
    <w:multiLevelType w:val="multilevel"/>
    <w:tmpl w:val="7A92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9576FC0"/>
    <w:multiLevelType w:val="multilevel"/>
    <w:tmpl w:val="CAF2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9AA7555"/>
    <w:multiLevelType w:val="multilevel"/>
    <w:tmpl w:val="11DC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9AF2259"/>
    <w:multiLevelType w:val="multilevel"/>
    <w:tmpl w:val="EC12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9E66752"/>
    <w:multiLevelType w:val="multilevel"/>
    <w:tmpl w:val="EAFA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ADB2B25"/>
    <w:multiLevelType w:val="multilevel"/>
    <w:tmpl w:val="DF86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B306B2B"/>
    <w:multiLevelType w:val="multilevel"/>
    <w:tmpl w:val="348E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BB37A41"/>
    <w:multiLevelType w:val="multilevel"/>
    <w:tmpl w:val="AA8E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BF55A5A"/>
    <w:multiLevelType w:val="multilevel"/>
    <w:tmpl w:val="038C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C4A1DB1"/>
    <w:multiLevelType w:val="multilevel"/>
    <w:tmpl w:val="ABDEFA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C902969"/>
    <w:multiLevelType w:val="multilevel"/>
    <w:tmpl w:val="9364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D5F36F9"/>
    <w:multiLevelType w:val="multilevel"/>
    <w:tmpl w:val="5608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D8F5DD2"/>
    <w:multiLevelType w:val="multilevel"/>
    <w:tmpl w:val="00DA0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E3C3591"/>
    <w:multiLevelType w:val="multilevel"/>
    <w:tmpl w:val="69E0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E8832C6"/>
    <w:multiLevelType w:val="multilevel"/>
    <w:tmpl w:val="0F86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F4B65AB"/>
    <w:multiLevelType w:val="multilevel"/>
    <w:tmpl w:val="3AD4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05B1CA6"/>
    <w:multiLevelType w:val="multilevel"/>
    <w:tmpl w:val="92203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705C4165"/>
    <w:multiLevelType w:val="multilevel"/>
    <w:tmpl w:val="EC6C6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0717ABE"/>
    <w:multiLevelType w:val="multilevel"/>
    <w:tmpl w:val="61C6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07B6594"/>
    <w:multiLevelType w:val="multilevel"/>
    <w:tmpl w:val="6BA0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08329A4"/>
    <w:multiLevelType w:val="multilevel"/>
    <w:tmpl w:val="7C44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21C6196"/>
    <w:multiLevelType w:val="multilevel"/>
    <w:tmpl w:val="E50ED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27133AA"/>
    <w:multiLevelType w:val="multilevel"/>
    <w:tmpl w:val="9B9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344440D"/>
    <w:multiLevelType w:val="multilevel"/>
    <w:tmpl w:val="D91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3781D14"/>
    <w:multiLevelType w:val="multilevel"/>
    <w:tmpl w:val="66EA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3F556EC"/>
    <w:multiLevelType w:val="multilevel"/>
    <w:tmpl w:val="BEA4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44D7369"/>
    <w:multiLevelType w:val="multilevel"/>
    <w:tmpl w:val="C5F6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542460B"/>
    <w:multiLevelType w:val="multilevel"/>
    <w:tmpl w:val="C2D4CA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5AA5003"/>
    <w:multiLevelType w:val="multilevel"/>
    <w:tmpl w:val="9AA6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5F9144F"/>
    <w:multiLevelType w:val="multilevel"/>
    <w:tmpl w:val="7A5A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62B2F76"/>
    <w:multiLevelType w:val="multilevel"/>
    <w:tmpl w:val="0A20E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6323F9C"/>
    <w:multiLevelType w:val="multilevel"/>
    <w:tmpl w:val="2E0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64B763E"/>
    <w:multiLevelType w:val="multilevel"/>
    <w:tmpl w:val="1250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67B27AF"/>
    <w:multiLevelType w:val="multilevel"/>
    <w:tmpl w:val="2494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67C5585"/>
    <w:multiLevelType w:val="multilevel"/>
    <w:tmpl w:val="5266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69A3323"/>
    <w:multiLevelType w:val="multilevel"/>
    <w:tmpl w:val="FC6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7461CD9"/>
    <w:multiLevelType w:val="multilevel"/>
    <w:tmpl w:val="C0E0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7A5363A"/>
    <w:multiLevelType w:val="multilevel"/>
    <w:tmpl w:val="398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80F2560"/>
    <w:multiLevelType w:val="multilevel"/>
    <w:tmpl w:val="F496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8163FF1"/>
    <w:multiLevelType w:val="multilevel"/>
    <w:tmpl w:val="9FECB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842439B"/>
    <w:multiLevelType w:val="multilevel"/>
    <w:tmpl w:val="CDB2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8CE5269"/>
    <w:multiLevelType w:val="multilevel"/>
    <w:tmpl w:val="843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9371773"/>
    <w:multiLevelType w:val="multilevel"/>
    <w:tmpl w:val="738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9614C12"/>
    <w:multiLevelType w:val="multilevel"/>
    <w:tmpl w:val="070E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9CE362C"/>
    <w:multiLevelType w:val="multilevel"/>
    <w:tmpl w:val="D7D8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A0E326E"/>
    <w:multiLevelType w:val="multilevel"/>
    <w:tmpl w:val="A690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A2A61E1"/>
    <w:multiLevelType w:val="multilevel"/>
    <w:tmpl w:val="730C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A445AE2"/>
    <w:multiLevelType w:val="multilevel"/>
    <w:tmpl w:val="B046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A806485"/>
    <w:multiLevelType w:val="multilevel"/>
    <w:tmpl w:val="42A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B194637"/>
    <w:multiLevelType w:val="multilevel"/>
    <w:tmpl w:val="CB0C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BC22201"/>
    <w:multiLevelType w:val="multilevel"/>
    <w:tmpl w:val="60F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BEE1EC9"/>
    <w:multiLevelType w:val="multilevel"/>
    <w:tmpl w:val="6534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C314668"/>
    <w:multiLevelType w:val="multilevel"/>
    <w:tmpl w:val="AD6A3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C5808AD"/>
    <w:multiLevelType w:val="multilevel"/>
    <w:tmpl w:val="F380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C59276B"/>
    <w:multiLevelType w:val="multilevel"/>
    <w:tmpl w:val="C20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C7B5879"/>
    <w:multiLevelType w:val="multilevel"/>
    <w:tmpl w:val="DB00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CF63AFC"/>
    <w:multiLevelType w:val="multilevel"/>
    <w:tmpl w:val="3022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D1E41DC"/>
    <w:multiLevelType w:val="multilevel"/>
    <w:tmpl w:val="91AE5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D312229"/>
    <w:multiLevelType w:val="multilevel"/>
    <w:tmpl w:val="6F38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D6266ED"/>
    <w:multiLevelType w:val="multilevel"/>
    <w:tmpl w:val="D1089B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D7F332E"/>
    <w:multiLevelType w:val="multilevel"/>
    <w:tmpl w:val="31A63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E3470AA"/>
    <w:multiLevelType w:val="multilevel"/>
    <w:tmpl w:val="FD52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E414709"/>
    <w:multiLevelType w:val="multilevel"/>
    <w:tmpl w:val="CB64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E427D51"/>
    <w:multiLevelType w:val="multilevel"/>
    <w:tmpl w:val="D38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E7115E4"/>
    <w:multiLevelType w:val="multilevel"/>
    <w:tmpl w:val="08C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E781505"/>
    <w:multiLevelType w:val="multilevel"/>
    <w:tmpl w:val="2D52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F316213"/>
    <w:multiLevelType w:val="multilevel"/>
    <w:tmpl w:val="7D46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F4C5D40"/>
    <w:multiLevelType w:val="multilevel"/>
    <w:tmpl w:val="410CE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2"/>
  </w:num>
  <w:num w:numId="2">
    <w:abstractNumId w:val="276"/>
  </w:num>
  <w:num w:numId="3">
    <w:abstractNumId w:val="165"/>
  </w:num>
  <w:num w:numId="4">
    <w:abstractNumId w:val="316"/>
  </w:num>
  <w:num w:numId="5">
    <w:abstractNumId w:val="290"/>
  </w:num>
  <w:num w:numId="6">
    <w:abstractNumId w:val="81"/>
  </w:num>
  <w:num w:numId="7">
    <w:abstractNumId w:val="108"/>
  </w:num>
  <w:num w:numId="8">
    <w:abstractNumId w:val="149"/>
  </w:num>
  <w:num w:numId="9">
    <w:abstractNumId w:val="318"/>
  </w:num>
  <w:num w:numId="10">
    <w:abstractNumId w:val="45"/>
  </w:num>
  <w:num w:numId="11">
    <w:abstractNumId w:val="270"/>
  </w:num>
  <w:num w:numId="12">
    <w:abstractNumId w:val="283"/>
  </w:num>
  <w:num w:numId="13">
    <w:abstractNumId w:val="96"/>
  </w:num>
  <w:num w:numId="14">
    <w:abstractNumId w:val="217"/>
  </w:num>
  <w:num w:numId="15">
    <w:abstractNumId w:val="346"/>
  </w:num>
  <w:num w:numId="16">
    <w:abstractNumId w:val="189"/>
  </w:num>
  <w:num w:numId="17">
    <w:abstractNumId w:val="248"/>
  </w:num>
  <w:num w:numId="18">
    <w:abstractNumId w:val="251"/>
  </w:num>
  <w:num w:numId="19">
    <w:abstractNumId w:val="347"/>
  </w:num>
  <w:num w:numId="20">
    <w:abstractNumId w:val="363"/>
  </w:num>
  <w:num w:numId="21">
    <w:abstractNumId w:val="365"/>
  </w:num>
  <w:num w:numId="22">
    <w:abstractNumId w:val="207"/>
  </w:num>
  <w:num w:numId="23">
    <w:abstractNumId w:val="112"/>
  </w:num>
  <w:num w:numId="24">
    <w:abstractNumId w:val="85"/>
  </w:num>
  <w:num w:numId="25">
    <w:abstractNumId w:val="385"/>
  </w:num>
  <w:num w:numId="26">
    <w:abstractNumId w:val="88"/>
  </w:num>
  <w:num w:numId="27">
    <w:abstractNumId w:val="86"/>
  </w:num>
  <w:num w:numId="28">
    <w:abstractNumId w:val="379"/>
  </w:num>
  <w:num w:numId="29">
    <w:abstractNumId w:val="68"/>
  </w:num>
  <w:num w:numId="30">
    <w:abstractNumId w:val="52"/>
  </w:num>
  <w:num w:numId="31">
    <w:abstractNumId w:val="286"/>
  </w:num>
  <w:num w:numId="32">
    <w:abstractNumId w:val="303"/>
  </w:num>
  <w:num w:numId="33">
    <w:abstractNumId w:val="269"/>
  </w:num>
  <w:num w:numId="34">
    <w:abstractNumId w:val="16"/>
  </w:num>
  <w:num w:numId="35">
    <w:abstractNumId w:val="5"/>
  </w:num>
  <w:num w:numId="36">
    <w:abstractNumId w:val="394"/>
  </w:num>
  <w:num w:numId="37">
    <w:abstractNumId w:val="307"/>
  </w:num>
  <w:num w:numId="38">
    <w:abstractNumId w:val="143"/>
  </w:num>
  <w:num w:numId="39">
    <w:abstractNumId w:val="11"/>
  </w:num>
  <w:num w:numId="40">
    <w:abstractNumId w:val="352"/>
  </w:num>
  <w:num w:numId="41">
    <w:abstractNumId w:val="122"/>
  </w:num>
  <w:num w:numId="42">
    <w:abstractNumId w:val="84"/>
  </w:num>
  <w:num w:numId="43">
    <w:abstractNumId w:val="310"/>
  </w:num>
  <w:num w:numId="44">
    <w:abstractNumId w:val="314"/>
  </w:num>
  <w:num w:numId="45">
    <w:abstractNumId w:val="93"/>
  </w:num>
  <w:num w:numId="46">
    <w:abstractNumId w:val="284"/>
  </w:num>
  <w:num w:numId="47">
    <w:abstractNumId w:val="103"/>
  </w:num>
  <w:num w:numId="48">
    <w:abstractNumId w:val="126"/>
  </w:num>
  <w:num w:numId="49">
    <w:abstractNumId w:val="47"/>
  </w:num>
  <w:num w:numId="50">
    <w:abstractNumId w:val="298"/>
  </w:num>
  <w:num w:numId="51">
    <w:abstractNumId w:val="56"/>
  </w:num>
  <w:num w:numId="52">
    <w:abstractNumId w:val="370"/>
  </w:num>
  <w:num w:numId="53">
    <w:abstractNumId w:val="386"/>
  </w:num>
  <w:num w:numId="54">
    <w:abstractNumId w:val="289"/>
  </w:num>
  <w:num w:numId="55">
    <w:abstractNumId w:val="285"/>
  </w:num>
  <w:num w:numId="56">
    <w:abstractNumId w:val="49"/>
  </w:num>
  <w:num w:numId="57">
    <w:abstractNumId w:val="228"/>
  </w:num>
  <w:num w:numId="58">
    <w:abstractNumId w:val="97"/>
  </w:num>
  <w:num w:numId="59">
    <w:abstractNumId w:val="169"/>
  </w:num>
  <w:num w:numId="60">
    <w:abstractNumId w:val="100"/>
  </w:num>
  <w:num w:numId="61">
    <w:abstractNumId w:val="213"/>
  </w:num>
  <w:num w:numId="62">
    <w:abstractNumId w:val="237"/>
  </w:num>
  <w:num w:numId="63">
    <w:abstractNumId w:val="210"/>
  </w:num>
  <w:num w:numId="64">
    <w:abstractNumId w:val="383"/>
  </w:num>
  <w:num w:numId="65">
    <w:abstractNumId w:val="36"/>
  </w:num>
  <w:num w:numId="66">
    <w:abstractNumId w:val="331"/>
  </w:num>
  <w:num w:numId="67">
    <w:abstractNumId w:val="102"/>
  </w:num>
  <w:num w:numId="68">
    <w:abstractNumId w:val="247"/>
  </w:num>
  <w:num w:numId="69">
    <w:abstractNumId w:val="99"/>
  </w:num>
  <w:num w:numId="70">
    <w:abstractNumId w:val="232"/>
  </w:num>
  <w:num w:numId="71">
    <w:abstractNumId w:val="372"/>
  </w:num>
  <w:num w:numId="72">
    <w:abstractNumId w:val="48"/>
  </w:num>
  <w:num w:numId="73">
    <w:abstractNumId w:val="192"/>
  </w:num>
  <w:num w:numId="74">
    <w:abstractNumId w:val="172"/>
  </w:num>
  <w:num w:numId="75">
    <w:abstractNumId w:val="313"/>
  </w:num>
  <w:num w:numId="76">
    <w:abstractNumId w:val="355"/>
  </w:num>
  <w:num w:numId="77">
    <w:abstractNumId w:val="268"/>
  </w:num>
  <w:num w:numId="78">
    <w:abstractNumId w:val="152"/>
  </w:num>
  <w:num w:numId="79">
    <w:abstractNumId w:val="215"/>
  </w:num>
  <w:num w:numId="80">
    <w:abstractNumId w:val="132"/>
  </w:num>
  <w:num w:numId="81">
    <w:abstractNumId w:val="79"/>
  </w:num>
  <w:num w:numId="82">
    <w:abstractNumId w:val="177"/>
  </w:num>
  <w:num w:numId="83">
    <w:abstractNumId w:val="131"/>
  </w:num>
  <w:num w:numId="84">
    <w:abstractNumId w:val="271"/>
  </w:num>
  <w:num w:numId="85">
    <w:abstractNumId w:val="83"/>
  </w:num>
  <w:num w:numId="86">
    <w:abstractNumId w:val="44"/>
  </w:num>
  <w:num w:numId="87">
    <w:abstractNumId w:val="309"/>
  </w:num>
  <w:num w:numId="88">
    <w:abstractNumId w:val="73"/>
  </w:num>
  <w:num w:numId="89">
    <w:abstractNumId w:val="28"/>
  </w:num>
  <w:num w:numId="90">
    <w:abstractNumId w:val="162"/>
  </w:num>
  <w:num w:numId="91">
    <w:abstractNumId w:val="65"/>
  </w:num>
  <w:num w:numId="92">
    <w:abstractNumId w:val="158"/>
  </w:num>
  <w:num w:numId="93">
    <w:abstractNumId w:val="140"/>
  </w:num>
  <w:num w:numId="94">
    <w:abstractNumId w:val="319"/>
  </w:num>
  <w:num w:numId="95">
    <w:abstractNumId w:val="388"/>
  </w:num>
  <w:num w:numId="96">
    <w:abstractNumId w:val="0"/>
  </w:num>
  <w:num w:numId="97">
    <w:abstractNumId w:val="221"/>
  </w:num>
  <w:num w:numId="98">
    <w:abstractNumId w:val="380"/>
  </w:num>
  <w:num w:numId="99">
    <w:abstractNumId w:val="138"/>
  </w:num>
  <w:num w:numId="100">
    <w:abstractNumId w:val="216"/>
  </w:num>
  <w:num w:numId="101">
    <w:abstractNumId w:val="344"/>
  </w:num>
  <w:num w:numId="102">
    <w:abstractNumId w:val="197"/>
  </w:num>
  <w:num w:numId="103">
    <w:abstractNumId w:val="360"/>
  </w:num>
  <w:num w:numId="104">
    <w:abstractNumId w:val="144"/>
  </w:num>
  <w:num w:numId="105">
    <w:abstractNumId w:val="305"/>
  </w:num>
  <w:num w:numId="106">
    <w:abstractNumId w:val="225"/>
  </w:num>
  <w:num w:numId="107">
    <w:abstractNumId w:val="176"/>
  </w:num>
  <w:num w:numId="108">
    <w:abstractNumId w:val="184"/>
  </w:num>
  <w:num w:numId="109">
    <w:abstractNumId w:val="273"/>
  </w:num>
  <w:num w:numId="110">
    <w:abstractNumId w:val="62"/>
  </w:num>
  <w:num w:numId="111">
    <w:abstractNumId w:val="288"/>
  </w:num>
  <w:num w:numId="112">
    <w:abstractNumId w:val="356"/>
  </w:num>
  <w:num w:numId="113">
    <w:abstractNumId w:val="255"/>
  </w:num>
  <w:num w:numId="114">
    <w:abstractNumId w:val="351"/>
  </w:num>
  <w:num w:numId="115">
    <w:abstractNumId w:val="80"/>
  </w:num>
  <w:num w:numId="116">
    <w:abstractNumId w:val="212"/>
  </w:num>
  <w:num w:numId="117">
    <w:abstractNumId w:val="94"/>
  </w:num>
  <w:num w:numId="118">
    <w:abstractNumId w:val="236"/>
  </w:num>
  <w:num w:numId="119">
    <w:abstractNumId w:val="393"/>
  </w:num>
  <w:num w:numId="120">
    <w:abstractNumId w:val="280"/>
  </w:num>
  <w:num w:numId="121">
    <w:abstractNumId w:val="315"/>
  </w:num>
  <w:num w:numId="122">
    <w:abstractNumId w:val="256"/>
  </w:num>
  <w:num w:numId="123">
    <w:abstractNumId w:val="188"/>
  </w:num>
  <w:num w:numId="124">
    <w:abstractNumId w:val="218"/>
  </w:num>
  <w:num w:numId="125">
    <w:abstractNumId w:val="135"/>
  </w:num>
  <w:num w:numId="126">
    <w:abstractNumId w:val="42"/>
  </w:num>
  <w:num w:numId="127">
    <w:abstractNumId w:val="364"/>
  </w:num>
  <w:num w:numId="128">
    <w:abstractNumId w:val="335"/>
  </w:num>
  <w:num w:numId="129">
    <w:abstractNumId w:val="359"/>
  </w:num>
  <w:num w:numId="130">
    <w:abstractNumId w:val="339"/>
  </w:num>
  <w:num w:numId="131">
    <w:abstractNumId w:val="327"/>
  </w:num>
  <w:num w:numId="132">
    <w:abstractNumId w:val="357"/>
  </w:num>
  <w:num w:numId="133">
    <w:abstractNumId w:val="72"/>
  </w:num>
  <w:num w:numId="134">
    <w:abstractNumId w:val="387"/>
  </w:num>
  <w:num w:numId="135">
    <w:abstractNumId w:val="264"/>
  </w:num>
  <w:num w:numId="136">
    <w:abstractNumId w:val="91"/>
  </w:num>
  <w:num w:numId="137">
    <w:abstractNumId w:val="321"/>
  </w:num>
  <w:num w:numId="138">
    <w:abstractNumId w:val="92"/>
  </w:num>
  <w:num w:numId="139">
    <w:abstractNumId w:val="349"/>
  </w:num>
  <w:num w:numId="140">
    <w:abstractNumId w:val="384"/>
  </w:num>
  <w:num w:numId="141">
    <w:abstractNumId w:val="382"/>
  </w:num>
  <w:num w:numId="142">
    <w:abstractNumId w:val="64"/>
  </w:num>
  <w:num w:numId="143">
    <w:abstractNumId w:val="249"/>
  </w:num>
  <w:num w:numId="144">
    <w:abstractNumId w:val="295"/>
  </w:num>
  <w:num w:numId="145">
    <w:abstractNumId w:val="296"/>
  </w:num>
  <w:num w:numId="146">
    <w:abstractNumId w:val="266"/>
  </w:num>
  <w:num w:numId="147">
    <w:abstractNumId w:val="51"/>
  </w:num>
  <w:num w:numId="148">
    <w:abstractNumId w:val="15"/>
  </w:num>
  <w:num w:numId="149">
    <w:abstractNumId w:val="40"/>
  </w:num>
  <w:num w:numId="150">
    <w:abstractNumId w:val="322"/>
  </w:num>
  <w:num w:numId="151">
    <w:abstractNumId w:val="399"/>
  </w:num>
  <w:num w:numId="152">
    <w:abstractNumId w:val="389"/>
  </w:num>
  <w:num w:numId="153">
    <w:abstractNumId w:val="76"/>
  </w:num>
  <w:num w:numId="154">
    <w:abstractNumId w:val="308"/>
  </w:num>
  <w:num w:numId="155">
    <w:abstractNumId w:val="39"/>
  </w:num>
  <w:num w:numId="156">
    <w:abstractNumId w:val="104"/>
  </w:num>
  <w:num w:numId="157">
    <w:abstractNumId w:val="211"/>
  </w:num>
  <w:num w:numId="158">
    <w:abstractNumId w:val="66"/>
  </w:num>
  <w:num w:numId="159">
    <w:abstractNumId w:val="259"/>
  </w:num>
  <w:num w:numId="160">
    <w:abstractNumId w:val="186"/>
  </w:num>
  <w:num w:numId="161">
    <w:abstractNumId w:val="227"/>
  </w:num>
  <w:num w:numId="162">
    <w:abstractNumId w:val="98"/>
  </w:num>
  <w:num w:numId="163">
    <w:abstractNumId w:val="377"/>
  </w:num>
  <w:num w:numId="164">
    <w:abstractNumId w:val="395"/>
  </w:num>
  <w:num w:numId="165">
    <w:abstractNumId w:val="361"/>
  </w:num>
  <w:num w:numId="166">
    <w:abstractNumId w:val="107"/>
  </w:num>
  <w:num w:numId="167">
    <w:abstractNumId w:val="125"/>
  </w:num>
  <w:num w:numId="168">
    <w:abstractNumId w:val="74"/>
  </w:num>
  <w:num w:numId="169">
    <w:abstractNumId w:val="29"/>
  </w:num>
  <w:num w:numId="170">
    <w:abstractNumId w:val="137"/>
  </w:num>
  <w:num w:numId="171">
    <w:abstractNumId w:val="25"/>
  </w:num>
  <w:num w:numId="172">
    <w:abstractNumId w:val="191"/>
  </w:num>
  <w:num w:numId="173">
    <w:abstractNumId w:val="101"/>
  </w:num>
  <w:num w:numId="174">
    <w:abstractNumId w:val="12"/>
  </w:num>
  <w:num w:numId="175">
    <w:abstractNumId w:val="119"/>
  </w:num>
  <w:num w:numId="176">
    <w:abstractNumId w:val="326"/>
  </w:num>
  <w:num w:numId="177">
    <w:abstractNumId w:val="14"/>
  </w:num>
  <w:num w:numId="178">
    <w:abstractNumId w:val="53"/>
  </w:num>
  <w:num w:numId="179">
    <w:abstractNumId w:val="262"/>
  </w:num>
  <w:num w:numId="180">
    <w:abstractNumId w:val="341"/>
  </w:num>
  <w:num w:numId="181">
    <w:abstractNumId w:val="250"/>
  </w:num>
  <w:num w:numId="182">
    <w:abstractNumId w:val="154"/>
  </w:num>
  <w:num w:numId="183">
    <w:abstractNumId w:val="173"/>
  </w:num>
  <w:num w:numId="184">
    <w:abstractNumId w:val="174"/>
  </w:num>
  <w:num w:numId="185">
    <w:abstractNumId w:val="353"/>
  </w:num>
  <w:num w:numId="186">
    <w:abstractNumId w:val="3"/>
  </w:num>
  <w:num w:numId="187">
    <w:abstractNumId w:val="397"/>
  </w:num>
  <w:num w:numId="188">
    <w:abstractNumId w:val="368"/>
  </w:num>
  <w:num w:numId="189">
    <w:abstractNumId w:val="54"/>
  </w:num>
  <w:num w:numId="190">
    <w:abstractNumId w:val="400"/>
  </w:num>
  <w:num w:numId="191">
    <w:abstractNumId w:val="57"/>
  </w:num>
  <w:num w:numId="192">
    <w:abstractNumId w:val="287"/>
  </w:num>
  <w:num w:numId="193">
    <w:abstractNumId w:val="60"/>
  </w:num>
  <w:num w:numId="194">
    <w:abstractNumId w:val="200"/>
  </w:num>
  <w:num w:numId="195">
    <w:abstractNumId w:val="238"/>
  </w:num>
  <w:num w:numId="196">
    <w:abstractNumId w:val="18"/>
  </w:num>
  <w:num w:numId="197">
    <w:abstractNumId w:val="82"/>
  </w:num>
  <w:num w:numId="198">
    <w:abstractNumId w:val="24"/>
  </w:num>
  <w:num w:numId="199">
    <w:abstractNumId w:val="277"/>
  </w:num>
  <w:num w:numId="200">
    <w:abstractNumId w:val="338"/>
  </w:num>
  <w:num w:numId="201">
    <w:abstractNumId w:val="117"/>
  </w:num>
  <w:num w:numId="202">
    <w:abstractNumId w:val="240"/>
  </w:num>
  <w:num w:numId="203">
    <w:abstractNumId w:val="121"/>
  </w:num>
  <w:num w:numId="204">
    <w:abstractNumId w:val="369"/>
  </w:num>
  <w:num w:numId="205">
    <w:abstractNumId w:val="320"/>
  </w:num>
  <w:num w:numId="206">
    <w:abstractNumId w:val="26"/>
  </w:num>
  <w:num w:numId="207">
    <w:abstractNumId w:val="243"/>
  </w:num>
  <w:num w:numId="208">
    <w:abstractNumId w:val="300"/>
  </w:num>
  <w:num w:numId="209">
    <w:abstractNumId w:val="292"/>
  </w:num>
  <w:num w:numId="210">
    <w:abstractNumId w:val="31"/>
  </w:num>
  <w:num w:numId="211">
    <w:abstractNumId w:val="390"/>
  </w:num>
  <w:num w:numId="212">
    <w:abstractNumId w:val="43"/>
  </w:num>
  <w:num w:numId="213">
    <w:abstractNumId w:val="279"/>
  </w:num>
  <w:num w:numId="214">
    <w:abstractNumId w:val="115"/>
  </w:num>
  <w:num w:numId="215">
    <w:abstractNumId w:val="106"/>
  </w:num>
  <w:num w:numId="216">
    <w:abstractNumId w:val="89"/>
  </w:num>
  <w:num w:numId="217">
    <w:abstractNumId w:val="167"/>
  </w:num>
  <w:num w:numId="218">
    <w:abstractNumId w:val="59"/>
  </w:num>
  <w:num w:numId="219">
    <w:abstractNumId w:val="366"/>
  </w:num>
  <w:num w:numId="220">
    <w:abstractNumId w:val="202"/>
  </w:num>
  <w:num w:numId="221">
    <w:abstractNumId w:val="306"/>
  </w:num>
  <w:num w:numId="222">
    <w:abstractNumId w:val="27"/>
  </w:num>
  <w:num w:numId="223">
    <w:abstractNumId w:val="267"/>
  </w:num>
  <w:num w:numId="224">
    <w:abstractNumId w:val="20"/>
  </w:num>
  <w:num w:numId="225">
    <w:abstractNumId w:val="2"/>
  </w:num>
  <w:num w:numId="226">
    <w:abstractNumId w:val="141"/>
  </w:num>
  <w:num w:numId="227">
    <w:abstractNumId w:val="37"/>
  </w:num>
  <w:num w:numId="228">
    <w:abstractNumId w:val="392"/>
  </w:num>
  <w:num w:numId="229">
    <w:abstractNumId w:val="198"/>
  </w:num>
  <w:num w:numId="230">
    <w:abstractNumId w:val="145"/>
  </w:num>
  <w:num w:numId="231">
    <w:abstractNumId w:val="282"/>
  </w:num>
  <w:num w:numId="232">
    <w:abstractNumId w:val="343"/>
  </w:num>
  <w:num w:numId="233">
    <w:abstractNumId w:val="194"/>
  </w:num>
  <w:num w:numId="234">
    <w:abstractNumId w:val="166"/>
  </w:num>
  <w:num w:numId="235">
    <w:abstractNumId w:val="263"/>
  </w:num>
  <w:num w:numId="236">
    <w:abstractNumId w:val="148"/>
  </w:num>
  <w:num w:numId="237">
    <w:abstractNumId w:val="87"/>
  </w:num>
  <w:num w:numId="238">
    <w:abstractNumId w:val="1"/>
  </w:num>
  <w:num w:numId="239">
    <w:abstractNumId w:val="190"/>
  </w:num>
  <w:num w:numId="240">
    <w:abstractNumId w:val="254"/>
  </w:num>
  <w:num w:numId="241">
    <w:abstractNumId w:val="22"/>
  </w:num>
  <w:num w:numId="242">
    <w:abstractNumId w:val="35"/>
  </w:num>
  <w:num w:numId="243">
    <w:abstractNumId w:val="151"/>
  </w:num>
  <w:num w:numId="244">
    <w:abstractNumId w:val="311"/>
  </w:num>
  <w:num w:numId="245">
    <w:abstractNumId w:val="95"/>
  </w:num>
  <w:num w:numId="246">
    <w:abstractNumId w:val="242"/>
  </w:num>
  <w:num w:numId="247">
    <w:abstractNumId w:val="175"/>
  </w:num>
  <w:num w:numId="248">
    <w:abstractNumId w:val="374"/>
  </w:num>
  <w:num w:numId="249">
    <w:abstractNumId w:val="302"/>
  </w:num>
  <w:num w:numId="250">
    <w:abstractNumId w:val="71"/>
  </w:num>
  <w:num w:numId="251">
    <w:abstractNumId w:val="209"/>
  </w:num>
  <w:num w:numId="252">
    <w:abstractNumId w:val="229"/>
  </w:num>
  <w:num w:numId="253">
    <w:abstractNumId w:val="38"/>
  </w:num>
  <w:num w:numId="254">
    <w:abstractNumId w:val="376"/>
  </w:num>
  <w:num w:numId="255">
    <w:abstractNumId w:val="253"/>
  </w:num>
  <w:num w:numId="256">
    <w:abstractNumId w:val="293"/>
  </w:num>
  <w:num w:numId="257">
    <w:abstractNumId w:val="187"/>
  </w:num>
  <w:num w:numId="258">
    <w:abstractNumId w:val="246"/>
  </w:num>
  <w:num w:numId="259">
    <w:abstractNumId w:val="147"/>
  </w:num>
  <w:num w:numId="260">
    <w:abstractNumId w:val="199"/>
  </w:num>
  <w:num w:numId="261">
    <w:abstractNumId w:val="230"/>
  </w:num>
  <w:num w:numId="262">
    <w:abstractNumId w:val="350"/>
  </w:num>
  <w:num w:numId="263">
    <w:abstractNumId w:val="113"/>
  </w:num>
  <w:num w:numId="264">
    <w:abstractNumId w:val="90"/>
  </w:num>
  <w:num w:numId="265">
    <w:abstractNumId w:val="69"/>
  </w:num>
  <w:num w:numId="266">
    <w:abstractNumId w:val="336"/>
  </w:num>
  <w:num w:numId="267">
    <w:abstractNumId w:val="260"/>
  </w:num>
  <w:num w:numId="268">
    <w:abstractNumId w:val="161"/>
  </w:num>
  <w:num w:numId="269">
    <w:abstractNumId w:val="128"/>
  </w:num>
  <w:num w:numId="270">
    <w:abstractNumId w:val="345"/>
  </w:num>
  <w:num w:numId="271">
    <w:abstractNumId w:val="281"/>
  </w:num>
  <w:num w:numId="272">
    <w:abstractNumId w:val="206"/>
  </w:num>
  <w:num w:numId="273">
    <w:abstractNumId w:val="233"/>
  </w:num>
  <w:num w:numId="274">
    <w:abstractNumId w:val="223"/>
  </w:num>
  <w:num w:numId="275">
    <w:abstractNumId w:val="78"/>
  </w:num>
  <w:num w:numId="276">
    <w:abstractNumId w:val="33"/>
  </w:num>
  <w:num w:numId="277">
    <w:abstractNumId w:val="58"/>
  </w:num>
  <w:num w:numId="278">
    <w:abstractNumId w:val="317"/>
  </w:num>
  <w:num w:numId="279">
    <w:abstractNumId w:val="183"/>
  </w:num>
  <w:num w:numId="280">
    <w:abstractNumId w:val="13"/>
  </w:num>
  <w:num w:numId="281">
    <w:abstractNumId w:val="124"/>
  </w:num>
  <w:num w:numId="282">
    <w:abstractNumId w:val="157"/>
  </w:num>
  <w:num w:numId="283">
    <w:abstractNumId w:val="312"/>
  </w:num>
  <w:num w:numId="284">
    <w:abstractNumId w:val="17"/>
  </w:num>
  <w:num w:numId="285">
    <w:abstractNumId w:val="358"/>
  </w:num>
  <w:num w:numId="286">
    <w:abstractNumId w:val="330"/>
  </w:num>
  <w:num w:numId="287">
    <w:abstractNumId w:val="371"/>
  </w:num>
  <w:num w:numId="288">
    <w:abstractNumId w:val="178"/>
  </w:num>
  <w:num w:numId="289">
    <w:abstractNumId w:val="155"/>
  </w:num>
  <w:num w:numId="290">
    <w:abstractNumId w:val="139"/>
  </w:num>
  <w:num w:numId="291">
    <w:abstractNumId w:val="50"/>
  </w:num>
  <w:num w:numId="292">
    <w:abstractNumId w:val="258"/>
  </w:num>
  <w:num w:numId="293">
    <w:abstractNumId w:val="348"/>
  </w:num>
  <w:num w:numId="294">
    <w:abstractNumId w:val="134"/>
  </w:num>
  <w:num w:numId="295">
    <w:abstractNumId w:val="323"/>
  </w:num>
  <w:num w:numId="296">
    <w:abstractNumId w:val="123"/>
  </w:num>
  <w:num w:numId="297">
    <w:abstractNumId w:val="398"/>
  </w:num>
  <w:num w:numId="298">
    <w:abstractNumId w:val="75"/>
  </w:num>
  <w:num w:numId="299">
    <w:abstractNumId w:val="127"/>
  </w:num>
  <w:num w:numId="300">
    <w:abstractNumId w:val="214"/>
  </w:num>
  <w:num w:numId="301">
    <w:abstractNumId w:val="391"/>
  </w:num>
  <w:num w:numId="302">
    <w:abstractNumId w:val="337"/>
  </w:num>
  <w:num w:numId="303">
    <w:abstractNumId w:val="252"/>
  </w:num>
  <w:num w:numId="304">
    <w:abstractNumId w:val="182"/>
  </w:num>
  <w:num w:numId="305">
    <w:abstractNumId w:val="325"/>
  </w:num>
  <w:num w:numId="306">
    <w:abstractNumId w:val="378"/>
  </w:num>
  <w:num w:numId="307">
    <w:abstractNumId w:val="77"/>
  </w:num>
  <w:num w:numId="308">
    <w:abstractNumId w:val="195"/>
  </w:num>
  <w:num w:numId="309">
    <w:abstractNumId w:val="234"/>
  </w:num>
  <w:num w:numId="310">
    <w:abstractNumId w:val="6"/>
  </w:num>
  <w:num w:numId="311">
    <w:abstractNumId w:val="4"/>
  </w:num>
  <w:num w:numId="312">
    <w:abstractNumId w:val="34"/>
  </w:num>
  <w:num w:numId="313">
    <w:abstractNumId w:val="265"/>
  </w:num>
  <w:num w:numId="314">
    <w:abstractNumId w:val="220"/>
  </w:num>
  <w:num w:numId="315">
    <w:abstractNumId w:val="297"/>
  </w:num>
  <w:num w:numId="316">
    <w:abstractNumId w:val="203"/>
  </w:num>
  <w:num w:numId="317">
    <w:abstractNumId w:val="278"/>
  </w:num>
  <w:num w:numId="318">
    <w:abstractNumId w:val="381"/>
  </w:num>
  <w:num w:numId="319">
    <w:abstractNumId w:val="61"/>
  </w:num>
  <w:num w:numId="320">
    <w:abstractNumId w:val="118"/>
  </w:num>
  <w:num w:numId="321">
    <w:abstractNumId w:val="205"/>
  </w:num>
  <w:num w:numId="322">
    <w:abstractNumId w:val="63"/>
  </w:num>
  <w:num w:numId="323">
    <w:abstractNumId w:val="222"/>
  </w:num>
  <w:num w:numId="324">
    <w:abstractNumId w:val="235"/>
  </w:num>
  <w:num w:numId="325">
    <w:abstractNumId w:val="294"/>
  </w:num>
  <w:num w:numId="326">
    <w:abstractNumId w:val="204"/>
  </w:num>
  <w:num w:numId="327">
    <w:abstractNumId w:val="21"/>
  </w:num>
  <w:num w:numId="328">
    <w:abstractNumId w:val="301"/>
  </w:num>
  <w:num w:numId="329">
    <w:abstractNumId w:val="30"/>
  </w:num>
  <w:num w:numId="330">
    <w:abstractNumId w:val="19"/>
  </w:num>
  <w:num w:numId="331">
    <w:abstractNumId w:val="146"/>
  </w:num>
  <w:num w:numId="332">
    <w:abstractNumId w:val="329"/>
  </w:num>
  <w:num w:numId="333">
    <w:abstractNumId w:val="241"/>
  </w:num>
  <w:num w:numId="334">
    <w:abstractNumId w:val="110"/>
  </w:num>
  <w:num w:numId="335">
    <w:abstractNumId w:val="10"/>
  </w:num>
  <w:num w:numId="336">
    <w:abstractNumId w:val="105"/>
  </w:num>
  <w:num w:numId="337">
    <w:abstractNumId w:val="130"/>
  </w:num>
  <w:num w:numId="338">
    <w:abstractNumId w:val="196"/>
  </w:num>
  <w:num w:numId="339">
    <w:abstractNumId w:val="133"/>
  </w:num>
  <w:num w:numId="340">
    <w:abstractNumId w:val="67"/>
  </w:num>
  <w:num w:numId="341">
    <w:abstractNumId w:val="136"/>
  </w:num>
  <w:num w:numId="342">
    <w:abstractNumId w:val="41"/>
  </w:num>
  <w:num w:numId="343">
    <w:abstractNumId w:val="244"/>
  </w:num>
  <w:num w:numId="344">
    <w:abstractNumId w:val="239"/>
  </w:num>
  <w:num w:numId="345">
    <w:abstractNumId w:val="332"/>
  </w:num>
  <w:num w:numId="346">
    <w:abstractNumId w:val="32"/>
  </w:num>
  <w:num w:numId="347">
    <w:abstractNumId w:val="168"/>
  </w:num>
  <w:num w:numId="348">
    <w:abstractNumId w:val="120"/>
  </w:num>
  <w:num w:numId="349">
    <w:abstractNumId w:val="324"/>
  </w:num>
  <w:num w:numId="350">
    <w:abstractNumId w:val="193"/>
  </w:num>
  <w:num w:numId="351">
    <w:abstractNumId w:val="55"/>
  </w:num>
  <w:num w:numId="352">
    <w:abstractNumId w:val="328"/>
  </w:num>
  <w:num w:numId="353">
    <w:abstractNumId w:val="257"/>
  </w:num>
  <w:num w:numId="354">
    <w:abstractNumId w:val="153"/>
  </w:num>
  <w:num w:numId="355">
    <w:abstractNumId w:val="208"/>
  </w:num>
  <w:num w:numId="356">
    <w:abstractNumId w:val="180"/>
  </w:num>
  <w:num w:numId="357">
    <w:abstractNumId w:val="7"/>
  </w:num>
  <w:num w:numId="358">
    <w:abstractNumId w:val="185"/>
  </w:num>
  <w:num w:numId="359">
    <w:abstractNumId w:val="170"/>
  </w:num>
  <w:num w:numId="360">
    <w:abstractNumId w:val="164"/>
  </w:num>
  <w:num w:numId="361">
    <w:abstractNumId w:val="142"/>
  </w:num>
  <w:num w:numId="362">
    <w:abstractNumId w:val="304"/>
  </w:num>
  <w:num w:numId="363">
    <w:abstractNumId w:val="111"/>
  </w:num>
  <w:num w:numId="364">
    <w:abstractNumId w:val="396"/>
  </w:num>
  <w:num w:numId="365">
    <w:abstractNumId w:val="181"/>
  </w:num>
  <w:num w:numId="366">
    <w:abstractNumId w:val="150"/>
  </w:num>
  <w:num w:numId="367">
    <w:abstractNumId w:val="299"/>
  </w:num>
  <w:num w:numId="368">
    <w:abstractNumId w:val="179"/>
  </w:num>
  <w:num w:numId="369">
    <w:abstractNumId w:val="354"/>
  </w:num>
  <w:num w:numId="370">
    <w:abstractNumId w:val="224"/>
  </w:num>
  <w:num w:numId="371">
    <w:abstractNumId w:val="245"/>
  </w:num>
  <w:num w:numId="372">
    <w:abstractNumId w:val="159"/>
  </w:num>
  <w:num w:numId="373">
    <w:abstractNumId w:val="9"/>
  </w:num>
  <w:num w:numId="374">
    <w:abstractNumId w:val="375"/>
  </w:num>
  <w:num w:numId="375">
    <w:abstractNumId w:val="274"/>
  </w:num>
  <w:num w:numId="376">
    <w:abstractNumId w:val="23"/>
  </w:num>
  <w:num w:numId="377">
    <w:abstractNumId w:val="156"/>
  </w:num>
  <w:num w:numId="378">
    <w:abstractNumId w:val="275"/>
  </w:num>
  <w:num w:numId="379">
    <w:abstractNumId w:val="219"/>
  </w:num>
  <w:num w:numId="380">
    <w:abstractNumId w:val="109"/>
  </w:num>
  <w:num w:numId="381">
    <w:abstractNumId w:val="367"/>
  </w:num>
  <w:num w:numId="382">
    <w:abstractNumId w:val="261"/>
  </w:num>
  <w:num w:numId="383">
    <w:abstractNumId w:val="291"/>
  </w:num>
  <w:num w:numId="384">
    <w:abstractNumId w:val="272"/>
  </w:num>
  <w:num w:numId="385">
    <w:abstractNumId w:val="201"/>
  </w:num>
  <w:num w:numId="386">
    <w:abstractNumId w:val="116"/>
  </w:num>
  <w:num w:numId="387">
    <w:abstractNumId w:val="333"/>
  </w:num>
  <w:num w:numId="388">
    <w:abstractNumId w:val="8"/>
  </w:num>
  <w:num w:numId="389">
    <w:abstractNumId w:val="226"/>
  </w:num>
  <w:num w:numId="390">
    <w:abstractNumId w:val="342"/>
  </w:num>
  <w:num w:numId="391">
    <w:abstractNumId w:val="231"/>
  </w:num>
  <w:num w:numId="392">
    <w:abstractNumId w:val="70"/>
  </w:num>
  <w:num w:numId="393">
    <w:abstractNumId w:val="163"/>
  </w:num>
  <w:num w:numId="394">
    <w:abstractNumId w:val="160"/>
  </w:num>
  <w:num w:numId="395">
    <w:abstractNumId w:val="114"/>
  </w:num>
  <w:num w:numId="396">
    <w:abstractNumId w:val="171"/>
  </w:num>
  <w:num w:numId="397">
    <w:abstractNumId w:val="129"/>
  </w:num>
  <w:num w:numId="398">
    <w:abstractNumId w:val="340"/>
  </w:num>
  <w:num w:numId="399">
    <w:abstractNumId w:val="373"/>
  </w:num>
  <w:num w:numId="400">
    <w:abstractNumId w:val="334"/>
  </w:num>
  <w:num w:numId="401">
    <w:abstractNumId w:val="46"/>
  </w:num>
  <w:numIdMacAtCleanup w:val="4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5EE"/>
    <w:rsid w:val="000775EC"/>
    <w:rsid w:val="00467CDC"/>
    <w:rsid w:val="0059496D"/>
    <w:rsid w:val="006C6ED5"/>
    <w:rsid w:val="00A0067E"/>
    <w:rsid w:val="00CF0925"/>
    <w:rsid w:val="00F40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BC6DF6"/>
  <w15:chartTrackingRefBased/>
  <w15:docId w15:val="{D306C1D7-5CC9-4EF5-8D74-AAC44325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51"/>
      <w:szCs w:val="51"/>
    </w:rPr>
  </w:style>
  <w:style w:type="paragraph" w:styleId="Heading2">
    <w:name w:val="heading 2"/>
    <w:basedOn w:val="Normal"/>
    <w:link w:val="Heading2Char"/>
    <w:uiPriority w:val="9"/>
    <w:qFormat/>
    <w:pPr>
      <w:spacing w:before="100" w:beforeAutospacing="1" w:after="100" w:afterAutospacing="1"/>
      <w:outlineLvl w:val="1"/>
    </w:pPr>
    <w:rPr>
      <w:b/>
      <w:bCs/>
      <w:sz w:val="45"/>
      <w:szCs w:val="45"/>
    </w:rPr>
  </w:style>
  <w:style w:type="paragraph" w:styleId="Heading3">
    <w:name w:val="heading 3"/>
    <w:basedOn w:val="Normal"/>
    <w:link w:val="Heading3Char"/>
    <w:uiPriority w:val="9"/>
    <w:qFormat/>
    <w:pPr>
      <w:spacing w:before="100" w:beforeAutospacing="1" w:after="100" w:afterAutospacing="1"/>
      <w:outlineLvl w:val="2"/>
    </w:pPr>
    <w:rPr>
      <w:b/>
      <w:bCs/>
      <w:sz w:val="36"/>
      <w:szCs w:val="36"/>
    </w:rPr>
  </w:style>
  <w:style w:type="paragraph" w:styleId="Heading4">
    <w:name w:val="heading 4"/>
    <w:basedOn w:val="Normal"/>
    <w:link w:val="Heading4Char"/>
    <w:uiPriority w:val="9"/>
    <w:qFormat/>
    <w:pPr>
      <w:spacing w:before="100" w:beforeAutospacing="1" w:after="100" w:afterAutospacing="1"/>
      <w:outlineLvl w:val="3"/>
    </w:pPr>
    <w:rPr>
      <w:b/>
      <w:bCs/>
      <w:sz w:val="27"/>
      <w:szCs w:val="27"/>
    </w:rPr>
  </w:style>
  <w:style w:type="paragraph" w:styleId="Heading5">
    <w:name w:val="heading 5"/>
    <w:basedOn w:val="Normal"/>
    <w:link w:val="Heading5Char"/>
    <w:uiPriority w:val="9"/>
    <w:qFormat/>
    <w:pPr>
      <w:spacing w:before="100" w:beforeAutospacing="1" w:after="100" w:afterAutospacing="1"/>
      <w:outlineLvl w:val="4"/>
    </w:pPr>
    <w:rPr>
      <w:b/>
      <w:bCs/>
    </w:rPr>
  </w:style>
  <w:style w:type="paragraph" w:styleId="Heading6">
    <w:name w:val="heading 6"/>
    <w:basedOn w:val="Normal"/>
    <w:link w:val="Heading6Char"/>
    <w:uiPriority w:val="9"/>
    <w:qFormat/>
    <w:pPr>
      <w:spacing w:before="100" w:beforeAutospacing="1" w:after="100" w:afterAutospacing="1"/>
      <w:outlineLvl w:val="5"/>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msonormal0">
    <w:name w:val="msonormal"/>
    <w:basedOn w:val="Normal"/>
    <w:pPr>
      <w:spacing w:before="100" w:beforeAutospacing="1" w:after="100" w:afterAutospacing="1"/>
    </w:pPr>
  </w:style>
  <w:style w:type="paragraph" w:customStyle="1" w:styleId="code-folding-btn">
    <w:name w:val="code-folding-btn"/>
    <w:basedOn w:val="Normal"/>
    <w:pPr>
      <w:spacing w:before="100" w:beforeAutospacing="1" w:after="60"/>
      <w:ind w:right="-450"/>
    </w:p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paragraph" w:customStyle="1" w:styleId="toc-content">
    <w:name w:val="toc-content"/>
    <w:basedOn w:val="Normal"/>
    <w:pPr>
      <w:spacing w:before="100" w:beforeAutospacing="1" w:after="100" w:afterAutospacing="1"/>
    </w:pPr>
  </w:style>
  <w:style w:type="paragraph" w:customStyle="1" w:styleId="row">
    <w:name w:val="row"/>
    <w:basedOn w:val="Normal"/>
    <w:pPr>
      <w:spacing w:before="100" w:beforeAutospacing="1" w:after="100" w:afterAutospacing="1"/>
    </w:pPr>
  </w:style>
  <w:style w:type="paragraph" w:customStyle="1" w:styleId="tocify-item">
    <w:name w:val="tocify-item"/>
    <w:basedOn w:val="Normal"/>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customStyle="1" w:styleId="al">
    <w:name w:val="al"/>
    <w:basedOn w:val="DefaultParagraphFont"/>
  </w:style>
  <w:style w:type="character" w:customStyle="1" w:styleId="an">
    <w:name w:val="an"/>
    <w:basedOn w:val="DefaultParagraphFont"/>
  </w:style>
  <w:style w:type="character" w:customStyle="1" w:styleId="bn">
    <w:name w:val="bn"/>
    <w:basedOn w:val="DefaultParagraphFont"/>
  </w:style>
  <w:style w:type="character" w:customStyle="1" w:styleId="cf">
    <w:name w:val="cf"/>
    <w:basedOn w:val="DefaultParagraphFont"/>
  </w:style>
  <w:style w:type="character" w:customStyle="1" w:styleId="ch">
    <w:name w:val="ch"/>
    <w:basedOn w:val="DefaultParagraphFont"/>
  </w:style>
  <w:style w:type="character" w:customStyle="1" w:styleId="cn">
    <w:name w:val="cn"/>
    <w:basedOn w:val="DefaultParagraphFont"/>
  </w:style>
  <w:style w:type="character" w:customStyle="1" w:styleId="co">
    <w:name w:val="co"/>
    <w:basedOn w:val="DefaultParagraphFont"/>
  </w:style>
  <w:style w:type="character" w:customStyle="1" w:styleId="cv">
    <w:name w:val="cv"/>
    <w:basedOn w:val="DefaultParagraphFont"/>
  </w:style>
  <w:style w:type="character" w:customStyle="1" w:styleId="do">
    <w:name w:val="do"/>
    <w:basedOn w:val="DefaultParagraphFont"/>
  </w:style>
  <w:style w:type="character" w:customStyle="1" w:styleId="dt">
    <w:name w:val="dt"/>
    <w:basedOn w:val="DefaultParagraphFont"/>
  </w:style>
  <w:style w:type="character" w:customStyle="1" w:styleId="dv">
    <w:name w:val="dv"/>
    <w:basedOn w:val="DefaultParagraphFont"/>
  </w:style>
  <w:style w:type="character" w:customStyle="1" w:styleId="er">
    <w:name w:val="er"/>
    <w:basedOn w:val="DefaultParagraphFont"/>
  </w:style>
  <w:style w:type="character" w:customStyle="1" w:styleId="fl">
    <w:name w:val="fl"/>
    <w:basedOn w:val="DefaultParagraphFont"/>
  </w:style>
  <w:style w:type="character" w:customStyle="1" w:styleId="fu">
    <w:name w:val="fu"/>
    <w:basedOn w:val="DefaultParagraphFont"/>
  </w:style>
  <w:style w:type="character" w:customStyle="1" w:styleId="in">
    <w:name w:val="in"/>
    <w:basedOn w:val="DefaultParagraphFont"/>
  </w:style>
  <w:style w:type="character" w:customStyle="1" w:styleId="kw">
    <w:name w:val="kw"/>
    <w:basedOn w:val="DefaultParagraphFont"/>
  </w:style>
  <w:style w:type="character" w:customStyle="1" w:styleId="op">
    <w:name w:val="op"/>
    <w:basedOn w:val="DefaultParagraphFont"/>
  </w:style>
  <w:style w:type="character" w:customStyle="1" w:styleId="ot">
    <w:name w:val="ot"/>
    <w:basedOn w:val="DefaultParagraphFont"/>
  </w:style>
  <w:style w:type="character" w:customStyle="1" w:styleId="pp">
    <w:name w:val="pp"/>
    <w:basedOn w:val="DefaultParagraphFont"/>
  </w:style>
  <w:style w:type="character" w:customStyle="1" w:styleId="sc">
    <w:name w:val="sc"/>
    <w:basedOn w:val="DefaultParagraphFont"/>
  </w:style>
  <w:style w:type="character" w:customStyle="1" w:styleId="ss">
    <w:name w:val="ss"/>
    <w:basedOn w:val="DefaultParagraphFont"/>
  </w:style>
  <w:style w:type="character" w:customStyle="1" w:styleId="st">
    <w:name w:val="st"/>
    <w:basedOn w:val="DefaultParagraphFont"/>
  </w:style>
  <w:style w:type="character" w:customStyle="1" w:styleId="vs">
    <w:name w:val="vs"/>
    <w:basedOn w:val="DefaultParagraphFont"/>
  </w:style>
  <w:style w:type="character" w:customStyle="1" w:styleId="wa">
    <w:name w:val="wa"/>
    <w:basedOn w:val="DefaultParagraphFont"/>
  </w:style>
  <w:style w:type="character" w:customStyle="1" w:styleId="al1">
    <w:name w:val="al1"/>
    <w:basedOn w:val="DefaultParagraphFont"/>
    <w:rPr>
      <w:color w:val="FFCFAF"/>
    </w:rPr>
  </w:style>
  <w:style w:type="character" w:customStyle="1" w:styleId="an1">
    <w:name w:val="an1"/>
    <w:basedOn w:val="DefaultParagraphFont"/>
    <w:rPr>
      <w:b/>
      <w:bCs/>
      <w:color w:val="7F9F7F"/>
    </w:rPr>
  </w:style>
  <w:style w:type="character" w:customStyle="1" w:styleId="bn1">
    <w:name w:val="bn1"/>
    <w:basedOn w:val="DefaultParagraphFont"/>
    <w:rPr>
      <w:color w:val="DCA3A3"/>
    </w:rPr>
  </w:style>
  <w:style w:type="character" w:customStyle="1" w:styleId="cf1">
    <w:name w:val="cf1"/>
    <w:basedOn w:val="DefaultParagraphFont"/>
    <w:rPr>
      <w:color w:val="F0DFAF"/>
    </w:rPr>
  </w:style>
  <w:style w:type="character" w:customStyle="1" w:styleId="ch1">
    <w:name w:val="ch1"/>
    <w:basedOn w:val="DefaultParagraphFont"/>
    <w:rPr>
      <w:color w:val="DCA3A3"/>
    </w:rPr>
  </w:style>
  <w:style w:type="character" w:customStyle="1" w:styleId="cn1">
    <w:name w:val="cn1"/>
    <w:basedOn w:val="DefaultParagraphFont"/>
    <w:rPr>
      <w:b/>
      <w:bCs/>
      <w:color w:val="DCA3A3"/>
    </w:rPr>
  </w:style>
  <w:style w:type="character" w:customStyle="1" w:styleId="co1">
    <w:name w:val="co1"/>
    <w:basedOn w:val="DefaultParagraphFont"/>
    <w:rPr>
      <w:color w:val="7F9F7F"/>
    </w:rPr>
  </w:style>
  <w:style w:type="character" w:customStyle="1" w:styleId="cv1">
    <w:name w:val="cv1"/>
    <w:basedOn w:val="DefaultParagraphFont"/>
    <w:rPr>
      <w:b/>
      <w:bCs/>
      <w:color w:val="7F9F7F"/>
    </w:rPr>
  </w:style>
  <w:style w:type="character" w:customStyle="1" w:styleId="do1">
    <w:name w:val="do1"/>
    <w:basedOn w:val="DefaultParagraphFont"/>
    <w:rPr>
      <w:color w:val="7F9F7F"/>
    </w:rPr>
  </w:style>
  <w:style w:type="character" w:customStyle="1" w:styleId="dt1">
    <w:name w:val="dt1"/>
    <w:basedOn w:val="DefaultParagraphFont"/>
    <w:rPr>
      <w:color w:val="DFDFBF"/>
    </w:rPr>
  </w:style>
  <w:style w:type="character" w:customStyle="1" w:styleId="dv1">
    <w:name w:val="dv1"/>
    <w:basedOn w:val="DefaultParagraphFont"/>
    <w:rPr>
      <w:color w:val="DCDCCC"/>
    </w:rPr>
  </w:style>
  <w:style w:type="character" w:customStyle="1" w:styleId="er1">
    <w:name w:val="er1"/>
    <w:basedOn w:val="DefaultParagraphFont"/>
    <w:rPr>
      <w:color w:val="C3BF9F"/>
    </w:rPr>
  </w:style>
  <w:style w:type="character" w:customStyle="1" w:styleId="fl1">
    <w:name w:val="fl1"/>
    <w:basedOn w:val="DefaultParagraphFont"/>
    <w:rPr>
      <w:color w:val="C0BED1"/>
    </w:rPr>
  </w:style>
  <w:style w:type="character" w:customStyle="1" w:styleId="fu1">
    <w:name w:val="fu1"/>
    <w:basedOn w:val="DefaultParagraphFont"/>
    <w:rPr>
      <w:color w:val="EFEF8F"/>
    </w:rPr>
  </w:style>
  <w:style w:type="character" w:customStyle="1" w:styleId="in1">
    <w:name w:val="in1"/>
    <w:basedOn w:val="DefaultParagraphFont"/>
    <w:rPr>
      <w:b/>
      <w:bCs/>
      <w:color w:val="7F9F7F"/>
    </w:rPr>
  </w:style>
  <w:style w:type="character" w:customStyle="1" w:styleId="kw1">
    <w:name w:val="kw1"/>
    <w:basedOn w:val="DefaultParagraphFont"/>
    <w:rPr>
      <w:color w:val="F0DFAF"/>
    </w:rPr>
  </w:style>
  <w:style w:type="character" w:customStyle="1" w:styleId="op1">
    <w:name w:val="op1"/>
    <w:basedOn w:val="DefaultParagraphFont"/>
    <w:rPr>
      <w:color w:val="F0EFD0"/>
    </w:rPr>
  </w:style>
  <w:style w:type="character" w:customStyle="1" w:styleId="ot1">
    <w:name w:val="ot1"/>
    <w:basedOn w:val="DefaultParagraphFont"/>
    <w:rPr>
      <w:color w:val="EFEF8F"/>
    </w:rPr>
  </w:style>
  <w:style w:type="character" w:customStyle="1" w:styleId="pp1">
    <w:name w:val="pp1"/>
    <w:basedOn w:val="DefaultParagraphFont"/>
    <w:rPr>
      <w:b/>
      <w:bCs/>
      <w:color w:val="FFCFAF"/>
    </w:rPr>
  </w:style>
  <w:style w:type="character" w:customStyle="1" w:styleId="sc1">
    <w:name w:val="sc1"/>
    <w:basedOn w:val="DefaultParagraphFont"/>
    <w:rPr>
      <w:color w:val="DCA3A3"/>
    </w:rPr>
  </w:style>
  <w:style w:type="character" w:customStyle="1" w:styleId="ss1">
    <w:name w:val="ss1"/>
    <w:basedOn w:val="DefaultParagraphFont"/>
    <w:rPr>
      <w:color w:val="CC9393"/>
    </w:rPr>
  </w:style>
  <w:style w:type="character" w:customStyle="1" w:styleId="st1">
    <w:name w:val="st1"/>
    <w:basedOn w:val="DefaultParagraphFont"/>
    <w:rPr>
      <w:color w:val="CC9393"/>
    </w:rPr>
  </w:style>
  <w:style w:type="character" w:customStyle="1" w:styleId="vs1">
    <w:name w:val="vs1"/>
    <w:basedOn w:val="DefaultParagraphFont"/>
    <w:rPr>
      <w:color w:val="CC9393"/>
    </w:rPr>
  </w:style>
  <w:style w:type="character" w:customStyle="1" w:styleId="wa1">
    <w:name w:val="wa1"/>
    <w:basedOn w:val="DefaultParagraphFont"/>
    <w:rPr>
      <w:b/>
      <w:bCs/>
      <w:color w:val="7F9F7F"/>
    </w:rPr>
  </w:style>
  <w:style w:type="paragraph" w:customStyle="1" w:styleId="row1">
    <w:name w:val="row1"/>
    <w:basedOn w:val="Normal"/>
    <w:pPr>
      <w:spacing w:before="100" w:beforeAutospacing="1" w:after="100" w:afterAutospacing="1"/>
    </w:pPr>
  </w:style>
  <w:style w:type="paragraph" w:customStyle="1" w:styleId="tocify-item1">
    <w:name w:val="tocify-item1"/>
    <w:basedOn w:val="Normal"/>
    <w:pPr>
      <w:spacing w:before="100" w:beforeAutospacing="1" w:after="100" w:afterAutospacing="1"/>
    </w:pPr>
    <w:rPr>
      <w:sz w:val="22"/>
      <w:szCs w:val="22"/>
    </w:rPr>
  </w:style>
  <w:style w:type="character" w:customStyle="1" w:styleId="caret">
    <w:name w:val="caret"/>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character" w:customStyle="1" w:styleId="header-section-number">
    <w:name w:val="header-section-number"/>
    <w:basedOn w:val="DefaultParagraphFont"/>
  </w:style>
  <w:style w:type="character" w:customStyle="1" w:styleId="math">
    <w:name w:val="math"/>
    <w:basedOn w:val="DefaultParagraphFont"/>
  </w:style>
  <w:style w:type="character" w:customStyle="1" w:styleId="citation">
    <w:name w:val="citation"/>
    <w:basedOn w:val="DefaultParagraphFont"/>
  </w:style>
  <w:style w:type="character" w:customStyle="1" w:styleId="at">
    <w:name w:val="at"/>
    <w:basedOn w:val="DefaultParagraphFont"/>
  </w:style>
  <w:style w:type="paragraph" w:styleId="Header">
    <w:name w:val="header"/>
    <w:basedOn w:val="Normal"/>
    <w:link w:val="HeaderChar"/>
    <w:uiPriority w:val="99"/>
    <w:unhideWhenUsed/>
    <w:rsid w:val="0059496D"/>
    <w:pPr>
      <w:tabs>
        <w:tab w:val="center" w:pos="4680"/>
        <w:tab w:val="right" w:pos="9360"/>
      </w:tabs>
    </w:pPr>
  </w:style>
  <w:style w:type="character" w:customStyle="1" w:styleId="HeaderChar">
    <w:name w:val="Header Char"/>
    <w:basedOn w:val="DefaultParagraphFont"/>
    <w:link w:val="Header"/>
    <w:uiPriority w:val="99"/>
    <w:rsid w:val="0059496D"/>
    <w:rPr>
      <w:rFonts w:eastAsiaTheme="minorEastAsia"/>
      <w:sz w:val="24"/>
      <w:szCs w:val="24"/>
    </w:rPr>
  </w:style>
  <w:style w:type="paragraph" w:styleId="Footer">
    <w:name w:val="footer"/>
    <w:basedOn w:val="Normal"/>
    <w:link w:val="FooterChar"/>
    <w:uiPriority w:val="99"/>
    <w:unhideWhenUsed/>
    <w:rsid w:val="0059496D"/>
    <w:pPr>
      <w:tabs>
        <w:tab w:val="center" w:pos="4680"/>
        <w:tab w:val="right" w:pos="9360"/>
      </w:tabs>
    </w:pPr>
  </w:style>
  <w:style w:type="character" w:customStyle="1" w:styleId="FooterChar">
    <w:name w:val="Footer Char"/>
    <w:basedOn w:val="DefaultParagraphFont"/>
    <w:link w:val="Footer"/>
    <w:uiPriority w:val="99"/>
    <w:rsid w:val="0059496D"/>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769689">
      <w:marLeft w:val="0"/>
      <w:marRight w:val="0"/>
      <w:marTop w:val="0"/>
      <w:marBottom w:val="0"/>
      <w:divBdr>
        <w:top w:val="none" w:sz="0" w:space="0" w:color="auto"/>
        <w:left w:val="none" w:sz="0" w:space="0" w:color="auto"/>
        <w:bottom w:val="none" w:sz="0" w:space="0" w:color="auto"/>
        <w:right w:val="none" w:sz="0" w:space="0" w:color="auto"/>
      </w:divBdr>
      <w:divsChild>
        <w:div w:id="484785597">
          <w:marLeft w:val="0"/>
          <w:marRight w:val="0"/>
          <w:marTop w:val="0"/>
          <w:marBottom w:val="0"/>
          <w:divBdr>
            <w:top w:val="none" w:sz="0" w:space="0" w:color="auto"/>
            <w:left w:val="none" w:sz="0" w:space="0" w:color="auto"/>
            <w:bottom w:val="none" w:sz="0" w:space="0" w:color="auto"/>
            <w:right w:val="none" w:sz="0" w:space="0" w:color="auto"/>
          </w:divBdr>
          <w:divsChild>
            <w:div w:id="449739061">
              <w:marLeft w:val="0"/>
              <w:marRight w:val="0"/>
              <w:marTop w:val="0"/>
              <w:marBottom w:val="0"/>
              <w:divBdr>
                <w:top w:val="none" w:sz="0" w:space="0" w:color="auto"/>
                <w:left w:val="none" w:sz="0" w:space="0" w:color="auto"/>
                <w:bottom w:val="none" w:sz="0" w:space="0" w:color="auto"/>
                <w:right w:val="none" w:sz="0" w:space="0" w:color="auto"/>
              </w:divBdr>
              <w:divsChild>
                <w:div w:id="1641227866">
                  <w:marLeft w:val="0"/>
                  <w:marRight w:val="0"/>
                  <w:marTop w:val="0"/>
                  <w:marBottom w:val="0"/>
                  <w:divBdr>
                    <w:top w:val="none" w:sz="0" w:space="0" w:color="auto"/>
                    <w:left w:val="none" w:sz="0" w:space="0" w:color="auto"/>
                    <w:bottom w:val="none" w:sz="0" w:space="0" w:color="auto"/>
                    <w:right w:val="none" w:sz="0" w:space="0" w:color="auto"/>
                  </w:divBdr>
                  <w:divsChild>
                    <w:div w:id="479347018">
                      <w:marLeft w:val="0"/>
                      <w:marRight w:val="0"/>
                      <w:marTop w:val="0"/>
                      <w:marBottom w:val="0"/>
                      <w:divBdr>
                        <w:top w:val="none" w:sz="0" w:space="0" w:color="auto"/>
                        <w:left w:val="none" w:sz="0" w:space="0" w:color="auto"/>
                        <w:bottom w:val="none" w:sz="0" w:space="0" w:color="auto"/>
                        <w:right w:val="none" w:sz="0" w:space="0" w:color="auto"/>
                      </w:divBdr>
                    </w:div>
                  </w:divsChild>
                </w:div>
                <w:div w:id="505559840">
                  <w:marLeft w:val="0"/>
                  <w:marRight w:val="0"/>
                  <w:marTop w:val="0"/>
                  <w:marBottom w:val="0"/>
                  <w:divBdr>
                    <w:top w:val="none" w:sz="0" w:space="0" w:color="auto"/>
                    <w:left w:val="none" w:sz="0" w:space="0" w:color="auto"/>
                    <w:bottom w:val="none" w:sz="0" w:space="0" w:color="auto"/>
                    <w:right w:val="none" w:sz="0" w:space="0" w:color="auto"/>
                  </w:divBdr>
                  <w:divsChild>
                    <w:div w:id="1442651357">
                      <w:marLeft w:val="0"/>
                      <w:marRight w:val="0"/>
                      <w:marTop w:val="0"/>
                      <w:marBottom w:val="0"/>
                      <w:divBdr>
                        <w:top w:val="none" w:sz="0" w:space="0" w:color="auto"/>
                        <w:left w:val="none" w:sz="0" w:space="0" w:color="auto"/>
                        <w:bottom w:val="none" w:sz="0" w:space="0" w:color="auto"/>
                        <w:right w:val="none" w:sz="0" w:space="0" w:color="auto"/>
                      </w:divBdr>
                      <w:divsChild>
                        <w:div w:id="1707830235">
                          <w:marLeft w:val="0"/>
                          <w:marRight w:val="0"/>
                          <w:marTop w:val="0"/>
                          <w:marBottom w:val="0"/>
                          <w:divBdr>
                            <w:top w:val="none" w:sz="0" w:space="0" w:color="auto"/>
                            <w:left w:val="none" w:sz="0" w:space="0" w:color="auto"/>
                            <w:bottom w:val="none" w:sz="0" w:space="0" w:color="auto"/>
                            <w:right w:val="none" w:sz="0" w:space="0" w:color="auto"/>
                          </w:divBdr>
                          <w:divsChild>
                            <w:div w:id="463546556">
                              <w:marLeft w:val="0"/>
                              <w:marRight w:val="0"/>
                              <w:marTop w:val="0"/>
                              <w:marBottom w:val="0"/>
                              <w:divBdr>
                                <w:top w:val="none" w:sz="0" w:space="0" w:color="auto"/>
                                <w:left w:val="none" w:sz="0" w:space="0" w:color="auto"/>
                                <w:bottom w:val="none" w:sz="0" w:space="0" w:color="auto"/>
                                <w:right w:val="none" w:sz="0" w:space="0" w:color="auto"/>
                              </w:divBdr>
                            </w:div>
                            <w:div w:id="3207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13068">
                      <w:marLeft w:val="0"/>
                      <w:marRight w:val="0"/>
                      <w:marTop w:val="0"/>
                      <w:marBottom w:val="0"/>
                      <w:divBdr>
                        <w:top w:val="none" w:sz="0" w:space="0" w:color="auto"/>
                        <w:left w:val="none" w:sz="0" w:space="0" w:color="auto"/>
                        <w:bottom w:val="none" w:sz="0" w:space="0" w:color="auto"/>
                        <w:right w:val="none" w:sz="0" w:space="0" w:color="auto"/>
                      </w:divBdr>
                    </w:div>
                    <w:div w:id="1951862554">
                      <w:marLeft w:val="0"/>
                      <w:marRight w:val="0"/>
                      <w:marTop w:val="0"/>
                      <w:marBottom w:val="0"/>
                      <w:divBdr>
                        <w:top w:val="none" w:sz="0" w:space="0" w:color="auto"/>
                        <w:left w:val="none" w:sz="0" w:space="0" w:color="auto"/>
                        <w:bottom w:val="none" w:sz="0" w:space="0" w:color="auto"/>
                        <w:right w:val="none" w:sz="0" w:space="0" w:color="auto"/>
                      </w:divBdr>
                      <w:divsChild>
                        <w:div w:id="528688709">
                          <w:marLeft w:val="0"/>
                          <w:marRight w:val="0"/>
                          <w:marTop w:val="0"/>
                          <w:marBottom w:val="0"/>
                          <w:divBdr>
                            <w:top w:val="none" w:sz="0" w:space="0" w:color="auto"/>
                            <w:left w:val="none" w:sz="0" w:space="0" w:color="auto"/>
                            <w:bottom w:val="none" w:sz="0" w:space="0" w:color="auto"/>
                            <w:right w:val="none" w:sz="0" w:space="0" w:color="auto"/>
                          </w:divBdr>
                        </w:div>
                        <w:div w:id="664431653">
                          <w:marLeft w:val="0"/>
                          <w:marRight w:val="0"/>
                          <w:marTop w:val="0"/>
                          <w:marBottom w:val="0"/>
                          <w:divBdr>
                            <w:top w:val="none" w:sz="0" w:space="0" w:color="auto"/>
                            <w:left w:val="none" w:sz="0" w:space="0" w:color="auto"/>
                            <w:bottom w:val="none" w:sz="0" w:space="0" w:color="auto"/>
                            <w:right w:val="none" w:sz="0" w:space="0" w:color="auto"/>
                          </w:divBdr>
                        </w:div>
                        <w:div w:id="1905220714">
                          <w:marLeft w:val="0"/>
                          <w:marRight w:val="0"/>
                          <w:marTop w:val="0"/>
                          <w:marBottom w:val="0"/>
                          <w:divBdr>
                            <w:top w:val="none" w:sz="0" w:space="0" w:color="auto"/>
                            <w:left w:val="none" w:sz="0" w:space="0" w:color="auto"/>
                            <w:bottom w:val="none" w:sz="0" w:space="0" w:color="auto"/>
                            <w:right w:val="none" w:sz="0" w:space="0" w:color="auto"/>
                          </w:divBdr>
                        </w:div>
                      </w:divsChild>
                    </w:div>
                    <w:div w:id="1116632029">
                      <w:marLeft w:val="0"/>
                      <w:marRight w:val="0"/>
                      <w:marTop w:val="0"/>
                      <w:marBottom w:val="0"/>
                      <w:divBdr>
                        <w:top w:val="none" w:sz="0" w:space="0" w:color="auto"/>
                        <w:left w:val="none" w:sz="0" w:space="0" w:color="auto"/>
                        <w:bottom w:val="none" w:sz="0" w:space="0" w:color="auto"/>
                        <w:right w:val="none" w:sz="0" w:space="0" w:color="auto"/>
                      </w:divBdr>
                      <w:divsChild>
                        <w:div w:id="1742288766">
                          <w:marLeft w:val="0"/>
                          <w:marRight w:val="0"/>
                          <w:marTop w:val="0"/>
                          <w:marBottom w:val="0"/>
                          <w:divBdr>
                            <w:top w:val="none" w:sz="0" w:space="0" w:color="auto"/>
                            <w:left w:val="none" w:sz="0" w:space="0" w:color="auto"/>
                            <w:bottom w:val="none" w:sz="0" w:space="0" w:color="auto"/>
                            <w:right w:val="none" w:sz="0" w:space="0" w:color="auto"/>
                          </w:divBdr>
                        </w:div>
                        <w:div w:id="2025596303">
                          <w:marLeft w:val="0"/>
                          <w:marRight w:val="0"/>
                          <w:marTop w:val="0"/>
                          <w:marBottom w:val="0"/>
                          <w:divBdr>
                            <w:top w:val="none" w:sz="0" w:space="0" w:color="auto"/>
                            <w:left w:val="none" w:sz="0" w:space="0" w:color="auto"/>
                            <w:bottom w:val="none" w:sz="0" w:space="0" w:color="auto"/>
                            <w:right w:val="none" w:sz="0" w:space="0" w:color="auto"/>
                          </w:divBdr>
                        </w:div>
                        <w:div w:id="17553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18726">
                  <w:marLeft w:val="0"/>
                  <w:marRight w:val="0"/>
                  <w:marTop w:val="0"/>
                  <w:marBottom w:val="0"/>
                  <w:divBdr>
                    <w:top w:val="none" w:sz="0" w:space="0" w:color="auto"/>
                    <w:left w:val="none" w:sz="0" w:space="0" w:color="auto"/>
                    <w:bottom w:val="none" w:sz="0" w:space="0" w:color="auto"/>
                    <w:right w:val="none" w:sz="0" w:space="0" w:color="auto"/>
                  </w:divBdr>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389499246">
                      <w:marLeft w:val="0"/>
                      <w:marRight w:val="0"/>
                      <w:marTop w:val="0"/>
                      <w:marBottom w:val="0"/>
                      <w:divBdr>
                        <w:top w:val="none" w:sz="0" w:space="0" w:color="auto"/>
                        <w:left w:val="none" w:sz="0" w:space="0" w:color="auto"/>
                        <w:bottom w:val="none" w:sz="0" w:space="0" w:color="auto"/>
                        <w:right w:val="none" w:sz="0" w:space="0" w:color="auto"/>
                      </w:divBdr>
                      <w:divsChild>
                        <w:div w:id="128666406">
                          <w:marLeft w:val="0"/>
                          <w:marRight w:val="0"/>
                          <w:marTop w:val="0"/>
                          <w:marBottom w:val="0"/>
                          <w:divBdr>
                            <w:top w:val="none" w:sz="0" w:space="0" w:color="auto"/>
                            <w:left w:val="none" w:sz="0" w:space="0" w:color="auto"/>
                            <w:bottom w:val="none" w:sz="0" w:space="0" w:color="auto"/>
                            <w:right w:val="none" w:sz="0" w:space="0" w:color="auto"/>
                          </w:divBdr>
                        </w:div>
                        <w:div w:id="792989473">
                          <w:marLeft w:val="0"/>
                          <w:marRight w:val="0"/>
                          <w:marTop w:val="0"/>
                          <w:marBottom w:val="0"/>
                          <w:divBdr>
                            <w:top w:val="none" w:sz="0" w:space="0" w:color="auto"/>
                            <w:left w:val="none" w:sz="0" w:space="0" w:color="auto"/>
                            <w:bottom w:val="none" w:sz="0" w:space="0" w:color="auto"/>
                            <w:right w:val="none" w:sz="0" w:space="0" w:color="auto"/>
                          </w:divBdr>
                        </w:div>
                        <w:div w:id="1871718616">
                          <w:marLeft w:val="0"/>
                          <w:marRight w:val="0"/>
                          <w:marTop w:val="0"/>
                          <w:marBottom w:val="0"/>
                          <w:divBdr>
                            <w:top w:val="none" w:sz="0" w:space="0" w:color="auto"/>
                            <w:left w:val="none" w:sz="0" w:space="0" w:color="auto"/>
                            <w:bottom w:val="none" w:sz="0" w:space="0" w:color="auto"/>
                            <w:right w:val="none" w:sz="0" w:space="0" w:color="auto"/>
                          </w:divBdr>
                        </w:div>
                        <w:div w:id="1934705346">
                          <w:marLeft w:val="0"/>
                          <w:marRight w:val="0"/>
                          <w:marTop w:val="0"/>
                          <w:marBottom w:val="0"/>
                          <w:divBdr>
                            <w:top w:val="none" w:sz="0" w:space="0" w:color="auto"/>
                            <w:left w:val="none" w:sz="0" w:space="0" w:color="auto"/>
                            <w:bottom w:val="none" w:sz="0" w:space="0" w:color="auto"/>
                            <w:right w:val="none" w:sz="0" w:space="0" w:color="auto"/>
                          </w:divBdr>
                        </w:div>
                      </w:divsChild>
                    </w:div>
                    <w:div w:id="2005087099">
                      <w:marLeft w:val="0"/>
                      <w:marRight w:val="0"/>
                      <w:marTop w:val="0"/>
                      <w:marBottom w:val="0"/>
                      <w:divBdr>
                        <w:top w:val="none" w:sz="0" w:space="0" w:color="auto"/>
                        <w:left w:val="none" w:sz="0" w:space="0" w:color="auto"/>
                        <w:bottom w:val="none" w:sz="0" w:space="0" w:color="auto"/>
                        <w:right w:val="none" w:sz="0" w:space="0" w:color="auto"/>
                      </w:divBdr>
                    </w:div>
                    <w:div w:id="1218905159">
                      <w:marLeft w:val="0"/>
                      <w:marRight w:val="0"/>
                      <w:marTop w:val="0"/>
                      <w:marBottom w:val="0"/>
                      <w:divBdr>
                        <w:top w:val="none" w:sz="0" w:space="0" w:color="auto"/>
                        <w:left w:val="none" w:sz="0" w:space="0" w:color="auto"/>
                        <w:bottom w:val="none" w:sz="0" w:space="0" w:color="auto"/>
                        <w:right w:val="none" w:sz="0" w:space="0" w:color="auto"/>
                      </w:divBdr>
                    </w:div>
                    <w:div w:id="272253188">
                      <w:marLeft w:val="0"/>
                      <w:marRight w:val="0"/>
                      <w:marTop w:val="0"/>
                      <w:marBottom w:val="0"/>
                      <w:divBdr>
                        <w:top w:val="none" w:sz="0" w:space="0" w:color="auto"/>
                        <w:left w:val="none" w:sz="0" w:space="0" w:color="auto"/>
                        <w:bottom w:val="none" w:sz="0" w:space="0" w:color="auto"/>
                        <w:right w:val="none" w:sz="0" w:space="0" w:color="auto"/>
                      </w:divBdr>
                    </w:div>
                  </w:divsChild>
                </w:div>
                <w:div w:id="981076096">
                  <w:marLeft w:val="0"/>
                  <w:marRight w:val="0"/>
                  <w:marTop w:val="0"/>
                  <w:marBottom w:val="0"/>
                  <w:divBdr>
                    <w:top w:val="none" w:sz="0" w:space="0" w:color="auto"/>
                    <w:left w:val="none" w:sz="0" w:space="0" w:color="auto"/>
                    <w:bottom w:val="none" w:sz="0" w:space="0" w:color="auto"/>
                    <w:right w:val="none" w:sz="0" w:space="0" w:color="auto"/>
                  </w:divBdr>
                  <w:divsChild>
                    <w:div w:id="2011520976">
                      <w:marLeft w:val="0"/>
                      <w:marRight w:val="0"/>
                      <w:marTop w:val="0"/>
                      <w:marBottom w:val="0"/>
                      <w:divBdr>
                        <w:top w:val="none" w:sz="0" w:space="0" w:color="auto"/>
                        <w:left w:val="none" w:sz="0" w:space="0" w:color="auto"/>
                        <w:bottom w:val="none" w:sz="0" w:space="0" w:color="auto"/>
                        <w:right w:val="none" w:sz="0" w:space="0" w:color="auto"/>
                      </w:divBdr>
                      <w:divsChild>
                        <w:div w:id="423960229">
                          <w:marLeft w:val="0"/>
                          <w:marRight w:val="0"/>
                          <w:marTop w:val="0"/>
                          <w:marBottom w:val="0"/>
                          <w:divBdr>
                            <w:top w:val="none" w:sz="0" w:space="0" w:color="auto"/>
                            <w:left w:val="none" w:sz="0" w:space="0" w:color="auto"/>
                            <w:bottom w:val="none" w:sz="0" w:space="0" w:color="auto"/>
                            <w:right w:val="none" w:sz="0" w:space="0" w:color="auto"/>
                          </w:divBdr>
                        </w:div>
                        <w:div w:id="1087002463">
                          <w:marLeft w:val="0"/>
                          <w:marRight w:val="0"/>
                          <w:marTop w:val="0"/>
                          <w:marBottom w:val="0"/>
                          <w:divBdr>
                            <w:top w:val="none" w:sz="0" w:space="0" w:color="auto"/>
                            <w:left w:val="none" w:sz="0" w:space="0" w:color="auto"/>
                            <w:bottom w:val="none" w:sz="0" w:space="0" w:color="auto"/>
                            <w:right w:val="none" w:sz="0" w:space="0" w:color="auto"/>
                          </w:divBdr>
                        </w:div>
                      </w:divsChild>
                    </w:div>
                    <w:div w:id="509224240">
                      <w:marLeft w:val="0"/>
                      <w:marRight w:val="0"/>
                      <w:marTop w:val="0"/>
                      <w:marBottom w:val="0"/>
                      <w:divBdr>
                        <w:top w:val="none" w:sz="0" w:space="0" w:color="auto"/>
                        <w:left w:val="none" w:sz="0" w:space="0" w:color="auto"/>
                        <w:bottom w:val="none" w:sz="0" w:space="0" w:color="auto"/>
                        <w:right w:val="none" w:sz="0" w:space="0" w:color="auto"/>
                      </w:divBdr>
                      <w:divsChild>
                        <w:div w:id="1369597793">
                          <w:marLeft w:val="0"/>
                          <w:marRight w:val="0"/>
                          <w:marTop w:val="0"/>
                          <w:marBottom w:val="0"/>
                          <w:divBdr>
                            <w:top w:val="none" w:sz="0" w:space="0" w:color="auto"/>
                            <w:left w:val="none" w:sz="0" w:space="0" w:color="auto"/>
                            <w:bottom w:val="none" w:sz="0" w:space="0" w:color="auto"/>
                            <w:right w:val="none" w:sz="0" w:space="0" w:color="auto"/>
                          </w:divBdr>
                        </w:div>
                        <w:div w:id="87316046">
                          <w:marLeft w:val="0"/>
                          <w:marRight w:val="0"/>
                          <w:marTop w:val="0"/>
                          <w:marBottom w:val="0"/>
                          <w:divBdr>
                            <w:top w:val="none" w:sz="0" w:space="0" w:color="auto"/>
                            <w:left w:val="none" w:sz="0" w:space="0" w:color="auto"/>
                            <w:bottom w:val="none" w:sz="0" w:space="0" w:color="auto"/>
                            <w:right w:val="none" w:sz="0" w:space="0" w:color="auto"/>
                          </w:divBdr>
                          <w:divsChild>
                            <w:div w:id="431556633">
                              <w:marLeft w:val="0"/>
                              <w:marRight w:val="0"/>
                              <w:marTop w:val="0"/>
                              <w:marBottom w:val="0"/>
                              <w:divBdr>
                                <w:top w:val="none" w:sz="0" w:space="0" w:color="auto"/>
                                <w:left w:val="none" w:sz="0" w:space="0" w:color="auto"/>
                                <w:bottom w:val="none" w:sz="0" w:space="0" w:color="auto"/>
                                <w:right w:val="none" w:sz="0" w:space="0" w:color="auto"/>
                              </w:divBdr>
                            </w:div>
                            <w:div w:id="841043468">
                              <w:marLeft w:val="0"/>
                              <w:marRight w:val="0"/>
                              <w:marTop w:val="0"/>
                              <w:marBottom w:val="0"/>
                              <w:divBdr>
                                <w:top w:val="none" w:sz="0" w:space="0" w:color="auto"/>
                                <w:left w:val="none" w:sz="0" w:space="0" w:color="auto"/>
                                <w:bottom w:val="none" w:sz="0" w:space="0" w:color="auto"/>
                                <w:right w:val="none" w:sz="0" w:space="0" w:color="auto"/>
                              </w:divBdr>
                            </w:div>
                            <w:div w:id="1419908134">
                              <w:marLeft w:val="0"/>
                              <w:marRight w:val="0"/>
                              <w:marTop w:val="0"/>
                              <w:marBottom w:val="0"/>
                              <w:divBdr>
                                <w:top w:val="none" w:sz="0" w:space="0" w:color="auto"/>
                                <w:left w:val="none" w:sz="0" w:space="0" w:color="auto"/>
                                <w:bottom w:val="none" w:sz="0" w:space="0" w:color="auto"/>
                                <w:right w:val="none" w:sz="0" w:space="0" w:color="auto"/>
                              </w:divBdr>
                            </w:div>
                            <w:div w:id="140314634">
                              <w:marLeft w:val="0"/>
                              <w:marRight w:val="0"/>
                              <w:marTop w:val="0"/>
                              <w:marBottom w:val="0"/>
                              <w:divBdr>
                                <w:top w:val="none" w:sz="0" w:space="0" w:color="auto"/>
                                <w:left w:val="none" w:sz="0" w:space="0" w:color="auto"/>
                                <w:bottom w:val="none" w:sz="0" w:space="0" w:color="auto"/>
                                <w:right w:val="none" w:sz="0" w:space="0" w:color="auto"/>
                              </w:divBdr>
                            </w:div>
                            <w:div w:id="2144543059">
                              <w:marLeft w:val="0"/>
                              <w:marRight w:val="0"/>
                              <w:marTop w:val="0"/>
                              <w:marBottom w:val="0"/>
                              <w:divBdr>
                                <w:top w:val="none" w:sz="0" w:space="0" w:color="auto"/>
                                <w:left w:val="none" w:sz="0" w:space="0" w:color="auto"/>
                                <w:bottom w:val="none" w:sz="0" w:space="0" w:color="auto"/>
                                <w:right w:val="none" w:sz="0" w:space="0" w:color="auto"/>
                              </w:divBdr>
                            </w:div>
                            <w:div w:id="1853302765">
                              <w:marLeft w:val="0"/>
                              <w:marRight w:val="0"/>
                              <w:marTop w:val="0"/>
                              <w:marBottom w:val="0"/>
                              <w:divBdr>
                                <w:top w:val="none" w:sz="0" w:space="0" w:color="auto"/>
                                <w:left w:val="none" w:sz="0" w:space="0" w:color="auto"/>
                                <w:bottom w:val="none" w:sz="0" w:space="0" w:color="auto"/>
                                <w:right w:val="none" w:sz="0" w:space="0" w:color="auto"/>
                              </w:divBdr>
                            </w:div>
                            <w:div w:id="813257096">
                              <w:marLeft w:val="0"/>
                              <w:marRight w:val="0"/>
                              <w:marTop w:val="0"/>
                              <w:marBottom w:val="0"/>
                              <w:divBdr>
                                <w:top w:val="none" w:sz="0" w:space="0" w:color="auto"/>
                                <w:left w:val="none" w:sz="0" w:space="0" w:color="auto"/>
                                <w:bottom w:val="none" w:sz="0" w:space="0" w:color="auto"/>
                                <w:right w:val="none" w:sz="0" w:space="0" w:color="auto"/>
                              </w:divBdr>
                            </w:div>
                            <w:div w:id="2016419520">
                              <w:marLeft w:val="0"/>
                              <w:marRight w:val="0"/>
                              <w:marTop w:val="0"/>
                              <w:marBottom w:val="0"/>
                              <w:divBdr>
                                <w:top w:val="none" w:sz="0" w:space="0" w:color="auto"/>
                                <w:left w:val="none" w:sz="0" w:space="0" w:color="auto"/>
                                <w:bottom w:val="none" w:sz="0" w:space="0" w:color="auto"/>
                                <w:right w:val="none" w:sz="0" w:space="0" w:color="auto"/>
                              </w:divBdr>
                            </w:div>
                            <w:div w:id="1196382546">
                              <w:marLeft w:val="0"/>
                              <w:marRight w:val="0"/>
                              <w:marTop w:val="0"/>
                              <w:marBottom w:val="0"/>
                              <w:divBdr>
                                <w:top w:val="none" w:sz="0" w:space="0" w:color="auto"/>
                                <w:left w:val="none" w:sz="0" w:space="0" w:color="auto"/>
                                <w:bottom w:val="none" w:sz="0" w:space="0" w:color="auto"/>
                                <w:right w:val="none" w:sz="0" w:space="0" w:color="auto"/>
                              </w:divBdr>
                            </w:div>
                            <w:div w:id="1258711022">
                              <w:marLeft w:val="0"/>
                              <w:marRight w:val="0"/>
                              <w:marTop w:val="0"/>
                              <w:marBottom w:val="0"/>
                              <w:divBdr>
                                <w:top w:val="none" w:sz="0" w:space="0" w:color="auto"/>
                                <w:left w:val="none" w:sz="0" w:space="0" w:color="auto"/>
                                <w:bottom w:val="none" w:sz="0" w:space="0" w:color="auto"/>
                                <w:right w:val="none" w:sz="0" w:space="0" w:color="auto"/>
                              </w:divBdr>
                            </w:div>
                            <w:div w:id="10862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79878">
                  <w:marLeft w:val="0"/>
                  <w:marRight w:val="0"/>
                  <w:marTop w:val="0"/>
                  <w:marBottom w:val="0"/>
                  <w:divBdr>
                    <w:top w:val="none" w:sz="0" w:space="0" w:color="auto"/>
                    <w:left w:val="none" w:sz="0" w:space="0" w:color="auto"/>
                    <w:bottom w:val="none" w:sz="0" w:space="0" w:color="auto"/>
                    <w:right w:val="none" w:sz="0" w:space="0" w:color="auto"/>
                  </w:divBdr>
                </w:div>
                <w:div w:id="1394818203">
                  <w:marLeft w:val="0"/>
                  <w:marRight w:val="0"/>
                  <w:marTop w:val="0"/>
                  <w:marBottom w:val="0"/>
                  <w:divBdr>
                    <w:top w:val="none" w:sz="0" w:space="0" w:color="auto"/>
                    <w:left w:val="none" w:sz="0" w:space="0" w:color="auto"/>
                    <w:bottom w:val="none" w:sz="0" w:space="0" w:color="auto"/>
                    <w:right w:val="none" w:sz="0" w:space="0" w:color="auto"/>
                  </w:divBdr>
                  <w:divsChild>
                    <w:div w:id="681322524">
                      <w:marLeft w:val="0"/>
                      <w:marRight w:val="0"/>
                      <w:marTop w:val="0"/>
                      <w:marBottom w:val="0"/>
                      <w:divBdr>
                        <w:top w:val="none" w:sz="0" w:space="0" w:color="auto"/>
                        <w:left w:val="none" w:sz="0" w:space="0" w:color="auto"/>
                        <w:bottom w:val="none" w:sz="0" w:space="0" w:color="auto"/>
                        <w:right w:val="none" w:sz="0" w:space="0" w:color="auto"/>
                      </w:divBdr>
                    </w:div>
                    <w:div w:id="1001657914">
                      <w:marLeft w:val="0"/>
                      <w:marRight w:val="0"/>
                      <w:marTop w:val="0"/>
                      <w:marBottom w:val="0"/>
                      <w:divBdr>
                        <w:top w:val="none" w:sz="0" w:space="0" w:color="auto"/>
                        <w:left w:val="none" w:sz="0" w:space="0" w:color="auto"/>
                        <w:bottom w:val="none" w:sz="0" w:space="0" w:color="auto"/>
                        <w:right w:val="none" w:sz="0" w:space="0" w:color="auto"/>
                      </w:divBdr>
                    </w:div>
                    <w:div w:id="1937127556">
                      <w:marLeft w:val="0"/>
                      <w:marRight w:val="0"/>
                      <w:marTop w:val="0"/>
                      <w:marBottom w:val="0"/>
                      <w:divBdr>
                        <w:top w:val="none" w:sz="0" w:space="0" w:color="auto"/>
                        <w:left w:val="none" w:sz="0" w:space="0" w:color="auto"/>
                        <w:bottom w:val="none" w:sz="0" w:space="0" w:color="auto"/>
                        <w:right w:val="none" w:sz="0" w:space="0" w:color="auto"/>
                      </w:divBdr>
                      <w:divsChild>
                        <w:div w:id="725568056">
                          <w:marLeft w:val="0"/>
                          <w:marRight w:val="0"/>
                          <w:marTop w:val="0"/>
                          <w:marBottom w:val="0"/>
                          <w:divBdr>
                            <w:top w:val="none" w:sz="0" w:space="0" w:color="auto"/>
                            <w:left w:val="none" w:sz="0" w:space="0" w:color="auto"/>
                            <w:bottom w:val="none" w:sz="0" w:space="0" w:color="auto"/>
                            <w:right w:val="none" w:sz="0" w:space="0" w:color="auto"/>
                          </w:divBdr>
                        </w:div>
                        <w:div w:id="1436289566">
                          <w:marLeft w:val="0"/>
                          <w:marRight w:val="0"/>
                          <w:marTop w:val="0"/>
                          <w:marBottom w:val="0"/>
                          <w:divBdr>
                            <w:top w:val="none" w:sz="0" w:space="0" w:color="auto"/>
                            <w:left w:val="none" w:sz="0" w:space="0" w:color="auto"/>
                            <w:bottom w:val="none" w:sz="0" w:space="0" w:color="auto"/>
                            <w:right w:val="none" w:sz="0" w:space="0" w:color="auto"/>
                          </w:divBdr>
                        </w:div>
                        <w:div w:id="1695568901">
                          <w:marLeft w:val="0"/>
                          <w:marRight w:val="0"/>
                          <w:marTop w:val="0"/>
                          <w:marBottom w:val="0"/>
                          <w:divBdr>
                            <w:top w:val="none" w:sz="0" w:space="0" w:color="auto"/>
                            <w:left w:val="none" w:sz="0" w:space="0" w:color="auto"/>
                            <w:bottom w:val="none" w:sz="0" w:space="0" w:color="auto"/>
                            <w:right w:val="none" w:sz="0" w:space="0" w:color="auto"/>
                          </w:divBdr>
                        </w:div>
                        <w:div w:id="1811435785">
                          <w:marLeft w:val="0"/>
                          <w:marRight w:val="0"/>
                          <w:marTop w:val="0"/>
                          <w:marBottom w:val="0"/>
                          <w:divBdr>
                            <w:top w:val="none" w:sz="0" w:space="0" w:color="auto"/>
                            <w:left w:val="none" w:sz="0" w:space="0" w:color="auto"/>
                            <w:bottom w:val="none" w:sz="0" w:space="0" w:color="auto"/>
                            <w:right w:val="none" w:sz="0" w:space="0" w:color="auto"/>
                          </w:divBdr>
                        </w:div>
                        <w:div w:id="1941527151">
                          <w:marLeft w:val="0"/>
                          <w:marRight w:val="0"/>
                          <w:marTop w:val="0"/>
                          <w:marBottom w:val="0"/>
                          <w:divBdr>
                            <w:top w:val="none" w:sz="0" w:space="0" w:color="auto"/>
                            <w:left w:val="none" w:sz="0" w:space="0" w:color="auto"/>
                            <w:bottom w:val="none" w:sz="0" w:space="0" w:color="auto"/>
                            <w:right w:val="none" w:sz="0" w:space="0" w:color="auto"/>
                          </w:divBdr>
                        </w:div>
                      </w:divsChild>
                    </w:div>
                    <w:div w:id="289748787">
                      <w:marLeft w:val="0"/>
                      <w:marRight w:val="0"/>
                      <w:marTop w:val="0"/>
                      <w:marBottom w:val="0"/>
                      <w:divBdr>
                        <w:top w:val="none" w:sz="0" w:space="0" w:color="auto"/>
                        <w:left w:val="none" w:sz="0" w:space="0" w:color="auto"/>
                        <w:bottom w:val="none" w:sz="0" w:space="0" w:color="auto"/>
                        <w:right w:val="none" w:sz="0" w:space="0" w:color="auto"/>
                      </w:divBdr>
                      <w:divsChild>
                        <w:div w:id="1273169752">
                          <w:marLeft w:val="0"/>
                          <w:marRight w:val="0"/>
                          <w:marTop w:val="0"/>
                          <w:marBottom w:val="0"/>
                          <w:divBdr>
                            <w:top w:val="none" w:sz="0" w:space="0" w:color="auto"/>
                            <w:left w:val="none" w:sz="0" w:space="0" w:color="auto"/>
                            <w:bottom w:val="none" w:sz="0" w:space="0" w:color="auto"/>
                            <w:right w:val="none" w:sz="0" w:space="0" w:color="auto"/>
                          </w:divBdr>
                        </w:div>
                        <w:div w:id="1618609500">
                          <w:marLeft w:val="0"/>
                          <w:marRight w:val="0"/>
                          <w:marTop w:val="0"/>
                          <w:marBottom w:val="0"/>
                          <w:divBdr>
                            <w:top w:val="none" w:sz="0" w:space="0" w:color="auto"/>
                            <w:left w:val="none" w:sz="0" w:space="0" w:color="auto"/>
                            <w:bottom w:val="none" w:sz="0" w:space="0" w:color="auto"/>
                            <w:right w:val="none" w:sz="0" w:space="0" w:color="auto"/>
                          </w:divBdr>
                          <w:divsChild>
                            <w:div w:id="1631352543">
                              <w:marLeft w:val="0"/>
                              <w:marRight w:val="0"/>
                              <w:marTop w:val="0"/>
                              <w:marBottom w:val="0"/>
                              <w:divBdr>
                                <w:top w:val="none" w:sz="0" w:space="0" w:color="auto"/>
                                <w:left w:val="none" w:sz="0" w:space="0" w:color="auto"/>
                                <w:bottom w:val="none" w:sz="0" w:space="0" w:color="auto"/>
                                <w:right w:val="none" w:sz="0" w:space="0" w:color="auto"/>
                              </w:divBdr>
                            </w:div>
                            <w:div w:id="1879967243">
                              <w:marLeft w:val="0"/>
                              <w:marRight w:val="0"/>
                              <w:marTop w:val="0"/>
                              <w:marBottom w:val="0"/>
                              <w:divBdr>
                                <w:top w:val="none" w:sz="0" w:space="0" w:color="auto"/>
                                <w:left w:val="none" w:sz="0" w:space="0" w:color="auto"/>
                                <w:bottom w:val="none" w:sz="0" w:space="0" w:color="auto"/>
                                <w:right w:val="none" w:sz="0" w:space="0" w:color="auto"/>
                              </w:divBdr>
                            </w:div>
                            <w:div w:id="1722750569">
                              <w:marLeft w:val="0"/>
                              <w:marRight w:val="0"/>
                              <w:marTop w:val="0"/>
                              <w:marBottom w:val="0"/>
                              <w:divBdr>
                                <w:top w:val="none" w:sz="0" w:space="0" w:color="auto"/>
                                <w:left w:val="none" w:sz="0" w:space="0" w:color="auto"/>
                                <w:bottom w:val="none" w:sz="0" w:space="0" w:color="auto"/>
                                <w:right w:val="none" w:sz="0" w:space="0" w:color="auto"/>
                              </w:divBdr>
                            </w:div>
                            <w:div w:id="15187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1130">
                      <w:marLeft w:val="0"/>
                      <w:marRight w:val="0"/>
                      <w:marTop w:val="0"/>
                      <w:marBottom w:val="0"/>
                      <w:divBdr>
                        <w:top w:val="none" w:sz="0" w:space="0" w:color="auto"/>
                        <w:left w:val="none" w:sz="0" w:space="0" w:color="auto"/>
                        <w:bottom w:val="none" w:sz="0" w:space="0" w:color="auto"/>
                        <w:right w:val="none" w:sz="0" w:space="0" w:color="auto"/>
                      </w:divBdr>
                      <w:divsChild>
                        <w:div w:id="856651564">
                          <w:marLeft w:val="0"/>
                          <w:marRight w:val="0"/>
                          <w:marTop w:val="0"/>
                          <w:marBottom w:val="0"/>
                          <w:divBdr>
                            <w:top w:val="none" w:sz="0" w:space="0" w:color="auto"/>
                            <w:left w:val="none" w:sz="0" w:space="0" w:color="auto"/>
                            <w:bottom w:val="none" w:sz="0" w:space="0" w:color="auto"/>
                            <w:right w:val="none" w:sz="0" w:space="0" w:color="auto"/>
                          </w:divBdr>
                        </w:div>
                        <w:div w:id="135418406">
                          <w:marLeft w:val="0"/>
                          <w:marRight w:val="0"/>
                          <w:marTop w:val="0"/>
                          <w:marBottom w:val="0"/>
                          <w:divBdr>
                            <w:top w:val="none" w:sz="0" w:space="0" w:color="auto"/>
                            <w:left w:val="none" w:sz="0" w:space="0" w:color="auto"/>
                            <w:bottom w:val="none" w:sz="0" w:space="0" w:color="auto"/>
                            <w:right w:val="none" w:sz="0" w:space="0" w:color="auto"/>
                          </w:divBdr>
                        </w:div>
                        <w:div w:id="1415131508">
                          <w:marLeft w:val="0"/>
                          <w:marRight w:val="0"/>
                          <w:marTop w:val="0"/>
                          <w:marBottom w:val="0"/>
                          <w:divBdr>
                            <w:top w:val="none" w:sz="0" w:space="0" w:color="auto"/>
                            <w:left w:val="none" w:sz="0" w:space="0" w:color="auto"/>
                            <w:bottom w:val="none" w:sz="0" w:space="0" w:color="auto"/>
                            <w:right w:val="none" w:sz="0" w:space="0" w:color="auto"/>
                          </w:divBdr>
                        </w:div>
                      </w:divsChild>
                    </w:div>
                    <w:div w:id="1890993159">
                      <w:marLeft w:val="0"/>
                      <w:marRight w:val="0"/>
                      <w:marTop w:val="0"/>
                      <w:marBottom w:val="0"/>
                      <w:divBdr>
                        <w:top w:val="none" w:sz="0" w:space="0" w:color="auto"/>
                        <w:left w:val="none" w:sz="0" w:space="0" w:color="auto"/>
                        <w:bottom w:val="none" w:sz="0" w:space="0" w:color="auto"/>
                        <w:right w:val="none" w:sz="0" w:space="0" w:color="auto"/>
                      </w:divBdr>
                      <w:divsChild>
                        <w:div w:id="810054282">
                          <w:marLeft w:val="0"/>
                          <w:marRight w:val="0"/>
                          <w:marTop w:val="0"/>
                          <w:marBottom w:val="0"/>
                          <w:divBdr>
                            <w:top w:val="none" w:sz="0" w:space="0" w:color="auto"/>
                            <w:left w:val="none" w:sz="0" w:space="0" w:color="auto"/>
                            <w:bottom w:val="none" w:sz="0" w:space="0" w:color="auto"/>
                            <w:right w:val="none" w:sz="0" w:space="0" w:color="auto"/>
                          </w:divBdr>
                        </w:div>
                        <w:div w:id="1605457945">
                          <w:marLeft w:val="0"/>
                          <w:marRight w:val="0"/>
                          <w:marTop w:val="0"/>
                          <w:marBottom w:val="0"/>
                          <w:divBdr>
                            <w:top w:val="none" w:sz="0" w:space="0" w:color="auto"/>
                            <w:left w:val="none" w:sz="0" w:space="0" w:color="auto"/>
                            <w:bottom w:val="none" w:sz="0" w:space="0" w:color="auto"/>
                            <w:right w:val="none" w:sz="0" w:space="0" w:color="auto"/>
                          </w:divBdr>
                        </w:div>
                        <w:div w:id="615521658">
                          <w:marLeft w:val="0"/>
                          <w:marRight w:val="0"/>
                          <w:marTop w:val="0"/>
                          <w:marBottom w:val="0"/>
                          <w:divBdr>
                            <w:top w:val="none" w:sz="0" w:space="0" w:color="auto"/>
                            <w:left w:val="none" w:sz="0" w:space="0" w:color="auto"/>
                            <w:bottom w:val="none" w:sz="0" w:space="0" w:color="auto"/>
                            <w:right w:val="none" w:sz="0" w:space="0" w:color="auto"/>
                          </w:divBdr>
                        </w:div>
                      </w:divsChild>
                    </w:div>
                    <w:div w:id="1276064500">
                      <w:marLeft w:val="0"/>
                      <w:marRight w:val="0"/>
                      <w:marTop w:val="0"/>
                      <w:marBottom w:val="0"/>
                      <w:divBdr>
                        <w:top w:val="none" w:sz="0" w:space="0" w:color="auto"/>
                        <w:left w:val="none" w:sz="0" w:space="0" w:color="auto"/>
                        <w:bottom w:val="none" w:sz="0" w:space="0" w:color="auto"/>
                        <w:right w:val="none" w:sz="0" w:space="0" w:color="auto"/>
                      </w:divBdr>
                      <w:divsChild>
                        <w:div w:id="1019307452">
                          <w:marLeft w:val="0"/>
                          <w:marRight w:val="0"/>
                          <w:marTop w:val="0"/>
                          <w:marBottom w:val="0"/>
                          <w:divBdr>
                            <w:top w:val="none" w:sz="0" w:space="0" w:color="auto"/>
                            <w:left w:val="none" w:sz="0" w:space="0" w:color="auto"/>
                            <w:bottom w:val="none" w:sz="0" w:space="0" w:color="auto"/>
                            <w:right w:val="none" w:sz="0" w:space="0" w:color="auto"/>
                          </w:divBdr>
                          <w:divsChild>
                            <w:div w:id="764881655">
                              <w:marLeft w:val="0"/>
                              <w:marRight w:val="0"/>
                              <w:marTop w:val="0"/>
                              <w:marBottom w:val="0"/>
                              <w:divBdr>
                                <w:top w:val="none" w:sz="0" w:space="0" w:color="auto"/>
                                <w:left w:val="none" w:sz="0" w:space="0" w:color="auto"/>
                                <w:bottom w:val="none" w:sz="0" w:space="0" w:color="auto"/>
                                <w:right w:val="none" w:sz="0" w:space="0" w:color="auto"/>
                              </w:divBdr>
                            </w:div>
                            <w:div w:id="1694764997">
                              <w:marLeft w:val="0"/>
                              <w:marRight w:val="0"/>
                              <w:marTop w:val="0"/>
                              <w:marBottom w:val="0"/>
                              <w:divBdr>
                                <w:top w:val="none" w:sz="0" w:space="0" w:color="auto"/>
                                <w:left w:val="none" w:sz="0" w:space="0" w:color="auto"/>
                                <w:bottom w:val="none" w:sz="0" w:space="0" w:color="auto"/>
                                <w:right w:val="none" w:sz="0" w:space="0" w:color="auto"/>
                              </w:divBdr>
                            </w:div>
                            <w:div w:id="970598021">
                              <w:marLeft w:val="0"/>
                              <w:marRight w:val="0"/>
                              <w:marTop w:val="0"/>
                              <w:marBottom w:val="0"/>
                              <w:divBdr>
                                <w:top w:val="none" w:sz="0" w:space="0" w:color="auto"/>
                                <w:left w:val="none" w:sz="0" w:space="0" w:color="auto"/>
                                <w:bottom w:val="none" w:sz="0" w:space="0" w:color="auto"/>
                                <w:right w:val="none" w:sz="0" w:space="0" w:color="auto"/>
                              </w:divBdr>
                            </w:div>
                          </w:divsChild>
                        </w:div>
                        <w:div w:id="1927958184">
                          <w:marLeft w:val="0"/>
                          <w:marRight w:val="0"/>
                          <w:marTop w:val="0"/>
                          <w:marBottom w:val="0"/>
                          <w:divBdr>
                            <w:top w:val="none" w:sz="0" w:space="0" w:color="auto"/>
                            <w:left w:val="none" w:sz="0" w:space="0" w:color="auto"/>
                            <w:bottom w:val="none" w:sz="0" w:space="0" w:color="auto"/>
                            <w:right w:val="none" w:sz="0" w:space="0" w:color="auto"/>
                          </w:divBdr>
                        </w:div>
                        <w:div w:id="859271658">
                          <w:marLeft w:val="0"/>
                          <w:marRight w:val="0"/>
                          <w:marTop w:val="0"/>
                          <w:marBottom w:val="0"/>
                          <w:divBdr>
                            <w:top w:val="none" w:sz="0" w:space="0" w:color="auto"/>
                            <w:left w:val="none" w:sz="0" w:space="0" w:color="auto"/>
                            <w:bottom w:val="none" w:sz="0" w:space="0" w:color="auto"/>
                            <w:right w:val="none" w:sz="0" w:space="0" w:color="auto"/>
                          </w:divBdr>
                        </w:div>
                        <w:div w:id="1229880451">
                          <w:marLeft w:val="0"/>
                          <w:marRight w:val="0"/>
                          <w:marTop w:val="0"/>
                          <w:marBottom w:val="0"/>
                          <w:divBdr>
                            <w:top w:val="none" w:sz="0" w:space="0" w:color="auto"/>
                            <w:left w:val="none" w:sz="0" w:space="0" w:color="auto"/>
                            <w:bottom w:val="none" w:sz="0" w:space="0" w:color="auto"/>
                            <w:right w:val="none" w:sz="0" w:space="0" w:color="auto"/>
                          </w:divBdr>
                        </w:div>
                        <w:div w:id="1356033097">
                          <w:marLeft w:val="0"/>
                          <w:marRight w:val="0"/>
                          <w:marTop w:val="0"/>
                          <w:marBottom w:val="0"/>
                          <w:divBdr>
                            <w:top w:val="none" w:sz="0" w:space="0" w:color="auto"/>
                            <w:left w:val="none" w:sz="0" w:space="0" w:color="auto"/>
                            <w:bottom w:val="none" w:sz="0" w:space="0" w:color="auto"/>
                            <w:right w:val="none" w:sz="0" w:space="0" w:color="auto"/>
                          </w:divBdr>
                        </w:div>
                        <w:div w:id="1343819830">
                          <w:marLeft w:val="0"/>
                          <w:marRight w:val="0"/>
                          <w:marTop w:val="0"/>
                          <w:marBottom w:val="0"/>
                          <w:divBdr>
                            <w:top w:val="none" w:sz="0" w:space="0" w:color="auto"/>
                            <w:left w:val="none" w:sz="0" w:space="0" w:color="auto"/>
                            <w:bottom w:val="none" w:sz="0" w:space="0" w:color="auto"/>
                            <w:right w:val="none" w:sz="0" w:space="0" w:color="auto"/>
                          </w:divBdr>
                        </w:div>
                        <w:div w:id="637339365">
                          <w:marLeft w:val="0"/>
                          <w:marRight w:val="0"/>
                          <w:marTop w:val="0"/>
                          <w:marBottom w:val="0"/>
                          <w:divBdr>
                            <w:top w:val="none" w:sz="0" w:space="0" w:color="auto"/>
                            <w:left w:val="none" w:sz="0" w:space="0" w:color="auto"/>
                            <w:bottom w:val="none" w:sz="0" w:space="0" w:color="auto"/>
                            <w:right w:val="none" w:sz="0" w:space="0" w:color="auto"/>
                          </w:divBdr>
                        </w:div>
                        <w:div w:id="363407254">
                          <w:marLeft w:val="0"/>
                          <w:marRight w:val="0"/>
                          <w:marTop w:val="0"/>
                          <w:marBottom w:val="0"/>
                          <w:divBdr>
                            <w:top w:val="none" w:sz="0" w:space="0" w:color="auto"/>
                            <w:left w:val="none" w:sz="0" w:space="0" w:color="auto"/>
                            <w:bottom w:val="none" w:sz="0" w:space="0" w:color="auto"/>
                            <w:right w:val="none" w:sz="0" w:space="0" w:color="auto"/>
                          </w:divBdr>
                        </w:div>
                        <w:div w:id="918252344">
                          <w:marLeft w:val="0"/>
                          <w:marRight w:val="0"/>
                          <w:marTop w:val="0"/>
                          <w:marBottom w:val="0"/>
                          <w:divBdr>
                            <w:top w:val="none" w:sz="0" w:space="0" w:color="auto"/>
                            <w:left w:val="none" w:sz="0" w:space="0" w:color="auto"/>
                            <w:bottom w:val="none" w:sz="0" w:space="0" w:color="auto"/>
                            <w:right w:val="none" w:sz="0" w:space="0" w:color="auto"/>
                          </w:divBdr>
                        </w:div>
                        <w:div w:id="2032760729">
                          <w:marLeft w:val="0"/>
                          <w:marRight w:val="0"/>
                          <w:marTop w:val="0"/>
                          <w:marBottom w:val="0"/>
                          <w:divBdr>
                            <w:top w:val="none" w:sz="0" w:space="0" w:color="auto"/>
                            <w:left w:val="none" w:sz="0" w:space="0" w:color="auto"/>
                            <w:bottom w:val="none" w:sz="0" w:space="0" w:color="auto"/>
                            <w:right w:val="none" w:sz="0" w:space="0" w:color="auto"/>
                          </w:divBdr>
                        </w:div>
                      </w:divsChild>
                    </w:div>
                    <w:div w:id="2002926696">
                      <w:marLeft w:val="0"/>
                      <w:marRight w:val="0"/>
                      <w:marTop w:val="0"/>
                      <w:marBottom w:val="0"/>
                      <w:divBdr>
                        <w:top w:val="none" w:sz="0" w:space="0" w:color="auto"/>
                        <w:left w:val="none" w:sz="0" w:space="0" w:color="auto"/>
                        <w:bottom w:val="none" w:sz="0" w:space="0" w:color="auto"/>
                        <w:right w:val="none" w:sz="0" w:space="0" w:color="auto"/>
                      </w:divBdr>
                      <w:divsChild>
                        <w:div w:id="373769287">
                          <w:marLeft w:val="0"/>
                          <w:marRight w:val="0"/>
                          <w:marTop w:val="0"/>
                          <w:marBottom w:val="0"/>
                          <w:divBdr>
                            <w:top w:val="none" w:sz="0" w:space="0" w:color="auto"/>
                            <w:left w:val="none" w:sz="0" w:space="0" w:color="auto"/>
                            <w:bottom w:val="none" w:sz="0" w:space="0" w:color="auto"/>
                            <w:right w:val="none" w:sz="0" w:space="0" w:color="auto"/>
                          </w:divBdr>
                        </w:div>
                        <w:div w:id="1948001654">
                          <w:marLeft w:val="0"/>
                          <w:marRight w:val="0"/>
                          <w:marTop w:val="0"/>
                          <w:marBottom w:val="0"/>
                          <w:divBdr>
                            <w:top w:val="none" w:sz="0" w:space="0" w:color="auto"/>
                            <w:left w:val="none" w:sz="0" w:space="0" w:color="auto"/>
                            <w:bottom w:val="none" w:sz="0" w:space="0" w:color="auto"/>
                            <w:right w:val="none" w:sz="0" w:space="0" w:color="auto"/>
                          </w:divBdr>
                        </w:div>
                        <w:div w:id="692535912">
                          <w:marLeft w:val="0"/>
                          <w:marRight w:val="0"/>
                          <w:marTop w:val="0"/>
                          <w:marBottom w:val="0"/>
                          <w:divBdr>
                            <w:top w:val="none" w:sz="0" w:space="0" w:color="auto"/>
                            <w:left w:val="none" w:sz="0" w:space="0" w:color="auto"/>
                            <w:bottom w:val="none" w:sz="0" w:space="0" w:color="auto"/>
                            <w:right w:val="none" w:sz="0" w:space="0" w:color="auto"/>
                          </w:divBdr>
                        </w:div>
                        <w:div w:id="610934419">
                          <w:marLeft w:val="0"/>
                          <w:marRight w:val="0"/>
                          <w:marTop w:val="0"/>
                          <w:marBottom w:val="0"/>
                          <w:divBdr>
                            <w:top w:val="none" w:sz="0" w:space="0" w:color="auto"/>
                            <w:left w:val="none" w:sz="0" w:space="0" w:color="auto"/>
                            <w:bottom w:val="none" w:sz="0" w:space="0" w:color="auto"/>
                            <w:right w:val="none" w:sz="0" w:space="0" w:color="auto"/>
                          </w:divBdr>
                        </w:div>
                        <w:div w:id="2023822365">
                          <w:marLeft w:val="0"/>
                          <w:marRight w:val="0"/>
                          <w:marTop w:val="0"/>
                          <w:marBottom w:val="0"/>
                          <w:divBdr>
                            <w:top w:val="none" w:sz="0" w:space="0" w:color="auto"/>
                            <w:left w:val="none" w:sz="0" w:space="0" w:color="auto"/>
                            <w:bottom w:val="none" w:sz="0" w:space="0" w:color="auto"/>
                            <w:right w:val="none" w:sz="0" w:space="0" w:color="auto"/>
                          </w:divBdr>
                        </w:div>
                        <w:div w:id="863977777">
                          <w:marLeft w:val="0"/>
                          <w:marRight w:val="0"/>
                          <w:marTop w:val="0"/>
                          <w:marBottom w:val="0"/>
                          <w:divBdr>
                            <w:top w:val="none" w:sz="0" w:space="0" w:color="auto"/>
                            <w:left w:val="none" w:sz="0" w:space="0" w:color="auto"/>
                            <w:bottom w:val="none" w:sz="0" w:space="0" w:color="auto"/>
                            <w:right w:val="none" w:sz="0" w:space="0" w:color="auto"/>
                          </w:divBdr>
                        </w:div>
                        <w:div w:id="173109943">
                          <w:marLeft w:val="0"/>
                          <w:marRight w:val="0"/>
                          <w:marTop w:val="0"/>
                          <w:marBottom w:val="0"/>
                          <w:divBdr>
                            <w:top w:val="none" w:sz="0" w:space="0" w:color="auto"/>
                            <w:left w:val="none" w:sz="0" w:space="0" w:color="auto"/>
                            <w:bottom w:val="none" w:sz="0" w:space="0" w:color="auto"/>
                            <w:right w:val="none" w:sz="0" w:space="0" w:color="auto"/>
                          </w:divBdr>
                        </w:div>
                      </w:divsChild>
                    </w:div>
                    <w:div w:id="324938195">
                      <w:marLeft w:val="0"/>
                      <w:marRight w:val="0"/>
                      <w:marTop w:val="0"/>
                      <w:marBottom w:val="0"/>
                      <w:divBdr>
                        <w:top w:val="none" w:sz="0" w:space="0" w:color="auto"/>
                        <w:left w:val="none" w:sz="0" w:space="0" w:color="auto"/>
                        <w:bottom w:val="none" w:sz="0" w:space="0" w:color="auto"/>
                        <w:right w:val="none" w:sz="0" w:space="0" w:color="auto"/>
                      </w:divBdr>
                      <w:divsChild>
                        <w:div w:id="1374312411">
                          <w:marLeft w:val="0"/>
                          <w:marRight w:val="0"/>
                          <w:marTop w:val="0"/>
                          <w:marBottom w:val="0"/>
                          <w:divBdr>
                            <w:top w:val="none" w:sz="0" w:space="0" w:color="auto"/>
                            <w:left w:val="none" w:sz="0" w:space="0" w:color="auto"/>
                            <w:bottom w:val="none" w:sz="0" w:space="0" w:color="auto"/>
                            <w:right w:val="none" w:sz="0" w:space="0" w:color="auto"/>
                          </w:divBdr>
                        </w:div>
                        <w:div w:id="2136486270">
                          <w:marLeft w:val="0"/>
                          <w:marRight w:val="0"/>
                          <w:marTop w:val="0"/>
                          <w:marBottom w:val="0"/>
                          <w:divBdr>
                            <w:top w:val="none" w:sz="0" w:space="0" w:color="auto"/>
                            <w:left w:val="none" w:sz="0" w:space="0" w:color="auto"/>
                            <w:bottom w:val="none" w:sz="0" w:space="0" w:color="auto"/>
                            <w:right w:val="none" w:sz="0" w:space="0" w:color="auto"/>
                          </w:divBdr>
                        </w:div>
                        <w:div w:id="1099066532">
                          <w:marLeft w:val="0"/>
                          <w:marRight w:val="0"/>
                          <w:marTop w:val="0"/>
                          <w:marBottom w:val="0"/>
                          <w:divBdr>
                            <w:top w:val="none" w:sz="0" w:space="0" w:color="auto"/>
                            <w:left w:val="none" w:sz="0" w:space="0" w:color="auto"/>
                            <w:bottom w:val="none" w:sz="0" w:space="0" w:color="auto"/>
                            <w:right w:val="none" w:sz="0" w:space="0" w:color="auto"/>
                          </w:divBdr>
                        </w:div>
                        <w:div w:id="1902206732">
                          <w:marLeft w:val="0"/>
                          <w:marRight w:val="0"/>
                          <w:marTop w:val="0"/>
                          <w:marBottom w:val="0"/>
                          <w:divBdr>
                            <w:top w:val="none" w:sz="0" w:space="0" w:color="auto"/>
                            <w:left w:val="none" w:sz="0" w:space="0" w:color="auto"/>
                            <w:bottom w:val="none" w:sz="0" w:space="0" w:color="auto"/>
                            <w:right w:val="none" w:sz="0" w:space="0" w:color="auto"/>
                          </w:divBdr>
                        </w:div>
                        <w:div w:id="1968316877">
                          <w:marLeft w:val="0"/>
                          <w:marRight w:val="0"/>
                          <w:marTop w:val="0"/>
                          <w:marBottom w:val="0"/>
                          <w:divBdr>
                            <w:top w:val="none" w:sz="0" w:space="0" w:color="auto"/>
                            <w:left w:val="none" w:sz="0" w:space="0" w:color="auto"/>
                            <w:bottom w:val="none" w:sz="0" w:space="0" w:color="auto"/>
                            <w:right w:val="none" w:sz="0" w:space="0" w:color="auto"/>
                          </w:divBdr>
                        </w:div>
                        <w:div w:id="1003557209">
                          <w:marLeft w:val="0"/>
                          <w:marRight w:val="0"/>
                          <w:marTop w:val="0"/>
                          <w:marBottom w:val="0"/>
                          <w:divBdr>
                            <w:top w:val="none" w:sz="0" w:space="0" w:color="auto"/>
                            <w:left w:val="none" w:sz="0" w:space="0" w:color="auto"/>
                            <w:bottom w:val="none" w:sz="0" w:space="0" w:color="auto"/>
                            <w:right w:val="none" w:sz="0" w:space="0" w:color="auto"/>
                          </w:divBdr>
                        </w:div>
                      </w:divsChild>
                    </w:div>
                    <w:div w:id="1904482052">
                      <w:marLeft w:val="0"/>
                      <w:marRight w:val="0"/>
                      <w:marTop w:val="0"/>
                      <w:marBottom w:val="0"/>
                      <w:divBdr>
                        <w:top w:val="none" w:sz="0" w:space="0" w:color="auto"/>
                        <w:left w:val="none" w:sz="0" w:space="0" w:color="auto"/>
                        <w:bottom w:val="none" w:sz="0" w:space="0" w:color="auto"/>
                        <w:right w:val="none" w:sz="0" w:space="0" w:color="auto"/>
                      </w:divBdr>
                      <w:divsChild>
                        <w:div w:id="2048872391">
                          <w:marLeft w:val="0"/>
                          <w:marRight w:val="0"/>
                          <w:marTop w:val="0"/>
                          <w:marBottom w:val="0"/>
                          <w:divBdr>
                            <w:top w:val="none" w:sz="0" w:space="0" w:color="auto"/>
                            <w:left w:val="none" w:sz="0" w:space="0" w:color="auto"/>
                            <w:bottom w:val="none" w:sz="0" w:space="0" w:color="auto"/>
                            <w:right w:val="none" w:sz="0" w:space="0" w:color="auto"/>
                          </w:divBdr>
                        </w:div>
                        <w:div w:id="696657986">
                          <w:marLeft w:val="0"/>
                          <w:marRight w:val="0"/>
                          <w:marTop w:val="0"/>
                          <w:marBottom w:val="0"/>
                          <w:divBdr>
                            <w:top w:val="none" w:sz="0" w:space="0" w:color="auto"/>
                            <w:left w:val="none" w:sz="0" w:space="0" w:color="auto"/>
                            <w:bottom w:val="none" w:sz="0" w:space="0" w:color="auto"/>
                            <w:right w:val="none" w:sz="0" w:space="0" w:color="auto"/>
                          </w:divBdr>
                        </w:div>
                        <w:div w:id="1139684408">
                          <w:marLeft w:val="0"/>
                          <w:marRight w:val="0"/>
                          <w:marTop w:val="0"/>
                          <w:marBottom w:val="0"/>
                          <w:divBdr>
                            <w:top w:val="none" w:sz="0" w:space="0" w:color="auto"/>
                            <w:left w:val="none" w:sz="0" w:space="0" w:color="auto"/>
                            <w:bottom w:val="none" w:sz="0" w:space="0" w:color="auto"/>
                            <w:right w:val="none" w:sz="0" w:space="0" w:color="auto"/>
                          </w:divBdr>
                        </w:div>
                        <w:div w:id="297299772">
                          <w:marLeft w:val="0"/>
                          <w:marRight w:val="0"/>
                          <w:marTop w:val="0"/>
                          <w:marBottom w:val="0"/>
                          <w:divBdr>
                            <w:top w:val="none" w:sz="0" w:space="0" w:color="auto"/>
                            <w:left w:val="none" w:sz="0" w:space="0" w:color="auto"/>
                            <w:bottom w:val="none" w:sz="0" w:space="0" w:color="auto"/>
                            <w:right w:val="none" w:sz="0" w:space="0" w:color="auto"/>
                          </w:divBdr>
                          <w:divsChild>
                            <w:div w:id="62605561">
                              <w:marLeft w:val="0"/>
                              <w:marRight w:val="0"/>
                              <w:marTop w:val="240"/>
                              <w:marBottom w:val="240"/>
                              <w:divBdr>
                                <w:top w:val="none" w:sz="0" w:space="0" w:color="auto"/>
                                <w:left w:val="none" w:sz="0" w:space="0" w:color="auto"/>
                                <w:bottom w:val="none" w:sz="0" w:space="0" w:color="auto"/>
                                <w:right w:val="none" w:sz="0" w:space="0" w:color="auto"/>
                              </w:divBdr>
                            </w:div>
                          </w:divsChild>
                        </w:div>
                        <w:div w:id="2084450208">
                          <w:marLeft w:val="0"/>
                          <w:marRight w:val="0"/>
                          <w:marTop w:val="0"/>
                          <w:marBottom w:val="0"/>
                          <w:divBdr>
                            <w:top w:val="none" w:sz="0" w:space="0" w:color="auto"/>
                            <w:left w:val="none" w:sz="0" w:space="0" w:color="auto"/>
                            <w:bottom w:val="none" w:sz="0" w:space="0" w:color="auto"/>
                            <w:right w:val="none" w:sz="0" w:space="0" w:color="auto"/>
                          </w:divBdr>
                        </w:div>
                        <w:div w:id="42221844">
                          <w:marLeft w:val="0"/>
                          <w:marRight w:val="0"/>
                          <w:marTop w:val="0"/>
                          <w:marBottom w:val="0"/>
                          <w:divBdr>
                            <w:top w:val="none" w:sz="0" w:space="0" w:color="auto"/>
                            <w:left w:val="none" w:sz="0" w:space="0" w:color="auto"/>
                            <w:bottom w:val="none" w:sz="0" w:space="0" w:color="auto"/>
                            <w:right w:val="none" w:sz="0" w:space="0" w:color="auto"/>
                          </w:divBdr>
                        </w:div>
                        <w:div w:id="761025848">
                          <w:marLeft w:val="0"/>
                          <w:marRight w:val="0"/>
                          <w:marTop w:val="0"/>
                          <w:marBottom w:val="0"/>
                          <w:divBdr>
                            <w:top w:val="none" w:sz="0" w:space="0" w:color="auto"/>
                            <w:left w:val="none" w:sz="0" w:space="0" w:color="auto"/>
                            <w:bottom w:val="none" w:sz="0" w:space="0" w:color="auto"/>
                            <w:right w:val="none" w:sz="0" w:space="0" w:color="auto"/>
                          </w:divBdr>
                        </w:div>
                      </w:divsChild>
                    </w:div>
                    <w:div w:id="971011797">
                      <w:marLeft w:val="0"/>
                      <w:marRight w:val="0"/>
                      <w:marTop w:val="0"/>
                      <w:marBottom w:val="0"/>
                      <w:divBdr>
                        <w:top w:val="none" w:sz="0" w:space="0" w:color="auto"/>
                        <w:left w:val="none" w:sz="0" w:space="0" w:color="auto"/>
                        <w:bottom w:val="none" w:sz="0" w:space="0" w:color="auto"/>
                        <w:right w:val="none" w:sz="0" w:space="0" w:color="auto"/>
                      </w:divBdr>
                      <w:divsChild>
                        <w:div w:id="732965636">
                          <w:marLeft w:val="0"/>
                          <w:marRight w:val="0"/>
                          <w:marTop w:val="0"/>
                          <w:marBottom w:val="0"/>
                          <w:divBdr>
                            <w:top w:val="none" w:sz="0" w:space="0" w:color="auto"/>
                            <w:left w:val="none" w:sz="0" w:space="0" w:color="auto"/>
                            <w:bottom w:val="none" w:sz="0" w:space="0" w:color="auto"/>
                            <w:right w:val="none" w:sz="0" w:space="0" w:color="auto"/>
                          </w:divBdr>
                        </w:div>
                        <w:div w:id="1138379819">
                          <w:marLeft w:val="0"/>
                          <w:marRight w:val="0"/>
                          <w:marTop w:val="0"/>
                          <w:marBottom w:val="0"/>
                          <w:divBdr>
                            <w:top w:val="none" w:sz="0" w:space="0" w:color="auto"/>
                            <w:left w:val="none" w:sz="0" w:space="0" w:color="auto"/>
                            <w:bottom w:val="none" w:sz="0" w:space="0" w:color="auto"/>
                            <w:right w:val="none" w:sz="0" w:space="0" w:color="auto"/>
                          </w:divBdr>
                        </w:div>
                      </w:divsChild>
                    </w:div>
                    <w:div w:id="929000922">
                      <w:marLeft w:val="0"/>
                      <w:marRight w:val="0"/>
                      <w:marTop w:val="0"/>
                      <w:marBottom w:val="0"/>
                      <w:divBdr>
                        <w:top w:val="none" w:sz="0" w:space="0" w:color="auto"/>
                        <w:left w:val="none" w:sz="0" w:space="0" w:color="auto"/>
                        <w:bottom w:val="none" w:sz="0" w:space="0" w:color="auto"/>
                        <w:right w:val="none" w:sz="0" w:space="0" w:color="auto"/>
                      </w:divBdr>
                      <w:divsChild>
                        <w:div w:id="320617107">
                          <w:marLeft w:val="0"/>
                          <w:marRight w:val="0"/>
                          <w:marTop w:val="0"/>
                          <w:marBottom w:val="0"/>
                          <w:divBdr>
                            <w:top w:val="none" w:sz="0" w:space="0" w:color="auto"/>
                            <w:left w:val="none" w:sz="0" w:space="0" w:color="auto"/>
                            <w:bottom w:val="none" w:sz="0" w:space="0" w:color="auto"/>
                            <w:right w:val="none" w:sz="0" w:space="0" w:color="auto"/>
                          </w:divBdr>
                        </w:div>
                        <w:div w:id="2056998495">
                          <w:marLeft w:val="0"/>
                          <w:marRight w:val="0"/>
                          <w:marTop w:val="0"/>
                          <w:marBottom w:val="0"/>
                          <w:divBdr>
                            <w:top w:val="none" w:sz="0" w:space="0" w:color="auto"/>
                            <w:left w:val="none" w:sz="0" w:space="0" w:color="auto"/>
                            <w:bottom w:val="none" w:sz="0" w:space="0" w:color="auto"/>
                            <w:right w:val="none" w:sz="0" w:space="0" w:color="auto"/>
                          </w:divBdr>
                        </w:div>
                        <w:div w:id="1068386118">
                          <w:marLeft w:val="0"/>
                          <w:marRight w:val="0"/>
                          <w:marTop w:val="0"/>
                          <w:marBottom w:val="0"/>
                          <w:divBdr>
                            <w:top w:val="none" w:sz="0" w:space="0" w:color="auto"/>
                            <w:left w:val="none" w:sz="0" w:space="0" w:color="auto"/>
                            <w:bottom w:val="none" w:sz="0" w:space="0" w:color="auto"/>
                            <w:right w:val="none" w:sz="0" w:space="0" w:color="auto"/>
                          </w:divBdr>
                        </w:div>
                        <w:div w:id="1904412090">
                          <w:marLeft w:val="0"/>
                          <w:marRight w:val="0"/>
                          <w:marTop w:val="0"/>
                          <w:marBottom w:val="0"/>
                          <w:divBdr>
                            <w:top w:val="none" w:sz="0" w:space="0" w:color="auto"/>
                            <w:left w:val="none" w:sz="0" w:space="0" w:color="auto"/>
                            <w:bottom w:val="none" w:sz="0" w:space="0" w:color="auto"/>
                            <w:right w:val="none" w:sz="0" w:space="0" w:color="auto"/>
                          </w:divBdr>
                          <w:divsChild>
                            <w:div w:id="634331095">
                              <w:marLeft w:val="0"/>
                              <w:marRight w:val="0"/>
                              <w:marTop w:val="0"/>
                              <w:marBottom w:val="0"/>
                              <w:divBdr>
                                <w:top w:val="none" w:sz="0" w:space="0" w:color="auto"/>
                                <w:left w:val="none" w:sz="0" w:space="0" w:color="auto"/>
                                <w:bottom w:val="none" w:sz="0" w:space="0" w:color="auto"/>
                                <w:right w:val="none" w:sz="0" w:space="0" w:color="auto"/>
                              </w:divBdr>
                            </w:div>
                            <w:div w:id="2117753145">
                              <w:marLeft w:val="0"/>
                              <w:marRight w:val="0"/>
                              <w:marTop w:val="0"/>
                              <w:marBottom w:val="0"/>
                              <w:divBdr>
                                <w:top w:val="none" w:sz="0" w:space="0" w:color="auto"/>
                                <w:left w:val="none" w:sz="0" w:space="0" w:color="auto"/>
                                <w:bottom w:val="none" w:sz="0" w:space="0" w:color="auto"/>
                                <w:right w:val="none" w:sz="0" w:space="0" w:color="auto"/>
                              </w:divBdr>
                            </w:div>
                            <w:div w:id="1996950621">
                              <w:marLeft w:val="0"/>
                              <w:marRight w:val="0"/>
                              <w:marTop w:val="0"/>
                              <w:marBottom w:val="0"/>
                              <w:divBdr>
                                <w:top w:val="none" w:sz="0" w:space="0" w:color="auto"/>
                                <w:left w:val="none" w:sz="0" w:space="0" w:color="auto"/>
                                <w:bottom w:val="none" w:sz="0" w:space="0" w:color="auto"/>
                                <w:right w:val="none" w:sz="0" w:space="0" w:color="auto"/>
                              </w:divBdr>
                            </w:div>
                            <w:div w:id="1763331708">
                              <w:marLeft w:val="0"/>
                              <w:marRight w:val="0"/>
                              <w:marTop w:val="0"/>
                              <w:marBottom w:val="0"/>
                              <w:divBdr>
                                <w:top w:val="none" w:sz="0" w:space="0" w:color="auto"/>
                                <w:left w:val="none" w:sz="0" w:space="0" w:color="auto"/>
                                <w:bottom w:val="none" w:sz="0" w:space="0" w:color="auto"/>
                                <w:right w:val="none" w:sz="0" w:space="0" w:color="auto"/>
                              </w:divBdr>
                            </w:div>
                            <w:div w:id="1942102873">
                              <w:marLeft w:val="0"/>
                              <w:marRight w:val="0"/>
                              <w:marTop w:val="0"/>
                              <w:marBottom w:val="0"/>
                              <w:divBdr>
                                <w:top w:val="none" w:sz="0" w:space="0" w:color="auto"/>
                                <w:left w:val="none" w:sz="0" w:space="0" w:color="auto"/>
                                <w:bottom w:val="none" w:sz="0" w:space="0" w:color="auto"/>
                                <w:right w:val="none" w:sz="0" w:space="0" w:color="auto"/>
                              </w:divBdr>
                            </w:div>
                            <w:div w:id="564340111">
                              <w:marLeft w:val="0"/>
                              <w:marRight w:val="0"/>
                              <w:marTop w:val="0"/>
                              <w:marBottom w:val="0"/>
                              <w:divBdr>
                                <w:top w:val="none" w:sz="0" w:space="0" w:color="auto"/>
                                <w:left w:val="none" w:sz="0" w:space="0" w:color="auto"/>
                                <w:bottom w:val="none" w:sz="0" w:space="0" w:color="auto"/>
                                <w:right w:val="none" w:sz="0" w:space="0" w:color="auto"/>
                              </w:divBdr>
                            </w:div>
                          </w:divsChild>
                        </w:div>
                        <w:div w:id="1266965221">
                          <w:marLeft w:val="0"/>
                          <w:marRight w:val="0"/>
                          <w:marTop w:val="0"/>
                          <w:marBottom w:val="0"/>
                          <w:divBdr>
                            <w:top w:val="none" w:sz="0" w:space="0" w:color="auto"/>
                            <w:left w:val="none" w:sz="0" w:space="0" w:color="auto"/>
                            <w:bottom w:val="none" w:sz="0" w:space="0" w:color="auto"/>
                            <w:right w:val="none" w:sz="0" w:space="0" w:color="auto"/>
                          </w:divBdr>
                        </w:div>
                      </w:divsChild>
                    </w:div>
                    <w:div w:id="560678382">
                      <w:marLeft w:val="0"/>
                      <w:marRight w:val="0"/>
                      <w:marTop w:val="0"/>
                      <w:marBottom w:val="0"/>
                      <w:divBdr>
                        <w:top w:val="none" w:sz="0" w:space="0" w:color="auto"/>
                        <w:left w:val="none" w:sz="0" w:space="0" w:color="auto"/>
                        <w:bottom w:val="none" w:sz="0" w:space="0" w:color="auto"/>
                        <w:right w:val="none" w:sz="0" w:space="0" w:color="auto"/>
                      </w:divBdr>
                      <w:divsChild>
                        <w:div w:id="2003652800">
                          <w:marLeft w:val="0"/>
                          <w:marRight w:val="0"/>
                          <w:marTop w:val="0"/>
                          <w:marBottom w:val="0"/>
                          <w:divBdr>
                            <w:top w:val="none" w:sz="0" w:space="0" w:color="auto"/>
                            <w:left w:val="none" w:sz="0" w:space="0" w:color="auto"/>
                            <w:bottom w:val="none" w:sz="0" w:space="0" w:color="auto"/>
                            <w:right w:val="none" w:sz="0" w:space="0" w:color="auto"/>
                          </w:divBdr>
                        </w:div>
                        <w:div w:id="2003770526">
                          <w:marLeft w:val="0"/>
                          <w:marRight w:val="0"/>
                          <w:marTop w:val="0"/>
                          <w:marBottom w:val="0"/>
                          <w:divBdr>
                            <w:top w:val="none" w:sz="0" w:space="0" w:color="auto"/>
                            <w:left w:val="none" w:sz="0" w:space="0" w:color="auto"/>
                            <w:bottom w:val="none" w:sz="0" w:space="0" w:color="auto"/>
                            <w:right w:val="none" w:sz="0" w:space="0" w:color="auto"/>
                          </w:divBdr>
                        </w:div>
                        <w:div w:id="17810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882">
                  <w:marLeft w:val="0"/>
                  <w:marRight w:val="0"/>
                  <w:marTop w:val="0"/>
                  <w:marBottom w:val="0"/>
                  <w:divBdr>
                    <w:top w:val="none" w:sz="0" w:space="0" w:color="auto"/>
                    <w:left w:val="none" w:sz="0" w:space="0" w:color="auto"/>
                    <w:bottom w:val="none" w:sz="0" w:space="0" w:color="auto"/>
                    <w:right w:val="none" w:sz="0" w:space="0" w:color="auto"/>
                  </w:divBdr>
                  <w:divsChild>
                    <w:div w:id="246352140">
                      <w:marLeft w:val="0"/>
                      <w:marRight w:val="0"/>
                      <w:marTop w:val="0"/>
                      <w:marBottom w:val="0"/>
                      <w:divBdr>
                        <w:top w:val="none" w:sz="0" w:space="0" w:color="auto"/>
                        <w:left w:val="none" w:sz="0" w:space="0" w:color="auto"/>
                        <w:bottom w:val="none" w:sz="0" w:space="0" w:color="auto"/>
                        <w:right w:val="none" w:sz="0" w:space="0" w:color="auto"/>
                      </w:divBdr>
                      <w:divsChild>
                        <w:div w:id="675881746">
                          <w:marLeft w:val="0"/>
                          <w:marRight w:val="0"/>
                          <w:marTop w:val="0"/>
                          <w:marBottom w:val="0"/>
                          <w:divBdr>
                            <w:top w:val="none" w:sz="0" w:space="0" w:color="auto"/>
                            <w:left w:val="none" w:sz="0" w:space="0" w:color="auto"/>
                            <w:bottom w:val="none" w:sz="0" w:space="0" w:color="auto"/>
                            <w:right w:val="none" w:sz="0" w:space="0" w:color="auto"/>
                          </w:divBdr>
                        </w:div>
                        <w:div w:id="16467084">
                          <w:marLeft w:val="0"/>
                          <w:marRight w:val="0"/>
                          <w:marTop w:val="0"/>
                          <w:marBottom w:val="0"/>
                          <w:divBdr>
                            <w:top w:val="none" w:sz="0" w:space="0" w:color="auto"/>
                            <w:left w:val="none" w:sz="0" w:space="0" w:color="auto"/>
                            <w:bottom w:val="none" w:sz="0" w:space="0" w:color="auto"/>
                            <w:right w:val="none" w:sz="0" w:space="0" w:color="auto"/>
                          </w:divBdr>
                        </w:div>
                        <w:div w:id="1386758733">
                          <w:marLeft w:val="0"/>
                          <w:marRight w:val="0"/>
                          <w:marTop w:val="0"/>
                          <w:marBottom w:val="0"/>
                          <w:divBdr>
                            <w:top w:val="none" w:sz="0" w:space="0" w:color="auto"/>
                            <w:left w:val="none" w:sz="0" w:space="0" w:color="auto"/>
                            <w:bottom w:val="none" w:sz="0" w:space="0" w:color="auto"/>
                            <w:right w:val="none" w:sz="0" w:space="0" w:color="auto"/>
                          </w:divBdr>
                        </w:div>
                        <w:div w:id="832379113">
                          <w:marLeft w:val="0"/>
                          <w:marRight w:val="0"/>
                          <w:marTop w:val="0"/>
                          <w:marBottom w:val="0"/>
                          <w:divBdr>
                            <w:top w:val="none" w:sz="0" w:space="0" w:color="auto"/>
                            <w:left w:val="none" w:sz="0" w:space="0" w:color="auto"/>
                            <w:bottom w:val="none" w:sz="0" w:space="0" w:color="auto"/>
                            <w:right w:val="none" w:sz="0" w:space="0" w:color="auto"/>
                          </w:divBdr>
                        </w:div>
                        <w:div w:id="142284783">
                          <w:marLeft w:val="0"/>
                          <w:marRight w:val="0"/>
                          <w:marTop w:val="0"/>
                          <w:marBottom w:val="0"/>
                          <w:divBdr>
                            <w:top w:val="none" w:sz="0" w:space="0" w:color="auto"/>
                            <w:left w:val="none" w:sz="0" w:space="0" w:color="auto"/>
                            <w:bottom w:val="none" w:sz="0" w:space="0" w:color="auto"/>
                            <w:right w:val="none" w:sz="0" w:space="0" w:color="auto"/>
                          </w:divBdr>
                        </w:div>
                        <w:div w:id="1091781974">
                          <w:marLeft w:val="0"/>
                          <w:marRight w:val="0"/>
                          <w:marTop w:val="0"/>
                          <w:marBottom w:val="0"/>
                          <w:divBdr>
                            <w:top w:val="none" w:sz="0" w:space="0" w:color="auto"/>
                            <w:left w:val="none" w:sz="0" w:space="0" w:color="auto"/>
                            <w:bottom w:val="none" w:sz="0" w:space="0" w:color="auto"/>
                            <w:right w:val="none" w:sz="0" w:space="0" w:color="auto"/>
                          </w:divBdr>
                        </w:div>
                      </w:divsChild>
                    </w:div>
                    <w:div w:id="111023007">
                      <w:marLeft w:val="0"/>
                      <w:marRight w:val="0"/>
                      <w:marTop w:val="0"/>
                      <w:marBottom w:val="0"/>
                      <w:divBdr>
                        <w:top w:val="none" w:sz="0" w:space="0" w:color="auto"/>
                        <w:left w:val="none" w:sz="0" w:space="0" w:color="auto"/>
                        <w:bottom w:val="none" w:sz="0" w:space="0" w:color="auto"/>
                        <w:right w:val="none" w:sz="0" w:space="0" w:color="auto"/>
                      </w:divBdr>
                    </w:div>
                    <w:div w:id="168715440">
                      <w:marLeft w:val="0"/>
                      <w:marRight w:val="0"/>
                      <w:marTop w:val="0"/>
                      <w:marBottom w:val="0"/>
                      <w:divBdr>
                        <w:top w:val="none" w:sz="0" w:space="0" w:color="auto"/>
                        <w:left w:val="none" w:sz="0" w:space="0" w:color="auto"/>
                        <w:bottom w:val="none" w:sz="0" w:space="0" w:color="auto"/>
                        <w:right w:val="none" w:sz="0" w:space="0" w:color="auto"/>
                      </w:divBdr>
                    </w:div>
                    <w:div w:id="1317493044">
                      <w:marLeft w:val="0"/>
                      <w:marRight w:val="0"/>
                      <w:marTop w:val="0"/>
                      <w:marBottom w:val="0"/>
                      <w:divBdr>
                        <w:top w:val="none" w:sz="0" w:space="0" w:color="auto"/>
                        <w:left w:val="none" w:sz="0" w:space="0" w:color="auto"/>
                        <w:bottom w:val="none" w:sz="0" w:space="0" w:color="auto"/>
                        <w:right w:val="none" w:sz="0" w:space="0" w:color="auto"/>
                      </w:divBdr>
                    </w:div>
                  </w:divsChild>
                </w:div>
                <w:div w:id="454956765">
                  <w:marLeft w:val="0"/>
                  <w:marRight w:val="0"/>
                  <w:marTop w:val="0"/>
                  <w:marBottom w:val="0"/>
                  <w:divBdr>
                    <w:top w:val="none" w:sz="0" w:space="0" w:color="auto"/>
                    <w:left w:val="none" w:sz="0" w:space="0" w:color="auto"/>
                    <w:bottom w:val="none" w:sz="0" w:space="0" w:color="auto"/>
                    <w:right w:val="none" w:sz="0" w:space="0" w:color="auto"/>
                  </w:divBdr>
                  <w:divsChild>
                    <w:div w:id="1735659634">
                      <w:marLeft w:val="0"/>
                      <w:marRight w:val="0"/>
                      <w:marTop w:val="0"/>
                      <w:marBottom w:val="0"/>
                      <w:divBdr>
                        <w:top w:val="none" w:sz="0" w:space="0" w:color="auto"/>
                        <w:left w:val="none" w:sz="0" w:space="0" w:color="auto"/>
                        <w:bottom w:val="none" w:sz="0" w:space="0" w:color="auto"/>
                        <w:right w:val="none" w:sz="0" w:space="0" w:color="auto"/>
                      </w:divBdr>
                    </w:div>
                    <w:div w:id="1258633798">
                      <w:marLeft w:val="0"/>
                      <w:marRight w:val="0"/>
                      <w:marTop w:val="0"/>
                      <w:marBottom w:val="0"/>
                      <w:divBdr>
                        <w:top w:val="none" w:sz="0" w:space="0" w:color="auto"/>
                        <w:left w:val="none" w:sz="0" w:space="0" w:color="auto"/>
                        <w:bottom w:val="none" w:sz="0" w:space="0" w:color="auto"/>
                        <w:right w:val="none" w:sz="0" w:space="0" w:color="auto"/>
                      </w:divBdr>
                    </w:div>
                  </w:divsChild>
                </w:div>
                <w:div w:id="180248170">
                  <w:marLeft w:val="0"/>
                  <w:marRight w:val="0"/>
                  <w:marTop w:val="0"/>
                  <w:marBottom w:val="0"/>
                  <w:divBdr>
                    <w:top w:val="none" w:sz="0" w:space="0" w:color="auto"/>
                    <w:left w:val="none" w:sz="0" w:space="0" w:color="auto"/>
                    <w:bottom w:val="none" w:sz="0" w:space="0" w:color="auto"/>
                    <w:right w:val="none" w:sz="0" w:space="0" w:color="auto"/>
                  </w:divBdr>
                  <w:divsChild>
                    <w:div w:id="202527051">
                      <w:marLeft w:val="0"/>
                      <w:marRight w:val="0"/>
                      <w:marTop w:val="0"/>
                      <w:marBottom w:val="0"/>
                      <w:divBdr>
                        <w:top w:val="none" w:sz="0" w:space="0" w:color="auto"/>
                        <w:left w:val="none" w:sz="0" w:space="0" w:color="auto"/>
                        <w:bottom w:val="none" w:sz="0" w:space="0" w:color="auto"/>
                        <w:right w:val="none" w:sz="0" w:space="0" w:color="auto"/>
                      </w:divBdr>
                    </w:div>
                    <w:div w:id="63335467">
                      <w:marLeft w:val="0"/>
                      <w:marRight w:val="0"/>
                      <w:marTop w:val="0"/>
                      <w:marBottom w:val="0"/>
                      <w:divBdr>
                        <w:top w:val="none" w:sz="0" w:space="0" w:color="auto"/>
                        <w:left w:val="none" w:sz="0" w:space="0" w:color="auto"/>
                        <w:bottom w:val="none" w:sz="0" w:space="0" w:color="auto"/>
                        <w:right w:val="none" w:sz="0" w:space="0" w:color="auto"/>
                      </w:divBdr>
                      <w:divsChild>
                        <w:div w:id="479813716">
                          <w:marLeft w:val="0"/>
                          <w:marRight w:val="0"/>
                          <w:marTop w:val="0"/>
                          <w:marBottom w:val="0"/>
                          <w:divBdr>
                            <w:top w:val="none" w:sz="0" w:space="0" w:color="auto"/>
                            <w:left w:val="none" w:sz="0" w:space="0" w:color="auto"/>
                            <w:bottom w:val="none" w:sz="0" w:space="0" w:color="auto"/>
                            <w:right w:val="none" w:sz="0" w:space="0" w:color="auto"/>
                          </w:divBdr>
                        </w:div>
                        <w:div w:id="264314313">
                          <w:marLeft w:val="0"/>
                          <w:marRight w:val="0"/>
                          <w:marTop w:val="0"/>
                          <w:marBottom w:val="0"/>
                          <w:divBdr>
                            <w:top w:val="none" w:sz="0" w:space="0" w:color="auto"/>
                            <w:left w:val="none" w:sz="0" w:space="0" w:color="auto"/>
                            <w:bottom w:val="none" w:sz="0" w:space="0" w:color="auto"/>
                            <w:right w:val="none" w:sz="0" w:space="0" w:color="auto"/>
                          </w:divBdr>
                        </w:div>
                        <w:div w:id="650520958">
                          <w:marLeft w:val="0"/>
                          <w:marRight w:val="0"/>
                          <w:marTop w:val="0"/>
                          <w:marBottom w:val="0"/>
                          <w:divBdr>
                            <w:top w:val="none" w:sz="0" w:space="0" w:color="auto"/>
                            <w:left w:val="none" w:sz="0" w:space="0" w:color="auto"/>
                            <w:bottom w:val="none" w:sz="0" w:space="0" w:color="auto"/>
                            <w:right w:val="none" w:sz="0" w:space="0" w:color="auto"/>
                          </w:divBdr>
                        </w:div>
                        <w:div w:id="1271204831">
                          <w:marLeft w:val="0"/>
                          <w:marRight w:val="0"/>
                          <w:marTop w:val="0"/>
                          <w:marBottom w:val="0"/>
                          <w:divBdr>
                            <w:top w:val="none" w:sz="0" w:space="0" w:color="auto"/>
                            <w:left w:val="none" w:sz="0" w:space="0" w:color="auto"/>
                            <w:bottom w:val="none" w:sz="0" w:space="0" w:color="auto"/>
                            <w:right w:val="none" w:sz="0" w:space="0" w:color="auto"/>
                          </w:divBdr>
                        </w:div>
                      </w:divsChild>
                    </w:div>
                    <w:div w:id="1655522195">
                      <w:marLeft w:val="0"/>
                      <w:marRight w:val="0"/>
                      <w:marTop w:val="0"/>
                      <w:marBottom w:val="0"/>
                      <w:divBdr>
                        <w:top w:val="none" w:sz="0" w:space="0" w:color="auto"/>
                        <w:left w:val="none" w:sz="0" w:space="0" w:color="auto"/>
                        <w:bottom w:val="none" w:sz="0" w:space="0" w:color="auto"/>
                        <w:right w:val="none" w:sz="0" w:space="0" w:color="auto"/>
                      </w:divBdr>
                    </w:div>
                    <w:div w:id="2051688400">
                      <w:marLeft w:val="0"/>
                      <w:marRight w:val="0"/>
                      <w:marTop w:val="0"/>
                      <w:marBottom w:val="0"/>
                      <w:divBdr>
                        <w:top w:val="none" w:sz="0" w:space="0" w:color="auto"/>
                        <w:left w:val="none" w:sz="0" w:space="0" w:color="auto"/>
                        <w:bottom w:val="none" w:sz="0" w:space="0" w:color="auto"/>
                        <w:right w:val="none" w:sz="0" w:space="0" w:color="auto"/>
                      </w:divBdr>
                    </w:div>
                  </w:divsChild>
                </w:div>
                <w:div w:id="84810902">
                  <w:marLeft w:val="0"/>
                  <w:marRight w:val="0"/>
                  <w:marTop w:val="0"/>
                  <w:marBottom w:val="0"/>
                  <w:divBdr>
                    <w:top w:val="none" w:sz="0" w:space="0" w:color="auto"/>
                    <w:left w:val="none" w:sz="0" w:space="0" w:color="auto"/>
                    <w:bottom w:val="none" w:sz="0" w:space="0" w:color="auto"/>
                    <w:right w:val="none" w:sz="0" w:space="0" w:color="auto"/>
                  </w:divBdr>
                  <w:divsChild>
                    <w:div w:id="2000840676">
                      <w:marLeft w:val="0"/>
                      <w:marRight w:val="0"/>
                      <w:marTop w:val="0"/>
                      <w:marBottom w:val="0"/>
                      <w:divBdr>
                        <w:top w:val="none" w:sz="0" w:space="0" w:color="auto"/>
                        <w:left w:val="none" w:sz="0" w:space="0" w:color="auto"/>
                        <w:bottom w:val="none" w:sz="0" w:space="0" w:color="auto"/>
                        <w:right w:val="none" w:sz="0" w:space="0" w:color="auto"/>
                      </w:divBdr>
                    </w:div>
                    <w:div w:id="760680531">
                      <w:marLeft w:val="0"/>
                      <w:marRight w:val="0"/>
                      <w:marTop w:val="0"/>
                      <w:marBottom w:val="0"/>
                      <w:divBdr>
                        <w:top w:val="none" w:sz="0" w:space="0" w:color="auto"/>
                        <w:left w:val="none" w:sz="0" w:space="0" w:color="auto"/>
                        <w:bottom w:val="none" w:sz="0" w:space="0" w:color="auto"/>
                        <w:right w:val="none" w:sz="0" w:space="0" w:color="auto"/>
                      </w:divBdr>
                    </w:div>
                    <w:div w:id="475029004">
                      <w:marLeft w:val="0"/>
                      <w:marRight w:val="0"/>
                      <w:marTop w:val="0"/>
                      <w:marBottom w:val="0"/>
                      <w:divBdr>
                        <w:top w:val="none" w:sz="0" w:space="0" w:color="auto"/>
                        <w:left w:val="none" w:sz="0" w:space="0" w:color="auto"/>
                        <w:bottom w:val="none" w:sz="0" w:space="0" w:color="auto"/>
                        <w:right w:val="none" w:sz="0" w:space="0" w:color="auto"/>
                      </w:divBdr>
                    </w:div>
                    <w:div w:id="658113823">
                      <w:marLeft w:val="0"/>
                      <w:marRight w:val="0"/>
                      <w:marTop w:val="0"/>
                      <w:marBottom w:val="0"/>
                      <w:divBdr>
                        <w:top w:val="none" w:sz="0" w:space="0" w:color="auto"/>
                        <w:left w:val="none" w:sz="0" w:space="0" w:color="auto"/>
                        <w:bottom w:val="none" w:sz="0" w:space="0" w:color="auto"/>
                        <w:right w:val="none" w:sz="0" w:space="0" w:color="auto"/>
                      </w:divBdr>
                      <w:divsChild>
                        <w:div w:id="55252416">
                          <w:marLeft w:val="0"/>
                          <w:marRight w:val="0"/>
                          <w:marTop w:val="0"/>
                          <w:marBottom w:val="0"/>
                          <w:divBdr>
                            <w:top w:val="none" w:sz="0" w:space="0" w:color="auto"/>
                            <w:left w:val="none" w:sz="0" w:space="0" w:color="auto"/>
                            <w:bottom w:val="none" w:sz="0" w:space="0" w:color="auto"/>
                            <w:right w:val="none" w:sz="0" w:space="0" w:color="auto"/>
                          </w:divBdr>
                        </w:div>
                        <w:div w:id="218635212">
                          <w:marLeft w:val="0"/>
                          <w:marRight w:val="0"/>
                          <w:marTop w:val="0"/>
                          <w:marBottom w:val="0"/>
                          <w:divBdr>
                            <w:top w:val="none" w:sz="0" w:space="0" w:color="auto"/>
                            <w:left w:val="none" w:sz="0" w:space="0" w:color="auto"/>
                            <w:bottom w:val="none" w:sz="0" w:space="0" w:color="auto"/>
                            <w:right w:val="none" w:sz="0" w:space="0" w:color="auto"/>
                          </w:divBdr>
                        </w:div>
                        <w:div w:id="2099904529">
                          <w:marLeft w:val="0"/>
                          <w:marRight w:val="0"/>
                          <w:marTop w:val="0"/>
                          <w:marBottom w:val="0"/>
                          <w:divBdr>
                            <w:top w:val="none" w:sz="0" w:space="0" w:color="auto"/>
                            <w:left w:val="none" w:sz="0" w:space="0" w:color="auto"/>
                            <w:bottom w:val="none" w:sz="0" w:space="0" w:color="auto"/>
                            <w:right w:val="none" w:sz="0" w:space="0" w:color="auto"/>
                          </w:divBdr>
                        </w:div>
                      </w:divsChild>
                    </w:div>
                    <w:div w:id="1981573696">
                      <w:marLeft w:val="0"/>
                      <w:marRight w:val="0"/>
                      <w:marTop w:val="0"/>
                      <w:marBottom w:val="0"/>
                      <w:divBdr>
                        <w:top w:val="none" w:sz="0" w:space="0" w:color="auto"/>
                        <w:left w:val="none" w:sz="0" w:space="0" w:color="auto"/>
                        <w:bottom w:val="none" w:sz="0" w:space="0" w:color="auto"/>
                        <w:right w:val="none" w:sz="0" w:space="0" w:color="auto"/>
                      </w:divBdr>
                      <w:divsChild>
                        <w:div w:id="2105151029">
                          <w:marLeft w:val="0"/>
                          <w:marRight w:val="0"/>
                          <w:marTop w:val="0"/>
                          <w:marBottom w:val="0"/>
                          <w:divBdr>
                            <w:top w:val="none" w:sz="0" w:space="0" w:color="auto"/>
                            <w:left w:val="none" w:sz="0" w:space="0" w:color="auto"/>
                            <w:bottom w:val="none" w:sz="0" w:space="0" w:color="auto"/>
                            <w:right w:val="none" w:sz="0" w:space="0" w:color="auto"/>
                          </w:divBdr>
                        </w:div>
                        <w:div w:id="417941184">
                          <w:marLeft w:val="0"/>
                          <w:marRight w:val="0"/>
                          <w:marTop w:val="0"/>
                          <w:marBottom w:val="0"/>
                          <w:divBdr>
                            <w:top w:val="none" w:sz="0" w:space="0" w:color="auto"/>
                            <w:left w:val="none" w:sz="0" w:space="0" w:color="auto"/>
                            <w:bottom w:val="none" w:sz="0" w:space="0" w:color="auto"/>
                            <w:right w:val="none" w:sz="0" w:space="0" w:color="auto"/>
                          </w:divBdr>
                        </w:div>
                        <w:div w:id="1466311995">
                          <w:marLeft w:val="0"/>
                          <w:marRight w:val="0"/>
                          <w:marTop w:val="0"/>
                          <w:marBottom w:val="0"/>
                          <w:divBdr>
                            <w:top w:val="none" w:sz="0" w:space="0" w:color="auto"/>
                            <w:left w:val="none" w:sz="0" w:space="0" w:color="auto"/>
                            <w:bottom w:val="none" w:sz="0" w:space="0" w:color="auto"/>
                            <w:right w:val="none" w:sz="0" w:space="0" w:color="auto"/>
                          </w:divBdr>
                        </w:div>
                        <w:div w:id="575284428">
                          <w:marLeft w:val="0"/>
                          <w:marRight w:val="0"/>
                          <w:marTop w:val="0"/>
                          <w:marBottom w:val="0"/>
                          <w:divBdr>
                            <w:top w:val="none" w:sz="0" w:space="0" w:color="auto"/>
                            <w:left w:val="none" w:sz="0" w:space="0" w:color="auto"/>
                            <w:bottom w:val="none" w:sz="0" w:space="0" w:color="auto"/>
                            <w:right w:val="none" w:sz="0" w:space="0" w:color="auto"/>
                          </w:divBdr>
                          <w:divsChild>
                            <w:div w:id="166336249">
                              <w:marLeft w:val="0"/>
                              <w:marRight w:val="0"/>
                              <w:marTop w:val="0"/>
                              <w:marBottom w:val="0"/>
                              <w:divBdr>
                                <w:top w:val="none" w:sz="0" w:space="0" w:color="auto"/>
                                <w:left w:val="none" w:sz="0" w:space="0" w:color="auto"/>
                                <w:bottom w:val="none" w:sz="0" w:space="0" w:color="auto"/>
                                <w:right w:val="none" w:sz="0" w:space="0" w:color="auto"/>
                              </w:divBdr>
                            </w:div>
                            <w:div w:id="1610816110">
                              <w:marLeft w:val="0"/>
                              <w:marRight w:val="0"/>
                              <w:marTop w:val="0"/>
                              <w:marBottom w:val="0"/>
                              <w:divBdr>
                                <w:top w:val="none" w:sz="0" w:space="0" w:color="auto"/>
                                <w:left w:val="none" w:sz="0" w:space="0" w:color="auto"/>
                                <w:bottom w:val="none" w:sz="0" w:space="0" w:color="auto"/>
                                <w:right w:val="none" w:sz="0" w:space="0" w:color="auto"/>
                              </w:divBdr>
                            </w:div>
                            <w:div w:id="1825580536">
                              <w:marLeft w:val="0"/>
                              <w:marRight w:val="0"/>
                              <w:marTop w:val="0"/>
                              <w:marBottom w:val="0"/>
                              <w:divBdr>
                                <w:top w:val="none" w:sz="0" w:space="0" w:color="auto"/>
                                <w:left w:val="none" w:sz="0" w:space="0" w:color="auto"/>
                                <w:bottom w:val="none" w:sz="0" w:space="0" w:color="auto"/>
                                <w:right w:val="none" w:sz="0" w:space="0" w:color="auto"/>
                              </w:divBdr>
                            </w:div>
                          </w:divsChild>
                        </w:div>
                        <w:div w:id="918441652">
                          <w:marLeft w:val="0"/>
                          <w:marRight w:val="0"/>
                          <w:marTop w:val="0"/>
                          <w:marBottom w:val="0"/>
                          <w:divBdr>
                            <w:top w:val="none" w:sz="0" w:space="0" w:color="auto"/>
                            <w:left w:val="none" w:sz="0" w:space="0" w:color="auto"/>
                            <w:bottom w:val="none" w:sz="0" w:space="0" w:color="auto"/>
                            <w:right w:val="none" w:sz="0" w:space="0" w:color="auto"/>
                          </w:divBdr>
                        </w:div>
                      </w:divsChild>
                    </w:div>
                    <w:div w:id="1346639629">
                      <w:marLeft w:val="0"/>
                      <w:marRight w:val="0"/>
                      <w:marTop w:val="0"/>
                      <w:marBottom w:val="0"/>
                      <w:divBdr>
                        <w:top w:val="none" w:sz="0" w:space="0" w:color="auto"/>
                        <w:left w:val="none" w:sz="0" w:space="0" w:color="auto"/>
                        <w:bottom w:val="none" w:sz="0" w:space="0" w:color="auto"/>
                        <w:right w:val="none" w:sz="0" w:space="0" w:color="auto"/>
                      </w:divBdr>
                    </w:div>
                    <w:div w:id="1688016116">
                      <w:marLeft w:val="0"/>
                      <w:marRight w:val="0"/>
                      <w:marTop w:val="0"/>
                      <w:marBottom w:val="0"/>
                      <w:divBdr>
                        <w:top w:val="none" w:sz="0" w:space="0" w:color="auto"/>
                        <w:left w:val="none" w:sz="0" w:space="0" w:color="auto"/>
                        <w:bottom w:val="none" w:sz="0" w:space="0" w:color="auto"/>
                        <w:right w:val="none" w:sz="0" w:space="0" w:color="auto"/>
                      </w:divBdr>
                      <w:divsChild>
                        <w:div w:id="275604434">
                          <w:marLeft w:val="0"/>
                          <w:marRight w:val="0"/>
                          <w:marTop w:val="0"/>
                          <w:marBottom w:val="0"/>
                          <w:divBdr>
                            <w:top w:val="none" w:sz="0" w:space="0" w:color="auto"/>
                            <w:left w:val="none" w:sz="0" w:space="0" w:color="auto"/>
                            <w:bottom w:val="none" w:sz="0" w:space="0" w:color="auto"/>
                            <w:right w:val="none" w:sz="0" w:space="0" w:color="auto"/>
                          </w:divBdr>
                        </w:div>
                        <w:div w:id="307132026">
                          <w:marLeft w:val="0"/>
                          <w:marRight w:val="0"/>
                          <w:marTop w:val="0"/>
                          <w:marBottom w:val="0"/>
                          <w:divBdr>
                            <w:top w:val="none" w:sz="0" w:space="0" w:color="auto"/>
                            <w:left w:val="none" w:sz="0" w:space="0" w:color="auto"/>
                            <w:bottom w:val="none" w:sz="0" w:space="0" w:color="auto"/>
                            <w:right w:val="none" w:sz="0" w:space="0" w:color="auto"/>
                          </w:divBdr>
                        </w:div>
                        <w:div w:id="1479303658">
                          <w:marLeft w:val="0"/>
                          <w:marRight w:val="0"/>
                          <w:marTop w:val="0"/>
                          <w:marBottom w:val="0"/>
                          <w:divBdr>
                            <w:top w:val="none" w:sz="0" w:space="0" w:color="auto"/>
                            <w:left w:val="none" w:sz="0" w:space="0" w:color="auto"/>
                            <w:bottom w:val="none" w:sz="0" w:space="0" w:color="auto"/>
                            <w:right w:val="none" w:sz="0" w:space="0" w:color="auto"/>
                          </w:divBdr>
                        </w:div>
                      </w:divsChild>
                    </w:div>
                    <w:div w:id="1864708892">
                      <w:marLeft w:val="0"/>
                      <w:marRight w:val="0"/>
                      <w:marTop w:val="0"/>
                      <w:marBottom w:val="0"/>
                      <w:divBdr>
                        <w:top w:val="none" w:sz="0" w:space="0" w:color="auto"/>
                        <w:left w:val="none" w:sz="0" w:space="0" w:color="auto"/>
                        <w:bottom w:val="none" w:sz="0" w:space="0" w:color="auto"/>
                        <w:right w:val="none" w:sz="0" w:space="0" w:color="auto"/>
                      </w:divBdr>
                      <w:divsChild>
                        <w:div w:id="1572539090">
                          <w:marLeft w:val="0"/>
                          <w:marRight w:val="0"/>
                          <w:marTop w:val="0"/>
                          <w:marBottom w:val="0"/>
                          <w:divBdr>
                            <w:top w:val="none" w:sz="0" w:space="0" w:color="auto"/>
                            <w:left w:val="none" w:sz="0" w:space="0" w:color="auto"/>
                            <w:bottom w:val="none" w:sz="0" w:space="0" w:color="auto"/>
                            <w:right w:val="none" w:sz="0" w:space="0" w:color="auto"/>
                          </w:divBdr>
                        </w:div>
                        <w:div w:id="339546624">
                          <w:marLeft w:val="0"/>
                          <w:marRight w:val="0"/>
                          <w:marTop w:val="0"/>
                          <w:marBottom w:val="0"/>
                          <w:divBdr>
                            <w:top w:val="none" w:sz="0" w:space="0" w:color="auto"/>
                            <w:left w:val="none" w:sz="0" w:space="0" w:color="auto"/>
                            <w:bottom w:val="none" w:sz="0" w:space="0" w:color="auto"/>
                            <w:right w:val="none" w:sz="0" w:space="0" w:color="auto"/>
                          </w:divBdr>
                        </w:div>
                        <w:div w:id="400754544">
                          <w:marLeft w:val="0"/>
                          <w:marRight w:val="0"/>
                          <w:marTop w:val="0"/>
                          <w:marBottom w:val="0"/>
                          <w:divBdr>
                            <w:top w:val="none" w:sz="0" w:space="0" w:color="auto"/>
                            <w:left w:val="none" w:sz="0" w:space="0" w:color="auto"/>
                            <w:bottom w:val="none" w:sz="0" w:space="0" w:color="auto"/>
                            <w:right w:val="none" w:sz="0" w:space="0" w:color="auto"/>
                          </w:divBdr>
                        </w:div>
                      </w:divsChild>
                    </w:div>
                    <w:div w:id="1572960386">
                      <w:marLeft w:val="0"/>
                      <w:marRight w:val="0"/>
                      <w:marTop w:val="0"/>
                      <w:marBottom w:val="0"/>
                      <w:divBdr>
                        <w:top w:val="none" w:sz="0" w:space="0" w:color="auto"/>
                        <w:left w:val="none" w:sz="0" w:space="0" w:color="auto"/>
                        <w:bottom w:val="none" w:sz="0" w:space="0" w:color="auto"/>
                        <w:right w:val="none" w:sz="0" w:space="0" w:color="auto"/>
                      </w:divBdr>
                      <w:divsChild>
                        <w:div w:id="299001793">
                          <w:marLeft w:val="0"/>
                          <w:marRight w:val="0"/>
                          <w:marTop w:val="0"/>
                          <w:marBottom w:val="0"/>
                          <w:divBdr>
                            <w:top w:val="none" w:sz="0" w:space="0" w:color="auto"/>
                            <w:left w:val="none" w:sz="0" w:space="0" w:color="auto"/>
                            <w:bottom w:val="none" w:sz="0" w:space="0" w:color="auto"/>
                            <w:right w:val="none" w:sz="0" w:space="0" w:color="auto"/>
                          </w:divBdr>
                        </w:div>
                        <w:div w:id="196627303">
                          <w:marLeft w:val="0"/>
                          <w:marRight w:val="0"/>
                          <w:marTop w:val="0"/>
                          <w:marBottom w:val="0"/>
                          <w:divBdr>
                            <w:top w:val="none" w:sz="0" w:space="0" w:color="auto"/>
                            <w:left w:val="none" w:sz="0" w:space="0" w:color="auto"/>
                            <w:bottom w:val="none" w:sz="0" w:space="0" w:color="auto"/>
                            <w:right w:val="none" w:sz="0" w:space="0" w:color="auto"/>
                          </w:divBdr>
                        </w:div>
                      </w:divsChild>
                    </w:div>
                    <w:div w:id="1845124309">
                      <w:marLeft w:val="0"/>
                      <w:marRight w:val="0"/>
                      <w:marTop w:val="0"/>
                      <w:marBottom w:val="0"/>
                      <w:divBdr>
                        <w:top w:val="none" w:sz="0" w:space="0" w:color="auto"/>
                        <w:left w:val="none" w:sz="0" w:space="0" w:color="auto"/>
                        <w:bottom w:val="none" w:sz="0" w:space="0" w:color="auto"/>
                        <w:right w:val="none" w:sz="0" w:space="0" w:color="auto"/>
                      </w:divBdr>
                      <w:divsChild>
                        <w:div w:id="1358972534">
                          <w:marLeft w:val="0"/>
                          <w:marRight w:val="0"/>
                          <w:marTop w:val="0"/>
                          <w:marBottom w:val="0"/>
                          <w:divBdr>
                            <w:top w:val="none" w:sz="0" w:space="0" w:color="auto"/>
                            <w:left w:val="none" w:sz="0" w:space="0" w:color="auto"/>
                            <w:bottom w:val="none" w:sz="0" w:space="0" w:color="auto"/>
                            <w:right w:val="none" w:sz="0" w:space="0" w:color="auto"/>
                          </w:divBdr>
                        </w:div>
                        <w:div w:id="900598659">
                          <w:marLeft w:val="0"/>
                          <w:marRight w:val="0"/>
                          <w:marTop w:val="0"/>
                          <w:marBottom w:val="0"/>
                          <w:divBdr>
                            <w:top w:val="none" w:sz="0" w:space="0" w:color="auto"/>
                            <w:left w:val="none" w:sz="0" w:space="0" w:color="auto"/>
                            <w:bottom w:val="none" w:sz="0" w:space="0" w:color="auto"/>
                            <w:right w:val="none" w:sz="0" w:space="0" w:color="auto"/>
                          </w:divBdr>
                        </w:div>
                        <w:div w:id="88933595">
                          <w:marLeft w:val="0"/>
                          <w:marRight w:val="0"/>
                          <w:marTop w:val="0"/>
                          <w:marBottom w:val="0"/>
                          <w:divBdr>
                            <w:top w:val="none" w:sz="0" w:space="0" w:color="auto"/>
                            <w:left w:val="none" w:sz="0" w:space="0" w:color="auto"/>
                            <w:bottom w:val="none" w:sz="0" w:space="0" w:color="auto"/>
                            <w:right w:val="none" w:sz="0" w:space="0" w:color="auto"/>
                          </w:divBdr>
                        </w:div>
                        <w:div w:id="1437485264">
                          <w:marLeft w:val="0"/>
                          <w:marRight w:val="0"/>
                          <w:marTop w:val="0"/>
                          <w:marBottom w:val="0"/>
                          <w:divBdr>
                            <w:top w:val="none" w:sz="0" w:space="0" w:color="auto"/>
                            <w:left w:val="none" w:sz="0" w:space="0" w:color="auto"/>
                            <w:bottom w:val="none" w:sz="0" w:space="0" w:color="auto"/>
                            <w:right w:val="none" w:sz="0" w:space="0" w:color="auto"/>
                          </w:divBdr>
                        </w:div>
                      </w:divsChild>
                    </w:div>
                    <w:div w:id="1104232324">
                      <w:marLeft w:val="0"/>
                      <w:marRight w:val="0"/>
                      <w:marTop w:val="0"/>
                      <w:marBottom w:val="0"/>
                      <w:divBdr>
                        <w:top w:val="none" w:sz="0" w:space="0" w:color="auto"/>
                        <w:left w:val="none" w:sz="0" w:space="0" w:color="auto"/>
                        <w:bottom w:val="none" w:sz="0" w:space="0" w:color="auto"/>
                        <w:right w:val="none" w:sz="0" w:space="0" w:color="auto"/>
                      </w:divBdr>
                      <w:divsChild>
                        <w:div w:id="1969508841">
                          <w:marLeft w:val="0"/>
                          <w:marRight w:val="0"/>
                          <w:marTop w:val="0"/>
                          <w:marBottom w:val="0"/>
                          <w:divBdr>
                            <w:top w:val="none" w:sz="0" w:space="0" w:color="auto"/>
                            <w:left w:val="none" w:sz="0" w:space="0" w:color="auto"/>
                            <w:bottom w:val="none" w:sz="0" w:space="0" w:color="auto"/>
                            <w:right w:val="none" w:sz="0" w:space="0" w:color="auto"/>
                          </w:divBdr>
                        </w:div>
                        <w:div w:id="1744062240">
                          <w:marLeft w:val="0"/>
                          <w:marRight w:val="0"/>
                          <w:marTop w:val="0"/>
                          <w:marBottom w:val="0"/>
                          <w:divBdr>
                            <w:top w:val="none" w:sz="0" w:space="0" w:color="auto"/>
                            <w:left w:val="none" w:sz="0" w:space="0" w:color="auto"/>
                            <w:bottom w:val="none" w:sz="0" w:space="0" w:color="auto"/>
                            <w:right w:val="none" w:sz="0" w:space="0" w:color="auto"/>
                          </w:divBdr>
                        </w:div>
                      </w:divsChild>
                    </w:div>
                    <w:div w:id="943727075">
                      <w:marLeft w:val="0"/>
                      <w:marRight w:val="0"/>
                      <w:marTop w:val="0"/>
                      <w:marBottom w:val="0"/>
                      <w:divBdr>
                        <w:top w:val="none" w:sz="0" w:space="0" w:color="auto"/>
                        <w:left w:val="none" w:sz="0" w:space="0" w:color="auto"/>
                        <w:bottom w:val="none" w:sz="0" w:space="0" w:color="auto"/>
                        <w:right w:val="none" w:sz="0" w:space="0" w:color="auto"/>
                      </w:divBdr>
                    </w:div>
                    <w:div w:id="337587408">
                      <w:marLeft w:val="0"/>
                      <w:marRight w:val="0"/>
                      <w:marTop w:val="0"/>
                      <w:marBottom w:val="0"/>
                      <w:divBdr>
                        <w:top w:val="none" w:sz="0" w:space="0" w:color="auto"/>
                        <w:left w:val="none" w:sz="0" w:space="0" w:color="auto"/>
                        <w:bottom w:val="none" w:sz="0" w:space="0" w:color="auto"/>
                        <w:right w:val="none" w:sz="0" w:space="0" w:color="auto"/>
                      </w:divBdr>
                    </w:div>
                    <w:div w:id="927470867">
                      <w:marLeft w:val="0"/>
                      <w:marRight w:val="0"/>
                      <w:marTop w:val="0"/>
                      <w:marBottom w:val="0"/>
                      <w:divBdr>
                        <w:top w:val="none" w:sz="0" w:space="0" w:color="auto"/>
                        <w:left w:val="none" w:sz="0" w:space="0" w:color="auto"/>
                        <w:bottom w:val="none" w:sz="0" w:space="0" w:color="auto"/>
                        <w:right w:val="none" w:sz="0" w:space="0" w:color="auto"/>
                      </w:divBdr>
                    </w:div>
                    <w:div w:id="1772774667">
                      <w:marLeft w:val="0"/>
                      <w:marRight w:val="0"/>
                      <w:marTop w:val="0"/>
                      <w:marBottom w:val="0"/>
                      <w:divBdr>
                        <w:top w:val="none" w:sz="0" w:space="0" w:color="auto"/>
                        <w:left w:val="none" w:sz="0" w:space="0" w:color="auto"/>
                        <w:bottom w:val="none" w:sz="0" w:space="0" w:color="auto"/>
                        <w:right w:val="none" w:sz="0" w:space="0" w:color="auto"/>
                      </w:divBdr>
                    </w:div>
                  </w:divsChild>
                </w:div>
                <w:div w:id="1092968327">
                  <w:marLeft w:val="0"/>
                  <w:marRight w:val="0"/>
                  <w:marTop w:val="0"/>
                  <w:marBottom w:val="0"/>
                  <w:divBdr>
                    <w:top w:val="none" w:sz="0" w:space="0" w:color="auto"/>
                    <w:left w:val="none" w:sz="0" w:space="0" w:color="auto"/>
                    <w:bottom w:val="none" w:sz="0" w:space="0" w:color="auto"/>
                    <w:right w:val="none" w:sz="0" w:space="0" w:color="auto"/>
                  </w:divBdr>
                </w:div>
                <w:div w:id="1150058452">
                  <w:marLeft w:val="0"/>
                  <w:marRight w:val="0"/>
                  <w:marTop w:val="0"/>
                  <w:marBottom w:val="0"/>
                  <w:divBdr>
                    <w:top w:val="none" w:sz="0" w:space="0" w:color="auto"/>
                    <w:left w:val="none" w:sz="0" w:space="0" w:color="auto"/>
                    <w:bottom w:val="none" w:sz="0" w:space="0" w:color="auto"/>
                    <w:right w:val="none" w:sz="0" w:space="0" w:color="auto"/>
                  </w:divBdr>
                  <w:divsChild>
                    <w:div w:id="775834585">
                      <w:marLeft w:val="0"/>
                      <w:marRight w:val="0"/>
                      <w:marTop w:val="0"/>
                      <w:marBottom w:val="0"/>
                      <w:divBdr>
                        <w:top w:val="none" w:sz="0" w:space="0" w:color="auto"/>
                        <w:left w:val="none" w:sz="0" w:space="0" w:color="auto"/>
                        <w:bottom w:val="none" w:sz="0" w:space="0" w:color="auto"/>
                        <w:right w:val="none" w:sz="0" w:space="0" w:color="auto"/>
                      </w:divBdr>
                    </w:div>
                    <w:div w:id="1629778754">
                      <w:marLeft w:val="0"/>
                      <w:marRight w:val="0"/>
                      <w:marTop w:val="0"/>
                      <w:marBottom w:val="0"/>
                      <w:divBdr>
                        <w:top w:val="none" w:sz="0" w:space="0" w:color="auto"/>
                        <w:left w:val="none" w:sz="0" w:space="0" w:color="auto"/>
                        <w:bottom w:val="none" w:sz="0" w:space="0" w:color="auto"/>
                        <w:right w:val="none" w:sz="0" w:space="0" w:color="auto"/>
                      </w:divBdr>
                    </w:div>
                    <w:div w:id="507452198">
                      <w:marLeft w:val="0"/>
                      <w:marRight w:val="0"/>
                      <w:marTop w:val="0"/>
                      <w:marBottom w:val="0"/>
                      <w:divBdr>
                        <w:top w:val="none" w:sz="0" w:space="0" w:color="auto"/>
                        <w:left w:val="none" w:sz="0" w:space="0" w:color="auto"/>
                        <w:bottom w:val="none" w:sz="0" w:space="0" w:color="auto"/>
                        <w:right w:val="none" w:sz="0" w:space="0" w:color="auto"/>
                      </w:divBdr>
                    </w:div>
                    <w:div w:id="235435656">
                      <w:marLeft w:val="0"/>
                      <w:marRight w:val="0"/>
                      <w:marTop w:val="0"/>
                      <w:marBottom w:val="0"/>
                      <w:divBdr>
                        <w:top w:val="none" w:sz="0" w:space="0" w:color="auto"/>
                        <w:left w:val="none" w:sz="0" w:space="0" w:color="auto"/>
                        <w:bottom w:val="none" w:sz="0" w:space="0" w:color="auto"/>
                        <w:right w:val="none" w:sz="0" w:space="0" w:color="auto"/>
                      </w:divBdr>
                    </w:div>
                    <w:div w:id="1363673714">
                      <w:marLeft w:val="0"/>
                      <w:marRight w:val="0"/>
                      <w:marTop w:val="0"/>
                      <w:marBottom w:val="0"/>
                      <w:divBdr>
                        <w:top w:val="none" w:sz="0" w:space="0" w:color="auto"/>
                        <w:left w:val="none" w:sz="0" w:space="0" w:color="auto"/>
                        <w:bottom w:val="none" w:sz="0" w:space="0" w:color="auto"/>
                        <w:right w:val="none" w:sz="0" w:space="0" w:color="auto"/>
                      </w:divBdr>
                      <w:divsChild>
                        <w:div w:id="1646009687">
                          <w:marLeft w:val="0"/>
                          <w:marRight w:val="0"/>
                          <w:marTop w:val="0"/>
                          <w:marBottom w:val="0"/>
                          <w:divBdr>
                            <w:top w:val="none" w:sz="0" w:space="0" w:color="auto"/>
                            <w:left w:val="none" w:sz="0" w:space="0" w:color="auto"/>
                            <w:bottom w:val="none" w:sz="0" w:space="0" w:color="auto"/>
                            <w:right w:val="none" w:sz="0" w:space="0" w:color="auto"/>
                          </w:divBdr>
                        </w:div>
                        <w:div w:id="655456113">
                          <w:marLeft w:val="0"/>
                          <w:marRight w:val="0"/>
                          <w:marTop w:val="0"/>
                          <w:marBottom w:val="0"/>
                          <w:divBdr>
                            <w:top w:val="none" w:sz="0" w:space="0" w:color="auto"/>
                            <w:left w:val="none" w:sz="0" w:space="0" w:color="auto"/>
                            <w:bottom w:val="none" w:sz="0" w:space="0" w:color="auto"/>
                            <w:right w:val="none" w:sz="0" w:space="0" w:color="auto"/>
                          </w:divBdr>
                        </w:div>
                      </w:divsChild>
                    </w:div>
                    <w:div w:id="1910799228">
                      <w:marLeft w:val="0"/>
                      <w:marRight w:val="0"/>
                      <w:marTop w:val="0"/>
                      <w:marBottom w:val="0"/>
                      <w:divBdr>
                        <w:top w:val="none" w:sz="0" w:space="0" w:color="auto"/>
                        <w:left w:val="none" w:sz="0" w:space="0" w:color="auto"/>
                        <w:bottom w:val="none" w:sz="0" w:space="0" w:color="auto"/>
                        <w:right w:val="none" w:sz="0" w:space="0" w:color="auto"/>
                      </w:divBdr>
                      <w:divsChild>
                        <w:div w:id="683938794">
                          <w:marLeft w:val="0"/>
                          <w:marRight w:val="0"/>
                          <w:marTop w:val="0"/>
                          <w:marBottom w:val="0"/>
                          <w:divBdr>
                            <w:top w:val="none" w:sz="0" w:space="0" w:color="auto"/>
                            <w:left w:val="none" w:sz="0" w:space="0" w:color="auto"/>
                            <w:bottom w:val="none" w:sz="0" w:space="0" w:color="auto"/>
                            <w:right w:val="none" w:sz="0" w:space="0" w:color="auto"/>
                          </w:divBdr>
                        </w:div>
                        <w:div w:id="1950744622">
                          <w:marLeft w:val="0"/>
                          <w:marRight w:val="0"/>
                          <w:marTop w:val="0"/>
                          <w:marBottom w:val="0"/>
                          <w:divBdr>
                            <w:top w:val="none" w:sz="0" w:space="0" w:color="auto"/>
                            <w:left w:val="none" w:sz="0" w:space="0" w:color="auto"/>
                            <w:bottom w:val="none" w:sz="0" w:space="0" w:color="auto"/>
                            <w:right w:val="none" w:sz="0" w:space="0" w:color="auto"/>
                          </w:divBdr>
                        </w:div>
                        <w:div w:id="251937768">
                          <w:marLeft w:val="0"/>
                          <w:marRight w:val="0"/>
                          <w:marTop w:val="0"/>
                          <w:marBottom w:val="0"/>
                          <w:divBdr>
                            <w:top w:val="none" w:sz="0" w:space="0" w:color="auto"/>
                            <w:left w:val="none" w:sz="0" w:space="0" w:color="auto"/>
                            <w:bottom w:val="none" w:sz="0" w:space="0" w:color="auto"/>
                            <w:right w:val="none" w:sz="0" w:space="0" w:color="auto"/>
                          </w:divBdr>
                          <w:divsChild>
                            <w:div w:id="1506481212">
                              <w:marLeft w:val="0"/>
                              <w:marRight w:val="0"/>
                              <w:marTop w:val="0"/>
                              <w:marBottom w:val="0"/>
                              <w:divBdr>
                                <w:top w:val="none" w:sz="0" w:space="0" w:color="auto"/>
                                <w:left w:val="none" w:sz="0" w:space="0" w:color="auto"/>
                                <w:bottom w:val="none" w:sz="0" w:space="0" w:color="auto"/>
                                <w:right w:val="none" w:sz="0" w:space="0" w:color="auto"/>
                              </w:divBdr>
                            </w:div>
                            <w:div w:id="1073892027">
                              <w:marLeft w:val="0"/>
                              <w:marRight w:val="0"/>
                              <w:marTop w:val="0"/>
                              <w:marBottom w:val="0"/>
                              <w:divBdr>
                                <w:top w:val="none" w:sz="0" w:space="0" w:color="auto"/>
                                <w:left w:val="none" w:sz="0" w:space="0" w:color="auto"/>
                                <w:bottom w:val="none" w:sz="0" w:space="0" w:color="auto"/>
                                <w:right w:val="none" w:sz="0" w:space="0" w:color="auto"/>
                              </w:divBdr>
                            </w:div>
                          </w:divsChild>
                        </w:div>
                        <w:div w:id="682167767">
                          <w:marLeft w:val="0"/>
                          <w:marRight w:val="0"/>
                          <w:marTop w:val="0"/>
                          <w:marBottom w:val="0"/>
                          <w:divBdr>
                            <w:top w:val="none" w:sz="0" w:space="0" w:color="auto"/>
                            <w:left w:val="none" w:sz="0" w:space="0" w:color="auto"/>
                            <w:bottom w:val="none" w:sz="0" w:space="0" w:color="auto"/>
                            <w:right w:val="none" w:sz="0" w:space="0" w:color="auto"/>
                          </w:divBdr>
                          <w:divsChild>
                            <w:div w:id="1084915074">
                              <w:marLeft w:val="0"/>
                              <w:marRight w:val="0"/>
                              <w:marTop w:val="0"/>
                              <w:marBottom w:val="0"/>
                              <w:divBdr>
                                <w:top w:val="none" w:sz="0" w:space="0" w:color="auto"/>
                                <w:left w:val="none" w:sz="0" w:space="0" w:color="auto"/>
                                <w:bottom w:val="none" w:sz="0" w:space="0" w:color="auto"/>
                                <w:right w:val="none" w:sz="0" w:space="0" w:color="auto"/>
                              </w:divBdr>
                            </w:div>
                            <w:div w:id="10274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7255">
                      <w:marLeft w:val="0"/>
                      <w:marRight w:val="0"/>
                      <w:marTop w:val="0"/>
                      <w:marBottom w:val="0"/>
                      <w:divBdr>
                        <w:top w:val="none" w:sz="0" w:space="0" w:color="auto"/>
                        <w:left w:val="none" w:sz="0" w:space="0" w:color="auto"/>
                        <w:bottom w:val="none" w:sz="0" w:space="0" w:color="auto"/>
                        <w:right w:val="none" w:sz="0" w:space="0" w:color="auto"/>
                      </w:divBdr>
                      <w:divsChild>
                        <w:div w:id="1758555333">
                          <w:marLeft w:val="0"/>
                          <w:marRight w:val="0"/>
                          <w:marTop w:val="0"/>
                          <w:marBottom w:val="0"/>
                          <w:divBdr>
                            <w:top w:val="none" w:sz="0" w:space="0" w:color="auto"/>
                            <w:left w:val="none" w:sz="0" w:space="0" w:color="auto"/>
                            <w:bottom w:val="none" w:sz="0" w:space="0" w:color="auto"/>
                            <w:right w:val="none" w:sz="0" w:space="0" w:color="auto"/>
                          </w:divBdr>
                        </w:div>
                        <w:div w:id="1200165417">
                          <w:marLeft w:val="0"/>
                          <w:marRight w:val="0"/>
                          <w:marTop w:val="0"/>
                          <w:marBottom w:val="0"/>
                          <w:divBdr>
                            <w:top w:val="none" w:sz="0" w:space="0" w:color="auto"/>
                            <w:left w:val="none" w:sz="0" w:space="0" w:color="auto"/>
                            <w:bottom w:val="none" w:sz="0" w:space="0" w:color="auto"/>
                            <w:right w:val="none" w:sz="0" w:space="0" w:color="auto"/>
                          </w:divBdr>
                        </w:div>
                        <w:div w:id="995188927">
                          <w:marLeft w:val="0"/>
                          <w:marRight w:val="0"/>
                          <w:marTop w:val="0"/>
                          <w:marBottom w:val="0"/>
                          <w:divBdr>
                            <w:top w:val="none" w:sz="0" w:space="0" w:color="auto"/>
                            <w:left w:val="none" w:sz="0" w:space="0" w:color="auto"/>
                            <w:bottom w:val="none" w:sz="0" w:space="0" w:color="auto"/>
                            <w:right w:val="none" w:sz="0" w:space="0" w:color="auto"/>
                          </w:divBdr>
                        </w:div>
                        <w:div w:id="1308129059">
                          <w:marLeft w:val="0"/>
                          <w:marRight w:val="0"/>
                          <w:marTop w:val="0"/>
                          <w:marBottom w:val="0"/>
                          <w:divBdr>
                            <w:top w:val="none" w:sz="0" w:space="0" w:color="auto"/>
                            <w:left w:val="none" w:sz="0" w:space="0" w:color="auto"/>
                            <w:bottom w:val="none" w:sz="0" w:space="0" w:color="auto"/>
                            <w:right w:val="none" w:sz="0" w:space="0" w:color="auto"/>
                          </w:divBdr>
                          <w:divsChild>
                            <w:div w:id="3042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6010">
                      <w:marLeft w:val="0"/>
                      <w:marRight w:val="0"/>
                      <w:marTop w:val="0"/>
                      <w:marBottom w:val="0"/>
                      <w:divBdr>
                        <w:top w:val="none" w:sz="0" w:space="0" w:color="auto"/>
                        <w:left w:val="none" w:sz="0" w:space="0" w:color="auto"/>
                        <w:bottom w:val="none" w:sz="0" w:space="0" w:color="auto"/>
                        <w:right w:val="none" w:sz="0" w:space="0" w:color="auto"/>
                      </w:divBdr>
                    </w:div>
                    <w:div w:id="1003901098">
                      <w:marLeft w:val="0"/>
                      <w:marRight w:val="0"/>
                      <w:marTop w:val="0"/>
                      <w:marBottom w:val="0"/>
                      <w:divBdr>
                        <w:top w:val="none" w:sz="0" w:space="0" w:color="auto"/>
                        <w:left w:val="none" w:sz="0" w:space="0" w:color="auto"/>
                        <w:bottom w:val="none" w:sz="0" w:space="0" w:color="auto"/>
                        <w:right w:val="none" w:sz="0" w:space="0" w:color="auto"/>
                      </w:divBdr>
                      <w:divsChild>
                        <w:div w:id="2069760690">
                          <w:marLeft w:val="0"/>
                          <w:marRight w:val="0"/>
                          <w:marTop w:val="0"/>
                          <w:marBottom w:val="0"/>
                          <w:divBdr>
                            <w:top w:val="none" w:sz="0" w:space="0" w:color="auto"/>
                            <w:left w:val="none" w:sz="0" w:space="0" w:color="auto"/>
                            <w:bottom w:val="none" w:sz="0" w:space="0" w:color="auto"/>
                            <w:right w:val="none" w:sz="0" w:space="0" w:color="auto"/>
                          </w:divBdr>
                        </w:div>
                        <w:div w:id="1822454502">
                          <w:marLeft w:val="0"/>
                          <w:marRight w:val="0"/>
                          <w:marTop w:val="0"/>
                          <w:marBottom w:val="0"/>
                          <w:divBdr>
                            <w:top w:val="none" w:sz="0" w:space="0" w:color="auto"/>
                            <w:left w:val="none" w:sz="0" w:space="0" w:color="auto"/>
                            <w:bottom w:val="none" w:sz="0" w:space="0" w:color="auto"/>
                            <w:right w:val="none" w:sz="0" w:space="0" w:color="auto"/>
                          </w:divBdr>
                        </w:div>
                        <w:div w:id="90512186">
                          <w:marLeft w:val="0"/>
                          <w:marRight w:val="0"/>
                          <w:marTop w:val="0"/>
                          <w:marBottom w:val="0"/>
                          <w:divBdr>
                            <w:top w:val="none" w:sz="0" w:space="0" w:color="auto"/>
                            <w:left w:val="none" w:sz="0" w:space="0" w:color="auto"/>
                            <w:bottom w:val="none" w:sz="0" w:space="0" w:color="auto"/>
                            <w:right w:val="none" w:sz="0" w:space="0" w:color="auto"/>
                          </w:divBdr>
                        </w:div>
                        <w:div w:id="1910310111">
                          <w:marLeft w:val="0"/>
                          <w:marRight w:val="0"/>
                          <w:marTop w:val="0"/>
                          <w:marBottom w:val="0"/>
                          <w:divBdr>
                            <w:top w:val="none" w:sz="0" w:space="0" w:color="auto"/>
                            <w:left w:val="none" w:sz="0" w:space="0" w:color="auto"/>
                            <w:bottom w:val="none" w:sz="0" w:space="0" w:color="auto"/>
                            <w:right w:val="none" w:sz="0" w:space="0" w:color="auto"/>
                          </w:divBdr>
                          <w:divsChild>
                            <w:div w:id="1113674560">
                              <w:marLeft w:val="0"/>
                              <w:marRight w:val="0"/>
                              <w:marTop w:val="0"/>
                              <w:marBottom w:val="0"/>
                              <w:divBdr>
                                <w:top w:val="none" w:sz="0" w:space="0" w:color="auto"/>
                                <w:left w:val="none" w:sz="0" w:space="0" w:color="auto"/>
                                <w:bottom w:val="none" w:sz="0" w:space="0" w:color="auto"/>
                                <w:right w:val="none" w:sz="0" w:space="0" w:color="auto"/>
                              </w:divBdr>
                            </w:div>
                            <w:div w:id="1093362137">
                              <w:marLeft w:val="0"/>
                              <w:marRight w:val="0"/>
                              <w:marTop w:val="0"/>
                              <w:marBottom w:val="0"/>
                              <w:divBdr>
                                <w:top w:val="none" w:sz="0" w:space="0" w:color="auto"/>
                                <w:left w:val="none" w:sz="0" w:space="0" w:color="auto"/>
                                <w:bottom w:val="none" w:sz="0" w:space="0" w:color="auto"/>
                                <w:right w:val="none" w:sz="0" w:space="0" w:color="auto"/>
                              </w:divBdr>
                            </w:div>
                          </w:divsChild>
                        </w:div>
                        <w:div w:id="1792700927">
                          <w:marLeft w:val="0"/>
                          <w:marRight w:val="0"/>
                          <w:marTop w:val="0"/>
                          <w:marBottom w:val="0"/>
                          <w:divBdr>
                            <w:top w:val="none" w:sz="0" w:space="0" w:color="auto"/>
                            <w:left w:val="none" w:sz="0" w:space="0" w:color="auto"/>
                            <w:bottom w:val="none" w:sz="0" w:space="0" w:color="auto"/>
                            <w:right w:val="none" w:sz="0" w:space="0" w:color="auto"/>
                          </w:divBdr>
                        </w:div>
                        <w:div w:id="1916863157">
                          <w:marLeft w:val="0"/>
                          <w:marRight w:val="0"/>
                          <w:marTop w:val="0"/>
                          <w:marBottom w:val="0"/>
                          <w:divBdr>
                            <w:top w:val="none" w:sz="0" w:space="0" w:color="auto"/>
                            <w:left w:val="none" w:sz="0" w:space="0" w:color="auto"/>
                            <w:bottom w:val="none" w:sz="0" w:space="0" w:color="auto"/>
                            <w:right w:val="none" w:sz="0" w:space="0" w:color="auto"/>
                          </w:divBdr>
                        </w:div>
                        <w:div w:id="1780221176">
                          <w:marLeft w:val="0"/>
                          <w:marRight w:val="0"/>
                          <w:marTop w:val="0"/>
                          <w:marBottom w:val="0"/>
                          <w:divBdr>
                            <w:top w:val="none" w:sz="0" w:space="0" w:color="auto"/>
                            <w:left w:val="none" w:sz="0" w:space="0" w:color="auto"/>
                            <w:bottom w:val="none" w:sz="0" w:space="0" w:color="auto"/>
                            <w:right w:val="none" w:sz="0" w:space="0" w:color="auto"/>
                          </w:divBdr>
                        </w:div>
                        <w:div w:id="617642051">
                          <w:marLeft w:val="0"/>
                          <w:marRight w:val="0"/>
                          <w:marTop w:val="0"/>
                          <w:marBottom w:val="0"/>
                          <w:divBdr>
                            <w:top w:val="none" w:sz="0" w:space="0" w:color="auto"/>
                            <w:left w:val="none" w:sz="0" w:space="0" w:color="auto"/>
                            <w:bottom w:val="none" w:sz="0" w:space="0" w:color="auto"/>
                            <w:right w:val="none" w:sz="0" w:space="0" w:color="auto"/>
                          </w:divBdr>
                        </w:div>
                      </w:divsChild>
                    </w:div>
                    <w:div w:id="1612274976">
                      <w:marLeft w:val="0"/>
                      <w:marRight w:val="0"/>
                      <w:marTop w:val="0"/>
                      <w:marBottom w:val="0"/>
                      <w:divBdr>
                        <w:top w:val="none" w:sz="0" w:space="0" w:color="auto"/>
                        <w:left w:val="none" w:sz="0" w:space="0" w:color="auto"/>
                        <w:bottom w:val="none" w:sz="0" w:space="0" w:color="auto"/>
                        <w:right w:val="none" w:sz="0" w:space="0" w:color="auto"/>
                      </w:divBdr>
                      <w:divsChild>
                        <w:div w:id="1192576090">
                          <w:marLeft w:val="0"/>
                          <w:marRight w:val="0"/>
                          <w:marTop w:val="0"/>
                          <w:marBottom w:val="0"/>
                          <w:divBdr>
                            <w:top w:val="none" w:sz="0" w:space="0" w:color="auto"/>
                            <w:left w:val="none" w:sz="0" w:space="0" w:color="auto"/>
                            <w:bottom w:val="none" w:sz="0" w:space="0" w:color="auto"/>
                            <w:right w:val="none" w:sz="0" w:space="0" w:color="auto"/>
                          </w:divBdr>
                        </w:div>
                        <w:div w:id="1992901214">
                          <w:marLeft w:val="0"/>
                          <w:marRight w:val="0"/>
                          <w:marTop w:val="0"/>
                          <w:marBottom w:val="0"/>
                          <w:divBdr>
                            <w:top w:val="none" w:sz="0" w:space="0" w:color="auto"/>
                            <w:left w:val="none" w:sz="0" w:space="0" w:color="auto"/>
                            <w:bottom w:val="none" w:sz="0" w:space="0" w:color="auto"/>
                            <w:right w:val="none" w:sz="0" w:space="0" w:color="auto"/>
                          </w:divBdr>
                        </w:div>
                        <w:div w:id="1482891267">
                          <w:marLeft w:val="0"/>
                          <w:marRight w:val="0"/>
                          <w:marTop w:val="0"/>
                          <w:marBottom w:val="0"/>
                          <w:divBdr>
                            <w:top w:val="none" w:sz="0" w:space="0" w:color="auto"/>
                            <w:left w:val="none" w:sz="0" w:space="0" w:color="auto"/>
                            <w:bottom w:val="none" w:sz="0" w:space="0" w:color="auto"/>
                            <w:right w:val="none" w:sz="0" w:space="0" w:color="auto"/>
                          </w:divBdr>
                          <w:divsChild>
                            <w:div w:id="901061375">
                              <w:marLeft w:val="0"/>
                              <w:marRight w:val="0"/>
                              <w:marTop w:val="0"/>
                              <w:marBottom w:val="0"/>
                              <w:divBdr>
                                <w:top w:val="none" w:sz="0" w:space="0" w:color="auto"/>
                                <w:left w:val="none" w:sz="0" w:space="0" w:color="auto"/>
                                <w:bottom w:val="none" w:sz="0" w:space="0" w:color="auto"/>
                                <w:right w:val="none" w:sz="0" w:space="0" w:color="auto"/>
                              </w:divBdr>
                            </w:div>
                            <w:div w:id="834496925">
                              <w:marLeft w:val="0"/>
                              <w:marRight w:val="0"/>
                              <w:marTop w:val="0"/>
                              <w:marBottom w:val="0"/>
                              <w:divBdr>
                                <w:top w:val="none" w:sz="0" w:space="0" w:color="auto"/>
                                <w:left w:val="none" w:sz="0" w:space="0" w:color="auto"/>
                                <w:bottom w:val="none" w:sz="0" w:space="0" w:color="auto"/>
                                <w:right w:val="none" w:sz="0" w:space="0" w:color="auto"/>
                              </w:divBdr>
                            </w:div>
                          </w:divsChild>
                        </w:div>
                        <w:div w:id="423573883">
                          <w:marLeft w:val="0"/>
                          <w:marRight w:val="0"/>
                          <w:marTop w:val="0"/>
                          <w:marBottom w:val="0"/>
                          <w:divBdr>
                            <w:top w:val="none" w:sz="0" w:space="0" w:color="auto"/>
                            <w:left w:val="none" w:sz="0" w:space="0" w:color="auto"/>
                            <w:bottom w:val="none" w:sz="0" w:space="0" w:color="auto"/>
                            <w:right w:val="none" w:sz="0" w:space="0" w:color="auto"/>
                          </w:divBdr>
                        </w:div>
                        <w:div w:id="1282608482">
                          <w:marLeft w:val="0"/>
                          <w:marRight w:val="0"/>
                          <w:marTop w:val="0"/>
                          <w:marBottom w:val="0"/>
                          <w:divBdr>
                            <w:top w:val="none" w:sz="0" w:space="0" w:color="auto"/>
                            <w:left w:val="none" w:sz="0" w:space="0" w:color="auto"/>
                            <w:bottom w:val="none" w:sz="0" w:space="0" w:color="auto"/>
                            <w:right w:val="none" w:sz="0" w:space="0" w:color="auto"/>
                          </w:divBdr>
                        </w:div>
                        <w:div w:id="17854684">
                          <w:marLeft w:val="0"/>
                          <w:marRight w:val="0"/>
                          <w:marTop w:val="0"/>
                          <w:marBottom w:val="0"/>
                          <w:divBdr>
                            <w:top w:val="none" w:sz="0" w:space="0" w:color="auto"/>
                            <w:left w:val="none" w:sz="0" w:space="0" w:color="auto"/>
                            <w:bottom w:val="none" w:sz="0" w:space="0" w:color="auto"/>
                            <w:right w:val="none" w:sz="0" w:space="0" w:color="auto"/>
                          </w:divBdr>
                          <w:divsChild>
                            <w:div w:id="5630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01179">
                      <w:marLeft w:val="0"/>
                      <w:marRight w:val="0"/>
                      <w:marTop w:val="0"/>
                      <w:marBottom w:val="0"/>
                      <w:divBdr>
                        <w:top w:val="none" w:sz="0" w:space="0" w:color="auto"/>
                        <w:left w:val="none" w:sz="0" w:space="0" w:color="auto"/>
                        <w:bottom w:val="none" w:sz="0" w:space="0" w:color="auto"/>
                        <w:right w:val="none" w:sz="0" w:space="0" w:color="auto"/>
                      </w:divBdr>
                      <w:divsChild>
                        <w:div w:id="45885187">
                          <w:marLeft w:val="0"/>
                          <w:marRight w:val="0"/>
                          <w:marTop w:val="0"/>
                          <w:marBottom w:val="0"/>
                          <w:divBdr>
                            <w:top w:val="none" w:sz="0" w:space="0" w:color="auto"/>
                            <w:left w:val="none" w:sz="0" w:space="0" w:color="auto"/>
                            <w:bottom w:val="none" w:sz="0" w:space="0" w:color="auto"/>
                            <w:right w:val="none" w:sz="0" w:space="0" w:color="auto"/>
                          </w:divBdr>
                        </w:div>
                        <w:div w:id="1927886918">
                          <w:marLeft w:val="0"/>
                          <w:marRight w:val="0"/>
                          <w:marTop w:val="0"/>
                          <w:marBottom w:val="0"/>
                          <w:divBdr>
                            <w:top w:val="none" w:sz="0" w:space="0" w:color="auto"/>
                            <w:left w:val="none" w:sz="0" w:space="0" w:color="auto"/>
                            <w:bottom w:val="none" w:sz="0" w:space="0" w:color="auto"/>
                            <w:right w:val="none" w:sz="0" w:space="0" w:color="auto"/>
                          </w:divBdr>
                        </w:div>
                        <w:div w:id="484248105">
                          <w:marLeft w:val="0"/>
                          <w:marRight w:val="0"/>
                          <w:marTop w:val="0"/>
                          <w:marBottom w:val="0"/>
                          <w:divBdr>
                            <w:top w:val="none" w:sz="0" w:space="0" w:color="auto"/>
                            <w:left w:val="none" w:sz="0" w:space="0" w:color="auto"/>
                            <w:bottom w:val="none" w:sz="0" w:space="0" w:color="auto"/>
                            <w:right w:val="none" w:sz="0" w:space="0" w:color="auto"/>
                          </w:divBdr>
                        </w:div>
                        <w:div w:id="1660302650">
                          <w:marLeft w:val="0"/>
                          <w:marRight w:val="0"/>
                          <w:marTop w:val="0"/>
                          <w:marBottom w:val="0"/>
                          <w:divBdr>
                            <w:top w:val="none" w:sz="0" w:space="0" w:color="auto"/>
                            <w:left w:val="none" w:sz="0" w:space="0" w:color="auto"/>
                            <w:bottom w:val="none" w:sz="0" w:space="0" w:color="auto"/>
                            <w:right w:val="none" w:sz="0" w:space="0" w:color="auto"/>
                          </w:divBdr>
                        </w:div>
                        <w:div w:id="241986851">
                          <w:marLeft w:val="0"/>
                          <w:marRight w:val="0"/>
                          <w:marTop w:val="0"/>
                          <w:marBottom w:val="0"/>
                          <w:divBdr>
                            <w:top w:val="none" w:sz="0" w:space="0" w:color="auto"/>
                            <w:left w:val="none" w:sz="0" w:space="0" w:color="auto"/>
                            <w:bottom w:val="none" w:sz="0" w:space="0" w:color="auto"/>
                            <w:right w:val="none" w:sz="0" w:space="0" w:color="auto"/>
                          </w:divBdr>
                        </w:div>
                        <w:div w:id="117847188">
                          <w:marLeft w:val="0"/>
                          <w:marRight w:val="0"/>
                          <w:marTop w:val="0"/>
                          <w:marBottom w:val="0"/>
                          <w:divBdr>
                            <w:top w:val="none" w:sz="0" w:space="0" w:color="auto"/>
                            <w:left w:val="none" w:sz="0" w:space="0" w:color="auto"/>
                            <w:bottom w:val="none" w:sz="0" w:space="0" w:color="auto"/>
                            <w:right w:val="none" w:sz="0" w:space="0" w:color="auto"/>
                          </w:divBdr>
                        </w:div>
                        <w:div w:id="614289415">
                          <w:marLeft w:val="0"/>
                          <w:marRight w:val="0"/>
                          <w:marTop w:val="0"/>
                          <w:marBottom w:val="0"/>
                          <w:divBdr>
                            <w:top w:val="none" w:sz="0" w:space="0" w:color="auto"/>
                            <w:left w:val="none" w:sz="0" w:space="0" w:color="auto"/>
                            <w:bottom w:val="none" w:sz="0" w:space="0" w:color="auto"/>
                            <w:right w:val="none" w:sz="0" w:space="0" w:color="auto"/>
                          </w:divBdr>
                        </w:div>
                      </w:divsChild>
                    </w:div>
                    <w:div w:id="1499736287">
                      <w:marLeft w:val="0"/>
                      <w:marRight w:val="0"/>
                      <w:marTop w:val="0"/>
                      <w:marBottom w:val="0"/>
                      <w:divBdr>
                        <w:top w:val="none" w:sz="0" w:space="0" w:color="auto"/>
                        <w:left w:val="none" w:sz="0" w:space="0" w:color="auto"/>
                        <w:bottom w:val="none" w:sz="0" w:space="0" w:color="auto"/>
                        <w:right w:val="none" w:sz="0" w:space="0" w:color="auto"/>
                      </w:divBdr>
                      <w:divsChild>
                        <w:div w:id="1744254391">
                          <w:marLeft w:val="0"/>
                          <w:marRight w:val="0"/>
                          <w:marTop w:val="0"/>
                          <w:marBottom w:val="0"/>
                          <w:divBdr>
                            <w:top w:val="none" w:sz="0" w:space="0" w:color="auto"/>
                            <w:left w:val="none" w:sz="0" w:space="0" w:color="auto"/>
                            <w:bottom w:val="none" w:sz="0" w:space="0" w:color="auto"/>
                            <w:right w:val="none" w:sz="0" w:space="0" w:color="auto"/>
                          </w:divBdr>
                        </w:div>
                        <w:div w:id="1249343715">
                          <w:marLeft w:val="0"/>
                          <w:marRight w:val="0"/>
                          <w:marTop w:val="0"/>
                          <w:marBottom w:val="0"/>
                          <w:divBdr>
                            <w:top w:val="none" w:sz="0" w:space="0" w:color="auto"/>
                            <w:left w:val="none" w:sz="0" w:space="0" w:color="auto"/>
                            <w:bottom w:val="none" w:sz="0" w:space="0" w:color="auto"/>
                            <w:right w:val="none" w:sz="0" w:space="0" w:color="auto"/>
                          </w:divBdr>
                        </w:div>
                      </w:divsChild>
                    </w:div>
                    <w:div w:id="1717969793">
                      <w:marLeft w:val="0"/>
                      <w:marRight w:val="0"/>
                      <w:marTop w:val="0"/>
                      <w:marBottom w:val="0"/>
                      <w:divBdr>
                        <w:top w:val="none" w:sz="0" w:space="0" w:color="auto"/>
                        <w:left w:val="none" w:sz="0" w:space="0" w:color="auto"/>
                        <w:bottom w:val="none" w:sz="0" w:space="0" w:color="auto"/>
                        <w:right w:val="none" w:sz="0" w:space="0" w:color="auto"/>
                      </w:divBdr>
                      <w:divsChild>
                        <w:div w:id="355274421">
                          <w:marLeft w:val="0"/>
                          <w:marRight w:val="0"/>
                          <w:marTop w:val="0"/>
                          <w:marBottom w:val="0"/>
                          <w:divBdr>
                            <w:top w:val="none" w:sz="0" w:space="0" w:color="auto"/>
                            <w:left w:val="none" w:sz="0" w:space="0" w:color="auto"/>
                            <w:bottom w:val="none" w:sz="0" w:space="0" w:color="auto"/>
                            <w:right w:val="none" w:sz="0" w:space="0" w:color="auto"/>
                          </w:divBdr>
                        </w:div>
                        <w:div w:id="896628478">
                          <w:marLeft w:val="0"/>
                          <w:marRight w:val="0"/>
                          <w:marTop w:val="0"/>
                          <w:marBottom w:val="0"/>
                          <w:divBdr>
                            <w:top w:val="none" w:sz="0" w:space="0" w:color="auto"/>
                            <w:left w:val="none" w:sz="0" w:space="0" w:color="auto"/>
                            <w:bottom w:val="none" w:sz="0" w:space="0" w:color="auto"/>
                            <w:right w:val="none" w:sz="0" w:space="0" w:color="auto"/>
                          </w:divBdr>
                        </w:div>
                        <w:div w:id="549192992">
                          <w:marLeft w:val="0"/>
                          <w:marRight w:val="0"/>
                          <w:marTop w:val="0"/>
                          <w:marBottom w:val="0"/>
                          <w:divBdr>
                            <w:top w:val="none" w:sz="0" w:space="0" w:color="auto"/>
                            <w:left w:val="none" w:sz="0" w:space="0" w:color="auto"/>
                            <w:bottom w:val="none" w:sz="0" w:space="0" w:color="auto"/>
                            <w:right w:val="none" w:sz="0" w:space="0" w:color="auto"/>
                          </w:divBdr>
                        </w:div>
                        <w:div w:id="1001003176">
                          <w:marLeft w:val="0"/>
                          <w:marRight w:val="0"/>
                          <w:marTop w:val="0"/>
                          <w:marBottom w:val="0"/>
                          <w:divBdr>
                            <w:top w:val="none" w:sz="0" w:space="0" w:color="auto"/>
                            <w:left w:val="none" w:sz="0" w:space="0" w:color="auto"/>
                            <w:bottom w:val="none" w:sz="0" w:space="0" w:color="auto"/>
                            <w:right w:val="none" w:sz="0" w:space="0" w:color="auto"/>
                          </w:divBdr>
                          <w:divsChild>
                            <w:div w:id="617957477">
                              <w:marLeft w:val="0"/>
                              <w:marRight w:val="0"/>
                              <w:marTop w:val="0"/>
                              <w:marBottom w:val="0"/>
                              <w:divBdr>
                                <w:top w:val="none" w:sz="0" w:space="0" w:color="auto"/>
                                <w:left w:val="none" w:sz="0" w:space="0" w:color="auto"/>
                                <w:bottom w:val="none" w:sz="0" w:space="0" w:color="auto"/>
                                <w:right w:val="none" w:sz="0" w:space="0" w:color="auto"/>
                              </w:divBdr>
                            </w:div>
                            <w:div w:id="1945838365">
                              <w:marLeft w:val="0"/>
                              <w:marRight w:val="0"/>
                              <w:marTop w:val="0"/>
                              <w:marBottom w:val="0"/>
                              <w:divBdr>
                                <w:top w:val="none" w:sz="0" w:space="0" w:color="auto"/>
                                <w:left w:val="none" w:sz="0" w:space="0" w:color="auto"/>
                                <w:bottom w:val="none" w:sz="0" w:space="0" w:color="auto"/>
                                <w:right w:val="none" w:sz="0" w:space="0" w:color="auto"/>
                              </w:divBdr>
                            </w:div>
                            <w:div w:id="1042948974">
                              <w:marLeft w:val="0"/>
                              <w:marRight w:val="0"/>
                              <w:marTop w:val="0"/>
                              <w:marBottom w:val="0"/>
                              <w:divBdr>
                                <w:top w:val="none" w:sz="0" w:space="0" w:color="auto"/>
                                <w:left w:val="none" w:sz="0" w:space="0" w:color="auto"/>
                                <w:bottom w:val="none" w:sz="0" w:space="0" w:color="auto"/>
                                <w:right w:val="none" w:sz="0" w:space="0" w:color="auto"/>
                              </w:divBdr>
                            </w:div>
                          </w:divsChild>
                        </w:div>
                        <w:div w:id="1778716775">
                          <w:marLeft w:val="0"/>
                          <w:marRight w:val="0"/>
                          <w:marTop w:val="0"/>
                          <w:marBottom w:val="0"/>
                          <w:divBdr>
                            <w:top w:val="none" w:sz="0" w:space="0" w:color="auto"/>
                            <w:left w:val="none" w:sz="0" w:space="0" w:color="auto"/>
                            <w:bottom w:val="none" w:sz="0" w:space="0" w:color="auto"/>
                            <w:right w:val="none" w:sz="0" w:space="0" w:color="auto"/>
                          </w:divBdr>
                        </w:div>
                        <w:div w:id="10227719">
                          <w:marLeft w:val="0"/>
                          <w:marRight w:val="0"/>
                          <w:marTop w:val="0"/>
                          <w:marBottom w:val="0"/>
                          <w:divBdr>
                            <w:top w:val="none" w:sz="0" w:space="0" w:color="auto"/>
                            <w:left w:val="none" w:sz="0" w:space="0" w:color="auto"/>
                            <w:bottom w:val="none" w:sz="0" w:space="0" w:color="auto"/>
                            <w:right w:val="none" w:sz="0" w:space="0" w:color="auto"/>
                          </w:divBdr>
                          <w:divsChild>
                            <w:div w:id="101314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0571">
                      <w:marLeft w:val="0"/>
                      <w:marRight w:val="0"/>
                      <w:marTop w:val="0"/>
                      <w:marBottom w:val="0"/>
                      <w:divBdr>
                        <w:top w:val="none" w:sz="0" w:space="0" w:color="auto"/>
                        <w:left w:val="none" w:sz="0" w:space="0" w:color="auto"/>
                        <w:bottom w:val="none" w:sz="0" w:space="0" w:color="auto"/>
                        <w:right w:val="none" w:sz="0" w:space="0" w:color="auto"/>
                      </w:divBdr>
                    </w:div>
                    <w:div w:id="1466463345">
                      <w:marLeft w:val="0"/>
                      <w:marRight w:val="0"/>
                      <w:marTop w:val="0"/>
                      <w:marBottom w:val="0"/>
                      <w:divBdr>
                        <w:top w:val="none" w:sz="0" w:space="0" w:color="auto"/>
                        <w:left w:val="none" w:sz="0" w:space="0" w:color="auto"/>
                        <w:bottom w:val="none" w:sz="0" w:space="0" w:color="auto"/>
                        <w:right w:val="none" w:sz="0" w:space="0" w:color="auto"/>
                      </w:divBdr>
                    </w:div>
                  </w:divsChild>
                </w:div>
                <w:div w:id="91360037">
                  <w:marLeft w:val="0"/>
                  <w:marRight w:val="0"/>
                  <w:marTop w:val="0"/>
                  <w:marBottom w:val="0"/>
                  <w:divBdr>
                    <w:top w:val="none" w:sz="0" w:space="0" w:color="auto"/>
                    <w:left w:val="none" w:sz="0" w:space="0" w:color="auto"/>
                    <w:bottom w:val="none" w:sz="0" w:space="0" w:color="auto"/>
                    <w:right w:val="none" w:sz="0" w:space="0" w:color="auto"/>
                  </w:divBdr>
                  <w:divsChild>
                    <w:div w:id="677195073">
                      <w:marLeft w:val="0"/>
                      <w:marRight w:val="0"/>
                      <w:marTop w:val="0"/>
                      <w:marBottom w:val="0"/>
                      <w:divBdr>
                        <w:top w:val="none" w:sz="0" w:space="0" w:color="auto"/>
                        <w:left w:val="none" w:sz="0" w:space="0" w:color="auto"/>
                        <w:bottom w:val="none" w:sz="0" w:space="0" w:color="auto"/>
                        <w:right w:val="none" w:sz="0" w:space="0" w:color="auto"/>
                      </w:divBdr>
                      <w:divsChild>
                        <w:div w:id="1420640404">
                          <w:marLeft w:val="0"/>
                          <w:marRight w:val="0"/>
                          <w:marTop w:val="0"/>
                          <w:marBottom w:val="0"/>
                          <w:divBdr>
                            <w:top w:val="none" w:sz="0" w:space="0" w:color="auto"/>
                            <w:left w:val="none" w:sz="0" w:space="0" w:color="auto"/>
                            <w:bottom w:val="none" w:sz="0" w:space="0" w:color="auto"/>
                            <w:right w:val="none" w:sz="0" w:space="0" w:color="auto"/>
                          </w:divBdr>
                        </w:div>
                        <w:div w:id="463279930">
                          <w:marLeft w:val="0"/>
                          <w:marRight w:val="0"/>
                          <w:marTop w:val="0"/>
                          <w:marBottom w:val="0"/>
                          <w:divBdr>
                            <w:top w:val="none" w:sz="0" w:space="0" w:color="auto"/>
                            <w:left w:val="none" w:sz="0" w:space="0" w:color="auto"/>
                            <w:bottom w:val="none" w:sz="0" w:space="0" w:color="auto"/>
                            <w:right w:val="none" w:sz="0" w:space="0" w:color="auto"/>
                          </w:divBdr>
                        </w:div>
                      </w:divsChild>
                    </w:div>
                    <w:div w:id="789907051">
                      <w:marLeft w:val="0"/>
                      <w:marRight w:val="0"/>
                      <w:marTop w:val="0"/>
                      <w:marBottom w:val="0"/>
                      <w:divBdr>
                        <w:top w:val="none" w:sz="0" w:space="0" w:color="auto"/>
                        <w:left w:val="none" w:sz="0" w:space="0" w:color="auto"/>
                        <w:bottom w:val="none" w:sz="0" w:space="0" w:color="auto"/>
                        <w:right w:val="none" w:sz="0" w:space="0" w:color="auto"/>
                      </w:divBdr>
                    </w:div>
                    <w:div w:id="134184393">
                      <w:marLeft w:val="0"/>
                      <w:marRight w:val="0"/>
                      <w:marTop w:val="0"/>
                      <w:marBottom w:val="0"/>
                      <w:divBdr>
                        <w:top w:val="none" w:sz="0" w:space="0" w:color="auto"/>
                        <w:left w:val="none" w:sz="0" w:space="0" w:color="auto"/>
                        <w:bottom w:val="none" w:sz="0" w:space="0" w:color="auto"/>
                        <w:right w:val="none" w:sz="0" w:space="0" w:color="auto"/>
                      </w:divBdr>
                      <w:divsChild>
                        <w:div w:id="849218814">
                          <w:marLeft w:val="0"/>
                          <w:marRight w:val="0"/>
                          <w:marTop w:val="0"/>
                          <w:marBottom w:val="0"/>
                          <w:divBdr>
                            <w:top w:val="none" w:sz="0" w:space="0" w:color="auto"/>
                            <w:left w:val="none" w:sz="0" w:space="0" w:color="auto"/>
                            <w:bottom w:val="none" w:sz="0" w:space="0" w:color="auto"/>
                            <w:right w:val="none" w:sz="0" w:space="0" w:color="auto"/>
                          </w:divBdr>
                        </w:div>
                        <w:div w:id="89618460">
                          <w:marLeft w:val="0"/>
                          <w:marRight w:val="0"/>
                          <w:marTop w:val="0"/>
                          <w:marBottom w:val="0"/>
                          <w:divBdr>
                            <w:top w:val="none" w:sz="0" w:space="0" w:color="auto"/>
                            <w:left w:val="none" w:sz="0" w:space="0" w:color="auto"/>
                            <w:bottom w:val="none" w:sz="0" w:space="0" w:color="auto"/>
                            <w:right w:val="none" w:sz="0" w:space="0" w:color="auto"/>
                          </w:divBdr>
                        </w:div>
                        <w:div w:id="1976907033">
                          <w:marLeft w:val="0"/>
                          <w:marRight w:val="0"/>
                          <w:marTop w:val="0"/>
                          <w:marBottom w:val="0"/>
                          <w:divBdr>
                            <w:top w:val="none" w:sz="0" w:space="0" w:color="auto"/>
                            <w:left w:val="none" w:sz="0" w:space="0" w:color="auto"/>
                            <w:bottom w:val="none" w:sz="0" w:space="0" w:color="auto"/>
                            <w:right w:val="none" w:sz="0" w:space="0" w:color="auto"/>
                          </w:divBdr>
                        </w:div>
                      </w:divsChild>
                    </w:div>
                    <w:div w:id="765228915">
                      <w:marLeft w:val="0"/>
                      <w:marRight w:val="0"/>
                      <w:marTop w:val="0"/>
                      <w:marBottom w:val="0"/>
                      <w:divBdr>
                        <w:top w:val="none" w:sz="0" w:space="0" w:color="auto"/>
                        <w:left w:val="none" w:sz="0" w:space="0" w:color="auto"/>
                        <w:bottom w:val="none" w:sz="0" w:space="0" w:color="auto"/>
                        <w:right w:val="none" w:sz="0" w:space="0" w:color="auto"/>
                      </w:divBdr>
                    </w:div>
                    <w:div w:id="125663182">
                      <w:marLeft w:val="0"/>
                      <w:marRight w:val="0"/>
                      <w:marTop w:val="0"/>
                      <w:marBottom w:val="0"/>
                      <w:divBdr>
                        <w:top w:val="none" w:sz="0" w:space="0" w:color="auto"/>
                        <w:left w:val="none" w:sz="0" w:space="0" w:color="auto"/>
                        <w:bottom w:val="none" w:sz="0" w:space="0" w:color="auto"/>
                        <w:right w:val="none" w:sz="0" w:space="0" w:color="auto"/>
                      </w:divBdr>
                    </w:div>
                    <w:div w:id="780337755">
                      <w:marLeft w:val="0"/>
                      <w:marRight w:val="0"/>
                      <w:marTop w:val="0"/>
                      <w:marBottom w:val="0"/>
                      <w:divBdr>
                        <w:top w:val="none" w:sz="0" w:space="0" w:color="auto"/>
                        <w:left w:val="none" w:sz="0" w:space="0" w:color="auto"/>
                        <w:bottom w:val="none" w:sz="0" w:space="0" w:color="auto"/>
                        <w:right w:val="none" w:sz="0" w:space="0" w:color="auto"/>
                      </w:divBdr>
                      <w:divsChild>
                        <w:div w:id="1784349986">
                          <w:marLeft w:val="0"/>
                          <w:marRight w:val="0"/>
                          <w:marTop w:val="0"/>
                          <w:marBottom w:val="0"/>
                          <w:divBdr>
                            <w:top w:val="none" w:sz="0" w:space="0" w:color="auto"/>
                            <w:left w:val="none" w:sz="0" w:space="0" w:color="auto"/>
                            <w:bottom w:val="none" w:sz="0" w:space="0" w:color="auto"/>
                            <w:right w:val="none" w:sz="0" w:space="0" w:color="auto"/>
                          </w:divBdr>
                        </w:div>
                        <w:div w:id="2119253993">
                          <w:marLeft w:val="0"/>
                          <w:marRight w:val="0"/>
                          <w:marTop w:val="0"/>
                          <w:marBottom w:val="0"/>
                          <w:divBdr>
                            <w:top w:val="none" w:sz="0" w:space="0" w:color="auto"/>
                            <w:left w:val="none" w:sz="0" w:space="0" w:color="auto"/>
                            <w:bottom w:val="none" w:sz="0" w:space="0" w:color="auto"/>
                            <w:right w:val="none" w:sz="0" w:space="0" w:color="auto"/>
                          </w:divBdr>
                        </w:div>
                        <w:div w:id="1540625020">
                          <w:marLeft w:val="0"/>
                          <w:marRight w:val="0"/>
                          <w:marTop w:val="0"/>
                          <w:marBottom w:val="0"/>
                          <w:divBdr>
                            <w:top w:val="none" w:sz="0" w:space="0" w:color="auto"/>
                            <w:left w:val="none" w:sz="0" w:space="0" w:color="auto"/>
                            <w:bottom w:val="none" w:sz="0" w:space="0" w:color="auto"/>
                            <w:right w:val="none" w:sz="0" w:space="0" w:color="auto"/>
                          </w:divBdr>
                        </w:div>
                      </w:divsChild>
                    </w:div>
                    <w:div w:id="1524244617">
                      <w:marLeft w:val="0"/>
                      <w:marRight w:val="0"/>
                      <w:marTop w:val="0"/>
                      <w:marBottom w:val="0"/>
                      <w:divBdr>
                        <w:top w:val="none" w:sz="0" w:space="0" w:color="auto"/>
                        <w:left w:val="none" w:sz="0" w:space="0" w:color="auto"/>
                        <w:bottom w:val="none" w:sz="0" w:space="0" w:color="auto"/>
                        <w:right w:val="none" w:sz="0" w:space="0" w:color="auto"/>
                      </w:divBdr>
                      <w:divsChild>
                        <w:div w:id="1505391392">
                          <w:marLeft w:val="0"/>
                          <w:marRight w:val="0"/>
                          <w:marTop w:val="0"/>
                          <w:marBottom w:val="0"/>
                          <w:divBdr>
                            <w:top w:val="none" w:sz="0" w:space="0" w:color="auto"/>
                            <w:left w:val="none" w:sz="0" w:space="0" w:color="auto"/>
                            <w:bottom w:val="none" w:sz="0" w:space="0" w:color="auto"/>
                            <w:right w:val="none" w:sz="0" w:space="0" w:color="auto"/>
                          </w:divBdr>
                        </w:div>
                        <w:div w:id="1124805876">
                          <w:marLeft w:val="0"/>
                          <w:marRight w:val="0"/>
                          <w:marTop w:val="0"/>
                          <w:marBottom w:val="0"/>
                          <w:divBdr>
                            <w:top w:val="none" w:sz="0" w:space="0" w:color="auto"/>
                            <w:left w:val="none" w:sz="0" w:space="0" w:color="auto"/>
                            <w:bottom w:val="none" w:sz="0" w:space="0" w:color="auto"/>
                            <w:right w:val="none" w:sz="0" w:space="0" w:color="auto"/>
                          </w:divBdr>
                        </w:div>
                        <w:div w:id="1285039749">
                          <w:marLeft w:val="0"/>
                          <w:marRight w:val="0"/>
                          <w:marTop w:val="0"/>
                          <w:marBottom w:val="0"/>
                          <w:divBdr>
                            <w:top w:val="none" w:sz="0" w:space="0" w:color="auto"/>
                            <w:left w:val="none" w:sz="0" w:space="0" w:color="auto"/>
                            <w:bottom w:val="none" w:sz="0" w:space="0" w:color="auto"/>
                            <w:right w:val="none" w:sz="0" w:space="0" w:color="auto"/>
                          </w:divBdr>
                        </w:div>
                      </w:divsChild>
                    </w:div>
                    <w:div w:id="450787182">
                      <w:marLeft w:val="0"/>
                      <w:marRight w:val="0"/>
                      <w:marTop w:val="0"/>
                      <w:marBottom w:val="0"/>
                      <w:divBdr>
                        <w:top w:val="none" w:sz="0" w:space="0" w:color="auto"/>
                        <w:left w:val="none" w:sz="0" w:space="0" w:color="auto"/>
                        <w:bottom w:val="none" w:sz="0" w:space="0" w:color="auto"/>
                        <w:right w:val="none" w:sz="0" w:space="0" w:color="auto"/>
                      </w:divBdr>
                      <w:divsChild>
                        <w:div w:id="1177236990">
                          <w:marLeft w:val="0"/>
                          <w:marRight w:val="0"/>
                          <w:marTop w:val="0"/>
                          <w:marBottom w:val="0"/>
                          <w:divBdr>
                            <w:top w:val="none" w:sz="0" w:space="0" w:color="auto"/>
                            <w:left w:val="none" w:sz="0" w:space="0" w:color="auto"/>
                            <w:bottom w:val="none" w:sz="0" w:space="0" w:color="auto"/>
                            <w:right w:val="none" w:sz="0" w:space="0" w:color="auto"/>
                          </w:divBdr>
                        </w:div>
                        <w:div w:id="2068918166">
                          <w:marLeft w:val="0"/>
                          <w:marRight w:val="0"/>
                          <w:marTop w:val="0"/>
                          <w:marBottom w:val="0"/>
                          <w:divBdr>
                            <w:top w:val="none" w:sz="0" w:space="0" w:color="auto"/>
                            <w:left w:val="none" w:sz="0" w:space="0" w:color="auto"/>
                            <w:bottom w:val="none" w:sz="0" w:space="0" w:color="auto"/>
                            <w:right w:val="none" w:sz="0" w:space="0" w:color="auto"/>
                          </w:divBdr>
                        </w:div>
                      </w:divsChild>
                    </w:div>
                    <w:div w:id="534999731">
                      <w:marLeft w:val="0"/>
                      <w:marRight w:val="0"/>
                      <w:marTop w:val="0"/>
                      <w:marBottom w:val="0"/>
                      <w:divBdr>
                        <w:top w:val="none" w:sz="0" w:space="0" w:color="auto"/>
                        <w:left w:val="none" w:sz="0" w:space="0" w:color="auto"/>
                        <w:bottom w:val="none" w:sz="0" w:space="0" w:color="auto"/>
                        <w:right w:val="none" w:sz="0" w:space="0" w:color="auto"/>
                      </w:divBdr>
                      <w:divsChild>
                        <w:div w:id="1778023116">
                          <w:marLeft w:val="0"/>
                          <w:marRight w:val="0"/>
                          <w:marTop w:val="0"/>
                          <w:marBottom w:val="0"/>
                          <w:divBdr>
                            <w:top w:val="none" w:sz="0" w:space="0" w:color="auto"/>
                            <w:left w:val="none" w:sz="0" w:space="0" w:color="auto"/>
                            <w:bottom w:val="none" w:sz="0" w:space="0" w:color="auto"/>
                            <w:right w:val="none" w:sz="0" w:space="0" w:color="auto"/>
                          </w:divBdr>
                        </w:div>
                        <w:div w:id="433676484">
                          <w:marLeft w:val="0"/>
                          <w:marRight w:val="0"/>
                          <w:marTop w:val="0"/>
                          <w:marBottom w:val="0"/>
                          <w:divBdr>
                            <w:top w:val="none" w:sz="0" w:space="0" w:color="auto"/>
                            <w:left w:val="none" w:sz="0" w:space="0" w:color="auto"/>
                            <w:bottom w:val="none" w:sz="0" w:space="0" w:color="auto"/>
                            <w:right w:val="none" w:sz="0" w:space="0" w:color="auto"/>
                          </w:divBdr>
                        </w:div>
                        <w:div w:id="1493136236">
                          <w:marLeft w:val="0"/>
                          <w:marRight w:val="0"/>
                          <w:marTop w:val="0"/>
                          <w:marBottom w:val="0"/>
                          <w:divBdr>
                            <w:top w:val="none" w:sz="0" w:space="0" w:color="auto"/>
                            <w:left w:val="none" w:sz="0" w:space="0" w:color="auto"/>
                            <w:bottom w:val="none" w:sz="0" w:space="0" w:color="auto"/>
                            <w:right w:val="none" w:sz="0" w:space="0" w:color="auto"/>
                          </w:divBdr>
                        </w:div>
                      </w:divsChild>
                    </w:div>
                    <w:div w:id="1953777918">
                      <w:marLeft w:val="0"/>
                      <w:marRight w:val="0"/>
                      <w:marTop w:val="0"/>
                      <w:marBottom w:val="0"/>
                      <w:divBdr>
                        <w:top w:val="none" w:sz="0" w:space="0" w:color="auto"/>
                        <w:left w:val="none" w:sz="0" w:space="0" w:color="auto"/>
                        <w:bottom w:val="none" w:sz="0" w:space="0" w:color="auto"/>
                        <w:right w:val="none" w:sz="0" w:space="0" w:color="auto"/>
                      </w:divBdr>
                    </w:div>
                    <w:div w:id="355816911">
                      <w:marLeft w:val="0"/>
                      <w:marRight w:val="0"/>
                      <w:marTop w:val="0"/>
                      <w:marBottom w:val="0"/>
                      <w:divBdr>
                        <w:top w:val="none" w:sz="0" w:space="0" w:color="auto"/>
                        <w:left w:val="none" w:sz="0" w:space="0" w:color="auto"/>
                        <w:bottom w:val="none" w:sz="0" w:space="0" w:color="auto"/>
                        <w:right w:val="none" w:sz="0" w:space="0" w:color="auto"/>
                      </w:divBdr>
                    </w:div>
                    <w:div w:id="2047176385">
                      <w:marLeft w:val="0"/>
                      <w:marRight w:val="0"/>
                      <w:marTop w:val="0"/>
                      <w:marBottom w:val="0"/>
                      <w:divBdr>
                        <w:top w:val="none" w:sz="0" w:space="0" w:color="auto"/>
                        <w:left w:val="none" w:sz="0" w:space="0" w:color="auto"/>
                        <w:bottom w:val="none" w:sz="0" w:space="0" w:color="auto"/>
                        <w:right w:val="none" w:sz="0" w:space="0" w:color="auto"/>
                      </w:divBdr>
                    </w:div>
                  </w:divsChild>
                </w:div>
                <w:div w:id="781072476">
                  <w:marLeft w:val="0"/>
                  <w:marRight w:val="0"/>
                  <w:marTop w:val="0"/>
                  <w:marBottom w:val="0"/>
                  <w:divBdr>
                    <w:top w:val="none" w:sz="0" w:space="0" w:color="auto"/>
                    <w:left w:val="none" w:sz="0" w:space="0" w:color="auto"/>
                    <w:bottom w:val="none" w:sz="0" w:space="0" w:color="auto"/>
                    <w:right w:val="none" w:sz="0" w:space="0" w:color="auto"/>
                  </w:divBdr>
                  <w:divsChild>
                    <w:div w:id="1226530019">
                      <w:marLeft w:val="0"/>
                      <w:marRight w:val="0"/>
                      <w:marTop w:val="0"/>
                      <w:marBottom w:val="0"/>
                      <w:divBdr>
                        <w:top w:val="none" w:sz="0" w:space="0" w:color="auto"/>
                        <w:left w:val="none" w:sz="0" w:space="0" w:color="auto"/>
                        <w:bottom w:val="none" w:sz="0" w:space="0" w:color="auto"/>
                        <w:right w:val="none" w:sz="0" w:space="0" w:color="auto"/>
                      </w:divBdr>
                      <w:divsChild>
                        <w:div w:id="569510870">
                          <w:marLeft w:val="0"/>
                          <w:marRight w:val="0"/>
                          <w:marTop w:val="0"/>
                          <w:marBottom w:val="0"/>
                          <w:divBdr>
                            <w:top w:val="none" w:sz="0" w:space="0" w:color="auto"/>
                            <w:left w:val="none" w:sz="0" w:space="0" w:color="auto"/>
                            <w:bottom w:val="none" w:sz="0" w:space="0" w:color="auto"/>
                            <w:right w:val="none" w:sz="0" w:space="0" w:color="auto"/>
                          </w:divBdr>
                        </w:div>
                        <w:div w:id="449010493">
                          <w:marLeft w:val="0"/>
                          <w:marRight w:val="0"/>
                          <w:marTop w:val="0"/>
                          <w:marBottom w:val="0"/>
                          <w:divBdr>
                            <w:top w:val="none" w:sz="0" w:space="0" w:color="auto"/>
                            <w:left w:val="none" w:sz="0" w:space="0" w:color="auto"/>
                            <w:bottom w:val="none" w:sz="0" w:space="0" w:color="auto"/>
                            <w:right w:val="none" w:sz="0" w:space="0" w:color="auto"/>
                          </w:divBdr>
                        </w:div>
                      </w:divsChild>
                    </w:div>
                    <w:div w:id="241069800">
                      <w:marLeft w:val="0"/>
                      <w:marRight w:val="0"/>
                      <w:marTop w:val="0"/>
                      <w:marBottom w:val="0"/>
                      <w:divBdr>
                        <w:top w:val="none" w:sz="0" w:space="0" w:color="auto"/>
                        <w:left w:val="none" w:sz="0" w:space="0" w:color="auto"/>
                        <w:bottom w:val="none" w:sz="0" w:space="0" w:color="auto"/>
                        <w:right w:val="none" w:sz="0" w:space="0" w:color="auto"/>
                      </w:divBdr>
                      <w:divsChild>
                        <w:div w:id="59254060">
                          <w:marLeft w:val="0"/>
                          <w:marRight w:val="0"/>
                          <w:marTop w:val="0"/>
                          <w:marBottom w:val="0"/>
                          <w:divBdr>
                            <w:top w:val="none" w:sz="0" w:space="0" w:color="auto"/>
                            <w:left w:val="none" w:sz="0" w:space="0" w:color="auto"/>
                            <w:bottom w:val="none" w:sz="0" w:space="0" w:color="auto"/>
                            <w:right w:val="none" w:sz="0" w:space="0" w:color="auto"/>
                          </w:divBdr>
                        </w:div>
                        <w:div w:id="642467856">
                          <w:marLeft w:val="0"/>
                          <w:marRight w:val="0"/>
                          <w:marTop w:val="0"/>
                          <w:marBottom w:val="0"/>
                          <w:divBdr>
                            <w:top w:val="none" w:sz="0" w:space="0" w:color="auto"/>
                            <w:left w:val="none" w:sz="0" w:space="0" w:color="auto"/>
                            <w:bottom w:val="none" w:sz="0" w:space="0" w:color="auto"/>
                            <w:right w:val="none" w:sz="0" w:space="0" w:color="auto"/>
                          </w:divBdr>
                        </w:div>
                        <w:div w:id="1655526049">
                          <w:marLeft w:val="0"/>
                          <w:marRight w:val="0"/>
                          <w:marTop w:val="0"/>
                          <w:marBottom w:val="0"/>
                          <w:divBdr>
                            <w:top w:val="none" w:sz="0" w:space="0" w:color="auto"/>
                            <w:left w:val="none" w:sz="0" w:space="0" w:color="auto"/>
                            <w:bottom w:val="none" w:sz="0" w:space="0" w:color="auto"/>
                            <w:right w:val="none" w:sz="0" w:space="0" w:color="auto"/>
                          </w:divBdr>
                        </w:div>
                        <w:div w:id="503472082">
                          <w:marLeft w:val="0"/>
                          <w:marRight w:val="0"/>
                          <w:marTop w:val="0"/>
                          <w:marBottom w:val="0"/>
                          <w:divBdr>
                            <w:top w:val="none" w:sz="0" w:space="0" w:color="auto"/>
                            <w:left w:val="none" w:sz="0" w:space="0" w:color="auto"/>
                            <w:bottom w:val="none" w:sz="0" w:space="0" w:color="auto"/>
                            <w:right w:val="none" w:sz="0" w:space="0" w:color="auto"/>
                          </w:divBdr>
                        </w:div>
                        <w:div w:id="934822098">
                          <w:marLeft w:val="0"/>
                          <w:marRight w:val="0"/>
                          <w:marTop w:val="0"/>
                          <w:marBottom w:val="0"/>
                          <w:divBdr>
                            <w:top w:val="none" w:sz="0" w:space="0" w:color="auto"/>
                            <w:left w:val="none" w:sz="0" w:space="0" w:color="auto"/>
                            <w:bottom w:val="none" w:sz="0" w:space="0" w:color="auto"/>
                            <w:right w:val="none" w:sz="0" w:space="0" w:color="auto"/>
                          </w:divBdr>
                        </w:div>
                        <w:div w:id="1410083112">
                          <w:marLeft w:val="0"/>
                          <w:marRight w:val="0"/>
                          <w:marTop w:val="0"/>
                          <w:marBottom w:val="0"/>
                          <w:divBdr>
                            <w:top w:val="none" w:sz="0" w:space="0" w:color="auto"/>
                            <w:left w:val="none" w:sz="0" w:space="0" w:color="auto"/>
                            <w:bottom w:val="none" w:sz="0" w:space="0" w:color="auto"/>
                            <w:right w:val="none" w:sz="0" w:space="0" w:color="auto"/>
                          </w:divBdr>
                        </w:div>
                        <w:div w:id="1997955336">
                          <w:marLeft w:val="0"/>
                          <w:marRight w:val="0"/>
                          <w:marTop w:val="0"/>
                          <w:marBottom w:val="0"/>
                          <w:divBdr>
                            <w:top w:val="none" w:sz="0" w:space="0" w:color="auto"/>
                            <w:left w:val="none" w:sz="0" w:space="0" w:color="auto"/>
                            <w:bottom w:val="none" w:sz="0" w:space="0" w:color="auto"/>
                            <w:right w:val="none" w:sz="0" w:space="0" w:color="auto"/>
                          </w:divBdr>
                        </w:div>
                      </w:divsChild>
                    </w:div>
                    <w:div w:id="1755085828">
                      <w:marLeft w:val="0"/>
                      <w:marRight w:val="0"/>
                      <w:marTop w:val="0"/>
                      <w:marBottom w:val="0"/>
                      <w:divBdr>
                        <w:top w:val="none" w:sz="0" w:space="0" w:color="auto"/>
                        <w:left w:val="none" w:sz="0" w:space="0" w:color="auto"/>
                        <w:bottom w:val="none" w:sz="0" w:space="0" w:color="auto"/>
                        <w:right w:val="none" w:sz="0" w:space="0" w:color="auto"/>
                      </w:divBdr>
                      <w:divsChild>
                        <w:div w:id="1935094876">
                          <w:marLeft w:val="0"/>
                          <w:marRight w:val="0"/>
                          <w:marTop w:val="0"/>
                          <w:marBottom w:val="0"/>
                          <w:divBdr>
                            <w:top w:val="none" w:sz="0" w:space="0" w:color="auto"/>
                            <w:left w:val="none" w:sz="0" w:space="0" w:color="auto"/>
                            <w:bottom w:val="none" w:sz="0" w:space="0" w:color="auto"/>
                            <w:right w:val="none" w:sz="0" w:space="0" w:color="auto"/>
                          </w:divBdr>
                        </w:div>
                        <w:div w:id="1052536076">
                          <w:marLeft w:val="0"/>
                          <w:marRight w:val="0"/>
                          <w:marTop w:val="0"/>
                          <w:marBottom w:val="0"/>
                          <w:divBdr>
                            <w:top w:val="none" w:sz="0" w:space="0" w:color="auto"/>
                            <w:left w:val="none" w:sz="0" w:space="0" w:color="auto"/>
                            <w:bottom w:val="none" w:sz="0" w:space="0" w:color="auto"/>
                            <w:right w:val="none" w:sz="0" w:space="0" w:color="auto"/>
                          </w:divBdr>
                        </w:div>
                        <w:div w:id="388529830">
                          <w:marLeft w:val="0"/>
                          <w:marRight w:val="0"/>
                          <w:marTop w:val="0"/>
                          <w:marBottom w:val="0"/>
                          <w:divBdr>
                            <w:top w:val="none" w:sz="0" w:space="0" w:color="auto"/>
                            <w:left w:val="none" w:sz="0" w:space="0" w:color="auto"/>
                            <w:bottom w:val="none" w:sz="0" w:space="0" w:color="auto"/>
                            <w:right w:val="none" w:sz="0" w:space="0" w:color="auto"/>
                          </w:divBdr>
                        </w:div>
                        <w:div w:id="1701079308">
                          <w:marLeft w:val="0"/>
                          <w:marRight w:val="0"/>
                          <w:marTop w:val="0"/>
                          <w:marBottom w:val="0"/>
                          <w:divBdr>
                            <w:top w:val="none" w:sz="0" w:space="0" w:color="auto"/>
                            <w:left w:val="none" w:sz="0" w:space="0" w:color="auto"/>
                            <w:bottom w:val="none" w:sz="0" w:space="0" w:color="auto"/>
                            <w:right w:val="none" w:sz="0" w:space="0" w:color="auto"/>
                          </w:divBdr>
                        </w:div>
                        <w:div w:id="344207506">
                          <w:marLeft w:val="0"/>
                          <w:marRight w:val="0"/>
                          <w:marTop w:val="0"/>
                          <w:marBottom w:val="0"/>
                          <w:divBdr>
                            <w:top w:val="none" w:sz="0" w:space="0" w:color="auto"/>
                            <w:left w:val="none" w:sz="0" w:space="0" w:color="auto"/>
                            <w:bottom w:val="none" w:sz="0" w:space="0" w:color="auto"/>
                            <w:right w:val="none" w:sz="0" w:space="0" w:color="auto"/>
                          </w:divBdr>
                        </w:div>
                        <w:div w:id="1727947944">
                          <w:marLeft w:val="0"/>
                          <w:marRight w:val="0"/>
                          <w:marTop w:val="0"/>
                          <w:marBottom w:val="0"/>
                          <w:divBdr>
                            <w:top w:val="none" w:sz="0" w:space="0" w:color="auto"/>
                            <w:left w:val="none" w:sz="0" w:space="0" w:color="auto"/>
                            <w:bottom w:val="none" w:sz="0" w:space="0" w:color="auto"/>
                            <w:right w:val="none" w:sz="0" w:space="0" w:color="auto"/>
                          </w:divBdr>
                        </w:div>
                        <w:div w:id="446848009">
                          <w:marLeft w:val="0"/>
                          <w:marRight w:val="0"/>
                          <w:marTop w:val="0"/>
                          <w:marBottom w:val="0"/>
                          <w:divBdr>
                            <w:top w:val="none" w:sz="0" w:space="0" w:color="auto"/>
                            <w:left w:val="none" w:sz="0" w:space="0" w:color="auto"/>
                            <w:bottom w:val="none" w:sz="0" w:space="0" w:color="auto"/>
                            <w:right w:val="none" w:sz="0" w:space="0" w:color="auto"/>
                          </w:divBdr>
                        </w:div>
                      </w:divsChild>
                    </w:div>
                    <w:div w:id="842548226">
                      <w:marLeft w:val="0"/>
                      <w:marRight w:val="0"/>
                      <w:marTop w:val="0"/>
                      <w:marBottom w:val="0"/>
                      <w:divBdr>
                        <w:top w:val="none" w:sz="0" w:space="0" w:color="auto"/>
                        <w:left w:val="none" w:sz="0" w:space="0" w:color="auto"/>
                        <w:bottom w:val="none" w:sz="0" w:space="0" w:color="auto"/>
                        <w:right w:val="none" w:sz="0" w:space="0" w:color="auto"/>
                      </w:divBdr>
                      <w:divsChild>
                        <w:div w:id="2016414760">
                          <w:marLeft w:val="0"/>
                          <w:marRight w:val="0"/>
                          <w:marTop w:val="0"/>
                          <w:marBottom w:val="0"/>
                          <w:divBdr>
                            <w:top w:val="none" w:sz="0" w:space="0" w:color="auto"/>
                            <w:left w:val="none" w:sz="0" w:space="0" w:color="auto"/>
                            <w:bottom w:val="none" w:sz="0" w:space="0" w:color="auto"/>
                            <w:right w:val="none" w:sz="0" w:space="0" w:color="auto"/>
                          </w:divBdr>
                        </w:div>
                        <w:div w:id="1816070202">
                          <w:marLeft w:val="0"/>
                          <w:marRight w:val="0"/>
                          <w:marTop w:val="0"/>
                          <w:marBottom w:val="0"/>
                          <w:divBdr>
                            <w:top w:val="none" w:sz="0" w:space="0" w:color="auto"/>
                            <w:left w:val="none" w:sz="0" w:space="0" w:color="auto"/>
                            <w:bottom w:val="none" w:sz="0" w:space="0" w:color="auto"/>
                            <w:right w:val="none" w:sz="0" w:space="0" w:color="auto"/>
                          </w:divBdr>
                        </w:div>
                        <w:div w:id="777411904">
                          <w:marLeft w:val="0"/>
                          <w:marRight w:val="0"/>
                          <w:marTop w:val="0"/>
                          <w:marBottom w:val="0"/>
                          <w:divBdr>
                            <w:top w:val="none" w:sz="0" w:space="0" w:color="auto"/>
                            <w:left w:val="none" w:sz="0" w:space="0" w:color="auto"/>
                            <w:bottom w:val="none" w:sz="0" w:space="0" w:color="auto"/>
                            <w:right w:val="none" w:sz="0" w:space="0" w:color="auto"/>
                          </w:divBdr>
                        </w:div>
                        <w:div w:id="223107310">
                          <w:marLeft w:val="0"/>
                          <w:marRight w:val="0"/>
                          <w:marTop w:val="0"/>
                          <w:marBottom w:val="0"/>
                          <w:divBdr>
                            <w:top w:val="none" w:sz="0" w:space="0" w:color="auto"/>
                            <w:left w:val="none" w:sz="0" w:space="0" w:color="auto"/>
                            <w:bottom w:val="none" w:sz="0" w:space="0" w:color="auto"/>
                            <w:right w:val="none" w:sz="0" w:space="0" w:color="auto"/>
                          </w:divBdr>
                        </w:div>
                      </w:divsChild>
                    </w:div>
                    <w:div w:id="763645463">
                      <w:marLeft w:val="0"/>
                      <w:marRight w:val="0"/>
                      <w:marTop w:val="0"/>
                      <w:marBottom w:val="0"/>
                      <w:divBdr>
                        <w:top w:val="none" w:sz="0" w:space="0" w:color="auto"/>
                        <w:left w:val="none" w:sz="0" w:space="0" w:color="auto"/>
                        <w:bottom w:val="none" w:sz="0" w:space="0" w:color="auto"/>
                        <w:right w:val="none" w:sz="0" w:space="0" w:color="auto"/>
                      </w:divBdr>
                      <w:divsChild>
                        <w:div w:id="2010908092">
                          <w:marLeft w:val="0"/>
                          <w:marRight w:val="0"/>
                          <w:marTop w:val="0"/>
                          <w:marBottom w:val="0"/>
                          <w:divBdr>
                            <w:top w:val="none" w:sz="0" w:space="0" w:color="auto"/>
                            <w:left w:val="none" w:sz="0" w:space="0" w:color="auto"/>
                            <w:bottom w:val="none" w:sz="0" w:space="0" w:color="auto"/>
                            <w:right w:val="none" w:sz="0" w:space="0" w:color="auto"/>
                          </w:divBdr>
                          <w:divsChild>
                            <w:div w:id="638457851">
                              <w:marLeft w:val="0"/>
                              <w:marRight w:val="0"/>
                              <w:marTop w:val="0"/>
                              <w:marBottom w:val="0"/>
                              <w:divBdr>
                                <w:top w:val="none" w:sz="0" w:space="0" w:color="auto"/>
                                <w:left w:val="none" w:sz="0" w:space="0" w:color="auto"/>
                                <w:bottom w:val="none" w:sz="0" w:space="0" w:color="auto"/>
                                <w:right w:val="none" w:sz="0" w:space="0" w:color="auto"/>
                              </w:divBdr>
                            </w:div>
                          </w:divsChild>
                        </w:div>
                        <w:div w:id="2096201181">
                          <w:marLeft w:val="0"/>
                          <w:marRight w:val="0"/>
                          <w:marTop w:val="0"/>
                          <w:marBottom w:val="0"/>
                          <w:divBdr>
                            <w:top w:val="none" w:sz="0" w:space="0" w:color="auto"/>
                            <w:left w:val="none" w:sz="0" w:space="0" w:color="auto"/>
                            <w:bottom w:val="none" w:sz="0" w:space="0" w:color="auto"/>
                            <w:right w:val="none" w:sz="0" w:space="0" w:color="auto"/>
                          </w:divBdr>
                        </w:div>
                        <w:div w:id="850144661">
                          <w:marLeft w:val="0"/>
                          <w:marRight w:val="0"/>
                          <w:marTop w:val="0"/>
                          <w:marBottom w:val="0"/>
                          <w:divBdr>
                            <w:top w:val="none" w:sz="0" w:space="0" w:color="auto"/>
                            <w:left w:val="none" w:sz="0" w:space="0" w:color="auto"/>
                            <w:bottom w:val="none" w:sz="0" w:space="0" w:color="auto"/>
                            <w:right w:val="none" w:sz="0" w:space="0" w:color="auto"/>
                          </w:divBdr>
                        </w:div>
                        <w:div w:id="869221422">
                          <w:marLeft w:val="0"/>
                          <w:marRight w:val="0"/>
                          <w:marTop w:val="0"/>
                          <w:marBottom w:val="0"/>
                          <w:divBdr>
                            <w:top w:val="none" w:sz="0" w:space="0" w:color="auto"/>
                            <w:left w:val="none" w:sz="0" w:space="0" w:color="auto"/>
                            <w:bottom w:val="none" w:sz="0" w:space="0" w:color="auto"/>
                            <w:right w:val="none" w:sz="0" w:space="0" w:color="auto"/>
                          </w:divBdr>
                        </w:div>
                        <w:div w:id="869606891">
                          <w:marLeft w:val="0"/>
                          <w:marRight w:val="0"/>
                          <w:marTop w:val="0"/>
                          <w:marBottom w:val="0"/>
                          <w:divBdr>
                            <w:top w:val="none" w:sz="0" w:space="0" w:color="auto"/>
                            <w:left w:val="none" w:sz="0" w:space="0" w:color="auto"/>
                            <w:bottom w:val="none" w:sz="0" w:space="0" w:color="auto"/>
                            <w:right w:val="none" w:sz="0" w:space="0" w:color="auto"/>
                          </w:divBdr>
                        </w:div>
                        <w:div w:id="1014114571">
                          <w:marLeft w:val="0"/>
                          <w:marRight w:val="0"/>
                          <w:marTop w:val="0"/>
                          <w:marBottom w:val="0"/>
                          <w:divBdr>
                            <w:top w:val="none" w:sz="0" w:space="0" w:color="auto"/>
                            <w:left w:val="none" w:sz="0" w:space="0" w:color="auto"/>
                            <w:bottom w:val="none" w:sz="0" w:space="0" w:color="auto"/>
                            <w:right w:val="none" w:sz="0" w:space="0" w:color="auto"/>
                          </w:divBdr>
                        </w:div>
                        <w:div w:id="226384049">
                          <w:marLeft w:val="0"/>
                          <w:marRight w:val="0"/>
                          <w:marTop w:val="0"/>
                          <w:marBottom w:val="0"/>
                          <w:divBdr>
                            <w:top w:val="none" w:sz="0" w:space="0" w:color="auto"/>
                            <w:left w:val="none" w:sz="0" w:space="0" w:color="auto"/>
                            <w:bottom w:val="none" w:sz="0" w:space="0" w:color="auto"/>
                            <w:right w:val="none" w:sz="0" w:space="0" w:color="auto"/>
                          </w:divBdr>
                        </w:div>
                      </w:divsChild>
                    </w:div>
                    <w:div w:id="278419362">
                      <w:marLeft w:val="0"/>
                      <w:marRight w:val="0"/>
                      <w:marTop w:val="0"/>
                      <w:marBottom w:val="0"/>
                      <w:divBdr>
                        <w:top w:val="none" w:sz="0" w:space="0" w:color="auto"/>
                        <w:left w:val="none" w:sz="0" w:space="0" w:color="auto"/>
                        <w:bottom w:val="none" w:sz="0" w:space="0" w:color="auto"/>
                        <w:right w:val="none" w:sz="0" w:space="0" w:color="auto"/>
                      </w:divBdr>
                    </w:div>
                    <w:div w:id="296763702">
                      <w:marLeft w:val="0"/>
                      <w:marRight w:val="0"/>
                      <w:marTop w:val="0"/>
                      <w:marBottom w:val="0"/>
                      <w:divBdr>
                        <w:top w:val="none" w:sz="0" w:space="0" w:color="auto"/>
                        <w:left w:val="none" w:sz="0" w:space="0" w:color="auto"/>
                        <w:bottom w:val="none" w:sz="0" w:space="0" w:color="auto"/>
                        <w:right w:val="none" w:sz="0" w:space="0" w:color="auto"/>
                      </w:divBdr>
                    </w:div>
                    <w:div w:id="1781561410">
                      <w:marLeft w:val="0"/>
                      <w:marRight w:val="0"/>
                      <w:marTop w:val="0"/>
                      <w:marBottom w:val="0"/>
                      <w:divBdr>
                        <w:top w:val="none" w:sz="0" w:space="0" w:color="auto"/>
                        <w:left w:val="none" w:sz="0" w:space="0" w:color="auto"/>
                        <w:bottom w:val="none" w:sz="0" w:space="0" w:color="auto"/>
                        <w:right w:val="none" w:sz="0" w:space="0" w:color="auto"/>
                      </w:divBdr>
                    </w:div>
                    <w:div w:id="972368997">
                      <w:marLeft w:val="0"/>
                      <w:marRight w:val="0"/>
                      <w:marTop w:val="0"/>
                      <w:marBottom w:val="0"/>
                      <w:divBdr>
                        <w:top w:val="none" w:sz="0" w:space="0" w:color="auto"/>
                        <w:left w:val="none" w:sz="0" w:space="0" w:color="auto"/>
                        <w:bottom w:val="none" w:sz="0" w:space="0" w:color="auto"/>
                        <w:right w:val="none" w:sz="0" w:space="0" w:color="auto"/>
                      </w:divBdr>
                    </w:div>
                  </w:divsChild>
                </w:div>
                <w:div w:id="673611522">
                  <w:marLeft w:val="0"/>
                  <w:marRight w:val="0"/>
                  <w:marTop w:val="0"/>
                  <w:marBottom w:val="0"/>
                  <w:divBdr>
                    <w:top w:val="none" w:sz="0" w:space="0" w:color="auto"/>
                    <w:left w:val="none" w:sz="0" w:space="0" w:color="auto"/>
                    <w:bottom w:val="none" w:sz="0" w:space="0" w:color="auto"/>
                    <w:right w:val="none" w:sz="0" w:space="0" w:color="auto"/>
                  </w:divBdr>
                  <w:divsChild>
                    <w:div w:id="1651052549">
                      <w:marLeft w:val="0"/>
                      <w:marRight w:val="0"/>
                      <w:marTop w:val="0"/>
                      <w:marBottom w:val="0"/>
                      <w:divBdr>
                        <w:top w:val="none" w:sz="0" w:space="0" w:color="auto"/>
                        <w:left w:val="none" w:sz="0" w:space="0" w:color="auto"/>
                        <w:bottom w:val="none" w:sz="0" w:space="0" w:color="auto"/>
                        <w:right w:val="none" w:sz="0" w:space="0" w:color="auto"/>
                      </w:divBdr>
                      <w:divsChild>
                        <w:div w:id="732196040">
                          <w:marLeft w:val="0"/>
                          <w:marRight w:val="0"/>
                          <w:marTop w:val="0"/>
                          <w:marBottom w:val="0"/>
                          <w:divBdr>
                            <w:top w:val="none" w:sz="0" w:space="0" w:color="auto"/>
                            <w:left w:val="none" w:sz="0" w:space="0" w:color="auto"/>
                            <w:bottom w:val="none" w:sz="0" w:space="0" w:color="auto"/>
                            <w:right w:val="none" w:sz="0" w:space="0" w:color="auto"/>
                          </w:divBdr>
                        </w:div>
                        <w:div w:id="1594702681">
                          <w:marLeft w:val="0"/>
                          <w:marRight w:val="0"/>
                          <w:marTop w:val="0"/>
                          <w:marBottom w:val="0"/>
                          <w:divBdr>
                            <w:top w:val="none" w:sz="0" w:space="0" w:color="auto"/>
                            <w:left w:val="none" w:sz="0" w:space="0" w:color="auto"/>
                            <w:bottom w:val="none" w:sz="0" w:space="0" w:color="auto"/>
                            <w:right w:val="none" w:sz="0" w:space="0" w:color="auto"/>
                          </w:divBdr>
                        </w:div>
                        <w:div w:id="1326132987">
                          <w:marLeft w:val="0"/>
                          <w:marRight w:val="0"/>
                          <w:marTop w:val="0"/>
                          <w:marBottom w:val="0"/>
                          <w:divBdr>
                            <w:top w:val="none" w:sz="0" w:space="0" w:color="auto"/>
                            <w:left w:val="none" w:sz="0" w:space="0" w:color="auto"/>
                            <w:bottom w:val="none" w:sz="0" w:space="0" w:color="auto"/>
                            <w:right w:val="none" w:sz="0" w:space="0" w:color="auto"/>
                          </w:divBdr>
                          <w:divsChild>
                            <w:div w:id="1368217001">
                              <w:marLeft w:val="0"/>
                              <w:marRight w:val="0"/>
                              <w:marTop w:val="0"/>
                              <w:marBottom w:val="0"/>
                              <w:divBdr>
                                <w:top w:val="none" w:sz="0" w:space="0" w:color="auto"/>
                                <w:left w:val="none" w:sz="0" w:space="0" w:color="auto"/>
                                <w:bottom w:val="none" w:sz="0" w:space="0" w:color="auto"/>
                                <w:right w:val="none" w:sz="0" w:space="0" w:color="auto"/>
                              </w:divBdr>
                            </w:div>
                            <w:div w:id="15549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6115">
                      <w:marLeft w:val="0"/>
                      <w:marRight w:val="0"/>
                      <w:marTop w:val="0"/>
                      <w:marBottom w:val="0"/>
                      <w:divBdr>
                        <w:top w:val="none" w:sz="0" w:space="0" w:color="auto"/>
                        <w:left w:val="none" w:sz="0" w:space="0" w:color="auto"/>
                        <w:bottom w:val="none" w:sz="0" w:space="0" w:color="auto"/>
                        <w:right w:val="none" w:sz="0" w:space="0" w:color="auto"/>
                      </w:divBdr>
                    </w:div>
                    <w:div w:id="829979945">
                      <w:marLeft w:val="0"/>
                      <w:marRight w:val="0"/>
                      <w:marTop w:val="0"/>
                      <w:marBottom w:val="0"/>
                      <w:divBdr>
                        <w:top w:val="none" w:sz="0" w:space="0" w:color="auto"/>
                        <w:left w:val="none" w:sz="0" w:space="0" w:color="auto"/>
                        <w:bottom w:val="none" w:sz="0" w:space="0" w:color="auto"/>
                        <w:right w:val="none" w:sz="0" w:space="0" w:color="auto"/>
                      </w:divBdr>
                      <w:divsChild>
                        <w:div w:id="356740928">
                          <w:marLeft w:val="0"/>
                          <w:marRight w:val="0"/>
                          <w:marTop w:val="0"/>
                          <w:marBottom w:val="0"/>
                          <w:divBdr>
                            <w:top w:val="none" w:sz="0" w:space="0" w:color="auto"/>
                            <w:left w:val="none" w:sz="0" w:space="0" w:color="auto"/>
                            <w:bottom w:val="none" w:sz="0" w:space="0" w:color="auto"/>
                            <w:right w:val="none" w:sz="0" w:space="0" w:color="auto"/>
                          </w:divBdr>
                        </w:div>
                        <w:div w:id="405959139">
                          <w:marLeft w:val="0"/>
                          <w:marRight w:val="0"/>
                          <w:marTop w:val="0"/>
                          <w:marBottom w:val="0"/>
                          <w:divBdr>
                            <w:top w:val="none" w:sz="0" w:space="0" w:color="auto"/>
                            <w:left w:val="none" w:sz="0" w:space="0" w:color="auto"/>
                            <w:bottom w:val="none" w:sz="0" w:space="0" w:color="auto"/>
                            <w:right w:val="none" w:sz="0" w:space="0" w:color="auto"/>
                          </w:divBdr>
                        </w:div>
                      </w:divsChild>
                    </w:div>
                    <w:div w:id="1259751642">
                      <w:marLeft w:val="0"/>
                      <w:marRight w:val="0"/>
                      <w:marTop w:val="0"/>
                      <w:marBottom w:val="0"/>
                      <w:divBdr>
                        <w:top w:val="none" w:sz="0" w:space="0" w:color="auto"/>
                        <w:left w:val="none" w:sz="0" w:space="0" w:color="auto"/>
                        <w:bottom w:val="none" w:sz="0" w:space="0" w:color="auto"/>
                        <w:right w:val="none" w:sz="0" w:space="0" w:color="auto"/>
                      </w:divBdr>
                      <w:divsChild>
                        <w:div w:id="284654089">
                          <w:marLeft w:val="0"/>
                          <w:marRight w:val="0"/>
                          <w:marTop w:val="0"/>
                          <w:marBottom w:val="0"/>
                          <w:divBdr>
                            <w:top w:val="none" w:sz="0" w:space="0" w:color="auto"/>
                            <w:left w:val="none" w:sz="0" w:space="0" w:color="auto"/>
                            <w:bottom w:val="none" w:sz="0" w:space="0" w:color="auto"/>
                            <w:right w:val="none" w:sz="0" w:space="0" w:color="auto"/>
                          </w:divBdr>
                        </w:div>
                        <w:div w:id="1504667874">
                          <w:marLeft w:val="0"/>
                          <w:marRight w:val="0"/>
                          <w:marTop w:val="0"/>
                          <w:marBottom w:val="0"/>
                          <w:divBdr>
                            <w:top w:val="none" w:sz="0" w:space="0" w:color="auto"/>
                            <w:left w:val="none" w:sz="0" w:space="0" w:color="auto"/>
                            <w:bottom w:val="none" w:sz="0" w:space="0" w:color="auto"/>
                            <w:right w:val="none" w:sz="0" w:space="0" w:color="auto"/>
                          </w:divBdr>
                        </w:div>
                        <w:div w:id="1179075687">
                          <w:marLeft w:val="0"/>
                          <w:marRight w:val="0"/>
                          <w:marTop w:val="0"/>
                          <w:marBottom w:val="0"/>
                          <w:divBdr>
                            <w:top w:val="none" w:sz="0" w:space="0" w:color="auto"/>
                            <w:left w:val="none" w:sz="0" w:space="0" w:color="auto"/>
                            <w:bottom w:val="none" w:sz="0" w:space="0" w:color="auto"/>
                            <w:right w:val="none" w:sz="0" w:space="0" w:color="auto"/>
                          </w:divBdr>
                        </w:div>
                        <w:div w:id="837035054">
                          <w:marLeft w:val="0"/>
                          <w:marRight w:val="0"/>
                          <w:marTop w:val="0"/>
                          <w:marBottom w:val="0"/>
                          <w:divBdr>
                            <w:top w:val="none" w:sz="0" w:space="0" w:color="auto"/>
                            <w:left w:val="none" w:sz="0" w:space="0" w:color="auto"/>
                            <w:bottom w:val="none" w:sz="0" w:space="0" w:color="auto"/>
                            <w:right w:val="none" w:sz="0" w:space="0" w:color="auto"/>
                          </w:divBdr>
                        </w:div>
                        <w:div w:id="276452124">
                          <w:marLeft w:val="0"/>
                          <w:marRight w:val="0"/>
                          <w:marTop w:val="0"/>
                          <w:marBottom w:val="0"/>
                          <w:divBdr>
                            <w:top w:val="none" w:sz="0" w:space="0" w:color="auto"/>
                            <w:left w:val="none" w:sz="0" w:space="0" w:color="auto"/>
                            <w:bottom w:val="none" w:sz="0" w:space="0" w:color="auto"/>
                            <w:right w:val="none" w:sz="0" w:space="0" w:color="auto"/>
                          </w:divBdr>
                        </w:div>
                        <w:div w:id="1867479392">
                          <w:marLeft w:val="0"/>
                          <w:marRight w:val="0"/>
                          <w:marTop w:val="0"/>
                          <w:marBottom w:val="0"/>
                          <w:divBdr>
                            <w:top w:val="none" w:sz="0" w:space="0" w:color="auto"/>
                            <w:left w:val="none" w:sz="0" w:space="0" w:color="auto"/>
                            <w:bottom w:val="none" w:sz="0" w:space="0" w:color="auto"/>
                            <w:right w:val="none" w:sz="0" w:space="0" w:color="auto"/>
                          </w:divBdr>
                        </w:div>
                        <w:div w:id="52430910">
                          <w:marLeft w:val="0"/>
                          <w:marRight w:val="0"/>
                          <w:marTop w:val="0"/>
                          <w:marBottom w:val="0"/>
                          <w:divBdr>
                            <w:top w:val="none" w:sz="0" w:space="0" w:color="auto"/>
                            <w:left w:val="none" w:sz="0" w:space="0" w:color="auto"/>
                            <w:bottom w:val="none" w:sz="0" w:space="0" w:color="auto"/>
                            <w:right w:val="none" w:sz="0" w:space="0" w:color="auto"/>
                          </w:divBdr>
                        </w:div>
                      </w:divsChild>
                    </w:div>
                    <w:div w:id="1991523190">
                      <w:marLeft w:val="0"/>
                      <w:marRight w:val="0"/>
                      <w:marTop w:val="0"/>
                      <w:marBottom w:val="0"/>
                      <w:divBdr>
                        <w:top w:val="none" w:sz="0" w:space="0" w:color="auto"/>
                        <w:left w:val="none" w:sz="0" w:space="0" w:color="auto"/>
                        <w:bottom w:val="none" w:sz="0" w:space="0" w:color="auto"/>
                        <w:right w:val="none" w:sz="0" w:space="0" w:color="auto"/>
                      </w:divBdr>
                    </w:div>
                    <w:div w:id="1182359524">
                      <w:marLeft w:val="0"/>
                      <w:marRight w:val="0"/>
                      <w:marTop w:val="0"/>
                      <w:marBottom w:val="0"/>
                      <w:divBdr>
                        <w:top w:val="none" w:sz="0" w:space="0" w:color="auto"/>
                        <w:left w:val="none" w:sz="0" w:space="0" w:color="auto"/>
                        <w:bottom w:val="none" w:sz="0" w:space="0" w:color="auto"/>
                        <w:right w:val="none" w:sz="0" w:space="0" w:color="auto"/>
                      </w:divBdr>
                      <w:divsChild>
                        <w:div w:id="663899393">
                          <w:marLeft w:val="0"/>
                          <w:marRight w:val="0"/>
                          <w:marTop w:val="0"/>
                          <w:marBottom w:val="0"/>
                          <w:divBdr>
                            <w:top w:val="none" w:sz="0" w:space="0" w:color="auto"/>
                            <w:left w:val="none" w:sz="0" w:space="0" w:color="auto"/>
                            <w:bottom w:val="none" w:sz="0" w:space="0" w:color="auto"/>
                            <w:right w:val="none" w:sz="0" w:space="0" w:color="auto"/>
                          </w:divBdr>
                        </w:div>
                        <w:div w:id="1335379495">
                          <w:marLeft w:val="0"/>
                          <w:marRight w:val="0"/>
                          <w:marTop w:val="0"/>
                          <w:marBottom w:val="0"/>
                          <w:divBdr>
                            <w:top w:val="none" w:sz="0" w:space="0" w:color="auto"/>
                            <w:left w:val="none" w:sz="0" w:space="0" w:color="auto"/>
                            <w:bottom w:val="none" w:sz="0" w:space="0" w:color="auto"/>
                            <w:right w:val="none" w:sz="0" w:space="0" w:color="auto"/>
                          </w:divBdr>
                        </w:div>
                        <w:div w:id="682559777">
                          <w:marLeft w:val="0"/>
                          <w:marRight w:val="0"/>
                          <w:marTop w:val="0"/>
                          <w:marBottom w:val="0"/>
                          <w:divBdr>
                            <w:top w:val="none" w:sz="0" w:space="0" w:color="auto"/>
                            <w:left w:val="none" w:sz="0" w:space="0" w:color="auto"/>
                            <w:bottom w:val="none" w:sz="0" w:space="0" w:color="auto"/>
                            <w:right w:val="none" w:sz="0" w:space="0" w:color="auto"/>
                          </w:divBdr>
                        </w:div>
                        <w:div w:id="1169322441">
                          <w:marLeft w:val="0"/>
                          <w:marRight w:val="0"/>
                          <w:marTop w:val="0"/>
                          <w:marBottom w:val="0"/>
                          <w:divBdr>
                            <w:top w:val="none" w:sz="0" w:space="0" w:color="auto"/>
                            <w:left w:val="none" w:sz="0" w:space="0" w:color="auto"/>
                            <w:bottom w:val="none" w:sz="0" w:space="0" w:color="auto"/>
                            <w:right w:val="none" w:sz="0" w:space="0" w:color="auto"/>
                          </w:divBdr>
                        </w:div>
                        <w:div w:id="1195651150">
                          <w:marLeft w:val="0"/>
                          <w:marRight w:val="0"/>
                          <w:marTop w:val="0"/>
                          <w:marBottom w:val="0"/>
                          <w:divBdr>
                            <w:top w:val="none" w:sz="0" w:space="0" w:color="auto"/>
                            <w:left w:val="none" w:sz="0" w:space="0" w:color="auto"/>
                            <w:bottom w:val="none" w:sz="0" w:space="0" w:color="auto"/>
                            <w:right w:val="none" w:sz="0" w:space="0" w:color="auto"/>
                          </w:divBdr>
                        </w:div>
                      </w:divsChild>
                    </w:div>
                    <w:div w:id="1615599503">
                      <w:marLeft w:val="0"/>
                      <w:marRight w:val="0"/>
                      <w:marTop w:val="0"/>
                      <w:marBottom w:val="0"/>
                      <w:divBdr>
                        <w:top w:val="none" w:sz="0" w:space="0" w:color="auto"/>
                        <w:left w:val="none" w:sz="0" w:space="0" w:color="auto"/>
                        <w:bottom w:val="none" w:sz="0" w:space="0" w:color="auto"/>
                        <w:right w:val="none" w:sz="0" w:space="0" w:color="auto"/>
                      </w:divBdr>
                      <w:divsChild>
                        <w:div w:id="1534073145">
                          <w:marLeft w:val="0"/>
                          <w:marRight w:val="0"/>
                          <w:marTop w:val="0"/>
                          <w:marBottom w:val="0"/>
                          <w:divBdr>
                            <w:top w:val="none" w:sz="0" w:space="0" w:color="auto"/>
                            <w:left w:val="none" w:sz="0" w:space="0" w:color="auto"/>
                            <w:bottom w:val="none" w:sz="0" w:space="0" w:color="auto"/>
                            <w:right w:val="none" w:sz="0" w:space="0" w:color="auto"/>
                          </w:divBdr>
                        </w:div>
                        <w:div w:id="661734791">
                          <w:marLeft w:val="0"/>
                          <w:marRight w:val="0"/>
                          <w:marTop w:val="0"/>
                          <w:marBottom w:val="0"/>
                          <w:divBdr>
                            <w:top w:val="none" w:sz="0" w:space="0" w:color="auto"/>
                            <w:left w:val="none" w:sz="0" w:space="0" w:color="auto"/>
                            <w:bottom w:val="none" w:sz="0" w:space="0" w:color="auto"/>
                            <w:right w:val="none" w:sz="0" w:space="0" w:color="auto"/>
                          </w:divBdr>
                        </w:div>
                      </w:divsChild>
                    </w:div>
                    <w:div w:id="1539199863">
                      <w:marLeft w:val="0"/>
                      <w:marRight w:val="0"/>
                      <w:marTop w:val="0"/>
                      <w:marBottom w:val="0"/>
                      <w:divBdr>
                        <w:top w:val="none" w:sz="0" w:space="0" w:color="auto"/>
                        <w:left w:val="none" w:sz="0" w:space="0" w:color="auto"/>
                        <w:bottom w:val="none" w:sz="0" w:space="0" w:color="auto"/>
                        <w:right w:val="none" w:sz="0" w:space="0" w:color="auto"/>
                      </w:divBdr>
                    </w:div>
                  </w:divsChild>
                </w:div>
                <w:div w:id="1426682963">
                  <w:marLeft w:val="0"/>
                  <w:marRight w:val="0"/>
                  <w:marTop w:val="0"/>
                  <w:marBottom w:val="0"/>
                  <w:divBdr>
                    <w:top w:val="none" w:sz="0" w:space="0" w:color="auto"/>
                    <w:left w:val="none" w:sz="0" w:space="0" w:color="auto"/>
                    <w:bottom w:val="none" w:sz="0" w:space="0" w:color="auto"/>
                    <w:right w:val="none" w:sz="0" w:space="0" w:color="auto"/>
                  </w:divBdr>
                  <w:divsChild>
                    <w:div w:id="1157695140">
                      <w:marLeft w:val="0"/>
                      <w:marRight w:val="0"/>
                      <w:marTop w:val="0"/>
                      <w:marBottom w:val="0"/>
                      <w:divBdr>
                        <w:top w:val="none" w:sz="0" w:space="0" w:color="auto"/>
                        <w:left w:val="none" w:sz="0" w:space="0" w:color="auto"/>
                        <w:bottom w:val="none" w:sz="0" w:space="0" w:color="auto"/>
                        <w:right w:val="none" w:sz="0" w:space="0" w:color="auto"/>
                      </w:divBdr>
                      <w:divsChild>
                        <w:div w:id="1766725312">
                          <w:marLeft w:val="0"/>
                          <w:marRight w:val="0"/>
                          <w:marTop w:val="0"/>
                          <w:marBottom w:val="0"/>
                          <w:divBdr>
                            <w:top w:val="none" w:sz="0" w:space="0" w:color="auto"/>
                            <w:left w:val="none" w:sz="0" w:space="0" w:color="auto"/>
                            <w:bottom w:val="none" w:sz="0" w:space="0" w:color="auto"/>
                            <w:right w:val="none" w:sz="0" w:space="0" w:color="auto"/>
                          </w:divBdr>
                        </w:div>
                        <w:div w:id="1422525346">
                          <w:marLeft w:val="0"/>
                          <w:marRight w:val="0"/>
                          <w:marTop w:val="0"/>
                          <w:marBottom w:val="0"/>
                          <w:divBdr>
                            <w:top w:val="none" w:sz="0" w:space="0" w:color="auto"/>
                            <w:left w:val="none" w:sz="0" w:space="0" w:color="auto"/>
                            <w:bottom w:val="none" w:sz="0" w:space="0" w:color="auto"/>
                            <w:right w:val="none" w:sz="0" w:space="0" w:color="auto"/>
                          </w:divBdr>
                        </w:div>
                        <w:div w:id="1584483833">
                          <w:marLeft w:val="0"/>
                          <w:marRight w:val="0"/>
                          <w:marTop w:val="0"/>
                          <w:marBottom w:val="0"/>
                          <w:divBdr>
                            <w:top w:val="none" w:sz="0" w:space="0" w:color="auto"/>
                            <w:left w:val="none" w:sz="0" w:space="0" w:color="auto"/>
                            <w:bottom w:val="none" w:sz="0" w:space="0" w:color="auto"/>
                            <w:right w:val="none" w:sz="0" w:space="0" w:color="auto"/>
                          </w:divBdr>
                        </w:div>
                        <w:div w:id="1870339403">
                          <w:marLeft w:val="0"/>
                          <w:marRight w:val="0"/>
                          <w:marTop w:val="0"/>
                          <w:marBottom w:val="0"/>
                          <w:divBdr>
                            <w:top w:val="none" w:sz="0" w:space="0" w:color="auto"/>
                            <w:left w:val="none" w:sz="0" w:space="0" w:color="auto"/>
                            <w:bottom w:val="none" w:sz="0" w:space="0" w:color="auto"/>
                            <w:right w:val="none" w:sz="0" w:space="0" w:color="auto"/>
                          </w:divBdr>
                        </w:div>
                      </w:divsChild>
                    </w:div>
                    <w:div w:id="1703048820">
                      <w:marLeft w:val="0"/>
                      <w:marRight w:val="0"/>
                      <w:marTop w:val="0"/>
                      <w:marBottom w:val="0"/>
                      <w:divBdr>
                        <w:top w:val="none" w:sz="0" w:space="0" w:color="auto"/>
                        <w:left w:val="none" w:sz="0" w:space="0" w:color="auto"/>
                        <w:bottom w:val="none" w:sz="0" w:space="0" w:color="auto"/>
                        <w:right w:val="none" w:sz="0" w:space="0" w:color="auto"/>
                      </w:divBdr>
                      <w:divsChild>
                        <w:div w:id="1005279856">
                          <w:marLeft w:val="0"/>
                          <w:marRight w:val="0"/>
                          <w:marTop w:val="0"/>
                          <w:marBottom w:val="0"/>
                          <w:divBdr>
                            <w:top w:val="none" w:sz="0" w:space="0" w:color="auto"/>
                            <w:left w:val="none" w:sz="0" w:space="0" w:color="auto"/>
                            <w:bottom w:val="none" w:sz="0" w:space="0" w:color="auto"/>
                            <w:right w:val="none" w:sz="0" w:space="0" w:color="auto"/>
                          </w:divBdr>
                        </w:div>
                        <w:div w:id="507643107">
                          <w:marLeft w:val="0"/>
                          <w:marRight w:val="0"/>
                          <w:marTop w:val="0"/>
                          <w:marBottom w:val="0"/>
                          <w:divBdr>
                            <w:top w:val="none" w:sz="0" w:space="0" w:color="auto"/>
                            <w:left w:val="none" w:sz="0" w:space="0" w:color="auto"/>
                            <w:bottom w:val="none" w:sz="0" w:space="0" w:color="auto"/>
                            <w:right w:val="none" w:sz="0" w:space="0" w:color="auto"/>
                          </w:divBdr>
                        </w:div>
                        <w:div w:id="188222844">
                          <w:marLeft w:val="0"/>
                          <w:marRight w:val="0"/>
                          <w:marTop w:val="0"/>
                          <w:marBottom w:val="0"/>
                          <w:divBdr>
                            <w:top w:val="none" w:sz="0" w:space="0" w:color="auto"/>
                            <w:left w:val="none" w:sz="0" w:space="0" w:color="auto"/>
                            <w:bottom w:val="none" w:sz="0" w:space="0" w:color="auto"/>
                            <w:right w:val="none" w:sz="0" w:space="0" w:color="auto"/>
                          </w:divBdr>
                        </w:div>
                        <w:div w:id="1712071535">
                          <w:marLeft w:val="0"/>
                          <w:marRight w:val="0"/>
                          <w:marTop w:val="0"/>
                          <w:marBottom w:val="0"/>
                          <w:divBdr>
                            <w:top w:val="none" w:sz="0" w:space="0" w:color="auto"/>
                            <w:left w:val="none" w:sz="0" w:space="0" w:color="auto"/>
                            <w:bottom w:val="none" w:sz="0" w:space="0" w:color="auto"/>
                            <w:right w:val="none" w:sz="0" w:space="0" w:color="auto"/>
                          </w:divBdr>
                        </w:div>
                      </w:divsChild>
                    </w:div>
                    <w:div w:id="1244756437">
                      <w:marLeft w:val="0"/>
                      <w:marRight w:val="0"/>
                      <w:marTop w:val="0"/>
                      <w:marBottom w:val="0"/>
                      <w:divBdr>
                        <w:top w:val="none" w:sz="0" w:space="0" w:color="auto"/>
                        <w:left w:val="none" w:sz="0" w:space="0" w:color="auto"/>
                        <w:bottom w:val="none" w:sz="0" w:space="0" w:color="auto"/>
                        <w:right w:val="none" w:sz="0" w:space="0" w:color="auto"/>
                      </w:divBdr>
                      <w:divsChild>
                        <w:div w:id="1773476079">
                          <w:marLeft w:val="0"/>
                          <w:marRight w:val="0"/>
                          <w:marTop w:val="0"/>
                          <w:marBottom w:val="0"/>
                          <w:divBdr>
                            <w:top w:val="none" w:sz="0" w:space="0" w:color="auto"/>
                            <w:left w:val="none" w:sz="0" w:space="0" w:color="auto"/>
                            <w:bottom w:val="none" w:sz="0" w:space="0" w:color="auto"/>
                            <w:right w:val="none" w:sz="0" w:space="0" w:color="auto"/>
                          </w:divBdr>
                        </w:div>
                        <w:div w:id="437331846">
                          <w:marLeft w:val="0"/>
                          <w:marRight w:val="0"/>
                          <w:marTop w:val="0"/>
                          <w:marBottom w:val="0"/>
                          <w:divBdr>
                            <w:top w:val="none" w:sz="0" w:space="0" w:color="auto"/>
                            <w:left w:val="none" w:sz="0" w:space="0" w:color="auto"/>
                            <w:bottom w:val="none" w:sz="0" w:space="0" w:color="auto"/>
                            <w:right w:val="none" w:sz="0" w:space="0" w:color="auto"/>
                          </w:divBdr>
                        </w:div>
                      </w:divsChild>
                    </w:div>
                    <w:div w:id="1427770983">
                      <w:marLeft w:val="0"/>
                      <w:marRight w:val="0"/>
                      <w:marTop w:val="0"/>
                      <w:marBottom w:val="0"/>
                      <w:divBdr>
                        <w:top w:val="none" w:sz="0" w:space="0" w:color="auto"/>
                        <w:left w:val="none" w:sz="0" w:space="0" w:color="auto"/>
                        <w:bottom w:val="none" w:sz="0" w:space="0" w:color="auto"/>
                        <w:right w:val="none" w:sz="0" w:space="0" w:color="auto"/>
                      </w:divBdr>
                      <w:divsChild>
                        <w:div w:id="44454829">
                          <w:marLeft w:val="0"/>
                          <w:marRight w:val="0"/>
                          <w:marTop w:val="0"/>
                          <w:marBottom w:val="0"/>
                          <w:divBdr>
                            <w:top w:val="none" w:sz="0" w:space="0" w:color="auto"/>
                            <w:left w:val="none" w:sz="0" w:space="0" w:color="auto"/>
                            <w:bottom w:val="none" w:sz="0" w:space="0" w:color="auto"/>
                            <w:right w:val="none" w:sz="0" w:space="0" w:color="auto"/>
                          </w:divBdr>
                        </w:div>
                        <w:div w:id="616257357">
                          <w:marLeft w:val="0"/>
                          <w:marRight w:val="0"/>
                          <w:marTop w:val="0"/>
                          <w:marBottom w:val="0"/>
                          <w:divBdr>
                            <w:top w:val="none" w:sz="0" w:space="0" w:color="auto"/>
                            <w:left w:val="none" w:sz="0" w:space="0" w:color="auto"/>
                            <w:bottom w:val="none" w:sz="0" w:space="0" w:color="auto"/>
                            <w:right w:val="none" w:sz="0" w:space="0" w:color="auto"/>
                          </w:divBdr>
                        </w:div>
                      </w:divsChild>
                    </w:div>
                    <w:div w:id="301347529">
                      <w:marLeft w:val="0"/>
                      <w:marRight w:val="0"/>
                      <w:marTop w:val="0"/>
                      <w:marBottom w:val="0"/>
                      <w:divBdr>
                        <w:top w:val="none" w:sz="0" w:space="0" w:color="auto"/>
                        <w:left w:val="none" w:sz="0" w:space="0" w:color="auto"/>
                        <w:bottom w:val="none" w:sz="0" w:space="0" w:color="auto"/>
                        <w:right w:val="none" w:sz="0" w:space="0" w:color="auto"/>
                      </w:divBdr>
                    </w:div>
                  </w:divsChild>
                </w:div>
                <w:div w:id="352999777">
                  <w:marLeft w:val="0"/>
                  <w:marRight w:val="0"/>
                  <w:marTop w:val="0"/>
                  <w:marBottom w:val="0"/>
                  <w:divBdr>
                    <w:top w:val="none" w:sz="0" w:space="0" w:color="auto"/>
                    <w:left w:val="none" w:sz="0" w:space="0" w:color="auto"/>
                    <w:bottom w:val="none" w:sz="0" w:space="0" w:color="auto"/>
                    <w:right w:val="none" w:sz="0" w:space="0" w:color="auto"/>
                  </w:divBdr>
                  <w:divsChild>
                    <w:div w:id="1616211279">
                      <w:marLeft w:val="0"/>
                      <w:marRight w:val="0"/>
                      <w:marTop w:val="0"/>
                      <w:marBottom w:val="0"/>
                      <w:divBdr>
                        <w:top w:val="none" w:sz="0" w:space="0" w:color="auto"/>
                        <w:left w:val="none" w:sz="0" w:space="0" w:color="auto"/>
                        <w:bottom w:val="none" w:sz="0" w:space="0" w:color="auto"/>
                        <w:right w:val="none" w:sz="0" w:space="0" w:color="auto"/>
                      </w:divBdr>
                      <w:divsChild>
                        <w:div w:id="1668317022">
                          <w:marLeft w:val="0"/>
                          <w:marRight w:val="0"/>
                          <w:marTop w:val="0"/>
                          <w:marBottom w:val="0"/>
                          <w:divBdr>
                            <w:top w:val="none" w:sz="0" w:space="0" w:color="auto"/>
                            <w:left w:val="none" w:sz="0" w:space="0" w:color="auto"/>
                            <w:bottom w:val="none" w:sz="0" w:space="0" w:color="auto"/>
                            <w:right w:val="none" w:sz="0" w:space="0" w:color="auto"/>
                          </w:divBdr>
                        </w:div>
                        <w:div w:id="1991129218">
                          <w:marLeft w:val="0"/>
                          <w:marRight w:val="0"/>
                          <w:marTop w:val="0"/>
                          <w:marBottom w:val="0"/>
                          <w:divBdr>
                            <w:top w:val="none" w:sz="0" w:space="0" w:color="auto"/>
                            <w:left w:val="none" w:sz="0" w:space="0" w:color="auto"/>
                            <w:bottom w:val="none" w:sz="0" w:space="0" w:color="auto"/>
                            <w:right w:val="none" w:sz="0" w:space="0" w:color="auto"/>
                          </w:divBdr>
                        </w:div>
                      </w:divsChild>
                    </w:div>
                    <w:div w:id="1662149890">
                      <w:marLeft w:val="0"/>
                      <w:marRight w:val="0"/>
                      <w:marTop w:val="0"/>
                      <w:marBottom w:val="0"/>
                      <w:divBdr>
                        <w:top w:val="none" w:sz="0" w:space="0" w:color="auto"/>
                        <w:left w:val="none" w:sz="0" w:space="0" w:color="auto"/>
                        <w:bottom w:val="none" w:sz="0" w:space="0" w:color="auto"/>
                        <w:right w:val="none" w:sz="0" w:space="0" w:color="auto"/>
                      </w:divBdr>
                      <w:divsChild>
                        <w:div w:id="189727596">
                          <w:marLeft w:val="0"/>
                          <w:marRight w:val="0"/>
                          <w:marTop w:val="0"/>
                          <w:marBottom w:val="0"/>
                          <w:divBdr>
                            <w:top w:val="none" w:sz="0" w:space="0" w:color="auto"/>
                            <w:left w:val="none" w:sz="0" w:space="0" w:color="auto"/>
                            <w:bottom w:val="none" w:sz="0" w:space="0" w:color="auto"/>
                            <w:right w:val="none" w:sz="0" w:space="0" w:color="auto"/>
                          </w:divBdr>
                        </w:div>
                        <w:div w:id="1442798946">
                          <w:marLeft w:val="0"/>
                          <w:marRight w:val="0"/>
                          <w:marTop w:val="0"/>
                          <w:marBottom w:val="0"/>
                          <w:divBdr>
                            <w:top w:val="none" w:sz="0" w:space="0" w:color="auto"/>
                            <w:left w:val="none" w:sz="0" w:space="0" w:color="auto"/>
                            <w:bottom w:val="none" w:sz="0" w:space="0" w:color="auto"/>
                            <w:right w:val="none" w:sz="0" w:space="0" w:color="auto"/>
                          </w:divBdr>
                        </w:div>
                        <w:div w:id="775910227">
                          <w:marLeft w:val="0"/>
                          <w:marRight w:val="0"/>
                          <w:marTop w:val="0"/>
                          <w:marBottom w:val="0"/>
                          <w:divBdr>
                            <w:top w:val="none" w:sz="0" w:space="0" w:color="auto"/>
                            <w:left w:val="none" w:sz="0" w:space="0" w:color="auto"/>
                            <w:bottom w:val="none" w:sz="0" w:space="0" w:color="auto"/>
                            <w:right w:val="none" w:sz="0" w:space="0" w:color="auto"/>
                          </w:divBdr>
                        </w:div>
                      </w:divsChild>
                    </w:div>
                    <w:div w:id="854269698">
                      <w:marLeft w:val="0"/>
                      <w:marRight w:val="0"/>
                      <w:marTop w:val="0"/>
                      <w:marBottom w:val="0"/>
                      <w:divBdr>
                        <w:top w:val="none" w:sz="0" w:space="0" w:color="auto"/>
                        <w:left w:val="none" w:sz="0" w:space="0" w:color="auto"/>
                        <w:bottom w:val="none" w:sz="0" w:space="0" w:color="auto"/>
                        <w:right w:val="none" w:sz="0" w:space="0" w:color="auto"/>
                      </w:divBdr>
                    </w:div>
                    <w:div w:id="602542448">
                      <w:marLeft w:val="0"/>
                      <w:marRight w:val="0"/>
                      <w:marTop w:val="0"/>
                      <w:marBottom w:val="0"/>
                      <w:divBdr>
                        <w:top w:val="none" w:sz="0" w:space="0" w:color="auto"/>
                        <w:left w:val="none" w:sz="0" w:space="0" w:color="auto"/>
                        <w:bottom w:val="none" w:sz="0" w:space="0" w:color="auto"/>
                        <w:right w:val="none" w:sz="0" w:space="0" w:color="auto"/>
                      </w:divBdr>
                    </w:div>
                    <w:div w:id="1685597025">
                      <w:marLeft w:val="0"/>
                      <w:marRight w:val="0"/>
                      <w:marTop w:val="0"/>
                      <w:marBottom w:val="0"/>
                      <w:divBdr>
                        <w:top w:val="none" w:sz="0" w:space="0" w:color="auto"/>
                        <w:left w:val="none" w:sz="0" w:space="0" w:color="auto"/>
                        <w:bottom w:val="none" w:sz="0" w:space="0" w:color="auto"/>
                        <w:right w:val="none" w:sz="0" w:space="0" w:color="auto"/>
                      </w:divBdr>
                      <w:divsChild>
                        <w:div w:id="264700773">
                          <w:marLeft w:val="0"/>
                          <w:marRight w:val="0"/>
                          <w:marTop w:val="0"/>
                          <w:marBottom w:val="0"/>
                          <w:divBdr>
                            <w:top w:val="none" w:sz="0" w:space="0" w:color="auto"/>
                            <w:left w:val="none" w:sz="0" w:space="0" w:color="auto"/>
                            <w:bottom w:val="none" w:sz="0" w:space="0" w:color="auto"/>
                            <w:right w:val="none" w:sz="0" w:space="0" w:color="auto"/>
                          </w:divBdr>
                        </w:div>
                        <w:div w:id="270943806">
                          <w:marLeft w:val="0"/>
                          <w:marRight w:val="0"/>
                          <w:marTop w:val="0"/>
                          <w:marBottom w:val="0"/>
                          <w:divBdr>
                            <w:top w:val="none" w:sz="0" w:space="0" w:color="auto"/>
                            <w:left w:val="none" w:sz="0" w:space="0" w:color="auto"/>
                            <w:bottom w:val="none" w:sz="0" w:space="0" w:color="auto"/>
                            <w:right w:val="none" w:sz="0" w:space="0" w:color="auto"/>
                          </w:divBdr>
                        </w:div>
                        <w:div w:id="1339189089">
                          <w:marLeft w:val="0"/>
                          <w:marRight w:val="0"/>
                          <w:marTop w:val="0"/>
                          <w:marBottom w:val="0"/>
                          <w:divBdr>
                            <w:top w:val="none" w:sz="0" w:space="0" w:color="auto"/>
                            <w:left w:val="none" w:sz="0" w:space="0" w:color="auto"/>
                            <w:bottom w:val="none" w:sz="0" w:space="0" w:color="auto"/>
                            <w:right w:val="none" w:sz="0" w:space="0" w:color="auto"/>
                          </w:divBdr>
                        </w:div>
                        <w:div w:id="535049446">
                          <w:marLeft w:val="0"/>
                          <w:marRight w:val="0"/>
                          <w:marTop w:val="0"/>
                          <w:marBottom w:val="0"/>
                          <w:divBdr>
                            <w:top w:val="none" w:sz="0" w:space="0" w:color="auto"/>
                            <w:left w:val="none" w:sz="0" w:space="0" w:color="auto"/>
                            <w:bottom w:val="none" w:sz="0" w:space="0" w:color="auto"/>
                            <w:right w:val="none" w:sz="0" w:space="0" w:color="auto"/>
                          </w:divBdr>
                        </w:div>
                      </w:divsChild>
                    </w:div>
                    <w:div w:id="2039894718">
                      <w:marLeft w:val="0"/>
                      <w:marRight w:val="0"/>
                      <w:marTop w:val="0"/>
                      <w:marBottom w:val="0"/>
                      <w:divBdr>
                        <w:top w:val="none" w:sz="0" w:space="0" w:color="auto"/>
                        <w:left w:val="none" w:sz="0" w:space="0" w:color="auto"/>
                        <w:bottom w:val="none" w:sz="0" w:space="0" w:color="auto"/>
                        <w:right w:val="none" w:sz="0" w:space="0" w:color="auto"/>
                      </w:divBdr>
                      <w:divsChild>
                        <w:div w:id="885415340">
                          <w:marLeft w:val="0"/>
                          <w:marRight w:val="0"/>
                          <w:marTop w:val="0"/>
                          <w:marBottom w:val="0"/>
                          <w:divBdr>
                            <w:top w:val="none" w:sz="0" w:space="0" w:color="auto"/>
                            <w:left w:val="none" w:sz="0" w:space="0" w:color="auto"/>
                            <w:bottom w:val="none" w:sz="0" w:space="0" w:color="auto"/>
                            <w:right w:val="none" w:sz="0" w:space="0" w:color="auto"/>
                          </w:divBdr>
                        </w:div>
                        <w:div w:id="717389158">
                          <w:marLeft w:val="0"/>
                          <w:marRight w:val="0"/>
                          <w:marTop w:val="0"/>
                          <w:marBottom w:val="0"/>
                          <w:divBdr>
                            <w:top w:val="none" w:sz="0" w:space="0" w:color="auto"/>
                            <w:left w:val="none" w:sz="0" w:space="0" w:color="auto"/>
                            <w:bottom w:val="none" w:sz="0" w:space="0" w:color="auto"/>
                            <w:right w:val="none" w:sz="0" w:space="0" w:color="auto"/>
                          </w:divBdr>
                        </w:div>
                        <w:div w:id="1442915322">
                          <w:marLeft w:val="0"/>
                          <w:marRight w:val="0"/>
                          <w:marTop w:val="0"/>
                          <w:marBottom w:val="0"/>
                          <w:divBdr>
                            <w:top w:val="none" w:sz="0" w:space="0" w:color="auto"/>
                            <w:left w:val="none" w:sz="0" w:space="0" w:color="auto"/>
                            <w:bottom w:val="none" w:sz="0" w:space="0" w:color="auto"/>
                            <w:right w:val="none" w:sz="0" w:space="0" w:color="auto"/>
                          </w:divBdr>
                        </w:div>
                        <w:div w:id="81536383">
                          <w:marLeft w:val="0"/>
                          <w:marRight w:val="0"/>
                          <w:marTop w:val="0"/>
                          <w:marBottom w:val="0"/>
                          <w:divBdr>
                            <w:top w:val="none" w:sz="0" w:space="0" w:color="auto"/>
                            <w:left w:val="none" w:sz="0" w:space="0" w:color="auto"/>
                            <w:bottom w:val="none" w:sz="0" w:space="0" w:color="auto"/>
                            <w:right w:val="none" w:sz="0" w:space="0" w:color="auto"/>
                          </w:divBdr>
                          <w:divsChild>
                            <w:div w:id="9172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0433">
                      <w:marLeft w:val="0"/>
                      <w:marRight w:val="0"/>
                      <w:marTop w:val="0"/>
                      <w:marBottom w:val="0"/>
                      <w:divBdr>
                        <w:top w:val="none" w:sz="0" w:space="0" w:color="auto"/>
                        <w:left w:val="none" w:sz="0" w:space="0" w:color="auto"/>
                        <w:bottom w:val="none" w:sz="0" w:space="0" w:color="auto"/>
                        <w:right w:val="none" w:sz="0" w:space="0" w:color="auto"/>
                      </w:divBdr>
                    </w:div>
                    <w:div w:id="1319337498">
                      <w:marLeft w:val="0"/>
                      <w:marRight w:val="0"/>
                      <w:marTop w:val="0"/>
                      <w:marBottom w:val="0"/>
                      <w:divBdr>
                        <w:top w:val="none" w:sz="0" w:space="0" w:color="auto"/>
                        <w:left w:val="none" w:sz="0" w:space="0" w:color="auto"/>
                        <w:bottom w:val="none" w:sz="0" w:space="0" w:color="auto"/>
                        <w:right w:val="none" w:sz="0" w:space="0" w:color="auto"/>
                      </w:divBdr>
                      <w:divsChild>
                        <w:div w:id="1401978336">
                          <w:marLeft w:val="0"/>
                          <w:marRight w:val="0"/>
                          <w:marTop w:val="0"/>
                          <w:marBottom w:val="0"/>
                          <w:divBdr>
                            <w:top w:val="none" w:sz="0" w:space="0" w:color="auto"/>
                            <w:left w:val="none" w:sz="0" w:space="0" w:color="auto"/>
                            <w:bottom w:val="none" w:sz="0" w:space="0" w:color="auto"/>
                            <w:right w:val="none" w:sz="0" w:space="0" w:color="auto"/>
                          </w:divBdr>
                        </w:div>
                        <w:div w:id="425464267">
                          <w:marLeft w:val="0"/>
                          <w:marRight w:val="0"/>
                          <w:marTop w:val="0"/>
                          <w:marBottom w:val="0"/>
                          <w:divBdr>
                            <w:top w:val="none" w:sz="0" w:space="0" w:color="auto"/>
                            <w:left w:val="none" w:sz="0" w:space="0" w:color="auto"/>
                            <w:bottom w:val="none" w:sz="0" w:space="0" w:color="auto"/>
                            <w:right w:val="none" w:sz="0" w:space="0" w:color="auto"/>
                          </w:divBdr>
                        </w:div>
                        <w:div w:id="492793095">
                          <w:marLeft w:val="0"/>
                          <w:marRight w:val="0"/>
                          <w:marTop w:val="0"/>
                          <w:marBottom w:val="0"/>
                          <w:divBdr>
                            <w:top w:val="none" w:sz="0" w:space="0" w:color="auto"/>
                            <w:left w:val="none" w:sz="0" w:space="0" w:color="auto"/>
                            <w:bottom w:val="none" w:sz="0" w:space="0" w:color="auto"/>
                            <w:right w:val="none" w:sz="0" w:space="0" w:color="auto"/>
                          </w:divBdr>
                        </w:div>
                      </w:divsChild>
                    </w:div>
                    <w:div w:id="762918941">
                      <w:marLeft w:val="0"/>
                      <w:marRight w:val="0"/>
                      <w:marTop w:val="0"/>
                      <w:marBottom w:val="0"/>
                      <w:divBdr>
                        <w:top w:val="none" w:sz="0" w:space="0" w:color="auto"/>
                        <w:left w:val="none" w:sz="0" w:space="0" w:color="auto"/>
                        <w:bottom w:val="none" w:sz="0" w:space="0" w:color="auto"/>
                        <w:right w:val="none" w:sz="0" w:space="0" w:color="auto"/>
                      </w:divBdr>
                    </w:div>
                    <w:div w:id="1229457651">
                      <w:marLeft w:val="0"/>
                      <w:marRight w:val="0"/>
                      <w:marTop w:val="0"/>
                      <w:marBottom w:val="0"/>
                      <w:divBdr>
                        <w:top w:val="none" w:sz="0" w:space="0" w:color="auto"/>
                        <w:left w:val="none" w:sz="0" w:space="0" w:color="auto"/>
                        <w:bottom w:val="none" w:sz="0" w:space="0" w:color="auto"/>
                        <w:right w:val="none" w:sz="0" w:space="0" w:color="auto"/>
                      </w:divBdr>
                    </w:div>
                    <w:div w:id="1796831144">
                      <w:marLeft w:val="0"/>
                      <w:marRight w:val="0"/>
                      <w:marTop w:val="0"/>
                      <w:marBottom w:val="0"/>
                      <w:divBdr>
                        <w:top w:val="none" w:sz="0" w:space="0" w:color="auto"/>
                        <w:left w:val="none" w:sz="0" w:space="0" w:color="auto"/>
                        <w:bottom w:val="none" w:sz="0" w:space="0" w:color="auto"/>
                        <w:right w:val="none" w:sz="0" w:space="0" w:color="auto"/>
                      </w:divBdr>
                    </w:div>
                  </w:divsChild>
                </w:div>
                <w:div w:id="45954601">
                  <w:marLeft w:val="0"/>
                  <w:marRight w:val="0"/>
                  <w:marTop w:val="0"/>
                  <w:marBottom w:val="0"/>
                  <w:divBdr>
                    <w:top w:val="none" w:sz="0" w:space="0" w:color="auto"/>
                    <w:left w:val="none" w:sz="0" w:space="0" w:color="auto"/>
                    <w:bottom w:val="none" w:sz="0" w:space="0" w:color="auto"/>
                    <w:right w:val="none" w:sz="0" w:space="0" w:color="auto"/>
                  </w:divBdr>
                  <w:divsChild>
                    <w:div w:id="1432047951">
                      <w:marLeft w:val="0"/>
                      <w:marRight w:val="0"/>
                      <w:marTop w:val="0"/>
                      <w:marBottom w:val="0"/>
                      <w:divBdr>
                        <w:top w:val="none" w:sz="0" w:space="0" w:color="auto"/>
                        <w:left w:val="none" w:sz="0" w:space="0" w:color="auto"/>
                        <w:bottom w:val="none" w:sz="0" w:space="0" w:color="auto"/>
                        <w:right w:val="none" w:sz="0" w:space="0" w:color="auto"/>
                      </w:divBdr>
                      <w:divsChild>
                        <w:div w:id="463429807">
                          <w:marLeft w:val="0"/>
                          <w:marRight w:val="0"/>
                          <w:marTop w:val="0"/>
                          <w:marBottom w:val="0"/>
                          <w:divBdr>
                            <w:top w:val="none" w:sz="0" w:space="0" w:color="auto"/>
                            <w:left w:val="none" w:sz="0" w:space="0" w:color="auto"/>
                            <w:bottom w:val="none" w:sz="0" w:space="0" w:color="auto"/>
                            <w:right w:val="none" w:sz="0" w:space="0" w:color="auto"/>
                          </w:divBdr>
                        </w:div>
                        <w:div w:id="784806731">
                          <w:marLeft w:val="0"/>
                          <w:marRight w:val="0"/>
                          <w:marTop w:val="0"/>
                          <w:marBottom w:val="0"/>
                          <w:divBdr>
                            <w:top w:val="none" w:sz="0" w:space="0" w:color="auto"/>
                            <w:left w:val="none" w:sz="0" w:space="0" w:color="auto"/>
                            <w:bottom w:val="none" w:sz="0" w:space="0" w:color="auto"/>
                            <w:right w:val="none" w:sz="0" w:space="0" w:color="auto"/>
                          </w:divBdr>
                        </w:div>
                        <w:div w:id="1353341275">
                          <w:marLeft w:val="0"/>
                          <w:marRight w:val="0"/>
                          <w:marTop w:val="0"/>
                          <w:marBottom w:val="0"/>
                          <w:divBdr>
                            <w:top w:val="none" w:sz="0" w:space="0" w:color="auto"/>
                            <w:left w:val="none" w:sz="0" w:space="0" w:color="auto"/>
                            <w:bottom w:val="none" w:sz="0" w:space="0" w:color="auto"/>
                            <w:right w:val="none" w:sz="0" w:space="0" w:color="auto"/>
                          </w:divBdr>
                          <w:divsChild>
                            <w:div w:id="806581985">
                              <w:marLeft w:val="0"/>
                              <w:marRight w:val="0"/>
                              <w:marTop w:val="0"/>
                              <w:marBottom w:val="0"/>
                              <w:divBdr>
                                <w:top w:val="none" w:sz="0" w:space="0" w:color="auto"/>
                                <w:left w:val="none" w:sz="0" w:space="0" w:color="auto"/>
                                <w:bottom w:val="none" w:sz="0" w:space="0" w:color="auto"/>
                                <w:right w:val="none" w:sz="0" w:space="0" w:color="auto"/>
                              </w:divBdr>
                            </w:div>
                            <w:div w:id="836385107">
                              <w:marLeft w:val="0"/>
                              <w:marRight w:val="0"/>
                              <w:marTop w:val="0"/>
                              <w:marBottom w:val="0"/>
                              <w:divBdr>
                                <w:top w:val="none" w:sz="0" w:space="0" w:color="auto"/>
                                <w:left w:val="none" w:sz="0" w:space="0" w:color="auto"/>
                                <w:bottom w:val="none" w:sz="0" w:space="0" w:color="auto"/>
                                <w:right w:val="none" w:sz="0" w:space="0" w:color="auto"/>
                              </w:divBdr>
                            </w:div>
                          </w:divsChild>
                        </w:div>
                        <w:div w:id="339549939">
                          <w:marLeft w:val="0"/>
                          <w:marRight w:val="0"/>
                          <w:marTop w:val="0"/>
                          <w:marBottom w:val="0"/>
                          <w:divBdr>
                            <w:top w:val="none" w:sz="0" w:space="0" w:color="auto"/>
                            <w:left w:val="none" w:sz="0" w:space="0" w:color="auto"/>
                            <w:bottom w:val="none" w:sz="0" w:space="0" w:color="auto"/>
                            <w:right w:val="none" w:sz="0" w:space="0" w:color="auto"/>
                          </w:divBdr>
                        </w:div>
                      </w:divsChild>
                    </w:div>
                    <w:div w:id="1475831469">
                      <w:marLeft w:val="0"/>
                      <w:marRight w:val="0"/>
                      <w:marTop w:val="0"/>
                      <w:marBottom w:val="0"/>
                      <w:divBdr>
                        <w:top w:val="none" w:sz="0" w:space="0" w:color="auto"/>
                        <w:left w:val="none" w:sz="0" w:space="0" w:color="auto"/>
                        <w:bottom w:val="none" w:sz="0" w:space="0" w:color="auto"/>
                        <w:right w:val="none" w:sz="0" w:space="0" w:color="auto"/>
                      </w:divBdr>
                      <w:divsChild>
                        <w:div w:id="1398476717">
                          <w:marLeft w:val="0"/>
                          <w:marRight w:val="0"/>
                          <w:marTop w:val="0"/>
                          <w:marBottom w:val="0"/>
                          <w:divBdr>
                            <w:top w:val="none" w:sz="0" w:space="0" w:color="auto"/>
                            <w:left w:val="none" w:sz="0" w:space="0" w:color="auto"/>
                            <w:bottom w:val="none" w:sz="0" w:space="0" w:color="auto"/>
                            <w:right w:val="none" w:sz="0" w:space="0" w:color="auto"/>
                          </w:divBdr>
                        </w:div>
                        <w:div w:id="1086800671">
                          <w:marLeft w:val="0"/>
                          <w:marRight w:val="0"/>
                          <w:marTop w:val="0"/>
                          <w:marBottom w:val="0"/>
                          <w:divBdr>
                            <w:top w:val="none" w:sz="0" w:space="0" w:color="auto"/>
                            <w:left w:val="none" w:sz="0" w:space="0" w:color="auto"/>
                            <w:bottom w:val="none" w:sz="0" w:space="0" w:color="auto"/>
                            <w:right w:val="none" w:sz="0" w:space="0" w:color="auto"/>
                          </w:divBdr>
                          <w:divsChild>
                            <w:div w:id="326715799">
                              <w:marLeft w:val="0"/>
                              <w:marRight w:val="0"/>
                              <w:marTop w:val="0"/>
                              <w:marBottom w:val="0"/>
                              <w:divBdr>
                                <w:top w:val="none" w:sz="0" w:space="0" w:color="auto"/>
                                <w:left w:val="none" w:sz="0" w:space="0" w:color="auto"/>
                                <w:bottom w:val="none" w:sz="0" w:space="0" w:color="auto"/>
                                <w:right w:val="none" w:sz="0" w:space="0" w:color="auto"/>
                              </w:divBdr>
                            </w:div>
                          </w:divsChild>
                        </w:div>
                        <w:div w:id="1051003089">
                          <w:marLeft w:val="0"/>
                          <w:marRight w:val="0"/>
                          <w:marTop w:val="0"/>
                          <w:marBottom w:val="0"/>
                          <w:divBdr>
                            <w:top w:val="none" w:sz="0" w:space="0" w:color="auto"/>
                            <w:left w:val="none" w:sz="0" w:space="0" w:color="auto"/>
                            <w:bottom w:val="none" w:sz="0" w:space="0" w:color="auto"/>
                            <w:right w:val="none" w:sz="0" w:space="0" w:color="auto"/>
                          </w:divBdr>
                        </w:div>
                        <w:div w:id="1944729342">
                          <w:marLeft w:val="0"/>
                          <w:marRight w:val="0"/>
                          <w:marTop w:val="0"/>
                          <w:marBottom w:val="0"/>
                          <w:divBdr>
                            <w:top w:val="none" w:sz="0" w:space="0" w:color="auto"/>
                            <w:left w:val="none" w:sz="0" w:space="0" w:color="auto"/>
                            <w:bottom w:val="none" w:sz="0" w:space="0" w:color="auto"/>
                            <w:right w:val="none" w:sz="0" w:space="0" w:color="auto"/>
                          </w:divBdr>
                        </w:div>
                        <w:div w:id="1296830615">
                          <w:marLeft w:val="0"/>
                          <w:marRight w:val="0"/>
                          <w:marTop w:val="0"/>
                          <w:marBottom w:val="0"/>
                          <w:divBdr>
                            <w:top w:val="none" w:sz="0" w:space="0" w:color="auto"/>
                            <w:left w:val="none" w:sz="0" w:space="0" w:color="auto"/>
                            <w:bottom w:val="none" w:sz="0" w:space="0" w:color="auto"/>
                            <w:right w:val="none" w:sz="0" w:space="0" w:color="auto"/>
                          </w:divBdr>
                        </w:div>
                        <w:div w:id="2136479631">
                          <w:marLeft w:val="0"/>
                          <w:marRight w:val="0"/>
                          <w:marTop w:val="0"/>
                          <w:marBottom w:val="0"/>
                          <w:divBdr>
                            <w:top w:val="none" w:sz="0" w:space="0" w:color="auto"/>
                            <w:left w:val="none" w:sz="0" w:space="0" w:color="auto"/>
                            <w:bottom w:val="none" w:sz="0" w:space="0" w:color="auto"/>
                            <w:right w:val="none" w:sz="0" w:space="0" w:color="auto"/>
                          </w:divBdr>
                          <w:divsChild>
                            <w:div w:id="2124566406">
                              <w:marLeft w:val="0"/>
                              <w:marRight w:val="0"/>
                              <w:marTop w:val="0"/>
                              <w:marBottom w:val="0"/>
                              <w:divBdr>
                                <w:top w:val="none" w:sz="0" w:space="0" w:color="auto"/>
                                <w:left w:val="none" w:sz="0" w:space="0" w:color="auto"/>
                                <w:bottom w:val="none" w:sz="0" w:space="0" w:color="auto"/>
                                <w:right w:val="none" w:sz="0" w:space="0" w:color="auto"/>
                              </w:divBdr>
                            </w:div>
                            <w:div w:id="16643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5897">
                      <w:marLeft w:val="0"/>
                      <w:marRight w:val="0"/>
                      <w:marTop w:val="0"/>
                      <w:marBottom w:val="0"/>
                      <w:divBdr>
                        <w:top w:val="none" w:sz="0" w:space="0" w:color="auto"/>
                        <w:left w:val="none" w:sz="0" w:space="0" w:color="auto"/>
                        <w:bottom w:val="none" w:sz="0" w:space="0" w:color="auto"/>
                        <w:right w:val="none" w:sz="0" w:space="0" w:color="auto"/>
                      </w:divBdr>
                      <w:divsChild>
                        <w:div w:id="273944361">
                          <w:marLeft w:val="0"/>
                          <w:marRight w:val="0"/>
                          <w:marTop w:val="0"/>
                          <w:marBottom w:val="0"/>
                          <w:divBdr>
                            <w:top w:val="none" w:sz="0" w:space="0" w:color="auto"/>
                            <w:left w:val="none" w:sz="0" w:space="0" w:color="auto"/>
                            <w:bottom w:val="none" w:sz="0" w:space="0" w:color="auto"/>
                            <w:right w:val="none" w:sz="0" w:space="0" w:color="auto"/>
                          </w:divBdr>
                        </w:div>
                        <w:div w:id="561448853">
                          <w:marLeft w:val="0"/>
                          <w:marRight w:val="0"/>
                          <w:marTop w:val="0"/>
                          <w:marBottom w:val="0"/>
                          <w:divBdr>
                            <w:top w:val="none" w:sz="0" w:space="0" w:color="auto"/>
                            <w:left w:val="none" w:sz="0" w:space="0" w:color="auto"/>
                            <w:bottom w:val="none" w:sz="0" w:space="0" w:color="auto"/>
                            <w:right w:val="none" w:sz="0" w:space="0" w:color="auto"/>
                          </w:divBdr>
                        </w:div>
                      </w:divsChild>
                    </w:div>
                    <w:div w:id="2144956904">
                      <w:marLeft w:val="0"/>
                      <w:marRight w:val="0"/>
                      <w:marTop w:val="0"/>
                      <w:marBottom w:val="0"/>
                      <w:divBdr>
                        <w:top w:val="none" w:sz="0" w:space="0" w:color="auto"/>
                        <w:left w:val="none" w:sz="0" w:space="0" w:color="auto"/>
                        <w:bottom w:val="none" w:sz="0" w:space="0" w:color="auto"/>
                        <w:right w:val="none" w:sz="0" w:space="0" w:color="auto"/>
                      </w:divBdr>
                      <w:divsChild>
                        <w:div w:id="1876044186">
                          <w:marLeft w:val="0"/>
                          <w:marRight w:val="0"/>
                          <w:marTop w:val="0"/>
                          <w:marBottom w:val="0"/>
                          <w:divBdr>
                            <w:top w:val="none" w:sz="0" w:space="0" w:color="auto"/>
                            <w:left w:val="none" w:sz="0" w:space="0" w:color="auto"/>
                            <w:bottom w:val="none" w:sz="0" w:space="0" w:color="auto"/>
                            <w:right w:val="none" w:sz="0" w:space="0" w:color="auto"/>
                          </w:divBdr>
                        </w:div>
                        <w:div w:id="1809083129">
                          <w:marLeft w:val="0"/>
                          <w:marRight w:val="0"/>
                          <w:marTop w:val="0"/>
                          <w:marBottom w:val="0"/>
                          <w:divBdr>
                            <w:top w:val="none" w:sz="0" w:space="0" w:color="auto"/>
                            <w:left w:val="none" w:sz="0" w:space="0" w:color="auto"/>
                            <w:bottom w:val="none" w:sz="0" w:space="0" w:color="auto"/>
                            <w:right w:val="none" w:sz="0" w:space="0" w:color="auto"/>
                          </w:divBdr>
                          <w:divsChild>
                            <w:div w:id="1506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6191">
                      <w:marLeft w:val="0"/>
                      <w:marRight w:val="0"/>
                      <w:marTop w:val="0"/>
                      <w:marBottom w:val="0"/>
                      <w:divBdr>
                        <w:top w:val="none" w:sz="0" w:space="0" w:color="auto"/>
                        <w:left w:val="none" w:sz="0" w:space="0" w:color="auto"/>
                        <w:bottom w:val="none" w:sz="0" w:space="0" w:color="auto"/>
                        <w:right w:val="none" w:sz="0" w:space="0" w:color="auto"/>
                      </w:divBdr>
                    </w:div>
                  </w:divsChild>
                </w:div>
                <w:div w:id="548343848">
                  <w:marLeft w:val="0"/>
                  <w:marRight w:val="0"/>
                  <w:marTop w:val="0"/>
                  <w:marBottom w:val="0"/>
                  <w:divBdr>
                    <w:top w:val="none" w:sz="0" w:space="0" w:color="auto"/>
                    <w:left w:val="none" w:sz="0" w:space="0" w:color="auto"/>
                    <w:bottom w:val="none" w:sz="0" w:space="0" w:color="auto"/>
                    <w:right w:val="none" w:sz="0" w:space="0" w:color="auto"/>
                  </w:divBdr>
                  <w:divsChild>
                    <w:div w:id="1018042049">
                      <w:marLeft w:val="0"/>
                      <w:marRight w:val="0"/>
                      <w:marTop w:val="0"/>
                      <w:marBottom w:val="0"/>
                      <w:divBdr>
                        <w:top w:val="none" w:sz="0" w:space="0" w:color="auto"/>
                        <w:left w:val="none" w:sz="0" w:space="0" w:color="auto"/>
                        <w:bottom w:val="none" w:sz="0" w:space="0" w:color="auto"/>
                        <w:right w:val="none" w:sz="0" w:space="0" w:color="auto"/>
                      </w:divBdr>
                      <w:divsChild>
                        <w:div w:id="868572148">
                          <w:marLeft w:val="0"/>
                          <w:marRight w:val="0"/>
                          <w:marTop w:val="0"/>
                          <w:marBottom w:val="0"/>
                          <w:divBdr>
                            <w:top w:val="none" w:sz="0" w:space="0" w:color="auto"/>
                            <w:left w:val="none" w:sz="0" w:space="0" w:color="auto"/>
                            <w:bottom w:val="none" w:sz="0" w:space="0" w:color="auto"/>
                            <w:right w:val="none" w:sz="0" w:space="0" w:color="auto"/>
                          </w:divBdr>
                        </w:div>
                        <w:div w:id="864248543">
                          <w:marLeft w:val="0"/>
                          <w:marRight w:val="0"/>
                          <w:marTop w:val="0"/>
                          <w:marBottom w:val="0"/>
                          <w:divBdr>
                            <w:top w:val="none" w:sz="0" w:space="0" w:color="auto"/>
                            <w:left w:val="none" w:sz="0" w:space="0" w:color="auto"/>
                            <w:bottom w:val="none" w:sz="0" w:space="0" w:color="auto"/>
                            <w:right w:val="none" w:sz="0" w:space="0" w:color="auto"/>
                          </w:divBdr>
                          <w:divsChild>
                            <w:div w:id="56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491">
                      <w:marLeft w:val="0"/>
                      <w:marRight w:val="0"/>
                      <w:marTop w:val="0"/>
                      <w:marBottom w:val="0"/>
                      <w:divBdr>
                        <w:top w:val="none" w:sz="0" w:space="0" w:color="auto"/>
                        <w:left w:val="none" w:sz="0" w:space="0" w:color="auto"/>
                        <w:bottom w:val="none" w:sz="0" w:space="0" w:color="auto"/>
                        <w:right w:val="none" w:sz="0" w:space="0" w:color="auto"/>
                      </w:divBdr>
                      <w:divsChild>
                        <w:div w:id="128015680">
                          <w:marLeft w:val="0"/>
                          <w:marRight w:val="0"/>
                          <w:marTop w:val="0"/>
                          <w:marBottom w:val="0"/>
                          <w:divBdr>
                            <w:top w:val="none" w:sz="0" w:space="0" w:color="auto"/>
                            <w:left w:val="none" w:sz="0" w:space="0" w:color="auto"/>
                            <w:bottom w:val="none" w:sz="0" w:space="0" w:color="auto"/>
                            <w:right w:val="none" w:sz="0" w:space="0" w:color="auto"/>
                          </w:divBdr>
                        </w:div>
                        <w:div w:id="315650539">
                          <w:marLeft w:val="0"/>
                          <w:marRight w:val="0"/>
                          <w:marTop w:val="0"/>
                          <w:marBottom w:val="0"/>
                          <w:divBdr>
                            <w:top w:val="none" w:sz="0" w:space="0" w:color="auto"/>
                            <w:left w:val="none" w:sz="0" w:space="0" w:color="auto"/>
                            <w:bottom w:val="none" w:sz="0" w:space="0" w:color="auto"/>
                            <w:right w:val="none" w:sz="0" w:space="0" w:color="auto"/>
                          </w:divBdr>
                        </w:div>
                        <w:div w:id="1744794123">
                          <w:marLeft w:val="0"/>
                          <w:marRight w:val="0"/>
                          <w:marTop w:val="0"/>
                          <w:marBottom w:val="0"/>
                          <w:divBdr>
                            <w:top w:val="none" w:sz="0" w:space="0" w:color="auto"/>
                            <w:left w:val="none" w:sz="0" w:space="0" w:color="auto"/>
                            <w:bottom w:val="none" w:sz="0" w:space="0" w:color="auto"/>
                            <w:right w:val="none" w:sz="0" w:space="0" w:color="auto"/>
                          </w:divBdr>
                        </w:div>
                        <w:div w:id="901216504">
                          <w:marLeft w:val="0"/>
                          <w:marRight w:val="0"/>
                          <w:marTop w:val="0"/>
                          <w:marBottom w:val="0"/>
                          <w:divBdr>
                            <w:top w:val="none" w:sz="0" w:space="0" w:color="auto"/>
                            <w:left w:val="none" w:sz="0" w:space="0" w:color="auto"/>
                            <w:bottom w:val="none" w:sz="0" w:space="0" w:color="auto"/>
                            <w:right w:val="none" w:sz="0" w:space="0" w:color="auto"/>
                          </w:divBdr>
                        </w:div>
                      </w:divsChild>
                    </w:div>
                    <w:div w:id="2088191251">
                      <w:marLeft w:val="0"/>
                      <w:marRight w:val="0"/>
                      <w:marTop w:val="0"/>
                      <w:marBottom w:val="0"/>
                      <w:divBdr>
                        <w:top w:val="none" w:sz="0" w:space="0" w:color="auto"/>
                        <w:left w:val="none" w:sz="0" w:space="0" w:color="auto"/>
                        <w:bottom w:val="none" w:sz="0" w:space="0" w:color="auto"/>
                        <w:right w:val="none" w:sz="0" w:space="0" w:color="auto"/>
                      </w:divBdr>
                      <w:divsChild>
                        <w:div w:id="1336306533">
                          <w:marLeft w:val="0"/>
                          <w:marRight w:val="0"/>
                          <w:marTop w:val="0"/>
                          <w:marBottom w:val="0"/>
                          <w:divBdr>
                            <w:top w:val="none" w:sz="0" w:space="0" w:color="auto"/>
                            <w:left w:val="none" w:sz="0" w:space="0" w:color="auto"/>
                            <w:bottom w:val="none" w:sz="0" w:space="0" w:color="auto"/>
                            <w:right w:val="none" w:sz="0" w:space="0" w:color="auto"/>
                          </w:divBdr>
                        </w:div>
                        <w:div w:id="1243416096">
                          <w:marLeft w:val="0"/>
                          <w:marRight w:val="0"/>
                          <w:marTop w:val="0"/>
                          <w:marBottom w:val="0"/>
                          <w:divBdr>
                            <w:top w:val="none" w:sz="0" w:space="0" w:color="auto"/>
                            <w:left w:val="none" w:sz="0" w:space="0" w:color="auto"/>
                            <w:bottom w:val="none" w:sz="0" w:space="0" w:color="auto"/>
                            <w:right w:val="none" w:sz="0" w:space="0" w:color="auto"/>
                          </w:divBdr>
                        </w:div>
                        <w:div w:id="357196039">
                          <w:marLeft w:val="0"/>
                          <w:marRight w:val="0"/>
                          <w:marTop w:val="0"/>
                          <w:marBottom w:val="0"/>
                          <w:divBdr>
                            <w:top w:val="none" w:sz="0" w:space="0" w:color="auto"/>
                            <w:left w:val="none" w:sz="0" w:space="0" w:color="auto"/>
                            <w:bottom w:val="none" w:sz="0" w:space="0" w:color="auto"/>
                            <w:right w:val="none" w:sz="0" w:space="0" w:color="auto"/>
                          </w:divBdr>
                        </w:div>
                      </w:divsChild>
                    </w:div>
                    <w:div w:id="1571115664">
                      <w:marLeft w:val="0"/>
                      <w:marRight w:val="0"/>
                      <w:marTop w:val="0"/>
                      <w:marBottom w:val="0"/>
                      <w:divBdr>
                        <w:top w:val="none" w:sz="0" w:space="0" w:color="auto"/>
                        <w:left w:val="none" w:sz="0" w:space="0" w:color="auto"/>
                        <w:bottom w:val="none" w:sz="0" w:space="0" w:color="auto"/>
                        <w:right w:val="none" w:sz="0" w:space="0" w:color="auto"/>
                      </w:divBdr>
                      <w:divsChild>
                        <w:div w:id="1968388024">
                          <w:marLeft w:val="0"/>
                          <w:marRight w:val="0"/>
                          <w:marTop w:val="0"/>
                          <w:marBottom w:val="0"/>
                          <w:divBdr>
                            <w:top w:val="none" w:sz="0" w:space="0" w:color="auto"/>
                            <w:left w:val="none" w:sz="0" w:space="0" w:color="auto"/>
                            <w:bottom w:val="none" w:sz="0" w:space="0" w:color="auto"/>
                            <w:right w:val="none" w:sz="0" w:space="0" w:color="auto"/>
                          </w:divBdr>
                        </w:div>
                        <w:div w:id="519508502">
                          <w:marLeft w:val="0"/>
                          <w:marRight w:val="0"/>
                          <w:marTop w:val="0"/>
                          <w:marBottom w:val="0"/>
                          <w:divBdr>
                            <w:top w:val="none" w:sz="0" w:space="0" w:color="auto"/>
                            <w:left w:val="none" w:sz="0" w:space="0" w:color="auto"/>
                            <w:bottom w:val="none" w:sz="0" w:space="0" w:color="auto"/>
                            <w:right w:val="none" w:sz="0" w:space="0" w:color="auto"/>
                          </w:divBdr>
                        </w:div>
                      </w:divsChild>
                    </w:div>
                    <w:div w:id="75588995">
                      <w:marLeft w:val="0"/>
                      <w:marRight w:val="0"/>
                      <w:marTop w:val="0"/>
                      <w:marBottom w:val="0"/>
                      <w:divBdr>
                        <w:top w:val="none" w:sz="0" w:space="0" w:color="auto"/>
                        <w:left w:val="none" w:sz="0" w:space="0" w:color="auto"/>
                        <w:bottom w:val="none" w:sz="0" w:space="0" w:color="auto"/>
                        <w:right w:val="none" w:sz="0" w:space="0" w:color="auto"/>
                      </w:divBdr>
                    </w:div>
                    <w:div w:id="15205210">
                      <w:marLeft w:val="0"/>
                      <w:marRight w:val="0"/>
                      <w:marTop w:val="0"/>
                      <w:marBottom w:val="0"/>
                      <w:divBdr>
                        <w:top w:val="none" w:sz="0" w:space="0" w:color="auto"/>
                        <w:left w:val="none" w:sz="0" w:space="0" w:color="auto"/>
                        <w:bottom w:val="none" w:sz="0" w:space="0" w:color="auto"/>
                        <w:right w:val="none" w:sz="0" w:space="0" w:color="auto"/>
                      </w:divBdr>
                    </w:div>
                  </w:divsChild>
                </w:div>
                <w:div w:id="638655070">
                  <w:marLeft w:val="0"/>
                  <w:marRight w:val="0"/>
                  <w:marTop w:val="0"/>
                  <w:marBottom w:val="0"/>
                  <w:divBdr>
                    <w:top w:val="none" w:sz="0" w:space="0" w:color="auto"/>
                    <w:left w:val="none" w:sz="0" w:space="0" w:color="auto"/>
                    <w:bottom w:val="none" w:sz="0" w:space="0" w:color="auto"/>
                    <w:right w:val="none" w:sz="0" w:space="0" w:color="auto"/>
                  </w:divBdr>
                  <w:divsChild>
                    <w:div w:id="1329404386">
                      <w:marLeft w:val="0"/>
                      <w:marRight w:val="0"/>
                      <w:marTop w:val="0"/>
                      <w:marBottom w:val="0"/>
                      <w:divBdr>
                        <w:top w:val="none" w:sz="0" w:space="0" w:color="auto"/>
                        <w:left w:val="none" w:sz="0" w:space="0" w:color="auto"/>
                        <w:bottom w:val="none" w:sz="0" w:space="0" w:color="auto"/>
                        <w:right w:val="none" w:sz="0" w:space="0" w:color="auto"/>
                      </w:divBdr>
                      <w:divsChild>
                        <w:div w:id="114981860">
                          <w:marLeft w:val="0"/>
                          <w:marRight w:val="0"/>
                          <w:marTop w:val="0"/>
                          <w:marBottom w:val="0"/>
                          <w:divBdr>
                            <w:top w:val="none" w:sz="0" w:space="0" w:color="auto"/>
                            <w:left w:val="none" w:sz="0" w:space="0" w:color="auto"/>
                            <w:bottom w:val="none" w:sz="0" w:space="0" w:color="auto"/>
                            <w:right w:val="none" w:sz="0" w:space="0" w:color="auto"/>
                          </w:divBdr>
                        </w:div>
                        <w:div w:id="1963002055">
                          <w:marLeft w:val="0"/>
                          <w:marRight w:val="0"/>
                          <w:marTop w:val="0"/>
                          <w:marBottom w:val="0"/>
                          <w:divBdr>
                            <w:top w:val="none" w:sz="0" w:space="0" w:color="auto"/>
                            <w:left w:val="none" w:sz="0" w:space="0" w:color="auto"/>
                            <w:bottom w:val="none" w:sz="0" w:space="0" w:color="auto"/>
                            <w:right w:val="none" w:sz="0" w:space="0" w:color="auto"/>
                          </w:divBdr>
                        </w:div>
                      </w:divsChild>
                    </w:div>
                    <w:div w:id="875120512">
                      <w:marLeft w:val="0"/>
                      <w:marRight w:val="0"/>
                      <w:marTop w:val="0"/>
                      <w:marBottom w:val="0"/>
                      <w:divBdr>
                        <w:top w:val="none" w:sz="0" w:space="0" w:color="auto"/>
                        <w:left w:val="none" w:sz="0" w:space="0" w:color="auto"/>
                        <w:bottom w:val="none" w:sz="0" w:space="0" w:color="auto"/>
                        <w:right w:val="none" w:sz="0" w:space="0" w:color="auto"/>
                      </w:divBdr>
                      <w:divsChild>
                        <w:div w:id="2100833563">
                          <w:marLeft w:val="0"/>
                          <w:marRight w:val="0"/>
                          <w:marTop w:val="0"/>
                          <w:marBottom w:val="0"/>
                          <w:divBdr>
                            <w:top w:val="none" w:sz="0" w:space="0" w:color="auto"/>
                            <w:left w:val="none" w:sz="0" w:space="0" w:color="auto"/>
                            <w:bottom w:val="none" w:sz="0" w:space="0" w:color="auto"/>
                            <w:right w:val="none" w:sz="0" w:space="0" w:color="auto"/>
                          </w:divBdr>
                        </w:div>
                        <w:div w:id="642780570">
                          <w:marLeft w:val="0"/>
                          <w:marRight w:val="0"/>
                          <w:marTop w:val="0"/>
                          <w:marBottom w:val="0"/>
                          <w:divBdr>
                            <w:top w:val="none" w:sz="0" w:space="0" w:color="auto"/>
                            <w:left w:val="none" w:sz="0" w:space="0" w:color="auto"/>
                            <w:bottom w:val="none" w:sz="0" w:space="0" w:color="auto"/>
                            <w:right w:val="none" w:sz="0" w:space="0" w:color="auto"/>
                          </w:divBdr>
                        </w:div>
                        <w:div w:id="1572109401">
                          <w:marLeft w:val="0"/>
                          <w:marRight w:val="0"/>
                          <w:marTop w:val="0"/>
                          <w:marBottom w:val="0"/>
                          <w:divBdr>
                            <w:top w:val="none" w:sz="0" w:space="0" w:color="auto"/>
                            <w:left w:val="none" w:sz="0" w:space="0" w:color="auto"/>
                            <w:bottom w:val="none" w:sz="0" w:space="0" w:color="auto"/>
                            <w:right w:val="none" w:sz="0" w:space="0" w:color="auto"/>
                          </w:divBdr>
                        </w:div>
                        <w:div w:id="253125454">
                          <w:marLeft w:val="0"/>
                          <w:marRight w:val="0"/>
                          <w:marTop w:val="0"/>
                          <w:marBottom w:val="0"/>
                          <w:divBdr>
                            <w:top w:val="none" w:sz="0" w:space="0" w:color="auto"/>
                            <w:left w:val="none" w:sz="0" w:space="0" w:color="auto"/>
                            <w:bottom w:val="none" w:sz="0" w:space="0" w:color="auto"/>
                            <w:right w:val="none" w:sz="0" w:space="0" w:color="auto"/>
                          </w:divBdr>
                        </w:div>
                        <w:div w:id="1185171023">
                          <w:marLeft w:val="0"/>
                          <w:marRight w:val="0"/>
                          <w:marTop w:val="0"/>
                          <w:marBottom w:val="0"/>
                          <w:divBdr>
                            <w:top w:val="none" w:sz="0" w:space="0" w:color="auto"/>
                            <w:left w:val="none" w:sz="0" w:space="0" w:color="auto"/>
                            <w:bottom w:val="none" w:sz="0" w:space="0" w:color="auto"/>
                            <w:right w:val="none" w:sz="0" w:space="0" w:color="auto"/>
                          </w:divBdr>
                        </w:div>
                        <w:div w:id="1447893354">
                          <w:marLeft w:val="0"/>
                          <w:marRight w:val="0"/>
                          <w:marTop w:val="0"/>
                          <w:marBottom w:val="0"/>
                          <w:divBdr>
                            <w:top w:val="none" w:sz="0" w:space="0" w:color="auto"/>
                            <w:left w:val="none" w:sz="0" w:space="0" w:color="auto"/>
                            <w:bottom w:val="none" w:sz="0" w:space="0" w:color="auto"/>
                            <w:right w:val="none" w:sz="0" w:space="0" w:color="auto"/>
                          </w:divBdr>
                        </w:div>
                        <w:div w:id="133378104">
                          <w:marLeft w:val="0"/>
                          <w:marRight w:val="0"/>
                          <w:marTop w:val="0"/>
                          <w:marBottom w:val="0"/>
                          <w:divBdr>
                            <w:top w:val="none" w:sz="0" w:space="0" w:color="auto"/>
                            <w:left w:val="none" w:sz="0" w:space="0" w:color="auto"/>
                            <w:bottom w:val="none" w:sz="0" w:space="0" w:color="auto"/>
                            <w:right w:val="none" w:sz="0" w:space="0" w:color="auto"/>
                          </w:divBdr>
                        </w:div>
                        <w:div w:id="1887326217">
                          <w:marLeft w:val="0"/>
                          <w:marRight w:val="0"/>
                          <w:marTop w:val="0"/>
                          <w:marBottom w:val="0"/>
                          <w:divBdr>
                            <w:top w:val="none" w:sz="0" w:space="0" w:color="auto"/>
                            <w:left w:val="none" w:sz="0" w:space="0" w:color="auto"/>
                            <w:bottom w:val="none" w:sz="0" w:space="0" w:color="auto"/>
                            <w:right w:val="none" w:sz="0" w:space="0" w:color="auto"/>
                          </w:divBdr>
                        </w:div>
                        <w:div w:id="455292363">
                          <w:marLeft w:val="0"/>
                          <w:marRight w:val="0"/>
                          <w:marTop w:val="0"/>
                          <w:marBottom w:val="0"/>
                          <w:divBdr>
                            <w:top w:val="none" w:sz="0" w:space="0" w:color="auto"/>
                            <w:left w:val="none" w:sz="0" w:space="0" w:color="auto"/>
                            <w:bottom w:val="none" w:sz="0" w:space="0" w:color="auto"/>
                            <w:right w:val="none" w:sz="0" w:space="0" w:color="auto"/>
                          </w:divBdr>
                        </w:div>
                      </w:divsChild>
                    </w:div>
                    <w:div w:id="206836178">
                      <w:marLeft w:val="0"/>
                      <w:marRight w:val="0"/>
                      <w:marTop w:val="0"/>
                      <w:marBottom w:val="0"/>
                      <w:divBdr>
                        <w:top w:val="none" w:sz="0" w:space="0" w:color="auto"/>
                        <w:left w:val="none" w:sz="0" w:space="0" w:color="auto"/>
                        <w:bottom w:val="none" w:sz="0" w:space="0" w:color="auto"/>
                        <w:right w:val="none" w:sz="0" w:space="0" w:color="auto"/>
                      </w:divBdr>
                      <w:divsChild>
                        <w:div w:id="564679680">
                          <w:marLeft w:val="0"/>
                          <w:marRight w:val="0"/>
                          <w:marTop w:val="0"/>
                          <w:marBottom w:val="0"/>
                          <w:divBdr>
                            <w:top w:val="none" w:sz="0" w:space="0" w:color="auto"/>
                            <w:left w:val="none" w:sz="0" w:space="0" w:color="auto"/>
                            <w:bottom w:val="none" w:sz="0" w:space="0" w:color="auto"/>
                            <w:right w:val="none" w:sz="0" w:space="0" w:color="auto"/>
                          </w:divBdr>
                        </w:div>
                        <w:div w:id="1802115398">
                          <w:marLeft w:val="0"/>
                          <w:marRight w:val="0"/>
                          <w:marTop w:val="0"/>
                          <w:marBottom w:val="0"/>
                          <w:divBdr>
                            <w:top w:val="none" w:sz="0" w:space="0" w:color="auto"/>
                            <w:left w:val="none" w:sz="0" w:space="0" w:color="auto"/>
                            <w:bottom w:val="none" w:sz="0" w:space="0" w:color="auto"/>
                            <w:right w:val="none" w:sz="0" w:space="0" w:color="auto"/>
                          </w:divBdr>
                          <w:divsChild>
                            <w:div w:id="926770883">
                              <w:marLeft w:val="0"/>
                              <w:marRight w:val="0"/>
                              <w:marTop w:val="0"/>
                              <w:marBottom w:val="0"/>
                              <w:divBdr>
                                <w:top w:val="none" w:sz="0" w:space="0" w:color="auto"/>
                                <w:left w:val="none" w:sz="0" w:space="0" w:color="auto"/>
                                <w:bottom w:val="none" w:sz="0" w:space="0" w:color="auto"/>
                                <w:right w:val="none" w:sz="0" w:space="0" w:color="auto"/>
                              </w:divBdr>
                            </w:div>
                          </w:divsChild>
                        </w:div>
                        <w:div w:id="1644122381">
                          <w:marLeft w:val="0"/>
                          <w:marRight w:val="0"/>
                          <w:marTop w:val="0"/>
                          <w:marBottom w:val="0"/>
                          <w:divBdr>
                            <w:top w:val="none" w:sz="0" w:space="0" w:color="auto"/>
                            <w:left w:val="none" w:sz="0" w:space="0" w:color="auto"/>
                            <w:bottom w:val="none" w:sz="0" w:space="0" w:color="auto"/>
                            <w:right w:val="none" w:sz="0" w:space="0" w:color="auto"/>
                          </w:divBdr>
                          <w:divsChild>
                            <w:div w:id="1248417726">
                              <w:marLeft w:val="0"/>
                              <w:marRight w:val="0"/>
                              <w:marTop w:val="0"/>
                              <w:marBottom w:val="0"/>
                              <w:divBdr>
                                <w:top w:val="none" w:sz="0" w:space="0" w:color="auto"/>
                                <w:left w:val="none" w:sz="0" w:space="0" w:color="auto"/>
                                <w:bottom w:val="none" w:sz="0" w:space="0" w:color="auto"/>
                                <w:right w:val="none" w:sz="0" w:space="0" w:color="auto"/>
                              </w:divBdr>
                              <w:divsChild>
                                <w:div w:id="379939532">
                                  <w:marLeft w:val="0"/>
                                  <w:marRight w:val="0"/>
                                  <w:marTop w:val="0"/>
                                  <w:marBottom w:val="0"/>
                                  <w:divBdr>
                                    <w:top w:val="none" w:sz="0" w:space="0" w:color="auto"/>
                                    <w:left w:val="none" w:sz="0" w:space="0" w:color="auto"/>
                                    <w:bottom w:val="none" w:sz="0" w:space="0" w:color="auto"/>
                                    <w:right w:val="none" w:sz="0" w:space="0" w:color="auto"/>
                                  </w:divBdr>
                                </w:div>
                              </w:divsChild>
                            </w:div>
                            <w:div w:id="1076436748">
                              <w:marLeft w:val="0"/>
                              <w:marRight w:val="0"/>
                              <w:marTop w:val="0"/>
                              <w:marBottom w:val="0"/>
                              <w:divBdr>
                                <w:top w:val="none" w:sz="0" w:space="0" w:color="auto"/>
                                <w:left w:val="none" w:sz="0" w:space="0" w:color="auto"/>
                                <w:bottom w:val="none" w:sz="0" w:space="0" w:color="auto"/>
                                <w:right w:val="none" w:sz="0" w:space="0" w:color="auto"/>
                              </w:divBdr>
                            </w:div>
                            <w:div w:id="1084379918">
                              <w:marLeft w:val="0"/>
                              <w:marRight w:val="0"/>
                              <w:marTop w:val="0"/>
                              <w:marBottom w:val="0"/>
                              <w:divBdr>
                                <w:top w:val="none" w:sz="0" w:space="0" w:color="auto"/>
                                <w:left w:val="none" w:sz="0" w:space="0" w:color="auto"/>
                                <w:bottom w:val="none" w:sz="0" w:space="0" w:color="auto"/>
                                <w:right w:val="none" w:sz="0" w:space="0" w:color="auto"/>
                              </w:divBdr>
                            </w:div>
                          </w:divsChild>
                        </w:div>
                        <w:div w:id="252973744">
                          <w:marLeft w:val="0"/>
                          <w:marRight w:val="0"/>
                          <w:marTop w:val="0"/>
                          <w:marBottom w:val="0"/>
                          <w:divBdr>
                            <w:top w:val="none" w:sz="0" w:space="0" w:color="auto"/>
                            <w:left w:val="none" w:sz="0" w:space="0" w:color="auto"/>
                            <w:bottom w:val="none" w:sz="0" w:space="0" w:color="auto"/>
                            <w:right w:val="none" w:sz="0" w:space="0" w:color="auto"/>
                          </w:divBdr>
                        </w:div>
                        <w:div w:id="71591247">
                          <w:marLeft w:val="0"/>
                          <w:marRight w:val="0"/>
                          <w:marTop w:val="0"/>
                          <w:marBottom w:val="0"/>
                          <w:divBdr>
                            <w:top w:val="none" w:sz="0" w:space="0" w:color="auto"/>
                            <w:left w:val="none" w:sz="0" w:space="0" w:color="auto"/>
                            <w:bottom w:val="none" w:sz="0" w:space="0" w:color="auto"/>
                            <w:right w:val="none" w:sz="0" w:space="0" w:color="auto"/>
                          </w:divBdr>
                        </w:div>
                        <w:div w:id="1247112553">
                          <w:marLeft w:val="0"/>
                          <w:marRight w:val="0"/>
                          <w:marTop w:val="0"/>
                          <w:marBottom w:val="0"/>
                          <w:divBdr>
                            <w:top w:val="none" w:sz="0" w:space="0" w:color="auto"/>
                            <w:left w:val="none" w:sz="0" w:space="0" w:color="auto"/>
                            <w:bottom w:val="none" w:sz="0" w:space="0" w:color="auto"/>
                            <w:right w:val="none" w:sz="0" w:space="0" w:color="auto"/>
                          </w:divBdr>
                          <w:divsChild>
                            <w:div w:id="611978174">
                              <w:marLeft w:val="0"/>
                              <w:marRight w:val="0"/>
                              <w:marTop w:val="0"/>
                              <w:marBottom w:val="0"/>
                              <w:divBdr>
                                <w:top w:val="none" w:sz="0" w:space="0" w:color="auto"/>
                                <w:left w:val="none" w:sz="0" w:space="0" w:color="auto"/>
                                <w:bottom w:val="none" w:sz="0" w:space="0" w:color="auto"/>
                                <w:right w:val="none" w:sz="0" w:space="0" w:color="auto"/>
                              </w:divBdr>
                            </w:div>
                            <w:div w:id="205415003">
                              <w:marLeft w:val="0"/>
                              <w:marRight w:val="0"/>
                              <w:marTop w:val="0"/>
                              <w:marBottom w:val="0"/>
                              <w:divBdr>
                                <w:top w:val="none" w:sz="0" w:space="0" w:color="auto"/>
                                <w:left w:val="none" w:sz="0" w:space="0" w:color="auto"/>
                                <w:bottom w:val="none" w:sz="0" w:space="0" w:color="auto"/>
                                <w:right w:val="none" w:sz="0" w:space="0" w:color="auto"/>
                              </w:divBdr>
                            </w:div>
                            <w:div w:id="1818523088">
                              <w:marLeft w:val="0"/>
                              <w:marRight w:val="0"/>
                              <w:marTop w:val="0"/>
                              <w:marBottom w:val="0"/>
                              <w:divBdr>
                                <w:top w:val="none" w:sz="0" w:space="0" w:color="auto"/>
                                <w:left w:val="none" w:sz="0" w:space="0" w:color="auto"/>
                                <w:bottom w:val="none" w:sz="0" w:space="0" w:color="auto"/>
                                <w:right w:val="none" w:sz="0" w:space="0" w:color="auto"/>
                              </w:divBdr>
                            </w:div>
                          </w:divsChild>
                        </w:div>
                        <w:div w:id="1959334126">
                          <w:marLeft w:val="0"/>
                          <w:marRight w:val="0"/>
                          <w:marTop w:val="0"/>
                          <w:marBottom w:val="0"/>
                          <w:divBdr>
                            <w:top w:val="none" w:sz="0" w:space="0" w:color="auto"/>
                            <w:left w:val="none" w:sz="0" w:space="0" w:color="auto"/>
                            <w:bottom w:val="none" w:sz="0" w:space="0" w:color="auto"/>
                            <w:right w:val="none" w:sz="0" w:space="0" w:color="auto"/>
                          </w:divBdr>
                        </w:div>
                        <w:div w:id="1746680560">
                          <w:marLeft w:val="0"/>
                          <w:marRight w:val="0"/>
                          <w:marTop w:val="0"/>
                          <w:marBottom w:val="0"/>
                          <w:divBdr>
                            <w:top w:val="none" w:sz="0" w:space="0" w:color="auto"/>
                            <w:left w:val="none" w:sz="0" w:space="0" w:color="auto"/>
                            <w:bottom w:val="none" w:sz="0" w:space="0" w:color="auto"/>
                            <w:right w:val="none" w:sz="0" w:space="0" w:color="auto"/>
                          </w:divBdr>
                        </w:div>
                        <w:div w:id="645475745">
                          <w:marLeft w:val="0"/>
                          <w:marRight w:val="0"/>
                          <w:marTop w:val="0"/>
                          <w:marBottom w:val="0"/>
                          <w:divBdr>
                            <w:top w:val="none" w:sz="0" w:space="0" w:color="auto"/>
                            <w:left w:val="none" w:sz="0" w:space="0" w:color="auto"/>
                            <w:bottom w:val="none" w:sz="0" w:space="0" w:color="auto"/>
                            <w:right w:val="none" w:sz="0" w:space="0" w:color="auto"/>
                          </w:divBdr>
                        </w:div>
                      </w:divsChild>
                    </w:div>
                    <w:div w:id="573394850">
                      <w:marLeft w:val="0"/>
                      <w:marRight w:val="0"/>
                      <w:marTop w:val="0"/>
                      <w:marBottom w:val="0"/>
                      <w:divBdr>
                        <w:top w:val="none" w:sz="0" w:space="0" w:color="auto"/>
                        <w:left w:val="none" w:sz="0" w:space="0" w:color="auto"/>
                        <w:bottom w:val="none" w:sz="0" w:space="0" w:color="auto"/>
                        <w:right w:val="none" w:sz="0" w:space="0" w:color="auto"/>
                      </w:divBdr>
                    </w:div>
                    <w:div w:id="336806587">
                      <w:marLeft w:val="0"/>
                      <w:marRight w:val="0"/>
                      <w:marTop w:val="0"/>
                      <w:marBottom w:val="0"/>
                      <w:divBdr>
                        <w:top w:val="none" w:sz="0" w:space="0" w:color="auto"/>
                        <w:left w:val="none" w:sz="0" w:space="0" w:color="auto"/>
                        <w:bottom w:val="none" w:sz="0" w:space="0" w:color="auto"/>
                        <w:right w:val="none" w:sz="0" w:space="0" w:color="auto"/>
                      </w:divBdr>
                    </w:div>
                  </w:divsChild>
                </w:div>
                <w:div w:id="135686572">
                  <w:marLeft w:val="0"/>
                  <w:marRight w:val="0"/>
                  <w:marTop w:val="0"/>
                  <w:marBottom w:val="0"/>
                  <w:divBdr>
                    <w:top w:val="none" w:sz="0" w:space="0" w:color="auto"/>
                    <w:left w:val="none" w:sz="0" w:space="0" w:color="auto"/>
                    <w:bottom w:val="none" w:sz="0" w:space="0" w:color="auto"/>
                    <w:right w:val="none" w:sz="0" w:space="0" w:color="auto"/>
                  </w:divBdr>
                </w:div>
                <w:div w:id="329336707">
                  <w:marLeft w:val="0"/>
                  <w:marRight w:val="0"/>
                  <w:marTop w:val="0"/>
                  <w:marBottom w:val="0"/>
                  <w:divBdr>
                    <w:top w:val="none" w:sz="0" w:space="0" w:color="auto"/>
                    <w:left w:val="none" w:sz="0" w:space="0" w:color="auto"/>
                    <w:bottom w:val="none" w:sz="0" w:space="0" w:color="auto"/>
                    <w:right w:val="none" w:sz="0" w:space="0" w:color="auto"/>
                  </w:divBdr>
                  <w:divsChild>
                    <w:div w:id="751507457">
                      <w:marLeft w:val="0"/>
                      <w:marRight w:val="0"/>
                      <w:marTop w:val="0"/>
                      <w:marBottom w:val="0"/>
                      <w:divBdr>
                        <w:top w:val="none" w:sz="0" w:space="0" w:color="auto"/>
                        <w:left w:val="none" w:sz="0" w:space="0" w:color="auto"/>
                        <w:bottom w:val="none" w:sz="0" w:space="0" w:color="auto"/>
                        <w:right w:val="none" w:sz="0" w:space="0" w:color="auto"/>
                      </w:divBdr>
                      <w:divsChild>
                        <w:div w:id="264390967">
                          <w:marLeft w:val="0"/>
                          <w:marRight w:val="0"/>
                          <w:marTop w:val="0"/>
                          <w:marBottom w:val="0"/>
                          <w:divBdr>
                            <w:top w:val="none" w:sz="0" w:space="0" w:color="auto"/>
                            <w:left w:val="none" w:sz="0" w:space="0" w:color="auto"/>
                            <w:bottom w:val="none" w:sz="0" w:space="0" w:color="auto"/>
                            <w:right w:val="none" w:sz="0" w:space="0" w:color="auto"/>
                          </w:divBdr>
                        </w:div>
                        <w:div w:id="1720780221">
                          <w:marLeft w:val="0"/>
                          <w:marRight w:val="0"/>
                          <w:marTop w:val="0"/>
                          <w:marBottom w:val="0"/>
                          <w:divBdr>
                            <w:top w:val="none" w:sz="0" w:space="0" w:color="auto"/>
                            <w:left w:val="none" w:sz="0" w:space="0" w:color="auto"/>
                            <w:bottom w:val="none" w:sz="0" w:space="0" w:color="auto"/>
                            <w:right w:val="none" w:sz="0" w:space="0" w:color="auto"/>
                          </w:divBdr>
                        </w:div>
                      </w:divsChild>
                    </w:div>
                    <w:div w:id="2047219809">
                      <w:marLeft w:val="0"/>
                      <w:marRight w:val="0"/>
                      <w:marTop w:val="0"/>
                      <w:marBottom w:val="0"/>
                      <w:divBdr>
                        <w:top w:val="none" w:sz="0" w:space="0" w:color="auto"/>
                        <w:left w:val="none" w:sz="0" w:space="0" w:color="auto"/>
                        <w:bottom w:val="none" w:sz="0" w:space="0" w:color="auto"/>
                        <w:right w:val="none" w:sz="0" w:space="0" w:color="auto"/>
                      </w:divBdr>
                      <w:divsChild>
                        <w:div w:id="1585994934">
                          <w:marLeft w:val="0"/>
                          <w:marRight w:val="0"/>
                          <w:marTop w:val="0"/>
                          <w:marBottom w:val="0"/>
                          <w:divBdr>
                            <w:top w:val="none" w:sz="0" w:space="0" w:color="auto"/>
                            <w:left w:val="none" w:sz="0" w:space="0" w:color="auto"/>
                            <w:bottom w:val="none" w:sz="0" w:space="0" w:color="auto"/>
                            <w:right w:val="none" w:sz="0" w:space="0" w:color="auto"/>
                          </w:divBdr>
                        </w:div>
                        <w:div w:id="1643264531">
                          <w:marLeft w:val="0"/>
                          <w:marRight w:val="0"/>
                          <w:marTop w:val="0"/>
                          <w:marBottom w:val="0"/>
                          <w:divBdr>
                            <w:top w:val="none" w:sz="0" w:space="0" w:color="auto"/>
                            <w:left w:val="none" w:sz="0" w:space="0" w:color="auto"/>
                            <w:bottom w:val="none" w:sz="0" w:space="0" w:color="auto"/>
                            <w:right w:val="none" w:sz="0" w:space="0" w:color="auto"/>
                          </w:divBdr>
                        </w:div>
                      </w:divsChild>
                    </w:div>
                    <w:div w:id="1121457116">
                      <w:marLeft w:val="0"/>
                      <w:marRight w:val="0"/>
                      <w:marTop w:val="0"/>
                      <w:marBottom w:val="0"/>
                      <w:divBdr>
                        <w:top w:val="none" w:sz="0" w:space="0" w:color="auto"/>
                        <w:left w:val="none" w:sz="0" w:space="0" w:color="auto"/>
                        <w:bottom w:val="none" w:sz="0" w:space="0" w:color="auto"/>
                        <w:right w:val="none" w:sz="0" w:space="0" w:color="auto"/>
                      </w:divBdr>
                      <w:divsChild>
                        <w:div w:id="1188912224">
                          <w:marLeft w:val="0"/>
                          <w:marRight w:val="0"/>
                          <w:marTop w:val="0"/>
                          <w:marBottom w:val="0"/>
                          <w:divBdr>
                            <w:top w:val="none" w:sz="0" w:space="0" w:color="auto"/>
                            <w:left w:val="none" w:sz="0" w:space="0" w:color="auto"/>
                            <w:bottom w:val="none" w:sz="0" w:space="0" w:color="auto"/>
                            <w:right w:val="none" w:sz="0" w:space="0" w:color="auto"/>
                          </w:divBdr>
                        </w:div>
                        <w:div w:id="1655377590">
                          <w:marLeft w:val="0"/>
                          <w:marRight w:val="0"/>
                          <w:marTop w:val="0"/>
                          <w:marBottom w:val="0"/>
                          <w:divBdr>
                            <w:top w:val="none" w:sz="0" w:space="0" w:color="auto"/>
                            <w:left w:val="none" w:sz="0" w:space="0" w:color="auto"/>
                            <w:bottom w:val="none" w:sz="0" w:space="0" w:color="auto"/>
                            <w:right w:val="none" w:sz="0" w:space="0" w:color="auto"/>
                          </w:divBdr>
                        </w:div>
                        <w:div w:id="879899644">
                          <w:marLeft w:val="0"/>
                          <w:marRight w:val="0"/>
                          <w:marTop w:val="0"/>
                          <w:marBottom w:val="0"/>
                          <w:divBdr>
                            <w:top w:val="none" w:sz="0" w:space="0" w:color="auto"/>
                            <w:left w:val="none" w:sz="0" w:space="0" w:color="auto"/>
                            <w:bottom w:val="none" w:sz="0" w:space="0" w:color="auto"/>
                            <w:right w:val="none" w:sz="0" w:space="0" w:color="auto"/>
                          </w:divBdr>
                        </w:div>
                        <w:div w:id="1648781910">
                          <w:marLeft w:val="0"/>
                          <w:marRight w:val="0"/>
                          <w:marTop w:val="0"/>
                          <w:marBottom w:val="0"/>
                          <w:divBdr>
                            <w:top w:val="none" w:sz="0" w:space="0" w:color="auto"/>
                            <w:left w:val="none" w:sz="0" w:space="0" w:color="auto"/>
                            <w:bottom w:val="none" w:sz="0" w:space="0" w:color="auto"/>
                            <w:right w:val="none" w:sz="0" w:space="0" w:color="auto"/>
                          </w:divBdr>
                        </w:div>
                        <w:div w:id="195970055">
                          <w:marLeft w:val="0"/>
                          <w:marRight w:val="0"/>
                          <w:marTop w:val="0"/>
                          <w:marBottom w:val="0"/>
                          <w:divBdr>
                            <w:top w:val="none" w:sz="0" w:space="0" w:color="auto"/>
                            <w:left w:val="none" w:sz="0" w:space="0" w:color="auto"/>
                            <w:bottom w:val="none" w:sz="0" w:space="0" w:color="auto"/>
                            <w:right w:val="none" w:sz="0" w:space="0" w:color="auto"/>
                          </w:divBdr>
                        </w:div>
                        <w:div w:id="1818062205">
                          <w:marLeft w:val="0"/>
                          <w:marRight w:val="0"/>
                          <w:marTop w:val="0"/>
                          <w:marBottom w:val="0"/>
                          <w:divBdr>
                            <w:top w:val="none" w:sz="0" w:space="0" w:color="auto"/>
                            <w:left w:val="none" w:sz="0" w:space="0" w:color="auto"/>
                            <w:bottom w:val="none" w:sz="0" w:space="0" w:color="auto"/>
                            <w:right w:val="none" w:sz="0" w:space="0" w:color="auto"/>
                          </w:divBdr>
                        </w:div>
                        <w:div w:id="1902717263">
                          <w:marLeft w:val="0"/>
                          <w:marRight w:val="0"/>
                          <w:marTop w:val="0"/>
                          <w:marBottom w:val="0"/>
                          <w:divBdr>
                            <w:top w:val="none" w:sz="0" w:space="0" w:color="auto"/>
                            <w:left w:val="none" w:sz="0" w:space="0" w:color="auto"/>
                            <w:bottom w:val="none" w:sz="0" w:space="0" w:color="auto"/>
                            <w:right w:val="none" w:sz="0" w:space="0" w:color="auto"/>
                          </w:divBdr>
                        </w:div>
                        <w:div w:id="1611886825">
                          <w:marLeft w:val="0"/>
                          <w:marRight w:val="0"/>
                          <w:marTop w:val="0"/>
                          <w:marBottom w:val="0"/>
                          <w:divBdr>
                            <w:top w:val="none" w:sz="0" w:space="0" w:color="auto"/>
                            <w:left w:val="none" w:sz="0" w:space="0" w:color="auto"/>
                            <w:bottom w:val="none" w:sz="0" w:space="0" w:color="auto"/>
                            <w:right w:val="none" w:sz="0" w:space="0" w:color="auto"/>
                          </w:divBdr>
                        </w:div>
                      </w:divsChild>
                    </w:div>
                    <w:div w:id="1957516739">
                      <w:marLeft w:val="0"/>
                      <w:marRight w:val="0"/>
                      <w:marTop w:val="0"/>
                      <w:marBottom w:val="0"/>
                      <w:divBdr>
                        <w:top w:val="none" w:sz="0" w:space="0" w:color="auto"/>
                        <w:left w:val="none" w:sz="0" w:space="0" w:color="auto"/>
                        <w:bottom w:val="none" w:sz="0" w:space="0" w:color="auto"/>
                        <w:right w:val="none" w:sz="0" w:space="0" w:color="auto"/>
                      </w:divBdr>
                      <w:divsChild>
                        <w:div w:id="527641550">
                          <w:marLeft w:val="0"/>
                          <w:marRight w:val="0"/>
                          <w:marTop w:val="0"/>
                          <w:marBottom w:val="0"/>
                          <w:divBdr>
                            <w:top w:val="none" w:sz="0" w:space="0" w:color="auto"/>
                            <w:left w:val="none" w:sz="0" w:space="0" w:color="auto"/>
                            <w:bottom w:val="none" w:sz="0" w:space="0" w:color="auto"/>
                            <w:right w:val="none" w:sz="0" w:space="0" w:color="auto"/>
                          </w:divBdr>
                        </w:div>
                        <w:div w:id="89669864">
                          <w:marLeft w:val="0"/>
                          <w:marRight w:val="0"/>
                          <w:marTop w:val="0"/>
                          <w:marBottom w:val="0"/>
                          <w:divBdr>
                            <w:top w:val="none" w:sz="0" w:space="0" w:color="auto"/>
                            <w:left w:val="none" w:sz="0" w:space="0" w:color="auto"/>
                            <w:bottom w:val="none" w:sz="0" w:space="0" w:color="auto"/>
                            <w:right w:val="none" w:sz="0" w:space="0" w:color="auto"/>
                          </w:divBdr>
                        </w:div>
                        <w:div w:id="675499885">
                          <w:marLeft w:val="0"/>
                          <w:marRight w:val="0"/>
                          <w:marTop w:val="0"/>
                          <w:marBottom w:val="0"/>
                          <w:divBdr>
                            <w:top w:val="none" w:sz="0" w:space="0" w:color="auto"/>
                            <w:left w:val="none" w:sz="0" w:space="0" w:color="auto"/>
                            <w:bottom w:val="none" w:sz="0" w:space="0" w:color="auto"/>
                            <w:right w:val="none" w:sz="0" w:space="0" w:color="auto"/>
                          </w:divBdr>
                        </w:div>
                        <w:div w:id="811286308">
                          <w:marLeft w:val="0"/>
                          <w:marRight w:val="0"/>
                          <w:marTop w:val="0"/>
                          <w:marBottom w:val="0"/>
                          <w:divBdr>
                            <w:top w:val="none" w:sz="0" w:space="0" w:color="auto"/>
                            <w:left w:val="none" w:sz="0" w:space="0" w:color="auto"/>
                            <w:bottom w:val="none" w:sz="0" w:space="0" w:color="auto"/>
                            <w:right w:val="none" w:sz="0" w:space="0" w:color="auto"/>
                          </w:divBdr>
                        </w:div>
                        <w:div w:id="1093477523">
                          <w:marLeft w:val="0"/>
                          <w:marRight w:val="0"/>
                          <w:marTop w:val="0"/>
                          <w:marBottom w:val="0"/>
                          <w:divBdr>
                            <w:top w:val="none" w:sz="0" w:space="0" w:color="auto"/>
                            <w:left w:val="none" w:sz="0" w:space="0" w:color="auto"/>
                            <w:bottom w:val="none" w:sz="0" w:space="0" w:color="auto"/>
                            <w:right w:val="none" w:sz="0" w:space="0" w:color="auto"/>
                          </w:divBdr>
                        </w:div>
                        <w:div w:id="879978837">
                          <w:marLeft w:val="0"/>
                          <w:marRight w:val="0"/>
                          <w:marTop w:val="0"/>
                          <w:marBottom w:val="0"/>
                          <w:divBdr>
                            <w:top w:val="none" w:sz="0" w:space="0" w:color="auto"/>
                            <w:left w:val="none" w:sz="0" w:space="0" w:color="auto"/>
                            <w:bottom w:val="none" w:sz="0" w:space="0" w:color="auto"/>
                            <w:right w:val="none" w:sz="0" w:space="0" w:color="auto"/>
                          </w:divBdr>
                        </w:div>
                        <w:div w:id="212931188">
                          <w:marLeft w:val="0"/>
                          <w:marRight w:val="0"/>
                          <w:marTop w:val="0"/>
                          <w:marBottom w:val="0"/>
                          <w:divBdr>
                            <w:top w:val="none" w:sz="0" w:space="0" w:color="auto"/>
                            <w:left w:val="none" w:sz="0" w:space="0" w:color="auto"/>
                            <w:bottom w:val="none" w:sz="0" w:space="0" w:color="auto"/>
                            <w:right w:val="none" w:sz="0" w:space="0" w:color="auto"/>
                          </w:divBdr>
                          <w:divsChild>
                            <w:div w:id="744898">
                              <w:marLeft w:val="0"/>
                              <w:marRight w:val="0"/>
                              <w:marTop w:val="0"/>
                              <w:marBottom w:val="0"/>
                              <w:divBdr>
                                <w:top w:val="none" w:sz="0" w:space="0" w:color="auto"/>
                                <w:left w:val="none" w:sz="0" w:space="0" w:color="auto"/>
                                <w:bottom w:val="none" w:sz="0" w:space="0" w:color="auto"/>
                                <w:right w:val="none" w:sz="0" w:space="0" w:color="auto"/>
                              </w:divBdr>
                            </w:div>
                          </w:divsChild>
                        </w:div>
                        <w:div w:id="149178650">
                          <w:marLeft w:val="0"/>
                          <w:marRight w:val="0"/>
                          <w:marTop w:val="0"/>
                          <w:marBottom w:val="0"/>
                          <w:divBdr>
                            <w:top w:val="none" w:sz="0" w:space="0" w:color="auto"/>
                            <w:left w:val="none" w:sz="0" w:space="0" w:color="auto"/>
                            <w:bottom w:val="none" w:sz="0" w:space="0" w:color="auto"/>
                            <w:right w:val="none" w:sz="0" w:space="0" w:color="auto"/>
                          </w:divBdr>
                        </w:div>
                        <w:div w:id="1848593338">
                          <w:marLeft w:val="0"/>
                          <w:marRight w:val="0"/>
                          <w:marTop w:val="0"/>
                          <w:marBottom w:val="0"/>
                          <w:divBdr>
                            <w:top w:val="none" w:sz="0" w:space="0" w:color="auto"/>
                            <w:left w:val="none" w:sz="0" w:space="0" w:color="auto"/>
                            <w:bottom w:val="none" w:sz="0" w:space="0" w:color="auto"/>
                            <w:right w:val="none" w:sz="0" w:space="0" w:color="auto"/>
                          </w:divBdr>
                        </w:div>
                        <w:div w:id="908808844">
                          <w:marLeft w:val="0"/>
                          <w:marRight w:val="0"/>
                          <w:marTop w:val="0"/>
                          <w:marBottom w:val="0"/>
                          <w:divBdr>
                            <w:top w:val="none" w:sz="0" w:space="0" w:color="auto"/>
                            <w:left w:val="none" w:sz="0" w:space="0" w:color="auto"/>
                            <w:bottom w:val="none" w:sz="0" w:space="0" w:color="auto"/>
                            <w:right w:val="none" w:sz="0" w:space="0" w:color="auto"/>
                          </w:divBdr>
                        </w:div>
                        <w:div w:id="590354029">
                          <w:marLeft w:val="0"/>
                          <w:marRight w:val="0"/>
                          <w:marTop w:val="0"/>
                          <w:marBottom w:val="0"/>
                          <w:divBdr>
                            <w:top w:val="none" w:sz="0" w:space="0" w:color="auto"/>
                            <w:left w:val="none" w:sz="0" w:space="0" w:color="auto"/>
                            <w:bottom w:val="none" w:sz="0" w:space="0" w:color="auto"/>
                            <w:right w:val="none" w:sz="0" w:space="0" w:color="auto"/>
                          </w:divBdr>
                          <w:divsChild>
                            <w:div w:id="1833448681">
                              <w:marLeft w:val="0"/>
                              <w:marRight w:val="0"/>
                              <w:marTop w:val="0"/>
                              <w:marBottom w:val="0"/>
                              <w:divBdr>
                                <w:top w:val="none" w:sz="0" w:space="0" w:color="auto"/>
                                <w:left w:val="none" w:sz="0" w:space="0" w:color="auto"/>
                                <w:bottom w:val="none" w:sz="0" w:space="0" w:color="auto"/>
                                <w:right w:val="none" w:sz="0" w:space="0" w:color="auto"/>
                              </w:divBdr>
                            </w:div>
                            <w:div w:id="14963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30113">
                      <w:marLeft w:val="0"/>
                      <w:marRight w:val="0"/>
                      <w:marTop w:val="0"/>
                      <w:marBottom w:val="0"/>
                      <w:divBdr>
                        <w:top w:val="none" w:sz="0" w:space="0" w:color="auto"/>
                        <w:left w:val="none" w:sz="0" w:space="0" w:color="auto"/>
                        <w:bottom w:val="none" w:sz="0" w:space="0" w:color="auto"/>
                        <w:right w:val="none" w:sz="0" w:space="0" w:color="auto"/>
                      </w:divBdr>
                      <w:divsChild>
                        <w:div w:id="899292823">
                          <w:marLeft w:val="0"/>
                          <w:marRight w:val="0"/>
                          <w:marTop w:val="0"/>
                          <w:marBottom w:val="0"/>
                          <w:divBdr>
                            <w:top w:val="none" w:sz="0" w:space="0" w:color="auto"/>
                            <w:left w:val="none" w:sz="0" w:space="0" w:color="auto"/>
                            <w:bottom w:val="none" w:sz="0" w:space="0" w:color="auto"/>
                            <w:right w:val="none" w:sz="0" w:space="0" w:color="auto"/>
                          </w:divBdr>
                        </w:div>
                        <w:div w:id="355355604">
                          <w:marLeft w:val="0"/>
                          <w:marRight w:val="0"/>
                          <w:marTop w:val="0"/>
                          <w:marBottom w:val="0"/>
                          <w:divBdr>
                            <w:top w:val="none" w:sz="0" w:space="0" w:color="auto"/>
                            <w:left w:val="none" w:sz="0" w:space="0" w:color="auto"/>
                            <w:bottom w:val="none" w:sz="0" w:space="0" w:color="auto"/>
                            <w:right w:val="none" w:sz="0" w:space="0" w:color="auto"/>
                          </w:divBdr>
                        </w:div>
                        <w:div w:id="492334981">
                          <w:marLeft w:val="0"/>
                          <w:marRight w:val="0"/>
                          <w:marTop w:val="0"/>
                          <w:marBottom w:val="0"/>
                          <w:divBdr>
                            <w:top w:val="none" w:sz="0" w:space="0" w:color="auto"/>
                            <w:left w:val="none" w:sz="0" w:space="0" w:color="auto"/>
                            <w:bottom w:val="none" w:sz="0" w:space="0" w:color="auto"/>
                            <w:right w:val="none" w:sz="0" w:space="0" w:color="auto"/>
                          </w:divBdr>
                        </w:div>
                      </w:divsChild>
                    </w:div>
                    <w:div w:id="2007321066">
                      <w:marLeft w:val="0"/>
                      <w:marRight w:val="0"/>
                      <w:marTop w:val="0"/>
                      <w:marBottom w:val="0"/>
                      <w:divBdr>
                        <w:top w:val="none" w:sz="0" w:space="0" w:color="auto"/>
                        <w:left w:val="none" w:sz="0" w:space="0" w:color="auto"/>
                        <w:bottom w:val="none" w:sz="0" w:space="0" w:color="auto"/>
                        <w:right w:val="none" w:sz="0" w:space="0" w:color="auto"/>
                      </w:divBdr>
                      <w:divsChild>
                        <w:div w:id="236524282">
                          <w:marLeft w:val="0"/>
                          <w:marRight w:val="0"/>
                          <w:marTop w:val="0"/>
                          <w:marBottom w:val="0"/>
                          <w:divBdr>
                            <w:top w:val="none" w:sz="0" w:space="0" w:color="auto"/>
                            <w:left w:val="none" w:sz="0" w:space="0" w:color="auto"/>
                            <w:bottom w:val="none" w:sz="0" w:space="0" w:color="auto"/>
                            <w:right w:val="none" w:sz="0" w:space="0" w:color="auto"/>
                          </w:divBdr>
                        </w:div>
                        <w:div w:id="255752030">
                          <w:marLeft w:val="0"/>
                          <w:marRight w:val="0"/>
                          <w:marTop w:val="0"/>
                          <w:marBottom w:val="0"/>
                          <w:divBdr>
                            <w:top w:val="none" w:sz="0" w:space="0" w:color="auto"/>
                            <w:left w:val="none" w:sz="0" w:space="0" w:color="auto"/>
                            <w:bottom w:val="none" w:sz="0" w:space="0" w:color="auto"/>
                            <w:right w:val="none" w:sz="0" w:space="0" w:color="auto"/>
                          </w:divBdr>
                        </w:div>
                        <w:div w:id="396905954">
                          <w:marLeft w:val="0"/>
                          <w:marRight w:val="0"/>
                          <w:marTop w:val="0"/>
                          <w:marBottom w:val="0"/>
                          <w:divBdr>
                            <w:top w:val="none" w:sz="0" w:space="0" w:color="auto"/>
                            <w:left w:val="none" w:sz="0" w:space="0" w:color="auto"/>
                            <w:bottom w:val="none" w:sz="0" w:space="0" w:color="auto"/>
                            <w:right w:val="none" w:sz="0" w:space="0" w:color="auto"/>
                          </w:divBdr>
                        </w:div>
                      </w:divsChild>
                    </w:div>
                    <w:div w:id="988748312">
                      <w:marLeft w:val="0"/>
                      <w:marRight w:val="0"/>
                      <w:marTop w:val="0"/>
                      <w:marBottom w:val="0"/>
                      <w:divBdr>
                        <w:top w:val="none" w:sz="0" w:space="0" w:color="auto"/>
                        <w:left w:val="none" w:sz="0" w:space="0" w:color="auto"/>
                        <w:bottom w:val="none" w:sz="0" w:space="0" w:color="auto"/>
                        <w:right w:val="none" w:sz="0" w:space="0" w:color="auto"/>
                      </w:divBdr>
                    </w:div>
                  </w:divsChild>
                </w:div>
                <w:div w:id="1889609059">
                  <w:marLeft w:val="0"/>
                  <w:marRight w:val="0"/>
                  <w:marTop w:val="0"/>
                  <w:marBottom w:val="0"/>
                  <w:divBdr>
                    <w:top w:val="none" w:sz="0" w:space="0" w:color="auto"/>
                    <w:left w:val="none" w:sz="0" w:space="0" w:color="auto"/>
                    <w:bottom w:val="none" w:sz="0" w:space="0" w:color="auto"/>
                    <w:right w:val="none" w:sz="0" w:space="0" w:color="auto"/>
                  </w:divBdr>
                  <w:divsChild>
                    <w:div w:id="2010257070">
                      <w:marLeft w:val="0"/>
                      <w:marRight w:val="0"/>
                      <w:marTop w:val="0"/>
                      <w:marBottom w:val="0"/>
                      <w:divBdr>
                        <w:top w:val="none" w:sz="0" w:space="0" w:color="auto"/>
                        <w:left w:val="none" w:sz="0" w:space="0" w:color="auto"/>
                        <w:bottom w:val="none" w:sz="0" w:space="0" w:color="auto"/>
                        <w:right w:val="none" w:sz="0" w:space="0" w:color="auto"/>
                      </w:divBdr>
                      <w:divsChild>
                        <w:div w:id="1829520841">
                          <w:marLeft w:val="0"/>
                          <w:marRight w:val="0"/>
                          <w:marTop w:val="0"/>
                          <w:marBottom w:val="0"/>
                          <w:divBdr>
                            <w:top w:val="none" w:sz="0" w:space="0" w:color="auto"/>
                            <w:left w:val="none" w:sz="0" w:space="0" w:color="auto"/>
                            <w:bottom w:val="none" w:sz="0" w:space="0" w:color="auto"/>
                            <w:right w:val="none" w:sz="0" w:space="0" w:color="auto"/>
                          </w:divBdr>
                        </w:div>
                        <w:div w:id="1608194770">
                          <w:marLeft w:val="0"/>
                          <w:marRight w:val="0"/>
                          <w:marTop w:val="0"/>
                          <w:marBottom w:val="0"/>
                          <w:divBdr>
                            <w:top w:val="none" w:sz="0" w:space="0" w:color="auto"/>
                            <w:left w:val="none" w:sz="0" w:space="0" w:color="auto"/>
                            <w:bottom w:val="none" w:sz="0" w:space="0" w:color="auto"/>
                            <w:right w:val="none" w:sz="0" w:space="0" w:color="auto"/>
                          </w:divBdr>
                        </w:div>
                      </w:divsChild>
                    </w:div>
                    <w:div w:id="67306857">
                      <w:marLeft w:val="0"/>
                      <w:marRight w:val="0"/>
                      <w:marTop w:val="0"/>
                      <w:marBottom w:val="0"/>
                      <w:divBdr>
                        <w:top w:val="none" w:sz="0" w:space="0" w:color="auto"/>
                        <w:left w:val="none" w:sz="0" w:space="0" w:color="auto"/>
                        <w:bottom w:val="none" w:sz="0" w:space="0" w:color="auto"/>
                        <w:right w:val="none" w:sz="0" w:space="0" w:color="auto"/>
                      </w:divBdr>
                      <w:divsChild>
                        <w:div w:id="599722726">
                          <w:marLeft w:val="0"/>
                          <w:marRight w:val="0"/>
                          <w:marTop w:val="0"/>
                          <w:marBottom w:val="0"/>
                          <w:divBdr>
                            <w:top w:val="none" w:sz="0" w:space="0" w:color="auto"/>
                            <w:left w:val="none" w:sz="0" w:space="0" w:color="auto"/>
                            <w:bottom w:val="none" w:sz="0" w:space="0" w:color="auto"/>
                            <w:right w:val="none" w:sz="0" w:space="0" w:color="auto"/>
                          </w:divBdr>
                        </w:div>
                        <w:div w:id="649090436">
                          <w:marLeft w:val="0"/>
                          <w:marRight w:val="0"/>
                          <w:marTop w:val="0"/>
                          <w:marBottom w:val="0"/>
                          <w:divBdr>
                            <w:top w:val="none" w:sz="0" w:space="0" w:color="auto"/>
                            <w:left w:val="none" w:sz="0" w:space="0" w:color="auto"/>
                            <w:bottom w:val="none" w:sz="0" w:space="0" w:color="auto"/>
                            <w:right w:val="none" w:sz="0" w:space="0" w:color="auto"/>
                          </w:divBdr>
                        </w:div>
                        <w:div w:id="1154105833">
                          <w:marLeft w:val="0"/>
                          <w:marRight w:val="0"/>
                          <w:marTop w:val="0"/>
                          <w:marBottom w:val="0"/>
                          <w:divBdr>
                            <w:top w:val="none" w:sz="0" w:space="0" w:color="auto"/>
                            <w:left w:val="none" w:sz="0" w:space="0" w:color="auto"/>
                            <w:bottom w:val="none" w:sz="0" w:space="0" w:color="auto"/>
                            <w:right w:val="none" w:sz="0" w:space="0" w:color="auto"/>
                          </w:divBdr>
                        </w:div>
                        <w:div w:id="351538968">
                          <w:marLeft w:val="0"/>
                          <w:marRight w:val="0"/>
                          <w:marTop w:val="0"/>
                          <w:marBottom w:val="0"/>
                          <w:divBdr>
                            <w:top w:val="none" w:sz="0" w:space="0" w:color="auto"/>
                            <w:left w:val="none" w:sz="0" w:space="0" w:color="auto"/>
                            <w:bottom w:val="none" w:sz="0" w:space="0" w:color="auto"/>
                            <w:right w:val="none" w:sz="0" w:space="0" w:color="auto"/>
                          </w:divBdr>
                        </w:div>
                        <w:div w:id="651446594">
                          <w:marLeft w:val="0"/>
                          <w:marRight w:val="0"/>
                          <w:marTop w:val="0"/>
                          <w:marBottom w:val="0"/>
                          <w:divBdr>
                            <w:top w:val="none" w:sz="0" w:space="0" w:color="auto"/>
                            <w:left w:val="none" w:sz="0" w:space="0" w:color="auto"/>
                            <w:bottom w:val="none" w:sz="0" w:space="0" w:color="auto"/>
                            <w:right w:val="none" w:sz="0" w:space="0" w:color="auto"/>
                          </w:divBdr>
                        </w:div>
                      </w:divsChild>
                    </w:div>
                    <w:div w:id="159349764">
                      <w:marLeft w:val="0"/>
                      <w:marRight w:val="0"/>
                      <w:marTop w:val="0"/>
                      <w:marBottom w:val="0"/>
                      <w:divBdr>
                        <w:top w:val="none" w:sz="0" w:space="0" w:color="auto"/>
                        <w:left w:val="none" w:sz="0" w:space="0" w:color="auto"/>
                        <w:bottom w:val="none" w:sz="0" w:space="0" w:color="auto"/>
                        <w:right w:val="none" w:sz="0" w:space="0" w:color="auto"/>
                      </w:divBdr>
                      <w:divsChild>
                        <w:div w:id="429663070">
                          <w:marLeft w:val="0"/>
                          <w:marRight w:val="0"/>
                          <w:marTop w:val="0"/>
                          <w:marBottom w:val="0"/>
                          <w:divBdr>
                            <w:top w:val="none" w:sz="0" w:space="0" w:color="auto"/>
                            <w:left w:val="none" w:sz="0" w:space="0" w:color="auto"/>
                            <w:bottom w:val="none" w:sz="0" w:space="0" w:color="auto"/>
                            <w:right w:val="none" w:sz="0" w:space="0" w:color="auto"/>
                          </w:divBdr>
                        </w:div>
                        <w:div w:id="1516774241">
                          <w:marLeft w:val="0"/>
                          <w:marRight w:val="0"/>
                          <w:marTop w:val="0"/>
                          <w:marBottom w:val="0"/>
                          <w:divBdr>
                            <w:top w:val="none" w:sz="0" w:space="0" w:color="auto"/>
                            <w:left w:val="none" w:sz="0" w:space="0" w:color="auto"/>
                            <w:bottom w:val="none" w:sz="0" w:space="0" w:color="auto"/>
                            <w:right w:val="none" w:sz="0" w:space="0" w:color="auto"/>
                          </w:divBdr>
                        </w:div>
                        <w:div w:id="1498299497">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782649603">
                          <w:marLeft w:val="0"/>
                          <w:marRight w:val="0"/>
                          <w:marTop w:val="0"/>
                          <w:marBottom w:val="0"/>
                          <w:divBdr>
                            <w:top w:val="none" w:sz="0" w:space="0" w:color="auto"/>
                            <w:left w:val="none" w:sz="0" w:space="0" w:color="auto"/>
                            <w:bottom w:val="none" w:sz="0" w:space="0" w:color="auto"/>
                            <w:right w:val="none" w:sz="0" w:space="0" w:color="auto"/>
                          </w:divBdr>
                        </w:div>
                        <w:div w:id="1644507863">
                          <w:marLeft w:val="0"/>
                          <w:marRight w:val="0"/>
                          <w:marTop w:val="0"/>
                          <w:marBottom w:val="0"/>
                          <w:divBdr>
                            <w:top w:val="none" w:sz="0" w:space="0" w:color="auto"/>
                            <w:left w:val="none" w:sz="0" w:space="0" w:color="auto"/>
                            <w:bottom w:val="none" w:sz="0" w:space="0" w:color="auto"/>
                            <w:right w:val="none" w:sz="0" w:space="0" w:color="auto"/>
                          </w:divBdr>
                        </w:div>
                      </w:divsChild>
                    </w:div>
                    <w:div w:id="1882938035">
                      <w:marLeft w:val="0"/>
                      <w:marRight w:val="0"/>
                      <w:marTop w:val="0"/>
                      <w:marBottom w:val="0"/>
                      <w:divBdr>
                        <w:top w:val="none" w:sz="0" w:space="0" w:color="auto"/>
                        <w:left w:val="none" w:sz="0" w:space="0" w:color="auto"/>
                        <w:bottom w:val="none" w:sz="0" w:space="0" w:color="auto"/>
                        <w:right w:val="none" w:sz="0" w:space="0" w:color="auto"/>
                      </w:divBdr>
                      <w:divsChild>
                        <w:div w:id="1597979920">
                          <w:marLeft w:val="0"/>
                          <w:marRight w:val="0"/>
                          <w:marTop w:val="0"/>
                          <w:marBottom w:val="0"/>
                          <w:divBdr>
                            <w:top w:val="none" w:sz="0" w:space="0" w:color="auto"/>
                            <w:left w:val="none" w:sz="0" w:space="0" w:color="auto"/>
                            <w:bottom w:val="none" w:sz="0" w:space="0" w:color="auto"/>
                            <w:right w:val="none" w:sz="0" w:space="0" w:color="auto"/>
                          </w:divBdr>
                        </w:div>
                        <w:div w:id="834145387">
                          <w:marLeft w:val="0"/>
                          <w:marRight w:val="0"/>
                          <w:marTop w:val="0"/>
                          <w:marBottom w:val="0"/>
                          <w:divBdr>
                            <w:top w:val="none" w:sz="0" w:space="0" w:color="auto"/>
                            <w:left w:val="none" w:sz="0" w:space="0" w:color="auto"/>
                            <w:bottom w:val="none" w:sz="0" w:space="0" w:color="auto"/>
                            <w:right w:val="none" w:sz="0" w:space="0" w:color="auto"/>
                          </w:divBdr>
                        </w:div>
                        <w:div w:id="1646011929">
                          <w:marLeft w:val="0"/>
                          <w:marRight w:val="0"/>
                          <w:marTop w:val="0"/>
                          <w:marBottom w:val="0"/>
                          <w:divBdr>
                            <w:top w:val="none" w:sz="0" w:space="0" w:color="auto"/>
                            <w:left w:val="none" w:sz="0" w:space="0" w:color="auto"/>
                            <w:bottom w:val="none" w:sz="0" w:space="0" w:color="auto"/>
                            <w:right w:val="none" w:sz="0" w:space="0" w:color="auto"/>
                          </w:divBdr>
                        </w:div>
                        <w:div w:id="483666142">
                          <w:marLeft w:val="0"/>
                          <w:marRight w:val="0"/>
                          <w:marTop w:val="0"/>
                          <w:marBottom w:val="0"/>
                          <w:divBdr>
                            <w:top w:val="none" w:sz="0" w:space="0" w:color="auto"/>
                            <w:left w:val="none" w:sz="0" w:space="0" w:color="auto"/>
                            <w:bottom w:val="none" w:sz="0" w:space="0" w:color="auto"/>
                            <w:right w:val="none" w:sz="0" w:space="0" w:color="auto"/>
                          </w:divBdr>
                        </w:div>
                      </w:divsChild>
                    </w:div>
                    <w:div w:id="625038947">
                      <w:marLeft w:val="0"/>
                      <w:marRight w:val="0"/>
                      <w:marTop w:val="0"/>
                      <w:marBottom w:val="0"/>
                      <w:divBdr>
                        <w:top w:val="none" w:sz="0" w:space="0" w:color="auto"/>
                        <w:left w:val="none" w:sz="0" w:space="0" w:color="auto"/>
                        <w:bottom w:val="none" w:sz="0" w:space="0" w:color="auto"/>
                        <w:right w:val="none" w:sz="0" w:space="0" w:color="auto"/>
                      </w:divBdr>
                    </w:div>
                    <w:div w:id="1011839103">
                      <w:marLeft w:val="0"/>
                      <w:marRight w:val="0"/>
                      <w:marTop w:val="0"/>
                      <w:marBottom w:val="0"/>
                      <w:divBdr>
                        <w:top w:val="none" w:sz="0" w:space="0" w:color="auto"/>
                        <w:left w:val="none" w:sz="0" w:space="0" w:color="auto"/>
                        <w:bottom w:val="none" w:sz="0" w:space="0" w:color="auto"/>
                        <w:right w:val="none" w:sz="0" w:space="0" w:color="auto"/>
                      </w:divBdr>
                    </w:div>
                  </w:divsChild>
                </w:div>
                <w:div w:id="1426418585">
                  <w:marLeft w:val="0"/>
                  <w:marRight w:val="0"/>
                  <w:marTop w:val="0"/>
                  <w:marBottom w:val="0"/>
                  <w:divBdr>
                    <w:top w:val="none" w:sz="0" w:space="0" w:color="auto"/>
                    <w:left w:val="none" w:sz="0" w:space="0" w:color="auto"/>
                    <w:bottom w:val="none" w:sz="0" w:space="0" w:color="auto"/>
                    <w:right w:val="none" w:sz="0" w:space="0" w:color="auto"/>
                  </w:divBdr>
                  <w:divsChild>
                    <w:div w:id="1878353133">
                      <w:marLeft w:val="0"/>
                      <w:marRight w:val="0"/>
                      <w:marTop w:val="0"/>
                      <w:marBottom w:val="0"/>
                      <w:divBdr>
                        <w:top w:val="none" w:sz="0" w:space="0" w:color="auto"/>
                        <w:left w:val="none" w:sz="0" w:space="0" w:color="auto"/>
                        <w:bottom w:val="none" w:sz="0" w:space="0" w:color="auto"/>
                        <w:right w:val="none" w:sz="0" w:space="0" w:color="auto"/>
                      </w:divBdr>
                      <w:divsChild>
                        <w:div w:id="441268286">
                          <w:marLeft w:val="0"/>
                          <w:marRight w:val="0"/>
                          <w:marTop w:val="0"/>
                          <w:marBottom w:val="0"/>
                          <w:divBdr>
                            <w:top w:val="none" w:sz="0" w:space="0" w:color="auto"/>
                            <w:left w:val="none" w:sz="0" w:space="0" w:color="auto"/>
                            <w:bottom w:val="none" w:sz="0" w:space="0" w:color="auto"/>
                            <w:right w:val="none" w:sz="0" w:space="0" w:color="auto"/>
                          </w:divBdr>
                        </w:div>
                        <w:div w:id="810177940">
                          <w:marLeft w:val="0"/>
                          <w:marRight w:val="0"/>
                          <w:marTop w:val="0"/>
                          <w:marBottom w:val="0"/>
                          <w:divBdr>
                            <w:top w:val="none" w:sz="0" w:space="0" w:color="auto"/>
                            <w:left w:val="none" w:sz="0" w:space="0" w:color="auto"/>
                            <w:bottom w:val="none" w:sz="0" w:space="0" w:color="auto"/>
                            <w:right w:val="none" w:sz="0" w:space="0" w:color="auto"/>
                          </w:divBdr>
                        </w:div>
                        <w:div w:id="589582408">
                          <w:marLeft w:val="0"/>
                          <w:marRight w:val="0"/>
                          <w:marTop w:val="0"/>
                          <w:marBottom w:val="0"/>
                          <w:divBdr>
                            <w:top w:val="none" w:sz="0" w:space="0" w:color="auto"/>
                            <w:left w:val="none" w:sz="0" w:space="0" w:color="auto"/>
                            <w:bottom w:val="none" w:sz="0" w:space="0" w:color="auto"/>
                            <w:right w:val="none" w:sz="0" w:space="0" w:color="auto"/>
                          </w:divBdr>
                          <w:divsChild>
                            <w:div w:id="717244092">
                              <w:marLeft w:val="0"/>
                              <w:marRight w:val="0"/>
                              <w:marTop w:val="0"/>
                              <w:marBottom w:val="0"/>
                              <w:divBdr>
                                <w:top w:val="none" w:sz="0" w:space="0" w:color="auto"/>
                                <w:left w:val="none" w:sz="0" w:space="0" w:color="auto"/>
                                <w:bottom w:val="none" w:sz="0" w:space="0" w:color="auto"/>
                                <w:right w:val="none" w:sz="0" w:space="0" w:color="auto"/>
                              </w:divBdr>
                            </w:div>
                            <w:div w:id="803814461">
                              <w:marLeft w:val="0"/>
                              <w:marRight w:val="0"/>
                              <w:marTop w:val="0"/>
                              <w:marBottom w:val="0"/>
                              <w:divBdr>
                                <w:top w:val="none" w:sz="0" w:space="0" w:color="auto"/>
                                <w:left w:val="none" w:sz="0" w:space="0" w:color="auto"/>
                                <w:bottom w:val="none" w:sz="0" w:space="0" w:color="auto"/>
                                <w:right w:val="none" w:sz="0" w:space="0" w:color="auto"/>
                              </w:divBdr>
                            </w:div>
                            <w:div w:id="10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2166">
                      <w:marLeft w:val="0"/>
                      <w:marRight w:val="0"/>
                      <w:marTop w:val="0"/>
                      <w:marBottom w:val="0"/>
                      <w:divBdr>
                        <w:top w:val="none" w:sz="0" w:space="0" w:color="auto"/>
                        <w:left w:val="none" w:sz="0" w:space="0" w:color="auto"/>
                        <w:bottom w:val="none" w:sz="0" w:space="0" w:color="auto"/>
                        <w:right w:val="none" w:sz="0" w:space="0" w:color="auto"/>
                      </w:divBdr>
                      <w:divsChild>
                        <w:div w:id="1657491703">
                          <w:marLeft w:val="0"/>
                          <w:marRight w:val="0"/>
                          <w:marTop w:val="0"/>
                          <w:marBottom w:val="0"/>
                          <w:divBdr>
                            <w:top w:val="none" w:sz="0" w:space="0" w:color="auto"/>
                            <w:left w:val="none" w:sz="0" w:space="0" w:color="auto"/>
                            <w:bottom w:val="none" w:sz="0" w:space="0" w:color="auto"/>
                            <w:right w:val="none" w:sz="0" w:space="0" w:color="auto"/>
                          </w:divBdr>
                          <w:divsChild>
                            <w:div w:id="1391883373">
                              <w:marLeft w:val="0"/>
                              <w:marRight w:val="0"/>
                              <w:marTop w:val="0"/>
                              <w:marBottom w:val="0"/>
                              <w:divBdr>
                                <w:top w:val="none" w:sz="0" w:space="0" w:color="auto"/>
                                <w:left w:val="none" w:sz="0" w:space="0" w:color="auto"/>
                                <w:bottom w:val="none" w:sz="0" w:space="0" w:color="auto"/>
                                <w:right w:val="none" w:sz="0" w:space="0" w:color="auto"/>
                              </w:divBdr>
                            </w:div>
                            <w:div w:id="744374452">
                              <w:marLeft w:val="0"/>
                              <w:marRight w:val="0"/>
                              <w:marTop w:val="0"/>
                              <w:marBottom w:val="0"/>
                              <w:divBdr>
                                <w:top w:val="none" w:sz="0" w:space="0" w:color="auto"/>
                                <w:left w:val="none" w:sz="0" w:space="0" w:color="auto"/>
                                <w:bottom w:val="none" w:sz="0" w:space="0" w:color="auto"/>
                                <w:right w:val="none" w:sz="0" w:space="0" w:color="auto"/>
                              </w:divBdr>
                            </w:div>
                            <w:div w:id="1578124541">
                              <w:marLeft w:val="0"/>
                              <w:marRight w:val="0"/>
                              <w:marTop w:val="0"/>
                              <w:marBottom w:val="0"/>
                              <w:divBdr>
                                <w:top w:val="none" w:sz="0" w:space="0" w:color="auto"/>
                                <w:left w:val="none" w:sz="0" w:space="0" w:color="auto"/>
                                <w:bottom w:val="none" w:sz="0" w:space="0" w:color="auto"/>
                                <w:right w:val="none" w:sz="0" w:space="0" w:color="auto"/>
                              </w:divBdr>
                            </w:div>
                            <w:div w:id="393553064">
                              <w:marLeft w:val="0"/>
                              <w:marRight w:val="0"/>
                              <w:marTop w:val="0"/>
                              <w:marBottom w:val="0"/>
                              <w:divBdr>
                                <w:top w:val="none" w:sz="0" w:space="0" w:color="auto"/>
                                <w:left w:val="none" w:sz="0" w:space="0" w:color="auto"/>
                                <w:bottom w:val="none" w:sz="0" w:space="0" w:color="auto"/>
                                <w:right w:val="none" w:sz="0" w:space="0" w:color="auto"/>
                              </w:divBdr>
                            </w:div>
                            <w:div w:id="532808046">
                              <w:marLeft w:val="0"/>
                              <w:marRight w:val="0"/>
                              <w:marTop w:val="0"/>
                              <w:marBottom w:val="0"/>
                              <w:divBdr>
                                <w:top w:val="none" w:sz="0" w:space="0" w:color="auto"/>
                                <w:left w:val="none" w:sz="0" w:space="0" w:color="auto"/>
                                <w:bottom w:val="none" w:sz="0" w:space="0" w:color="auto"/>
                                <w:right w:val="none" w:sz="0" w:space="0" w:color="auto"/>
                              </w:divBdr>
                            </w:div>
                          </w:divsChild>
                        </w:div>
                        <w:div w:id="1111818381">
                          <w:marLeft w:val="0"/>
                          <w:marRight w:val="0"/>
                          <w:marTop w:val="0"/>
                          <w:marBottom w:val="0"/>
                          <w:divBdr>
                            <w:top w:val="none" w:sz="0" w:space="0" w:color="auto"/>
                            <w:left w:val="none" w:sz="0" w:space="0" w:color="auto"/>
                            <w:bottom w:val="none" w:sz="0" w:space="0" w:color="auto"/>
                            <w:right w:val="none" w:sz="0" w:space="0" w:color="auto"/>
                          </w:divBdr>
                        </w:div>
                      </w:divsChild>
                    </w:div>
                    <w:div w:id="1921139595">
                      <w:marLeft w:val="0"/>
                      <w:marRight w:val="0"/>
                      <w:marTop w:val="0"/>
                      <w:marBottom w:val="0"/>
                      <w:divBdr>
                        <w:top w:val="none" w:sz="0" w:space="0" w:color="auto"/>
                        <w:left w:val="none" w:sz="0" w:space="0" w:color="auto"/>
                        <w:bottom w:val="none" w:sz="0" w:space="0" w:color="auto"/>
                        <w:right w:val="none" w:sz="0" w:space="0" w:color="auto"/>
                      </w:divBdr>
                    </w:div>
                    <w:div w:id="633027736">
                      <w:marLeft w:val="0"/>
                      <w:marRight w:val="0"/>
                      <w:marTop w:val="0"/>
                      <w:marBottom w:val="0"/>
                      <w:divBdr>
                        <w:top w:val="none" w:sz="0" w:space="0" w:color="auto"/>
                        <w:left w:val="none" w:sz="0" w:space="0" w:color="auto"/>
                        <w:bottom w:val="none" w:sz="0" w:space="0" w:color="auto"/>
                        <w:right w:val="none" w:sz="0" w:space="0" w:color="auto"/>
                      </w:divBdr>
                      <w:divsChild>
                        <w:div w:id="1804300272">
                          <w:marLeft w:val="0"/>
                          <w:marRight w:val="0"/>
                          <w:marTop w:val="0"/>
                          <w:marBottom w:val="0"/>
                          <w:divBdr>
                            <w:top w:val="none" w:sz="0" w:space="0" w:color="auto"/>
                            <w:left w:val="none" w:sz="0" w:space="0" w:color="auto"/>
                            <w:bottom w:val="none" w:sz="0" w:space="0" w:color="auto"/>
                            <w:right w:val="none" w:sz="0" w:space="0" w:color="auto"/>
                          </w:divBdr>
                          <w:divsChild>
                            <w:div w:id="1834447379">
                              <w:marLeft w:val="0"/>
                              <w:marRight w:val="0"/>
                              <w:marTop w:val="0"/>
                              <w:marBottom w:val="0"/>
                              <w:divBdr>
                                <w:top w:val="none" w:sz="0" w:space="0" w:color="auto"/>
                                <w:left w:val="none" w:sz="0" w:space="0" w:color="auto"/>
                                <w:bottom w:val="none" w:sz="0" w:space="0" w:color="auto"/>
                                <w:right w:val="none" w:sz="0" w:space="0" w:color="auto"/>
                              </w:divBdr>
                            </w:div>
                          </w:divsChild>
                        </w:div>
                        <w:div w:id="1535578314">
                          <w:marLeft w:val="0"/>
                          <w:marRight w:val="0"/>
                          <w:marTop w:val="0"/>
                          <w:marBottom w:val="0"/>
                          <w:divBdr>
                            <w:top w:val="none" w:sz="0" w:space="0" w:color="auto"/>
                            <w:left w:val="none" w:sz="0" w:space="0" w:color="auto"/>
                            <w:bottom w:val="none" w:sz="0" w:space="0" w:color="auto"/>
                            <w:right w:val="none" w:sz="0" w:space="0" w:color="auto"/>
                          </w:divBdr>
                          <w:divsChild>
                            <w:div w:id="112941678">
                              <w:marLeft w:val="0"/>
                              <w:marRight w:val="0"/>
                              <w:marTop w:val="0"/>
                              <w:marBottom w:val="0"/>
                              <w:divBdr>
                                <w:top w:val="none" w:sz="0" w:space="0" w:color="auto"/>
                                <w:left w:val="none" w:sz="0" w:space="0" w:color="auto"/>
                                <w:bottom w:val="none" w:sz="0" w:space="0" w:color="auto"/>
                                <w:right w:val="none" w:sz="0" w:space="0" w:color="auto"/>
                              </w:divBdr>
                            </w:div>
                            <w:div w:id="5412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7192">
                      <w:marLeft w:val="0"/>
                      <w:marRight w:val="0"/>
                      <w:marTop w:val="0"/>
                      <w:marBottom w:val="0"/>
                      <w:divBdr>
                        <w:top w:val="none" w:sz="0" w:space="0" w:color="auto"/>
                        <w:left w:val="none" w:sz="0" w:space="0" w:color="auto"/>
                        <w:bottom w:val="none" w:sz="0" w:space="0" w:color="auto"/>
                        <w:right w:val="none" w:sz="0" w:space="0" w:color="auto"/>
                      </w:divBdr>
                      <w:divsChild>
                        <w:div w:id="669524378">
                          <w:marLeft w:val="0"/>
                          <w:marRight w:val="0"/>
                          <w:marTop w:val="0"/>
                          <w:marBottom w:val="0"/>
                          <w:divBdr>
                            <w:top w:val="none" w:sz="0" w:space="0" w:color="auto"/>
                            <w:left w:val="none" w:sz="0" w:space="0" w:color="auto"/>
                            <w:bottom w:val="none" w:sz="0" w:space="0" w:color="auto"/>
                            <w:right w:val="none" w:sz="0" w:space="0" w:color="auto"/>
                          </w:divBdr>
                        </w:div>
                        <w:div w:id="486897739">
                          <w:marLeft w:val="0"/>
                          <w:marRight w:val="0"/>
                          <w:marTop w:val="0"/>
                          <w:marBottom w:val="0"/>
                          <w:divBdr>
                            <w:top w:val="none" w:sz="0" w:space="0" w:color="auto"/>
                            <w:left w:val="none" w:sz="0" w:space="0" w:color="auto"/>
                            <w:bottom w:val="none" w:sz="0" w:space="0" w:color="auto"/>
                            <w:right w:val="none" w:sz="0" w:space="0" w:color="auto"/>
                          </w:divBdr>
                        </w:div>
                      </w:divsChild>
                    </w:div>
                    <w:div w:id="1615283647">
                      <w:marLeft w:val="0"/>
                      <w:marRight w:val="0"/>
                      <w:marTop w:val="0"/>
                      <w:marBottom w:val="0"/>
                      <w:divBdr>
                        <w:top w:val="none" w:sz="0" w:space="0" w:color="auto"/>
                        <w:left w:val="none" w:sz="0" w:space="0" w:color="auto"/>
                        <w:bottom w:val="none" w:sz="0" w:space="0" w:color="auto"/>
                        <w:right w:val="none" w:sz="0" w:space="0" w:color="auto"/>
                      </w:divBdr>
                    </w:div>
                  </w:divsChild>
                </w:div>
                <w:div w:id="858546841">
                  <w:marLeft w:val="0"/>
                  <w:marRight w:val="0"/>
                  <w:marTop w:val="0"/>
                  <w:marBottom w:val="0"/>
                  <w:divBdr>
                    <w:top w:val="none" w:sz="0" w:space="0" w:color="auto"/>
                    <w:left w:val="none" w:sz="0" w:space="0" w:color="auto"/>
                    <w:bottom w:val="none" w:sz="0" w:space="0" w:color="auto"/>
                    <w:right w:val="none" w:sz="0" w:space="0" w:color="auto"/>
                  </w:divBdr>
                  <w:divsChild>
                    <w:div w:id="1763798411">
                      <w:marLeft w:val="0"/>
                      <w:marRight w:val="0"/>
                      <w:marTop w:val="0"/>
                      <w:marBottom w:val="0"/>
                      <w:divBdr>
                        <w:top w:val="none" w:sz="0" w:space="0" w:color="auto"/>
                        <w:left w:val="none" w:sz="0" w:space="0" w:color="auto"/>
                        <w:bottom w:val="none" w:sz="0" w:space="0" w:color="auto"/>
                        <w:right w:val="none" w:sz="0" w:space="0" w:color="auto"/>
                      </w:divBdr>
                      <w:divsChild>
                        <w:div w:id="835925848">
                          <w:marLeft w:val="0"/>
                          <w:marRight w:val="0"/>
                          <w:marTop w:val="0"/>
                          <w:marBottom w:val="0"/>
                          <w:divBdr>
                            <w:top w:val="none" w:sz="0" w:space="0" w:color="auto"/>
                            <w:left w:val="none" w:sz="0" w:space="0" w:color="auto"/>
                            <w:bottom w:val="none" w:sz="0" w:space="0" w:color="auto"/>
                            <w:right w:val="none" w:sz="0" w:space="0" w:color="auto"/>
                          </w:divBdr>
                        </w:div>
                        <w:div w:id="1340083580">
                          <w:marLeft w:val="0"/>
                          <w:marRight w:val="0"/>
                          <w:marTop w:val="0"/>
                          <w:marBottom w:val="0"/>
                          <w:divBdr>
                            <w:top w:val="none" w:sz="0" w:space="0" w:color="auto"/>
                            <w:left w:val="none" w:sz="0" w:space="0" w:color="auto"/>
                            <w:bottom w:val="none" w:sz="0" w:space="0" w:color="auto"/>
                            <w:right w:val="none" w:sz="0" w:space="0" w:color="auto"/>
                          </w:divBdr>
                        </w:div>
                        <w:div w:id="1830437779">
                          <w:marLeft w:val="0"/>
                          <w:marRight w:val="0"/>
                          <w:marTop w:val="0"/>
                          <w:marBottom w:val="0"/>
                          <w:divBdr>
                            <w:top w:val="none" w:sz="0" w:space="0" w:color="auto"/>
                            <w:left w:val="none" w:sz="0" w:space="0" w:color="auto"/>
                            <w:bottom w:val="none" w:sz="0" w:space="0" w:color="auto"/>
                            <w:right w:val="none" w:sz="0" w:space="0" w:color="auto"/>
                          </w:divBdr>
                        </w:div>
                      </w:divsChild>
                    </w:div>
                    <w:div w:id="1886795600">
                      <w:marLeft w:val="0"/>
                      <w:marRight w:val="0"/>
                      <w:marTop w:val="0"/>
                      <w:marBottom w:val="0"/>
                      <w:divBdr>
                        <w:top w:val="none" w:sz="0" w:space="0" w:color="auto"/>
                        <w:left w:val="none" w:sz="0" w:space="0" w:color="auto"/>
                        <w:bottom w:val="none" w:sz="0" w:space="0" w:color="auto"/>
                        <w:right w:val="none" w:sz="0" w:space="0" w:color="auto"/>
                      </w:divBdr>
                      <w:divsChild>
                        <w:div w:id="381565162">
                          <w:marLeft w:val="0"/>
                          <w:marRight w:val="0"/>
                          <w:marTop w:val="0"/>
                          <w:marBottom w:val="0"/>
                          <w:divBdr>
                            <w:top w:val="none" w:sz="0" w:space="0" w:color="auto"/>
                            <w:left w:val="none" w:sz="0" w:space="0" w:color="auto"/>
                            <w:bottom w:val="none" w:sz="0" w:space="0" w:color="auto"/>
                            <w:right w:val="none" w:sz="0" w:space="0" w:color="auto"/>
                          </w:divBdr>
                        </w:div>
                        <w:div w:id="1270813639">
                          <w:marLeft w:val="0"/>
                          <w:marRight w:val="0"/>
                          <w:marTop w:val="0"/>
                          <w:marBottom w:val="0"/>
                          <w:divBdr>
                            <w:top w:val="none" w:sz="0" w:space="0" w:color="auto"/>
                            <w:left w:val="none" w:sz="0" w:space="0" w:color="auto"/>
                            <w:bottom w:val="none" w:sz="0" w:space="0" w:color="auto"/>
                            <w:right w:val="none" w:sz="0" w:space="0" w:color="auto"/>
                          </w:divBdr>
                        </w:div>
                        <w:div w:id="959799513">
                          <w:marLeft w:val="0"/>
                          <w:marRight w:val="0"/>
                          <w:marTop w:val="0"/>
                          <w:marBottom w:val="0"/>
                          <w:divBdr>
                            <w:top w:val="none" w:sz="0" w:space="0" w:color="auto"/>
                            <w:left w:val="none" w:sz="0" w:space="0" w:color="auto"/>
                            <w:bottom w:val="none" w:sz="0" w:space="0" w:color="auto"/>
                            <w:right w:val="none" w:sz="0" w:space="0" w:color="auto"/>
                          </w:divBdr>
                        </w:div>
                        <w:div w:id="115880976">
                          <w:marLeft w:val="0"/>
                          <w:marRight w:val="0"/>
                          <w:marTop w:val="0"/>
                          <w:marBottom w:val="0"/>
                          <w:divBdr>
                            <w:top w:val="none" w:sz="0" w:space="0" w:color="auto"/>
                            <w:left w:val="none" w:sz="0" w:space="0" w:color="auto"/>
                            <w:bottom w:val="none" w:sz="0" w:space="0" w:color="auto"/>
                            <w:right w:val="none" w:sz="0" w:space="0" w:color="auto"/>
                          </w:divBdr>
                        </w:div>
                        <w:div w:id="1551040788">
                          <w:marLeft w:val="0"/>
                          <w:marRight w:val="0"/>
                          <w:marTop w:val="0"/>
                          <w:marBottom w:val="0"/>
                          <w:divBdr>
                            <w:top w:val="none" w:sz="0" w:space="0" w:color="auto"/>
                            <w:left w:val="none" w:sz="0" w:space="0" w:color="auto"/>
                            <w:bottom w:val="none" w:sz="0" w:space="0" w:color="auto"/>
                            <w:right w:val="none" w:sz="0" w:space="0" w:color="auto"/>
                          </w:divBdr>
                        </w:div>
                        <w:div w:id="2119325208">
                          <w:marLeft w:val="0"/>
                          <w:marRight w:val="0"/>
                          <w:marTop w:val="0"/>
                          <w:marBottom w:val="0"/>
                          <w:divBdr>
                            <w:top w:val="none" w:sz="0" w:space="0" w:color="auto"/>
                            <w:left w:val="none" w:sz="0" w:space="0" w:color="auto"/>
                            <w:bottom w:val="none" w:sz="0" w:space="0" w:color="auto"/>
                            <w:right w:val="none" w:sz="0" w:space="0" w:color="auto"/>
                          </w:divBdr>
                        </w:div>
                      </w:divsChild>
                    </w:div>
                    <w:div w:id="1558975512">
                      <w:marLeft w:val="0"/>
                      <w:marRight w:val="0"/>
                      <w:marTop w:val="0"/>
                      <w:marBottom w:val="0"/>
                      <w:divBdr>
                        <w:top w:val="none" w:sz="0" w:space="0" w:color="auto"/>
                        <w:left w:val="none" w:sz="0" w:space="0" w:color="auto"/>
                        <w:bottom w:val="none" w:sz="0" w:space="0" w:color="auto"/>
                        <w:right w:val="none" w:sz="0" w:space="0" w:color="auto"/>
                      </w:divBdr>
                      <w:divsChild>
                        <w:div w:id="358702827">
                          <w:marLeft w:val="0"/>
                          <w:marRight w:val="0"/>
                          <w:marTop w:val="0"/>
                          <w:marBottom w:val="0"/>
                          <w:divBdr>
                            <w:top w:val="none" w:sz="0" w:space="0" w:color="auto"/>
                            <w:left w:val="none" w:sz="0" w:space="0" w:color="auto"/>
                            <w:bottom w:val="none" w:sz="0" w:space="0" w:color="auto"/>
                            <w:right w:val="none" w:sz="0" w:space="0" w:color="auto"/>
                          </w:divBdr>
                        </w:div>
                        <w:div w:id="1944653146">
                          <w:marLeft w:val="0"/>
                          <w:marRight w:val="0"/>
                          <w:marTop w:val="0"/>
                          <w:marBottom w:val="0"/>
                          <w:divBdr>
                            <w:top w:val="none" w:sz="0" w:space="0" w:color="auto"/>
                            <w:left w:val="none" w:sz="0" w:space="0" w:color="auto"/>
                            <w:bottom w:val="none" w:sz="0" w:space="0" w:color="auto"/>
                            <w:right w:val="none" w:sz="0" w:space="0" w:color="auto"/>
                          </w:divBdr>
                        </w:div>
                        <w:div w:id="1019116400">
                          <w:marLeft w:val="0"/>
                          <w:marRight w:val="0"/>
                          <w:marTop w:val="0"/>
                          <w:marBottom w:val="0"/>
                          <w:divBdr>
                            <w:top w:val="none" w:sz="0" w:space="0" w:color="auto"/>
                            <w:left w:val="none" w:sz="0" w:space="0" w:color="auto"/>
                            <w:bottom w:val="none" w:sz="0" w:space="0" w:color="auto"/>
                            <w:right w:val="none" w:sz="0" w:space="0" w:color="auto"/>
                          </w:divBdr>
                        </w:div>
                        <w:div w:id="445538233">
                          <w:marLeft w:val="0"/>
                          <w:marRight w:val="0"/>
                          <w:marTop w:val="0"/>
                          <w:marBottom w:val="0"/>
                          <w:divBdr>
                            <w:top w:val="none" w:sz="0" w:space="0" w:color="auto"/>
                            <w:left w:val="none" w:sz="0" w:space="0" w:color="auto"/>
                            <w:bottom w:val="none" w:sz="0" w:space="0" w:color="auto"/>
                            <w:right w:val="none" w:sz="0" w:space="0" w:color="auto"/>
                          </w:divBdr>
                        </w:div>
                      </w:divsChild>
                    </w:div>
                    <w:div w:id="658072984">
                      <w:marLeft w:val="0"/>
                      <w:marRight w:val="0"/>
                      <w:marTop w:val="0"/>
                      <w:marBottom w:val="0"/>
                      <w:divBdr>
                        <w:top w:val="none" w:sz="0" w:space="0" w:color="auto"/>
                        <w:left w:val="none" w:sz="0" w:space="0" w:color="auto"/>
                        <w:bottom w:val="none" w:sz="0" w:space="0" w:color="auto"/>
                        <w:right w:val="none" w:sz="0" w:space="0" w:color="auto"/>
                      </w:divBdr>
                      <w:divsChild>
                        <w:div w:id="1794521622">
                          <w:marLeft w:val="0"/>
                          <w:marRight w:val="0"/>
                          <w:marTop w:val="0"/>
                          <w:marBottom w:val="0"/>
                          <w:divBdr>
                            <w:top w:val="none" w:sz="0" w:space="0" w:color="auto"/>
                            <w:left w:val="none" w:sz="0" w:space="0" w:color="auto"/>
                            <w:bottom w:val="none" w:sz="0" w:space="0" w:color="auto"/>
                            <w:right w:val="none" w:sz="0" w:space="0" w:color="auto"/>
                          </w:divBdr>
                        </w:div>
                        <w:div w:id="529489566">
                          <w:marLeft w:val="0"/>
                          <w:marRight w:val="0"/>
                          <w:marTop w:val="0"/>
                          <w:marBottom w:val="0"/>
                          <w:divBdr>
                            <w:top w:val="none" w:sz="0" w:space="0" w:color="auto"/>
                            <w:left w:val="none" w:sz="0" w:space="0" w:color="auto"/>
                            <w:bottom w:val="none" w:sz="0" w:space="0" w:color="auto"/>
                            <w:right w:val="none" w:sz="0" w:space="0" w:color="auto"/>
                          </w:divBdr>
                        </w:div>
                        <w:div w:id="106856084">
                          <w:marLeft w:val="0"/>
                          <w:marRight w:val="0"/>
                          <w:marTop w:val="0"/>
                          <w:marBottom w:val="0"/>
                          <w:divBdr>
                            <w:top w:val="none" w:sz="0" w:space="0" w:color="auto"/>
                            <w:left w:val="none" w:sz="0" w:space="0" w:color="auto"/>
                            <w:bottom w:val="none" w:sz="0" w:space="0" w:color="auto"/>
                            <w:right w:val="none" w:sz="0" w:space="0" w:color="auto"/>
                          </w:divBdr>
                        </w:div>
                        <w:div w:id="1854952748">
                          <w:marLeft w:val="0"/>
                          <w:marRight w:val="0"/>
                          <w:marTop w:val="0"/>
                          <w:marBottom w:val="0"/>
                          <w:divBdr>
                            <w:top w:val="none" w:sz="0" w:space="0" w:color="auto"/>
                            <w:left w:val="none" w:sz="0" w:space="0" w:color="auto"/>
                            <w:bottom w:val="none" w:sz="0" w:space="0" w:color="auto"/>
                            <w:right w:val="none" w:sz="0" w:space="0" w:color="auto"/>
                          </w:divBdr>
                        </w:div>
                      </w:divsChild>
                    </w:div>
                    <w:div w:id="1385715789">
                      <w:marLeft w:val="0"/>
                      <w:marRight w:val="0"/>
                      <w:marTop w:val="0"/>
                      <w:marBottom w:val="0"/>
                      <w:divBdr>
                        <w:top w:val="none" w:sz="0" w:space="0" w:color="auto"/>
                        <w:left w:val="none" w:sz="0" w:space="0" w:color="auto"/>
                        <w:bottom w:val="none" w:sz="0" w:space="0" w:color="auto"/>
                        <w:right w:val="none" w:sz="0" w:space="0" w:color="auto"/>
                      </w:divBdr>
                      <w:divsChild>
                        <w:div w:id="539785065">
                          <w:marLeft w:val="0"/>
                          <w:marRight w:val="0"/>
                          <w:marTop w:val="0"/>
                          <w:marBottom w:val="0"/>
                          <w:divBdr>
                            <w:top w:val="none" w:sz="0" w:space="0" w:color="auto"/>
                            <w:left w:val="none" w:sz="0" w:space="0" w:color="auto"/>
                            <w:bottom w:val="none" w:sz="0" w:space="0" w:color="auto"/>
                            <w:right w:val="none" w:sz="0" w:space="0" w:color="auto"/>
                          </w:divBdr>
                        </w:div>
                        <w:div w:id="1638758767">
                          <w:marLeft w:val="0"/>
                          <w:marRight w:val="0"/>
                          <w:marTop w:val="0"/>
                          <w:marBottom w:val="0"/>
                          <w:divBdr>
                            <w:top w:val="none" w:sz="0" w:space="0" w:color="auto"/>
                            <w:left w:val="none" w:sz="0" w:space="0" w:color="auto"/>
                            <w:bottom w:val="none" w:sz="0" w:space="0" w:color="auto"/>
                            <w:right w:val="none" w:sz="0" w:space="0" w:color="auto"/>
                          </w:divBdr>
                        </w:div>
                        <w:div w:id="972978096">
                          <w:marLeft w:val="0"/>
                          <w:marRight w:val="0"/>
                          <w:marTop w:val="0"/>
                          <w:marBottom w:val="0"/>
                          <w:divBdr>
                            <w:top w:val="none" w:sz="0" w:space="0" w:color="auto"/>
                            <w:left w:val="none" w:sz="0" w:space="0" w:color="auto"/>
                            <w:bottom w:val="none" w:sz="0" w:space="0" w:color="auto"/>
                            <w:right w:val="none" w:sz="0" w:space="0" w:color="auto"/>
                          </w:divBdr>
                        </w:div>
                      </w:divsChild>
                    </w:div>
                    <w:div w:id="1388722630">
                      <w:marLeft w:val="0"/>
                      <w:marRight w:val="0"/>
                      <w:marTop w:val="0"/>
                      <w:marBottom w:val="0"/>
                      <w:divBdr>
                        <w:top w:val="none" w:sz="0" w:space="0" w:color="auto"/>
                        <w:left w:val="none" w:sz="0" w:space="0" w:color="auto"/>
                        <w:bottom w:val="none" w:sz="0" w:space="0" w:color="auto"/>
                        <w:right w:val="none" w:sz="0" w:space="0" w:color="auto"/>
                      </w:divBdr>
                      <w:divsChild>
                        <w:div w:id="452098778">
                          <w:marLeft w:val="0"/>
                          <w:marRight w:val="0"/>
                          <w:marTop w:val="0"/>
                          <w:marBottom w:val="0"/>
                          <w:divBdr>
                            <w:top w:val="none" w:sz="0" w:space="0" w:color="auto"/>
                            <w:left w:val="none" w:sz="0" w:space="0" w:color="auto"/>
                            <w:bottom w:val="none" w:sz="0" w:space="0" w:color="auto"/>
                            <w:right w:val="none" w:sz="0" w:space="0" w:color="auto"/>
                          </w:divBdr>
                        </w:div>
                        <w:div w:id="974337443">
                          <w:marLeft w:val="0"/>
                          <w:marRight w:val="0"/>
                          <w:marTop w:val="0"/>
                          <w:marBottom w:val="0"/>
                          <w:divBdr>
                            <w:top w:val="none" w:sz="0" w:space="0" w:color="auto"/>
                            <w:left w:val="none" w:sz="0" w:space="0" w:color="auto"/>
                            <w:bottom w:val="none" w:sz="0" w:space="0" w:color="auto"/>
                            <w:right w:val="none" w:sz="0" w:space="0" w:color="auto"/>
                          </w:divBdr>
                        </w:div>
                        <w:div w:id="1212228729">
                          <w:marLeft w:val="0"/>
                          <w:marRight w:val="0"/>
                          <w:marTop w:val="0"/>
                          <w:marBottom w:val="0"/>
                          <w:divBdr>
                            <w:top w:val="none" w:sz="0" w:space="0" w:color="auto"/>
                            <w:left w:val="none" w:sz="0" w:space="0" w:color="auto"/>
                            <w:bottom w:val="none" w:sz="0" w:space="0" w:color="auto"/>
                            <w:right w:val="none" w:sz="0" w:space="0" w:color="auto"/>
                          </w:divBdr>
                        </w:div>
                        <w:div w:id="1461729008">
                          <w:marLeft w:val="0"/>
                          <w:marRight w:val="0"/>
                          <w:marTop w:val="0"/>
                          <w:marBottom w:val="0"/>
                          <w:divBdr>
                            <w:top w:val="none" w:sz="0" w:space="0" w:color="auto"/>
                            <w:left w:val="none" w:sz="0" w:space="0" w:color="auto"/>
                            <w:bottom w:val="none" w:sz="0" w:space="0" w:color="auto"/>
                            <w:right w:val="none" w:sz="0" w:space="0" w:color="auto"/>
                          </w:divBdr>
                        </w:div>
                        <w:div w:id="926966049">
                          <w:marLeft w:val="0"/>
                          <w:marRight w:val="0"/>
                          <w:marTop w:val="0"/>
                          <w:marBottom w:val="0"/>
                          <w:divBdr>
                            <w:top w:val="none" w:sz="0" w:space="0" w:color="auto"/>
                            <w:left w:val="none" w:sz="0" w:space="0" w:color="auto"/>
                            <w:bottom w:val="none" w:sz="0" w:space="0" w:color="auto"/>
                            <w:right w:val="none" w:sz="0" w:space="0" w:color="auto"/>
                          </w:divBdr>
                        </w:div>
                        <w:div w:id="1721173561">
                          <w:marLeft w:val="0"/>
                          <w:marRight w:val="0"/>
                          <w:marTop w:val="0"/>
                          <w:marBottom w:val="0"/>
                          <w:divBdr>
                            <w:top w:val="none" w:sz="0" w:space="0" w:color="auto"/>
                            <w:left w:val="none" w:sz="0" w:space="0" w:color="auto"/>
                            <w:bottom w:val="none" w:sz="0" w:space="0" w:color="auto"/>
                            <w:right w:val="none" w:sz="0" w:space="0" w:color="auto"/>
                          </w:divBdr>
                        </w:div>
                      </w:divsChild>
                    </w:div>
                    <w:div w:id="1985622294">
                      <w:marLeft w:val="0"/>
                      <w:marRight w:val="0"/>
                      <w:marTop w:val="0"/>
                      <w:marBottom w:val="0"/>
                      <w:divBdr>
                        <w:top w:val="none" w:sz="0" w:space="0" w:color="auto"/>
                        <w:left w:val="none" w:sz="0" w:space="0" w:color="auto"/>
                        <w:bottom w:val="none" w:sz="0" w:space="0" w:color="auto"/>
                        <w:right w:val="none" w:sz="0" w:space="0" w:color="auto"/>
                      </w:divBdr>
                    </w:div>
                  </w:divsChild>
                </w:div>
                <w:div w:id="581186277">
                  <w:marLeft w:val="0"/>
                  <w:marRight w:val="0"/>
                  <w:marTop w:val="0"/>
                  <w:marBottom w:val="0"/>
                  <w:divBdr>
                    <w:top w:val="none" w:sz="0" w:space="0" w:color="auto"/>
                    <w:left w:val="none" w:sz="0" w:space="0" w:color="auto"/>
                    <w:bottom w:val="none" w:sz="0" w:space="0" w:color="auto"/>
                    <w:right w:val="none" w:sz="0" w:space="0" w:color="auto"/>
                  </w:divBdr>
                  <w:divsChild>
                    <w:div w:id="1163928974">
                      <w:marLeft w:val="0"/>
                      <w:marRight w:val="0"/>
                      <w:marTop w:val="0"/>
                      <w:marBottom w:val="0"/>
                      <w:divBdr>
                        <w:top w:val="none" w:sz="0" w:space="0" w:color="auto"/>
                        <w:left w:val="none" w:sz="0" w:space="0" w:color="auto"/>
                        <w:bottom w:val="none" w:sz="0" w:space="0" w:color="auto"/>
                        <w:right w:val="none" w:sz="0" w:space="0" w:color="auto"/>
                      </w:divBdr>
                    </w:div>
                    <w:div w:id="1601988358">
                      <w:marLeft w:val="0"/>
                      <w:marRight w:val="0"/>
                      <w:marTop w:val="0"/>
                      <w:marBottom w:val="0"/>
                      <w:divBdr>
                        <w:top w:val="none" w:sz="0" w:space="0" w:color="auto"/>
                        <w:left w:val="none" w:sz="0" w:space="0" w:color="auto"/>
                        <w:bottom w:val="none" w:sz="0" w:space="0" w:color="auto"/>
                        <w:right w:val="none" w:sz="0" w:space="0" w:color="auto"/>
                      </w:divBdr>
                      <w:divsChild>
                        <w:div w:id="780488738">
                          <w:marLeft w:val="0"/>
                          <w:marRight w:val="0"/>
                          <w:marTop w:val="0"/>
                          <w:marBottom w:val="0"/>
                          <w:divBdr>
                            <w:top w:val="none" w:sz="0" w:space="0" w:color="auto"/>
                            <w:left w:val="none" w:sz="0" w:space="0" w:color="auto"/>
                            <w:bottom w:val="none" w:sz="0" w:space="0" w:color="auto"/>
                            <w:right w:val="none" w:sz="0" w:space="0" w:color="auto"/>
                          </w:divBdr>
                        </w:div>
                        <w:div w:id="1241139832">
                          <w:marLeft w:val="0"/>
                          <w:marRight w:val="0"/>
                          <w:marTop w:val="0"/>
                          <w:marBottom w:val="0"/>
                          <w:divBdr>
                            <w:top w:val="none" w:sz="0" w:space="0" w:color="auto"/>
                            <w:left w:val="none" w:sz="0" w:space="0" w:color="auto"/>
                            <w:bottom w:val="none" w:sz="0" w:space="0" w:color="auto"/>
                            <w:right w:val="none" w:sz="0" w:space="0" w:color="auto"/>
                          </w:divBdr>
                        </w:div>
                        <w:div w:id="2066682265">
                          <w:marLeft w:val="0"/>
                          <w:marRight w:val="0"/>
                          <w:marTop w:val="0"/>
                          <w:marBottom w:val="0"/>
                          <w:divBdr>
                            <w:top w:val="none" w:sz="0" w:space="0" w:color="auto"/>
                            <w:left w:val="none" w:sz="0" w:space="0" w:color="auto"/>
                            <w:bottom w:val="none" w:sz="0" w:space="0" w:color="auto"/>
                            <w:right w:val="none" w:sz="0" w:space="0" w:color="auto"/>
                          </w:divBdr>
                        </w:div>
                        <w:div w:id="63072261">
                          <w:marLeft w:val="0"/>
                          <w:marRight w:val="0"/>
                          <w:marTop w:val="0"/>
                          <w:marBottom w:val="0"/>
                          <w:divBdr>
                            <w:top w:val="none" w:sz="0" w:space="0" w:color="auto"/>
                            <w:left w:val="none" w:sz="0" w:space="0" w:color="auto"/>
                            <w:bottom w:val="none" w:sz="0" w:space="0" w:color="auto"/>
                            <w:right w:val="none" w:sz="0" w:space="0" w:color="auto"/>
                          </w:divBdr>
                        </w:div>
                        <w:div w:id="630549888">
                          <w:marLeft w:val="0"/>
                          <w:marRight w:val="0"/>
                          <w:marTop w:val="0"/>
                          <w:marBottom w:val="0"/>
                          <w:divBdr>
                            <w:top w:val="none" w:sz="0" w:space="0" w:color="auto"/>
                            <w:left w:val="none" w:sz="0" w:space="0" w:color="auto"/>
                            <w:bottom w:val="none" w:sz="0" w:space="0" w:color="auto"/>
                            <w:right w:val="none" w:sz="0" w:space="0" w:color="auto"/>
                          </w:divBdr>
                        </w:div>
                        <w:div w:id="1860465178">
                          <w:marLeft w:val="0"/>
                          <w:marRight w:val="0"/>
                          <w:marTop w:val="0"/>
                          <w:marBottom w:val="0"/>
                          <w:divBdr>
                            <w:top w:val="none" w:sz="0" w:space="0" w:color="auto"/>
                            <w:left w:val="none" w:sz="0" w:space="0" w:color="auto"/>
                            <w:bottom w:val="none" w:sz="0" w:space="0" w:color="auto"/>
                            <w:right w:val="none" w:sz="0" w:space="0" w:color="auto"/>
                          </w:divBdr>
                        </w:div>
                        <w:div w:id="2030989996">
                          <w:marLeft w:val="0"/>
                          <w:marRight w:val="0"/>
                          <w:marTop w:val="0"/>
                          <w:marBottom w:val="0"/>
                          <w:divBdr>
                            <w:top w:val="none" w:sz="0" w:space="0" w:color="auto"/>
                            <w:left w:val="none" w:sz="0" w:space="0" w:color="auto"/>
                            <w:bottom w:val="none" w:sz="0" w:space="0" w:color="auto"/>
                            <w:right w:val="none" w:sz="0" w:space="0" w:color="auto"/>
                          </w:divBdr>
                        </w:div>
                      </w:divsChild>
                    </w:div>
                    <w:div w:id="2052800167">
                      <w:marLeft w:val="0"/>
                      <w:marRight w:val="0"/>
                      <w:marTop w:val="0"/>
                      <w:marBottom w:val="0"/>
                      <w:divBdr>
                        <w:top w:val="none" w:sz="0" w:space="0" w:color="auto"/>
                        <w:left w:val="none" w:sz="0" w:space="0" w:color="auto"/>
                        <w:bottom w:val="none" w:sz="0" w:space="0" w:color="auto"/>
                        <w:right w:val="none" w:sz="0" w:space="0" w:color="auto"/>
                      </w:divBdr>
                      <w:divsChild>
                        <w:div w:id="278268089">
                          <w:marLeft w:val="0"/>
                          <w:marRight w:val="0"/>
                          <w:marTop w:val="0"/>
                          <w:marBottom w:val="0"/>
                          <w:divBdr>
                            <w:top w:val="none" w:sz="0" w:space="0" w:color="auto"/>
                            <w:left w:val="none" w:sz="0" w:space="0" w:color="auto"/>
                            <w:bottom w:val="none" w:sz="0" w:space="0" w:color="auto"/>
                            <w:right w:val="none" w:sz="0" w:space="0" w:color="auto"/>
                          </w:divBdr>
                        </w:div>
                        <w:div w:id="852651078">
                          <w:marLeft w:val="0"/>
                          <w:marRight w:val="0"/>
                          <w:marTop w:val="0"/>
                          <w:marBottom w:val="0"/>
                          <w:divBdr>
                            <w:top w:val="none" w:sz="0" w:space="0" w:color="auto"/>
                            <w:left w:val="none" w:sz="0" w:space="0" w:color="auto"/>
                            <w:bottom w:val="none" w:sz="0" w:space="0" w:color="auto"/>
                            <w:right w:val="none" w:sz="0" w:space="0" w:color="auto"/>
                          </w:divBdr>
                        </w:div>
                        <w:div w:id="1823346262">
                          <w:marLeft w:val="0"/>
                          <w:marRight w:val="0"/>
                          <w:marTop w:val="0"/>
                          <w:marBottom w:val="0"/>
                          <w:divBdr>
                            <w:top w:val="none" w:sz="0" w:space="0" w:color="auto"/>
                            <w:left w:val="none" w:sz="0" w:space="0" w:color="auto"/>
                            <w:bottom w:val="none" w:sz="0" w:space="0" w:color="auto"/>
                            <w:right w:val="none" w:sz="0" w:space="0" w:color="auto"/>
                          </w:divBdr>
                        </w:div>
                      </w:divsChild>
                    </w:div>
                    <w:div w:id="1424297654">
                      <w:marLeft w:val="0"/>
                      <w:marRight w:val="0"/>
                      <w:marTop w:val="0"/>
                      <w:marBottom w:val="0"/>
                      <w:divBdr>
                        <w:top w:val="none" w:sz="0" w:space="0" w:color="auto"/>
                        <w:left w:val="none" w:sz="0" w:space="0" w:color="auto"/>
                        <w:bottom w:val="none" w:sz="0" w:space="0" w:color="auto"/>
                        <w:right w:val="none" w:sz="0" w:space="0" w:color="auto"/>
                      </w:divBdr>
                      <w:divsChild>
                        <w:div w:id="426779834">
                          <w:marLeft w:val="0"/>
                          <w:marRight w:val="0"/>
                          <w:marTop w:val="0"/>
                          <w:marBottom w:val="0"/>
                          <w:divBdr>
                            <w:top w:val="none" w:sz="0" w:space="0" w:color="auto"/>
                            <w:left w:val="none" w:sz="0" w:space="0" w:color="auto"/>
                            <w:bottom w:val="none" w:sz="0" w:space="0" w:color="auto"/>
                            <w:right w:val="none" w:sz="0" w:space="0" w:color="auto"/>
                          </w:divBdr>
                        </w:div>
                        <w:div w:id="163328933">
                          <w:marLeft w:val="0"/>
                          <w:marRight w:val="0"/>
                          <w:marTop w:val="0"/>
                          <w:marBottom w:val="0"/>
                          <w:divBdr>
                            <w:top w:val="none" w:sz="0" w:space="0" w:color="auto"/>
                            <w:left w:val="none" w:sz="0" w:space="0" w:color="auto"/>
                            <w:bottom w:val="none" w:sz="0" w:space="0" w:color="auto"/>
                            <w:right w:val="none" w:sz="0" w:space="0" w:color="auto"/>
                          </w:divBdr>
                        </w:div>
                      </w:divsChild>
                    </w:div>
                    <w:div w:id="1919168256">
                      <w:marLeft w:val="0"/>
                      <w:marRight w:val="0"/>
                      <w:marTop w:val="0"/>
                      <w:marBottom w:val="0"/>
                      <w:divBdr>
                        <w:top w:val="none" w:sz="0" w:space="0" w:color="auto"/>
                        <w:left w:val="none" w:sz="0" w:space="0" w:color="auto"/>
                        <w:bottom w:val="none" w:sz="0" w:space="0" w:color="auto"/>
                        <w:right w:val="none" w:sz="0" w:space="0" w:color="auto"/>
                      </w:divBdr>
                    </w:div>
                  </w:divsChild>
                </w:div>
                <w:div w:id="585722723">
                  <w:marLeft w:val="0"/>
                  <w:marRight w:val="0"/>
                  <w:marTop w:val="0"/>
                  <w:marBottom w:val="0"/>
                  <w:divBdr>
                    <w:top w:val="none" w:sz="0" w:space="0" w:color="auto"/>
                    <w:left w:val="none" w:sz="0" w:space="0" w:color="auto"/>
                    <w:bottom w:val="none" w:sz="0" w:space="0" w:color="auto"/>
                    <w:right w:val="none" w:sz="0" w:space="0" w:color="auto"/>
                  </w:divBdr>
                  <w:divsChild>
                    <w:div w:id="1299338635">
                      <w:marLeft w:val="0"/>
                      <w:marRight w:val="0"/>
                      <w:marTop w:val="0"/>
                      <w:marBottom w:val="0"/>
                      <w:divBdr>
                        <w:top w:val="none" w:sz="0" w:space="0" w:color="auto"/>
                        <w:left w:val="none" w:sz="0" w:space="0" w:color="auto"/>
                        <w:bottom w:val="none" w:sz="0" w:space="0" w:color="auto"/>
                        <w:right w:val="none" w:sz="0" w:space="0" w:color="auto"/>
                      </w:divBdr>
                      <w:divsChild>
                        <w:div w:id="1255285846">
                          <w:marLeft w:val="0"/>
                          <w:marRight w:val="0"/>
                          <w:marTop w:val="0"/>
                          <w:marBottom w:val="0"/>
                          <w:divBdr>
                            <w:top w:val="none" w:sz="0" w:space="0" w:color="auto"/>
                            <w:left w:val="none" w:sz="0" w:space="0" w:color="auto"/>
                            <w:bottom w:val="none" w:sz="0" w:space="0" w:color="auto"/>
                            <w:right w:val="none" w:sz="0" w:space="0" w:color="auto"/>
                          </w:divBdr>
                        </w:div>
                        <w:div w:id="47075349">
                          <w:marLeft w:val="0"/>
                          <w:marRight w:val="0"/>
                          <w:marTop w:val="0"/>
                          <w:marBottom w:val="0"/>
                          <w:divBdr>
                            <w:top w:val="none" w:sz="0" w:space="0" w:color="auto"/>
                            <w:left w:val="none" w:sz="0" w:space="0" w:color="auto"/>
                            <w:bottom w:val="none" w:sz="0" w:space="0" w:color="auto"/>
                            <w:right w:val="none" w:sz="0" w:space="0" w:color="auto"/>
                          </w:divBdr>
                        </w:div>
                      </w:divsChild>
                    </w:div>
                    <w:div w:id="525799944">
                      <w:marLeft w:val="0"/>
                      <w:marRight w:val="0"/>
                      <w:marTop w:val="0"/>
                      <w:marBottom w:val="0"/>
                      <w:divBdr>
                        <w:top w:val="none" w:sz="0" w:space="0" w:color="auto"/>
                        <w:left w:val="none" w:sz="0" w:space="0" w:color="auto"/>
                        <w:bottom w:val="none" w:sz="0" w:space="0" w:color="auto"/>
                        <w:right w:val="none" w:sz="0" w:space="0" w:color="auto"/>
                      </w:divBdr>
                      <w:divsChild>
                        <w:div w:id="486361265">
                          <w:marLeft w:val="0"/>
                          <w:marRight w:val="0"/>
                          <w:marTop w:val="0"/>
                          <w:marBottom w:val="0"/>
                          <w:divBdr>
                            <w:top w:val="none" w:sz="0" w:space="0" w:color="auto"/>
                            <w:left w:val="none" w:sz="0" w:space="0" w:color="auto"/>
                            <w:bottom w:val="none" w:sz="0" w:space="0" w:color="auto"/>
                            <w:right w:val="none" w:sz="0" w:space="0" w:color="auto"/>
                          </w:divBdr>
                        </w:div>
                        <w:div w:id="1550342551">
                          <w:marLeft w:val="0"/>
                          <w:marRight w:val="0"/>
                          <w:marTop w:val="0"/>
                          <w:marBottom w:val="0"/>
                          <w:divBdr>
                            <w:top w:val="none" w:sz="0" w:space="0" w:color="auto"/>
                            <w:left w:val="none" w:sz="0" w:space="0" w:color="auto"/>
                            <w:bottom w:val="none" w:sz="0" w:space="0" w:color="auto"/>
                            <w:right w:val="none" w:sz="0" w:space="0" w:color="auto"/>
                          </w:divBdr>
                        </w:div>
                        <w:div w:id="508298851">
                          <w:marLeft w:val="0"/>
                          <w:marRight w:val="0"/>
                          <w:marTop w:val="0"/>
                          <w:marBottom w:val="0"/>
                          <w:divBdr>
                            <w:top w:val="none" w:sz="0" w:space="0" w:color="auto"/>
                            <w:left w:val="none" w:sz="0" w:space="0" w:color="auto"/>
                            <w:bottom w:val="none" w:sz="0" w:space="0" w:color="auto"/>
                            <w:right w:val="none" w:sz="0" w:space="0" w:color="auto"/>
                          </w:divBdr>
                        </w:div>
                      </w:divsChild>
                    </w:div>
                    <w:div w:id="823005538">
                      <w:marLeft w:val="0"/>
                      <w:marRight w:val="0"/>
                      <w:marTop w:val="0"/>
                      <w:marBottom w:val="0"/>
                      <w:divBdr>
                        <w:top w:val="none" w:sz="0" w:space="0" w:color="auto"/>
                        <w:left w:val="none" w:sz="0" w:space="0" w:color="auto"/>
                        <w:bottom w:val="none" w:sz="0" w:space="0" w:color="auto"/>
                        <w:right w:val="none" w:sz="0" w:space="0" w:color="auto"/>
                      </w:divBdr>
                    </w:div>
                    <w:div w:id="2003577359">
                      <w:marLeft w:val="0"/>
                      <w:marRight w:val="0"/>
                      <w:marTop w:val="0"/>
                      <w:marBottom w:val="0"/>
                      <w:divBdr>
                        <w:top w:val="none" w:sz="0" w:space="0" w:color="auto"/>
                        <w:left w:val="none" w:sz="0" w:space="0" w:color="auto"/>
                        <w:bottom w:val="none" w:sz="0" w:space="0" w:color="auto"/>
                        <w:right w:val="none" w:sz="0" w:space="0" w:color="auto"/>
                      </w:divBdr>
                    </w:div>
                  </w:divsChild>
                </w:div>
                <w:div w:id="1895195876">
                  <w:marLeft w:val="0"/>
                  <w:marRight w:val="0"/>
                  <w:marTop w:val="0"/>
                  <w:marBottom w:val="0"/>
                  <w:divBdr>
                    <w:top w:val="none" w:sz="0" w:space="0" w:color="auto"/>
                    <w:left w:val="none" w:sz="0" w:space="0" w:color="auto"/>
                    <w:bottom w:val="none" w:sz="0" w:space="0" w:color="auto"/>
                    <w:right w:val="none" w:sz="0" w:space="0" w:color="auto"/>
                  </w:divBdr>
                  <w:divsChild>
                    <w:div w:id="2131391446">
                      <w:marLeft w:val="0"/>
                      <w:marRight w:val="0"/>
                      <w:marTop w:val="0"/>
                      <w:marBottom w:val="0"/>
                      <w:divBdr>
                        <w:top w:val="none" w:sz="0" w:space="0" w:color="auto"/>
                        <w:left w:val="none" w:sz="0" w:space="0" w:color="auto"/>
                        <w:bottom w:val="none" w:sz="0" w:space="0" w:color="auto"/>
                        <w:right w:val="none" w:sz="0" w:space="0" w:color="auto"/>
                      </w:divBdr>
                    </w:div>
                    <w:div w:id="135336789">
                      <w:marLeft w:val="0"/>
                      <w:marRight w:val="0"/>
                      <w:marTop w:val="0"/>
                      <w:marBottom w:val="0"/>
                      <w:divBdr>
                        <w:top w:val="none" w:sz="0" w:space="0" w:color="auto"/>
                        <w:left w:val="none" w:sz="0" w:space="0" w:color="auto"/>
                        <w:bottom w:val="none" w:sz="0" w:space="0" w:color="auto"/>
                        <w:right w:val="none" w:sz="0" w:space="0" w:color="auto"/>
                      </w:divBdr>
                      <w:divsChild>
                        <w:div w:id="1983658786">
                          <w:marLeft w:val="0"/>
                          <w:marRight w:val="0"/>
                          <w:marTop w:val="0"/>
                          <w:marBottom w:val="0"/>
                          <w:divBdr>
                            <w:top w:val="none" w:sz="0" w:space="0" w:color="auto"/>
                            <w:left w:val="none" w:sz="0" w:space="0" w:color="auto"/>
                            <w:bottom w:val="none" w:sz="0" w:space="0" w:color="auto"/>
                            <w:right w:val="none" w:sz="0" w:space="0" w:color="auto"/>
                          </w:divBdr>
                        </w:div>
                        <w:div w:id="605356367">
                          <w:marLeft w:val="0"/>
                          <w:marRight w:val="0"/>
                          <w:marTop w:val="0"/>
                          <w:marBottom w:val="0"/>
                          <w:divBdr>
                            <w:top w:val="none" w:sz="0" w:space="0" w:color="auto"/>
                            <w:left w:val="none" w:sz="0" w:space="0" w:color="auto"/>
                            <w:bottom w:val="none" w:sz="0" w:space="0" w:color="auto"/>
                            <w:right w:val="none" w:sz="0" w:space="0" w:color="auto"/>
                          </w:divBdr>
                        </w:div>
                        <w:div w:id="1113355142">
                          <w:marLeft w:val="0"/>
                          <w:marRight w:val="0"/>
                          <w:marTop w:val="0"/>
                          <w:marBottom w:val="0"/>
                          <w:divBdr>
                            <w:top w:val="none" w:sz="0" w:space="0" w:color="auto"/>
                            <w:left w:val="none" w:sz="0" w:space="0" w:color="auto"/>
                            <w:bottom w:val="none" w:sz="0" w:space="0" w:color="auto"/>
                            <w:right w:val="none" w:sz="0" w:space="0" w:color="auto"/>
                          </w:divBdr>
                        </w:div>
                        <w:div w:id="180945436">
                          <w:marLeft w:val="0"/>
                          <w:marRight w:val="0"/>
                          <w:marTop w:val="0"/>
                          <w:marBottom w:val="0"/>
                          <w:divBdr>
                            <w:top w:val="none" w:sz="0" w:space="0" w:color="auto"/>
                            <w:left w:val="none" w:sz="0" w:space="0" w:color="auto"/>
                            <w:bottom w:val="none" w:sz="0" w:space="0" w:color="auto"/>
                            <w:right w:val="none" w:sz="0" w:space="0" w:color="auto"/>
                          </w:divBdr>
                        </w:div>
                        <w:div w:id="1796949144">
                          <w:marLeft w:val="0"/>
                          <w:marRight w:val="0"/>
                          <w:marTop w:val="0"/>
                          <w:marBottom w:val="0"/>
                          <w:divBdr>
                            <w:top w:val="none" w:sz="0" w:space="0" w:color="auto"/>
                            <w:left w:val="none" w:sz="0" w:space="0" w:color="auto"/>
                            <w:bottom w:val="none" w:sz="0" w:space="0" w:color="auto"/>
                            <w:right w:val="none" w:sz="0" w:space="0" w:color="auto"/>
                          </w:divBdr>
                        </w:div>
                      </w:divsChild>
                    </w:div>
                    <w:div w:id="352994866">
                      <w:marLeft w:val="0"/>
                      <w:marRight w:val="0"/>
                      <w:marTop w:val="0"/>
                      <w:marBottom w:val="0"/>
                      <w:divBdr>
                        <w:top w:val="none" w:sz="0" w:space="0" w:color="auto"/>
                        <w:left w:val="none" w:sz="0" w:space="0" w:color="auto"/>
                        <w:bottom w:val="none" w:sz="0" w:space="0" w:color="auto"/>
                        <w:right w:val="none" w:sz="0" w:space="0" w:color="auto"/>
                      </w:divBdr>
                      <w:divsChild>
                        <w:div w:id="828643133">
                          <w:marLeft w:val="0"/>
                          <w:marRight w:val="0"/>
                          <w:marTop w:val="0"/>
                          <w:marBottom w:val="0"/>
                          <w:divBdr>
                            <w:top w:val="none" w:sz="0" w:space="0" w:color="auto"/>
                            <w:left w:val="none" w:sz="0" w:space="0" w:color="auto"/>
                            <w:bottom w:val="none" w:sz="0" w:space="0" w:color="auto"/>
                            <w:right w:val="none" w:sz="0" w:space="0" w:color="auto"/>
                          </w:divBdr>
                        </w:div>
                        <w:div w:id="358967337">
                          <w:marLeft w:val="0"/>
                          <w:marRight w:val="0"/>
                          <w:marTop w:val="0"/>
                          <w:marBottom w:val="0"/>
                          <w:divBdr>
                            <w:top w:val="none" w:sz="0" w:space="0" w:color="auto"/>
                            <w:left w:val="none" w:sz="0" w:space="0" w:color="auto"/>
                            <w:bottom w:val="none" w:sz="0" w:space="0" w:color="auto"/>
                            <w:right w:val="none" w:sz="0" w:space="0" w:color="auto"/>
                          </w:divBdr>
                        </w:div>
                      </w:divsChild>
                    </w:div>
                    <w:div w:id="1772117491">
                      <w:marLeft w:val="0"/>
                      <w:marRight w:val="0"/>
                      <w:marTop w:val="0"/>
                      <w:marBottom w:val="0"/>
                      <w:divBdr>
                        <w:top w:val="none" w:sz="0" w:space="0" w:color="auto"/>
                        <w:left w:val="none" w:sz="0" w:space="0" w:color="auto"/>
                        <w:bottom w:val="none" w:sz="0" w:space="0" w:color="auto"/>
                        <w:right w:val="none" w:sz="0" w:space="0" w:color="auto"/>
                      </w:divBdr>
                      <w:divsChild>
                        <w:div w:id="348605728">
                          <w:marLeft w:val="0"/>
                          <w:marRight w:val="0"/>
                          <w:marTop w:val="0"/>
                          <w:marBottom w:val="0"/>
                          <w:divBdr>
                            <w:top w:val="none" w:sz="0" w:space="0" w:color="auto"/>
                            <w:left w:val="none" w:sz="0" w:space="0" w:color="auto"/>
                            <w:bottom w:val="none" w:sz="0" w:space="0" w:color="auto"/>
                            <w:right w:val="none" w:sz="0" w:space="0" w:color="auto"/>
                          </w:divBdr>
                        </w:div>
                        <w:div w:id="1738474515">
                          <w:marLeft w:val="0"/>
                          <w:marRight w:val="0"/>
                          <w:marTop w:val="0"/>
                          <w:marBottom w:val="0"/>
                          <w:divBdr>
                            <w:top w:val="none" w:sz="0" w:space="0" w:color="auto"/>
                            <w:left w:val="none" w:sz="0" w:space="0" w:color="auto"/>
                            <w:bottom w:val="none" w:sz="0" w:space="0" w:color="auto"/>
                            <w:right w:val="none" w:sz="0" w:space="0" w:color="auto"/>
                          </w:divBdr>
                        </w:div>
                        <w:div w:id="1891578033">
                          <w:marLeft w:val="0"/>
                          <w:marRight w:val="0"/>
                          <w:marTop w:val="0"/>
                          <w:marBottom w:val="0"/>
                          <w:divBdr>
                            <w:top w:val="none" w:sz="0" w:space="0" w:color="auto"/>
                            <w:left w:val="none" w:sz="0" w:space="0" w:color="auto"/>
                            <w:bottom w:val="none" w:sz="0" w:space="0" w:color="auto"/>
                            <w:right w:val="none" w:sz="0" w:space="0" w:color="auto"/>
                          </w:divBdr>
                        </w:div>
                        <w:div w:id="465397676">
                          <w:marLeft w:val="0"/>
                          <w:marRight w:val="0"/>
                          <w:marTop w:val="0"/>
                          <w:marBottom w:val="0"/>
                          <w:divBdr>
                            <w:top w:val="none" w:sz="0" w:space="0" w:color="auto"/>
                            <w:left w:val="none" w:sz="0" w:space="0" w:color="auto"/>
                            <w:bottom w:val="none" w:sz="0" w:space="0" w:color="auto"/>
                            <w:right w:val="none" w:sz="0" w:space="0" w:color="auto"/>
                          </w:divBdr>
                        </w:div>
                      </w:divsChild>
                    </w:div>
                    <w:div w:id="191117109">
                      <w:marLeft w:val="0"/>
                      <w:marRight w:val="0"/>
                      <w:marTop w:val="0"/>
                      <w:marBottom w:val="0"/>
                      <w:divBdr>
                        <w:top w:val="none" w:sz="0" w:space="0" w:color="auto"/>
                        <w:left w:val="none" w:sz="0" w:space="0" w:color="auto"/>
                        <w:bottom w:val="none" w:sz="0" w:space="0" w:color="auto"/>
                        <w:right w:val="none" w:sz="0" w:space="0" w:color="auto"/>
                      </w:divBdr>
                      <w:divsChild>
                        <w:div w:id="1163666563">
                          <w:marLeft w:val="0"/>
                          <w:marRight w:val="0"/>
                          <w:marTop w:val="0"/>
                          <w:marBottom w:val="0"/>
                          <w:divBdr>
                            <w:top w:val="none" w:sz="0" w:space="0" w:color="auto"/>
                            <w:left w:val="none" w:sz="0" w:space="0" w:color="auto"/>
                            <w:bottom w:val="none" w:sz="0" w:space="0" w:color="auto"/>
                            <w:right w:val="none" w:sz="0" w:space="0" w:color="auto"/>
                          </w:divBdr>
                        </w:div>
                        <w:div w:id="955062398">
                          <w:marLeft w:val="0"/>
                          <w:marRight w:val="0"/>
                          <w:marTop w:val="0"/>
                          <w:marBottom w:val="0"/>
                          <w:divBdr>
                            <w:top w:val="none" w:sz="0" w:space="0" w:color="auto"/>
                            <w:left w:val="none" w:sz="0" w:space="0" w:color="auto"/>
                            <w:bottom w:val="none" w:sz="0" w:space="0" w:color="auto"/>
                            <w:right w:val="none" w:sz="0" w:space="0" w:color="auto"/>
                          </w:divBdr>
                        </w:div>
                        <w:div w:id="487406503">
                          <w:marLeft w:val="0"/>
                          <w:marRight w:val="0"/>
                          <w:marTop w:val="0"/>
                          <w:marBottom w:val="0"/>
                          <w:divBdr>
                            <w:top w:val="none" w:sz="0" w:space="0" w:color="auto"/>
                            <w:left w:val="none" w:sz="0" w:space="0" w:color="auto"/>
                            <w:bottom w:val="none" w:sz="0" w:space="0" w:color="auto"/>
                            <w:right w:val="none" w:sz="0" w:space="0" w:color="auto"/>
                          </w:divBdr>
                        </w:div>
                      </w:divsChild>
                    </w:div>
                    <w:div w:id="999236459">
                      <w:marLeft w:val="0"/>
                      <w:marRight w:val="0"/>
                      <w:marTop w:val="0"/>
                      <w:marBottom w:val="0"/>
                      <w:divBdr>
                        <w:top w:val="none" w:sz="0" w:space="0" w:color="auto"/>
                        <w:left w:val="none" w:sz="0" w:space="0" w:color="auto"/>
                        <w:bottom w:val="none" w:sz="0" w:space="0" w:color="auto"/>
                        <w:right w:val="none" w:sz="0" w:space="0" w:color="auto"/>
                      </w:divBdr>
                      <w:divsChild>
                        <w:div w:id="2040549556">
                          <w:marLeft w:val="0"/>
                          <w:marRight w:val="0"/>
                          <w:marTop w:val="0"/>
                          <w:marBottom w:val="0"/>
                          <w:divBdr>
                            <w:top w:val="none" w:sz="0" w:space="0" w:color="auto"/>
                            <w:left w:val="none" w:sz="0" w:space="0" w:color="auto"/>
                            <w:bottom w:val="none" w:sz="0" w:space="0" w:color="auto"/>
                            <w:right w:val="none" w:sz="0" w:space="0" w:color="auto"/>
                          </w:divBdr>
                        </w:div>
                        <w:div w:id="531187910">
                          <w:marLeft w:val="0"/>
                          <w:marRight w:val="0"/>
                          <w:marTop w:val="0"/>
                          <w:marBottom w:val="0"/>
                          <w:divBdr>
                            <w:top w:val="none" w:sz="0" w:space="0" w:color="auto"/>
                            <w:left w:val="none" w:sz="0" w:space="0" w:color="auto"/>
                            <w:bottom w:val="none" w:sz="0" w:space="0" w:color="auto"/>
                            <w:right w:val="none" w:sz="0" w:space="0" w:color="auto"/>
                          </w:divBdr>
                        </w:div>
                        <w:div w:id="1656958191">
                          <w:marLeft w:val="0"/>
                          <w:marRight w:val="0"/>
                          <w:marTop w:val="0"/>
                          <w:marBottom w:val="0"/>
                          <w:divBdr>
                            <w:top w:val="none" w:sz="0" w:space="0" w:color="auto"/>
                            <w:left w:val="none" w:sz="0" w:space="0" w:color="auto"/>
                            <w:bottom w:val="none" w:sz="0" w:space="0" w:color="auto"/>
                            <w:right w:val="none" w:sz="0" w:space="0" w:color="auto"/>
                          </w:divBdr>
                        </w:div>
                        <w:div w:id="876360349">
                          <w:marLeft w:val="0"/>
                          <w:marRight w:val="0"/>
                          <w:marTop w:val="0"/>
                          <w:marBottom w:val="0"/>
                          <w:divBdr>
                            <w:top w:val="none" w:sz="0" w:space="0" w:color="auto"/>
                            <w:left w:val="none" w:sz="0" w:space="0" w:color="auto"/>
                            <w:bottom w:val="none" w:sz="0" w:space="0" w:color="auto"/>
                            <w:right w:val="none" w:sz="0" w:space="0" w:color="auto"/>
                          </w:divBdr>
                          <w:divsChild>
                            <w:div w:id="17039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9779">
                      <w:marLeft w:val="0"/>
                      <w:marRight w:val="0"/>
                      <w:marTop w:val="0"/>
                      <w:marBottom w:val="0"/>
                      <w:divBdr>
                        <w:top w:val="none" w:sz="0" w:space="0" w:color="auto"/>
                        <w:left w:val="none" w:sz="0" w:space="0" w:color="auto"/>
                        <w:bottom w:val="none" w:sz="0" w:space="0" w:color="auto"/>
                        <w:right w:val="none" w:sz="0" w:space="0" w:color="auto"/>
                      </w:divBdr>
                      <w:divsChild>
                        <w:div w:id="383334576">
                          <w:marLeft w:val="0"/>
                          <w:marRight w:val="0"/>
                          <w:marTop w:val="0"/>
                          <w:marBottom w:val="0"/>
                          <w:divBdr>
                            <w:top w:val="none" w:sz="0" w:space="0" w:color="auto"/>
                            <w:left w:val="none" w:sz="0" w:space="0" w:color="auto"/>
                            <w:bottom w:val="none" w:sz="0" w:space="0" w:color="auto"/>
                            <w:right w:val="none" w:sz="0" w:space="0" w:color="auto"/>
                          </w:divBdr>
                          <w:divsChild>
                            <w:div w:id="1426002375">
                              <w:marLeft w:val="0"/>
                              <w:marRight w:val="0"/>
                              <w:marTop w:val="0"/>
                              <w:marBottom w:val="0"/>
                              <w:divBdr>
                                <w:top w:val="none" w:sz="0" w:space="0" w:color="auto"/>
                                <w:left w:val="none" w:sz="0" w:space="0" w:color="auto"/>
                                <w:bottom w:val="none" w:sz="0" w:space="0" w:color="auto"/>
                                <w:right w:val="none" w:sz="0" w:space="0" w:color="auto"/>
                              </w:divBdr>
                            </w:div>
                            <w:div w:id="116530007">
                              <w:marLeft w:val="0"/>
                              <w:marRight w:val="0"/>
                              <w:marTop w:val="0"/>
                              <w:marBottom w:val="0"/>
                              <w:divBdr>
                                <w:top w:val="none" w:sz="0" w:space="0" w:color="auto"/>
                                <w:left w:val="none" w:sz="0" w:space="0" w:color="auto"/>
                                <w:bottom w:val="none" w:sz="0" w:space="0" w:color="auto"/>
                                <w:right w:val="none" w:sz="0" w:space="0" w:color="auto"/>
                              </w:divBdr>
                            </w:div>
                            <w:div w:id="1463420899">
                              <w:marLeft w:val="0"/>
                              <w:marRight w:val="0"/>
                              <w:marTop w:val="0"/>
                              <w:marBottom w:val="0"/>
                              <w:divBdr>
                                <w:top w:val="none" w:sz="0" w:space="0" w:color="auto"/>
                                <w:left w:val="none" w:sz="0" w:space="0" w:color="auto"/>
                                <w:bottom w:val="none" w:sz="0" w:space="0" w:color="auto"/>
                                <w:right w:val="none" w:sz="0" w:space="0" w:color="auto"/>
                              </w:divBdr>
                            </w:div>
                            <w:div w:id="509029550">
                              <w:marLeft w:val="0"/>
                              <w:marRight w:val="0"/>
                              <w:marTop w:val="0"/>
                              <w:marBottom w:val="0"/>
                              <w:divBdr>
                                <w:top w:val="none" w:sz="0" w:space="0" w:color="auto"/>
                                <w:left w:val="none" w:sz="0" w:space="0" w:color="auto"/>
                                <w:bottom w:val="none" w:sz="0" w:space="0" w:color="auto"/>
                                <w:right w:val="none" w:sz="0" w:space="0" w:color="auto"/>
                              </w:divBdr>
                            </w:div>
                            <w:div w:id="393361449">
                              <w:marLeft w:val="0"/>
                              <w:marRight w:val="0"/>
                              <w:marTop w:val="0"/>
                              <w:marBottom w:val="0"/>
                              <w:divBdr>
                                <w:top w:val="none" w:sz="0" w:space="0" w:color="auto"/>
                                <w:left w:val="none" w:sz="0" w:space="0" w:color="auto"/>
                                <w:bottom w:val="none" w:sz="0" w:space="0" w:color="auto"/>
                                <w:right w:val="none" w:sz="0" w:space="0" w:color="auto"/>
                              </w:divBdr>
                            </w:div>
                          </w:divsChild>
                        </w:div>
                        <w:div w:id="586185250">
                          <w:marLeft w:val="0"/>
                          <w:marRight w:val="0"/>
                          <w:marTop w:val="0"/>
                          <w:marBottom w:val="0"/>
                          <w:divBdr>
                            <w:top w:val="none" w:sz="0" w:space="0" w:color="auto"/>
                            <w:left w:val="none" w:sz="0" w:space="0" w:color="auto"/>
                            <w:bottom w:val="none" w:sz="0" w:space="0" w:color="auto"/>
                            <w:right w:val="none" w:sz="0" w:space="0" w:color="auto"/>
                          </w:divBdr>
                          <w:divsChild>
                            <w:div w:id="1657109930">
                              <w:marLeft w:val="0"/>
                              <w:marRight w:val="0"/>
                              <w:marTop w:val="0"/>
                              <w:marBottom w:val="0"/>
                              <w:divBdr>
                                <w:top w:val="none" w:sz="0" w:space="0" w:color="auto"/>
                                <w:left w:val="none" w:sz="0" w:space="0" w:color="auto"/>
                                <w:bottom w:val="none" w:sz="0" w:space="0" w:color="auto"/>
                                <w:right w:val="none" w:sz="0" w:space="0" w:color="auto"/>
                              </w:divBdr>
                            </w:div>
                            <w:div w:id="1725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8684">
                      <w:marLeft w:val="0"/>
                      <w:marRight w:val="0"/>
                      <w:marTop w:val="0"/>
                      <w:marBottom w:val="0"/>
                      <w:divBdr>
                        <w:top w:val="none" w:sz="0" w:space="0" w:color="auto"/>
                        <w:left w:val="none" w:sz="0" w:space="0" w:color="auto"/>
                        <w:bottom w:val="none" w:sz="0" w:space="0" w:color="auto"/>
                        <w:right w:val="none" w:sz="0" w:space="0" w:color="auto"/>
                      </w:divBdr>
                    </w:div>
                    <w:div w:id="376395104">
                      <w:marLeft w:val="0"/>
                      <w:marRight w:val="0"/>
                      <w:marTop w:val="0"/>
                      <w:marBottom w:val="0"/>
                      <w:divBdr>
                        <w:top w:val="none" w:sz="0" w:space="0" w:color="auto"/>
                        <w:left w:val="none" w:sz="0" w:space="0" w:color="auto"/>
                        <w:bottom w:val="none" w:sz="0" w:space="0" w:color="auto"/>
                        <w:right w:val="none" w:sz="0" w:space="0" w:color="auto"/>
                      </w:divBdr>
                    </w:div>
                  </w:divsChild>
                </w:div>
                <w:div w:id="106000472">
                  <w:marLeft w:val="0"/>
                  <w:marRight w:val="0"/>
                  <w:marTop w:val="0"/>
                  <w:marBottom w:val="0"/>
                  <w:divBdr>
                    <w:top w:val="none" w:sz="0" w:space="0" w:color="auto"/>
                    <w:left w:val="none" w:sz="0" w:space="0" w:color="auto"/>
                    <w:bottom w:val="none" w:sz="0" w:space="0" w:color="auto"/>
                    <w:right w:val="none" w:sz="0" w:space="0" w:color="auto"/>
                  </w:divBdr>
                  <w:divsChild>
                    <w:div w:id="770247088">
                      <w:marLeft w:val="0"/>
                      <w:marRight w:val="0"/>
                      <w:marTop w:val="0"/>
                      <w:marBottom w:val="0"/>
                      <w:divBdr>
                        <w:top w:val="none" w:sz="0" w:space="0" w:color="auto"/>
                        <w:left w:val="none" w:sz="0" w:space="0" w:color="auto"/>
                        <w:bottom w:val="none" w:sz="0" w:space="0" w:color="auto"/>
                        <w:right w:val="none" w:sz="0" w:space="0" w:color="auto"/>
                      </w:divBdr>
                    </w:div>
                    <w:div w:id="951476209">
                      <w:marLeft w:val="0"/>
                      <w:marRight w:val="0"/>
                      <w:marTop w:val="0"/>
                      <w:marBottom w:val="0"/>
                      <w:divBdr>
                        <w:top w:val="none" w:sz="0" w:space="0" w:color="auto"/>
                        <w:left w:val="none" w:sz="0" w:space="0" w:color="auto"/>
                        <w:bottom w:val="none" w:sz="0" w:space="0" w:color="auto"/>
                        <w:right w:val="none" w:sz="0" w:space="0" w:color="auto"/>
                      </w:divBdr>
                    </w:div>
                    <w:div w:id="1654946366">
                      <w:marLeft w:val="0"/>
                      <w:marRight w:val="0"/>
                      <w:marTop w:val="0"/>
                      <w:marBottom w:val="0"/>
                      <w:divBdr>
                        <w:top w:val="none" w:sz="0" w:space="0" w:color="auto"/>
                        <w:left w:val="none" w:sz="0" w:space="0" w:color="auto"/>
                        <w:bottom w:val="none" w:sz="0" w:space="0" w:color="auto"/>
                        <w:right w:val="none" w:sz="0" w:space="0" w:color="auto"/>
                      </w:divBdr>
                      <w:divsChild>
                        <w:div w:id="341859439">
                          <w:marLeft w:val="0"/>
                          <w:marRight w:val="0"/>
                          <w:marTop w:val="0"/>
                          <w:marBottom w:val="0"/>
                          <w:divBdr>
                            <w:top w:val="none" w:sz="0" w:space="0" w:color="auto"/>
                            <w:left w:val="none" w:sz="0" w:space="0" w:color="auto"/>
                            <w:bottom w:val="none" w:sz="0" w:space="0" w:color="auto"/>
                            <w:right w:val="none" w:sz="0" w:space="0" w:color="auto"/>
                          </w:divBdr>
                        </w:div>
                        <w:div w:id="708528522">
                          <w:marLeft w:val="0"/>
                          <w:marRight w:val="0"/>
                          <w:marTop w:val="0"/>
                          <w:marBottom w:val="0"/>
                          <w:divBdr>
                            <w:top w:val="none" w:sz="0" w:space="0" w:color="auto"/>
                            <w:left w:val="none" w:sz="0" w:space="0" w:color="auto"/>
                            <w:bottom w:val="none" w:sz="0" w:space="0" w:color="auto"/>
                            <w:right w:val="none" w:sz="0" w:space="0" w:color="auto"/>
                          </w:divBdr>
                          <w:divsChild>
                            <w:div w:id="825585071">
                              <w:marLeft w:val="0"/>
                              <w:marRight w:val="0"/>
                              <w:marTop w:val="0"/>
                              <w:marBottom w:val="0"/>
                              <w:divBdr>
                                <w:top w:val="none" w:sz="0" w:space="0" w:color="auto"/>
                                <w:left w:val="none" w:sz="0" w:space="0" w:color="auto"/>
                                <w:bottom w:val="none" w:sz="0" w:space="0" w:color="auto"/>
                                <w:right w:val="none" w:sz="0" w:space="0" w:color="auto"/>
                              </w:divBdr>
                            </w:div>
                            <w:div w:id="1167673529">
                              <w:marLeft w:val="0"/>
                              <w:marRight w:val="0"/>
                              <w:marTop w:val="0"/>
                              <w:marBottom w:val="0"/>
                              <w:divBdr>
                                <w:top w:val="none" w:sz="0" w:space="0" w:color="auto"/>
                                <w:left w:val="none" w:sz="0" w:space="0" w:color="auto"/>
                                <w:bottom w:val="none" w:sz="0" w:space="0" w:color="auto"/>
                                <w:right w:val="none" w:sz="0" w:space="0" w:color="auto"/>
                              </w:divBdr>
                            </w:div>
                            <w:div w:id="52584369">
                              <w:marLeft w:val="0"/>
                              <w:marRight w:val="0"/>
                              <w:marTop w:val="0"/>
                              <w:marBottom w:val="0"/>
                              <w:divBdr>
                                <w:top w:val="none" w:sz="0" w:space="0" w:color="auto"/>
                                <w:left w:val="none" w:sz="0" w:space="0" w:color="auto"/>
                                <w:bottom w:val="none" w:sz="0" w:space="0" w:color="auto"/>
                                <w:right w:val="none" w:sz="0" w:space="0" w:color="auto"/>
                              </w:divBdr>
                            </w:div>
                          </w:divsChild>
                        </w:div>
                        <w:div w:id="2013991109">
                          <w:marLeft w:val="0"/>
                          <w:marRight w:val="0"/>
                          <w:marTop w:val="0"/>
                          <w:marBottom w:val="0"/>
                          <w:divBdr>
                            <w:top w:val="none" w:sz="0" w:space="0" w:color="auto"/>
                            <w:left w:val="none" w:sz="0" w:space="0" w:color="auto"/>
                            <w:bottom w:val="none" w:sz="0" w:space="0" w:color="auto"/>
                            <w:right w:val="none" w:sz="0" w:space="0" w:color="auto"/>
                          </w:divBdr>
                          <w:divsChild>
                            <w:div w:id="1396901551">
                              <w:marLeft w:val="0"/>
                              <w:marRight w:val="0"/>
                              <w:marTop w:val="0"/>
                              <w:marBottom w:val="0"/>
                              <w:divBdr>
                                <w:top w:val="none" w:sz="0" w:space="0" w:color="auto"/>
                                <w:left w:val="none" w:sz="0" w:space="0" w:color="auto"/>
                                <w:bottom w:val="none" w:sz="0" w:space="0" w:color="auto"/>
                                <w:right w:val="none" w:sz="0" w:space="0" w:color="auto"/>
                              </w:divBdr>
                            </w:div>
                            <w:div w:id="1593854874">
                              <w:marLeft w:val="0"/>
                              <w:marRight w:val="0"/>
                              <w:marTop w:val="0"/>
                              <w:marBottom w:val="0"/>
                              <w:divBdr>
                                <w:top w:val="none" w:sz="0" w:space="0" w:color="auto"/>
                                <w:left w:val="none" w:sz="0" w:space="0" w:color="auto"/>
                                <w:bottom w:val="none" w:sz="0" w:space="0" w:color="auto"/>
                                <w:right w:val="none" w:sz="0" w:space="0" w:color="auto"/>
                              </w:divBdr>
                            </w:div>
                            <w:div w:id="2016415141">
                              <w:marLeft w:val="0"/>
                              <w:marRight w:val="0"/>
                              <w:marTop w:val="0"/>
                              <w:marBottom w:val="0"/>
                              <w:divBdr>
                                <w:top w:val="none" w:sz="0" w:space="0" w:color="auto"/>
                                <w:left w:val="none" w:sz="0" w:space="0" w:color="auto"/>
                                <w:bottom w:val="none" w:sz="0" w:space="0" w:color="auto"/>
                                <w:right w:val="none" w:sz="0" w:space="0" w:color="auto"/>
                              </w:divBdr>
                            </w:div>
                            <w:div w:id="2440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6227">
                      <w:marLeft w:val="0"/>
                      <w:marRight w:val="0"/>
                      <w:marTop w:val="0"/>
                      <w:marBottom w:val="0"/>
                      <w:divBdr>
                        <w:top w:val="none" w:sz="0" w:space="0" w:color="auto"/>
                        <w:left w:val="none" w:sz="0" w:space="0" w:color="auto"/>
                        <w:bottom w:val="none" w:sz="0" w:space="0" w:color="auto"/>
                        <w:right w:val="none" w:sz="0" w:space="0" w:color="auto"/>
                      </w:divBdr>
                      <w:divsChild>
                        <w:div w:id="1248924499">
                          <w:marLeft w:val="0"/>
                          <w:marRight w:val="0"/>
                          <w:marTop w:val="0"/>
                          <w:marBottom w:val="0"/>
                          <w:divBdr>
                            <w:top w:val="none" w:sz="0" w:space="0" w:color="auto"/>
                            <w:left w:val="none" w:sz="0" w:space="0" w:color="auto"/>
                            <w:bottom w:val="none" w:sz="0" w:space="0" w:color="auto"/>
                            <w:right w:val="none" w:sz="0" w:space="0" w:color="auto"/>
                          </w:divBdr>
                        </w:div>
                        <w:div w:id="67847018">
                          <w:marLeft w:val="0"/>
                          <w:marRight w:val="0"/>
                          <w:marTop w:val="0"/>
                          <w:marBottom w:val="0"/>
                          <w:divBdr>
                            <w:top w:val="none" w:sz="0" w:space="0" w:color="auto"/>
                            <w:left w:val="none" w:sz="0" w:space="0" w:color="auto"/>
                            <w:bottom w:val="none" w:sz="0" w:space="0" w:color="auto"/>
                            <w:right w:val="none" w:sz="0" w:space="0" w:color="auto"/>
                          </w:divBdr>
                          <w:divsChild>
                            <w:div w:id="1620647863">
                              <w:marLeft w:val="0"/>
                              <w:marRight w:val="0"/>
                              <w:marTop w:val="0"/>
                              <w:marBottom w:val="0"/>
                              <w:divBdr>
                                <w:top w:val="none" w:sz="0" w:space="0" w:color="auto"/>
                                <w:left w:val="none" w:sz="0" w:space="0" w:color="auto"/>
                                <w:bottom w:val="none" w:sz="0" w:space="0" w:color="auto"/>
                                <w:right w:val="none" w:sz="0" w:space="0" w:color="auto"/>
                              </w:divBdr>
                            </w:div>
                            <w:div w:id="974062410">
                              <w:marLeft w:val="0"/>
                              <w:marRight w:val="0"/>
                              <w:marTop w:val="0"/>
                              <w:marBottom w:val="0"/>
                              <w:divBdr>
                                <w:top w:val="none" w:sz="0" w:space="0" w:color="auto"/>
                                <w:left w:val="none" w:sz="0" w:space="0" w:color="auto"/>
                                <w:bottom w:val="none" w:sz="0" w:space="0" w:color="auto"/>
                                <w:right w:val="none" w:sz="0" w:space="0" w:color="auto"/>
                              </w:divBdr>
                            </w:div>
                            <w:div w:id="7311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1893">
                      <w:marLeft w:val="0"/>
                      <w:marRight w:val="0"/>
                      <w:marTop w:val="0"/>
                      <w:marBottom w:val="0"/>
                      <w:divBdr>
                        <w:top w:val="none" w:sz="0" w:space="0" w:color="auto"/>
                        <w:left w:val="none" w:sz="0" w:space="0" w:color="auto"/>
                        <w:bottom w:val="none" w:sz="0" w:space="0" w:color="auto"/>
                        <w:right w:val="none" w:sz="0" w:space="0" w:color="auto"/>
                      </w:divBdr>
                    </w:div>
                  </w:divsChild>
                </w:div>
                <w:div w:id="571627480">
                  <w:marLeft w:val="0"/>
                  <w:marRight w:val="0"/>
                  <w:marTop w:val="0"/>
                  <w:marBottom w:val="0"/>
                  <w:divBdr>
                    <w:top w:val="none" w:sz="0" w:space="0" w:color="auto"/>
                    <w:left w:val="none" w:sz="0" w:space="0" w:color="auto"/>
                    <w:bottom w:val="none" w:sz="0" w:space="0" w:color="auto"/>
                    <w:right w:val="none" w:sz="0" w:space="0" w:color="auto"/>
                  </w:divBdr>
                  <w:divsChild>
                    <w:div w:id="1395933037">
                      <w:marLeft w:val="0"/>
                      <w:marRight w:val="0"/>
                      <w:marTop w:val="0"/>
                      <w:marBottom w:val="0"/>
                      <w:divBdr>
                        <w:top w:val="none" w:sz="0" w:space="0" w:color="auto"/>
                        <w:left w:val="none" w:sz="0" w:space="0" w:color="auto"/>
                        <w:bottom w:val="none" w:sz="0" w:space="0" w:color="auto"/>
                        <w:right w:val="none" w:sz="0" w:space="0" w:color="auto"/>
                      </w:divBdr>
                      <w:divsChild>
                        <w:div w:id="286085934">
                          <w:marLeft w:val="0"/>
                          <w:marRight w:val="0"/>
                          <w:marTop w:val="0"/>
                          <w:marBottom w:val="0"/>
                          <w:divBdr>
                            <w:top w:val="none" w:sz="0" w:space="0" w:color="auto"/>
                            <w:left w:val="none" w:sz="0" w:space="0" w:color="auto"/>
                            <w:bottom w:val="none" w:sz="0" w:space="0" w:color="auto"/>
                            <w:right w:val="none" w:sz="0" w:space="0" w:color="auto"/>
                          </w:divBdr>
                        </w:div>
                        <w:div w:id="969630475">
                          <w:marLeft w:val="0"/>
                          <w:marRight w:val="0"/>
                          <w:marTop w:val="0"/>
                          <w:marBottom w:val="0"/>
                          <w:divBdr>
                            <w:top w:val="none" w:sz="0" w:space="0" w:color="auto"/>
                            <w:left w:val="none" w:sz="0" w:space="0" w:color="auto"/>
                            <w:bottom w:val="none" w:sz="0" w:space="0" w:color="auto"/>
                            <w:right w:val="none" w:sz="0" w:space="0" w:color="auto"/>
                          </w:divBdr>
                          <w:divsChild>
                            <w:div w:id="828056268">
                              <w:marLeft w:val="0"/>
                              <w:marRight w:val="0"/>
                              <w:marTop w:val="0"/>
                              <w:marBottom w:val="0"/>
                              <w:divBdr>
                                <w:top w:val="none" w:sz="0" w:space="0" w:color="auto"/>
                                <w:left w:val="none" w:sz="0" w:space="0" w:color="auto"/>
                                <w:bottom w:val="none" w:sz="0" w:space="0" w:color="auto"/>
                                <w:right w:val="none" w:sz="0" w:space="0" w:color="auto"/>
                              </w:divBdr>
                            </w:div>
                            <w:div w:id="706178104">
                              <w:marLeft w:val="0"/>
                              <w:marRight w:val="0"/>
                              <w:marTop w:val="0"/>
                              <w:marBottom w:val="0"/>
                              <w:divBdr>
                                <w:top w:val="none" w:sz="0" w:space="0" w:color="auto"/>
                                <w:left w:val="none" w:sz="0" w:space="0" w:color="auto"/>
                                <w:bottom w:val="none" w:sz="0" w:space="0" w:color="auto"/>
                                <w:right w:val="none" w:sz="0" w:space="0" w:color="auto"/>
                              </w:divBdr>
                            </w:div>
                            <w:div w:id="976758882">
                              <w:marLeft w:val="0"/>
                              <w:marRight w:val="0"/>
                              <w:marTop w:val="0"/>
                              <w:marBottom w:val="0"/>
                              <w:divBdr>
                                <w:top w:val="none" w:sz="0" w:space="0" w:color="auto"/>
                                <w:left w:val="none" w:sz="0" w:space="0" w:color="auto"/>
                                <w:bottom w:val="none" w:sz="0" w:space="0" w:color="auto"/>
                                <w:right w:val="none" w:sz="0" w:space="0" w:color="auto"/>
                              </w:divBdr>
                            </w:div>
                            <w:div w:id="14532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4758">
                      <w:marLeft w:val="0"/>
                      <w:marRight w:val="0"/>
                      <w:marTop w:val="0"/>
                      <w:marBottom w:val="0"/>
                      <w:divBdr>
                        <w:top w:val="none" w:sz="0" w:space="0" w:color="auto"/>
                        <w:left w:val="none" w:sz="0" w:space="0" w:color="auto"/>
                        <w:bottom w:val="none" w:sz="0" w:space="0" w:color="auto"/>
                        <w:right w:val="none" w:sz="0" w:space="0" w:color="auto"/>
                      </w:divBdr>
                      <w:divsChild>
                        <w:div w:id="277026100">
                          <w:marLeft w:val="0"/>
                          <w:marRight w:val="0"/>
                          <w:marTop w:val="0"/>
                          <w:marBottom w:val="0"/>
                          <w:divBdr>
                            <w:top w:val="none" w:sz="0" w:space="0" w:color="auto"/>
                            <w:left w:val="none" w:sz="0" w:space="0" w:color="auto"/>
                            <w:bottom w:val="none" w:sz="0" w:space="0" w:color="auto"/>
                            <w:right w:val="none" w:sz="0" w:space="0" w:color="auto"/>
                          </w:divBdr>
                          <w:divsChild>
                            <w:div w:id="1304964563">
                              <w:marLeft w:val="0"/>
                              <w:marRight w:val="0"/>
                              <w:marTop w:val="0"/>
                              <w:marBottom w:val="0"/>
                              <w:divBdr>
                                <w:top w:val="none" w:sz="0" w:space="0" w:color="auto"/>
                                <w:left w:val="none" w:sz="0" w:space="0" w:color="auto"/>
                                <w:bottom w:val="none" w:sz="0" w:space="0" w:color="auto"/>
                                <w:right w:val="none" w:sz="0" w:space="0" w:color="auto"/>
                              </w:divBdr>
                            </w:div>
                          </w:divsChild>
                        </w:div>
                        <w:div w:id="2029671533">
                          <w:marLeft w:val="0"/>
                          <w:marRight w:val="0"/>
                          <w:marTop w:val="0"/>
                          <w:marBottom w:val="0"/>
                          <w:divBdr>
                            <w:top w:val="none" w:sz="0" w:space="0" w:color="auto"/>
                            <w:left w:val="none" w:sz="0" w:space="0" w:color="auto"/>
                            <w:bottom w:val="none" w:sz="0" w:space="0" w:color="auto"/>
                            <w:right w:val="none" w:sz="0" w:space="0" w:color="auto"/>
                          </w:divBdr>
                        </w:div>
                      </w:divsChild>
                    </w:div>
                    <w:div w:id="299576195">
                      <w:marLeft w:val="0"/>
                      <w:marRight w:val="0"/>
                      <w:marTop w:val="0"/>
                      <w:marBottom w:val="0"/>
                      <w:divBdr>
                        <w:top w:val="none" w:sz="0" w:space="0" w:color="auto"/>
                        <w:left w:val="none" w:sz="0" w:space="0" w:color="auto"/>
                        <w:bottom w:val="none" w:sz="0" w:space="0" w:color="auto"/>
                        <w:right w:val="none" w:sz="0" w:space="0" w:color="auto"/>
                      </w:divBdr>
                      <w:divsChild>
                        <w:div w:id="140394186">
                          <w:marLeft w:val="0"/>
                          <w:marRight w:val="0"/>
                          <w:marTop w:val="0"/>
                          <w:marBottom w:val="0"/>
                          <w:divBdr>
                            <w:top w:val="none" w:sz="0" w:space="0" w:color="auto"/>
                            <w:left w:val="none" w:sz="0" w:space="0" w:color="auto"/>
                            <w:bottom w:val="none" w:sz="0" w:space="0" w:color="auto"/>
                            <w:right w:val="none" w:sz="0" w:space="0" w:color="auto"/>
                          </w:divBdr>
                        </w:div>
                        <w:div w:id="1524904340">
                          <w:marLeft w:val="0"/>
                          <w:marRight w:val="0"/>
                          <w:marTop w:val="0"/>
                          <w:marBottom w:val="0"/>
                          <w:divBdr>
                            <w:top w:val="none" w:sz="0" w:space="0" w:color="auto"/>
                            <w:left w:val="none" w:sz="0" w:space="0" w:color="auto"/>
                            <w:bottom w:val="none" w:sz="0" w:space="0" w:color="auto"/>
                            <w:right w:val="none" w:sz="0" w:space="0" w:color="auto"/>
                          </w:divBdr>
                        </w:div>
                        <w:div w:id="419454168">
                          <w:marLeft w:val="0"/>
                          <w:marRight w:val="0"/>
                          <w:marTop w:val="0"/>
                          <w:marBottom w:val="0"/>
                          <w:divBdr>
                            <w:top w:val="none" w:sz="0" w:space="0" w:color="auto"/>
                            <w:left w:val="none" w:sz="0" w:space="0" w:color="auto"/>
                            <w:bottom w:val="none" w:sz="0" w:space="0" w:color="auto"/>
                            <w:right w:val="none" w:sz="0" w:space="0" w:color="auto"/>
                          </w:divBdr>
                        </w:div>
                        <w:div w:id="1967925131">
                          <w:marLeft w:val="0"/>
                          <w:marRight w:val="0"/>
                          <w:marTop w:val="0"/>
                          <w:marBottom w:val="0"/>
                          <w:divBdr>
                            <w:top w:val="none" w:sz="0" w:space="0" w:color="auto"/>
                            <w:left w:val="none" w:sz="0" w:space="0" w:color="auto"/>
                            <w:bottom w:val="none" w:sz="0" w:space="0" w:color="auto"/>
                            <w:right w:val="none" w:sz="0" w:space="0" w:color="auto"/>
                          </w:divBdr>
                        </w:div>
                      </w:divsChild>
                    </w:div>
                    <w:div w:id="182860524">
                      <w:marLeft w:val="0"/>
                      <w:marRight w:val="0"/>
                      <w:marTop w:val="0"/>
                      <w:marBottom w:val="0"/>
                      <w:divBdr>
                        <w:top w:val="none" w:sz="0" w:space="0" w:color="auto"/>
                        <w:left w:val="none" w:sz="0" w:space="0" w:color="auto"/>
                        <w:bottom w:val="none" w:sz="0" w:space="0" w:color="auto"/>
                        <w:right w:val="none" w:sz="0" w:space="0" w:color="auto"/>
                      </w:divBdr>
                    </w:div>
                    <w:div w:id="108202386">
                      <w:marLeft w:val="0"/>
                      <w:marRight w:val="0"/>
                      <w:marTop w:val="0"/>
                      <w:marBottom w:val="0"/>
                      <w:divBdr>
                        <w:top w:val="none" w:sz="0" w:space="0" w:color="auto"/>
                        <w:left w:val="none" w:sz="0" w:space="0" w:color="auto"/>
                        <w:bottom w:val="none" w:sz="0" w:space="0" w:color="auto"/>
                        <w:right w:val="none" w:sz="0" w:space="0" w:color="auto"/>
                      </w:divBdr>
                    </w:div>
                    <w:div w:id="531693926">
                      <w:marLeft w:val="0"/>
                      <w:marRight w:val="0"/>
                      <w:marTop w:val="0"/>
                      <w:marBottom w:val="0"/>
                      <w:divBdr>
                        <w:top w:val="none" w:sz="0" w:space="0" w:color="auto"/>
                        <w:left w:val="none" w:sz="0" w:space="0" w:color="auto"/>
                        <w:bottom w:val="none" w:sz="0" w:space="0" w:color="auto"/>
                        <w:right w:val="none" w:sz="0" w:space="0" w:color="auto"/>
                      </w:divBdr>
                    </w:div>
                  </w:divsChild>
                </w:div>
                <w:div w:id="952057871">
                  <w:marLeft w:val="0"/>
                  <w:marRight w:val="0"/>
                  <w:marTop w:val="0"/>
                  <w:marBottom w:val="0"/>
                  <w:divBdr>
                    <w:top w:val="none" w:sz="0" w:space="0" w:color="auto"/>
                    <w:left w:val="none" w:sz="0" w:space="0" w:color="auto"/>
                    <w:bottom w:val="none" w:sz="0" w:space="0" w:color="auto"/>
                    <w:right w:val="none" w:sz="0" w:space="0" w:color="auto"/>
                  </w:divBdr>
                  <w:divsChild>
                    <w:div w:id="2030333672">
                      <w:marLeft w:val="0"/>
                      <w:marRight w:val="0"/>
                      <w:marTop w:val="0"/>
                      <w:marBottom w:val="0"/>
                      <w:divBdr>
                        <w:top w:val="none" w:sz="0" w:space="0" w:color="auto"/>
                        <w:left w:val="none" w:sz="0" w:space="0" w:color="auto"/>
                        <w:bottom w:val="none" w:sz="0" w:space="0" w:color="auto"/>
                        <w:right w:val="none" w:sz="0" w:space="0" w:color="auto"/>
                      </w:divBdr>
                    </w:div>
                    <w:div w:id="109904155">
                      <w:marLeft w:val="0"/>
                      <w:marRight w:val="0"/>
                      <w:marTop w:val="0"/>
                      <w:marBottom w:val="0"/>
                      <w:divBdr>
                        <w:top w:val="none" w:sz="0" w:space="0" w:color="auto"/>
                        <w:left w:val="none" w:sz="0" w:space="0" w:color="auto"/>
                        <w:bottom w:val="none" w:sz="0" w:space="0" w:color="auto"/>
                        <w:right w:val="none" w:sz="0" w:space="0" w:color="auto"/>
                      </w:divBdr>
                      <w:divsChild>
                        <w:div w:id="1366637778">
                          <w:marLeft w:val="0"/>
                          <w:marRight w:val="0"/>
                          <w:marTop w:val="0"/>
                          <w:marBottom w:val="0"/>
                          <w:divBdr>
                            <w:top w:val="none" w:sz="0" w:space="0" w:color="auto"/>
                            <w:left w:val="none" w:sz="0" w:space="0" w:color="auto"/>
                            <w:bottom w:val="none" w:sz="0" w:space="0" w:color="auto"/>
                            <w:right w:val="none" w:sz="0" w:space="0" w:color="auto"/>
                          </w:divBdr>
                        </w:div>
                        <w:div w:id="805663356">
                          <w:marLeft w:val="0"/>
                          <w:marRight w:val="0"/>
                          <w:marTop w:val="0"/>
                          <w:marBottom w:val="0"/>
                          <w:divBdr>
                            <w:top w:val="none" w:sz="0" w:space="0" w:color="auto"/>
                            <w:left w:val="none" w:sz="0" w:space="0" w:color="auto"/>
                            <w:bottom w:val="none" w:sz="0" w:space="0" w:color="auto"/>
                            <w:right w:val="none" w:sz="0" w:space="0" w:color="auto"/>
                          </w:divBdr>
                        </w:div>
                        <w:div w:id="795176177">
                          <w:marLeft w:val="0"/>
                          <w:marRight w:val="0"/>
                          <w:marTop w:val="0"/>
                          <w:marBottom w:val="0"/>
                          <w:divBdr>
                            <w:top w:val="none" w:sz="0" w:space="0" w:color="auto"/>
                            <w:left w:val="none" w:sz="0" w:space="0" w:color="auto"/>
                            <w:bottom w:val="none" w:sz="0" w:space="0" w:color="auto"/>
                            <w:right w:val="none" w:sz="0" w:space="0" w:color="auto"/>
                          </w:divBdr>
                        </w:div>
                      </w:divsChild>
                    </w:div>
                    <w:div w:id="1576475784">
                      <w:marLeft w:val="0"/>
                      <w:marRight w:val="0"/>
                      <w:marTop w:val="0"/>
                      <w:marBottom w:val="0"/>
                      <w:divBdr>
                        <w:top w:val="none" w:sz="0" w:space="0" w:color="auto"/>
                        <w:left w:val="none" w:sz="0" w:space="0" w:color="auto"/>
                        <w:bottom w:val="none" w:sz="0" w:space="0" w:color="auto"/>
                        <w:right w:val="none" w:sz="0" w:space="0" w:color="auto"/>
                      </w:divBdr>
                    </w:div>
                    <w:div w:id="193035542">
                      <w:marLeft w:val="0"/>
                      <w:marRight w:val="0"/>
                      <w:marTop w:val="0"/>
                      <w:marBottom w:val="0"/>
                      <w:divBdr>
                        <w:top w:val="none" w:sz="0" w:space="0" w:color="auto"/>
                        <w:left w:val="none" w:sz="0" w:space="0" w:color="auto"/>
                        <w:bottom w:val="none" w:sz="0" w:space="0" w:color="auto"/>
                        <w:right w:val="none" w:sz="0" w:space="0" w:color="auto"/>
                      </w:divBdr>
                    </w:div>
                    <w:div w:id="1859275327">
                      <w:marLeft w:val="0"/>
                      <w:marRight w:val="0"/>
                      <w:marTop w:val="0"/>
                      <w:marBottom w:val="0"/>
                      <w:divBdr>
                        <w:top w:val="none" w:sz="0" w:space="0" w:color="auto"/>
                        <w:left w:val="none" w:sz="0" w:space="0" w:color="auto"/>
                        <w:bottom w:val="none" w:sz="0" w:space="0" w:color="auto"/>
                        <w:right w:val="none" w:sz="0" w:space="0" w:color="auto"/>
                      </w:divBdr>
                    </w:div>
                    <w:div w:id="713308027">
                      <w:marLeft w:val="0"/>
                      <w:marRight w:val="0"/>
                      <w:marTop w:val="0"/>
                      <w:marBottom w:val="0"/>
                      <w:divBdr>
                        <w:top w:val="none" w:sz="0" w:space="0" w:color="auto"/>
                        <w:left w:val="none" w:sz="0" w:space="0" w:color="auto"/>
                        <w:bottom w:val="none" w:sz="0" w:space="0" w:color="auto"/>
                        <w:right w:val="none" w:sz="0" w:space="0" w:color="auto"/>
                      </w:divBdr>
                      <w:divsChild>
                        <w:div w:id="1893227796">
                          <w:marLeft w:val="0"/>
                          <w:marRight w:val="0"/>
                          <w:marTop w:val="0"/>
                          <w:marBottom w:val="0"/>
                          <w:divBdr>
                            <w:top w:val="none" w:sz="0" w:space="0" w:color="auto"/>
                            <w:left w:val="none" w:sz="0" w:space="0" w:color="auto"/>
                            <w:bottom w:val="none" w:sz="0" w:space="0" w:color="auto"/>
                            <w:right w:val="none" w:sz="0" w:space="0" w:color="auto"/>
                          </w:divBdr>
                        </w:div>
                        <w:div w:id="2086218603">
                          <w:marLeft w:val="0"/>
                          <w:marRight w:val="0"/>
                          <w:marTop w:val="0"/>
                          <w:marBottom w:val="0"/>
                          <w:divBdr>
                            <w:top w:val="none" w:sz="0" w:space="0" w:color="auto"/>
                            <w:left w:val="none" w:sz="0" w:space="0" w:color="auto"/>
                            <w:bottom w:val="none" w:sz="0" w:space="0" w:color="auto"/>
                            <w:right w:val="none" w:sz="0" w:space="0" w:color="auto"/>
                          </w:divBdr>
                        </w:div>
                      </w:divsChild>
                    </w:div>
                    <w:div w:id="215942368">
                      <w:marLeft w:val="0"/>
                      <w:marRight w:val="0"/>
                      <w:marTop w:val="0"/>
                      <w:marBottom w:val="0"/>
                      <w:divBdr>
                        <w:top w:val="none" w:sz="0" w:space="0" w:color="auto"/>
                        <w:left w:val="none" w:sz="0" w:space="0" w:color="auto"/>
                        <w:bottom w:val="none" w:sz="0" w:space="0" w:color="auto"/>
                        <w:right w:val="none" w:sz="0" w:space="0" w:color="auto"/>
                      </w:divBdr>
                      <w:divsChild>
                        <w:div w:id="1662007299">
                          <w:marLeft w:val="0"/>
                          <w:marRight w:val="0"/>
                          <w:marTop w:val="0"/>
                          <w:marBottom w:val="0"/>
                          <w:divBdr>
                            <w:top w:val="none" w:sz="0" w:space="0" w:color="auto"/>
                            <w:left w:val="none" w:sz="0" w:space="0" w:color="auto"/>
                            <w:bottom w:val="none" w:sz="0" w:space="0" w:color="auto"/>
                            <w:right w:val="none" w:sz="0" w:space="0" w:color="auto"/>
                          </w:divBdr>
                        </w:div>
                        <w:div w:id="1447699933">
                          <w:marLeft w:val="0"/>
                          <w:marRight w:val="0"/>
                          <w:marTop w:val="0"/>
                          <w:marBottom w:val="0"/>
                          <w:divBdr>
                            <w:top w:val="none" w:sz="0" w:space="0" w:color="auto"/>
                            <w:left w:val="none" w:sz="0" w:space="0" w:color="auto"/>
                            <w:bottom w:val="none" w:sz="0" w:space="0" w:color="auto"/>
                            <w:right w:val="none" w:sz="0" w:space="0" w:color="auto"/>
                          </w:divBdr>
                        </w:div>
                        <w:div w:id="565803243">
                          <w:marLeft w:val="0"/>
                          <w:marRight w:val="0"/>
                          <w:marTop w:val="0"/>
                          <w:marBottom w:val="0"/>
                          <w:divBdr>
                            <w:top w:val="none" w:sz="0" w:space="0" w:color="auto"/>
                            <w:left w:val="none" w:sz="0" w:space="0" w:color="auto"/>
                            <w:bottom w:val="none" w:sz="0" w:space="0" w:color="auto"/>
                            <w:right w:val="none" w:sz="0" w:space="0" w:color="auto"/>
                          </w:divBdr>
                        </w:div>
                      </w:divsChild>
                    </w:div>
                    <w:div w:id="1353802449">
                      <w:marLeft w:val="0"/>
                      <w:marRight w:val="0"/>
                      <w:marTop w:val="0"/>
                      <w:marBottom w:val="0"/>
                      <w:divBdr>
                        <w:top w:val="none" w:sz="0" w:space="0" w:color="auto"/>
                        <w:left w:val="none" w:sz="0" w:space="0" w:color="auto"/>
                        <w:bottom w:val="none" w:sz="0" w:space="0" w:color="auto"/>
                        <w:right w:val="none" w:sz="0" w:space="0" w:color="auto"/>
                      </w:divBdr>
                      <w:divsChild>
                        <w:div w:id="218520921">
                          <w:marLeft w:val="0"/>
                          <w:marRight w:val="0"/>
                          <w:marTop w:val="0"/>
                          <w:marBottom w:val="0"/>
                          <w:divBdr>
                            <w:top w:val="none" w:sz="0" w:space="0" w:color="auto"/>
                            <w:left w:val="none" w:sz="0" w:space="0" w:color="auto"/>
                            <w:bottom w:val="none" w:sz="0" w:space="0" w:color="auto"/>
                            <w:right w:val="none" w:sz="0" w:space="0" w:color="auto"/>
                          </w:divBdr>
                        </w:div>
                        <w:div w:id="1093162900">
                          <w:marLeft w:val="0"/>
                          <w:marRight w:val="0"/>
                          <w:marTop w:val="0"/>
                          <w:marBottom w:val="0"/>
                          <w:divBdr>
                            <w:top w:val="none" w:sz="0" w:space="0" w:color="auto"/>
                            <w:left w:val="none" w:sz="0" w:space="0" w:color="auto"/>
                            <w:bottom w:val="none" w:sz="0" w:space="0" w:color="auto"/>
                            <w:right w:val="none" w:sz="0" w:space="0" w:color="auto"/>
                          </w:divBdr>
                        </w:div>
                        <w:div w:id="1756659550">
                          <w:marLeft w:val="0"/>
                          <w:marRight w:val="0"/>
                          <w:marTop w:val="0"/>
                          <w:marBottom w:val="0"/>
                          <w:divBdr>
                            <w:top w:val="none" w:sz="0" w:space="0" w:color="auto"/>
                            <w:left w:val="none" w:sz="0" w:space="0" w:color="auto"/>
                            <w:bottom w:val="none" w:sz="0" w:space="0" w:color="auto"/>
                            <w:right w:val="none" w:sz="0" w:space="0" w:color="auto"/>
                          </w:divBdr>
                        </w:div>
                        <w:div w:id="1699817423">
                          <w:marLeft w:val="0"/>
                          <w:marRight w:val="0"/>
                          <w:marTop w:val="0"/>
                          <w:marBottom w:val="0"/>
                          <w:divBdr>
                            <w:top w:val="none" w:sz="0" w:space="0" w:color="auto"/>
                            <w:left w:val="none" w:sz="0" w:space="0" w:color="auto"/>
                            <w:bottom w:val="none" w:sz="0" w:space="0" w:color="auto"/>
                            <w:right w:val="none" w:sz="0" w:space="0" w:color="auto"/>
                          </w:divBdr>
                        </w:div>
                      </w:divsChild>
                    </w:div>
                    <w:div w:id="1525097469">
                      <w:marLeft w:val="0"/>
                      <w:marRight w:val="0"/>
                      <w:marTop w:val="0"/>
                      <w:marBottom w:val="0"/>
                      <w:divBdr>
                        <w:top w:val="none" w:sz="0" w:space="0" w:color="auto"/>
                        <w:left w:val="none" w:sz="0" w:space="0" w:color="auto"/>
                        <w:bottom w:val="none" w:sz="0" w:space="0" w:color="auto"/>
                        <w:right w:val="none" w:sz="0" w:space="0" w:color="auto"/>
                      </w:divBdr>
                      <w:divsChild>
                        <w:div w:id="246379451">
                          <w:marLeft w:val="0"/>
                          <w:marRight w:val="0"/>
                          <w:marTop w:val="0"/>
                          <w:marBottom w:val="0"/>
                          <w:divBdr>
                            <w:top w:val="none" w:sz="0" w:space="0" w:color="auto"/>
                            <w:left w:val="none" w:sz="0" w:space="0" w:color="auto"/>
                            <w:bottom w:val="none" w:sz="0" w:space="0" w:color="auto"/>
                            <w:right w:val="none" w:sz="0" w:space="0" w:color="auto"/>
                          </w:divBdr>
                        </w:div>
                        <w:div w:id="40785388">
                          <w:marLeft w:val="0"/>
                          <w:marRight w:val="0"/>
                          <w:marTop w:val="0"/>
                          <w:marBottom w:val="0"/>
                          <w:divBdr>
                            <w:top w:val="none" w:sz="0" w:space="0" w:color="auto"/>
                            <w:left w:val="none" w:sz="0" w:space="0" w:color="auto"/>
                            <w:bottom w:val="none" w:sz="0" w:space="0" w:color="auto"/>
                            <w:right w:val="none" w:sz="0" w:space="0" w:color="auto"/>
                          </w:divBdr>
                        </w:div>
                      </w:divsChild>
                    </w:div>
                    <w:div w:id="766387471">
                      <w:marLeft w:val="0"/>
                      <w:marRight w:val="0"/>
                      <w:marTop w:val="0"/>
                      <w:marBottom w:val="0"/>
                      <w:divBdr>
                        <w:top w:val="none" w:sz="0" w:space="0" w:color="auto"/>
                        <w:left w:val="none" w:sz="0" w:space="0" w:color="auto"/>
                        <w:bottom w:val="none" w:sz="0" w:space="0" w:color="auto"/>
                        <w:right w:val="none" w:sz="0" w:space="0" w:color="auto"/>
                      </w:divBdr>
                    </w:div>
                  </w:divsChild>
                </w:div>
                <w:div w:id="794253919">
                  <w:marLeft w:val="0"/>
                  <w:marRight w:val="0"/>
                  <w:marTop w:val="0"/>
                  <w:marBottom w:val="0"/>
                  <w:divBdr>
                    <w:top w:val="none" w:sz="0" w:space="0" w:color="auto"/>
                    <w:left w:val="none" w:sz="0" w:space="0" w:color="auto"/>
                    <w:bottom w:val="none" w:sz="0" w:space="0" w:color="auto"/>
                    <w:right w:val="none" w:sz="0" w:space="0" w:color="auto"/>
                  </w:divBdr>
                  <w:divsChild>
                    <w:div w:id="324819761">
                      <w:marLeft w:val="0"/>
                      <w:marRight w:val="0"/>
                      <w:marTop w:val="0"/>
                      <w:marBottom w:val="0"/>
                      <w:divBdr>
                        <w:top w:val="none" w:sz="0" w:space="0" w:color="auto"/>
                        <w:left w:val="none" w:sz="0" w:space="0" w:color="auto"/>
                        <w:bottom w:val="none" w:sz="0" w:space="0" w:color="auto"/>
                        <w:right w:val="none" w:sz="0" w:space="0" w:color="auto"/>
                      </w:divBdr>
                    </w:div>
                    <w:div w:id="676349622">
                      <w:marLeft w:val="0"/>
                      <w:marRight w:val="0"/>
                      <w:marTop w:val="0"/>
                      <w:marBottom w:val="0"/>
                      <w:divBdr>
                        <w:top w:val="none" w:sz="0" w:space="0" w:color="auto"/>
                        <w:left w:val="none" w:sz="0" w:space="0" w:color="auto"/>
                        <w:bottom w:val="none" w:sz="0" w:space="0" w:color="auto"/>
                        <w:right w:val="none" w:sz="0" w:space="0" w:color="auto"/>
                      </w:divBdr>
                      <w:divsChild>
                        <w:div w:id="368991408">
                          <w:marLeft w:val="0"/>
                          <w:marRight w:val="0"/>
                          <w:marTop w:val="0"/>
                          <w:marBottom w:val="0"/>
                          <w:divBdr>
                            <w:top w:val="none" w:sz="0" w:space="0" w:color="auto"/>
                            <w:left w:val="none" w:sz="0" w:space="0" w:color="auto"/>
                            <w:bottom w:val="none" w:sz="0" w:space="0" w:color="auto"/>
                            <w:right w:val="none" w:sz="0" w:space="0" w:color="auto"/>
                          </w:divBdr>
                        </w:div>
                        <w:div w:id="1660114922">
                          <w:marLeft w:val="0"/>
                          <w:marRight w:val="0"/>
                          <w:marTop w:val="0"/>
                          <w:marBottom w:val="0"/>
                          <w:divBdr>
                            <w:top w:val="none" w:sz="0" w:space="0" w:color="auto"/>
                            <w:left w:val="none" w:sz="0" w:space="0" w:color="auto"/>
                            <w:bottom w:val="none" w:sz="0" w:space="0" w:color="auto"/>
                            <w:right w:val="none" w:sz="0" w:space="0" w:color="auto"/>
                          </w:divBdr>
                        </w:div>
                        <w:div w:id="1293170836">
                          <w:marLeft w:val="0"/>
                          <w:marRight w:val="0"/>
                          <w:marTop w:val="0"/>
                          <w:marBottom w:val="0"/>
                          <w:divBdr>
                            <w:top w:val="none" w:sz="0" w:space="0" w:color="auto"/>
                            <w:left w:val="none" w:sz="0" w:space="0" w:color="auto"/>
                            <w:bottom w:val="none" w:sz="0" w:space="0" w:color="auto"/>
                            <w:right w:val="none" w:sz="0" w:space="0" w:color="auto"/>
                          </w:divBdr>
                        </w:div>
                      </w:divsChild>
                    </w:div>
                    <w:div w:id="979194053">
                      <w:marLeft w:val="0"/>
                      <w:marRight w:val="0"/>
                      <w:marTop w:val="0"/>
                      <w:marBottom w:val="0"/>
                      <w:divBdr>
                        <w:top w:val="none" w:sz="0" w:space="0" w:color="auto"/>
                        <w:left w:val="none" w:sz="0" w:space="0" w:color="auto"/>
                        <w:bottom w:val="none" w:sz="0" w:space="0" w:color="auto"/>
                        <w:right w:val="none" w:sz="0" w:space="0" w:color="auto"/>
                      </w:divBdr>
                      <w:divsChild>
                        <w:div w:id="1531723237">
                          <w:marLeft w:val="0"/>
                          <w:marRight w:val="0"/>
                          <w:marTop w:val="0"/>
                          <w:marBottom w:val="0"/>
                          <w:divBdr>
                            <w:top w:val="none" w:sz="0" w:space="0" w:color="auto"/>
                            <w:left w:val="none" w:sz="0" w:space="0" w:color="auto"/>
                            <w:bottom w:val="none" w:sz="0" w:space="0" w:color="auto"/>
                            <w:right w:val="none" w:sz="0" w:space="0" w:color="auto"/>
                          </w:divBdr>
                        </w:div>
                        <w:div w:id="1046879091">
                          <w:marLeft w:val="0"/>
                          <w:marRight w:val="0"/>
                          <w:marTop w:val="0"/>
                          <w:marBottom w:val="0"/>
                          <w:divBdr>
                            <w:top w:val="none" w:sz="0" w:space="0" w:color="auto"/>
                            <w:left w:val="none" w:sz="0" w:space="0" w:color="auto"/>
                            <w:bottom w:val="none" w:sz="0" w:space="0" w:color="auto"/>
                            <w:right w:val="none" w:sz="0" w:space="0" w:color="auto"/>
                          </w:divBdr>
                        </w:div>
                        <w:div w:id="400517484">
                          <w:marLeft w:val="0"/>
                          <w:marRight w:val="0"/>
                          <w:marTop w:val="0"/>
                          <w:marBottom w:val="0"/>
                          <w:divBdr>
                            <w:top w:val="none" w:sz="0" w:space="0" w:color="auto"/>
                            <w:left w:val="none" w:sz="0" w:space="0" w:color="auto"/>
                            <w:bottom w:val="none" w:sz="0" w:space="0" w:color="auto"/>
                            <w:right w:val="none" w:sz="0" w:space="0" w:color="auto"/>
                          </w:divBdr>
                        </w:div>
                        <w:div w:id="101191062">
                          <w:marLeft w:val="0"/>
                          <w:marRight w:val="0"/>
                          <w:marTop w:val="0"/>
                          <w:marBottom w:val="0"/>
                          <w:divBdr>
                            <w:top w:val="none" w:sz="0" w:space="0" w:color="auto"/>
                            <w:left w:val="none" w:sz="0" w:space="0" w:color="auto"/>
                            <w:bottom w:val="none" w:sz="0" w:space="0" w:color="auto"/>
                            <w:right w:val="none" w:sz="0" w:space="0" w:color="auto"/>
                          </w:divBdr>
                        </w:div>
                      </w:divsChild>
                    </w:div>
                    <w:div w:id="67466792">
                      <w:marLeft w:val="0"/>
                      <w:marRight w:val="0"/>
                      <w:marTop w:val="0"/>
                      <w:marBottom w:val="0"/>
                      <w:divBdr>
                        <w:top w:val="none" w:sz="0" w:space="0" w:color="auto"/>
                        <w:left w:val="none" w:sz="0" w:space="0" w:color="auto"/>
                        <w:bottom w:val="none" w:sz="0" w:space="0" w:color="auto"/>
                        <w:right w:val="none" w:sz="0" w:space="0" w:color="auto"/>
                      </w:divBdr>
                      <w:divsChild>
                        <w:div w:id="585966631">
                          <w:marLeft w:val="0"/>
                          <w:marRight w:val="0"/>
                          <w:marTop w:val="0"/>
                          <w:marBottom w:val="0"/>
                          <w:divBdr>
                            <w:top w:val="none" w:sz="0" w:space="0" w:color="auto"/>
                            <w:left w:val="none" w:sz="0" w:space="0" w:color="auto"/>
                            <w:bottom w:val="none" w:sz="0" w:space="0" w:color="auto"/>
                            <w:right w:val="none" w:sz="0" w:space="0" w:color="auto"/>
                          </w:divBdr>
                        </w:div>
                      </w:divsChild>
                    </w:div>
                    <w:div w:id="309750527">
                      <w:marLeft w:val="0"/>
                      <w:marRight w:val="0"/>
                      <w:marTop w:val="0"/>
                      <w:marBottom w:val="0"/>
                      <w:divBdr>
                        <w:top w:val="none" w:sz="0" w:space="0" w:color="auto"/>
                        <w:left w:val="none" w:sz="0" w:space="0" w:color="auto"/>
                        <w:bottom w:val="none" w:sz="0" w:space="0" w:color="auto"/>
                        <w:right w:val="none" w:sz="0" w:space="0" w:color="auto"/>
                      </w:divBdr>
                      <w:divsChild>
                        <w:div w:id="1354310239">
                          <w:marLeft w:val="0"/>
                          <w:marRight w:val="0"/>
                          <w:marTop w:val="0"/>
                          <w:marBottom w:val="0"/>
                          <w:divBdr>
                            <w:top w:val="none" w:sz="0" w:space="0" w:color="auto"/>
                            <w:left w:val="none" w:sz="0" w:space="0" w:color="auto"/>
                            <w:bottom w:val="none" w:sz="0" w:space="0" w:color="auto"/>
                            <w:right w:val="none" w:sz="0" w:space="0" w:color="auto"/>
                          </w:divBdr>
                        </w:div>
                        <w:div w:id="721177362">
                          <w:marLeft w:val="0"/>
                          <w:marRight w:val="0"/>
                          <w:marTop w:val="0"/>
                          <w:marBottom w:val="0"/>
                          <w:divBdr>
                            <w:top w:val="none" w:sz="0" w:space="0" w:color="auto"/>
                            <w:left w:val="none" w:sz="0" w:space="0" w:color="auto"/>
                            <w:bottom w:val="none" w:sz="0" w:space="0" w:color="auto"/>
                            <w:right w:val="none" w:sz="0" w:space="0" w:color="auto"/>
                          </w:divBdr>
                        </w:div>
                      </w:divsChild>
                    </w:div>
                    <w:div w:id="254021940">
                      <w:marLeft w:val="0"/>
                      <w:marRight w:val="0"/>
                      <w:marTop w:val="0"/>
                      <w:marBottom w:val="0"/>
                      <w:divBdr>
                        <w:top w:val="none" w:sz="0" w:space="0" w:color="auto"/>
                        <w:left w:val="none" w:sz="0" w:space="0" w:color="auto"/>
                        <w:bottom w:val="none" w:sz="0" w:space="0" w:color="auto"/>
                        <w:right w:val="none" w:sz="0" w:space="0" w:color="auto"/>
                      </w:divBdr>
                      <w:divsChild>
                        <w:div w:id="1669867377">
                          <w:marLeft w:val="0"/>
                          <w:marRight w:val="0"/>
                          <w:marTop w:val="0"/>
                          <w:marBottom w:val="0"/>
                          <w:divBdr>
                            <w:top w:val="none" w:sz="0" w:space="0" w:color="auto"/>
                            <w:left w:val="none" w:sz="0" w:space="0" w:color="auto"/>
                            <w:bottom w:val="none" w:sz="0" w:space="0" w:color="auto"/>
                            <w:right w:val="none" w:sz="0" w:space="0" w:color="auto"/>
                          </w:divBdr>
                          <w:divsChild>
                            <w:div w:id="960306531">
                              <w:marLeft w:val="0"/>
                              <w:marRight w:val="0"/>
                              <w:marTop w:val="0"/>
                              <w:marBottom w:val="0"/>
                              <w:divBdr>
                                <w:top w:val="none" w:sz="0" w:space="0" w:color="auto"/>
                                <w:left w:val="none" w:sz="0" w:space="0" w:color="auto"/>
                                <w:bottom w:val="none" w:sz="0" w:space="0" w:color="auto"/>
                                <w:right w:val="none" w:sz="0" w:space="0" w:color="auto"/>
                              </w:divBdr>
                            </w:div>
                            <w:div w:id="1302999426">
                              <w:marLeft w:val="0"/>
                              <w:marRight w:val="0"/>
                              <w:marTop w:val="0"/>
                              <w:marBottom w:val="0"/>
                              <w:divBdr>
                                <w:top w:val="none" w:sz="0" w:space="0" w:color="auto"/>
                                <w:left w:val="none" w:sz="0" w:space="0" w:color="auto"/>
                                <w:bottom w:val="none" w:sz="0" w:space="0" w:color="auto"/>
                                <w:right w:val="none" w:sz="0" w:space="0" w:color="auto"/>
                              </w:divBdr>
                            </w:div>
                          </w:divsChild>
                        </w:div>
                        <w:div w:id="784272478">
                          <w:marLeft w:val="0"/>
                          <w:marRight w:val="0"/>
                          <w:marTop w:val="0"/>
                          <w:marBottom w:val="0"/>
                          <w:divBdr>
                            <w:top w:val="none" w:sz="0" w:space="0" w:color="auto"/>
                            <w:left w:val="none" w:sz="0" w:space="0" w:color="auto"/>
                            <w:bottom w:val="none" w:sz="0" w:space="0" w:color="auto"/>
                            <w:right w:val="none" w:sz="0" w:space="0" w:color="auto"/>
                          </w:divBdr>
                        </w:div>
                      </w:divsChild>
                    </w:div>
                    <w:div w:id="118379921">
                      <w:marLeft w:val="0"/>
                      <w:marRight w:val="0"/>
                      <w:marTop w:val="0"/>
                      <w:marBottom w:val="0"/>
                      <w:divBdr>
                        <w:top w:val="none" w:sz="0" w:space="0" w:color="auto"/>
                        <w:left w:val="none" w:sz="0" w:space="0" w:color="auto"/>
                        <w:bottom w:val="none" w:sz="0" w:space="0" w:color="auto"/>
                        <w:right w:val="none" w:sz="0" w:space="0" w:color="auto"/>
                      </w:divBdr>
                    </w:div>
                  </w:divsChild>
                </w:div>
                <w:div w:id="636646942">
                  <w:marLeft w:val="0"/>
                  <w:marRight w:val="0"/>
                  <w:marTop w:val="0"/>
                  <w:marBottom w:val="0"/>
                  <w:divBdr>
                    <w:top w:val="none" w:sz="0" w:space="0" w:color="auto"/>
                    <w:left w:val="none" w:sz="0" w:space="0" w:color="auto"/>
                    <w:bottom w:val="none" w:sz="0" w:space="0" w:color="auto"/>
                    <w:right w:val="none" w:sz="0" w:space="0" w:color="auto"/>
                  </w:divBdr>
                  <w:divsChild>
                    <w:div w:id="2062555980">
                      <w:marLeft w:val="0"/>
                      <w:marRight w:val="0"/>
                      <w:marTop w:val="0"/>
                      <w:marBottom w:val="0"/>
                      <w:divBdr>
                        <w:top w:val="none" w:sz="0" w:space="0" w:color="auto"/>
                        <w:left w:val="none" w:sz="0" w:space="0" w:color="auto"/>
                        <w:bottom w:val="none" w:sz="0" w:space="0" w:color="auto"/>
                        <w:right w:val="none" w:sz="0" w:space="0" w:color="auto"/>
                      </w:divBdr>
                    </w:div>
                    <w:div w:id="1013266536">
                      <w:marLeft w:val="0"/>
                      <w:marRight w:val="0"/>
                      <w:marTop w:val="0"/>
                      <w:marBottom w:val="0"/>
                      <w:divBdr>
                        <w:top w:val="none" w:sz="0" w:space="0" w:color="auto"/>
                        <w:left w:val="none" w:sz="0" w:space="0" w:color="auto"/>
                        <w:bottom w:val="none" w:sz="0" w:space="0" w:color="auto"/>
                        <w:right w:val="none" w:sz="0" w:space="0" w:color="auto"/>
                      </w:divBdr>
                      <w:divsChild>
                        <w:div w:id="883518880">
                          <w:marLeft w:val="0"/>
                          <w:marRight w:val="0"/>
                          <w:marTop w:val="0"/>
                          <w:marBottom w:val="0"/>
                          <w:divBdr>
                            <w:top w:val="none" w:sz="0" w:space="0" w:color="auto"/>
                            <w:left w:val="none" w:sz="0" w:space="0" w:color="auto"/>
                            <w:bottom w:val="none" w:sz="0" w:space="0" w:color="auto"/>
                            <w:right w:val="none" w:sz="0" w:space="0" w:color="auto"/>
                          </w:divBdr>
                        </w:div>
                        <w:div w:id="920261294">
                          <w:marLeft w:val="0"/>
                          <w:marRight w:val="0"/>
                          <w:marTop w:val="0"/>
                          <w:marBottom w:val="0"/>
                          <w:divBdr>
                            <w:top w:val="none" w:sz="0" w:space="0" w:color="auto"/>
                            <w:left w:val="none" w:sz="0" w:space="0" w:color="auto"/>
                            <w:bottom w:val="none" w:sz="0" w:space="0" w:color="auto"/>
                            <w:right w:val="none" w:sz="0" w:space="0" w:color="auto"/>
                          </w:divBdr>
                        </w:div>
                        <w:div w:id="418718053">
                          <w:marLeft w:val="0"/>
                          <w:marRight w:val="0"/>
                          <w:marTop w:val="0"/>
                          <w:marBottom w:val="0"/>
                          <w:divBdr>
                            <w:top w:val="none" w:sz="0" w:space="0" w:color="auto"/>
                            <w:left w:val="none" w:sz="0" w:space="0" w:color="auto"/>
                            <w:bottom w:val="none" w:sz="0" w:space="0" w:color="auto"/>
                            <w:right w:val="none" w:sz="0" w:space="0" w:color="auto"/>
                          </w:divBdr>
                        </w:div>
                      </w:divsChild>
                    </w:div>
                    <w:div w:id="2075352847">
                      <w:marLeft w:val="0"/>
                      <w:marRight w:val="0"/>
                      <w:marTop w:val="0"/>
                      <w:marBottom w:val="0"/>
                      <w:divBdr>
                        <w:top w:val="none" w:sz="0" w:space="0" w:color="auto"/>
                        <w:left w:val="none" w:sz="0" w:space="0" w:color="auto"/>
                        <w:bottom w:val="none" w:sz="0" w:space="0" w:color="auto"/>
                        <w:right w:val="none" w:sz="0" w:space="0" w:color="auto"/>
                      </w:divBdr>
                      <w:divsChild>
                        <w:div w:id="283312261">
                          <w:marLeft w:val="0"/>
                          <w:marRight w:val="0"/>
                          <w:marTop w:val="0"/>
                          <w:marBottom w:val="0"/>
                          <w:divBdr>
                            <w:top w:val="none" w:sz="0" w:space="0" w:color="auto"/>
                            <w:left w:val="none" w:sz="0" w:space="0" w:color="auto"/>
                            <w:bottom w:val="none" w:sz="0" w:space="0" w:color="auto"/>
                            <w:right w:val="none" w:sz="0" w:space="0" w:color="auto"/>
                          </w:divBdr>
                        </w:div>
                      </w:divsChild>
                    </w:div>
                    <w:div w:id="1403720966">
                      <w:marLeft w:val="0"/>
                      <w:marRight w:val="0"/>
                      <w:marTop w:val="0"/>
                      <w:marBottom w:val="0"/>
                      <w:divBdr>
                        <w:top w:val="none" w:sz="0" w:space="0" w:color="auto"/>
                        <w:left w:val="none" w:sz="0" w:space="0" w:color="auto"/>
                        <w:bottom w:val="none" w:sz="0" w:space="0" w:color="auto"/>
                        <w:right w:val="none" w:sz="0" w:space="0" w:color="auto"/>
                      </w:divBdr>
                      <w:divsChild>
                        <w:div w:id="1746872982">
                          <w:marLeft w:val="0"/>
                          <w:marRight w:val="0"/>
                          <w:marTop w:val="0"/>
                          <w:marBottom w:val="0"/>
                          <w:divBdr>
                            <w:top w:val="none" w:sz="0" w:space="0" w:color="auto"/>
                            <w:left w:val="none" w:sz="0" w:space="0" w:color="auto"/>
                            <w:bottom w:val="none" w:sz="0" w:space="0" w:color="auto"/>
                            <w:right w:val="none" w:sz="0" w:space="0" w:color="auto"/>
                          </w:divBdr>
                        </w:div>
                        <w:div w:id="1365447430">
                          <w:marLeft w:val="0"/>
                          <w:marRight w:val="0"/>
                          <w:marTop w:val="0"/>
                          <w:marBottom w:val="0"/>
                          <w:divBdr>
                            <w:top w:val="none" w:sz="0" w:space="0" w:color="auto"/>
                            <w:left w:val="none" w:sz="0" w:space="0" w:color="auto"/>
                            <w:bottom w:val="none" w:sz="0" w:space="0" w:color="auto"/>
                            <w:right w:val="none" w:sz="0" w:space="0" w:color="auto"/>
                          </w:divBdr>
                        </w:div>
                        <w:div w:id="1565680371">
                          <w:marLeft w:val="0"/>
                          <w:marRight w:val="0"/>
                          <w:marTop w:val="0"/>
                          <w:marBottom w:val="0"/>
                          <w:divBdr>
                            <w:top w:val="none" w:sz="0" w:space="0" w:color="auto"/>
                            <w:left w:val="none" w:sz="0" w:space="0" w:color="auto"/>
                            <w:bottom w:val="none" w:sz="0" w:space="0" w:color="auto"/>
                            <w:right w:val="none" w:sz="0" w:space="0" w:color="auto"/>
                          </w:divBdr>
                        </w:div>
                        <w:div w:id="700279591">
                          <w:marLeft w:val="0"/>
                          <w:marRight w:val="0"/>
                          <w:marTop w:val="0"/>
                          <w:marBottom w:val="0"/>
                          <w:divBdr>
                            <w:top w:val="none" w:sz="0" w:space="0" w:color="auto"/>
                            <w:left w:val="none" w:sz="0" w:space="0" w:color="auto"/>
                            <w:bottom w:val="none" w:sz="0" w:space="0" w:color="auto"/>
                            <w:right w:val="none" w:sz="0" w:space="0" w:color="auto"/>
                          </w:divBdr>
                        </w:div>
                        <w:div w:id="1370180862">
                          <w:marLeft w:val="0"/>
                          <w:marRight w:val="0"/>
                          <w:marTop w:val="0"/>
                          <w:marBottom w:val="0"/>
                          <w:divBdr>
                            <w:top w:val="none" w:sz="0" w:space="0" w:color="auto"/>
                            <w:left w:val="none" w:sz="0" w:space="0" w:color="auto"/>
                            <w:bottom w:val="none" w:sz="0" w:space="0" w:color="auto"/>
                            <w:right w:val="none" w:sz="0" w:space="0" w:color="auto"/>
                          </w:divBdr>
                        </w:div>
                      </w:divsChild>
                    </w:div>
                    <w:div w:id="1390228826">
                      <w:marLeft w:val="0"/>
                      <w:marRight w:val="0"/>
                      <w:marTop w:val="0"/>
                      <w:marBottom w:val="0"/>
                      <w:divBdr>
                        <w:top w:val="none" w:sz="0" w:space="0" w:color="auto"/>
                        <w:left w:val="none" w:sz="0" w:space="0" w:color="auto"/>
                        <w:bottom w:val="none" w:sz="0" w:space="0" w:color="auto"/>
                        <w:right w:val="none" w:sz="0" w:space="0" w:color="auto"/>
                      </w:divBdr>
                    </w:div>
                    <w:div w:id="1372732367">
                      <w:marLeft w:val="0"/>
                      <w:marRight w:val="0"/>
                      <w:marTop w:val="0"/>
                      <w:marBottom w:val="0"/>
                      <w:divBdr>
                        <w:top w:val="none" w:sz="0" w:space="0" w:color="auto"/>
                        <w:left w:val="none" w:sz="0" w:space="0" w:color="auto"/>
                        <w:bottom w:val="none" w:sz="0" w:space="0" w:color="auto"/>
                        <w:right w:val="none" w:sz="0" w:space="0" w:color="auto"/>
                      </w:divBdr>
                      <w:divsChild>
                        <w:div w:id="1390349782">
                          <w:marLeft w:val="0"/>
                          <w:marRight w:val="0"/>
                          <w:marTop w:val="0"/>
                          <w:marBottom w:val="0"/>
                          <w:divBdr>
                            <w:top w:val="none" w:sz="0" w:space="0" w:color="auto"/>
                            <w:left w:val="none" w:sz="0" w:space="0" w:color="auto"/>
                            <w:bottom w:val="none" w:sz="0" w:space="0" w:color="auto"/>
                            <w:right w:val="none" w:sz="0" w:space="0" w:color="auto"/>
                          </w:divBdr>
                        </w:div>
                        <w:div w:id="1684699644">
                          <w:marLeft w:val="0"/>
                          <w:marRight w:val="0"/>
                          <w:marTop w:val="0"/>
                          <w:marBottom w:val="0"/>
                          <w:divBdr>
                            <w:top w:val="none" w:sz="0" w:space="0" w:color="auto"/>
                            <w:left w:val="none" w:sz="0" w:space="0" w:color="auto"/>
                            <w:bottom w:val="none" w:sz="0" w:space="0" w:color="auto"/>
                            <w:right w:val="none" w:sz="0" w:space="0" w:color="auto"/>
                          </w:divBdr>
                        </w:div>
                        <w:div w:id="1890653094">
                          <w:marLeft w:val="0"/>
                          <w:marRight w:val="0"/>
                          <w:marTop w:val="0"/>
                          <w:marBottom w:val="0"/>
                          <w:divBdr>
                            <w:top w:val="none" w:sz="0" w:space="0" w:color="auto"/>
                            <w:left w:val="none" w:sz="0" w:space="0" w:color="auto"/>
                            <w:bottom w:val="none" w:sz="0" w:space="0" w:color="auto"/>
                            <w:right w:val="none" w:sz="0" w:space="0" w:color="auto"/>
                          </w:divBdr>
                        </w:div>
                        <w:div w:id="1921408262">
                          <w:marLeft w:val="0"/>
                          <w:marRight w:val="0"/>
                          <w:marTop w:val="0"/>
                          <w:marBottom w:val="0"/>
                          <w:divBdr>
                            <w:top w:val="none" w:sz="0" w:space="0" w:color="auto"/>
                            <w:left w:val="none" w:sz="0" w:space="0" w:color="auto"/>
                            <w:bottom w:val="none" w:sz="0" w:space="0" w:color="auto"/>
                            <w:right w:val="none" w:sz="0" w:space="0" w:color="auto"/>
                          </w:divBdr>
                        </w:div>
                      </w:divsChild>
                    </w:div>
                    <w:div w:id="1297562656">
                      <w:marLeft w:val="0"/>
                      <w:marRight w:val="0"/>
                      <w:marTop w:val="0"/>
                      <w:marBottom w:val="0"/>
                      <w:divBdr>
                        <w:top w:val="none" w:sz="0" w:space="0" w:color="auto"/>
                        <w:left w:val="none" w:sz="0" w:space="0" w:color="auto"/>
                        <w:bottom w:val="none" w:sz="0" w:space="0" w:color="auto"/>
                        <w:right w:val="none" w:sz="0" w:space="0" w:color="auto"/>
                      </w:divBdr>
                    </w:div>
                    <w:div w:id="808867299">
                      <w:marLeft w:val="0"/>
                      <w:marRight w:val="0"/>
                      <w:marTop w:val="0"/>
                      <w:marBottom w:val="0"/>
                      <w:divBdr>
                        <w:top w:val="none" w:sz="0" w:space="0" w:color="auto"/>
                        <w:left w:val="none" w:sz="0" w:space="0" w:color="auto"/>
                        <w:bottom w:val="none" w:sz="0" w:space="0" w:color="auto"/>
                        <w:right w:val="none" w:sz="0" w:space="0" w:color="auto"/>
                      </w:divBdr>
                    </w:div>
                    <w:div w:id="1114861089">
                      <w:marLeft w:val="0"/>
                      <w:marRight w:val="0"/>
                      <w:marTop w:val="0"/>
                      <w:marBottom w:val="0"/>
                      <w:divBdr>
                        <w:top w:val="none" w:sz="0" w:space="0" w:color="auto"/>
                        <w:left w:val="none" w:sz="0" w:space="0" w:color="auto"/>
                        <w:bottom w:val="none" w:sz="0" w:space="0" w:color="auto"/>
                        <w:right w:val="none" w:sz="0" w:space="0" w:color="auto"/>
                      </w:divBdr>
                      <w:divsChild>
                        <w:div w:id="1922327824">
                          <w:marLeft w:val="0"/>
                          <w:marRight w:val="0"/>
                          <w:marTop w:val="0"/>
                          <w:marBottom w:val="0"/>
                          <w:divBdr>
                            <w:top w:val="none" w:sz="0" w:space="0" w:color="auto"/>
                            <w:left w:val="none" w:sz="0" w:space="0" w:color="auto"/>
                            <w:bottom w:val="none" w:sz="0" w:space="0" w:color="auto"/>
                            <w:right w:val="none" w:sz="0" w:space="0" w:color="auto"/>
                          </w:divBdr>
                        </w:div>
                      </w:divsChild>
                    </w:div>
                    <w:div w:id="301689535">
                      <w:marLeft w:val="0"/>
                      <w:marRight w:val="0"/>
                      <w:marTop w:val="0"/>
                      <w:marBottom w:val="0"/>
                      <w:divBdr>
                        <w:top w:val="none" w:sz="0" w:space="0" w:color="auto"/>
                        <w:left w:val="none" w:sz="0" w:space="0" w:color="auto"/>
                        <w:bottom w:val="none" w:sz="0" w:space="0" w:color="auto"/>
                        <w:right w:val="none" w:sz="0" w:space="0" w:color="auto"/>
                      </w:divBdr>
                      <w:divsChild>
                        <w:div w:id="1164662530">
                          <w:marLeft w:val="0"/>
                          <w:marRight w:val="0"/>
                          <w:marTop w:val="0"/>
                          <w:marBottom w:val="0"/>
                          <w:divBdr>
                            <w:top w:val="none" w:sz="0" w:space="0" w:color="auto"/>
                            <w:left w:val="none" w:sz="0" w:space="0" w:color="auto"/>
                            <w:bottom w:val="none" w:sz="0" w:space="0" w:color="auto"/>
                            <w:right w:val="none" w:sz="0" w:space="0" w:color="auto"/>
                          </w:divBdr>
                        </w:div>
                      </w:divsChild>
                    </w:div>
                    <w:div w:id="1506895646">
                      <w:marLeft w:val="0"/>
                      <w:marRight w:val="0"/>
                      <w:marTop w:val="0"/>
                      <w:marBottom w:val="0"/>
                      <w:divBdr>
                        <w:top w:val="none" w:sz="0" w:space="0" w:color="auto"/>
                        <w:left w:val="none" w:sz="0" w:space="0" w:color="auto"/>
                        <w:bottom w:val="none" w:sz="0" w:space="0" w:color="auto"/>
                        <w:right w:val="none" w:sz="0" w:space="0" w:color="auto"/>
                      </w:divBdr>
                      <w:divsChild>
                        <w:div w:id="531260357">
                          <w:marLeft w:val="0"/>
                          <w:marRight w:val="0"/>
                          <w:marTop w:val="0"/>
                          <w:marBottom w:val="0"/>
                          <w:divBdr>
                            <w:top w:val="none" w:sz="0" w:space="0" w:color="auto"/>
                            <w:left w:val="none" w:sz="0" w:space="0" w:color="auto"/>
                            <w:bottom w:val="none" w:sz="0" w:space="0" w:color="auto"/>
                            <w:right w:val="none" w:sz="0" w:space="0" w:color="auto"/>
                          </w:divBdr>
                        </w:div>
                        <w:div w:id="594090760">
                          <w:marLeft w:val="0"/>
                          <w:marRight w:val="0"/>
                          <w:marTop w:val="0"/>
                          <w:marBottom w:val="0"/>
                          <w:divBdr>
                            <w:top w:val="none" w:sz="0" w:space="0" w:color="auto"/>
                            <w:left w:val="none" w:sz="0" w:space="0" w:color="auto"/>
                            <w:bottom w:val="none" w:sz="0" w:space="0" w:color="auto"/>
                            <w:right w:val="none" w:sz="0" w:space="0" w:color="auto"/>
                          </w:divBdr>
                        </w:div>
                        <w:div w:id="491726106">
                          <w:marLeft w:val="0"/>
                          <w:marRight w:val="0"/>
                          <w:marTop w:val="0"/>
                          <w:marBottom w:val="0"/>
                          <w:divBdr>
                            <w:top w:val="none" w:sz="0" w:space="0" w:color="auto"/>
                            <w:left w:val="none" w:sz="0" w:space="0" w:color="auto"/>
                            <w:bottom w:val="none" w:sz="0" w:space="0" w:color="auto"/>
                            <w:right w:val="none" w:sz="0" w:space="0" w:color="auto"/>
                          </w:divBdr>
                        </w:div>
                      </w:divsChild>
                    </w:div>
                    <w:div w:id="1189954953">
                      <w:marLeft w:val="0"/>
                      <w:marRight w:val="0"/>
                      <w:marTop w:val="0"/>
                      <w:marBottom w:val="0"/>
                      <w:divBdr>
                        <w:top w:val="none" w:sz="0" w:space="0" w:color="auto"/>
                        <w:left w:val="none" w:sz="0" w:space="0" w:color="auto"/>
                        <w:bottom w:val="none" w:sz="0" w:space="0" w:color="auto"/>
                        <w:right w:val="none" w:sz="0" w:space="0" w:color="auto"/>
                      </w:divBdr>
                    </w:div>
                  </w:divsChild>
                </w:div>
                <w:div w:id="351882417">
                  <w:marLeft w:val="0"/>
                  <w:marRight w:val="0"/>
                  <w:marTop w:val="0"/>
                  <w:marBottom w:val="0"/>
                  <w:divBdr>
                    <w:top w:val="none" w:sz="0" w:space="0" w:color="auto"/>
                    <w:left w:val="none" w:sz="0" w:space="0" w:color="auto"/>
                    <w:bottom w:val="none" w:sz="0" w:space="0" w:color="auto"/>
                    <w:right w:val="none" w:sz="0" w:space="0" w:color="auto"/>
                  </w:divBdr>
                </w:div>
                <w:div w:id="1902205942">
                  <w:marLeft w:val="0"/>
                  <w:marRight w:val="0"/>
                  <w:marTop w:val="0"/>
                  <w:marBottom w:val="0"/>
                  <w:divBdr>
                    <w:top w:val="none" w:sz="0" w:space="0" w:color="auto"/>
                    <w:left w:val="none" w:sz="0" w:space="0" w:color="auto"/>
                    <w:bottom w:val="none" w:sz="0" w:space="0" w:color="auto"/>
                    <w:right w:val="none" w:sz="0" w:space="0" w:color="auto"/>
                  </w:divBdr>
                  <w:divsChild>
                    <w:div w:id="1731152632">
                      <w:marLeft w:val="0"/>
                      <w:marRight w:val="0"/>
                      <w:marTop w:val="0"/>
                      <w:marBottom w:val="0"/>
                      <w:divBdr>
                        <w:top w:val="none" w:sz="0" w:space="0" w:color="auto"/>
                        <w:left w:val="none" w:sz="0" w:space="0" w:color="auto"/>
                        <w:bottom w:val="none" w:sz="0" w:space="0" w:color="auto"/>
                        <w:right w:val="none" w:sz="0" w:space="0" w:color="auto"/>
                      </w:divBdr>
                      <w:divsChild>
                        <w:div w:id="1048409451">
                          <w:marLeft w:val="0"/>
                          <w:marRight w:val="0"/>
                          <w:marTop w:val="0"/>
                          <w:marBottom w:val="0"/>
                          <w:divBdr>
                            <w:top w:val="none" w:sz="0" w:space="0" w:color="auto"/>
                            <w:left w:val="none" w:sz="0" w:space="0" w:color="auto"/>
                            <w:bottom w:val="none" w:sz="0" w:space="0" w:color="auto"/>
                            <w:right w:val="none" w:sz="0" w:space="0" w:color="auto"/>
                          </w:divBdr>
                        </w:div>
                        <w:div w:id="1166634444">
                          <w:marLeft w:val="0"/>
                          <w:marRight w:val="0"/>
                          <w:marTop w:val="0"/>
                          <w:marBottom w:val="0"/>
                          <w:divBdr>
                            <w:top w:val="none" w:sz="0" w:space="0" w:color="auto"/>
                            <w:left w:val="none" w:sz="0" w:space="0" w:color="auto"/>
                            <w:bottom w:val="none" w:sz="0" w:space="0" w:color="auto"/>
                            <w:right w:val="none" w:sz="0" w:space="0" w:color="auto"/>
                          </w:divBdr>
                        </w:div>
                        <w:div w:id="1205750248">
                          <w:marLeft w:val="0"/>
                          <w:marRight w:val="0"/>
                          <w:marTop w:val="0"/>
                          <w:marBottom w:val="0"/>
                          <w:divBdr>
                            <w:top w:val="none" w:sz="0" w:space="0" w:color="auto"/>
                            <w:left w:val="none" w:sz="0" w:space="0" w:color="auto"/>
                            <w:bottom w:val="none" w:sz="0" w:space="0" w:color="auto"/>
                            <w:right w:val="none" w:sz="0" w:space="0" w:color="auto"/>
                          </w:divBdr>
                        </w:div>
                      </w:divsChild>
                    </w:div>
                    <w:div w:id="922687295">
                      <w:marLeft w:val="0"/>
                      <w:marRight w:val="0"/>
                      <w:marTop w:val="0"/>
                      <w:marBottom w:val="0"/>
                      <w:divBdr>
                        <w:top w:val="none" w:sz="0" w:space="0" w:color="auto"/>
                        <w:left w:val="none" w:sz="0" w:space="0" w:color="auto"/>
                        <w:bottom w:val="none" w:sz="0" w:space="0" w:color="auto"/>
                        <w:right w:val="none" w:sz="0" w:space="0" w:color="auto"/>
                      </w:divBdr>
                      <w:divsChild>
                        <w:div w:id="461384437">
                          <w:marLeft w:val="0"/>
                          <w:marRight w:val="0"/>
                          <w:marTop w:val="0"/>
                          <w:marBottom w:val="0"/>
                          <w:divBdr>
                            <w:top w:val="none" w:sz="0" w:space="0" w:color="auto"/>
                            <w:left w:val="none" w:sz="0" w:space="0" w:color="auto"/>
                            <w:bottom w:val="none" w:sz="0" w:space="0" w:color="auto"/>
                            <w:right w:val="none" w:sz="0" w:space="0" w:color="auto"/>
                          </w:divBdr>
                        </w:div>
                        <w:div w:id="525876384">
                          <w:marLeft w:val="0"/>
                          <w:marRight w:val="0"/>
                          <w:marTop w:val="0"/>
                          <w:marBottom w:val="0"/>
                          <w:divBdr>
                            <w:top w:val="none" w:sz="0" w:space="0" w:color="auto"/>
                            <w:left w:val="none" w:sz="0" w:space="0" w:color="auto"/>
                            <w:bottom w:val="none" w:sz="0" w:space="0" w:color="auto"/>
                            <w:right w:val="none" w:sz="0" w:space="0" w:color="auto"/>
                          </w:divBdr>
                        </w:div>
                        <w:div w:id="1639651086">
                          <w:marLeft w:val="0"/>
                          <w:marRight w:val="0"/>
                          <w:marTop w:val="0"/>
                          <w:marBottom w:val="0"/>
                          <w:divBdr>
                            <w:top w:val="none" w:sz="0" w:space="0" w:color="auto"/>
                            <w:left w:val="none" w:sz="0" w:space="0" w:color="auto"/>
                            <w:bottom w:val="none" w:sz="0" w:space="0" w:color="auto"/>
                            <w:right w:val="none" w:sz="0" w:space="0" w:color="auto"/>
                          </w:divBdr>
                        </w:div>
                        <w:div w:id="1969508642">
                          <w:marLeft w:val="0"/>
                          <w:marRight w:val="0"/>
                          <w:marTop w:val="0"/>
                          <w:marBottom w:val="0"/>
                          <w:divBdr>
                            <w:top w:val="none" w:sz="0" w:space="0" w:color="auto"/>
                            <w:left w:val="none" w:sz="0" w:space="0" w:color="auto"/>
                            <w:bottom w:val="none" w:sz="0" w:space="0" w:color="auto"/>
                            <w:right w:val="none" w:sz="0" w:space="0" w:color="auto"/>
                          </w:divBdr>
                        </w:div>
                        <w:div w:id="684938449">
                          <w:marLeft w:val="0"/>
                          <w:marRight w:val="0"/>
                          <w:marTop w:val="0"/>
                          <w:marBottom w:val="0"/>
                          <w:divBdr>
                            <w:top w:val="none" w:sz="0" w:space="0" w:color="auto"/>
                            <w:left w:val="none" w:sz="0" w:space="0" w:color="auto"/>
                            <w:bottom w:val="none" w:sz="0" w:space="0" w:color="auto"/>
                            <w:right w:val="none" w:sz="0" w:space="0" w:color="auto"/>
                          </w:divBdr>
                        </w:div>
                        <w:div w:id="2060781659">
                          <w:marLeft w:val="0"/>
                          <w:marRight w:val="0"/>
                          <w:marTop w:val="0"/>
                          <w:marBottom w:val="0"/>
                          <w:divBdr>
                            <w:top w:val="none" w:sz="0" w:space="0" w:color="auto"/>
                            <w:left w:val="none" w:sz="0" w:space="0" w:color="auto"/>
                            <w:bottom w:val="none" w:sz="0" w:space="0" w:color="auto"/>
                            <w:right w:val="none" w:sz="0" w:space="0" w:color="auto"/>
                          </w:divBdr>
                        </w:div>
                        <w:div w:id="169879006">
                          <w:marLeft w:val="0"/>
                          <w:marRight w:val="0"/>
                          <w:marTop w:val="0"/>
                          <w:marBottom w:val="0"/>
                          <w:divBdr>
                            <w:top w:val="none" w:sz="0" w:space="0" w:color="auto"/>
                            <w:left w:val="none" w:sz="0" w:space="0" w:color="auto"/>
                            <w:bottom w:val="none" w:sz="0" w:space="0" w:color="auto"/>
                            <w:right w:val="none" w:sz="0" w:space="0" w:color="auto"/>
                          </w:divBdr>
                        </w:div>
                      </w:divsChild>
                    </w:div>
                    <w:div w:id="1490292833">
                      <w:marLeft w:val="0"/>
                      <w:marRight w:val="0"/>
                      <w:marTop w:val="0"/>
                      <w:marBottom w:val="0"/>
                      <w:divBdr>
                        <w:top w:val="none" w:sz="0" w:space="0" w:color="auto"/>
                        <w:left w:val="none" w:sz="0" w:space="0" w:color="auto"/>
                        <w:bottom w:val="none" w:sz="0" w:space="0" w:color="auto"/>
                        <w:right w:val="none" w:sz="0" w:space="0" w:color="auto"/>
                      </w:divBdr>
                    </w:div>
                    <w:div w:id="1870139454">
                      <w:marLeft w:val="0"/>
                      <w:marRight w:val="0"/>
                      <w:marTop w:val="0"/>
                      <w:marBottom w:val="0"/>
                      <w:divBdr>
                        <w:top w:val="none" w:sz="0" w:space="0" w:color="auto"/>
                        <w:left w:val="none" w:sz="0" w:space="0" w:color="auto"/>
                        <w:bottom w:val="none" w:sz="0" w:space="0" w:color="auto"/>
                        <w:right w:val="none" w:sz="0" w:space="0" w:color="auto"/>
                      </w:divBdr>
                    </w:div>
                    <w:div w:id="299963800">
                      <w:marLeft w:val="0"/>
                      <w:marRight w:val="0"/>
                      <w:marTop w:val="0"/>
                      <w:marBottom w:val="0"/>
                      <w:divBdr>
                        <w:top w:val="none" w:sz="0" w:space="0" w:color="auto"/>
                        <w:left w:val="none" w:sz="0" w:space="0" w:color="auto"/>
                        <w:bottom w:val="none" w:sz="0" w:space="0" w:color="auto"/>
                        <w:right w:val="none" w:sz="0" w:space="0" w:color="auto"/>
                      </w:divBdr>
                      <w:divsChild>
                        <w:div w:id="725957536">
                          <w:marLeft w:val="0"/>
                          <w:marRight w:val="0"/>
                          <w:marTop w:val="0"/>
                          <w:marBottom w:val="0"/>
                          <w:divBdr>
                            <w:top w:val="none" w:sz="0" w:space="0" w:color="auto"/>
                            <w:left w:val="none" w:sz="0" w:space="0" w:color="auto"/>
                            <w:bottom w:val="none" w:sz="0" w:space="0" w:color="auto"/>
                            <w:right w:val="none" w:sz="0" w:space="0" w:color="auto"/>
                          </w:divBdr>
                        </w:div>
                        <w:div w:id="2052538243">
                          <w:marLeft w:val="0"/>
                          <w:marRight w:val="0"/>
                          <w:marTop w:val="0"/>
                          <w:marBottom w:val="0"/>
                          <w:divBdr>
                            <w:top w:val="none" w:sz="0" w:space="0" w:color="auto"/>
                            <w:left w:val="none" w:sz="0" w:space="0" w:color="auto"/>
                            <w:bottom w:val="none" w:sz="0" w:space="0" w:color="auto"/>
                            <w:right w:val="none" w:sz="0" w:space="0" w:color="auto"/>
                          </w:divBdr>
                        </w:div>
                      </w:divsChild>
                    </w:div>
                    <w:div w:id="1760440496">
                      <w:marLeft w:val="0"/>
                      <w:marRight w:val="0"/>
                      <w:marTop w:val="0"/>
                      <w:marBottom w:val="0"/>
                      <w:divBdr>
                        <w:top w:val="none" w:sz="0" w:space="0" w:color="auto"/>
                        <w:left w:val="none" w:sz="0" w:space="0" w:color="auto"/>
                        <w:bottom w:val="none" w:sz="0" w:space="0" w:color="auto"/>
                        <w:right w:val="none" w:sz="0" w:space="0" w:color="auto"/>
                      </w:divBdr>
                    </w:div>
                  </w:divsChild>
                </w:div>
                <w:div w:id="285738263">
                  <w:marLeft w:val="0"/>
                  <w:marRight w:val="0"/>
                  <w:marTop w:val="0"/>
                  <w:marBottom w:val="0"/>
                  <w:divBdr>
                    <w:top w:val="none" w:sz="0" w:space="0" w:color="auto"/>
                    <w:left w:val="none" w:sz="0" w:space="0" w:color="auto"/>
                    <w:bottom w:val="none" w:sz="0" w:space="0" w:color="auto"/>
                    <w:right w:val="none" w:sz="0" w:space="0" w:color="auto"/>
                  </w:divBdr>
                  <w:divsChild>
                    <w:div w:id="604314876">
                      <w:marLeft w:val="0"/>
                      <w:marRight w:val="0"/>
                      <w:marTop w:val="0"/>
                      <w:marBottom w:val="0"/>
                      <w:divBdr>
                        <w:top w:val="none" w:sz="0" w:space="0" w:color="auto"/>
                        <w:left w:val="none" w:sz="0" w:space="0" w:color="auto"/>
                        <w:bottom w:val="none" w:sz="0" w:space="0" w:color="auto"/>
                        <w:right w:val="none" w:sz="0" w:space="0" w:color="auto"/>
                      </w:divBdr>
                      <w:divsChild>
                        <w:div w:id="423428315">
                          <w:marLeft w:val="0"/>
                          <w:marRight w:val="0"/>
                          <w:marTop w:val="0"/>
                          <w:marBottom w:val="0"/>
                          <w:divBdr>
                            <w:top w:val="none" w:sz="0" w:space="0" w:color="auto"/>
                            <w:left w:val="none" w:sz="0" w:space="0" w:color="auto"/>
                            <w:bottom w:val="none" w:sz="0" w:space="0" w:color="auto"/>
                            <w:right w:val="none" w:sz="0" w:space="0" w:color="auto"/>
                          </w:divBdr>
                        </w:div>
                        <w:div w:id="1573469382">
                          <w:marLeft w:val="0"/>
                          <w:marRight w:val="0"/>
                          <w:marTop w:val="0"/>
                          <w:marBottom w:val="0"/>
                          <w:divBdr>
                            <w:top w:val="none" w:sz="0" w:space="0" w:color="auto"/>
                            <w:left w:val="none" w:sz="0" w:space="0" w:color="auto"/>
                            <w:bottom w:val="none" w:sz="0" w:space="0" w:color="auto"/>
                            <w:right w:val="none" w:sz="0" w:space="0" w:color="auto"/>
                          </w:divBdr>
                        </w:div>
                        <w:div w:id="355694569">
                          <w:marLeft w:val="0"/>
                          <w:marRight w:val="0"/>
                          <w:marTop w:val="0"/>
                          <w:marBottom w:val="0"/>
                          <w:divBdr>
                            <w:top w:val="none" w:sz="0" w:space="0" w:color="auto"/>
                            <w:left w:val="none" w:sz="0" w:space="0" w:color="auto"/>
                            <w:bottom w:val="none" w:sz="0" w:space="0" w:color="auto"/>
                            <w:right w:val="none" w:sz="0" w:space="0" w:color="auto"/>
                          </w:divBdr>
                        </w:div>
                        <w:div w:id="1637098266">
                          <w:marLeft w:val="0"/>
                          <w:marRight w:val="0"/>
                          <w:marTop w:val="0"/>
                          <w:marBottom w:val="0"/>
                          <w:divBdr>
                            <w:top w:val="none" w:sz="0" w:space="0" w:color="auto"/>
                            <w:left w:val="none" w:sz="0" w:space="0" w:color="auto"/>
                            <w:bottom w:val="none" w:sz="0" w:space="0" w:color="auto"/>
                            <w:right w:val="none" w:sz="0" w:space="0" w:color="auto"/>
                          </w:divBdr>
                        </w:div>
                      </w:divsChild>
                    </w:div>
                    <w:div w:id="904073890">
                      <w:marLeft w:val="0"/>
                      <w:marRight w:val="0"/>
                      <w:marTop w:val="0"/>
                      <w:marBottom w:val="0"/>
                      <w:divBdr>
                        <w:top w:val="none" w:sz="0" w:space="0" w:color="auto"/>
                        <w:left w:val="none" w:sz="0" w:space="0" w:color="auto"/>
                        <w:bottom w:val="none" w:sz="0" w:space="0" w:color="auto"/>
                        <w:right w:val="none" w:sz="0" w:space="0" w:color="auto"/>
                      </w:divBdr>
                    </w:div>
                    <w:div w:id="1752461381">
                      <w:marLeft w:val="0"/>
                      <w:marRight w:val="0"/>
                      <w:marTop w:val="0"/>
                      <w:marBottom w:val="0"/>
                      <w:divBdr>
                        <w:top w:val="none" w:sz="0" w:space="0" w:color="auto"/>
                        <w:left w:val="none" w:sz="0" w:space="0" w:color="auto"/>
                        <w:bottom w:val="none" w:sz="0" w:space="0" w:color="auto"/>
                        <w:right w:val="none" w:sz="0" w:space="0" w:color="auto"/>
                      </w:divBdr>
                    </w:div>
                    <w:div w:id="285893388">
                      <w:marLeft w:val="0"/>
                      <w:marRight w:val="0"/>
                      <w:marTop w:val="0"/>
                      <w:marBottom w:val="0"/>
                      <w:divBdr>
                        <w:top w:val="none" w:sz="0" w:space="0" w:color="auto"/>
                        <w:left w:val="none" w:sz="0" w:space="0" w:color="auto"/>
                        <w:bottom w:val="none" w:sz="0" w:space="0" w:color="auto"/>
                        <w:right w:val="none" w:sz="0" w:space="0" w:color="auto"/>
                      </w:divBdr>
                    </w:div>
                    <w:div w:id="1981570943">
                      <w:marLeft w:val="0"/>
                      <w:marRight w:val="0"/>
                      <w:marTop w:val="0"/>
                      <w:marBottom w:val="0"/>
                      <w:divBdr>
                        <w:top w:val="none" w:sz="0" w:space="0" w:color="auto"/>
                        <w:left w:val="none" w:sz="0" w:space="0" w:color="auto"/>
                        <w:bottom w:val="none" w:sz="0" w:space="0" w:color="auto"/>
                        <w:right w:val="none" w:sz="0" w:space="0" w:color="auto"/>
                      </w:divBdr>
                      <w:divsChild>
                        <w:div w:id="1217929734">
                          <w:marLeft w:val="0"/>
                          <w:marRight w:val="0"/>
                          <w:marTop w:val="0"/>
                          <w:marBottom w:val="0"/>
                          <w:divBdr>
                            <w:top w:val="none" w:sz="0" w:space="0" w:color="auto"/>
                            <w:left w:val="none" w:sz="0" w:space="0" w:color="auto"/>
                            <w:bottom w:val="none" w:sz="0" w:space="0" w:color="auto"/>
                            <w:right w:val="none" w:sz="0" w:space="0" w:color="auto"/>
                          </w:divBdr>
                        </w:div>
                        <w:div w:id="438304835">
                          <w:marLeft w:val="0"/>
                          <w:marRight w:val="0"/>
                          <w:marTop w:val="0"/>
                          <w:marBottom w:val="0"/>
                          <w:divBdr>
                            <w:top w:val="none" w:sz="0" w:space="0" w:color="auto"/>
                            <w:left w:val="none" w:sz="0" w:space="0" w:color="auto"/>
                            <w:bottom w:val="none" w:sz="0" w:space="0" w:color="auto"/>
                            <w:right w:val="none" w:sz="0" w:space="0" w:color="auto"/>
                          </w:divBdr>
                        </w:div>
                        <w:div w:id="2140564271">
                          <w:marLeft w:val="0"/>
                          <w:marRight w:val="0"/>
                          <w:marTop w:val="0"/>
                          <w:marBottom w:val="0"/>
                          <w:divBdr>
                            <w:top w:val="none" w:sz="0" w:space="0" w:color="auto"/>
                            <w:left w:val="none" w:sz="0" w:space="0" w:color="auto"/>
                            <w:bottom w:val="none" w:sz="0" w:space="0" w:color="auto"/>
                            <w:right w:val="none" w:sz="0" w:space="0" w:color="auto"/>
                          </w:divBdr>
                        </w:div>
                        <w:div w:id="1289583620">
                          <w:marLeft w:val="0"/>
                          <w:marRight w:val="0"/>
                          <w:marTop w:val="0"/>
                          <w:marBottom w:val="0"/>
                          <w:divBdr>
                            <w:top w:val="none" w:sz="0" w:space="0" w:color="auto"/>
                            <w:left w:val="none" w:sz="0" w:space="0" w:color="auto"/>
                            <w:bottom w:val="none" w:sz="0" w:space="0" w:color="auto"/>
                            <w:right w:val="none" w:sz="0" w:space="0" w:color="auto"/>
                          </w:divBdr>
                        </w:div>
                        <w:div w:id="1125083346">
                          <w:marLeft w:val="0"/>
                          <w:marRight w:val="0"/>
                          <w:marTop w:val="0"/>
                          <w:marBottom w:val="0"/>
                          <w:divBdr>
                            <w:top w:val="none" w:sz="0" w:space="0" w:color="auto"/>
                            <w:left w:val="none" w:sz="0" w:space="0" w:color="auto"/>
                            <w:bottom w:val="none" w:sz="0" w:space="0" w:color="auto"/>
                            <w:right w:val="none" w:sz="0" w:space="0" w:color="auto"/>
                          </w:divBdr>
                        </w:div>
                      </w:divsChild>
                    </w:div>
                    <w:div w:id="1319263827">
                      <w:marLeft w:val="0"/>
                      <w:marRight w:val="0"/>
                      <w:marTop w:val="0"/>
                      <w:marBottom w:val="0"/>
                      <w:divBdr>
                        <w:top w:val="none" w:sz="0" w:space="0" w:color="auto"/>
                        <w:left w:val="none" w:sz="0" w:space="0" w:color="auto"/>
                        <w:bottom w:val="none" w:sz="0" w:space="0" w:color="auto"/>
                        <w:right w:val="none" w:sz="0" w:space="0" w:color="auto"/>
                      </w:divBdr>
                      <w:divsChild>
                        <w:div w:id="1493716819">
                          <w:marLeft w:val="0"/>
                          <w:marRight w:val="0"/>
                          <w:marTop w:val="0"/>
                          <w:marBottom w:val="0"/>
                          <w:divBdr>
                            <w:top w:val="none" w:sz="0" w:space="0" w:color="auto"/>
                            <w:left w:val="none" w:sz="0" w:space="0" w:color="auto"/>
                            <w:bottom w:val="none" w:sz="0" w:space="0" w:color="auto"/>
                            <w:right w:val="none" w:sz="0" w:space="0" w:color="auto"/>
                          </w:divBdr>
                        </w:div>
                        <w:div w:id="1405762967">
                          <w:marLeft w:val="0"/>
                          <w:marRight w:val="0"/>
                          <w:marTop w:val="0"/>
                          <w:marBottom w:val="0"/>
                          <w:divBdr>
                            <w:top w:val="none" w:sz="0" w:space="0" w:color="auto"/>
                            <w:left w:val="none" w:sz="0" w:space="0" w:color="auto"/>
                            <w:bottom w:val="none" w:sz="0" w:space="0" w:color="auto"/>
                            <w:right w:val="none" w:sz="0" w:space="0" w:color="auto"/>
                          </w:divBdr>
                        </w:div>
                        <w:div w:id="1741907016">
                          <w:marLeft w:val="0"/>
                          <w:marRight w:val="0"/>
                          <w:marTop w:val="0"/>
                          <w:marBottom w:val="0"/>
                          <w:divBdr>
                            <w:top w:val="none" w:sz="0" w:space="0" w:color="auto"/>
                            <w:left w:val="none" w:sz="0" w:space="0" w:color="auto"/>
                            <w:bottom w:val="none" w:sz="0" w:space="0" w:color="auto"/>
                            <w:right w:val="none" w:sz="0" w:space="0" w:color="auto"/>
                          </w:divBdr>
                        </w:div>
                        <w:div w:id="917247159">
                          <w:marLeft w:val="0"/>
                          <w:marRight w:val="0"/>
                          <w:marTop w:val="0"/>
                          <w:marBottom w:val="0"/>
                          <w:divBdr>
                            <w:top w:val="none" w:sz="0" w:space="0" w:color="auto"/>
                            <w:left w:val="none" w:sz="0" w:space="0" w:color="auto"/>
                            <w:bottom w:val="none" w:sz="0" w:space="0" w:color="auto"/>
                            <w:right w:val="none" w:sz="0" w:space="0" w:color="auto"/>
                          </w:divBdr>
                        </w:div>
                      </w:divsChild>
                    </w:div>
                    <w:div w:id="2007397147">
                      <w:marLeft w:val="0"/>
                      <w:marRight w:val="0"/>
                      <w:marTop w:val="0"/>
                      <w:marBottom w:val="0"/>
                      <w:divBdr>
                        <w:top w:val="none" w:sz="0" w:space="0" w:color="auto"/>
                        <w:left w:val="none" w:sz="0" w:space="0" w:color="auto"/>
                        <w:bottom w:val="none" w:sz="0" w:space="0" w:color="auto"/>
                        <w:right w:val="none" w:sz="0" w:space="0" w:color="auto"/>
                      </w:divBdr>
                      <w:divsChild>
                        <w:div w:id="1111163598">
                          <w:marLeft w:val="0"/>
                          <w:marRight w:val="0"/>
                          <w:marTop w:val="0"/>
                          <w:marBottom w:val="0"/>
                          <w:divBdr>
                            <w:top w:val="none" w:sz="0" w:space="0" w:color="auto"/>
                            <w:left w:val="none" w:sz="0" w:space="0" w:color="auto"/>
                            <w:bottom w:val="none" w:sz="0" w:space="0" w:color="auto"/>
                            <w:right w:val="none" w:sz="0" w:space="0" w:color="auto"/>
                          </w:divBdr>
                        </w:div>
                        <w:div w:id="706417330">
                          <w:marLeft w:val="0"/>
                          <w:marRight w:val="0"/>
                          <w:marTop w:val="0"/>
                          <w:marBottom w:val="0"/>
                          <w:divBdr>
                            <w:top w:val="none" w:sz="0" w:space="0" w:color="auto"/>
                            <w:left w:val="none" w:sz="0" w:space="0" w:color="auto"/>
                            <w:bottom w:val="none" w:sz="0" w:space="0" w:color="auto"/>
                            <w:right w:val="none" w:sz="0" w:space="0" w:color="auto"/>
                          </w:divBdr>
                        </w:div>
                        <w:div w:id="1816601669">
                          <w:marLeft w:val="0"/>
                          <w:marRight w:val="0"/>
                          <w:marTop w:val="0"/>
                          <w:marBottom w:val="0"/>
                          <w:divBdr>
                            <w:top w:val="none" w:sz="0" w:space="0" w:color="auto"/>
                            <w:left w:val="none" w:sz="0" w:space="0" w:color="auto"/>
                            <w:bottom w:val="none" w:sz="0" w:space="0" w:color="auto"/>
                            <w:right w:val="none" w:sz="0" w:space="0" w:color="auto"/>
                          </w:divBdr>
                        </w:div>
                      </w:divsChild>
                    </w:div>
                    <w:div w:id="2098596759">
                      <w:marLeft w:val="0"/>
                      <w:marRight w:val="0"/>
                      <w:marTop w:val="0"/>
                      <w:marBottom w:val="0"/>
                      <w:divBdr>
                        <w:top w:val="none" w:sz="0" w:space="0" w:color="auto"/>
                        <w:left w:val="none" w:sz="0" w:space="0" w:color="auto"/>
                        <w:bottom w:val="none" w:sz="0" w:space="0" w:color="auto"/>
                        <w:right w:val="none" w:sz="0" w:space="0" w:color="auto"/>
                      </w:divBdr>
                    </w:div>
                    <w:div w:id="1917862958">
                      <w:marLeft w:val="0"/>
                      <w:marRight w:val="0"/>
                      <w:marTop w:val="0"/>
                      <w:marBottom w:val="0"/>
                      <w:divBdr>
                        <w:top w:val="none" w:sz="0" w:space="0" w:color="auto"/>
                        <w:left w:val="none" w:sz="0" w:space="0" w:color="auto"/>
                        <w:bottom w:val="none" w:sz="0" w:space="0" w:color="auto"/>
                        <w:right w:val="none" w:sz="0" w:space="0" w:color="auto"/>
                      </w:divBdr>
                      <w:divsChild>
                        <w:div w:id="1634364038">
                          <w:marLeft w:val="0"/>
                          <w:marRight w:val="0"/>
                          <w:marTop w:val="0"/>
                          <w:marBottom w:val="0"/>
                          <w:divBdr>
                            <w:top w:val="none" w:sz="0" w:space="0" w:color="auto"/>
                            <w:left w:val="none" w:sz="0" w:space="0" w:color="auto"/>
                            <w:bottom w:val="none" w:sz="0" w:space="0" w:color="auto"/>
                            <w:right w:val="none" w:sz="0" w:space="0" w:color="auto"/>
                          </w:divBdr>
                        </w:div>
                        <w:div w:id="1753431968">
                          <w:marLeft w:val="0"/>
                          <w:marRight w:val="0"/>
                          <w:marTop w:val="0"/>
                          <w:marBottom w:val="0"/>
                          <w:divBdr>
                            <w:top w:val="none" w:sz="0" w:space="0" w:color="auto"/>
                            <w:left w:val="none" w:sz="0" w:space="0" w:color="auto"/>
                            <w:bottom w:val="none" w:sz="0" w:space="0" w:color="auto"/>
                            <w:right w:val="none" w:sz="0" w:space="0" w:color="auto"/>
                          </w:divBdr>
                        </w:div>
                      </w:divsChild>
                    </w:div>
                    <w:div w:id="777917974">
                      <w:marLeft w:val="0"/>
                      <w:marRight w:val="0"/>
                      <w:marTop w:val="0"/>
                      <w:marBottom w:val="0"/>
                      <w:divBdr>
                        <w:top w:val="none" w:sz="0" w:space="0" w:color="auto"/>
                        <w:left w:val="none" w:sz="0" w:space="0" w:color="auto"/>
                        <w:bottom w:val="none" w:sz="0" w:space="0" w:color="auto"/>
                        <w:right w:val="none" w:sz="0" w:space="0" w:color="auto"/>
                      </w:divBdr>
                    </w:div>
                    <w:div w:id="1761439990">
                      <w:marLeft w:val="0"/>
                      <w:marRight w:val="0"/>
                      <w:marTop w:val="0"/>
                      <w:marBottom w:val="0"/>
                      <w:divBdr>
                        <w:top w:val="none" w:sz="0" w:space="0" w:color="auto"/>
                        <w:left w:val="none" w:sz="0" w:space="0" w:color="auto"/>
                        <w:bottom w:val="none" w:sz="0" w:space="0" w:color="auto"/>
                        <w:right w:val="none" w:sz="0" w:space="0" w:color="auto"/>
                      </w:divBdr>
                    </w:div>
                    <w:div w:id="1759717772">
                      <w:marLeft w:val="0"/>
                      <w:marRight w:val="0"/>
                      <w:marTop w:val="0"/>
                      <w:marBottom w:val="0"/>
                      <w:divBdr>
                        <w:top w:val="none" w:sz="0" w:space="0" w:color="auto"/>
                        <w:left w:val="none" w:sz="0" w:space="0" w:color="auto"/>
                        <w:bottom w:val="none" w:sz="0" w:space="0" w:color="auto"/>
                        <w:right w:val="none" w:sz="0" w:space="0" w:color="auto"/>
                      </w:divBdr>
                      <w:divsChild>
                        <w:div w:id="1170802137">
                          <w:marLeft w:val="0"/>
                          <w:marRight w:val="0"/>
                          <w:marTop w:val="0"/>
                          <w:marBottom w:val="0"/>
                          <w:divBdr>
                            <w:top w:val="none" w:sz="0" w:space="0" w:color="auto"/>
                            <w:left w:val="none" w:sz="0" w:space="0" w:color="auto"/>
                            <w:bottom w:val="none" w:sz="0" w:space="0" w:color="auto"/>
                            <w:right w:val="none" w:sz="0" w:space="0" w:color="auto"/>
                          </w:divBdr>
                        </w:div>
                        <w:div w:id="1356034099">
                          <w:marLeft w:val="0"/>
                          <w:marRight w:val="0"/>
                          <w:marTop w:val="0"/>
                          <w:marBottom w:val="0"/>
                          <w:divBdr>
                            <w:top w:val="none" w:sz="0" w:space="0" w:color="auto"/>
                            <w:left w:val="none" w:sz="0" w:space="0" w:color="auto"/>
                            <w:bottom w:val="none" w:sz="0" w:space="0" w:color="auto"/>
                            <w:right w:val="none" w:sz="0" w:space="0" w:color="auto"/>
                          </w:divBdr>
                        </w:div>
                        <w:div w:id="206796287">
                          <w:marLeft w:val="0"/>
                          <w:marRight w:val="0"/>
                          <w:marTop w:val="0"/>
                          <w:marBottom w:val="0"/>
                          <w:divBdr>
                            <w:top w:val="none" w:sz="0" w:space="0" w:color="auto"/>
                            <w:left w:val="none" w:sz="0" w:space="0" w:color="auto"/>
                            <w:bottom w:val="none" w:sz="0" w:space="0" w:color="auto"/>
                            <w:right w:val="none" w:sz="0" w:space="0" w:color="auto"/>
                          </w:divBdr>
                        </w:div>
                        <w:div w:id="1852334385">
                          <w:marLeft w:val="0"/>
                          <w:marRight w:val="0"/>
                          <w:marTop w:val="0"/>
                          <w:marBottom w:val="0"/>
                          <w:divBdr>
                            <w:top w:val="none" w:sz="0" w:space="0" w:color="auto"/>
                            <w:left w:val="none" w:sz="0" w:space="0" w:color="auto"/>
                            <w:bottom w:val="none" w:sz="0" w:space="0" w:color="auto"/>
                            <w:right w:val="none" w:sz="0" w:space="0" w:color="auto"/>
                          </w:divBdr>
                        </w:div>
                        <w:div w:id="1092362875">
                          <w:marLeft w:val="0"/>
                          <w:marRight w:val="0"/>
                          <w:marTop w:val="0"/>
                          <w:marBottom w:val="0"/>
                          <w:divBdr>
                            <w:top w:val="none" w:sz="0" w:space="0" w:color="auto"/>
                            <w:left w:val="none" w:sz="0" w:space="0" w:color="auto"/>
                            <w:bottom w:val="none" w:sz="0" w:space="0" w:color="auto"/>
                            <w:right w:val="none" w:sz="0" w:space="0" w:color="auto"/>
                          </w:divBdr>
                        </w:div>
                      </w:divsChild>
                    </w:div>
                    <w:div w:id="808013281">
                      <w:marLeft w:val="0"/>
                      <w:marRight w:val="0"/>
                      <w:marTop w:val="0"/>
                      <w:marBottom w:val="0"/>
                      <w:divBdr>
                        <w:top w:val="none" w:sz="0" w:space="0" w:color="auto"/>
                        <w:left w:val="none" w:sz="0" w:space="0" w:color="auto"/>
                        <w:bottom w:val="none" w:sz="0" w:space="0" w:color="auto"/>
                        <w:right w:val="none" w:sz="0" w:space="0" w:color="auto"/>
                      </w:divBdr>
                      <w:divsChild>
                        <w:div w:id="1940983619">
                          <w:marLeft w:val="0"/>
                          <w:marRight w:val="0"/>
                          <w:marTop w:val="0"/>
                          <w:marBottom w:val="0"/>
                          <w:divBdr>
                            <w:top w:val="none" w:sz="0" w:space="0" w:color="auto"/>
                            <w:left w:val="none" w:sz="0" w:space="0" w:color="auto"/>
                            <w:bottom w:val="none" w:sz="0" w:space="0" w:color="auto"/>
                            <w:right w:val="none" w:sz="0" w:space="0" w:color="auto"/>
                          </w:divBdr>
                          <w:divsChild>
                            <w:div w:id="638606252">
                              <w:marLeft w:val="0"/>
                              <w:marRight w:val="0"/>
                              <w:marTop w:val="0"/>
                              <w:marBottom w:val="0"/>
                              <w:divBdr>
                                <w:top w:val="none" w:sz="0" w:space="0" w:color="auto"/>
                                <w:left w:val="none" w:sz="0" w:space="0" w:color="auto"/>
                                <w:bottom w:val="none" w:sz="0" w:space="0" w:color="auto"/>
                                <w:right w:val="none" w:sz="0" w:space="0" w:color="auto"/>
                              </w:divBdr>
                            </w:div>
                            <w:div w:id="105464329">
                              <w:marLeft w:val="0"/>
                              <w:marRight w:val="0"/>
                              <w:marTop w:val="0"/>
                              <w:marBottom w:val="0"/>
                              <w:divBdr>
                                <w:top w:val="none" w:sz="0" w:space="0" w:color="auto"/>
                                <w:left w:val="none" w:sz="0" w:space="0" w:color="auto"/>
                                <w:bottom w:val="none" w:sz="0" w:space="0" w:color="auto"/>
                                <w:right w:val="none" w:sz="0" w:space="0" w:color="auto"/>
                              </w:divBdr>
                            </w:div>
                          </w:divsChild>
                        </w:div>
                        <w:div w:id="851913325">
                          <w:marLeft w:val="0"/>
                          <w:marRight w:val="0"/>
                          <w:marTop w:val="0"/>
                          <w:marBottom w:val="0"/>
                          <w:divBdr>
                            <w:top w:val="none" w:sz="0" w:space="0" w:color="auto"/>
                            <w:left w:val="none" w:sz="0" w:space="0" w:color="auto"/>
                            <w:bottom w:val="none" w:sz="0" w:space="0" w:color="auto"/>
                            <w:right w:val="none" w:sz="0" w:space="0" w:color="auto"/>
                          </w:divBdr>
                        </w:div>
                        <w:div w:id="1589995679">
                          <w:marLeft w:val="0"/>
                          <w:marRight w:val="0"/>
                          <w:marTop w:val="0"/>
                          <w:marBottom w:val="0"/>
                          <w:divBdr>
                            <w:top w:val="none" w:sz="0" w:space="0" w:color="auto"/>
                            <w:left w:val="none" w:sz="0" w:space="0" w:color="auto"/>
                            <w:bottom w:val="none" w:sz="0" w:space="0" w:color="auto"/>
                            <w:right w:val="none" w:sz="0" w:space="0" w:color="auto"/>
                          </w:divBdr>
                        </w:div>
                        <w:div w:id="1076592046">
                          <w:marLeft w:val="0"/>
                          <w:marRight w:val="0"/>
                          <w:marTop w:val="0"/>
                          <w:marBottom w:val="0"/>
                          <w:divBdr>
                            <w:top w:val="none" w:sz="0" w:space="0" w:color="auto"/>
                            <w:left w:val="none" w:sz="0" w:space="0" w:color="auto"/>
                            <w:bottom w:val="none" w:sz="0" w:space="0" w:color="auto"/>
                            <w:right w:val="none" w:sz="0" w:space="0" w:color="auto"/>
                          </w:divBdr>
                        </w:div>
                      </w:divsChild>
                    </w:div>
                    <w:div w:id="1465807777">
                      <w:marLeft w:val="0"/>
                      <w:marRight w:val="0"/>
                      <w:marTop w:val="0"/>
                      <w:marBottom w:val="0"/>
                      <w:divBdr>
                        <w:top w:val="none" w:sz="0" w:space="0" w:color="auto"/>
                        <w:left w:val="none" w:sz="0" w:space="0" w:color="auto"/>
                        <w:bottom w:val="none" w:sz="0" w:space="0" w:color="auto"/>
                        <w:right w:val="none" w:sz="0" w:space="0" w:color="auto"/>
                      </w:divBdr>
                    </w:div>
                  </w:divsChild>
                </w:div>
                <w:div w:id="1754274783">
                  <w:marLeft w:val="0"/>
                  <w:marRight w:val="0"/>
                  <w:marTop w:val="0"/>
                  <w:marBottom w:val="0"/>
                  <w:divBdr>
                    <w:top w:val="none" w:sz="0" w:space="0" w:color="auto"/>
                    <w:left w:val="none" w:sz="0" w:space="0" w:color="auto"/>
                    <w:bottom w:val="none" w:sz="0" w:space="0" w:color="auto"/>
                    <w:right w:val="none" w:sz="0" w:space="0" w:color="auto"/>
                  </w:divBdr>
                  <w:divsChild>
                    <w:div w:id="1121462665">
                      <w:marLeft w:val="0"/>
                      <w:marRight w:val="0"/>
                      <w:marTop w:val="0"/>
                      <w:marBottom w:val="0"/>
                      <w:divBdr>
                        <w:top w:val="none" w:sz="0" w:space="0" w:color="auto"/>
                        <w:left w:val="none" w:sz="0" w:space="0" w:color="auto"/>
                        <w:bottom w:val="none" w:sz="0" w:space="0" w:color="auto"/>
                        <w:right w:val="none" w:sz="0" w:space="0" w:color="auto"/>
                      </w:divBdr>
                      <w:divsChild>
                        <w:div w:id="1480809719">
                          <w:marLeft w:val="0"/>
                          <w:marRight w:val="0"/>
                          <w:marTop w:val="0"/>
                          <w:marBottom w:val="0"/>
                          <w:divBdr>
                            <w:top w:val="none" w:sz="0" w:space="0" w:color="auto"/>
                            <w:left w:val="none" w:sz="0" w:space="0" w:color="auto"/>
                            <w:bottom w:val="none" w:sz="0" w:space="0" w:color="auto"/>
                            <w:right w:val="none" w:sz="0" w:space="0" w:color="auto"/>
                          </w:divBdr>
                        </w:div>
                        <w:div w:id="417799482">
                          <w:marLeft w:val="0"/>
                          <w:marRight w:val="0"/>
                          <w:marTop w:val="0"/>
                          <w:marBottom w:val="0"/>
                          <w:divBdr>
                            <w:top w:val="none" w:sz="0" w:space="0" w:color="auto"/>
                            <w:left w:val="none" w:sz="0" w:space="0" w:color="auto"/>
                            <w:bottom w:val="none" w:sz="0" w:space="0" w:color="auto"/>
                            <w:right w:val="none" w:sz="0" w:space="0" w:color="auto"/>
                          </w:divBdr>
                        </w:div>
                      </w:divsChild>
                    </w:div>
                    <w:div w:id="214856565">
                      <w:marLeft w:val="0"/>
                      <w:marRight w:val="0"/>
                      <w:marTop w:val="0"/>
                      <w:marBottom w:val="0"/>
                      <w:divBdr>
                        <w:top w:val="none" w:sz="0" w:space="0" w:color="auto"/>
                        <w:left w:val="none" w:sz="0" w:space="0" w:color="auto"/>
                        <w:bottom w:val="none" w:sz="0" w:space="0" w:color="auto"/>
                        <w:right w:val="none" w:sz="0" w:space="0" w:color="auto"/>
                      </w:divBdr>
                      <w:divsChild>
                        <w:div w:id="285503566">
                          <w:marLeft w:val="0"/>
                          <w:marRight w:val="0"/>
                          <w:marTop w:val="0"/>
                          <w:marBottom w:val="0"/>
                          <w:divBdr>
                            <w:top w:val="none" w:sz="0" w:space="0" w:color="auto"/>
                            <w:left w:val="none" w:sz="0" w:space="0" w:color="auto"/>
                            <w:bottom w:val="none" w:sz="0" w:space="0" w:color="auto"/>
                            <w:right w:val="none" w:sz="0" w:space="0" w:color="auto"/>
                          </w:divBdr>
                        </w:div>
                        <w:div w:id="1516725006">
                          <w:marLeft w:val="0"/>
                          <w:marRight w:val="0"/>
                          <w:marTop w:val="0"/>
                          <w:marBottom w:val="0"/>
                          <w:divBdr>
                            <w:top w:val="none" w:sz="0" w:space="0" w:color="auto"/>
                            <w:left w:val="none" w:sz="0" w:space="0" w:color="auto"/>
                            <w:bottom w:val="none" w:sz="0" w:space="0" w:color="auto"/>
                            <w:right w:val="none" w:sz="0" w:space="0" w:color="auto"/>
                          </w:divBdr>
                        </w:div>
                        <w:div w:id="995573476">
                          <w:marLeft w:val="0"/>
                          <w:marRight w:val="0"/>
                          <w:marTop w:val="0"/>
                          <w:marBottom w:val="0"/>
                          <w:divBdr>
                            <w:top w:val="none" w:sz="0" w:space="0" w:color="auto"/>
                            <w:left w:val="none" w:sz="0" w:space="0" w:color="auto"/>
                            <w:bottom w:val="none" w:sz="0" w:space="0" w:color="auto"/>
                            <w:right w:val="none" w:sz="0" w:space="0" w:color="auto"/>
                          </w:divBdr>
                        </w:div>
                        <w:div w:id="880168158">
                          <w:marLeft w:val="0"/>
                          <w:marRight w:val="0"/>
                          <w:marTop w:val="0"/>
                          <w:marBottom w:val="0"/>
                          <w:divBdr>
                            <w:top w:val="none" w:sz="0" w:space="0" w:color="auto"/>
                            <w:left w:val="none" w:sz="0" w:space="0" w:color="auto"/>
                            <w:bottom w:val="none" w:sz="0" w:space="0" w:color="auto"/>
                            <w:right w:val="none" w:sz="0" w:space="0" w:color="auto"/>
                          </w:divBdr>
                        </w:div>
                        <w:div w:id="2021078535">
                          <w:marLeft w:val="0"/>
                          <w:marRight w:val="0"/>
                          <w:marTop w:val="0"/>
                          <w:marBottom w:val="0"/>
                          <w:divBdr>
                            <w:top w:val="none" w:sz="0" w:space="0" w:color="auto"/>
                            <w:left w:val="none" w:sz="0" w:space="0" w:color="auto"/>
                            <w:bottom w:val="none" w:sz="0" w:space="0" w:color="auto"/>
                            <w:right w:val="none" w:sz="0" w:space="0" w:color="auto"/>
                          </w:divBdr>
                          <w:divsChild>
                            <w:div w:id="309359525">
                              <w:marLeft w:val="0"/>
                              <w:marRight w:val="0"/>
                              <w:marTop w:val="0"/>
                              <w:marBottom w:val="0"/>
                              <w:divBdr>
                                <w:top w:val="none" w:sz="0" w:space="0" w:color="auto"/>
                                <w:left w:val="none" w:sz="0" w:space="0" w:color="auto"/>
                                <w:bottom w:val="none" w:sz="0" w:space="0" w:color="auto"/>
                                <w:right w:val="none" w:sz="0" w:space="0" w:color="auto"/>
                              </w:divBdr>
                            </w:div>
                            <w:div w:id="520053687">
                              <w:marLeft w:val="0"/>
                              <w:marRight w:val="0"/>
                              <w:marTop w:val="0"/>
                              <w:marBottom w:val="0"/>
                              <w:divBdr>
                                <w:top w:val="none" w:sz="0" w:space="0" w:color="auto"/>
                                <w:left w:val="none" w:sz="0" w:space="0" w:color="auto"/>
                                <w:bottom w:val="none" w:sz="0" w:space="0" w:color="auto"/>
                                <w:right w:val="none" w:sz="0" w:space="0" w:color="auto"/>
                              </w:divBdr>
                            </w:div>
                          </w:divsChild>
                        </w:div>
                        <w:div w:id="1154882106">
                          <w:marLeft w:val="0"/>
                          <w:marRight w:val="0"/>
                          <w:marTop w:val="0"/>
                          <w:marBottom w:val="0"/>
                          <w:divBdr>
                            <w:top w:val="none" w:sz="0" w:space="0" w:color="auto"/>
                            <w:left w:val="none" w:sz="0" w:space="0" w:color="auto"/>
                            <w:bottom w:val="none" w:sz="0" w:space="0" w:color="auto"/>
                            <w:right w:val="none" w:sz="0" w:space="0" w:color="auto"/>
                          </w:divBdr>
                        </w:div>
                        <w:div w:id="2055232065">
                          <w:marLeft w:val="0"/>
                          <w:marRight w:val="0"/>
                          <w:marTop w:val="0"/>
                          <w:marBottom w:val="0"/>
                          <w:divBdr>
                            <w:top w:val="none" w:sz="0" w:space="0" w:color="auto"/>
                            <w:left w:val="none" w:sz="0" w:space="0" w:color="auto"/>
                            <w:bottom w:val="none" w:sz="0" w:space="0" w:color="auto"/>
                            <w:right w:val="none" w:sz="0" w:space="0" w:color="auto"/>
                          </w:divBdr>
                          <w:divsChild>
                            <w:div w:id="646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5752">
                      <w:marLeft w:val="0"/>
                      <w:marRight w:val="0"/>
                      <w:marTop w:val="0"/>
                      <w:marBottom w:val="0"/>
                      <w:divBdr>
                        <w:top w:val="none" w:sz="0" w:space="0" w:color="auto"/>
                        <w:left w:val="none" w:sz="0" w:space="0" w:color="auto"/>
                        <w:bottom w:val="none" w:sz="0" w:space="0" w:color="auto"/>
                        <w:right w:val="none" w:sz="0" w:space="0" w:color="auto"/>
                      </w:divBdr>
                      <w:divsChild>
                        <w:div w:id="2068842572">
                          <w:marLeft w:val="0"/>
                          <w:marRight w:val="0"/>
                          <w:marTop w:val="0"/>
                          <w:marBottom w:val="0"/>
                          <w:divBdr>
                            <w:top w:val="none" w:sz="0" w:space="0" w:color="auto"/>
                            <w:left w:val="none" w:sz="0" w:space="0" w:color="auto"/>
                            <w:bottom w:val="none" w:sz="0" w:space="0" w:color="auto"/>
                            <w:right w:val="none" w:sz="0" w:space="0" w:color="auto"/>
                          </w:divBdr>
                        </w:div>
                      </w:divsChild>
                    </w:div>
                    <w:div w:id="1263300125">
                      <w:marLeft w:val="0"/>
                      <w:marRight w:val="0"/>
                      <w:marTop w:val="0"/>
                      <w:marBottom w:val="0"/>
                      <w:divBdr>
                        <w:top w:val="none" w:sz="0" w:space="0" w:color="auto"/>
                        <w:left w:val="none" w:sz="0" w:space="0" w:color="auto"/>
                        <w:bottom w:val="none" w:sz="0" w:space="0" w:color="auto"/>
                        <w:right w:val="none" w:sz="0" w:space="0" w:color="auto"/>
                      </w:divBdr>
                    </w:div>
                    <w:div w:id="1271357602">
                      <w:marLeft w:val="0"/>
                      <w:marRight w:val="0"/>
                      <w:marTop w:val="0"/>
                      <w:marBottom w:val="0"/>
                      <w:divBdr>
                        <w:top w:val="none" w:sz="0" w:space="0" w:color="auto"/>
                        <w:left w:val="none" w:sz="0" w:space="0" w:color="auto"/>
                        <w:bottom w:val="none" w:sz="0" w:space="0" w:color="auto"/>
                        <w:right w:val="none" w:sz="0" w:space="0" w:color="auto"/>
                      </w:divBdr>
                    </w:div>
                    <w:div w:id="591552252">
                      <w:marLeft w:val="0"/>
                      <w:marRight w:val="0"/>
                      <w:marTop w:val="0"/>
                      <w:marBottom w:val="0"/>
                      <w:divBdr>
                        <w:top w:val="none" w:sz="0" w:space="0" w:color="auto"/>
                        <w:left w:val="none" w:sz="0" w:space="0" w:color="auto"/>
                        <w:bottom w:val="none" w:sz="0" w:space="0" w:color="auto"/>
                        <w:right w:val="none" w:sz="0" w:space="0" w:color="auto"/>
                      </w:divBdr>
                    </w:div>
                    <w:div w:id="1336030101">
                      <w:marLeft w:val="0"/>
                      <w:marRight w:val="0"/>
                      <w:marTop w:val="0"/>
                      <w:marBottom w:val="0"/>
                      <w:divBdr>
                        <w:top w:val="none" w:sz="0" w:space="0" w:color="auto"/>
                        <w:left w:val="none" w:sz="0" w:space="0" w:color="auto"/>
                        <w:bottom w:val="none" w:sz="0" w:space="0" w:color="auto"/>
                        <w:right w:val="none" w:sz="0" w:space="0" w:color="auto"/>
                      </w:divBdr>
                    </w:div>
                    <w:div w:id="1910770877">
                      <w:marLeft w:val="0"/>
                      <w:marRight w:val="0"/>
                      <w:marTop w:val="0"/>
                      <w:marBottom w:val="0"/>
                      <w:divBdr>
                        <w:top w:val="none" w:sz="0" w:space="0" w:color="auto"/>
                        <w:left w:val="none" w:sz="0" w:space="0" w:color="auto"/>
                        <w:bottom w:val="none" w:sz="0" w:space="0" w:color="auto"/>
                        <w:right w:val="none" w:sz="0" w:space="0" w:color="auto"/>
                      </w:divBdr>
                    </w:div>
                    <w:div w:id="1929071575">
                      <w:marLeft w:val="0"/>
                      <w:marRight w:val="0"/>
                      <w:marTop w:val="0"/>
                      <w:marBottom w:val="0"/>
                      <w:divBdr>
                        <w:top w:val="none" w:sz="0" w:space="0" w:color="auto"/>
                        <w:left w:val="none" w:sz="0" w:space="0" w:color="auto"/>
                        <w:bottom w:val="none" w:sz="0" w:space="0" w:color="auto"/>
                        <w:right w:val="none" w:sz="0" w:space="0" w:color="auto"/>
                      </w:divBdr>
                    </w:div>
                    <w:div w:id="1884125446">
                      <w:marLeft w:val="0"/>
                      <w:marRight w:val="0"/>
                      <w:marTop w:val="0"/>
                      <w:marBottom w:val="0"/>
                      <w:divBdr>
                        <w:top w:val="none" w:sz="0" w:space="0" w:color="auto"/>
                        <w:left w:val="none" w:sz="0" w:space="0" w:color="auto"/>
                        <w:bottom w:val="none" w:sz="0" w:space="0" w:color="auto"/>
                        <w:right w:val="none" w:sz="0" w:space="0" w:color="auto"/>
                      </w:divBdr>
                      <w:divsChild>
                        <w:div w:id="334261384">
                          <w:marLeft w:val="0"/>
                          <w:marRight w:val="0"/>
                          <w:marTop w:val="0"/>
                          <w:marBottom w:val="0"/>
                          <w:divBdr>
                            <w:top w:val="none" w:sz="0" w:space="0" w:color="auto"/>
                            <w:left w:val="none" w:sz="0" w:space="0" w:color="auto"/>
                            <w:bottom w:val="none" w:sz="0" w:space="0" w:color="auto"/>
                            <w:right w:val="none" w:sz="0" w:space="0" w:color="auto"/>
                          </w:divBdr>
                        </w:div>
                        <w:div w:id="145637014">
                          <w:marLeft w:val="0"/>
                          <w:marRight w:val="0"/>
                          <w:marTop w:val="0"/>
                          <w:marBottom w:val="0"/>
                          <w:divBdr>
                            <w:top w:val="none" w:sz="0" w:space="0" w:color="auto"/>
                            <w:left w:val="none" w:sz="0" w:space="0" w:color="auto"/>
                            <w:bottom w:val="none" w:sz="0" w:space="0" w:color="auto"/>
                            <w:right w:val="none" w:sz="0" w:space="0" w:color="auto"/>
                          </w:divBdr>
                        </w:div>
                        <w:div w:id="1411466388">
                          <w:marLeft w:val="0"/>
                          <w:marRight w:val="0"/>
                          <w:marTop w:val="0"/>
                          <w:marBottom w:val="0"/>
                          <w:divBdr>
                            <w:top w:val="none" w:sz="0" w:space="0" w:color="auto"/>
                            <w:left w:val="none" w:sz="0" w:space="0" w:color="auto"/>
                            <w:bottom w:val="none" w:sz="0" w:space="0" w:color="auto"/>
                            <w:right w:val="none" w:sz="0" w:space="0" w:color="auto"/>
                          </w:divBdr>
                        </w:div>
                      </w:divsChild>
                    </w:div>
                    <w:div w:id="128674185">
                      <w:marLeft w:val="0"/>
                      <w:marRight w:val="0"/>
                      <w:marTop w:val="0"/>
                      <w:marBottom w:val="0"/>
                      <w:divBdr>
                        <w:top w:val="none" w:sz="0" w:space="0" w:color="auto"/>
                        <w:left w:val="none" w:sz="0" w:space="0" w:color="auto"/>
                        <w:bottom w:val="none" w:sz="0" w:space="0" w:color="auto"/>
                        <w:right w:val="none" w:sz="0" w:space="0" w:color="auto"/>
                      </w:divBdr>
                    </w:div>
                    <w:div w:id="1554074773">
                      <w:marLeft w:val="0"/>
                      <w:marRight w:val="0"/>
                      <w:marTop w:val="0"/>
                      <w:marBottom w:val="0"/>
                      <w:divBdr>
                        <w:top w:val="none" w:sz="0" w:space="0" w:color="auto"/>
                        <w:left w:val="none" w:sz="0" w:space="0" w:color="auto"/>
                        <w:bottom w:val="none" w:sz="0" w:space="0" w:color="auto"/>
                        <w:right w:val="none" w:sz="0" w:space="0" w:color="auto"/>
                      </w:divBdr>
                      <w:divsChild>
                        <w:div w:id="1366321722">
                          <w:marLeft w:val="0"/>
                          <w:marRight w:val="0"/>
                          <w:marTop w:val="0"/>
                          <w:marBottom w:val="0"/>
                          <w:divBdr>
                            <w:top w:val="none" w:sz="0" w:space="0" w:color="auto"/>
                            <w:left w:val="none" w:sz="0" w:space="0" w:color="auto"/>
                            <w:bottom w:val="none" w:sz="0" w:space="0" w:color="auto"/>
                            <w:right w:val="none" w:sz="0" w:space="0" w:color="auto"/>
                          </w:divBdr>
                        </w:div>
                      </w:divsChild>
                    </w:div>
                    <w:div w:id="538787177">
                      <w:marLeft w:val="0"/>
                      <w:marRight w:val="0"/>
                      <w:marTop w:val="0"/>
                      <w:marBottom w:val="0"/>
                      <w:divBdr>
                        <w:top w:val="none" w:sz="0" w:space="0" w:color="auto"/>
                        <w:left w:val="none" w:sz="0" w:space="0" w:color="auto"/>
                        <w:bottom w:val="none" w:sz="0" w:space="0" w:color="auto"/>
                        <w:right w:val="none" w:sz="0" w:space="0" w:color="auto"/>
                      </w:divBdr>
                      <w:divsChild>
                        <w:div w:id="90854320">
                          <w:marLeft w:val="0"/>
                          <w:marRight w:val="0"/>
                          <w:marTop w:val="0"/>
                          <w:marBottom w:val="0"/>
                          <w:divBdr>
                            <w:top w:val="none" w:sz="0" w:space="0" w:color="auto"/>
                            <w:left w:val="none" w:sz="0" w:space="0" w:color="auto"/>
                            <w:bottom w:val="none" w:sz="0" w:space="0" w:color="auto"/>
                            <w:right w:val="none" w:sz="0" w:space="0" w:color="auto"/>
                          </w:divBdr>
                        </w:div>
                      </w:divsChild>
                    </w:div>
                    <w:div w:id="2124230188">
                      <w:marLeft w:val="0"/>
                      <w:marRight w:val="0"/>
                      <w:marTop w:val="0"/>
                      <w:marBottom w:val="0"/>
                      <w:divBdr>
                        <w:top w:val="none" w:sz="0" w:space="0" w:color="auto"/>
                        <w:left w:val="none" w:sz="0" w:space="0" w:color="auto"/>
                        <w:bottom w:val="none" w:sz="0" w:space="0" w:color="auto"/>
                        <w:right w:val="none" w:sz="0" w:space="0" w:color="auto"/>
                      </w:divBdr>
                    </w:div>
                  </w:divsChild>
                </w:div>
                <w:div w:id="2057467946">
                  <w:marLeft w:val="0"/>
                  <w:marRight w:val="0"/>
                  <w:marTop w:val="0"/>
                  <w:marBottom w:val="0"/>
                  <w:divBdr>
                    <w:top w:val="none" w:sz="0" w:space="0" w:color="auto"/>
                    <w:left w:val="none" w:sz="0" w:space="0" w:color="auto"/>
                    <w:bottom w:val="none" w:sz="0" w:space="0" w:color="auto"/>
                    <w:right w:val="none" w:sz="0" w:space="0" w:color="auto"/>
                  </w:divBdr>
                  <w:divsChild>
                    <w:div w:id="1716926710">
                      <w:marLeft w:val="0"/>
                      <w:marRight w:val="0"/>
                      <w:marTop w:val="0"/>
                      <w:marBottom w:val="0"/>
                      <w:divBdr>
                        <w:top w:val="none" w:sz="0" w:space="0" w:color="auto"/>
                        <w:left w:val="none" w:sz="0" w:space="0" w:color="auto"/>
                        <w:bottom w:val="none" w:sz="0" w:space="0" w:color="auto"/>
                        <w:right w:val="none" w:sz="0" w:space="0" w:color="auto"/>
                      </w:divBdr>
                      <w:divsChild>
                        <w:div w:id="449394553">
                          <w:marLeft w:val="0"/>
                          <w:marRight w:val="0"/>
                          <w:marTop w:val="0"/>
                          <w:marBottom w:val="0"/>
                          <w:divBdr>
                            <w:top w:val="none" w:sz="0" w:space="0" w:color="auto"/>
                            <w:left w:val="none" w:sz="0" w:space="0" w:color="auto"/>
                            <w:bottom w:val="none" w:sz="0" w:space="0" w:color="auto"/>
                            <w:right w:val="none" w:sz="0" w:space="0" w:color="auto"/>
                          </w:divBdr>
                        </w:div>
                        <w:div w:id="484901047">
                          <w:marLeft w:val="0"/>
                          <w:marRight w:val="0"/>
                          <w:marTop w:val="0"/>
                          <w:marBottom w:val="0"/>
                          <w:divBdr>
                            <w:top w:val="none" w:sz="0" w:space="0" w:color="auto"/>
                            <w:left w:val="none" w:sz="0" w:space="0" w:color="auto"/>
                            <w:bottom w:val="none" w:sz="0" w:space="0" w:color="auto"/>
                            <w:right w:val="none" w:sz="0" w:space="0" w:color="auto"/>
                          </w:divBdr>
                        </w:div>
                        <w:div w:id="2110152019">
                          <w:marLeft w:val="0"/>
                          <w:marRight w:val="0"/>
                          <w:marTop w:val="0"/>
                          <w:marBottom w:val="0"/>
                          <w:divBdr>
                            <w:top w:val="none" w:sz="0" w:space="0" w:color="auto"/>
                            <w:left w:val="none" w:sz="0" w:space="0" w:color="auto"/>
                            <w:bottom w:val="none" w:sz="0" w:space="0" w:color="auto"/>
                            <w:right w:val="none" w:sz="0" w:space="0" w:color="auto"/>
                          </w:divBdr>
                        </w:div>
                        <w:div w:id="1482884466">
                          <w:marLeft w:val="0"/>
                          <w:marRight w:val="0"/>
                          <w:marTop w:val="0"/>
                          <w:marBottom w:val="0"/>
                          <w:divBdr>
                            <w:top w:val="none" w:sz="0" w:space="0" w:color="auto"/>
                            <w:left w:val="none" w:sz="0" w:space="0" w:color="auto"/>
                            <w:bottom w:val="none" w:sz="0" w:space="0" w:color="auto"/>
                            <w:right w:val="none" w:sz="0" w:space="0" w:color="auto"/>
                          </w:divBdr>
                        </w:div>
                      </w:divsChild>
                    </w:div>
                    <w:div w:id="374893513">
                      <w:marLeft w:val="0"/>
                      <w:marRight w:val="0"/>
                      <w:marTop w:val="0"/>
                      <w:marBottom w:val="0"/>
                      <w:divBdr>
                        <w:top w:val="none" w:sz="0" w:space="0" w:color="auto"/>
                        <w:left w:val="none" w:sz="0" w:space="0" w:color="auto"/>
                        <w:bottom w:val="none" w:sz="0" w:space="0" w:color="auto"/>
                        <w:right w:val="none" w:sz="0" w:space="0" w:color="auto"/>
                      </w:divBdr>
                      <w:divsChild>
                        <w:div w:id="1054501461">
                          <w:marLeft w:val="0"/>
                          <w:marRight w:val="0"/>
                          <w:marTop w:val="0"/>
                          <w:marBottom w:val="0"/>
                          <w:divBdr>
                            <w:top w:val="none" w:sz="0" w:space="0" w:color="auto"/>
                            <w:left w:val="none" w:sz="0" w:space="0" w:color="auto"/>
                            <w:bottom w:val="none" w:sz="0" w:space="0" w:color="auto"/>
                            <w:right w:val="none" w:sz="0" w:space="0" w:color="auto"/>
                          </w:divBdr>
                        </w:div>
                        <w:div w:id="565804732">
                          <w:marLeft w:val="0"/>
                          <w:marRight w:val="0"/>
                          <w:marTop w:val="0"/>
                          <w:marBottom w:val="0"/>
                          <w:divBdr>
                            <w:top w:val="none" w:sz="0" w:space="0" w:color="auto"/>
                            <w:left w:val="none" w:sz="0" w:space="0" w:color="auto"/>
                            <w:bottom w:val="none" w:sz="0" w:space="0" w:color="auto"/>
                            <w:right w:val="none" w:sz="0" w:space="0" w:color="auto"/>
                          </w:divBdr>
                        </w:div>
                        <w:div w:id="392194874">
                          <w:marLeft w:val="0"/>
                          <w:marRight w:val="0"/>
                          <w:marTop w:val="0"/>
                          <w:marBottom w:val="0"/>
                          <w:divBdr>
                            <w:top w:val="none" w:sz="0" w:space="0" w:color="auto"/>
                            <w:left w:val="none" w:sz="0" w:space="0" w:color="auto"/>
                            <w:bottom w:val="none" w:sz="0" w:space="0" w:color="auto"/>
                            <w:right w:val="none" w:sz="0" w:space="0" w:color="auto"/>
                          </w:divBdr>
                        </w:div>
                        <w:div w:id="887492451">
                          <w:marLeft w:val="0"/>
                          <w:marRight w:val="0"/>
                          <w:marTop w:val="0"/>
                          <w:marBottom w:val="0"/>
                          <w:divBdr>
                            <w:top w:val="none" w:sz="0" w:space="0" w:color="auto"/>
                            <w:left w:val="none" w:sz="0" w:space="0" w:color="auto"/>
                            <w:bottom w:val="none" w:sz="0" w:space="0" w:color="auto"/>
                            <w:right w:val="none" w:sz="0" w:space="0" w:color="auto"/>
                          </w:divBdr>
                        </w:div>
                        <w:div w:id="1345471164">
                          <w:marLeft w:val="0"/>
                          <w:marRight w:val="0"/>
                          <w:marTop w:val="0"/>
                          <w:marBottom w:val="0"/>
                          <w:divBdr>
                            <w:top w:val="none" w:sz="0" w:space="0" w:color="auto"/>
                            <w:left w:val="none" w:sz="0" w:space="0" w:color="auto"/>
                            <w:bottom w:val="none" w:sz="0" w:space="0" w:color="auto"/>
                            <w:right w:val="none" w:sz="0" w:space="0" w:color="auto"/>
                          </w:divBdr>
                        </w:div>
                        <w:div w:id="71389636">
                          <w:marLeft w:val="0"/>
                          <w:marRight w:val="0"/>
                          <w:marTop w:val="0"/>
                          <w:marBottom w:val="0"/>
                          <w:divBdr>
                            <w:top w:val="none" w:sz="0" w:space="0" w:color="auto"/>
                            <w:left w:val="none" w:sz="0" w:space="0" w:color="auto"/>
                            <w:bottom w:val="none" w:sz="0" w:space="0" w:color="auto"/>
                            <w:right w:val="none" w:sz="0" w:space="0" w:color="auto"/>
                          </w:divBdr>
                        </w:div>
                        <w:div w:id="1511068020">
                          <w:marLeft w:val="0"/>
                          <w:marRight w:val="0"/>
                          <w:marTop w:val="0"/>
                          <w:marBottom w:val="0"/>
                          <w:divBdr>
                            <w:top w:val="none" w:sz="0" w:space="0" w:color="auto"/>
                            <w:left w:val="none" w:sz="0" w:space="0" w:color="auto"/>
                            <w:bottom w:val="none" w:sz="0" w:space="0" w:color="auto"/>
                            <w:right w:val="none" w:sz="0" w:space="0" w:color="auto"/>
                          </w:divBdr>
                        </w:div>
                        <w:div w:id="286279292">
                          <w:marLeft w:val="0"/>
                          <w:marRight w:val="0"/>
                          <w:marTop w:val="0"/>
                          <w:marBottom w:val="0"/>
                          <w:divBdr>
                            <w:top w:val="none" w:sz="0" w:space="0" w:color="auto"/>
                            <w:left w:val="none" w:sz="0" w:space="0" w:color="auto"/>
                            <w:bottom w:val="none" w:sz="0" w:space="0" w:color="auto"/>
                            <w:right w:val="none" w:sz="0" w:space="0" w:color="auto"/>
                          </w:divBdr>
                        </w:div>
                        <w:div w:id="123085305">
                          <w:marLeft w:val="0"/>
                          <w:marRight w:val="0"/>
                          <w:marTop w:val="0"/>
                          <w:marBottom w:val="0"/>
                          <w:divBdr>
                            <w:top w:val="none" w:sz="0" w:space="0" w:color="auto"/>
                            <w:left w:val="none" w:sz="0" w:space="0" w:color="auto"/>
                            <w:bottom w:val="none" w:sz="0" w:space="0" w:color="auto"/>
                            <w:right w:val="none" w:sz="0" w:space="0" w:color="auto"/>
                          </w:divBdr>
                          <w:divsChild>
                            <w:div w:id="397480578">
                              <w:marLeft w:val="0"/>
                              <w:marRight w:val="0"/>
                              <w:marTop w:val="0"/>
                              <w:marBottom w:val="0"/>
                              <w:divBdr>
                                <w:top w:val="none" w:sz="0" w:space="0" w:color="auto"/>
                                <w:left w:val="none" w:sz="0" w:space="0" w:color="auto"/>
                                <w:bottom w:val="none" w:sz="0" w:space="0" w:color="auto"/>
                                <w:right w:val="none" w:sz="0" w:space="0" w:color="auto"/>
                              </w:divBdr>
                            </w:div>
                            <w:div w:id="540442266">
                              <w:marLeft w:val="0"/>
                              <w:marRight w:val="0"/>
                              <w:marTop w:val="0"/>
                              <w:marBottom w:val="0"/>
                              <w:divBdr>
                                <w:top w:val="none" w:sz="0" w:space="0" w:color="auto"/>
                                <w:left w:val="none" w:sz="0" w:space="0" w:color="auto"/>
                                <w:bottom w:val="none" w:sz="0" w:space="0" w:color="auto"/>
                                <w:right w:val="none" w:sz="0" w:space="0" w:color="auto"/>
                              </w:divBdr>
                            </w:div>
                          </w:divsChild>
                        </w:div>
                        <w:div w:id="1301958930">
                          <w:marLeft w:val="0"/>
                          <w:marRight w:val="0"/>
                          <w:marTop w:val="0"/>
                          <w:marBottom w:val="0"/>
                          <w:divBdr>
                            <w:top w:val="none" w:sz="0" w:space="0" w:color="auto"/>
                            <w:left w:val="none" w:sz="0" w:space="0" w:color="auto"/>
                            <w:bottom w:val="none" w:sz="0" w:space="0" w:color="auto"/>
                            <w:right w:val="none" w:sz="0" w:space="0" w:color="auto"/>
                          </w:divBdr>
                        </w:div>
                        <w:div w:id="1114246264">
                          <w:marLeft w:val="0"/>
                          <w:marRight w:val="0"/>
                          <w:marTop w:val="0"/>
                          <w:marBottom w:val="0"/>
                          <w:divBdr>
                            <w:top w:val="none" w:sz="0" w:space="0" w:color="auto"/>
                            <w:left w:val="none" w:sz="0" w:space="0" w:color="auto"/>
                            <w:bottom w:val="none" w:sz="0" w:space="0" w:color="auto"/>
                            <w:right w:val="none" w:sz="0" w:space="0" w:color="auto"/>
                          </w:divBdr>
                        </w:div>
                        <w:div w:id="1764690643">
                          <w:marLeft w:val="0"/>
                          <w:marRight w:val="0"/>
                          <w:marTop w:val="0"/>
                          <w:marBottom w:val="0"/>
                          <w:divBdr>
                            <w:top w:val="none" w:sz="0" w:space="0" w:color="auto"/>
                            <w:left w:val="none" w:sz="0" w:space="0" w:color="auto"/>
                            <w:bottom w:val="none" w:sz="0" w:space="0" w:color="auto"/>
                            <w:right w:val="none" w:sz="0" w:space="0" w:color="auto"/>
                          </w:divBdr>
                        </w:div>
                        <w:div w:id="964237134">
                          <w:marLeft w:val="0"/>
                          <w:marRight w:val="0"/>
                          <w:marTop w:val="0"/>
                          <w:marBottom w:val="0"/>
                          <w:divBdr>
                            <w:top w:val="none" w:sz="0" w:space="0" w:color="auto"/>
                            <w:left w:val="none" w:sz="0" w:space="0" w:color="auto"/>
                            <w:bottom w:val="none" w:sz="0" w:space="0" w:color="auto"/>
                            <w:right w:val="none" w:sz="0" w:space="0" w:color="auto"/>
                          </w:divBdr>
                        </w:div>
                      </w:divsChild>
                    </w:div>
                    <w:div w:id="545067349">
                      <w:marLeft w:val="0"/>
                      <w:marRight w:val="0"/>
                      <w:marTop w:val="0"/>
                      <w:marBottom w:val="0"/>
                      <w:divBdr>
                        <w:top w:val="none" w:sz="0" w:space="0" w:color="auto"/>
                        <w:left w:val="none" w:sz="0" w:space="0" w:color="auto"/>
                        <w:bottom w:val="none" w:sz="0" w:space="0" w:color="auto"/>
                        <w:right w:val="none" w:sz="0" w:space="0" w:color="auto"/>
                      </w:divBdr>
                      <w:divsChild>
                        <w:div w:id="816143777">
                          <w:marLeft w:val="0"/>
                          <w:marRight w:val="0"/>
                          <w:marTop w:val="0"/>
                          <w:marBottom w:val="0"/>
                          <w:divBdr>
                            <w:top w:val="none" w:sz="0" w:space="0" w:color="auto"/>
                            <w:left w:val="none" w:sz="0" w:space="0" w:color="auto"/>
                            <w:bottom w:val="none" w:sz="0" w:space="0" w:color="auto"/>
                            <w:right w:val="none" w:sz="0" w:space="0" w:color="auto"/>
                          </w:divBdr>
                        </w:div>
                        <w:div w:id="1335109353">
                          <w:marLeft w:val="0"/>
                          <w:marRight w:val="0"/>
                          <w:marTop w:val="0"/>
                          <w:marBottom w:val="0"/>
                          <w:divBdr>
                            <w:top w:val="none" w:sz="0" w:space="0" w:color="auto"/>
                            <w:left w:val="none" w:sz="0" w:space="0" w:color="auto"/>
                            <w:bottom w:val="none" w:sz="0" w:space="0" w:color="auto"/>
                            <w:right w:val="none" w:sz="0" w:space="0" w:color="auto"/>
                          </w:divBdr>
                          <w:divsChild>
                            <w:div w:id="1047607539">
                              <w:marLeft w:val="0"/>
                              <w:marRight w:val="0"/>
                              <w:marTop w:val="0"/>
                              <w:marBottom w:val="0"/>
                              <w:divBdr>
                                <w:top w:val="none" w:sz="0" w:space="0" w:color="auto"/>
                                <w:left w:val="none" w:sz="0" w:space="0" w:color="auto"/>
                                <w:bottom w:val="none" w:sz="0" w:space="0" w:color="auto"/>
                                <w:right w:val="none" w:sz="0" w:space="0" w:color="auto"/>
                              </w:divBdr>
                            </w:div>
                          </w:divsChild>
                        </w:div>
                        <w:div w:id="1039281663">
                          <w:marLeft w:val="0"/>
                          <w:marRight w:val="0"/>
                          <w:marTop w:val="0"/>
                          <w:marBottom w:val="0"/>
                          <w:divBdr>
                            <w:top w:val="none" w:sz="0" w:space="0" w:color="auto"/>
                            <w:left w:val="none" w:sz="0" w:space="0" w:color="auto"/>
                            <w:bottom w:val="none" w:sz="0" w:space="0" w:color="auto"/>
                            <w:right w:val="none" w:sz="0" w:space="0" w:color="auto"/>
                          </w:divBdr>
                        </w:div>
                        <w:div w:id="352807135">
                          <w:marLeft w:val="0"/>
                          <w:marRight w:val="0"/>
                          <w:marTop w:val="0"/>
                          <w:marBottom w:val="0"/>
                          <w:divBdr>
                            <w:top w:val="none" w:sz="0" w:space="0" w:color="auto"/>
                            <w:left w:val="none" w:sz="0" w:space="0" w:color="auto"/>
                            <w:bottom w:val="none" w:sz="0" w:space="0" w:color="auto"/>
                            <w:right w:val="none" w:sz="0" w:space="0" w:color="auto"/>
                          </w:divBdr>
                        </w:div>
                        <w:div w:id="1218275857">
                          <w:marLeft w:val="0"/>
                          <w:marRight w:val="0"/>
                          <w:marTop w:val="0"/>
                          <w:marBottom w:val="0"/>
                          <w:divBdr>
                            <w:top w:val="none" w:sz="0" w:space="0" w:color="auto"/>
                            <w:left w:val="none" w:sz="0" w:space="0" w:color="auto"/>
                            <w:bottom w:val="none" w:sz="0" w:space="0" w:color="auto"/>
                            <w:right w:val="none" w:sz="0" w:space="0" w:color="auto"/>
                          </w:divBdr>
                        </w:div>
                        <w:div w:id="311638666">
                          <w:marLeft w:val="0"/>
                          <w:marRight w:val="0"/>
                          <w:marTop w:val="0"/>
                          <w:marBottom w:val="0"/>
                          <w:divBdr>
                            <w:top w:val="none" w:sz="0" w:space="0" w:color="auto"/>
                            <w:left w:val="none" w:sz="0" w:space="0" w:color="auto"/>
                            <w:bottom w:val="none" w:sz="0" w:space="0" w:color="auto"/>
                            <w:right w:val="none" w:sz="0" w:space="0" w:color="auto"/>
                          </w:divBdr>
                        </w:div>
                        <w:div w:id="1591311095">
                          <w:marLeft w:val="0"/>
                          <w:marRight w:val="0"/>
                          <w:marTop w:val="0"/>
                          <w:marBottom w:val="0"/>
                          <w:divBdr>
                            <w:top w:val="none" w:sz="0" w:space="0" w:color="auto"/>
                            <w:left w:val="none" w:sz="0" w:space="0" w:color="auto"/>
                            <w:bottom w:val="none" w:sz="0" w:space="0" w:color="auto"/>
                            <w:right w:val="none" w:sz="0" w:space="0" w:color="auto"/>
                          </w:divBdr>
                        </w:div>
                        <w:div w:id="2047214595">
                          <w:marLeft w:val="0"/>
                          <w:marRight w:val="0"/>
                          <w:marTop w:val="0"/>
                          <w:marBottom w:val="0"/>
                          <w:divBdr>
                            <w:top w:val="none" w:sz="0" w:space="0" w:color="auto"/>
                            <w:left w:val="none" w:sz="0" w:space="0" w:color="auto"/>
                            <w:bottom w:val="none" w:sz="0" w:space="0" w:color="auto"/>
                            <w:right w:val="none" w:sz="0" w:space="0" w:color="auto"/>
                          </w:divBdr>
                        </w:div>
                        <w:div w:id="32387601">
                          <w:marLeft w:val="0"/>
                          <w:marRight w:val="0"/>
                          <w:marTop w:val="0"/>
                          <w:marBottom w:val="0"/>
                          <w:divBdr>
                            <w:top w:val="none" w:sz="0" w:space="0" w:color="auto"/>
                            <w:left w:val="none" w:sz="0" w:space="0" w:color="auto"/>
                            <w:bottom w:val="none" w:sz="0" w:space="0" w:color="auto"/>
                            <w:right w:val="none" w:sz="0" w:space="0" w:color="auto"/>
                          </w:divBdr>
                          <w:divsChild>
                            <w:div w:id="743142031">
                              <w:marLeft w:val="0"/>
                              <w:marRight w:val="0"/>
                              <w:marTop w:val="0"/>
                              <w:marBottom w:val="0"/>
                              <w:divBdr>
                                <w:top w:val="none" w:sz="0" w:space="0" w:color="auto"/>
                                <w:left w:val="none" w:sz="0" w:space="0" w:color="auto"/>
                                <w:bottom w:val="none" w:sz="0" w:space="0" w:color="auto"/>
                                <w:right w:val="none" w:sz="0" w:space="0" w:color="auto"/>
                              </w:divBdr>
                            </w:div>
                          </w:divsChild>
                        </w:div>
                        <w:div w:id="1031539698">
                          <w:marLeft w:val="0"/>
                          <w:marRight w:val="0"/>
                          <w:marTop w:val="0"/>
                          <w:marBottom w:val="0"/>
                          <w:divBdr>
                            <w:top w:val="none" w:sz="0" w:space="0" w:color="auto"/>
                            <w:left w:val="none" w:sz="0" w:space="0" w:color="auto"/>
                            <w:bottom w:val="none" w:sz="0" w:space="0" w:color="auto"/>
                            <w:right w:val="none" w:sz="0" w:space="0" w:color="auto"/>
                          </w:divBdr>
                          <w:divsChild>
                            <w:div w:id="343244517">
                              <w:marLeft w:val="0"/>
                              <w:marRight w:val="0"/>
                              <w:marTop w:val="0"/>
                              <w:marBottom w:val="0"/>
                              <w:divBdr>
                                <w:top w:val="none" w:sz="0" w:space="0" w:color="auto"/>
                                <w:left w:val="none" w:sz="0" w:space="0" w:color="auto"/>
                                <w:bottom w:val="none" w:sz="0" w:space="0" w:color="auto"/>
                                <w:right w:val="none" w:sz="0" w:space="0" w:color="auto"/>
                              </w:divBdr>
                            </w:div>
                            <w:div w:id="1176964389">
                              <w:marLeft w:val="0"/>
                              <w:marRight w:val="0"/>
                              <w:marTop w:val="0"/>
                              <w:marBottom w:val="0"/>
                              <w:divBdr>
                                <w:top w:val="none" w:sz="0" w:space="0" w:color="auto"/>
                                <w:left w:val="none" w:sz="0" w:space="0" w:color="auto"/>
                                <w:bottom w:val="none" w:sz="0" w:space="0" w:color="auto"/>
                                <w:right w:val="none" w:sz="0" w:space="0" w:color="auto"/>
                              </w:divBdr>
                            </w:div>
                          </w:divsChild>
                        </w:div>
                        <w:div w:id="1587641861">
                          <w:marLeft w:val="0"/>
                          <w:marRight w:val="0"/>
                          <w:marTop w:val="0"/>
                          <w:marBottom w:val="0"/>
                          <w:divBdr>
                            <w:top w:val="none" w:sz="0" w:space="0" w:color="auto"/>
                            <w:left w:val="none" w:sz="0" w:space="0" w:color="auto"/>
                            <w:bottom w:val="none" w:sz="0" w:space="0" w:color="auto"/>
                            <w:right w:val="none" w:sz="0" w:space="0" w:color="auto"/>
                          </w:divBdr>
                        </w:div>
                        <w:div w:id="1157965184">
                          <w:marLeft w:val="0"/>
                          <w:marRight w:val="0"/>
                          <w:marTop w:val="0"/>
                          <w:marBottom w:val="0"/>
                          <w:divBdr>
                            <w:top w:val="none" w:sz="0" w:space="0" w:color="auto"/>
                            <w:left w:val="none" w:sz="0" w:space="0" w:color="auto"/>
                            <w:bottom w:val="none" w:sz="0" w:space="0" w:color="auto"/>
                            <w:right w:val="none" w:sz="0" w:space="0" w:color="auto"/>
                          </w:divBdr>
                          <w:divsChild>
                            <w:div w:id="1853448746">
                              <w:marLeft w:val="0"/>
                              <w:marRight w:val="0"/>
                              <w:marTop w:val="0"/>
                              <w:marBottom w:val="0"/>
                              <w:divBdr>
                                <w:top w:val="none" w:sz="0" w:space="0" w:color="auto"/>
                                <w:left w:val="none" w:sz="0" w:space="0" w:color="auto"/>
                                <w:bottom w:val="none" w:sz="0" w:space="0" w:color="auto"/>
                                <w:right w:val="none" w:sz="0" w:space="0" w:color="auto"/>
                              </w:divBdr>
                            </w:div>
                            <w:div w:id="1035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5759">
                      <w:marLeft w:val="0"/>
                      <w:marRight w:val="0"/>
                      <w:marTop w:val="0"/>
                      <w:marBottom w:val="0"/>
                      <w:divBdr>
                        <w:top w:val="none" w:sz="0" w:space="0" w:color="auto"/>
                        <w:left w:val="none" w:sz="0" w:space="0" w:color="auto"/>
                        <w:bottom w:val="none" w:sz="0" w:space="0" w:color="auto"/>
                        <w:right w:val="none" w:sz="0" w:space="0" w:color="auto"/>
                      </w:divBdr>
                      <w:divsChild>
                        <w:div w:id="1934505609">
                          <w:marLeft w:val="0"/>
                          <w:marRight w:val="0"/>
                          <w:marTop w:val="0"/>
                          <w:marBottom w:val="0"/>
                          <w:divBdr>
                            <w:top w:val="none" w:sz="0" w:space="0" w:color="auto"/>
                            <w:left w:val="none" w:sz="0" w:space="0" w:color="auto"/>
                            <w:bottom w:val="none" w:sz="0" w:space="0" w:color="auto"/>
                            <w:right w:val="none" w:sz="0" w:space="0" w:color="auto"/>
                          </w:divBdr>
                        </w:div>
                        <w:div w:id="1069575194">
                          <w:marLeft w:val="0"/>
                          <w:marRight w:val="0"/>
                          <w:marTop w:val="0"/>
                          <w:marBottom w:val="0"/>
                          <w:divBdr>
                            <w:top w:val="none" w:sz="0" w:space="0" w:color="auto"/>
                            <w:left w:val="none" w:sz="0" w:space="0" w:color="auto"/>
                            <w:bottom w:val="none" w:sz="0" w:space="0" w:color="auto"/>
                            <w:right w:val="none" w:sz="0" w:space="0" w:color="auto"/>
                          </w:divBdr>
                        </w:div>
                      </w:divsChild>
                    </w:div>
                    <w:div w:id="1867601871">
                      <w:marLeft w:val="0"/>
                      <w:marRight w:val="0"/>
                      <w:marTop w:val="0"/>
                      <w:marBottom w:val="0"/>
                      <w:divBdr>
                        <w:top w:val="none" w:sz="0" w:space="0" w:color="auto"/>
                        <w:left w:val="none" w:sz="0" w:space="0" w:color="auto"/>
                        <w:bottom w:val="none" w:sz="0" w:space="0" w:color="auto"/>
                        <w:right w:val="none" w:sz="0" w:space="0" w:color="auto"/>
                      </w:divBdr>
                    </w:div>
                    <w:div w:id="1673415080">
                      <w:marLeft w:val="0"/>
                      <w:marRight w:val="0"/>
                      <w:marTop w:val="0"/>
                      <w:marBottom w:val="0"/>
                      <w:divBdr>
                        <w:top w:val="none" w:sz="0" w:space="0" w:color="auto"/>
                        <w:left w:val="none" w:sz="0" w:space="0" w:color="auto"/>
                        <w:bottom w:val="none" w:sz="0" w:space="0" w:color="auto"/>
                        <w:right w:val="none" w:sz="0" w:space="0" w:color="auto"/>
                      </w:divBdr>
                    </w:div>
                    <w:div w:id="1625621841">
                      <w:marLeft w:val="0"/>
                      <w:marRight w:val="0"/>
                      <w:marTop w:val="0"/>
                      <w:marBottom w:val="0"/>
                      <w:divBdr>
                        <w:top w:val="none" w:sz="0" w:space="0" w:color="auto"/>
                        <w:left w:val="none" w:sz="0" w:space="0" w:color="auto"/>
                        <w:bottom w:val="none" w:sz="0" w:space="0" w:color="auto"/>
                        <w:right w:val="none" w:sz="0" w:space="0" w:color="auto"/>
                      </w:divBdr>
                    </w:div>
                    <w:div w:id="1874146588">
                      <w:marLeft w:val="0"/>
                      <w:marRight w:val="0"/>
                      <w:marTop w:val="0"/>
                      <w:marBottom w:val="0"/>
                      <w:divBdr>
                        <w:top w:val="none" w:sz="0" w:space="0" w:color="auto"/>
                        <w:left w:val="none" w:sz="0" w:space="0" w:color="auto"/>
                        <w:bottom w:val="none" w:sz="0" w:space="0" w:color="auto"/>
                        <w:right w:val="none" w:sz="0" w:space="0" w:color="auto"/>
                      </w:divBdr>
                    </w:div>
                  </w:divsChild>
                </w:div>
                <w:div w:id="2005358353">
                  <w:marLeft w:val="0"/>
                  <w:marRight w:val="0"/>
                  <w:marTop w:val="0"/>
                  <w:marBottom w:val="0"/>
                  <w:divBdr>
                    <w:top w:val="none" w:sz="0" w:space="0" w:color="auto"/>
                    <w:left w:val="none" w:sz="0" w:space="0" w:color="auto"/>
                    <w:bottom w:val="none" w:sz="0" w:space="0" w:color="auto"/>
                    <w:right w:val="none" w:sz="0" w:space="0" w:color="auto"/>
                  </w:divBdr>
                  <w:divsChild>
                    <w:div w:id="50345092">
                      <w:marLeft w:val="0"/>
                      <w:marRight w:val="0"/>
                      <w:marTop w:val="0"/>
                      <w:marBottom w:val="0"/>
                      <w:divBdr>
                        <w:top w:val="none" w:sz="0" w:space="0" w:color="auto"/>
                        <w:left w:val="none" w:sz="0" w:space="0" w:color="auto"/>
                        <w:bottom w:val="none" w:sz="0" w:space="0" w:color="auto"/>
                        <w:right w:val="none" w:sz="0" w:space="0" w:color="auto"/>
                      </w:divBdr>
                      <w:divsChild>
                        <w:div w:id="1286961154">
                          <w:marLeft w:val="0"/>
                          <w:marRight w:val="0"/>
                          <w:marTop w:val="0"/>
                          <w:marBottom w:val="0"/>
                          <w:divBdr>
                            <w:top w:val="none" w:sz="0" w:space="0" w:color="auto"/>
                            <w:left w:val="none" w:sz="0" w:space="0" w:color="auto"/>
                            <w:bottom w:val="none" w:sz="0" w:space="0" w:color="auto"/>
                            <w:right w:val="none" w:sz="0" w:space="0" w:color="auto"/>
                          </w:divBdr>
                        </w:div>
                        <w:div w:id="103160851">
                          <w:marLeft w:val="0"/>
                          <w:marRight w:val="0"/>
                          <w:marTop w:val="0"/>
                          <w:marBottom w:val="0"/>
                          <w:divBdr>
                            <w:top w:val="none" w:sz="0" w:space="0" w:color="auto"/>
                            <w:left w:val="none" w:sz="0" w:space="0" w:color="auto"/>
                            <w:bottom w:val="none" w:sz="0" w:space="0" w:color="auto"/>
                            <w:right w:val="none" w:sz="0" w:space="0" w:color="auto"/>
                          </w:divBdr>
                        </w:div>
                        <w:div w:id="657540151">
                          <w:marLeft w:val="0"/>
                          <w:marRight w:val="0"/>
                          <w:marTop w:val="0"/>
                          <w:marBottom w:val="0"/>
                          <w:divBdr>
                            <w:top w:val="none" w:sz="0" w:space="0" w:color="auto"/>
                            <w:left w:val="none" w:sz="0" w:space="0" w:color="auto"/>
                            <w:bottom w:val="none" w:sz="0" w:space="0" w:color="auto"/>
                            <w:right w:val="none" w:sz="0" w:space="0" w:color="auto"/>
                          </w:divBdr>
                        </w:div>
                      </w:divsChild>
                    </w:div>
                    <w:div w:id="1294557994">
                      <w:marLeft w:val="0"/>
                      <w:marRight w:val="0"/>
                      <w:marTop w:val="0"/>
                      <w:marBottom w:val="0"/>
                      <w:divBdr>
                        <w:top w:val="none" w:sz="0" w:space="0" w:color="auto"/>
                        <w:left w:val="none" w:sz="0" w:space="0" w:color="auto"/>
                        <w:bottom w:val="none" w:sz="0" w:space="0" w:color="auto"/>
                        <w:right w:val="none" w:sz="0" w:space="0" w:color="auto"/>
                      </w:divBdr>
                      <w:divsChild>
                        <w:div w:id="1491407692">
                          <w:marLeft w:val="0"/>
                          <w:marRight w:val="0"/>
                          <w:marTop w:val="0"/>
                          <w:marBottom w:val="0"/>
                          <w:divBdr>
                            <w:top w:val="none" w:sz="0" w:space="0" w:color="auto"/>
                            <w:left w:val="none" w:sz="0" w:space="0" w:color="auto"/>
                            <w:bottom w:val="none" w:sz="0" w:space="0" w:color="auto"/>
                            <w:right w:val="none" w:sz="0" w:space="0" w:color="auto"/>
                          </w:divBdr>
                          <w:divsChild>
                            <w:div w:id="388647072">
                              <w:marLeft w:val="0"/>
                              <w:marRight w:val="0"/>
                              <w:marTop w:val="0"/>
                              <w:marBottom w:val="0"/>
                              <w:divBdr>
                                <w:top w:val="none" w:sz="0" w:space="0" w:color="auto"/>
                                <w:left w:val="none" w:sz="0" w:space="0" w:color="auto"/>
                                <w:bottom w:val="none" w:sz="0" w:space="0" w:color="auto"/>
                                <w:right w:val="none" w:sz="0" w:space="0" w:color="auto"/>
                              </w:divBdr>
                            </w:div>
                            <w:div w:id="866794863">
                              <w:marLeft w:val="0"/>
                              <w:marRight w:val="0"/>
                              <w:marTop w:val="0"/>
                              <w:marBottom w:val="0"/>
                              <w:divBdr>
                                <w:top w:val="none" w:sz="0" w:space="0" w:color="auto"/>
                                <w:left w:val="none" w:sz="0" w:space="0" w:color="auto"/>
                                <w:bottom w:val="none" w:sz="0" w:space="0" w:color="auto"/>
                                <w:right w:val="none" w:sz="0" w:space="0" w:color="auto"/>
                              </w:divBdr>
                            </w:div>
                          </w:divsChild>
                        </w:div>
                        <w:div w:id="1323048857">
                          <w:marLeft w:val="0"/>
                          <w:marRight w:val="0"/>
                          <w:marTop w:val="0"/>
                          <w:marBottom w:val="0"/>
                          <w:divBdr>
                            <w:top w:val="none" w:sz="0" w:space="0" w:color="auto"/>
                            <w:left w:val="none" w:sz="0" w:space="0" w:color="auto"/>
                            <w:bottom w:val="none" w:sz="0" w:space="0" w:color="auto"/>
                            <w:right w:val="none" w:sz="0" w:space="0" w:color="auto"/>
                          </w:divBdr>
                        </w:div>
                      </w:divsChild>
                    </w:div>
                    <w:div w:id="1711999787">
                      <w:marLeft w:val="0"/>
                      <w:marRight w:val="0"/>
                      <w:marTop w:val="0"/>
                      <w:marBottom w:val="0"/>
                      <w:divBdr>
                        <w:top w:val="none" w:sz="0" w:space="0" w:color="auto"/>
                        <w:left w:val="none" w:sz="0" w:space="0" w:color="auto"/>
                        <w:bottom w:val="none" w:sz="0" w:space="0" w:color="auto"/>
                        <w:right w:val="none" w:sz="0" w:space="0" w:color="auto"/>
                      </w:divBdr>
                      <w:divsChild>
                        <w:div w:id="1468427985">
                          <w:marLeft w:val="0"/>
                          <w:marRight w:val="0"/>
                          <w:marTop w:val="0"/>
                          <w:marBottom w:val="0"/>
                          <w:divBdr>
                            <w:top w:val="none" w:sz="0" w:space="0" w:color="auto"/>
                            <w:left w:val="none" w:sz="0" w:space="0" w:color="auto"/>
                            <w:bottom w:val="none" w:sz="0" w:space="0" w:color="auto"/>
                            <w:right w:val="none" w:sz="0" w:space="0" w:color="auto"/>
                          </w:divBdr>
                        </w:div>
                        <w:div w:id="1262255749">
                          <w:marLeft w:val="0"/>
                          <w:marRight w:val="0"/>
                          <w:marTop w:val="0"/>
                          <w:marBottom w:val="0"/>
                          <w:divBdr>
                            <w:top w:val="none" w:sz="0" w:space="0" w:color="auto"/>
                            <w:left w:val="none" w:sz="0" w:space="0" w:color="auto"/>
                            <w:bottom w:val="none" w:sz="0" w:space="0" w:color="auto"/>
                            <w:right w:val="none" w:sz="0" w:space="0" w:color="auto"/>
                          </w:divBdr>
                        </w:div>
                        <w:div w:id="134684884">
                          <w:marLeft w:val="0"/>
                          <w:marRight w:val="0"/>
                          <w:marTop w:val="0"/>
                          <w:marBottom w:val="0"/>
                          <w:divBdr>
                            <w:top w:val="none" w:sz="0" w:space="0" w:color="auto"/>
                            <w:left w:val="none" w:sz="0" w:space="0" w:color="auto"/>
                            <w:bottom w:val="none" w:sz="0" w:space="0" w:color="auto"/>
                            <w:right w:val="none" w:sz="0" w:space="0" w:color="auto"/>
                          </w:divBdr>
                        </w:div>
                      </w:divsChild>
                    </w:div>
                    <w:div w:id="928150189">
                      <w:marLeft w:val="0"/>
                      <w:marRight w:val="0"/>
                      <w:marTop w:val="0"/>
                      <w:marBottom w:val="0"/>
                      <w:divBdr>
                        <w:top w:val="none" w:sz="0" w:space="0" w:color="auto"/>
                        <w:left w:val="none" w:sz="0" w:space="0" w:color="auto"/>
                        <w:bottom w:val="none" w:sz="0" w:space="0" w:color="auto"/>
                        <w:right w:val="none" w:sz="0" w:space="0" w:color="auto"/>
                      </w:divBdr>
                    </w:div>
                    <w:div w:id="2064324956">
                      <w:marLeft w:val="0"/>
                      <w:marRight w:val="0"/>
                      <w:marTop w:val="0"/>
                      <w:marBottom w:val="0"/>
                      <w:divBdr>
                        <w:top w:val="none" w:sz="0" w:space="0" w:color="auto"/>
                        <w:left w:val="none" w:sz="0" w:space="0" w:color="auto"/>
                        <w:bottom w:val="none" w:sz="0" w:space="0" w:color="auto"/>
                        <w:right w:val="none" w:sz="0" w:space="0" w:color="auto"/>
                      </w:divBdr>
                    </w:div>
                  </w:divsChild>
                </w:div>
                <w:div w:id="1105734772">
                  <w:marLeft w:val="0"/>
                  <w:marRight w:val="0"/>
                  <w:marTop w:val="0"/>
                  <w:marBottom w:val="0"/>
                  <w:divBdr>
                    <w:top w:val="none" w:sz="0" w:space="0" w:color="auto"/>
                    <w:left w:val="none" w:sz="0" w:space="0" w:color="auto"/>
                    <w:bottom w:val="none" w:sz="0" w:space="0" w:color="auto"/>
                    <w:right w:val="none" w:sz="0" w:space="0" w:color="auto"/>
                  </w:divBdr>
                  <w:divsChild>
                    <w:div w:id="922495284">
                      <w:marLeft w:val="0"/>
                      <w:marRight w:val="0"/>
                      <w:marTop w:val="0"/>
                      <w:marBottom w:val="0"/>
                      <w:divBdr>
                        <w:top w:val="none" w:sz="0" w:space="0" w:color="auto"/>
                        <w:left w:val="none" w:sz="0" w:space="0" w:color="auto"/>
                        <w:bottom w:val="none" w:sz="0" w:space="0" w:color="auto"/>
                        <w:right w:val="none" w:sz="0" w:space="0" w:color="auto"/>
                      </w:divBdr>
                      <w:divsChild>
                        <w:div w:id="1054234758">
                          <w:marLeft w:val="0"/>
                          <w:marRight w:val="0"/>
                          <w:marTop w:val="0"/>
                          <w:marBottom w:val="0"/>
                          <w:divBdr>
                            <w:top w:val="none" w:sz="0" w:space="0" w:color="auto"/>
                            <w:left w:val="none" w:sz="0" w:space="0" w:color="auto"/>
                            <w:bottom w:val="none" w:sz="0" w:space="0" w:color="auto"/>
                            <w:right w:val="none" w:sz="0" w:space="0" w:color="auto"/>
                          </w:divBdr>
                        </w:div>
                      </w:divsChild>
                    </w:div>
                    <w:div w:id="1424837214">
                      <w:marLeft w:val="0"/>
                      <w:marRight w:val="0"/>
                      <w:marTop w:val="0"/>
                      <w:marBottom w:val="0"/>
                      <w:divBdr>
                        <w:top w:val="none" w:sz="0" w:space="0" w:color="auto"/>
                        <w:left w:val="none" w:sz="0" w:space="0" w:color="auto"/>
                        <w:bottom w:val="none" w:sz="0" w:space="0" w:color="auto"/>
                        <w:right w:val="none" w:sz="0" w:space="0" w:color="auto"/>
                      </w:divBdr>
                      <w:divsChild>
                        <w:div w:id="1063523350">
                          <w:marLeft w:val="0"/>
                          <w:marRight w:val="0"/>
                          <w:marTop w:val="0"/>
                          <w:marBottom w:val="0"/>
                          <w:divBdr>
                            <w:top w:val="none" w:sz="0" w:space="0" w:color="auto"/>
                            <w:left w:val="none" w:sz="0" w:space="0" w:color="auto"/>
                            <w:bottom w:val="none" w:sz="0" w:space="0" w:color="auto"/>
                            <w:right w:val="none" w:sz="0" w:space="0" w:color="auto"/>
                          </w:divBdr>
                          <w:divsChild>
                            <w:div w:id="685866913">
                              <w:marLeft w:val="0"/>
                              <w:marRight w:val="0"/>
                              <w:marTop w:val="0"/>
                              <w:marBottom w:val="0"/>
                              <w:divBdr>
                                <w:top w:val="none" w:sz="0" w:space="0" w:color="auto"/>
                                <w:left w:val="none" w:sz="0" w:space="0" w:color="auto"/>
                                <w:bottom w:val="none" w:sz="0" w:space="0" w:color="auto"/>
                                <w:right w:val="none" w:sz="0" w:space="0" w:color="auto"/>
                              </w:divBdr>
                            </w:div>
                            <w:div w:id="2110587719">
                              <w:marLeft w:val="0"/>
                              <w:marRight w:val="0"/>
                              <w:marTop w:val="0"/>
                              <w:marBottom w:val="0"/>
                              <w:divBdr>
                                <w:top w:val="none" w:sz="0" w:space="0" w:color="auto"/>
                                <w:left w:val="none" w:sz="0" w:space="0" w:color="auto"/>
                                <w:bottom w:val="none" w:sz="0" w:space="0" w:color="auto"/>
                                <w:right w:val="none" w:sz="0" w:space="0" w:color="auto"/>
                              </w:divBdr>
                            </w:div>
                          </w:divsChild>
                        </w:div>
                        <w:div w:id="955408042">
                          <w:marLeft w:val="0"/>
                          <w:marRight w:val="0"/>
                          <w:marTop w:val="0"/>
                          <w:marBottom w:val="0"/>
                          <w:divBdr>
                            <w:top w:val="none" w:sz="0" w:space="0" w:color="auto"/>
                            <w:left w:val="none" w:sz="0" w:space="0" w:color="auto"/>
                            <w:bottom w:val="none" w:sz="0" w:space="0" w:color="auto"/>
                            <w:right w:val="none" w:sz="0" w:space="0" w:color="auto"/>
                          </w:divBdr>
                        </w:div>
                      </w:divsChild>
                    </w:div>
                    <w:div w:id="1266117620">
                      <w:marLeft w:val="0"/>
                      <w:marRight w:val="0"/>
                      <w:marTop w:val="0"/>
                      <w:marBottom w:val="0"/>
                      <w:divBdr>
                        <w:top w:val="none" w:sz="0" w:space="0" w:color="auto"/>
                        <w:left w:val="none" w:sz="0" w:space="0" w:color="auto"/>
                        <w:bottom w:val="none" w:sz="0" w:space="0" w:color="auto"/>
                        <w:right w:val="none" w:sz="0" w:space="0" w:color="auto"/>
                      </w:divBdr>
                      <w:divsChild>
                        <w:div w:id="1638415453">
                          <w:marLeft w:val="0"/>
                          <w:marRight w:val="0"/>
                          <w:marTop w:val="0"/>
                          <w:marBottom w:val="0"/>
                          <w:divBdr>
                            <w:top w:val="none" w:sz="0" w:space="0" w:color="auto"/>
                            <w:left w:val="none" w:sz="0" w:space="0" w:color="auto"/>
                            <w:bottom w:val="none" w:sz="0" w:space="0" w:color="auto"/>
                            <w:right w:val="none" w:sz="0" w:space="0" w:color="auto"/>
                          </w:divBdr>
                          <w:divsChild>
                            <w:div w:id="29889560">
                              <w:marLeft w:val="0"/>
                              <w:marRight w:val="0"/>
                              <w:marTop w:val="0"/>
                              <w:marBottom w:val="0"/>
                              <w:divBdr>
                                <w:top w:val="none" w:sz="0" w:space="0" w:color="auto"/>
                                <w:left w:val="none" w:sz="0" w:space="0" w:color="auto"/>
                                <w:bottom w:val="none" w:sz="0" w:space="0" w:color="auto"/>
                                <w:right w:val="none" w:sz="0" w:space="0" w:color="auto"/>
                              </w:divBdr>
                            </w:div>
                          </w:divsChild>
                        </w:div>
                        <w:div w:id="1846554005">
                          <w:marLeft w:val="0"/>
                          <w:marRight w:val="0"/>
                          <w:marTop w:val="0"/>
                          <w:marBottom w:val="0"/>
                          <w:divBdr>
                            <w:top w:val="none" w:sz="0" w:space="0" w:color="auto"/>
                            <w:left w:val="none" w:sz="0" w:space="0" w:color="auto"/>
                            <w:bottom w:val="none" w:sz="0" w:space="0" w:color="auto"/>
                            <w:right w:val="none" w:sz="0" w:space="0" w:color="auto"/>
                          </w:divBdr>
                        </w:div>
                        <w:div w:id="1120302412">
                          <w:marLeft w:val="0"/>
                          <w:marRight w:val="0"/>
                          <w:marTop w:val="0"/>
                          <w:marBottom w:val="0"/>
                          <w:divBdr>
                            <w:top w:val="none" w:sz="0" w:space="0" w:color="auto"/>
                            <w:left w:val="none" w:sz="0" w:space="0" w:color="auto"/>
                            <w:bottom w:val="none" w:sz="0" w:space="0" w:color="auto"/>
                            <w:right w:val="none" w:sz="0" w:space="0" w:color="auto"/>
                          </w:divBdr>
                        </w:div>
                        <w:div w:id="500506066">
                          <w:marLeft w:val="0"/>
                          <w:marRight w:val="0"/>
                          <w:marTop w:val="0"/>
                          <w:marBottom w:val="0"/>
                          <w:divBdr>
                            <w:top w:val="none" w:sz="0" w:space="0" w:color="auto"/>
                            <w:left w:val="none" w:sz="0" w:space="0" w:color="auto"/>
                            <w:bottom w:val="none" w:sz="0" w:space="0" w:color="auto"/>
                            <w:right w:val="none" w:sz="0" w:space="0" w:color="auto"/>
                          </w:divBdr>
                        </w:div>
                        <w:div w:id="396897519">
                          <w:marLeft w:val="0"/>
                          <w:marRight w:val="0"/>
                          <w:marTop w:val="0"/>
                          <w:marBottom w:val="0"/>
                          <w:divBdr>
                            <w:top w:val="none" w:sz="0" w:space="0" w:color="auto"/>
                            <w:left w:val="none" w:sz="0" w:space="0" w:color="auto"/>
                            <w:bottom w:val="none" w:sz="0" w:space="0" w:color="auto"/>
                            <w:right w:val="none" w:sz="0" w:space="0" w:color="auto"/>
                          </w:divBdr>
                        </w:div>
                        <w:div w:id="1911957969">
                          <w:marLeft w:val="0"/>
                          <w:marRight w:val="0"/>
                          <w:marTop w:val="0"/>
                          <w:marBottom w:val="0"/>
                          <w:divBdr>
                            <w:top w:val="none" w:sz="0" w:space="0" w:color="auto"/>
                            <w:left w:val="none" w:sz="0" w:space="0" w:color="auto"/>
                            <w:bottom w:val="none" w:sz="0" w:space="0" w:color="auto"/>
                            <w:right w:val="none" w:sz="0" w:space="0" w:color="auto"/>
                          </w:divBdr>
                        </w:div>
                      </w:divsChild>
                    </w:div>
                    <w:div w:id="254871414">
                      <w:marLeft w:val="0"/>
                      <w:marRight w:val="0"/>
                      <w:marTop w:val="0"/>
                      <w:marBottom w:val="0"/>
                      <w:divBdr>
                        <w:top w:val="none" w:sz="0" w:space="0" w:color="auto"/>
                        <w:left w:val="none" w:sz="0" w:space="0" w:color="auto"/>
                        <w:bottom w:val="none" w:sz="0" w:space="0" w:color="auto"/>
                        <w:right w:val="none" w:sz="0" w:space="0" w:color="auto"/>
                      </w:divBdr>
                    </w:div>
                  </w:divsChild>
                </w:div>
                <w:div w:id="2074037147">
                  <w:marLeft w:val="0"/>
                  <w:marRight w:val="0"/>
                  <w:marTop w:val="0"/>
                  <w:marBottom w:val="0"/>
                  <w:divBdr>
                    <w:top w:val="none" w:sz="0" w:space="0" w:color="auto"/>
                    <w:left w:val="none" w:sz="0" w:space="0" w:color="auto"/>
                    <w:bottom w:val="none" w:sz="0" w:space="0" w:color="auto"/>
                    <w:right w:val="none" w:sz="0" w:space="0" w:color="auto"/>
                  </w:divBdr>
                  <w:divsChild>
                    <w:div w:id="1926105987">
                      <w:marLeft w:val="0"/>
                      <w:marRight w:val="0"/>
                      <w:marTop w:val="0"/>
                      <w:marBottom w:val="0"/>
                      <w:divBdr>
                        <w:top w:val="none" w:sz="0" w:space="0" w:color="auto"/>
                        <w:left w:val="none" w:sz="0" w:space="0" w:color="auto"/>
                        <w:bottom w:val="none" w:sz="0" w:space="0" w:color="auto"/>
                        <w:right w:val="none" w:sz="0" w:space="0" w:color="auto"/>
                      </w:divBdr>
                      <w:divsChild>
                        <w:div w:id="901140734">
                          <w:marLeft w:val="0"/>
                          <w:marRight w:val="0"/>
                          <w:marTop w:val="0"/>
                          <w:marBottom w:val="0"/>
                          <w:divBdr>
                            <w:top w:val="none" w:sz="0" w:space="0" w:color="auto"/>
                            <w:left w:val="none" w:sz="0" w:space="0" w:color="auto"/>
                            <w:bottom w:val="none" w:sz="0" w:space="0" w:color="auto"/>
                            <w:right w:val="none" w:sz="0" w:space="0" w:color="auto"/>
                          </w:divBdr>
                        </w:div>
                        <w:div w:id="1289356912">
                          <w:marLeft w:val="0"/>
                          <w:marRight w:val="0"/>
                          <w:marTop w:val="0"/>
                          <w:marBottom w:val="0"/>
                          <w:divBdr>
                            <w:top w:val="none" w:sz="0" w:space="0" w:color="auto"/>
                            <w:left w:val="none" w:sz="0" w:space="0" w:color="auto"/>
                            <w:bottom w:val="none" w:sz="0" w:space="0" w:color="auto"/>
                            <w:right w:val="none" w:sz="0" w:space="0" w:color="auto"/>
                          </w:divBdr>
                        </w:div>
                      </w:divsChild>
                    </w:div>
                    <w:div w:id="1106316638">
                      <w:marLeft w:val="0"/>
                      <w:marRight w:val="0"/>
                      <w:marTop w:val="0"/>
                      <w:marBottom w:val="0"/>
                      <w:divBdr>
                        <w:top w:val="none" w:sz="0" w:space="0" w:color="auto"/>
                        <w:left w:val="none" w:sz="0" w:space="0" w:color="auto"/>
                        <w:bottom w:val="none" w:sz="0" w:space="0" w:color="auto"/>
                        <w:right w:val="none" w:sz="0" w:space="0" w:color="auto"/>
                      </w:divBdr>
                      <w:divsChild>
                        <w:div w:id="896432709">
                          <w:marLeft w:val="0"/>
                          <w:marRight w:val="0"/>
                          <w:marTop w:val="0"/>
                          <w:marBottom w:val="0"/>
                          <w:divBdr>
                            <w:top w:val="none" w:sz="0" w:space="0" w:color="auto"/>
                            <w:left w:val="none" w:sz="0" w:space="0" w:color="auto"/>
                            <w:bottom w:val="none" w:sz="0" w:space="0" w:color="auto"/>
                            <w:right w:val="none" w:sz="0" w:space="0" w:color="auto"/>
                          </w:divBdr>
                        </w:div>
                        <w:div w:id="1693266788">
                          <w:marLeft w:val="0"/>
                          <w:marRight w:val="0"/>
                          <w:marTop w:val="0"/>
                          <w:marBottom w:val="0"/>
                          <w:divBdr>
                            <w:top w:val="none" w:sz="0" w:space="0" w:color="auto"/>
                            <w:left w:val="none" w:sz="0" w:space="0" w:color="auto"/>
                            <w:bottom w:val="none" w:sz="0" w:space="0" w:color="auto"/>
                            <w:right w:val="none" w:sz="0" w:space="0" w:color="auto"/>
                          </w:divBdr>
                        </w:div>
                        <w:div w:id="705956859">
                          <w:marLeft w:val="0"/>
                          <w:marRight w:val="0"/>
                          <w:marTop w:val="0"/>
                          <w:marBottom w:val="0"/>
                          <w:divBdr>
                            <w:top w:val="none" w:sz="0" w:space="0" w:color="auto"/>
                            <w:left w:val="none" w:sz="0" w:space="0" w:color="auto"/>
                            <w:bottom w:val="none" w:sz="0" w:space="0" w:color="auto"/>
                            <w:right w:val="none" w:sz="0" w:space="0" w:color="auto"/>
                          </w:divBdr>
                        </w:div>
                        <w:div w:id="808592908">
                          <w:marLeft w:val="0"/>
                          <w:marRight w:val="0"/>
                          <w:marTop w:val="0"/>
                          <w:marBottom w:val="0"/>
                          <w:divBdr>
                            <w:top w:val="none" w:sz="0" w:space="0" w:color="auto"/>
                            <w:left w:val="none" w:sz="0" w:space="0" w:color="auto"/>
                            <w:bottom w:val="none" w:sz="0" w:space="0" w:color="auto"/>
                            <w:right w:val="none" w:sz="0" w:space="0" w:color="auto"/>
                          </w:divBdr>
                        </w:div>
                        <w:div w:id="839586819">
                          <w:marLeft w:val="0"/>
                          <w:marRight w:val="0"/>
                          <w:marTop w:val="0"/>
                          <w:marBottom w:val="0"/>
                          <w:divBdr>
                            <w:top w:val="none" w:sz="0" w:space="0" w:color="auto"/>
                            <w:left w:val="none" w:sz="0" w:space="0" w:color="auto"/>
                            <w:bottom w:val="none" w:sz="0" w:space="0" w:color="auto"/>
                            <w:right w:val="none" w:sz="0" w:space="0" w:color="auto"/>
                          </w:divBdr>
                        </w:div>
                      </w:divsChild>
                    </w:div>
                    <w:div w:id="816073653">
                      <w:marLeft w:val="0"/>
                      <w:marRight w:val="0"/>
                      <w:marTop w:val="0"/>
                      <w:marBottom w:val="0"/>
                      <w:divBdr>
                        <w:top w:val="none" w:sz="0" w:space="0" w:color="auto"/>
                        <w:left w:val="none" w:sz="0" w:space="0" w:color="auto"/>
                        <w:bottom w:val="none" w:sz="0" w:space="0" w:color="auto"/>
                        <w:right w:val="none" w:sz="0" w:space="0" w:color="auto"/>
                      </w:divBdr>
                      <w:divsChild>
                        <w:div w:id="1496265350">
                          <w:marLeft w:val="0"/>
                          <w:marRight w:val="0"/>
                          <w:marTop w:val="0"/>
                          <w:marBottom w:val="0"/>
                          <w:divBdr>
                            <w:top w:val="none" w:sz="0" w:space="0" w:color="auto"/>
                            <w:left w:val="none" w:sz="0" w:space="0" w:color="auto"/>
                            <w:bottom w:val="none" w:sz="0" w:space="0" w:color="auto"/>
                            <w:right w:val="none" w:sz="0" w:space="0" w:color="auto"/>
                          </w:divBdr>
                        </w:div>
                        <w:div w:id="1541437406">
                          <w:marLeft w:val="0"/>
                          <w:marRight w:val="0"/>
                          <w:marTop w:val="0"/>
                          <w:marBottom w:val="0"/>
                          <w:divBdr>
                            <w:top w:val="none" w:sz="0" w:space="0" w:color="auto"/>
                            <w:left w:val="none" w:sz="0" w:space="0" w:color="auto"/>
                            <w:bottom w:val="none" w:sz="0" w:space="0" w:color="auto"/>
                            <w:right w:val="none" w:sz="0" w:space="0" w:color="auto"/>
                          </w:divBdr>
                        </w:div>
                      </w:divsChild>
                    </w:div>
                    <w:div w:id="1830712337">
                      <w:marLeft w:val="0"/>
                      <w:marRight w:val="0"/>
                      <w:marTop w:val="0"/>
                      <w:marBottom w:val="0"/>
                      <w:divBdr>
                        <w:top w:val="none" w:sz="0" w:space="0" w:color="auto"/>
                        <w:left w:val="none" w:sz="0" w:space="0" w:color="auto"/>
                        <w:bottom w:val="none" w:sz="0" w:space="0" w:color="auto"/>
                        <w:right w:val="none" w:sz="0" w:space="0" w:color="auto"/>
                      </w:divBdr>
                    </w:div>
                    <w:div w:id="1803227592">
                      <w:marLeft w:val="0"/>
                      <w:marRight w:val="0"/>
                      <w:marTop w:val="0"/>
                      <w:marBottom w:val="0"/>
                      <w:divBdr>
                        <w:top w:val="none" w:sz="0" w:space="0" w:color="auto"/>
                        <w:left w:val="none" w:sz="0" w:space="0" w:color="auto"/>
                        <w:bottom w:val="none" w:sz="0" w:space="0" w:color="auto"/>
                        <w:right w:val="none" w:sz="0" w:space="0" w:color="auto"/>
                      </w:divBdr>
                    </w:div>
                    <w:div w:id="1068265646">
                      <w:marLeft w:val="0"/>
                      <w:marRight w:val="0"/>
                      <w:marTop w:val="0"/>
                      <w:marBottom w:val="0"/>
                      <w:divBdr>
                        <w:top w:val="none" w:sz="0" w:space="0" w:color="auto"/>
                        <w:left w:val="none" w:sz="0" w:space="0" w:color="auto"/>
                        <w:bottom w:val="none" w:sz="0" w:space="0" w:color="auto"/>
                        <w:right w:val="none" w:sz="0" w:space="0" w:color="auto"/>
                      </w:divBdr>
                    </w:div>
                  </w:divsChild>
                </w:div>
                <w:div w:id="2047364406">
                  <w:marLeft w:val="0"/>
                  <w:marRight w:val="0"/>
                  <w:marTop w:val="0"/>
                  <w:marBottom w:val="0"/>
                  <w:divBdr>
                    <w:top w:val="none" w:sz="0" w:space="0" w:color="auto"/>
                    <w:left w:val="none" w:sz="0" w:space="0" w:color="auto"/>
                    <w:bottom w:val="none" w:sz="0" w:space="0" w:color="auto"/>
                    <w:right w:val="none" w:sz="0" w:space="0" w:color="auto"/>
                  </w:divBdr>
                  <w:divsChild>
                    <w:div w:id="1314800573">
                      <w:marLeft w:val="0"/>
                      <w:marRight w:val="0"/>
                      <w:marTop w:val="0"/>
                      <w:marBottom w:val="0"/>
                      <w:divBdr>
                        <w:top w:val="none" w:sz="0" w:space="0" w:color="auto"/>
                        <w:left w:val="none" w:sz="0" w:space="0" w:color="auto"/>
                        <w:bottom w:val="none" w:sz="0" w:space="0" w:color="auto"/>
                        <w:right w:val="none" w:sz="0" w:space="0" w:color="auto"/>
                      </w:divBdr>
                      <w:divsChild>
                        <w:div w:id="1584102730">
                          <w:marLeft w:val="0"/>
                          <w:marRight w:val="0"/>
                          <w:marTop w:val="0"/>
                          <w:marBottom w:val="0"/>
                          <w:divBdr>
                            <w:top w:val="none" w:sz="0" w:space="0" w:color="auto"/>
                            <w:left w:val="none" w:sz="0" w:space="0" w:color="auto"/>
                            <w:bottom w:val="none" w:sz="0" w:space="0" w:color="auto"/>
                            <w:right w:val="none" w:sz="0" w:space="0" w:color="auto"/>
                          </w:divBdr>
                        </w:div>
                        <w:div w:id="655110960">
                          <w:marLeft w:val="0"/>
                          <w:marRight w:val="0"/>
                          <w:marTop w:val="0"/>
                          <w:marBottom w:val="0"/>
                          <w:divBdr>
                            <w:top w:val="none" w:sz="0" w:space="0" w:color="auto"/>
                            <w:left w:val="none" w:sz="0" w:space="0" w:color="auto"/>
                            <w:bottom w:val="none" w:sz="0" w:space="0" w:color="auto"/>
                            <w:right w:val="none" w:sz="0" w:space="0" w:color="auto"/>
                          </w:divBdr>
                        </w:div>
                        <w:div w:id="949555070">
                          <w:marLeft w:val="0"/>
                          <w:marRight w:val="0"/>
                          <w:marTop w:val="0"/>
                          <w:marBottom w:val="0"/>
                          <w:divBdr>
                            <w:top w:val="none" w:sz="0" w:space="0" w:color="auto"/>
                            <w:left w:val="none" w:sz="0" w:space="0" w:color="auto"/>
                            <w:bottom w:val="none" w:sz="0" w:space="0" w:color="auto"/>
                            <w:right w:val="none" w:sz="0" w:space="0" w:color="auto"/>
                          </w:divBdr>
                        </w:div>
                      </w:divsChild>
                    </w:div>
                    <w:div w:id="1258292331">
                      <w:marLeft w:val="0"/>
                      <w:marRight w:val="0"/>
                      <w:marTop w:val="0"/>
                      <w:marBottom w:val="0"/>
                      <w:divBdr>
                        <w:top w:val="none" w:sz="0" w:space="0" w:color="auto"/>
                        <w:left w:val="none" w:sz="0" w:space="0" w:color="auto"/>
                        <w:bottom w:val="none" w:sz="0" w:space="0" w:color="auto"/>
                        <w:right w:val="none" w:sz="0" w:space="0" w:color="auto"/>
                      </w:divBdr>
                    </w:div>
                    <w:div w:id="227114927">
                      <w:marLeft w:val="0"/>
                      <w:marRight w:val="0"/>
                      <w:marTop w:val="0"/>
                      <w:marBottom w:val="0"/>
                      <w:divBdr>
                        <w:top w:val="none" w:sz="0" w:space="0" w:color="auto"/>
                        <w:left w:val="none" w:sz="0" w:space="0" w:color="auto"/>
                        <w:bottom w:val="none" w:sz="0" w:space="0" w:color="auto"/>
                        <w:right w:val="none" w:sz="0" w:space="0" w:color="auto"/>
                      </w:divBdr>
                    </w:div>
                    <w:div w:id="2036425464">
                      <w:marLeft w:val="0"/>
                      <w:marRight w:val="0"/>
                      <w:marTop w:val="0"/>
                      <w:marBottom w:val="0"/>
                      <w:divBdr>
                        <w:top w:val="none" w:sz="0" w:space="0" w:color="auto"/>
                        <w:left w:val="none" w:sz="0" w:space="0" w:color="auto"/>
                        <w:bottom w:val="none" w:sz="0" w:space="0" w:color="auto"/>
                        <w:right w:val="none" w:sz="0" w:space="0" w:color="auto"/>
                      </w:divBdr>
                    </w:div>
                  </w:divsChild>
                </w:div>
                <w:div w:id="2118865519">
                  <w:marLeft w:val="0"/>
                  <w:marRight w:val="0"/>
                  <w:marTop w:val="0"/>
                  <w:marBottom w:val="0"/>
                  <w:divBdr>
                    <w:top w:val="none" w:sz="0" w:space="0" w:color="auto"/>
                    <w:left w:val="none" w:sz="0" w:space="0" w:color="auto"/>
                    <w:bottom w:val="none" w:sz="0" w:space="0" w:color="auto"/>
                    <w:right w:val="none" w:sz="0" w:space="0" w:color="auto"/>
                  </w:divBdr>
                  <w:divsChild>
                    <w:div w:id="1087263263">
                      <w:marLeft w:val="0"/>
                      <w:marRight w:val="0"/>
                      <w:marTop w:val="0"/>
                      <w:marBottom w:val="0"/>
                      <w:divBdr>
                        <w:top w:val="none" w:sz="0" w:space="0" w:color="auto"/>
                        <w:left w:val="none" w:sz="0" w:space="0" w:color="auto"/>
                        <w:bottom w:val="none" w:sz="0" w:space="0" w:color="auto"/>
                        <w:right w:val="none" w:sz="0" w:space="0" w:color="auto"/>
                      </w:divBdr>
                    </w:div>
                    <w:div w:id="245530305">
                      <w:marLeft w:val="0"/>
                      <w:marRight w:val="0"/>
                      <w:marTop w:val="0"/>
                      <w:marBottom w:val="0"/>
                      <w:divBdr>
                        <w:top w:val="none" w:sz="0" w:space="0" w:color="auto"/>
                        <w:left w:val="none" w:sz="0" w:space="0" w:color="auto"/>
                        <w:bottom w:val="none" w:sz="0" w:space="0" w:color="auto"/>
                        <w:right w:val="none" w:sz="0" w:space="0" w:color="auto"/>
                      </w:divBdr>
                      <w:divsChild>
                        <w:div w:id="2102869369">
                          <w:marLeft w:val="0"/>
                          <w:marRight w:val="0"/>
                          <w:marTop w:val="0"/>
                          <w:marBottom w:val="0"/>
                          <w:divBdr>
                            <w:top w:val="none" w:sz="0" w:space="0" w:color="auto"/>
                            <w:left w:val="none" w:sz="0" w:space="0" w:color="auto"/>
                            <w:bottom w:val="none" w:sz="0" w:space="0" w:color="auto"/>
                            <w:right w:val="none" w:sz="0" w:space="0" w:color="auto"/>
                          </w:divBdr>
                        </w:div>
                        <w:div w:id="1545363589">
                          <w:marLeft w:val="0"/>
                          <w:marRight w:val="0"/>
                          <w:marTop w:val="0"/>
                          <w:marBottom w:val="0"/>
                          <w:divBdr>
                            <w:top w:val="none" w:sz="0" w:space="0" w:color="auto"/>
                            <w:left w:val="none" w:sz="0" w:space="0" w:color="auto"/>
                            <w:bottom w:val="none" w:sz="0" w:space="0" w:color="auto"/>
                            <w:right w:val="none" w:sz="0" w:space="0" w:color="auto"/>
                          </w:divBdr>
                        </w:div>
                        <w:div w:id="1542127910">
                          <w:marLeft w:val="0"/>
                          <w:marRight w:val="0"/>
                          <w:marTop w:val="0"/>
                          <w:marBottom w:val="0"/>
                          <w:divBdr>
                            <w:top w:val="none" w:sz="0" w:space="0" w:color="auto"/>
                            <w:left w:val="none" w:sz="0" w:space="0" w:color="auto"/>
                            <w:bottom w:val="none" w:sz="0" w:space="0" w:color="auto"/>
                            <w:right w:val="none" w:sz="0" w:space="0" w:color="auto"/>
                          </w:divBdr>
                        </w:div>
                      </w:divsChild>
                    </w:div>
                    <w:div w:id="115217498">
                      <w:marLeft w:val="0"/>
                      <w:marRight w:val="0"/>
                      <w:marTop w:val="0"/>
                      <w:marBottom w:val="0"/>
                      <w:divBdr>
                        <w:top w:val="none" w:sz="0" w:space="0" w:color="auto"/>
                        <w:left w:val="none" w:sz="0" w:space="0" w:color="auto"/>
                        <w:bottom w:val="none" w:sz="0" w:space="0" w:color="auto"/>
                        <w:right w:val="none" w:sz="0" w:space="0" w:color="auto"/>
                      </w:divBdr>
                      <w:divsChild>
                        <w:div w:id="1787430715">
                          <w:marLeft w:val="0"/>
                          <w:marRight w:val="0"/>
                          <w:marTop w:val="0"/>
                          <w:marBottom w:val="0"/>
                          <w:divBdr>
                            <w:top w:val="none" w:sz="0" w:space="0" w:color="auto"/>
                            <w:left w:val="none" w:sz="0" w:space="0" w:color="auto"/>
                            <w:bottom w:val="none" w:sz="0" w:space="0" w:color="auto"/>
                            <w:right w:val="none" w:sz="0" w:space="0" w:color="auto"/>
                          </w:divBdr>
                        </w:div>
                        <w:div w:id="1168984429">
                          <w:marLeft w:val="0"/>
                          <w:marRight w:val="0"/>
                          <w:marTop w:val="0"/>
                          <w:marBottom w:val="0"/>
                          <w:divBdr>
                            <w:top w:val="none" w:sz="0" w:space="0" w:color="auto"/>
                            <w:left w:val="none" w:sz="0" w:space="0" w:color="auto"/>
                            <w:bottom w:val="none" w:sz="0" w:space="0" w:color="auto"/>
                            <w:right w:val="none" w:sz="0" w:space="0" w:color="auto"/>
                          </w:divBdr>
                        </w:div>
                      </w:divsChild>
                    </w:div>
                    <w:div w:id="1087657741">
                      <w:marLeft w:val="0"/>
                      <w:marRight w:val="0"/>
                      <w:marTop w:val="0"/>
                      <w:marBottom w:val="0"/>
                      <w:divBdr>
                        <w:top w:val="none" w:sz="0" w:space="0" w:color="auto"/>
                        <w:left w:val="none" w:sz="0" w:space="0" w:color="auto"/>
                        <w:bottom w:val="none" w:sz="0" w:space="0" w:color="auto"/>
                        <w:right w:val="none" w:sz="0" w:space="0" w:color="auto"/>
                      </w:divBdr>
                      <w:divsChild>
                        <w:div w:id="1607424406">
                          <w:marLeft w:val="0"/>
                          <w:marRight w:val="0"/>
                          <w:marTop w:val="0"/>
                          <w:marBottom w:val="0"/>
                          <w:divBdr>
                            <w:top w:val="none" w:sz="0" w:space="0" w:color="auto"/>
                            <w:left w:val="none" w:sz="0" w:space="0" w:color="auto"/>
                            <w:bottom w:val="none" w:sz="0" w:space="0" w:color="auto"/>
                            <w:right w:val="none" w:sz="0" w:space="0" w:color="auto"/>
                          </w:divBdr>
                          <w:divsChild>
                            <w:div w:id="1567645387">
                              <w:marLeft w:val="0"/>
                              <w:marRight w:val="0"/>
                              <w:marTop w:val="0"/>
                              <w:marBottom w:val="0"/>
                              <w:divBdr>
                                <w:top w:val="none" w:sz="0" w:space="0" w:color="auto"/>
                                <w:left w:val="none" w:sz="0" w:space="0" w:color="auto"/>
                                <w:bottom w:val="none" w:sz="0" w:space="0" w:color="auto"/>
                                <w:right w:val="none" w:sz="0" w:space="0" w:color="auto"/>
                              </w:divBdr>
                            </w:div>
                            <w:div w:id="105120757">
                              <w:marLeft w:val="0"/>
                              <w:marRight w:val="0"/>
                              <w:marTop w:val="0"/>
                              <w:marBottom w:val="0"/>
                              <w:divBdr>
                                <w:top w:val="none" w:sz="0" w:space="0" w:color="auto"/>
                                <w:left w:val="none" w:sz="0" w:space="0" w:color="auto"/>
                                <w:bottom w:val="none" w:sz="0" w:space="0" w:color="auto"/>
                                <w:right w:val="none" w:sz="0" w:space="0" w:color="auto"/>
                              </w:divBdr>
                            </w:div>
                          </w:divsChild>
                        </w:div>
                        <w:div w:id="50467383">
                          <w:marLeft w:val="0"/>
                          <w:marRight w:val="0"/>
                          <w:marTop w:val="0"/>
                          <w:marBottom w:val="0"/>
                          <w:divBdr>
                            <w:top w:val="none" w:sz="0" w:space="0" w:color="auto"/>
                            <w:left w:val="none" w:sz="0" w:space="0" w:color="auto"/>
                            <w:bottom w:val="none" w:sz="0" w:space="0" w:color="auto"/>
                            <w:right w:val="none" w:sz="0" w:space="0" w:color="auto"/>
                          </w:divBdr>
                          <w:divsChild>
                            <w:div w:id="1891458565">
                              <w:marLeft w:val="0"/>
                              <w:marRight w:val="0"/>
                              <w:marTop w:val="0"/>
                              <w:marBottom w:val="0"/>
                              <w:divBdr>
                                <w:top w:val="none" w:sz="0" w:space="0" w:color="auto"/>
                                <w:left w:val="none" w:sz="0" w:space="0" w:color="auto"/>
                                <w:bottom w:val="none" w:sz="0" w:space="0" w:color="auto"/>
                                <w:right w:val="none" w:sz="0" w:space="0" w:color="auto"/>
                              </w:divBdr>
                            </w:div>
                            <w:div w:id="443116501">
                              <w:marLeft w:val="0"/>
                              <w:marRight w:val="0"/>
                              <w:marTop w:val="0"/>
                              <w:marBottom w:val="0"/>
                              <w:divBdr>
                                <w:top w:val="none" w:sz="0" w:space="0" w:color="auto"/>
                                <w:left w:val="none" w:sz="0" w:space="0" w:color="auto"/>
                                <w:bottom w:val="none" w:sz="0" w:space="0" w:color="auto"/>
                                <w:right w:val="none" w:sz="0" w:space="0" w:color="auto"/>
                              </w:divBdr>
                            </w:div>
                          </w:divsChild>
                        </w:div>
                        <w:div w:id="1180192785">
                          <w:marLeft w:val="0"/>
                          <w:marRight w:val="0"/>
                          <w:marTop w:val="0"/>
                          <w:marBottom w:val="0"/>
                          <w:divBdr>
                            <w:top w:val="none" w:sz="0" w:space="0" w:color="auto"/>
                            <w:left w:val="none" w:sz="0" w:space="0" w:color="auto"/>
                            <w:bottom w:val="none" w:sz="0" w:space="0" w:color="auto"/>
                            <w:right w:val="none" w:sz="0" w:space="0" w:color="auto"/>
                          </w:divBdr>
                        </w:div>
                      </w:divsChild>
                    </w:div>
                    <w:div w:id="226915739">
                      <w:marLeft w:val="0"/>
                      <w:marRight w:val="0"/>
                      <w:marTop w:val="0"/>
                      <w:marBottom w:val="0"/>
                      <w:divBdr>
                        <w:top w:val="none" w:sz="0" w:space="0" w:color="auto"/>
                        <w:left w:val="none" w:sz="0" w:space="0" w:color="auto"/>
                        <w:bottom w:val="none" w:sz="0" w:space="0" w:color="auto"/>
                        <w:right w:val="none" w:sz="0" w:space="0" w:color="auto"/>
                      </w:divBdr>
                      <w:divsChild>
                        <w:div w:id="936642845">
                          <w:marLeft w:val="0"/>
                          <w:marRight w:val="0"/>
                          <w:marTop w:val="0"/>
                          <w:marBottom w:val="0"/>
                          <w:divBdr>
                            <w:top w:val="none" w:sz="0" w:space="0" w:color="auto"/>
                            <w:left w:val="none" w:sz="0" w:space="0" w:color="auto"/>
                            <w:bottom w:val="none" w:sz="0" w:space="0" w:color="auto"/>
                            <w:right w:val="none" w:sz="0" w:space="0" w:color="auto"/>
                          </w:divBdr>
                        </w:div>
                        <w:div w:id="984890837">
                          <w:marLeft w:val="0"/>
                          <w:marRight w:val="0"/>
                          <w:marTop w:val="0"/>
                          <w:marBottom w:val="0"/>
                          <w:divBdr>
                            <w:top w:val="none" w:sz="0" w:space="0" w:color="auto"/>
                            <w:left w:val="none" w:sz="0" w:space="0" w:color="auto"/>
                            <w:bottom w:val="none" w:sz="0" w:space="0" w:color="auto"/>
                            <w:right w:val="none" w:sz="0" w:space="0" w:color="auto"/>
                          </w:divBdr>
                        </w:div>
                        <w:div w:id="1002314989">
                          <w:marLeft w:val="0"/>
                          <w:marRight w:val="0"/>
                          <w:marTop w:val="0"/>
                          <w:marBottom w:val="0"/>
                          <w:divBdr>
                            <w:top w:val="none" w:sz="0" w:space="0" w:color="auto"/>
                            <w:left w:val="none" w:sz="0" w:space="0" w:color="auto"/>
                            <w:bottom w:val="none" w:sz="0" w:space="0" w:color="auto"/>
                            <w:right w:val="none" w:sz="0" w:space="0" w:color="auto"/>
                          </w:divBdr>
                        </w:div>
                        <w:div w:id="1333146338">
                          <w:marLeft w:val="0"/>
                          <w:marRight w:val="0"/>
                          <w:marTop w:val="0"/>
                          <w:marBottom w:val="0"/>
                          <w:divBdr>
                            <w:top w:val="none" w:sz="0" w:space="0" w:color="auto"/>
                            <w:left w:val="none" w:sz="0" w:space="0" w:color="auto"/>
                            <w:bottom w:val="none" w:sz="0" w:space="0" w:color="auto"/>
                            <w:right w:val="none" w:sz="0" w:space="0" w:color="auto"/>
                          </w:divBdr>
                        </w:div>
                      </w:divsChild>
                    </w:div>
                    <w:div w:id="1686709657">
                      <w:marLeft w:val="0"/>
                      <w:marRight w:val="0"/>
                      <w:marTop w:val="0"/>
                      <w:marBottom w:val="0"/>
                      <w:divBdr>
                        <w:top w:val="none" w:sz="0" w:space="0" w:color="auto"/>
                        <w:left w:val="none" w:sz="0" w:space="0" w:color="auto"/>
                        <w:bottom w:val="none" w:sz="0" w:space="0" w:color="auto"/>
                        <w:right w:val="none" w:sz="0" w:space="0" w:color="auto"/>
                      </w:divBdr>
                    </w:div>
                  </w:divsChild>
                </w:div>
                <w:div w:id="1148134021">
                  <w:marLeft w:val="0"/>
                  <w:marRight w:val="0"/>
                  <w:marTop w:val="0"/>
                  <w:marBottom w:val="0"/>
                  <w:divBdr>
                    <w:top w:val="none" w:sz="0" w:space="0" w:color="auto"/>
                    <w:left w:val="none" w:sz="0" w:space="0" w:color="auto"/>
                    <w:bottom w:val="none" w:sz="0" w:space="0" w:color="auto"/>
                    <w:right w:val="none" w:sz="0" w:space="0" w:color="auto"/>
                  </w:divBdr>
                  <w:divsChild>
                    <w:div w:id="464659389">
                      <w:marLeft w:val="0"/>
                      <w:marRight w:val="0"/>
                      <w:marTop w:val="0"/>
                      <w:marBottom w:val="0"/>
                      <w:divBdr>
                        <w:top w:val="none" w:sz="0" w:space="0" w:color="auto"/>
                        <w:left w:val="none" w:sz="0" w:space="0" w:color="auto"/>
                        <w:bottom w:val="none" w:sz="0" w:space="0" w:color="auto"/>
                        <w:right w:val="none" w:sz="0" w:space="0" w:color="auto"/>
                      </w:divBdr>
                    </w:div>
                    <w:div w:id="712658802">
                      <w:marLeft w:val="0"/>
                      <w:marRight w:val="0"/>
                      <w:marTop w:val="0"/>
                      <w:marBottom w:val="0"/>
                      <w:divBdr>
                        <w:top w:val="none" w:sz="0" w:space="0" w:color="auto"/>
                        <w:left w:val="none" w:sz="0" w:space="0" w:color="auto"/>
                        <w:bottom w:val="none" w:sz="0" w:space="0" w:color="auto"/>
                        <w:right w:val="none" w:sz="0" w:space="0" w:color="auto"/>
                      </w:divBdr>
                      <w:divsChild>
                        <w:div w:id="229315353">
                          <w:marLeft w:val="0"/>
                          <w:marRight w:val="0"/>
                          <w:marTop w:val="0"/>
                          <w:marBottom w:val="0"/>
                          <w:divBdr>
                            <w:top w:val="none" w:sz="0" w:space="0" w:color="auto"/>
                            <w:left w:val="none" w:sz="0" w:space="0" w:color="auto"/>
                            <w:bottom w:val="none" w:sz="0" w:space="0" w:color="auto"/>
                            <w:right w:val="none" w:sz="0" w:space="0" w:color="auto"/>
                          </w:divBdr>
                        </w:div>
                        <w:div w:id="1602836098">
                          <w:marLeft w:val="0"/>
                          <w:marRight w:val="0"/>
                          <w:marTop w:val="0"/>
                          <w:marBottom w:val="0"/>
                          <w:divBdr>
                            <w:top w:val="none" w:sz="0" w:space="0" w:color="auto"/>
                            <w:left w:val="none" w:sz="0" w:space="0" w:color="auto"/>
                            <w:bottom w:val="none" w:sz="0" w:space="0" w:color="auto"/>
                            <w:right w:val="none" w:sz="0" w:space="0" w:color="auto"/>
                          </w:divBdr>
                          <w:divsChild>
                            <w:div w:id="846793514">
                              <w:marLeft w:val="0"/>
                              <w:marRight w:val="0"/>
                              <w:marTop w:val="240"/>
                              <w:marBottom w:val="240"/>
                              <w:divBdr>
                                <w:top w:val="none" w:sz="0" w:space="0" w:color="auto"/>
                                <w:left w:val="none" w:sz="0" w:space="0" w:color="auto"/>
                                <w:bottom w:val="none" w:sz="0" w:space="0" w:color="auto"/>
                                <w:right w:val="none" w:sz="0" w:space="0" w:color="auto"/>
                              </w:divBdr>
                            </w:div>
                            <w:div w:id="1150444984">
                              <w:marLeft w:val="0"/>
                              <w:marRight w:val="0"/>
                              <w:marTop w:val="240"/>
                              <w:marBottom w:val="240"/>
                              <w:divBdr>
                                <w:top w:val="none" w:sz="0" w:space="0" w:color="auto"/>
                                <w:left w:val="none" w:sz="0" w:space="0" w:color="auto"/>
                                <w:bottom w:val="none" w:sz="0" w:space="0" w:color="auto"/>
                                <w:right w:val="none" w:sz="0" w:space="0" w:color="auto"/>
                              </w:divBdr>
                            </w:div>
                          </w:divsChild>
                        </w:div>
                        <w:div w:id="1645037297">
                          <w:marLeft w:val="0"/>
                          <w:marRight w:val="0"/>
                          <w:marTop w:val="0"/>
                          <w:marBottom w:val="0"/>
                          <w:divBdr>
                            <w:top w:val="none" w:sz="0" w:space="0" w:color="auto"/>
                            <w:left w:val="none" w:sz="0" w:space="0" w:color="auto"/>
                            <w:bottom w:val="none" w:sz="0" w:space="0" w:color="auto"/>
                            <w:right w:val="none" w:sz="0" w:space="0" w:color="auto"/>
                          </w:divBdr>
                        </w:div>
                      </w:divsChild>
                    </w:div>
                    <w:div w:id="730924729">
                      <w:marLeft w:val="0"/>
                      <w:marRight w:val="0"/>
                      <w:marTop w:val="0"/>
                      <w:marBottom w:val="0"/>
                      <w:divBdr>
                        <w:top w:val="none" w:sz="0" w:space="0" w:color="auto"/>
                        <w:left w:val="none" w:sz="0" w:space="0" w:color="auto"/>
                        <w:bottom w:val="none" w:sz="0" w:space="0" w:color="auto"/>
                        <w:right w:val="none" w:sz="0" w:space="0" w:color="auto"/>
                      </w:divBdr>
                      <w:divsChild>
                        <w:div w:id="1689672447">
                          <w:marLeft w:val="0"/>
                          <w:marRight w:val="0"/>
                          <w:marTop w:val="0"/>
                          <w:marBottom w:val="0"/>
                          <w:divBdr>
                            <w:top w:val="none" w:sz="0" w:space="0" w:color="auto"/>
                            <w:left w:val="none" w:sz="0" w:space="0" w:color="auto"/>
                            <w:bottom w:val="none" w:sz="0" w:space="0" w:color="auto"/>
                            <w:right w:val="none" w:sz="0" w:space="0" w:color="auto"/>
                          </w:divBdr>
                        </w:div>
                        <w:div w:id="427626652">
                          <w:marLeft w:val="0"/>
                          <w:marRight w:val="0"/>
                          <w:marTop w:val="0"/>
                          <w:marBottom w:val="0"/>
                          <w:divBdr>
                            <w:top w:val="none" w:sz="0" w:space="0" w:color="auto"/>
                            <w:left w:val="none" w:sz="0" w:space="0" w:color="auto"/>
                            <w:bottom w:val="none" w:sz="0" w:space="0" w:color="auto"/>
                            <w:right w:val="none" w:sz="0" w:space="0" w:color="auto"/>
                          </w:divBdr>
                        </w:div>
                      </w:divsChild>
                    </w:div>
                    <w:div w:id="351954380">
                      <w:marLeft w:val="0"/>
                      <w:marRight w:val="0"/>
                      <w:marTop w:val="0"/>
                      <w:marBottom w:val="0"/>
                      <w:divBdr>
                        <w:top w:val="none" w:sz="0" w:space="0" w:color="auto"/>
                        <w:left w:val="none" w:sz="0" w:space="0" w:color="auto"/>
                        <w:bottom w:val="none" w:sz="0" w:space="0" w:color="auto"/>
                        <w:right w:val="none" w:sz="0" w:space="0" w:color="auto"/>
                      </w:divBdr>
                      <w:divsChild>
                        <w:div w:id="3556035">
                          <w:marLeft w:val="0"/>
                          <w:marRight w:val="0"/>
                          <w:marTop w:val="0"/>
                          <w:marBottom w:val="0"/>
                          <w:divBdr>
                            <w:top w:val="none" w:sz="0" w:space="0" w:color="auto"/>
                            <w:left w:val="none" w:sz="0" w:space="0" w:color="auto"/>
                            <w:bottom w:val="none" w:sz="0" w:space="0" w:color="auto"/>
                            <w:right w:val="none" w:sz="0" w:space="0" w:color="auto"/>
                          </w:divBdr>
                        </w:div>
                        <w:div w:id="1184707862">
                          <w:marLeft w:val="0"/>
                          <w:marRight w:val="0"/>
                          <w:marTop w:val="0"/>
                          <w:marBottom w:val="0"/>
                          <w:divBdr>
                            <w:top w:val="none" w:sz="0" w:space="0" w:color="auto"/>
                            <w:left w:val="none" w:sz="0" w:space="0" w:color="auto"/>
                            <w:bottom w:val="none" w:sz="0" w:space="0" w:color="auto"/>
                            <w:right w:val="none" w:sz="0" w:space="0" w:color="auto"/>
                          </w:divBdr>
                        </w:div>
                        <w:div w:id="532547174">
                          <w:marLeft w:val="0"/>
                          <w:marRight w:val="0"/>
                          <w:marTop w:val="0"/>
                          <w:marBottom w:val="0"/>
                          <w:divBdr>
                            <w:top w:val="none" w:sz="0" w:space="0" w:color="auto"/>
                            <w:left w:val="none" w:sz="0" w:space="0" w:color="auto"/>
                            <w:bottom w:val="none" w:sz="0" w:space="0" w:color="auto"/>
                            <w:right w:val="none" w:sz="0" w:space="0" w:color="auto"/>
                          </w:divBdr>
                        </w:div>
                        <w:div w:id="1951662454">
                          <w:marLeft w:val="0"/>
                          <w:marRight w:val="0"/>
                          <w:marTop w:val="0"/>
                          <w:marBottom w:val="0"/>
                          <w:divBdr>
                            <w:top w:val="none" w:sz="0" w:space="0" w:color="auto"/>
                            <w:left w:val="none" w:sz="0" w:space="0" w:color="auto"/>
                            <w:bottom w:val="none" w:sz="0" w:space="0" w:color="auto"/>
                            <w:right w:val="none" w:sz="0" w:space="0" w:color="auto"/>
                          </w:divBdr>
                        </w:div>
                        <w:div w:id="427891517">
                          <w:marLeft w:val="0"/>
                          <w:marRight w:val="0"/>
                          <w:marTop w:val="0"/>
                          <w:marBottom w:val="0"/>
                          <w:divBdr>
                            <w:top w:val="none" w:sz="0" w:space="0" w:color="auto"/>
                            <w:left w:val="none" w:sz="0" w:space="0" w:color="auto"/>
                            <w:bottom w:val="none" w:sz="0" w:space="0" w:color="auto"/>
                            <w:right w:val="none" w:sz="0" w:space="0" w:color="auto"/>
                          </w:divBdr>
                        </w:div>
                      </w:divsChild>
                    </w:div>
                    <w:div w:id="1602184151">
                      <w:marLeft w:val="0"/>
                      <w:marRight w:val="0"/>
                      <w:marTop w:val="0"/>
                      <w:marBottom w:val="0"/>
                      <w:divBdr>
                        <w:top w:val="none" w:sz="0" w:space="0" w:color="auto"/>
                        <w:left w:val="none" w:sz="0" w:space="0" w:color="auto"/>
                        <w:bottom w:val="none" w:sz="0" w:space="0" w:color="auto"/>
                        <w:right w:val="none" w:sz="0" w:space="0" w:color="auto"/>
                      </w:divBdr>
                    </w:div>
                    <w:div w:id="1476605270">
                      <w:marLeft w:val="0"/>
                      <w:marRight w:val="0"/>
                      <w:marTop w:val="0"/>
                      <w:marBottom w:val="0"/>
                      <w:divBdr>
                        <w:top w:val="none" w:sz="0" w:space="0" w:color="auto"/>
                        <w:left w:val="none" w:sz="0" w:space="0" w:color="auto"/>
                        <w:bottom w:val="none" w:sz="0" w:space="0" w:color="auto"/>
                        <w:right w:val="none" w:sz="0" w:space="0" w:color="auto"/>
                      </w:divBdr>
                    </w:div>
                  </w:divsChild>
                </w:div>
                <w:div w:id="499466106">
                  <w:marLeft w:val="0"/>
                  <w:marRight w:val="0"/>
                  <w:marTop w:val="0"/>
                  <w:marBottom w:val="0"/>
                  <w:divBdr>
                    <w:top w:val="none" w:sz="0" w:space="0" w:color="auto"/>
                    <w:left w:val="none" w:sz="0" w:space="0" w:color="auto"/>
                    <w:bottom w:val="none" w:sz="0" w:space="0" w:color="auto"/>
                    <w:right w:val="none" w:sz="0" w:space="0" w:color="auto"/>
                  </w:divBdr>
                  <w:divsChild>
                    <w:div w:id="703292232">
                      <w:marLeft w:val="0"/>
                      <w:marRight w:val="0"/>
                      <w:marTop w:val="0"/>
                      <w:marBottom w:val="0"/>
                      <w:divBdr>
                        <w:top w:val="none" w:sz="0" w:space="0" w:color="auto"/>
                        <w:left w:val="none" w:sz="0" w:space="0" w:color="auto"/>
                        <w:bottom w:val="none" w:sz="0" w:space="0" w:color="auto"/>
                        <w:right w:val="none" w:sz="0" w:space="0" w:color="auto"/>
                      </w:divBdr>
                      <w:divsChild>
                        <w:div w:id="1340155666">
                          <w:marLeft w:val="0"/>
                          <w:marRight w:val="0"/>
                          <w:marTop w:val="0"/>
                          <w:marBottom w:val="0"/>
                          <w:divBdr>
                            <w:top w:val="none" w:sz="0" w:space="0" w:color="auto"/>
                            <w:left w:val="none" w:sz="0" w:space="0" w:color="auto"/>
                            <w:bottom w:val="none" w:sz="0" w:space="0" w:color="auto"/>
                            <w:right w:val="none" w:sz="0" w:space="0" w:color="auto"/>
                          </w:divBdr>
                        </w:div>
                        <w:div w:id="1608807373">
                          <w:marLeft w:val="0"/>
                          <w:marRight w:val="0"/>
                          <w:marTop w:val="0"/>
                          <w:marBottom w:val="0"/>
                          <w:divBdr>
                            <w:top w:val="none" w:sz="0" w:space="0" w:color="auto"/>
                            <w:left w:val="none" w:sz="0" w:space="0" w:color="auto"/>
                            <w:bottom w:val="none" w:sz="0" w:space="0" w:color="auto"/>
                            <w:right w:val="none" w:sz="0" w:space="0" w:color="auto"/>
                          </w:divBdr>
                        </w:div>
                        <w:div w:id="541598126">
                          <w:marLeft w:val="0"/>
                          <w:marRight w:val="0"/>
                          <w:marTop w:val="0"/>
                          <w:marBottom w:val="0"/>
                          <w:divBdr>
                            <w:top w:val="none" w:sz="0" w:space="0" w:color="auto"/>
                            <w:left w:val="none" w:sz="0" w:space="0" w:color="auto"/>
                            <w:bottom w:val="none" w:sz="0" w:space="0" w:color="auto"/>
                            <w:right w:val="none" w:sz="0" w:space="0" w:color="auto"/>
                          </w:divBdr>
                        </w:div>
                      </w:divsChild>
                    </w:div>
                    <w:div w:id="663898435">
                      <w:marLeft w:val="0"/>
                      <w:marRight w:val="0"/>
                      <w:marTop w:val="0"/>
                      <w:marBottom w:val="0"/>
                      <w:divBdr>
                        <w:top w:val="none" w:sz="0" w:space="0" w:color="auto"/>
                        <w:left w:val="none" w:sz="0" w:space="0" w:color="auto"/>
                        <w:bottom w:val="none" w:sz="0" w:space="0" w:color="auto"/>
                        <w:right w:val="none" w:sz="0" w:space="0" w:color="auto"/>
                      </w:divBdr>
                      <w:divsChild>
                        <w:div w:id="79834239">
                          <w:marLeft w:val="0"/>
                          <w:marRight w:val="0"/>
                          <w:marTop w:val="240"/>
                          <w:marBottom w:val="240"/>
                          <w:divBdr>
                            <w:top w:val="none" w:sz="0" w:space="0" w:color="auto"/>
                            <w:left w:val="none" w:sz="0" w:space="0" w:color="auto"/>
                            <w:bottom w:val="none" w:sz="0" w:space="0" w:color="auto"/>
                            <w:right w:val="none" w:sz="0" w:space="0" w:color="auto"/>
                          </w:divBdr>
                        </w:div>
                      </w:divsChild>
                    </w:div>
                    <w:div w:id="1147236655">
                      <w:marLeft w:val="0"/>
                      <w:marRight w:val="0"/>
                      <w:marTop w:val="0"/>
                      <w:marBottom w:val="0"/>
                      <w:divBdr>
                        <w:top w:val="none" w:sz="0" w:space="0" w:color="auto"/>
                        <w:left w:val="none" w:sz="0" w:space="0" w:color="auto"/>
                        <w:bottom w:val="none" w:sz="0" w:space="0" w:color="auto"/>
                        <w:right w:val="none" w:sz="0" w:space="0" w:color="auto"/>
                      </w:divBdr>
                      <w:divsChild>
                        <w:div w:id="688334384">
                          <w:marLeft w:val="0"/>
                          <w:marRight w:val="0"/>
                          <w:marTop w:val="0"/>
                          <w:marBottom w:val="0"/>
                          <w:divBdr>
                            <w:top w:val="none" w:sz="0" w:space="0" w:color="auto"/>
                            <w:left w:val="none" w:sz="0" w:space="0" w:color="auto"/>
                            <w:bottom w:val="none" w:sz="0" w:space="0" w:color="auto"/>
                            <w:right w:val="none" w:sz="0" w:space="0" w:color="auto"/>
                          </w:divBdr>
                        </w:div>
                        <w:div w:id="96100787">
                          <w:marLeft w:val="0"/>
                          <w:marRight w:val="0"/>
                          <w:marTop w:val="0"/>
                          <w:marBottom w:val="0"/>
                          <w:divBdr>
                            <w:top w:val="none" w:sz="0" w:space="0" w:color="auto"/>
                            <w:left w:val="none" w:sz="0" w:space="0" w:color="auto"/>
                            <w:bottom w:val="none" w:sz="0" w:space="0" w:color="auto"/>
                            <w:right w:val="none" w:sz="0" w:space="0" w:color="auto"/>
                          </w:divBdr>
                        </w:div>
                      </w:divsChild>
                    </w:div>
                    <w:div w:id="1080450444">
                      <w:marLeft w:val="0"/>
                      <w:marRight w:val="0"/>
                      <w:marTop w:val="0"/>
                      <w:marBottom w:val="0"/>
                      <w:divBdr>
                        <w:top w:val="none" w:sz="0" w:space="0" w:color="auto"/>
                        <w:left w:val="none" w:sz="0" w:space="0" w:color="auto"/>
                        <w:bottom w:val="none" w:sz="0" w:space="0" w:color="auto"/>
                        <w:right w:val="none" w:sz="0" w:space="0" w:color="auto"/>
                      </w:divBdr>
                    </w:div>
                    <w:div w:id="1573925422">
                      <w:marLeft w:val="0"/>
                      <w:marRight w:val="0"/>
                      <w:marTop w:val="0"/>
                      <w:marBottom w:val="0"/>
                      <w:divBdr>
                        <w:top w:val="none" w:sz="0" w:space="0" w:color="auto"/>
                        <w:left w:val="none" w:sz="0" w:space="0" w:color="auto"/>
                        <w:bottom w:val="none" w:sz="0" w:space="0" w:color="auto"/>
                        <w:right w:val="none" w:sz="0" w:space="0" w:color="auto"/>
                      </w:divBdr>
                    </w:div>
                  </w:divsChild>
                </w:div>
                <w:div w:id="1058357569">
                  <w:marLeft w:val="0"/>
                  <w:marRight w:val="0"/>
                  <w:marTop w:val="0"/>
                  <w:marBottom w:val="0"/>
                  <w:divBdr>
                    <w:top w:val="none" w:sz="0" w:space="0" w:color="auto"/>
                    <w:left w:val="none" w:sz="0" w:space="0" w:color="auto"/>
                    <w:bottom w:val="none" w:sz="0" w:space="0" w:color="auto"/>
                    <w:right w:val="none" w:sz="0" w:space="0" w:color="auto"/>
                  </w:divBdr>
                </w:div>
                <w:div w:id="1121798110">
                  <w:marLeft w:val="0"/>
                  <w:marRight w:val="0"/>
                  <w:marTop w:val="0"/>
                  <w:marBottom w:val="0"/>
                  <w:divBdr>
                    <w:top w:val="none" w:sz="0" w:space="0" w:color="auto"/>
                    <w:left w:val="none" w:sz="0" w:space="0" w:color="auto"/>
                    <w:bottom w:val="none" w:sz="0" w:space="0" w:color="auto"/>
                    <w:right w:val="none" w:sz="0" w:space="0" w:color="auto"/>
                  </w:divBdr>
                  <w:divsChild>
                    <w:div w:id="1463842867">
                      <w:marLeft w:val="0"/>
                      <w:marRight w:val="0"/>
                      <w:marTop w:val="0"/>
                      <w:marBottom w:val="0"/>
                      <w:divBdr>
                        <w:top w:val="none" w:sz="0" w:space="0" w:color="auto"/>
                        <w:left w:val="none" w:sz="0" w:space="0" w:color="auto"/>
                        <w:bottom w:val="none" w:sz="0" w:space="0" w:color="auto"/>
                        <w:right w:val="none" w:sz="0" w:space="0" w:color="auto"/>
                      </w:divBdr>
                    </w:div>
                    <w:div w:id="566690480">
                      <w:marLeft w:val="0"/>
                      <w:marRight w:val="0"/>
                      <w:marTop w:val="0"/>
                      <w:marBottom w:val="0"/>
                      <w:divBdr>
                        <w:top w:val="none" w:sz="0" w:space="0" w:color="auto"/>
                        <w:left w:val="none" w:sz="0" w:space="0" w:color="auto"/>
                        <w:bottom w:val="none" w:sz="0" w:space="0" w:color="auto"/>
                        <w:right w:val="none" w:sz="0" w:space="0" w:color="auto"/>
                      </w:divBdr>
                      <w:divsChild>
                        <w:div w:id="1707676928">
                          <w:marLeft w:val="0"/>
                          <w:marRight w:val="0"/>
                          <w:marTop w:val="0"/>
                          <w:marBottom w:val="0"/>
                          <w:divBdr>
                            <w:top w:val="none" w:sz="0" w:space="0" w:color="auto"/>
                            <w:left w:val="none" w:sz="0" w:space="0" w:color="auto"/>
                            <w:bottom w:val="none" w:sz="0" w:space="0" w:color="auto"/>
                            <w:right w:val="none" w:sz="0" w:space="0" w:color="auto"/>
                          </w:divBdr>
                        </w:div>
                        <w:div w:id="947591414">
                          <w:marLeft w:val="0"/>
                          <w:marRight w:val="0"/>
                          <w:marTop w:val="0"/>
                          <w:marBottom w:val="0"/>
                          <w:divBdr>
                            <w:top w:val="none" w:sz="0" w:space="0" w:color="auto"/>
                            <w:left w:val="none" w:sz="0" w:space="0" w:color="auto"/>
                            <w:bottom w:val="none" w:sz="0" w:space="0" w:color="auto"/>
                            <w:right w:val="none" w:sz="0" w:space="0" w:color="auto"/>
                          </w:divBdr>
                        </w:div>
                        <w:div w:id="691883271">
                          <w:marLeft w:val="0"/>
                          <w:marRight w:val="0"/>
                          <w:marTop w:val="0"/>
                          <w:marBottom w:val="0"/>
                          <w:divBdr>
                            <w:top w:val="none" w:sz="0" w:space="0" w:color="auto"/>
                            <w:left w:val="none" w:sz="0" w:space="0" w:color="auto"/>
                            <w:bottom w:val="none" w:sz="0" w:space="0" w:color="auto"/>
                            <w:right w:val="none" w:sz="0" w:space="0" w:color="auto"/>
                          </w:divBdr>
                        </w:div>
                      </w:divsChild>
                    </w:div>
                    <w:div w:id="2011176418">
                      <w:marLeft w:val="0"/>
                      <w:marRight w:val="0"/>
                      <w:marTop w:val="0"/>
                      <w:marBottom w:val="0"/>
                      <w:divBdr>
                        <w:top w:val="none" w:sz="0" w:space="0" w:color="auto"/>
                        <w:left w:val="none" w:sz="0" w:space="0" w:color="auto"/>
                        <w:bottom w:val="none" w:sz="0" w:space="0" w:color="auto"/>
                        <w:right w:val="none" w:sz="0" w:space="0" w:color="auto"/>
                      </w:divBdr>
                      <w:divsChild>
                        <w:div w:id="1544100142">
                          <w:marLeft w:val="0"/>
                          <w:marRight w:val="0"/>
                          <w:marTop w:val="0"/>
                          <w:marBottom w:val="0"/>
                          <w:divBdr>
                            <w:top w:val="none" w:sz="0" w:space="0" w:color="auto"/>
                            <w:left w:val="none" w:sz="0" w:space="0" w:color="auto"/>
                            <w:bottom w:val="none" w:sz="0" w:space="0" w:color="auto"/>
                            <w:right w:val="none" w:sz="0" w:space="0" w:color="auto"/>
                          </w:divBdr>
                          <w:divsChild>
                            <w:div w:id="352340829">
                              <w:marLeft w:val="0"/>
                              <w:marRight w:val="0"/>
                              <w:marTop w:val="240"/>
                              <w:marBottom w:val="240"/>
                              <w:divBdr>
                                <w:top w:val="none" w:sz="0" w:space="0" w:color="auto"/>
                                <w:left w:val="none" w:sz="0" w:space="0" w:color="auto"/>
                                <w:bottom w:val="none" w:sz="0" w:space="0" w:color="auto"/>
                                <w:right w:val="none" w:sz="0" w:space="0" w:color="auto"/>
                              </w:divBdr>
                            </w:div>
                          </w:divsChild>
                        </w:div>
                        <w:div w:id="939214906">
                          <w:marLeft w:val="0"/>
                          <w:marRight w:val="0"/>
                          <w:marTop w:val="0"/>
                          <w:marBottom w:val="0"/>
                          <w:divBdr>
                            <w:top w:val="none" w:sz="0" w:space="0" w:color="auto"/>
                            <w:left w:val="none" w:sz="0" w:space="0" w:color="auto"/>
                            <w:bottom w:val="none" w:sz="0" w:space="0" w:color="auto"/>
                            <w:right w:val="none" w:sz="0" w:space="0" w:color="auto"/>
                          </w:divBdr>
                          <w:divsChild>
                            <w:div w:id="2104837150">
                              <w:marLeft w:val="0"/>
                              <w:marRight w:val="0"/>
                              <w:marTop w:val="0"/>
                              <w:marBottom w:val="0"/>
                              <w:divBdr>
                                <w:top w:val="none" w:sz="0" w:space="0" w:color="auto"/>
                                <w:left w:val="none" w:sz="0" w:space="0" w:color="auto"/>
                                <w:bottom w:val="none" w:sz="0" w:space="0" w:color="auto"/>
                                <w:right w:val="none" w:sz="0" w:space="0" w:color="auto"/>
                              </w:divBdr>
                            </w:div>
                            <w:div w:id="989402855">
                              <w:marLeft w:val="0"/>
                              <w:marRight w:val="0"/>
                              <w:marTop w:val="0"/>
                              <w:marBottom w:val="0"/>
                              <w:divBdr>
                                <w:top w:val="none" w:sz="0" w:space="0" w:color="auto"/>
                                <w:left w:val="none" w:sz="0" w:space="0" w:color="auto"/>
                                <w:bottom w:val="none" w:sz="0" w:space="0" w:color="auto"/>
                                <w:right w:val="none" w:sz="0" w:space="0" w:color="auto"/>
                              </w:divBdr>
                            </w:div>
                            <w:div w:id="1987128974">
                              <w:marLeft w:val="0"/>
                              <w:marRight w:val="0"/>
                              <w:marTop w:val="0"/>
                              <w:marBottom w:val="0"/>
                              <w:divBdr>
                                <w:top w:val="none" w:sz="0" w:space="0" w:color="auto"/>
                                <w:left w:val="none" w:sz="0" w:space="0" w:color="auto"/>
                                <w:bottom w:val="none" w:sz="0" w:space="0" w:color="auto"/>
                                <w:right w:val="none" w:sz="0" w:space="0" w:color="auto"/>
                              </w:divBdr>
                              <w:divsChild>
                                <w:div w:id="413548071">
                                  <w:marLeft w:val="0"/>
                                  <w:marRight w:val="0"/>
                                  <w:marTop w:val="240"/>
                                  <w:marBottom w:val="240"/>
                                  <w:divBdr>
                                    <w:top w:val="none" w:sz="0" w:space="0" w:color="auto"/>
                                    <w:left w:val="none" w:sz="0" w:space="0" w:color="auto"/>
                                    <w:bottom w:val="none" w:sz="0" w:space="0" w:color="auto"/>
                                    <w:right w:val="none" w:sz="0" w:space="0" w:color="auto"/>
                                  </w:divBdr>
                                </w:div>
                              </w:divsChild>
                            </w:div>
                            <w:div w:id="631178452">
                              <w:marLeft w:val="0"/>
                              <w:marRight w:val="0"/>
                              <w:marTop w:val="0"/>
                              <w:marBottom w:val="0"/>
                              <w:divBdr>
                                <w:top w:val="none" w:sz="0" w:space="0" w:color="auto"/>
                                <w:left w:val="none" w:sz="0" w:space="0" w:color="auto"/>
                                <w:bottom w:val="none" w:sz="0" w:space="0" w:color="auto"/>
                                <w:right w:val="none" w:sz="0" w:space="0" w:color="auto"/>
                              </w:divBdr>
                              <w:divsChild>
                                <w:div w:id="413824379">
                                  <w:marLeft w:val="0"/>
                                  <w:marRight w:val="0"/>
                                  <w:marTop w:val="240"/>
                                  <w:marBottom w:val="240"/>
                                  <w:divBdr>
                                    <w:top w:val="none" w:sz="0" w:space="0" w:color="auto"/>
                                    <w:left w:val="none" w:sz="0" w:space="0" w:color="auto"/>
                                    <w:bottom w:val="none" w:sz="0" w:space="0" w:color="auto"/>
                                    <w:right w:val="none" w:sz="0" w:space="0" w:color="auto"/>
                                  </w:divBdr>
                                </w:div>
                              </w:divsChild>
                            </w:div>
                            <w:div w:id="2050254616">
                              <w:marLeft w:val="0"/>
                              <w:marRight w:val="0"/>
                              <w:marTop w:val="0"/>
                              <w:marBottom w:val="0"/>
                              <w:divBdr>
                                <w:top w:val="none" w:sz="0" w:space="0" w:color="auto"/>
                                <w:left w:val="none" w:sz="0" w:space="0" w:color="auto"/>
                                <w:bottom w:val="none" w:sz="0" w:space="0" w:color="auto"/>
                                <w:right w:val="none" w:sz="0" w:space="0" w:color="auto"/>
                              </w:divBdr>
                              <w:divsChild>
                                <w:div w:id="1199316357">
                                  <w:marLeft w:val="0"/>
                                  <w:marRight w:val="0"/>
                                  <w:marTop w:val="240"/>
                                  <w:marBottom w:val="240"/>
                                  <w:divBdr>
                                    <w:top w:val="none" w:sz="0" w:space="0" w:color="auto"/>
                                    <w:left w:val="none" w:sz="0" w:space="0" w:color="auto"/>
                                    <w:bottom w:val="none" w:sz="0" w:space="0" w:color="auto"/>
                                    <w:right w:val="none" w:sz="0" w:space="0" w:color="auto"/>
                                  </w:divBdr>
                                </w:div>
                              </w:divsChild>
                            </w:div>
                            <w:div w:id="595673154">
                              <w:marLeft w:val="0"/>
                              <w:marRight w:val="0"/>
                              <w:marTop w:val="0"/>
                              <w:marBottom w:val="0"/>
                              <w:divBdr>
                                <w:top w:val="none" w:sz="0" w:space="0" w:color="auto"/>
                                <w:left w:val="none" w:sz="0" w:space="0" w:color="auto"/>
                                <w:bottom w:val="none" w:sz="0" w:space="0" w:color="auto"/>
                                <w:right w:val="none" w:sz="0" w:space="0" w:color="auto"/>
                              </w:divBdr>
                            </w:div>
                          </w:divsChild>
                        </w:div>
                        <w:div w:id="350957403">
                          <w:marLeft w:val="0"/>
                          <w:marRight w:val="0"/>
                          <w:marTop w:val="0"/>
                          <w:marBottom w:val="0"/>
                          <w:divBdr>
                            <w:top w:val="none" w:sz="0" w:space="0" w:color="auto"/>
                            <w:left w:val="none" w:sz="0" w:space="0" w:color="auto"/>
                            <w:bottom w:val="none" w:sz="0" w:space="0" w:color="auto"/>
                            <w:right w:val="none" w:sz="0" w:space="0" w:color="auto"/>
                          </w:divBdr>
                          <w:divsChild>
                            <w:div w:id="1787845859">
                              <w:marLeft w:val="0"/>
                              <w:marRight w:val="0"/>
                              <w:marTop w:val="0"/>
                              <w:marBottom w:val="0"/>
                              <w:divBdr>
                                <w:top w:val="none" w:sz="0" w:space="0" w:color="auto"/>
                                <w:left w:val="none" w:sz="0" w:space="0" w:color="auto"/>
                                <w:bottom w:val="none" w:sz="0" w:space="0" w:color="auto"/>
                                <w:right w:val="none" w:sz="0" w:space="0" w:color="auto"/>
                              </w:divBdr>
                            </w:div>
                          </w:divsChild>
                        </w:div>
                        <w:div w:id="1454254343">
                          <w:marLeft w:val="0"/>
                          <w:marRight w:val="0"/>
                          <w:marTop w:val="0"/>
                          <w:marBottom w:val="0"/>
                          <w:divBdr>
                            <w:top w:val="none" w:sz="0" w:space="0" w:color="auto"/>
                            <w:left w:val="none" w:sz="0" w:space="0" w:color="auto"/>
                            <w:bottom w:val="none" w:sz="0" w:space="0" w:color="auto"/>
                            <w:right w:val="none" w:sz="0" w:space="0" w:color="auto"/>
                          </w:divBdr>
                        </w:div>
                        <w:div w:id="729426980">
                          <w:marLeft w:val="0"/>
                          <w:marRight w:val="0"/>
                          <w:marTop w:val="0"/>
                          <w:marBottom w:val="0"/>
                          <w:divBdr>
                            <w:top w:val="none" w:sz="0" w:space="0" w:color="auto"/>
                            <w:left w:val="none" w:sz="0" w:space="0" w:color="auto"/>
                            <w:bottom w:val="none" w:sz="0" w:space="0" w:color="auto"/>
                            <w:right w:val="none" w:sz="0" w:space="0" w:color="auto"/>
                          </w:divBdr>
                          <w:divsChild>
                            <w:div w:id="2027058422">
                              <w:marLeft w:val="0"/>
                              <w:marRight w:val="0"/>
                              <w:marTop w:val="240"/>
                              <w:marBottom w:val="240"/>
                              <w:divBdr>
                                <w:top w:val="none" w:sz="0" w:space="0" w:color="auto"/>
                                <w:left w:val="none" w:sz="0" w:space="0" w:color="auto"/>
                                <w:bottom w:val="none" w:sz="0" w:space="0" w:color="auto"/>
                                <w:right w:val="none" w:sz="0" w:space="0" w:color="auto"/>
                              </w:divBdr>
                            </w:div>
                          </w:divsChild>
                        </w:div>
                        <w:div w:id="1991641235">
                          <w:marLeft w:val="0"/>
                          <w:marRight w:val="0"/>
                          <w:marTop w:val="0"/>
                          <w:marBottom w:val="0"/>
                          <w:divBdr>
                            <w:top w:val="none" w:sz="0" w:space="0" w:color="auto"/>
                            <w:left w:val="none" w:sz="0" w:space="0" w:color="auto"/>
                            <w:bottom w:val="none" w:sz="0" w:space="0" w:color="auto"/>
                            <w:right w:val="none" w:sz="0" w:space="0" w:color="auto"/>
                          </w:divBdr>
                        </w:div>
                      </w:divsChild>
                    </w:div>
                    <w:div w:id="298346668">
                      <w:marLeft w:val="0"/>
                      <w:marRight w:val="0"/>
                      <w:marTop w:val="0"/>
                      <w:marBottom w:val="0"/>
                      <w:divBdr>
                        <w:top w:val="none" w:sz="0" w:space="0" w:color="auto"/>
                        <w:left w:val="none" w:sz="0" w:space="0" w:color="auto"/>
                        <w:bottom w:val="none" w:sz="0" w:space="0" w:color="auto"/>
                        <w:right w:val="none" w:sz="0" w:space="0" w:color="auto"/>
                      </w:divBdr>
                      <w:divsChild>
                        <w:div w:id="1821389379">
                          <w:marLeft w:val="0"/>
                          <w:marRight w:val="0"/>
                          <w:marTop w:val="0"/>
                          <w:marBottom w:val="0"/>
                          <w:divBdr>
                            <w:top w:val="none" w:sz="0" w:space="0" w:color="auto"/>
                            <w:left w:val="none" w:sz="0" w:space="0" w:color="auto"/>
                            <w:bottom w:val="none" w:sz="0" w:space="0" w:color="auto"/>
                            <w:right w:val="none" w:sz="0" w:space="0" w:color="auto"/>
                          </w:divBdr>
                          <w:divsChild>
                            <w:div w:id="1221013577">
                              <w:marLeft w:val="0"/>
                              <w:marRight w:val="0"/>
                              <w:marTop w:val="0"/>
                              <w:marBottom w:val="0"/>
                              <w:divBdr>
                                <w:top w:val="none" w:sz="0" w:space="0" w:color="auto"/>
                                <w:left w:val="none" w:sz="0" w:space="0" w:color="auto"/>
                                <w:bottom w:val="none" w:sz="0" w:space="0" w:color="auto"/>
                                <w:right w:val="none" w:sz="0" w:space="0" w:color="auto"/>
                              </w:divBdr>
                            </w:div>
                          </w:divsChild>
                        </w:div>
                        <w:div w:id="1674792866">
                          <w:marLeft w:val="0"/>
                          <w:marRight w:val="0"/>
                          <w:marTop w:val="0"/>
                          <w:marBottom w:val="0"/>
                          <w:divBdr>
                            <w:top w:val="none" w:sz="0" w:space="0" w:color="auto"/>
                            <w:left w:val="none" w:sz="0" w:space="0" w:color="auto"/>
                            <w:bottom w:val="none" w:sz="0" w:space="0" w:color="auto"/>
                            <w:right w:val="none" w:sz="0" w:space="0" w:color="auto"/>
                          </w:divBdr>
                        </w:div>
                        <w:div w:id="416950672">
                          <w:marLeft w:val="0"/>
                          <w:marRight w:val="0"/>
                          <w:marTop w:val="0"/>
                          <w:marBottom w:val="0"/>
                          <w:divBdr>
                            <w:top w:val="none" w:sz="0" w:space="0" w:color="auto"/>
                            <w:left w:val="none" w:sz="0" w:space="0" w:color="auto"/>
                            <w:bottom w:val="none" w:sz="0" w:space="0" w:color="auto"/>
                            <w:right w:val="none" w:sz="0" w:space="0" w:color="auto"/>
                          </w:divBdr>
                        </w:div>
                      </w:divsChild>
                    </w:div>
                    <w:div w:id="516237453">
                      <w:marLeft w:val="0"/>
                      <w:marRight w:val="0"/>
                      <w:marTop w:val="0"/>
                      <w:marBottom w:val="0"/>
                      <w:divBdr>
                        <w:top w:val="none" w:sz="0" w:space="0" w:color="auto"/>
                        <w:left w:val="none" w:sz="0" w:space="0" w:color="auto"/>
                        <w:bottom w:val="none" w:sz="0" w:space="0" w:color="auto"/>
                        <w:right w:val="none" w:sz="0" w:space="0" w:color="auto"/>
                      </w:divBdr>
                      <w:divsChild>
                        <w:div w:id="861745908">
                          <w:marLeft w:val="0"/>
                          <w:marRight w:val="0"/>
                          <w:marTop w:val="0"/>
                          <w:marBottom w:val="0"/>
                          <w:divBdr>
                            <w:top w:val="none" w:sz="0" w:space="0" w:color="auto"/>
                            <w:left w:val="none" w:sz="0" w:space="0" w:color="auto"/>
                            <w:bottom w:val="none" w:sz="0" w:space="0" w:color="auto"/>
                            <w:right w:val="none" w:sz="0" w:space="0" w:color="auto"/>
                          </w:divBdr>
                        </w:div>
                        <w:div w:id="202061048">
                          <w:marLeft w:val="0"/>
                          <w:marRight w:val="0"/>
                          <w:marTop w:val="0"/>
                          <w:marBottom w:val="0"/>
                          <w:divBdr>
                            <w:top w:val="none" w:sz="0" w:space="0" w:color="auto"/>
                            <w:left w:val="none" w:sz="0" w:space="0" w:color="auto"/>
                            <w:bottom w:val="none" w:sz="0" w:space="0" w:color="auto"/>
                            <w:right w:val="none" w:sz="0" w:space="0" w:color="auto"/>
                          </w:divBdr>
                        </w:div>
                        <w:div w:id="481897826">
                          <w:marLeft w:val="0"/>
                          <w:marRight w:val="0"/>
                          <w:marTop w:val="0"/>
                          <w:marBottom w:val="0"/>
                          <w:divBdr>
                            <w:top w:val="none" w:sz="0" w:space="0" w:color="auto"/>
                            <w:left w:val="none" w:sz="0" w:space="0" w:color="auto"/>
                            <w:bottom w:val="none" w:sz="0" w:space="0" w:color="auto"/>
                            <w:right w:val="none" w:sz="0" w:space="0" w:color="auto"/>
                          </w:divBdr>
                        </w:div>
                      </w:divsChild>
                    </w:div>
                    <w:div w:id="1576358346">
                      <w:marLeft w:val="0"/>
                      <w:marRight w:val="0"/>
                      <w:marTop w:val="0"/>
                      <w:marBottom w:val="0"/>
                      <w:divBdr>
                        <w:top w:val="none" w:sz="0" w:space="0" w:color="auto"/>
                        <w:left w:val="none" w:sz="0" w:space="0" w:color="auto"/>
                        <w:bottom w:val="none" w:sz="0" w:space="0" w:color="auto"/>
                        <w:right w:val="none" w:sz="0" w:space="0" w:color="auto"/>
                      </w:divBdr>
                      <w:divsChild>
                        <w:div w:id="1948728409">
                          <w:marLeft w:val="0"/>
                          <w:marRight w:val="0"/>
                          <w:marTop w:val="0"/>
                          <w:marBottom w:val="0"/>
                          <w:divBdr>
                            <w:top w:val="none" w:sz="0" w:space="0" w:color="auto"/>
                            <w:left w:val="none" w:sz="0" w:space="0" w:color="auto"/>
                            <w:bottom w:val="none" w:sz="0" w:space="0" w:color="auto"/>
                            <w:right w:val="none" w:sz="0" w:space="0" w:color="auto"/>
                          </w:divBdr>
                          <w:divsChild>
                            <w:div w:id="1853109610">
                              <w:marLeft w:val="0"/>
                              <w:marRight w:val="0"/>
                              <w:marTop w:val="0"/>
                              <w:marBottom w:val="0"/>
                              <w:divBdr>
                                <w:top w:val="none" w:sz="0" w:space="0" w:color="auto"/>
                                <w:left w:val="none" w:sz="0" w:space="0" w:color="auto"/>
                                <w:bottom w:val="none" w:sz="0" w:space="0" w:color="auto"/>
                                <w:right w:val="none" w:sz="0" w:space="0" w:color="auto"/>
                              </w:divBdr>
                              <w:divsChild>
                                <w:div w:id="1116607739">
                                  <w:marLeft w:val="0"/>
                                  <w:marRight w:val="0"/>
                                  <w:marTop w:val="240"/>
                                  <w:marBottom w:val="240"/>
                                  <w:divBdr>
                                    <w:top w:val="none" w:sz="0" w:space="0" w:color="auto"/>
                                    <w:left w:val="none" w:sz="0" w:space="0" w:color="auto"/>
                                    <w:bottom w:val="none" w:sz="0" w:space="0" w:color="auto"/>
                                    <w:right w:val="none" w:sz="0" w:space="0" w:color="auto"/>
                                  </w:divBdr>
                                </w:div>
                              </w:divsChild>
                            </w:div>
                            <w:div w:id="933634439">
                              <w:marLeft w:val="0"/>
                              <w:marRight w:val="0"/>
                              <w:marTop w:val="0"/>
                              <w:marBottom w:val="0"/>
                              <w:divBdr>
                                <w:top w:val="none" w:sz="0" w:space="0" w:color="auto"/>
                                <w:left w:val="none" w:sz="0" w:space="0" w:color="auto"/>
                                <w:bottom w:val="none" w:sz="0" w:space="0" w:color="auto"/>
                                <w:right w:val="none" w:sz="0" w:space="0" w:color="auto"/>
                              </w:divBdr>
                            </w:div>
                            <w:div w:id="1129933951">
                              <w:marLeft w:val="0"/>
                              <w:marRight w:val="0"/>
                              <w:marTop w:val="0"/>
                              <w:marBottom w:val="0"/>
                              <w:divBdr>
                                <w:top w:val="none" w:sz="0" w:space="0" w:color="auto"/>
                                <w:left w:val="none" w:sz="0" w:space="0" w:color="auto"/>
                                <w:bottom w:val="none" w:sz="0" w:space="0" w:color="auto"/>
                                <w:right w:val="none" w:sz="0" w:space="0" w:color="auto"/>
                              </w:divBdr>
                              <w:divsChild>
                                <w:div w:id="8785909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85531746">
                          <w:marLeft w:val="0"/>
                          <w:marRight w:val="0"/>
                          <w:marTop w:val="0"/>
                          <w:marBottom w:val="0"/>
                          <w:divBdr>
                            <w:top w:val="none" w:sz="0" w:space="0" w:color="auto"/>
                            <w:left w:val="none" w:sz="0" w:space="0" w:color="auto"/>
                            <w:bottom w:val="none" w:sz="0" w:space="0" w:color="auto"/>
                            <w:right w:val="none" w:sz="0" w:space="0" w:color="auto"/>
                          </w:divBdr>
                        </w:div>
                        <w:div w:id="1262686355">
                          <w:marLeft w:val="0"/>
                          <w:marRight w:val="0"/>
                          <w:marTop w:val="0"/>
                          <w:marBottom w:val="0"/>
                          <w:divBdr>
                            <w:top w:val="none" w:sz="0" w:space="0" w:color="auto"/>
                            <w:left w:val="none" w:sz="0" w:space="0" w:color="auto"/>
                            <w:bottom w:val="none" w:sz="0" w:space="0" w:color="auto"/>
                            <w:right w:val="none" w:sz="0" w:space="0" w:color="auto"/>
                          </w:divBdr>
                        </w:div>
                      </w:divsChild>
                    </w:div>
                    <w:div w:id="663584141">
                      <w:marLeft w:val="0"/>
                      <w:marRight w:val="0"/>
                      <w:marTop w:val="0"/>
                      <w:marBottom w:val="0"/>
                      <w:divBdr>
                        <w:top w:val="none" w:sz="0" w:space="0" w:color="auto"/>
                        <w:left w:val="none" w:sz="0" w:space="0" w:color="auto"/>
                        <w:bottom w:val="none" w:sz="0" w:space="0" w:color="auto"/>
                        <w:right w:val="none" w:sz="0" w:space="0" w:color="auto"/>
                      </w:divBdr>
                    </w:div>
                    <w:div w:id="1579752362">
                      <w:marLeft w:val="0"/>
                      <w:marRight w:val="0"/>
                      <w:marTop w:val="0"/>
                      <w:marBottom w:val="0"/>
                      <w:divBdr>
                        <w:top w:val="none" w:sz="0" w:space="0" w:color="auto"/>
                        <w:left w:val="none" w:sz="0" w:space="0" w:color="auto"/>
                        <w:bottom w:val="none" w:sz="0" w:space="0" w:color="auto"/>
                        <w:right w:val="none" w:sz="0" w:space="0" w:color="auto"/>
                      </w:divBdr>
                      <w:divsChild>
                        <w:div w:id="1128275439">
                          <w:marLeft w:val="0"/>
                          <w:marRight w:val="0"/>
                          <w:marTop w:val="0"/>
                          <w:marBottom w:val="0"/>
                          <w:divBdr>
                            <w:top w:val="none" w:sz="0" w:space="0" w:color="auto"/>
                            <w:left w:val="none" w:sz="0" w:space="0" w:color="auto"/>
                            <w:bottom w:val="none" w:sz="0" w:space="0" w:color="auto"/>
                            <w:right w:val="none" w:sz="0" w:space="0" w:color="auto"/>
                          </w:divBdr>
                        </w:div>
                        <w:div w:id="908806104">
                          <w:marLeft w:val="0"/>
                          <w:marRight w:val="0"/>
                          <w:marTop w:val="0"/>
                          <w:marBottom w:val="0"/>
                          <w:divBdr>
                            <w:top w:val="none" w:sz="0" w:space="0" w:color="auto"/>
                            <w:left w:val="none" w:sz="0" w:space="0" w:color="auto"/>
                            <w:bottom w:val="none" w:sz="0" w:space="0" w:color="auto"/>
                            <w:right w:val="none" w:sz="0" w:space="0" w:color="auto"/>
                          </w:divBdr>
                        </w:div>
                        <w:div w:id="330834847">
                          <w:marLeft w:val="0"/>
                          <w:marRight w:val="0"/>
                          <w:marTop w:val="0"/>
                          <w:marBottom w:val="0"/>
                          <w:divBdr>
                            <w:top w:val="none" w:sz="0" w:space="0" w:color="auto"/>
                            <w:left w:val="none" w:sz="0" w:space="0" w:color="auto"/>
                            <w:bottom w:val="none" w:sz="0" w:space="0" w:color="auto"/>
                            <w:right w:val="none" w:sz="0" w:space="0" w:color="auto"/>
                          </w:divBdr>
                          <w:divsChild>
                            <w:div w:id="973220063">
                              <w:marLeft w:val="0"/>
                              <w:marRight w:val="0"/>
                              <w:marTop w:val="240"/>
                              <w:marBottom w:val="240"/>
                              <w:divBdr>
                                <w:top w:val="none" w:sz="0" w:space="0" w:color="auto"/>
                                <w:left w:val="none" w:sz="0" w:space="0" w:color="auto"/>
                                <w:bottom w:val="none" w:sz="0" w:space="0" w:color="auto"/>
                                <w:right w:val="none" w:sz="0" w:space="0" w:color="auto"/>
                              </w:divBdr>
                            </w:div>
                          </w:divsChild>
                        </w:div>
                        <w:div w:id="1809124722">
                          <w:marLeft w:val="0"/>
                          <w:marRight w:val="0"/>
                          <w:marTop w:val="0"/>
                          <w:marBottom w:val="0"/>
                          <w:divBdr>
                            <w:top w:val="none" w:sz="0" w:space="0" w:color="auto"/>
                            <w:left w:val="none" w:sz="0" w:space="0" w:color="auto"/>
                            <w:bottom w:val="none" w:sz="0" w:space="0" w:color="auto"/>
                            <w:right w:val="none" w:sz="0" w:space="0" w:color="auto"/>
                          </w:divBdr>
                          <w:divsChild>
                            <w:div w:id="6556447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93382449">
                      <w:marLeft w:val="0"/>
                      <w:marRight w:val="0"/>
                      <w:marTop w:val="0"/>
                      <w:marBottom w:val="0"/>
                      <w:divBdr>
                        <w:top w:val="none" w:sz="0" w:space="0" w:color="auto"/>
                        <w:left w:val="none" w:sz="0" w:space="0" w:color="auto"/>
                        <w:bottom w:val="none" w:sz="0" w:space="0" w:color="auto"/>
                        <w:right w:val="none" w:sz="0" w:space="0" w:color="auto"/>
                      </w:divBdr>
                      <w:divsChild>
                        <w:div w:id="1498423256">
                          <w:marLeft w:val="0"/>
                          <w:marRight w:val="0"/>
                          <w:marTop w:val="0"/>
                          <w:marBottom w:val="0"/>
                          <w:divBdr>
                            <w:top w:val="none" w:sz="0" w:space="0" w:color="auto"/>
                            <w:left w:val="none" w:sz="0" w:space="0" w:color="auto"/>
                            <w:bottom w:val="none" w:sz="0" w:space="0" w:color="auto"/>
                            <w:right w:val="none" w:sz="0" w:space="0" w:color="auto"/>
                          </w:divBdr>
                        </w:div>
                        <w:div w:id="1706102195">
                          <w:marLeft w:val="0"/>
                          <w:marRight w:val="0"/>
                          <w:marTop w:val="0"/>
                          <w:marBottom w:val="0"/>
                          <w:divBdr>
                            <w:top w:val="none" w:sz="0" w:space="0" w:color="auto"/>
                            <w:left w:val="none" w:sz="0" w:space="0" w:color="auto"/>
                            <w:bottom w:val="none" w:sz="0" w:space="0" w:color="auto"/>
                            <w:right w:val="none" w:sz="0" w:space="0" w:color="auto"/>
                          </w:divBdr>
                        </w:div>
                      </w:divsChild>
                    </w:div>
                    <w:div w:id="2050567366">
                      <w:marLeft w:val="0"/>
                      <w:marRight w:val="0"/>
                      <w:marTop w:val="0"/>
                      <w:marBottom w:val="0"/>
                      <w:divBdr>
                        <w:top w:val="none" w:sz="0" w:space="0" w:color="auto"/>
                        <w:left w:val="none" w:sz="0" w:space="0" w:color="auto"/>
                        <w:bottom w:val="none" w:sz="0" w:space="0" w:color="auto"/>
                        <w:right w:val="none" w:sz="0" w:space="0" w:color="auto"/>
                      </w:divBdr>
                    </w:div>
                  </w:divsChild>
                </w:div>
                <w:div w:id="2119987345">
                  <w:marLeft w:val="0"/>
                  <w:marRight w:val="0"/>
                  <w:marTop w:val="0"/>
                  <w:marBottom w:val="0"/>
                  <w:divBdr>
                    <w:top w:val="none" w:sz="0" w:space="0" w:color="auto"/>
                    <w:left w:val="none" w:sz="0" w:space="0" w:color="auto"/>
                    <w:bottom w:val="none" w:sz="0" w:space="0" w:color="auto"/>
                    <w:right w:val="none" w:sz="0" w:space="0" w:color="auto"/>
                  </w:divBdr>
                  <w:divsChild>
                    <w:div w:id="972977394">
                      <w:marLeft w:val="0"/>
                      <w:marRight w:val="0"/>
                      <w:marTop w:val="0"/>
                      <w:marBottom w:val="0"/>
                      <w:divBdr>
                        <w:top w:val="none" w:sz="0" w:space="0" w:color="auto"/>
                        <w:left w:val="none" w:sz="0" w:space="0" w:color="auto"/>
                        <w:bottom w:val="none" w:sz="0" w:space="0" w:color="auto"/>
                        <w:right w:val="none" w:sz="0" w:space="0" w:color="auto"/>
                      </w:divBdr>
                      <w:divsChild>
                        <w:div w:id="1018191333">
                          <w:marLeft w:val="0"/>
                          <w:marRight w:val="0"/>
                          <w:marTop w:val="0"/>
                          <w:marBottom w:val="0"/>
                          <w:divBdr>
                            <w:top w:val="none" w:sz="0" w:space="0" w:color="auto"/>
                            <w:left w:val="none" w:sz="0" w:space="0" w:color="auto"/>
                            <w:bottom w:val="none" w:sz="0" w:space="0" w:color="auto"/>
                            <w:right w:val="none" w:sz="0" w:space="0" w:color="auto"/>
                          </w:divBdr>
                        </w:div>
                      </w:divsChild>
                    </w:div>
                    <w:div w:id="1802916322">
                      <w:marLeft w:val="0"/>
                      <w:marRight w:val="0"/>
                      <w:marTop w:val="0"/>
                      <w:marBottom w:val="0"/>
                      <w:divBdr>
                        <w:top w:val="none" w:sz="0" w:space="0" w:color="auto"/>
                        <w:left w:val="none" w:sz="0" w:space="0" w:color="auto"/>
                        <w:bottom w:val="none" w:sz="0" w:space="0" w:color="auto"/>
                        <w:right w:val="none" w:sz="0" w:space="0" w:color="auto"/>
                      </w:divBdr>
                    </w:div>
                    <w:div w:id="1284658469">
                      <w:marLeft w:val="0"/>
                      <w:marRight w:val="0"/>
                      <w:marTop w:val="0"/>
                      <w:marBottom w:val="0"/>
                      <w:divBdr>
                        <w:top w:val="none" w:sz="0" w:space="0" w:color="auto"/>
                        <w:left w:val="none" w:sz="0" w:space="0" w:color="auto"/>
                        <w:bottom w:val="none" w:sz="0" w:space="0" w:color="auto"/>
                        <w:right w:val="none" w:sz="0" w:space="0" w:color="auto"/>
                      </w:divBdr>
                    </w:div>
                    <w:div w:id="1707606673">
                      <w:marLeft w:val="0"/>
                      <w:marRight w:val="0"/>
                      <w:marTop w:val="0"/>
                      <w:marBottom w:val="0"/>
                      <w:divBdr>
                        <w:top w:val="none" w:sz="0" w:space="0" w:color="auto"/>
                        <w:left w:val="none" w:sz="0" w:space="0" w:color="auto"/>
                        <w:bottom w:val="none" w:sz="0" w:space="0" w:color="auto"/>
                        <w:right w:val="none" w:sz="0" w:space="0" w:color="auto"/>
                      </w:divBdr>
                      <w:divsChild>
                        <w:div w:id="493836135">
                          <w:marLeft w:val="0"/>
                          <w:marRight w:val="0"/>
                          <w:marTop w:val="0"/>
                          <w:marBottom w:val="0"/>
                          <w:divBdr>
                            <w:top w:val="none" w:sz="0" w:space="0" w:color="auto"/>
                            <w:left w:val="none" w:sz="0" w:space="0" w:color="auto"/>
                            <w:bottom w:val="none" w:sz="0" w:space="0" w:color="auto"/>
                            <w:right w:val="none" w:sz="0" w:space="0" w:color="auto"/>
                          </w:divBdr>
                        </w:div>
                        <w:div w:id="745148188">
                          <w:marLeft w:val="0"/>
                          <w:marRight w:val="0"/>
                          <w:marTop w:val="0"/>
                          <w:marBottom w:val="0"/>
                          <w:divBdr>
                            <w:top w:val="none" w:sz="0" w:space="0" w:color="auto"/>
                            <w:left w:val="none" w:sz="0" w:space="0" w:color="auto"/>
                            <w:bottom w:val="none" w:sz="0" w:space="0" w:color="auto"/>
                            <w:right w:val="none" w:sz="0" w:space="0" w:color="auto"/>
                          </w:divBdr>
                        </w:div>
                        <w:div w:id="963928378">
                          <w:marLeft w:val="0"/>
                          <w:marRight w:val="0"/>
                          <w:marTop w:val="0"/>
                          <w:marBottom w:val="0"/>
                          <w:divBdr>
                            <w:top w:val="none" w:sz="0" w:space="0" w:color="auto"/>
                            <w:left w:val="none" w:sz="0" w:space="0" w:color="auto"/>
                            <w:bottom w:val="none" w:sz="0" w:space="0" w:color="auto"/>
                            <w:right w:val="none" w:sz="0" w:space="0" w:color="auto"/>
                          </w:divBdr>
                        </w:div>
                        <w:div w:id="408233654">
                          <w:marLeft w:val="0"/>
                          <w:marRight w:val="0"/>
                          <w:marTop w:val="0"/>
                          <w:marBottom w:val="0"/>
                          <w:divBdr>
                            <w:top w:val="none" w:sz="0" w:space="0" w:color="auto"/>
                            <w:left w:val="none" w:sz="0" w:space="0" w:color="auto"/>
                            <w:bottom w:val="none" w:sz="0" w:space="0" w:color="auto"/>
                            <w:right w:val="none" w:sz="0" w:space="0" w:color="auto"/>
                          </w:divBdr>
                        </w:div>
                        <w:div w:id="831332681">
                          <w:marLeft w:val="0"/>
                          <w:marRight w:val="0"/>
                          <w:marTop w:val="0"/>
                          <w:marBottom w:val="0"/>
                          <w:divBdr>
                            <w:top w:val="none" w:sz="0" w:space="0" w:color="auto"/>
                            <w:left w:val="none" w:sz="0" w:space="0" w:color="auto"/>
                            <w:bottom w:val="none" w:sz="0" w:space="0" w:color="auto"/>
                            <w:right w:val="none" w:sz="0" w:space="0" w:color="auto"/>
                          </w:divBdr>
                        </w:div>
                        <w:div w:id="95760186">
                          <w:marLeft w:val="0"/>
                          <w:marRight w:val="0"/>
                          <w:marTop w:val="0"/>
                          <w:marBottom w:val="0"/>
                          <w:divBdr>
                            <w:top w:val="none" w:sz="0" w:space="0" w:color="auto"/>
                            <w:left w:val="none" w:sz="0" w:space="0" w:color="auto"/>
                            <w:bottom w:val="none" w:sz="0" w:space="0" w:color="auto"/>
                            <w:right w:val="none" w:sz="0" w:space="0" w:color="auto"/>
                          </w:divBdr>
                        </w:div>
                      </w:divsChild>
                    </w:div>
                    <w:div w:id="334042364">
                      <w:marLeft w:val="0"/>
                      <w:marRight w:val="0"/>
                      <w:marTop w:val="0"/>
                      <w:marBottom w:val="0"/>
                      <w:divBdr>
                        <w:top w:val="none" w:sz="0" w:space="0" w:color="auto"/>
                        <w:left w:val="none" w:sz="0" w:space="0" w:color="auto"/>
                        <w:bottom w:val="none" w:sz="0" w:space="0" w:color="auto"/>
                        <w:right w:val="none" w:sz="0" w:space="0" w:color="auto"/>
                      </w:divBdr>
                    </w:div>
                    <w:div w:id="646666514">
                      <w:marLeft w:val="0"/>
                      <w:marRight w:val="0"/>
                      <w:marTop w:val="0"/>
                      <w:marBottom w:val="0"/>
                      <w:divBdr>
                        <w:top w:val="none" w:sz="0" w:space="0" w:color="auto"/>
                        <w:left w:val="none" w:sz="0" w:space="0" w:color="auto"/>
                        <w:bottom w:val="none" w:sz="0" w:space="0" w:color="auto"/>
                        <w:right w:val="none" w:sz="0" w:space="0" w:color="auto"/>
                      </w:divBdr>
                      <w:divsChild>
                        <w:div w:id="613711290">
                          <w:marLeft w:val="0"/>
                          <w:marRight w:val="0"/>
                          <w:marTop w:val="0"/>
                          <w:marBottom w:val="0"/>
                          <w:divBdr>
                            <w:top w:val="none" w:sz="0" w:space="0" w:color="auto"/>
                            <w:left w:val="none" w:sz="0" w:space="0" w:color="auto"/>
                            <w:bottom w:val="none" w:sz="0" w:space="0" w:color="auto"/>
                            <w:right w:val="none" w:sz="0" w:space="0" w:color="auto"/>
                          </w:divBdr>
                        </w:div>
                        <w:div w:id="120806866">
                          <w:marLeft w:val="0"/>
                          <w:marRight w:val="0"/>
                          <w:marTop w:val="0"/>
                          <w:marBottom w:val="0"/>
                          <w:divBdr>
                            <w:top w:val="none" w:sz="0" w:space="0" w:color="auto"/>
                            <w:left w:val="none" w:sz="0" w:space="0" w:color="auto"/>
                            <w:bottom w:val="none" w:sz="0" w:space="0" w:color="auto"/>
                            <w:right w:val="none" w:sz="0" w:space="0" w:color="auto"/>
                          </w:divBdr>
                        </w:div>
                        <w:div w:id="590965094">
                          <w:marLeft w:val="0"/>
                          <w:marRight w:val="0"/>
                          <w:marTop w:val="0"/>
                          <w:marBottom w:val="0"/>
                          <w:divBdr>
                            <w:top w:val="none" w:sz="0" w:space="0" w:color="auto"/>
                            <w:left w:val="none" w:sz="0" w:space="0" w:color="auto"/>
                            <w:bottom w:val="none" w:sz="0" w:space="0" w:color="auto"/>
                            <w:right w:val="none" w:sz="0" w:space="0" w:color="auto"/>
                          </w:divBdr>
                        </w:div>
                      </w:divsChild>
                    </w:div>
                    <w:div w:id="997878411">
                      <w:marLeft w:val="0"/>
                      <w:marRight w:val="0"/>
                      <w:marTop w:val="0"/>
                      <w:marBottom w:val="0"/>
                      <w:divBdr>
                        <w:top w:val="none" w:sz="0" w:space="0" w:color="auto"/>
                        <w:left w:val="none" w:sz="0" w:space="0" w:color="auto"/>
                        <w:bottom w:val="none" w:sz="0" w:space="0" w:color="auto"/>
                        <w:right w:val="none" w:sz="0" w:space="0" w:color="auto"/>
                      </w:divBdr>
                    </w:div>
                  </w:divsChild>
                </w:div>
                <w:div w:id="37554727">
                  <w:marLeft w:val="0"/>
                  <w:marRight w:val="0"/>
                  <w:marTop w:val="0"/>
                  <w:marBottom w:val="0"/>
                  <w:divBdr>
                    <w:top w:val="none" w:sz="0" w:space="0" w:color="auto"/>
                    <w:left w:val="none" w:sz="0" w:space="0" w:color="auto"/>
                    <w:bottom w:val="none" w:sz="0" w:space="0" w:color="auto"/>
                    <w:right w:val="none" w:sz="0" w:space="0" w:color="auto"/>
                  </w:divBdr>
                  <w:divsChild>
                    <w:div w:id="189413243">
                      <w:marLeft w:val="0"/>
                      <w:marRight w:val="0"/>
                      <w:marTop w:val="0"/>
                      <w:marBottom w:val="0"/>
                      <w:divBdr>
                        <w:top w:val="none" w:sz="0" w:space="0" w:color="auto"/>
                        <w:left w:val="none" w:sz="0" w:space="0" w:color="auto"/>
                        <w:bottom w:val="none" w:sz="0" w:space="0" w:color="auto"/>
                        <w:right w:val="none" w:sz="0" w:space="0" w:color="auto"/>
                      </w:divBdr>
                      <w:divsChild>
                        <w:div w:id="1185822695">
                          <w:marLeft w:val="0"/>
                          <w:marRight w:val="0"/>
                          <w:marTop w:val="0"/>
                          <w:marBottom w:val="0"/>
                          <w:divBdr>
                            <w:top w:val="none" w:sz="0" w:space="0" w:color="auto"/>
                            <w:left w:val="none" w:sz="0" w:space="0" w:color="auto"/>
                            <w:bottom w:val="none" w:sz="0" w:space="0" w:color="auto"/>
                            <w:right w:val="none" w:sz="0" w:space="0" w:color="auto"/>
                          </w:divBdr>
                        </w:div>
                        <w:div w:id="554388065">
                          <w:marLeft w:val="0"/>
                          <w:marRight w:val="0"/>
                          <w:marTop w:val="0"/>
                          <w:marBottom w:val="0"/>
                          <w:divBdr>
                            <w:top w:val="none" w:sz="0" w:space="0" w:color="auto"/>
                            <w:left w:val="none" w:sz="0" w:space="0" w:color="auto"/>
                            <w:bottom w:val="none" w:sz="0" w:space="0" w:color="auto"/>
                            <w:right w:val="none" w:sz="0" w:space="0" w:color="auto"/>
                          </w:divBdr>
                        </w:div>
                      </w:divsChild>
                    </w:div>
                    <w:div w:id="349259982">
                      <w:marLeft w:val="0"/>
                      <w:marRight w:val="0"/>
                      <w:marTop w:val="0"/>
                      <w:marBottom w:val="0"/>
                      <w:divBdr>
                        <w:top w:val="none" w:sz="0" w:space="0" w:color="auto"/>
                        <w:left w:val="none" w:sz="0" w:space="0" w:color="auto"/>
                        <w:bottom w:val="none" w:sz="0" w:space="0" w:color="auto"/>
                        <w:right w:val="none" w:sz="0" w:space="0" w:color="auto"/>
                      </w:divBdr>
                    </w:div>
                    <w:div w:id="1788767814">
                      <w:marLeft w:val="0"/>
                      <w:marRight w:val="0"/>
                      <w:marTop w:val="0"/>
                      <w:marBottom w:val="0"/>
                      <w:divBdr>
                        <w:top w:val="none" w:sz="0" w:space="0" w:color="auto"/>
                        <w:left w:val="none" w:sz="0" w:space="0" w:color="auto"/>
                        <w:bottom w:val="none" w:sz="0" w:space="0" w:color="auto"/>
                        <w:right w:val="none" w:sz="0" w:space="0" w:color="auto"/>
                      </w:divBdr>
                      <w:divsChild>
                        <w:div w:id="403186213">
                          <w:marLeft w:val="0"/>
                          <w:marRight w:val="0"/>
                          <w:marTop w:val="0"/>
                          <w:marBottom w:val="0"/>
                          <w:divBdr>
                            <w:top w:val="none" w:sz="0" w:space="0" w:color="auto"/>
                            <w:left w:val="none" w:sz="0" w:space="0" w:color="auto"/>
                            <w:bottom w:val="none" w:sz="0" w:space="0" w:color="auto"/>
                            <w:right w:val="none" w:sz="0" w:space="0" w:color="auto"/>
                          </w:divBdr>
                        </w:div>
                        <w:div w:id="2095121636">
                          <w:marLeft w:val="0"/>
                          <w:marRight w:val="0"/>
                          <w:marTop w:val="0"/>
                          <w:marBottom w:val="0"/>
                          <w:divBdr>
                            <w:top w:val="none" w:sz="0" w:space="0" w:color="auto"/>
                            <w:left w:val="none" w:sz="0" w:space="0" w:color="auto"/>
                            <w:bottom w:val="none" w:sz="0" w:space="0" w:color="auto"/>
                            <w:right w:val="none" w:sz="0" w:space="0" w:color="auto"/>
                          </w:divBdr>
                        </w:div>
                        <w:div w:id="372118835">
                          <w:marLeft w:val="0"/>
                          <w:marRight w:val="0"/>
                          <w:marTop w:val="0"/>
                          <w:marBottom w:val="0"/>
                          <w:divBdr>
                            <w:top w:val="none" w:sz="0" w:space="0" w:color="auto"/>
                            <w:left w:val="none" w:sz="0" w:space="0" w:color="auto"/>
                            <w:bottom w:val="none" w:sz="0" w:space="0" w:color="auto"/>
                            <w:right w:val="none" w:sz="0" w:space="0" w:color="auto"/>
                          </w:divBdr>
                        </w:div>
                        <w:div w:id="212814172">
                          <w:marLeft w:val="0"/>
                          <w:marRight w:val="0"/>
                          <w:marTop w:val="0"/>
                          <w:marBottom w:val="0"/>
                          <w:divBdr>
                            <w:top w:val="none" w:sz="0" w:space="0" w:color="auto"/>
                            <w:left w:val="none" w:sz="0" w:space="0" w:color="auto"/>
                            <w:bottom w:val="none" w:sz="0" w:space="0" w:color="auto"/>
                            <w:right w:val="none" w:sz="0" w:space="0" w:color="auto"/>
                          </w:divBdr>
                          <w:divsChild>
                            <w:div w:id="14140847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836789">
                      <w:marLeft w:val="0"/>
                      <w:marRight w:val="0"/>
                      <w:marTop w:val="0"/>
                      <w:marBottom w:val="0"/>
                      <w:divBdr>
                        <w:top w:val="none" w:sz="0" w:space="0" w:color="auto"/>
                        <w:left w:val="none" w:sz="0" w:space="0" w:color="auto"/>
                        <w:bottom w:val="none" w:sz="0" w:space="0" w:color="auto"/>
                        <w:right w:val="none" w:sz="0" w:space="0" w:color="auto"/>
                      </w:divBdr>
                    </w:div>
                    <w:div w:id="1799643555">
                      <w:marLeft w:val="0"/>
                      <w:marRight w:val="0"/>
                      <w:marTop w:val="0"/>
                      <w:marBottom w:val="0"/>
                      <w:divBdr>
                        <w:top w:val="none" w:sz="0" w:space="0" w:color="auto"/>
                        <w:left w:val="none" w:sz="0" w:space="0" w:color="auto"/>
                        <w:bottom w:val="none" w:sz="0" w:space="0" w:color="auto"/>
                        <w:right w:val="none" w:sz="0" w:space="0" w:color="auto"/>
                      </w:divBdr>
                      <w:divsChild>
                        <w:div w:id="1627539986">
                          <w:marLeft w:val="0"/>
                          <w:marRight w:val="0"/>
                          <w:marTop w:val="0"/>
                          <w:marBottom w:val="0"/>
                          <w:divBdr>
                            <w:top w:val="none" w:sz="0" w:space="0" w:color="auto"/>
                            <w:left w:val="none" w:sz="0" w:space="0" w:color="auto"/>
                            <w:bottom w:val="none" w:sz="0" w:space="0" w:color="auto"/>
                            <w:right w:val="none" w:sz="0" w:space="0" w:color="auto"/>
                          </w:divBdr>
                        </w:div>
                        <w:div w:id="839660773">
                          <w:marLeft w:val="0"/>
                          <w:marRight w:val="0"/>
                          <w:marTop w:val="0"/>
                          <w:marBottom w:val="0"/>
                          <w:divBdr>
                            <w:top w:val="none" w:sz="0" w:space="0" w:color="auto"/>
                            <w:left w:val="none" w:sz="0" w:space="0" w:color="auto"/>
                            <w:bottom w:val="none" w:sz="0" w:space="0" w:color="auto"/>
                            <w:right w:val="none" w:sz="0" w:space="0" w:color="auto"/>
                          </w:divBdr>
                        </w:div>
                        <w:div w:id="1018235924">
                          <w:marLeft w:val="0"/>
                          <w:marRight w:val="0"/>
                          <w:marTop w:val="0"/>
                          <w:marBottom w:val="0"/>
                          <w:divBdr>
                            <w:top w:val="none" w:sz="0" w:space="0" w:color="auto"/>
                            <w:left w:val="none" w:sz="0" w:space="0" w:color="auto"/>
                            <w:bottom w:val="none" w:sz="0" w:space="0" w:color="auto"/>
                            <w:right w:val="none" w:sz="0" w:space="0" w:color="auto"/>
                          </w:divBdr>
                        </w:div>
                      </w:divsChild>
                    </w:div>
                    <w:div w:id="1081952106">
                      <w:marLeft w:val="0"/>
                      <w:marRight w:val="0"/>
                      <w:marTop w:val="0"/>
                      <w:marBottom w:val="0"/>
                      <w:divBdr>
                        <w:top w:val="none" w:sz="0" w:space="0" w:color="auto"/>
                        <w:left w:val="none" w:sz="0" w:space="0" w:color="auto"/>
                        <w:bottom w:val="none" w:sz="0" w:space="0" w:color="auto"/>
                        <w:right w:val="none" w:sz="0" w:space="0" w:color="auto"/>
                      </w:divBdr>
                      <w:divsChild>
                        <w:div w:id="1554193817">
                          <w:marLeft w:val="0"/>
                          <w:marRight w:val="0"/>
                          <w:marTop w:val="0"/>
                          <w:marBottom w:val="0"/>
                          <w:divBdr>
                            <w:top w:val="none" w:sz="0" w:space="0" w:color="auto"/>
                            <w:left w:val="none" w:sz="0" w:space="0" w:color="auto"/>
                            <w:bottom w:val="none" w:sz="0" w:space="0" w:color="auto"/>
                            <w:right w:val="none" w:sz="0" w:space="0" w:color="auto"/>
                          </w:divBdr>
                        </w:div>
                        <w:div w:id="2039969396">
                          <w:marLeft w:val="0"/>
                          <w:marRight w:val="0"/>
                          <w:marTop w:val="0"/>
                          <w:marBottom w:val="0"/>
                          <w:divBdr>
                            <w:top w:val="none" w:sz="0" w:space="0" w:color="auto"/>
                            <w:left w:val="none" w:sz="0" w:space="0" w:color="auto"/>
                            <w:bottom w:val="none" w:sz="0" w:space="0" w:color="auto"/>
                            <w:right w:val="none" w:sz="0" w:space="0" w:color="auto"/>
                          </w:divBdr>
                        </w:div>
                        <w:div w:id="1520243492">
                          <w:marLeft w:val="0"/>
                          <w:marRight w:val="0"/>
                          <w:marTop w:val="0"/>
                          <w:marBottom w:val="0"/>
                          <w:divBdr>
                            <w:top w:val="none" w:sz="0" w:space="0" w:color="auto"/>
                            <w:left w:val="none" w:sz="0" w:space="0" w:color="auto"/>
                            <w:bottom w:val="none" w:sz="0" w:space="0" w:color="auto"/>
                            <w:right w:val="none" w:sz="0" w:space="0" w:color="auto"/>
                          </w:divBdr>
                        </w:div>
                        <w:div w:id="1552303337">
                          <w:marLeft w:val="0"/>
                          <w:marRight w:val="0"/>
                          <w:marTop w:val="0"/>
                          <w:marBottom w:val="0"/>
                          <w:divBdr>
                            <w:top w:val="none" w:sz="0" w:space="0" w:color="auto"/>
                            <w:left w:val="none" w:sz="0" w:space="0" w:color="auto"/>
                            <w:bottom w:val="none" w:sz="0" w:space="0" w:color="auto"/>
                            <w:right w:val="none" w:sz="0" w:space="0" w:color="auto"/>
                          </w:divBdr>
                        </w:div>
                        <w:div w:id="1484467278">
                          <w:marLeft w:val="0"/>
                          <w:marRight w:val="0"/>
                          <w:marTop w:val="0"/>
                          <w:marBottom w:val="0"/>
                          <w:divBdr>
                            <w:top w:val="none" w:sz="0" w:space="0" w:color="auto"/>
                            <w:left w:val="none" w:sz="0" w:space="0" w:color="auto"/>
                            <w:bottom w:val="none" w:sz="0" w:space="0" w:color="auto"/>
                            <w:right w:val="none" w:sz="0" w:space="0" w:color="auto"/>
                          </w:divBdr>
                        </w:div>
                      </w:divsChild>
                    </w:div>
                    <w:div w:id="1470316663">
                      <w:marLeft w:val="0"/>
                      <w:marRight w:val="0"/>
                      <w:marTop w:val="0"/>
                      <w:marBottom w:val="0"/>
                      <w:divBdr>
                        <w:top w:val="none" w:sz="0" w:space="0" w:color="auto"/>
                        <w:left w:val="none" w:sz="0" w:space="0" w:color="auto"/>
                        <w:bottom w:val="none" w:sz="0" w:space="0" w:color="auto"/>
                        <w:right w:val="none" w:sz="0" w:space="0" w:color="auto"/>
                      </w:divBdr>
                    </w:div>
                    <w:div w:id="712537442">
                      <w:marLeft w:val="0"/>
                      <w:marRight w:val="0"/>
                      <w:marTop w:val="0"/>
                      <w:marBottom w:val="0"/>
                      <w:divBdr>
                        <w:top w:val="none" w:sz="0" w:space="0" w:color="auto"/>
                        <w:left w:val="none" w:sz="0" w:space="0" w:color="auto"/>
                        <w:bottom w:val="none" w:sz="0" w:space="0" w:color="auto"/>
                        <w:right w:val="none" w:sz="0" w:space="0" w:color="auto"/>
                      </w:divBdr>
                      <w:divsChild>
                        <w:div w:id="664212321">
                          <w:marLeft w:val="0"/>
                          <w:marRight w:val="0"/>
                          <w:marTop w:val="0"/>
                          <w:marBottom w:val="0"/>
                          <w:divBdr>
                            <w:top w:val="none" w:sz="0" w:space="0" w:color="auto"/>
                            <w:left w:val="none" w:sz="0" w:space="0" w:color="auto"/>
                            <w:bottom w:val="none" w:sz="0" w:space="0" w:color="auto"/>
                            <w:right w:val="none" w:sz="0" w:space="0" w:color="auto"/>
                          </w:divBdr>
                          <w:divsChild>
                            <w:div w:id="723025339">
                              <w:marLeft w:val="0"/>
                              <w:marRight w:val="0"/>
                              <w:marTop w:val="240"/>
                              <w:marBottom w:val="240"/>
                              <w:divBdr>
                                <w:top w:val="none" w:sz="0" w:space="0" w:color="auto"/>
                                <w:left w:val="none" w:sz="0" w:space="0" w:color="auto"/>
                                <w:bottom w:val="none" w:sz="0" w:space="0" w:color="auto"/>
                                <w:right w:val="none" w:sz="0" w:space="0" w:color="auto"/>
                              </w:divBdr>
                            </w:div>
                          </w:divsChild>
                        </w:div>
                        <w:div w:id="1384062684">
                          <w:marLeft w:val="0"/>
                          <w:marRight w:val="0"/>
                          <w:marTop w:val="0"/>
                          <w:marBottom w:val="0"/>
                          <w:divBdr>
                            <w:top w:val="none" w:sz="0" w:space="0" w:color="auto"/>
                            <w:left w:val="none" w:sz="0" w:space="0" w:color="auto"/>
                            <w:bottom w:val="none" w:sz="0" w:space="0" w:color="auto"/>
                            <w:right w:val="none" w:sz="0" w:space="0" w:color="auto"/>
                          </w:divBdr>
                        </w:div>
                        <w:div w:id="1967465459">
                          <w:marLeft w:val="0"/>
                          <w:marRight w:val="0"/>
                          <w:marTop w:val="0"/>
                          <w:marBottom w:val="0"/>
                          <w:divBdr>
                            <w:top w:val="none" w:sz="0" w:space="0" w:color="auto"/>
                            <w:left w:val="none" w:sz="0" w:space="0" w:color="auto"/>
                            <w:bottom w:val="none" w:sz="0" w:space="0" w:color="auto"/>
                            <w:right w:val="none" w:sz="0" w:space="0" w:color="auto"/>
                          </w:divBdr>
                        </w:div>
                      </w:divsChild>
                    </w:div>
                    <w:div w:id="1314530839">
                      <w:marLeft w:val="0"/>
                      <w:marRight w:val="0"/>
                      <w:marTop w:val="0"/>
                      <w:marBottom w:val="0"/>
                      <w:divBdr>
                        <w:top w:val="none" w:sz="0" w:space="0" w:color="auto"/>
                        <w:left w:val="none" w:sz="0" w:space="0" w:color="auto"/>
                        <w:bottom w:val="none" w:sz="0" w:space="0" w:color="auto"/>
                        <w:right w:val="none" w:sz="0" w:space="0" w:color="auto"/>
                      </w:divBdr>
                    </w:div>
                    <w:div w:id="1318223744">
                      <w:marLeft w:val="0"/>
                      <w:marRight w:val="0"/>
                      <w:marTop w:val="0"/>
                      <w:marBottom w:val="0"/>
                      <w:divBdr>
                        <w:top w:val="none" w:sz="0" w:space="0" w:color="auto"/>
                        <w:left w:val="none" w:sz="0" w:space="0" w:color="auto"/>
                        <w:bottom w:val="none" w:sz="0" w:space="0" w:color="auto"/>
                        <w:right w:val="none" w:sz="0" w:space="0" w:color="auto"/>
                      </w:divBdr>
                    </w:div>
                  </w:divsChild>
                </w:div>
                <w:div w:id="355740139">
                  <w:marLeft w:val="0"/>
                  <w:marRight w:val="0"/>
                  <w:marTop w:val="0"/>
                  <w:marBottom w:val="0"/>
                  <w:divBdr>
                    <w:top w:val="none" w:sz="0" w:space="0" w:color="auto"/>
                    <w:left w:val="none" w:sz="0" w:space="0" w:color="auto"/>
                    <w:bottom w:val="none" w:sz="0" w:space="0" w:color="auto"/>
                    <w:right w:val="none" w:sz="0" w:space="0" w:color="auto"/>
                  </w:divBdr>
                  <w:divsChild>
                    <w:div w:id="1613853154">
                      <w:marLeft w:val="0"/>
                      <w:marRight w:val="0"/>
                      <w:marTop w:val="0"/>
                      <w:marBottom w:val="0"/>
                      <w:divBdr>
                        <w:top w:val="none" w:sz="0" w:space="0" w:color="auto"/>
                        <w:left w:val="none" w:sz="0" w:space="0" w:color="auto"/>
                        <w:bottom w:val="none" w:sz="0" w:space="0" w:color="auto"/>
                        <w:right w:val="none" w:sz="0" w:space="0" w:color="auto"/>
                      </w:divBdr>
                      <w:divsChild>
                        <w:div w:id="2020961301">
                          <w:marLeft w:val="0"/>
                          <w:marRight w:val="0"/>
                          <w:marTop w:val="0"/>
                          <w:marBottom w:val="0"/>
                          <w:divBdr>
                            <w:top w:val="none" w:sz="0" w:space="0" w:color="auto"/>
                            <w:left w:val="none" w:sz="0" w:space="0" w:color="auto"/>
                            <w:bottom w:val="none" w:sz="0" w:space="0" w:color="auto"/>
                            <w:right w:val="none" w:sz="0" w:space="0" w:color="auto"/>
                          </w:divBdr>
                        </w:div>
                        <w:div w:id="361246599">
                          <w:marLeft w:val="0"/>
                          <w:marRight w:val="0"/>
                          <w:marTop w:val="0"/>
                          <w:marBottom w:val="0"/>
                          <w:divBdr>
                            <w:top w:val="none" w:sz="0" w:space="0" w:color="auto"/>
                            <w:left w:val="none" w:sz="0" w:space="0" w:color="auto"/>
                            <w:bottom w:val="none" w:sz="0" w:space="0" w:color="auto"/>
                            <w:right w:val="none" w:sz="0" w:space="0" w:color="auto"/>
                          </w:divBdr>
                        </w:div>
                      </w:divsChild>
                    </w:div>
                    <w:div w:id="853812454">
                      <w:marLeft w:val="0"/>
                      <w:marRight w:val="0"/>
                      <w:marTop w:val="0"/>
                      <w:marBottom w:val="0"/>
                      <w:divBdr>
                        <w:top w:val="none" w:sz="0" w:space="0" w:color="auto"/>
                        <w:left w:val="none" w:sz="0" w:space="0" w:color="auto"/>
                        <w:bottom w:val="none" w:sz="0" w:space="0" w:color="auto"/>
                        <w:right w:val="none" w:sz="0" w:space="0" w:color="auto"/>
                      </w:divBdr>
                      <w:divsChild>
                        <w:div w:id="1251162824">
                          <w:marLeft w:val="0"/>
                          <w:marRight w:val="0"/>
                          <w:marTop w:val="0"/>
                          <w:marBottom w:val="0"/>
                          <w:divBdr>
                            <w:top w:val="none" w:sz="0" w:space="0" w:color="auto"/>
                            <w:left w:val="none" w:sz="0" w:space="0" w:color="auto"/>
                            <w:bottom w:val="none" w:sz="0" w:space="0" w:color="auto"/>
                            <w:right w:val="none" w:sz="0" w:space="0" w:color="auto"/>
                          </w:divBdr>
                        </w:div>
                        <w:div w:id="2041779657">
                          <w:marLeft w:val="0"/>
                          <w:marRight w:val="0"/>
                          <w:marTop w:val="0"/>
                          <w:marBottom w:val="0"/>
                          <w:divBdr>
                            <w:top w:val="none" w:sz="0" w:space="0" w:color="auto"/>
                            <w:left w:val="none" w:sz="0" w:space="0" w:color="auto"/>
                            <w:bottom w:val="none" w:sz="0" w:space="0" w:color="auto"/>
                            <w:right w:val="none" w:sz="0" w:space="0" w:color="auto"/>
                          </w:divBdr>
                        </w:div>
                        <w:div w:id="952058385">
                          <w:marLeft w:val="0"/>
                          <w:marRight w:val="0"/>
                          <w:marTop w:val="0"/>
                          <w:marBottom w:val="0"/>
                          <w:divBdr>
                            <w:top w:val="none" w:sz="0" w:space="0" w:color="auto"/>
                            <w:left w:val="none" w:sz="0" w:space="0" w:color="auto"/>
                            <w:bottom w:val="none" w:sz="0" w:space="0" w:color="auto"/>
                            <w:right w:val="none" w:sz="0" w:space="0" w:color="auto"/>
                          </w:divBdr>
                        </w:div>
                      </w:divsChild>
                    </w:div>
                    <w:div w:id="988362841">
                      <w:marLeft w:val="0"/>
                      <w:marRight w:val="0"/>
                      <w:marTop w:val="0"/>
                      <w:marBottom w:val="0"/>
                      <w:divBdr>
                        <w:top w:val="none" w:sz="0" w:space="0" w:color="auto"/>
                        <w:left w:val="none" w:sz="0" w:space="0" w:color="auto"/>
                        <w:bottom w:val="none" w:sz="0" w:space="0" w:color="auto"/>
                        <w:right w:val="none" w:sz="0" w:space="0" w:color="auto"/>
                      </w:divBdr>
                    </w:div>
                    <w:div w:id="15154088">
                      <w:marLeft w:val="0"/>
                      <w:marRight w:val="0"/>
                      <w:marTop w:val="0"/>
                      <w:marBottom w:val="0"/>
                      <w:divBdr>
                        <w:top w:val="none" w:sz="0" w:space="0" w:color="auto"/>
                        <w:left w:val="none" w:sz="0" w:space="0" w:color="auto"/>
                        <w:bottom w:val="none" w:sz="0" w:space="0" w:color="auto"/>
                        <w:right w:val="none" w:sz="0" w:space="0" w:color="auto"/>
                      </w:divBdr>
                      <w:divsChild>
                        <w:div w:id="1522622752">
                          <w:marLeft w:val="0"/>
                          <w:marRight w:val="0"/>
                          <w:marTop w:val="240"/>
                          <w:marBottom w:val="240"/>
                          <w:divBdr>
                            <w:top w:val="none" w:sz="0" w:space="0" w:color="auto"/>
                            <w:left w:val="none" w:sz="0" w:space="0" w:color="auto"/>
                            <w:bottom w:val="none" w:sz="0" w:space="0" w:color="auto"/>
                            <w:right w:val="none" w:sz="0" w:space="0" w:color="auto"/>
                          </w:divBdr>
                        </w:div>
                        <w:div w:id="983389840">
                          <w:marLeft w:val="0"/>
                          <w:marRight w:val="0"/>
                          <w:marTop w:val="240"/>
                          <w:marBottom w:val="240"/>
                          <w:divBdr>
                            <w:top w:val="none" w:sz="0" w:space="0" w:color="auto"/>
                            <w:left w:val="none" w:sz="0" w:space="0" w:color="auto"/>
                            <w:bottom w:val="none" w:sz="0" w:space="0" w:color="auto"/>
                            <w:right w:val="none" w:sz="0" w:space="0" w:color="auto"/>
                          </w:divBdr>
                        </w:div>
                        <w:div w:id="1131678557">
                          <w:marLeft w:val="0"/>
                          <w:marRight w:val="0"/>
                          <w:marTop w:val="240"/>
                          <w:marBottom w:val="240"/>
                          <w:divBdr>
                            <w:top w:val="none" w:sz="0" w:space="0" w:color="auto"/>
                            <w:left w:val="none" w:sz="0" w:space="0" w:color="auto"/>
                            <w:bottom w:val="none" w:sz="0" w:space="0" w:color="auto"/>
                            <w:right w:val="none" w:sz="0" w:space="0" w:color="auto"/>
                          </w:divBdr>
                        </w:div>
                      </w:divsChild>
                    </w:div>
                    <w:div w:id="1173376704">
                      <w:marLeft w:val="0"/>
                      <w:marRight w:val="0"/>
                      <w:marTop w:val="0"/>
                      <w:marBottom w:val="0"/>
                      <w:divBdr>
                        <w:top w:val="none" w:sz="0" w:space="0" w:color="auto"/>
                        <w:left w:val="none" w:sz="0" w:space="0" w:color="auto"/>
                        <w:bottom w:val="none" w:sz="0" w:space="0" w:color="auto"/>
                        <w:right w:val="none" w:sz="0" w:space="0" w:color="auto"/>
                      </w:divBdr>
                    </w:div>
                    <w:div w:id="50227322">
                      <w:marLeft w:val="0"/>
                      <w:marRight w:val="0"/>
                      <w:marTop w:val="0"/>
                      <w:marBottom w:val="0"/>
                      <w:divBdr>
                        <w:top w:val="none" w:sz="0" w:space="0" w:color="auto"/>
                        <w:left w:val="none" w:sz="0" w:space="0" w:color="auto"/>
                        <w:bottom w:val="none" w:sz="0" w:space="0" w:color="auto"/>
                        <w:right w:val="none" w:sz="0" w:space="0" w:color="auto"/>
                      </w:divBdr>
                      <w:divsChild>
                        <w:div w:id="1348603778">
                          <w:marLeft w:val="0"/>
                          <w:marRight w:val="0"/>
                          <w:marTop w:val="0"/>
                          <w:marBottom w:val="0"/>
                          <w:divBdr>
                            <w:top w:val="none" w:sz="0" w:space="0" w:color="auto"/>
                            <w:left w:val="none" w:sz="0" w:space="0" w:color="auto"/>
                            <w:bottom w:val="none" w:sz="0" w:space="0" w:color="auto"/>
                            <w:right w:val="none" w:sz="0" w:space="0" w:color="auto"/>
                          </w:divBdr>
                        </w:div>
                        <w:div w:id="1986465683">
                          <w:marLeft w:val="0"/>
                          <w:marRight w:val="0"/>
                          <w:marTop w:val="0"/>
                          <w:marBottom w:val="0"/>
                          <w:divBdr>
                            <w:top w:val="none" w:sz="0" w:space="0" w:color="auto"/>
                            <w:left w:val="none" w:sz="0" w:space="0" w:color="auto"/>
                            <w:bottom w:val="none" w:sz="0" w:space="0" w:color="auto"/>
                            <w:right w:val="none" w:sz="0" w:space="0" w:color="auto"/>
                          </w:divBdr>
                        </w:div>
                        <w:div w:id="30345488">
                          <w:marLeft w:val="0"/>
                          <w:marRight w:val="0"/>
                          <w:marTop w:val="0"/>
                          <w:marBottom w:val="0"/>
                          <w:divBdr>
                            <w:top w:val="none" w:sz="0" w:space="0" w:color="auto"/>
                            <w:left w:val="none" w:sz="0" w:space="0" w:color="auto"/>
                            <w:bottom w:val="none" w:sz="0" w:space="0" w:color="auto"/>
                            <w:right w:val="none" w:sz="0" w:space="0" w:color="auto"/>
                          </w:divBdr>
                        </w:div>
                        <w:div w:id="1405566396">
                          <w:marLeft w:val="0"/>
                          <w:marRight w:val="0"/>
                          <w:marTop w:val="0"/>
                          <w:marBottom w:val="0"/>
                          <w:divBdr>
                            <w:top w:val="none" w:sz="0" w:space="0" w:color="auto"/>
                            <w:left w:val="none" w:sz="0" w:space="0" w:color="auto"/>
                            <w:bottom w:val="none" w:sz="0" w:space="0" w:color="auto"/>
                            <w:right w:val="none" w:sz="0" w:space="0" w:color="auto"/>
                          </w:divBdr>
                          <w:divsChild>
                            <w:div w:id="761417956">
                              <w:marLeft w:val="0"/>
                              <w:marRight w:val="0"/>
                              <w:marTop w:val="240"/>
                              <w:marBottom w:val="240"/>
                              <w:divBdr>
                                <w:top w:val="none" w:sz="0" w:space="0" w:color="auto"/>
                                <w:left w:val="none" w:sz="0" w:space="0" w:color="auto"/>
                                <w:bottom w:val="none" w:sz="0" w:space="0" w:color="auto"/>
                                <w:right w:val="none" w:sz="0" w:space="0" w:color="auto"/>
                              </w:divBdr>
                            </w:div>
                          </w:divsChild>
                        </w:div>
                        <w:div w:id="2024823197">
                          <w:marLeft w:val="0"/>
                          <w:marRight w:val="0"/>
                          <w:marTop w:val="0"/>
                          <w:marBottom w:val="0"/>
                          <w:divBdr>
                            <w:top w:val="none" w:sz="0" w:space="0" w:color="auto"/>
                            <w:left w:val="none" w:sz="0" w:space="0" w:color="auto"/>
                            <w:bottom w:val="none" w:sz="0" w:space="0" w:color="auto"/>
                            <w:right w:val="none" w:sz="0" w:space="0" w:color="auto"/>
                          </w:divBdr>
                        </w:div>
                      </w:divsChild>
                    </w:div>
                    <w:div w:id="652413954">
                      <w:marLeft w:val="0"/>
                      <w:marRight w:val="0"/>
                      <w:marTop w:val="0"/>
                      <w:marBottom w:val="0"/>
                      <w:divBdr>
                        <w:top w:val="none" w:sz="0" w:space="0" w:color="auto"/>
                        <w:left w:val="none" w:sz="0" w:space="0" w:color="auto"/>
                        <w:bottom w:val="none" w:sz="0" w:space="0" w:color="auto"/>
                        <w:right w:val="none" w:sz="0" w:space="0" w:color="auto"/>
                      </w:divBdr>
                    </w:div>
                    <w:div w:id="916328471">
                      <w:marLeft w:val="0"/>
                      <w:marRight w:val="0"/>
                      <w:marTop w:val="0"/>
                      <w:marBottom w:val="0"/>
                      <w:divBdr>
                        <w:top w:val="none" w:sz="0" w:space="0" w:color="auto"/>
                        <w:left w:val="none" w:sz="0" w:space="0" w:color="auto"/>
                        <w:bottom w:val="none" w:sz="0" w:space="0" w:color="auto"/>
                        <w:right w:val="none" w:sz="0" w:space="0" w:color="auto"/>
                      </w:divBdr>
                    </w:div>
                    <w:div w:id="1948461902">
                      <w:marLeft w:val="0"/>
                      <w:marRight w:val="0"/>
                      <w:marTop w:val="0"/>
                      <w:marBottom w:val="0"/>
                      <w:divBdr>
                        <w:top w:val="none" w:sz="0" w:space="0" w:color="auto"/>
                        <w:left w:val="none" w:sz="0" w:space="0" w:color="auto"/>
                        <w:bottom w:val="none" w:sz="0" w:space="0" w:color="auto"/>
                        <w:right w:val="none" w:sz="0" w:space="0" w:color="auto"/>
                      </w:divBdr>
                    </w:div>
                    <w:div w:id="1923761481">
                      <w:marLeft w:val="0"/>
                      <w:marRight w:val="0"/>
                      <w:marTop w:val="0"/>
                      <w:marBottom w:val="0"/>
                      <w:divBdr>
                        <w:top w:val="none" w:sz="0" w:space="0" w:color="auto"/>
                        <w:left w:val="none" w:sz="0" w:space="0" w:color="auto"/>
                        <w:bottom w:val="none" w:sz="0" w:space="0" w:color="auto"/>
                        <w:right w:val="none" w:sz="0" w:space="0" w:color="auto"/>
                      </w:divBdr>
                    </w:div>
                  </w:divsChild>
                </w:div>
                <w:div w:id="779490849">
                  <w:marLeft w:val="0"/>
                  <w:marRight w:val="0"/>
                  <w:marTop w:val="0"/>
                  <w:marBottom w:val="0"/>
                  <w:divBdr>
                    <w:top w:val="none" w:sz="0" w:space="0" w:color="auto"/>
                    <w:left w:val="none" w:sz="0" w:space="0" w:color="auto"/>
                    <w:bottom w:val="none" w:sz="0" w:space="0" w:color="auto"/>
                    <w:right w:val="none" w:sz="0" w:space="0" w:color="auto"/>
                  </w:divBdr>
                </w:div>
                <w:div w:id="1791312577">
                  <w:marLeft w:val="0"/>
                  <w:marRight w:val="0"/>
                  <w:marTop w:val="0"/>
                  <w:marBottom w:val="0"/>
                  <w:divBdr>
                    <w:top w:val="none" w:sz="0" w:space="0" w:color="auto"/>
                    <w:left w:val="none" w:sz="0" w:space="0" w:color="auto"/>
                    <w:bottom w:val="none" w:sz="0" w:space="0" w:color="auto"/>
                    <w:right w:val="none" w:sz="0" w:space="0" w:color="auto"/>
                  </w:divBdr>
                  <w:divsChild>
                    <w:div w:id="1542547471">
                      <w:marLeft w:val="0"/>
                      <w:marRight w:val="0"/>
                      <w:marTop w:val="0"/>
                      <w:marBottom w:val="0"/>
                      <w:divBdr>
                        <w:top w:val="none" w:sz="0" w:space="0" w:color="auto"/>
                        <w:left w:val="none" w:sz="0" w:space="0" w:color="auto"/>
                        <w:bottom w:val="none" w:sz="0" w:space="0" w:color="auto"/>
                        <w:right w:val="none" w:sz="0" w:space="0" w:color="auto"/>
                      </w:divBdr>
                      <w:divsChild>
                        <w:div w:id="1880125893">
                          <w:marLeft w:val="0"/>
                          <w:marRight w:val="0"/>
                          <w:marTop w:val="0"/>
                          <w:marBottom w:val="0"/>
                          <w:divBdr>
                            <w:top w:val="none" w:sz="0" w:space="0" w:color="auto"/>
                            <w:left w:val="none" w:sz="0" w:space="0" w:color="auto"/>
                            <w:bottom w:val="none" w:sz="0" w:space="0" w:color="auto"/>
                            <w:right w:val="none" w:sz="0" w:space="0" w:color="auto"/>
                          </w:divBdr>
                        </w:div>
                        <w:div w:id="1033194800">
                          <w:marLeft w:val="0"/>
                          <w:marRight w:val="0"/>
                          <w:marTop w:val="0"/>
                          <w:marBottom w:val="0"/>
                          <w:divBdr>
                            <w:top w:val="none" w:sz="0" w:space="0" w:color="auto"/>
                            <w:left w:val="none" w:sz="0" w:space="0" w:color="auto"/>
                            <w:bottom w:val="none" w:sz="0" w:space="0" w:color="auto"/>
                            <w:right w:val="none" w:sz="0" w:space="0" w:color="auto"/>
                          </w:divBdr>
                        </w:div>
                      </w:divsChild>
                    </w:div>
                    <w:div w:id="1065640767">
                      <w:marLeft w:val="0"/>
                      <w:marRight w:val="0"/>
                      <w:marTop w:val="0"/>
                      <w:marBottom w:val="0"/>
                      <w:divBdr>
                        <w:top w:val="none" w:sz="0" w:space="0" w:color="auto"/>
                        <w:left w:val="none" w:sz="0" w:space="0" w:color="auto"/>
                        <w:bottom w:val="none" w:sz="0" w:space="0" w:color="auto"/>
                        <w:right w:val="none" w:sz="0" w:space="0" w:color="auto"/>
                      </w:divBdr>
                    </w:div>
                    <w:div w:id="899903771">
                      <w:marLeft w:val="0"/>
                      <w:marRight w:val="0"/>
                      <w:marTop w:val="0"/>
                      <w:marBottom w:val="0"/>
                      <w:divBdr>
                        <w:top w:val="none" w:sz="0" w:space="0" w:color="auto"/>
                        <w:left w:val="none" w:sz="0" w:space="0" w:color="auto"/>
                        <w:bottom w:val="none" w:sz="0" w:space="0" w:color="auto"/>
                        <w:right w:val="none" w:sz="0" w:space="0" w:color="auto"/>
                      </w:divBdr>
                    </w:div>
                    <w:div w:id="1291673181">
                      <w:marLeft w:val="0"/>
                      <w:marRight w:val="0"/>
                      <w:marTop w:val="0"/>
                      <w:marBottom w:val="0"/>
                      <w:divBdr>
                        <w:top w:val="none" w:sz="0" w:space="0" w:color="auto"/>
                        <w:left w:val="none" w:sz="0" w:space="0" w:color="auto"/>
                        <w:bottom w:val="none" w:sz="0" w:space="0" w:color="auto"/>
                        <w:right w:val="none" w:sz="0" w:space="0" w:color="auto"/>
                      </w:divBdr>
                    </w:div>
                    <w:div w:id="370227453">
                      <w:marLeft w:val="0"/>
                      <w:marRight w:val="0"/>
                      <w:marTop w:val="0"/>
                      <w:marBottom w:val="0"/>
                      <w:divBdr>
                        <w:top w:val="none" w:sz="0" w:space="0" w:color="auto"/>
                        <w:left w:val="none" w:sz="0" w:space="0" w:color="auto"/>
                        <w:bottom w:val="none" w:sz="0" w:space="0" w:color="auto"/>
                        <w:right w:val="none" w:sz="0" w:space="0" w:color="auto"/>
                      </w:divBdr>
                    </w:div>
                    <w:div w:id="101581994">
                      <w:marLeft w:val="0"/>
                      <w:marRight w:val="0"/>
                      <w:marTop w:val="0"/>
                      <w:marBottom w:val="0"/>
                      <w:divBdr>
                        <w:top w:val="none" w:sz="0" w:space="0" w:color="auto"/>
                        <w:left w:val="none" w:sz="0" w:space="0" w:color="auto"/>
                        <w:bottom w:val="none" w:sz="0" w:space="0" w:color="auto"/>
                        <w:right w:val="none" w:sz="0" w:space="0" w:color="auto"/>
                      </w:divBdr>
                      <w:divsChild>
                        <w:div w:id="1587183445">
                          <w:marLeft w:val="0"/>
                          <w:marRight w:val="0"/>
                          <w:marTop w:val="0"/>
                          <w:marBottom w:val="0"/>
                          <w:divBdr>
                            <w:top w:val="none" w:sz="0" w:space="0" w:color="auto"/>
                            <w:left w:val="none" w:sz="0" w:space="0" w:color="auto"/>
                            <w:bottom w:val="none" w:sz="0" w:space="0" w:color="auto"/>
                            <w:right w:val="none" w:sz="0" w:space="0" w:color="auto"/>
                          </w:divBdr>
                        </w:div>
                      </w:divsChild>
                    </w:div>
                    <w:div w:id="1838182415">
                      <w:marLeft w:val="0"/>
                      <w:marRight w:val="0"/>
                      <w:marTop w:val="0"/>
                      <w:marBottom w:val="0"/>
                      <w:divBdr>
                        <w:top w:val="none" w:sz="0" w:space="0" w:color="auto"/>
                        <w:left w:val="none" w:sz="0" w:space="0" w:color="auto"/>
                        <w:bottom w:val="none" w:sz="0" w:space="0" w:color="auto"/>
                        <w:right w:val="none" w:sz="0" w:space="0" w:color="auto"/>
                      </w:divBdr>
                      <w:divsChild>
                        <w:div w:id="2086107050">
                          <w:marLeft w:val="0"/>
                          <w:marRight w:val="0"/>
                          <w:marTop w:val="0"/>
                          <w:marBottom w:val="0"/>
                          <w:divBdr>
                            <w:top w:val="none" w:sz="0" w:space="0" w:color="auto"/>
                            <w:left w:val="none" w:sz="0" w:space="0" w:color="auto"/>
                            <w:bottom w:val="none" w:sz="0" w:space="0" w:color="auto"/>
                            <w:right w:val="none" w:sz="0" w:space="0" w:color="auto"/>
                          </w:divBdr>
                        </w:div>
                        <w:div w:id="1448498751">
                          <w:marLeft w:val="0"/>
                          <w:marRight w:val="0"/>
                          <w:marTop w:val="0"/>
                          <w:marBottom w:val="0"/>
                          <w:divBdr>
                            <w:top w:val="none" w:sz="0" w:space="0" w:color="auto"/>
                            <w:left w:val="none" w:sz="0" w:space="0" w:color="auto"/>
                            <w:bottom w:val="none" w:sz="0" w:space="0" w:color="auto"/>
                            <w:right w:val="none" w:sz="0" w:space="0" w:color="auto"/>
                          </w:divBdr>
                        </w:div>
                        <w:div w:id="1438211658">
                          <w:marLeft w:val="0"/>
                          <w:marRight w:val="0"/>
                          <w:marTop w:val="0"/>
                          <w:marBottom w:val="0"/>
                          <w:divBdr>
                            <w:top w:val="none" w:sz="0" w:space="0" w:color="auto"/>
                            <w:left w:val="none" w:sz="0" w:space="0" w:color="auto"/>
                            <w:bottom w:val="none" w:sz="0" w:space="0" w:color="auto"/>
                            <w:right w:val="none" w:sz="0" w:space="0" w:color="auto"/>
                          </w:divBdr>
                        </w:div>
                      </w:divsChild>
                    </w:div>
                    <w:div w:id="142546307">
                      <w:marLeft w:val="0"/>
                      <w:marRight w:val="0"/>
                      <w:marTop w:val="0"/>
                      <w:marBottom w:val="0"/>
                      <w:divBdr>
                        <w:top w:val="none" w:sz="0" w:space="0" w:color="auto"/>
                        <w:left w:val="none" w:sz="0" w:space="0" w:color="auto"/>
                        <w:bottom w:val="none" w:sz="0" w:space="0" w:color="auto"/>
                        <w:right w:val="none" w:sz="0" w:space="0" w:color="auto"/>
                      </w:divBdr>
                      <w:divsChild>
                        <w:div w:id="1724480031">
                          <w:marLeft w:val="0"/>
                          <w:marRight w:val="0"/>
                          <w:marTop w:val="0"/>
                          <w:marBottom w:val="0"/>
                          <w:divBdr>
                            <w:top w:val="none" w:sz="0" w:space="0" w:color="auto"/>
                            <w:left w:val="none" w:sz="0" w:space="0" w:color="auto"/>
                            <w:bottom w:val="none" w:sz="0" w:space="0" w:color="auto"/>
                            <w:right w:val="none" w:sz="0" w:space="0" w:color="auto"/>
                          </w:divBdr>
                        </w:div>
                        <w:div w:id="387535036">
                          <w:marLeft w:val="0"/>
                          <w:marRight w:val="0"/>
                          <w:marTop w:val="0"/>
                          <w:marBottom w:val="0"/>
                          <w:divBdr>
                            <w:top w:val="none" w:sz="0" w:space="0" w:color="auto"/>
                            <w:left w:val="none" w:sz="0" w:space="0" w:color="auto"/>
                            <w:bottom w:val="none" w:sz="0" w:space="0" w:color="auto"/>
                            <w:right w:val="none" w:sz="0" w:space="0" w:color="auto"/>
                          </w:divBdr>
                        </w:div>
                        <w:div w:id="1083408383">
                          <w:marLeft w:val="0"/>
                          <w:marRight w:val="0"/>
                          <w:marTop w:val="0"/>
                          <w:marBottom w:val="0"/>
                          <w:divBdr>
                            <w:top w:val="none" w:sz="0" w:space="0" w:color="auto"/>
                            <w:left w:val="none" w:sz="0" w:space="0" w:color="auto"/>
                            <w:bottom w:val="none" w:sz="0" w:space="0" w:color="auto"/>
                            <w:right w:val="none" w:sz="0" w:space="0" w:color="auto"/>
                          </w:divBdr>
                        </w:div>
                      </w:divsChild>
                    </w:div>
                    <w:div w:id="1249995659">
                      <w:marLeft w:val="0"/>
                      <w:marRight w:val="0"/>
                      <w:marTop w:val="0"/>
                      <w:marBottom w:val="0"/>
                      <w:divBdr>
                        <w:top w:val="none" w:sz="0" w:space="0" w:color="auto"/>
                        <w:left w:val="none" w:sz="0" w:space="0" w:color="auto"/>
                        <w:bottom w:val="none" w:sz="0" w:space="0" w:color="auto"/>
                        <w:right w:val="none" w:sz="0" w:space="0" w:color="auto"/>
                      </w:divBdr>
                    </w:div>
                  </w:divsChild>
                </w:div>
                <w:div w:id="174081622">
                  <w:marLeft w:val="0"/>
                  <w:marRight w:val="0"/>
                  <w:marTop w:val="0"/>
                  <w:marBottom w:val="0"/>
                  <w:divBdr>
                    <w:top w:val="none" w:sz="0" w:space="0" w:color="auto"/>
                    <w:left w:val="none" w:sz="0" w:space="0" w:color="auto"/>
                    <w:bottom w:val="none" w:sz="0" w:space="0" w:color="auto"/>
                    <w:right w:val="none" w:sz="0" w:space="0" w:color="auto"/>
                  </w:divBdr>
                  <w:divsChild>
                    <w:div w:id="2705572">
                      <w:marLeft w:val="0"/>
                      <w:marRight w:val="0"/>
                      <w:marTop w:val="0"/>
                      <w:marBottom w:val="0"/>
                      <w:divBdr>
                        <w:top w:val="none" w:sz="0" w:space="0" w:color="auto"/>
                        <w:left w:val="none" w:sz="0" w:space="0" w:color="auto"/>
                        <w:bottom w:val="none" w:sz="0" w:space="0" w:color="auto"/>
                        <w:right w:val="none" w:sz="0" w:space="0" w:color="auto"/>
                      </w:divBdr>
                      <w:divsChild>
                        <w:div w:id="164832136">
                          <w:marLeft w:val="0"/>
                          <w:marRight w:val="0"/>
                          <w:marTop w:val="0"/>
                          <w:marBottom w:val="0"/>
                          <w:divBdr>
                            <w:top w:val="none" w:sz="0" w:space="0" w:color="auto"/>
                            <w:left w:val="none" w:sz="0" w:space="0" w:color="auto"/>
                            <w:bottom w:val="none" w:sz="0" w:space="0" w:color="auto"/>
                            <w:right w:val="none" w:sz="0" w:space="0" w:color="auto"/>
                          </w:divBdr>
                        </w:div>
                        <w:div w:id="492837870">
                          <w:marLeft w:val="0"/>
                          <w:marRight w:val="0"/>
                          <w:marTop w:val="0"/>
                          <w:marBottom w:val="0"/>
                          <w:divBdr>
                            <w:top w:val="none" w:sz="0" w:space="0" w:color="auto"/>
                            <w:left w:val="none" w:sz="0" w:space="0" w:color="auto"/>
                            <w:bottom w:val="none" w:sz="0" w:space="0" w:color="auto"/>
                            <w:right w:val="none" w:sz="0" w:space="0" w:color="auto"/>
                          </w:divBdr>
                        </w:div>
                      </w:divsChild>
                    </w:div>
                    <w:div w:id="1554541011">
                      <w:marLeft w:val="0"/>
                      <w:marRight w:val="0"/>
                      <w:marTop w:val="0"/>
                      <w:marBottom w:val="0"/>
                      <w:divBdr>
                        <w:top w:val="none" w:sz="0" w:space="0" w:color="auto"/>
                        <w:left w:val="none" w:sz="0" w:space="0" w:color="auto"/>
                        <w:bottom w:val="none" w:sz="0" w:space="0" w:color="auto"/>
                        <w:right w:val="none" w:sz="0" w:space="0" w:color="auto"/>
                      </w:divBdr>
                    </w:div>
                    <w:div w:id="1775637675">
                      <w:marLeft w:val="0"/>
                      <w:marRight w:val="0"/>
                      <w:marTop w:val="0"/>
                      <w:marBottom w:val="0"/>
                      <w:divBdr>
                        <w:top w:val="none" w:sz="0" w:space="0" w:color="auto"/>
                        <w:left w:val="none" w:sz="0" w:space="0" w:color="auto"/>
                        <w:bottom w:val="none" w:sz="0" w:space="0" w:color="auto"/>
                        <w:right w:val="none" w:sz="0" w:space="0" w:color="auto"/>
                      </w:divBdr>
                    </w:div>
                    <w:div w:id="967704904">
                      <w:marLeft w:val="0"/>
                      <w:marRight w:val="0"/>
                      <w:marTop w:val="0"/>
                      <w:marBottom w:val="0"/>
                      <w:divBdr>
                        <w:top w:val="none" w:sz="0" w:space="0" w:color="auto"/>
                        <w:left w:val="none" w:sz="0" w:space="0" w:color="auto"/>
                        <w:bottom w:val="none" w:sz="0" w:space="0" w:color="auto"/>
                        <w:right w:val="none" w:sz="0" w:space="0" w:color="auto"/>
                      </w:divBdr>
                      <w:divsChild>
                        <w:div w:id="1823035901">
                          <w:marLeft w:val="0"/>
                          <w:marRight w:val="0"/>
                          <w:marTop w:val="0"/>
                          <w:marBottom w:val="0"/>
                          <w:divBdr>
                            <w:top w:val="none" w:sz="0" w:space="0" w:color="auto"/>
                            <w:left w:val="none" w:sz="0" w:space="0" w:color="auto"/>
                            <w:bottom w:val="none" w:sz="0" w:space="0" w:color="auto"/>
                            <w:right w:val="none" w:sz="0" w:space="0" w:color="auto"/>
                          </w:divBdr>
                        </w:div>
                        <w:div w:id="1960529472">
                          <w:marLeft w:val="0"/>
                          <w:marRight w:val="0"/>
                          <w:marTop w:val="0"/>
                          <w:marBottom w:val="0"/>
                          <w:divBdr>
                            <w:top w:val="none" w:sz="0" w:space="0" w:color="auto"/>
                            <w:left w:val="none" w:sz="0" w:space="0" w:color="auto"/>
                            <w:bottom w:val="none" w:sz="0" w:space="0" w:color="auto"/>
                            <w:right w:val="none" w:sz="0" w:space="0" w:color="auto"/>
                          </w:divBdr>
                        </w:div>
                        <w:div w:id="381907894">
                          <w:marLeft w:val="0"/>
                          <w:marRight w:val="0"/>
                          <w:marTop w:val="0"/>
                          <w:marBottom w:val="0"/>
                          <w:divBdr>
                            <w:top w:val="none" w:sz="0" w:space="0" w:color="auto"/>
                            <w:left w:val="none" w:sz="0" w:space="0" w:color="auto"/>
                            <w:bottom w:val="none" w:sz="0" w:space="0" w:color="auto"/>
                            <w:right w:val="none" w:sz="0" w:space="0" w:color="auto"/>
                          </w:divBdr>
                        </w:div>
                      </w:divsChild>
                    </w:div>
                    <w:div w:id="1894730899">
                      <w:marLeft w:val="0"/>
                      <w:marRight w:val="0"/>
                      <w:marTop w:val="0"/>
                      <w:marBottom w:val="0"/>
                      <w:divBdr>
                        <w:top w:val="none" w:sz="0" w:space="0" w:color="auto"/>
                        <w:left w:val="none" w:sz="0" w:space="0" w:color="auto"/>
                        <w:bottom w:val="none" w:sz="0" w:space="0" w:color="auto"/>
                        <w:right w:val="none" w:sz="0" w:space="0" w:color="auto"/>
                      </w:divBdr>
                      <w:divsChild>
                        <w:div w:id="708916283">
                          <w:marLeft w:val="0"/>
                          <w:marRight w:val="0"/>
                          <w:marTop w:val="0"/>
                          <w:marBottom w:val="0"/>
                          <w:divBdr>
                            <w:top w:val="none" w:sz="0" w:space="0" w:color="auto"/>
                            <w:left w:val="none" w:sz="0" w:space="0" w:color="auto"/>
                            <w:bottom w:val="none" w:sz="0" w:space="0" w:color="auto"/>
                            <w:right w:val="none" w:sz="0" w:space="0" w:color="auto"/>
                          </w:divBdr>
                        </w:div>
                        <w:div w:id="1541622850">
                          <w:marLeft w:val="0"/>
                          <w:marRight w:val="0"/>
                          <w:marTop w:val="0"/>
                          <w:marBottom w:val="0"/>
                          <w:divBdr>
                            <w:top w:val="none" w:sz="0" w:space="0" w:color="auto"/>
                            <w:left w:val="none" w:sz="0" w:space="0" w:color="auto"/>
                            <w:bottom w:val="none" w:sz="0" w:space="0" w:color="auto"/>
                            <w:right w:val="none" w:sz="0" w:space="0" w:color="auto"/>
                          </w:divBdr>
                        </w:div>
                        <w:div w:id="556892148">
                          <w:marLeft w:val="0"/>
                          <w:marRight w:val="0"/>
                          <w:marTop w:val="0"/>
                          <w:marBottom w:val="0"/>
                          <w:divBdr>
                            <w:top w:val="none" w:sz="0" w:space="0" w:color="auto"/>
                            <w:left w:val="none" w:sz="0" w:space="0" w:color="auto"/>
                            <w:bottom w:val="none" w:sz="0" w:space="0" w:color="auto"/>
                            <w:right w:val="none" w:sz="0" w:space="0" w:color="auto"/>
                          </w:divBdr>
                        </w:div>
                      </w:divsChild>
                    </w:div>
                    <w:div w:id="655111172">
                      <w:marLeft w:val="0"/>
                      <w:marRight w:val="0"/>
                      <w:marTop w:val="0"/>
                      <w:marBottom w:val="0"/>
                      <w:divBdr>
                        <w:top w:val="none" w:sz="0" w:space="0" w:color="auto"/>
                        <w:left w:val="none" w:sz="0" w:space="0" w:color="auto"/>
                        <w:bottom w:val="none" w:sz="0" w:space="0" w:color="auto"/>
                        <w:right w:val="none" w:sz="0" w:space="0" w:color="auto"/>
                      </w:divBdr>
                      <w:divsChild>
                        <w:div w:id="868833395">
                          <w:marLeft w:val="0"/>
                          <w:marRight w:val="0"/>
                          <w:marTop w:val="0"/>
                          <w:marBottom w:val="0"/>
                          <w:divBdr>
                            <w:top w:val="none" w:sz="0" w:space="0" w:color="auto"/>
                            <w:left w:val="none" w:sz="0" w:space="0" w:color="auto"/>
                            <w:bottom w:val="none" w:sz="0" w:space="0" w:color="auto"/>
                            <w:right w:val="none" w:sz="0" w:space="0" w:color="auto"/>
                          </w:divBdr>
                        </w:div>
                        <w:div w:id="1486117972">
                          <w:marLeft w:val="0"/>
                          <w:marRight w:val="0"/>
                          <w:marTop w:val="0"/>
                          <w:marBottom w:val="0"/>
                          <w:divBdr>
                            <w:top w:val="none" w:sz="0" w:space="0" w:color="auto"/>
                            <w:left w:val="none" w:sz="0" w:space="0" w:color="auto"/>
                            <w:bottom w:val="none" w:sz="0" w:space="0" w:color="auto"/>
                            <w:right w:val="none" w:sz="0" w:space="0" w:color="auto"/>
                          </w:divBdr>
                        </w:div>
                        <w:div w:id="522284067">
                          <w:marLeft w:val="0"/>
                          <w:marRight w:val="0"/>
                          <w:marTop w:val="0"/>
                          <w:marBottom w:val="0"/>
                          <w:divBdr>
                            <w:top w:val="none" w:sz="0" w:space="0" w:color="auto"/>
                            <w:left w:val="none" w:sz="0" w:space="0" w:color="auto"/>
                            <w:bottom w:val="none" w:sz="0" w:space="0" w:color="auto"/>
                            <w:right w:val="none" w:sz="0" w:space="0" w:color="auto"/>
                          </w:divBdr>
                        </w:div>
                      </w:divsChild>
                    </w:div>
                    <w:div w:id="1062632708">
                      <w:marLeft w:val="0"/>
                      <w:marRight w:val="0"/>
                      <w:marTop w:val="0"/>
                      <w:marBottom w:val="0"/>
                      <w:divBdr>
                        <w:top w:val="none" w:sz="0" w:space="0" w:color="auto"/>
                        <w:left w:val="none" w:sz="0" w:space="0" w:color="auto"/>
                        <w:bottom w:val="none" w:sz="0" w:space="0" w:color="auto"/>
                        <w:right w:val="none" w:sz="0" w:space="0" w:color="auto"/>
                      </w:divBdr>
                      <w:divsChild>
                        <w:div w:id="120193243">
                          <w:marLeft w:val="0"/>
                          <w:marRight w:val="0"/>
                          <w:marTop w:val="0"/>
                          <w:marBottom w:val="0"/>
                          <w:divBdr>
                            <w:top w:val="none" w:sz="0" w:space="0" w:color="auto"/>
                            <w:left w:val="none" w:sz="0" w:space="0" w:color="auto"/>
                            <w:bottom w:val="none" w:sz="0" w:space="0" w:color="auto"/>
                            <w:right w:val="none" w:sz="0" w:space="0" w:color="auto"/>
                          </w:divBdr>
                        </w:div>
                        <w:div w:id="1810248238">
                          <w:marLeft w:val="0"/>
                          <w:marRight w:val="0"/>
                          <w:marTop w:val="0"/>
                          <w:marBottom w:val="0"/>
                          <w:divBdr>
                            <w:top w:val="none" w:sz="0" w:space="0" w:color="auto"/>
                            <w:left w:val="none" w:sz="0" w:space="0" w:color="auto"/>
                            <w:bottom w:val="none" w:sz="0" w:space="0" w:color="auto"/>
                            <w:right w:val="none" w:sz="0" w:space="0" w:color="auto"/>
                          </w:divBdr>
                        </w:div>
                        <w:div w:id="677344348">
                          <w:marLeft w:val="0"/>
                          <w:marRight w:val="0"/>
                          <w:marTop w:val="0"/>
                          <w:marBottom w:val="0"/>
                          <w:divBdr>
                            <w:top w:val="none" w:sz="0" w:space="0" w:color="auto"/>
                            <w:left w:val="none" w:sz="0" w:space="0" w:color="auto"/>
                            <w:bottom w:val="none" w:sz="0" w:space="0" w:color="auto"/>
                            <w:right w:val="none" w:sz="0" w:space="0" w:color="auto"/>
                          </w:divBdr>
                        </w:div>
                        <w:div w:id="567154788">
                          <w:marLeft w:val="0"/>
                          <w:marRight w:val="0"/>
                          <w:marTop w:val="0"/>
                          <w:marBottom w:val="0"/>
                          <w:divBdr>
                            <w:top w:val="none" w:sz="0" w:space="0" w:color="auto"/>
                            <w:left w:val="none" w:sz="0" w:space="0" w:color="auto"/>
                            <w:bottom w:val="none" w:sz="0" w:space="0" w:color="auto"/>
                            <w:right w:val="none" w:sz="0" w:space="0" w:color="auto"/>
                          </w:divBdr>
                        </w:div>
                      </w:divsChild>
                    </w:div>
                    <w:div w:id="1076317372">
                      <w:marLeft w:val="0"/>
                      <w:marRight w:val="0"/>
                      <w:marTop w:val="0"/>
                      <w:marBottom w:val="0"/>
                      <w:divBdr>
                        <w:top w:val="none" w:sz="0" w:space="0" w:color="auto"/>
                        <w:left w:val="none" w:sz="0" w:space="0" w:color="auto"/>
                        <w:bottom w:val="none" w:sz="0" w:space="0" w:color="auto"/>
                        <w:right w:val="none" w:sz="0" w:space="0" w:color="auto"/>
                      </w:divBdr>
                    </w:div>
                    <w:div w:id="1996252167">
                      <w:marLeft w:val="0"/>
                      <w:marRight w:val="0"/>
                      <w:marTop w:val="0"/>
                      <w:marBottom w:val="0"/>
                      <w:divBdr>
                        <w:top w:val="none" w:sz="0" w:space="0" w:color="auto"/>
                        <w:left w:val="none" w:sz="0" w:space="0" w:color="auto"/>
                        <w:bottom w:val="none" w:sz="0" w:space="0" w:color="auto"/>
                        <w:right w:val="none" w:sz="0" w:space="0" w:color="auto"/>
                      </w:divBdr>
                    </w:div>
                  </w:divsChild>
                </w:div>
                <w:div w:id="826168815">
                  <w:marLeft w:val="0"/>
                  <w:marRight w:val="0"/>
                  <w:marTop w:val="0"/>
                  <w:marBottom w:val="0"/>
                  <w:divBdr>
                    <w:top w:val="none" w:sz="0" w:space="0" w:color="auto"/>
                    <w:left w:val="none" w:sz="0" w:space="0" w:color="auto"/>
                    <w:bottom w:val="none" w:sz="0" w:space="0" w:color="auto"/>
                    <w:right w:val="none" w:sz="0" w:space="0" w:color="auto"/>
                  </w:divBdr>
                  <w:divsChild>
                    <w:div w:id="1537617124">
                      <w:marLeft w:val="0"/>
                      <w:marRight w:val="0"/>
                      <w:marTop w:val="0"/>
                      <w:marBottom w:val="0"/>
                      <w:divBdr>
                        <w:top w:val="none" w:sz="0" w:space="0" w:color="auto"/>
                        <w:left w:val="none" w:sz="0" w:space="0" w:color="auto"/>
                        <w:bottom w:val="none" w:sz="0" w:space="0" w:color="auto"/>
                        <w:right w:val="none" w:sz="0" w:space="0" w:color="auto"/>
                      </w:divBdr>
                    </w:div>
                    <w:div w:id="1910379420">
                      <w:marLeft w:val="0"/>
                      <w:marRight w:val="0"/>
                      <w:marTop w:val="0"/>
                      <w:marBottom w:val="0"/>
                      <w:divBdr>
                        <w:top w:val="none" w:sz="0" w:space="0" w:color="auto"/>
                        <w:left w:val="none" w:sz="0" w:space="0" w:color="auto"/>
                        <w:bottom w:val="none" w:sz="0" w:space="0" w:color="auto"/>
                        <w:right w:val="none" w:sz="0" w:space="0" w:color="auto"/>
                      </w:divBdr>
                      <w:divsChild>
                        <w:div w:id="1918511487">
                          <w:marLeft w:val="0"/>
                          <w:marRight w:val="0"/>
                          <w:marTop w:val="0"/>
                          <w:marBottom w:val="0"/>
                          <w:divBdr>
                            <w:top w:val="none" w:sz="0" w:space="0" w:color="auto"/>
                            <w:left w:val="none" w:sz="0" w:space="0" w:color="auto"/>
                            <w:bottom w:val="none" w:sz="0" w:space="0" w:color="auto"/>
                            <w:right w:val="none" w:sz="0" w:space="0" w:color="auto"/>
                          </w:divBdr>
                        </w:div>
                      </w:divsChild>
                    </w:div>
                    <w:div w:id="550189938">
                      <w:marLeft w:val="0"/>
                      <w:marRight w:val="0"/>
                      <w:marTop w:val="0"/>
                      <w:marBottom w:val="0"/>
                      <w:divBdr>
                        <w:top w:val="none" w:sz="0" w:space="0" w:color="auto"/>
                        <w:left w:val="none" w:sz="0" w:space="0" w:color="auto"/>
                        <w:bottom w:val="none" w:sz="0" w:space="0" w:color="auto"/>
                        <w:right w:val="none" w:sz="0" w:space="0" w:color="auto"/>
                      </w:divBdr>
                      <w:divsChild>
                        <w:div w:id="1141116447">
                          <w:marLeft w:val="0"/>
                          <w:marRight w:val="0"/>
                          <w:marTop w:val="0"/>
                          <w:marBottom w:val="0"/>
                          <w:divBdr>
                            <w:top w:val="none" w:sz="0" w:space="0" w:color="auto"/>
                            <w:left w:val="none" w:sz="0" w:space="0" w:color="auto"/>
                            <w:bottom w:val="none" w:sz="0" w:space="0" w:color="auto"/>
                            <w:right w:val="none" w:sz="0" w:space="0" w:color="auto"/>
                          </w:divBdr>
                        </w:div>
                        <w:div w:id="1106734682">
                          <w:marLeft w:val="0"/>
                          <w:marRight w:val="0"/>
                          <w:marTop w:val="0"/>
                          <w:marBottom w:val="0"/>
                          <w:divBdr>
                            <w:top w:val="none" w:sz="0" w:space="0" w:color="auto"/>
                            <w:left w:val="none" w:sz="0" w:space="0" w:color="auto"/>
                            <w:bottom w:val="none" w:sz="0" w:space="0" w:color="auto"/>
                            <w:right w:val="none" w:sz="0" w:space="0" w:color="auto"/>
                          </w:divBdr>
                        </w:div>
                        <w:div w:id="421948171">
                          <w:marLeft w:val="0"/>
                          <w:marRight w:val="0"/>
                          <w:marTop w:val="0"/>
                          <w:marBottom w:val="0"/>
                          <w:divBdr>
                            <w:top w:val="none" w:sz="0" w:space="0" w:color="auto"/>
                            <w:left w:val="none" w:sz="0" w:space="0" w:color="auto"/>
                            <w:bottom w:val="none" w:sz="0" w:space="0" w:color="auto"/>
                            <w:right w:val="none" w:sz="0" w:space="0" w:color="auto"/>
                          </w:divBdr>
                        </w:div>
                      </w:divsChild>
                    </w:div>
                    <w:div w:id="2025399637">
                      <w:marLeft w:val="0"/>
                      <w:marRight w:val="0"/>
                      <w:marTop w:val="0"/>
                      <w:marBottom w:val="0"/>
                      <w:divBdr>
                        <w:top w:val="none" w:sz="0" w:space="0" w:color="auto"/>
                        <w:left w:val="none" w:sz="0" w:space="0" w:color="auto"/>
                        <w:bottom w:val="none" w:sz="0" w:space="0" w:color="auto"/>
                        <w:right w:val="none" w:sz="0" w:space="0" w:color="auto"/>
                      </w:divBdr>
                      <w:divsChild>
                        <w:div w:id="620767467">
                          <w:marLeft w:val="0"/>
                          <w:marRight w:val="0"/>
                          <w:marTop w:val="0"/>
                          <w:marBottom w:val="0"/>
                          <w:divBdr>
                            <w:top w:val="none" w:sz="0" w:space="0" w:color="auto"/>
                            <w:left w:val="none" w:sz="0" w:space="0" w:color="auto"/>
                            <w:bottom w:val="none" w:sz="0" w:space="0" w:color="auto"/>
                            <w:right w:val="none" w:sz="0" w:space="0" w:color="auto"/>
                          </w:divBdr>
                        </w:div>
                        <w:div w:id="1648121241">
                          <w:marLeft w:val="0"/>
                          <w:marRight w:val="0"/>
                          <w:marTop w:val="0"/>
                          <w:marBottom w:val="0"/>
                          <w:divBdr>
                            <w:top w:val="none" w:sz="0" w:space="0" w:color="auto"/>
                            <w:left w:val="none" w:sz="0" w:space="0" w:color="auto"/>
                            <w:bottom w:val="none" w:sz="0" w:space="0" w:color="auto"/>
                            <w:right w:val="none" w:sz="0" w:space="0" w:color="auto"/>
                          </w:divBdr>
                        </w:div>
                        <w:div w:id="2051303174">
                          <w:marLeft w:val="0"/>
                          <w:marRight w:val="0"/>
                          <w:marTop w:val="0"/>
                          <w:marBottom w:val="0"/>
                          <w:divBdr>
                            <w:top w:val="none" w:sz="0" w:space="0" w:color="auto"/>
                            <w:left w:val="none" w:sz="0" w:space="0" w:color="auto"/>
                            <w:bottom w:val="none" w:sz="0" w:space="0" w:color="auto"/>
                            <w:right w:val="none" w:sz="0" w:space="0" w:color="auto"/>
                          </w:divBdr>
                        </w:div>
                        <w:div w:id="1217206387">
                          <w:marLeft w:val="0"/>
                          <w:marRight w:val="0"/>
                          <w:marTop w:val="0"/>
                          <w:marBottom w:val="0"/>
                          <w:divBdr>
                            <w:top w:val="none" w:sz="0" w:space="0" w:color="auto"/>
                            <w:left w:val="none" w:sz="0" w:space="0" w:color="auto"/>
                            <w:bottom w:val="none" w:sz="0" w:space="0" w:color="auto"/>
                            <w:right w:val="none" w:sz="0" w:space="0" w:color="auto"/>
                          </w:divBdr>
                        </w:div>
                      </w:divsChild>
                    </w:div>
                    <w:div w:id="827866184">
                      <w:marLeft w:val="0"/>
                      <w:marRight w:val="0"/>
                      <w:marTop w:val="0"/>
                      <w:marBottom w:val="0"/>
                      <w:divBdr>
                        <w:top w:val="none" w:sz="0" w:space="0" w:color="auto"/>
                        <w:left w:val="none" w:sz="0" w:space="0" w:color="auto"/>
                        <w:bottom w:val="none" w:sz="0" w:space="0" w:color="auto"/>
                        <w:right w:val="none" w:sz="0" w:space="0" w:color="auto"/>
                      </w:divBdr>
                      <w:divsChild>
                        <w:div w:id="1260289639">
                          <w:marLeft w:val="0"/>
                          <w:marRight w:val="0"/>
                          <w:marTop w:val="0"/>
                          <w:marBottom w:val="0"/>
                          <w:divBdr>
                            <w:top w:val="none" w:sz="0" w:space="0" w:color="auto"/>
                            <w:left w:val="none" w:sz="0" w:space="0" w:color="auto"/>
                            <w:bottom w:val="none" w:sz="0" w:space="0" w:color="auto"/>
                            <w:right w:val="none" w:sz="0" w:space="0" w:color="auto"/>
                          </w:divBdr>
                        </w:div>
                        <w:div w:id="1459880780">
                          <w:marLeft w:val="0"/>
                          <w:marRight w:val="0"/>
                          <w:marTop w:val="0"/>
                          <w:marBottom w:val="0"/>
                          <w:divBdr>
                            <w:top w:val="none" w:sz="0" w:space="0" w:color="auto"/>
                            <w:left w:val="none" w:sz="0" w:space="0" w:color="auto"/>
                            <w:bottom w:val="none" w:sz="0" w:space="0" w:color="auto"/>
                            <w:right w:val="none" w:sz="0" w:space="0" w:color="auto"/>
                          </w:divBdr>
                        </w:div>
                        <w:div w:id="727340123">
                          <w:marLeft w:val="0"/>
                          <w:marRight w:val="0"/>
                          <w:marTop w:val="0"/>
                          <w:marBottom w:val="0"/>
                          <w:divBdr>
                            <w:top w:val="none" w:sz="0" w:space="0" w:color="auto"/>
                            <w:left w:val="none" w:sz="0" w:space="0" w:color="auto"/>
                            <w:bottom w:val="none" w:sz="0" w:space="0" w:color="auto"/>
                            <w:right w:val="none" w:sz="0" w:space="0" w:color="auto"/>
                          </w:divBdr>
                          <w:divsChild>
                            <w:div w:id="1324895450">
                              <w:marLeft w:val="0"/>
                              <w:marRight w:val="0"/>
                              <w:marTop w:val="0"/>
                              <w:marBottom w:val="0"/>
                              <w:divBdr>
                                <w:top w:val="none" w:sz="0" w:space="0" w:color="auto"/>
                                <w:left w:val="none" w:sz="0" w:space="0" w:color="auto"/>
                                <w:bottom w:val="none" w:sz="0" w:space="0" w:color="auto"/>
                                <w:right w:val="none" w:sz="0" w:space="0" w:color="auto"/>
                              </w:divBdr>
                            </w:div>
                            <w:div w:id="1878275003">
                              <w:marLeft w:val="0"/>
                              <w:marRight w:val="0"/>
                              <w:marTop w:val="0"/>
                              <w:marBottom w:val="0"/>
                              <w:divBdr>
                                <w:top w:val="none" w:sz="0" w:space="0" w:color="auto"/>
                                <w:left w:val="none" w:sz="0" w:space="0" w:color="auto"/>
                                <w:bottom w:val="none" w:sz="0" w:space="0" w:color="auto"/>
                                <w:right w:val="none" w:sz="0" w:space="0" w:color="auto"/>
                              </w:divBdr>
                            </w:div>
                          </w:divsChild>
                        </w:div>
                        <w:div w:id="369767227">
                          <w:marLeft w:val="0"/>
                          <w:marRight w:val="0"/>
                          <w:marTop w:val="0"/>
                          <w:marBottom w:val="0"/>
                          <w:divBdr>
                            <w:top w:val="none" w:sz="0" w:space="0" w:color="auto"/>
                            <w:left w:val="none" w:sz="0" w:space="0" w:color="auto"/>
                            <w:bottom w:val="none" w:sz="0" w:space="0" w:color="auto"/>
                            <w:right w:val="none" w:sz="0" w:space="0" w:color="auto"/>
                          </w:divBdr>
                        </w:div>
                        <w:div w:id="203563518">
                          <w:marLeft w:val="0"/>
                          <w:marRight w:val="0"/>
                          <w:marTop w:val="0"/>
                          <w:marBottom w:val="0"/>
                          <w:divBdr>
                            <w:top w:val="none" w:sz="0" w:space="0" w:color="auto"/>
                            <w:left w:val="none" w:sz="0" w:space="0" w:color="auto"/>
                            <w:bottom w:val="none" w:sz="0" w:space="0" w:color="auto"/>
                            <w:right w:val="none" w:sz="0" w:space="0" w:color="auto"/>
                          </w:divBdr>
                          <w:divsChild>
                            <w:div w:id="1566336502">
                              <w:marLeft w:val="0"/>
                              <w:marRight w:val="0"/>
                              <w:marTop w:val="0"/>
                              <w:marBottom w:val="0"/>
                              <w:divBdr>
                                <w:top w:val="none" w:sz="0" w:space="0" w:color="auto"/>
                                <w:left w:val="none" w:sz="0" w:space="0" w:color="auto"/>
                                <w:bottom w:val="none" w:sz="0" w:space="0" w:color="auto"/>
                                <w:right w:val="none" w:sz="0" w:space="0" w:color="auto"/>
                              </w:divBdr>
                            </w:div>
                            <w:div w:id="11135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8483">
                      <w:marLeft w:val="0"/>
                      <w:marRight w:val="0"/>
                      <w:marTop w:val="0"/>
                      <w:marBottom w:val="0"/>
                      <w:divBdr>
                        <w:top w:val="none" w:sz="0" w:space="0" w:color="auto"/>
                        <w:left w:val="none" w:sz="0" w:space="0" w:color="auto"/>
                        <w:bottom w:val="none" w:sz="0" w:space="0" w:color="auto"/>
                        <w:right w:val="none" w:sz="0" w:space="0" w:color="auto"/>
                      </w:divBdr>
                      <w:divsChild>
                        <w:div w:id="1225214491">
                          <w:marLeft w:val="0"/>
                          <w:marRight w:val="0"/>
                          <w:marTop w:val="0"/>
                          <w:marBottom w:val="0"/>
                          <w:divBdr>
                            <w:top w:val="none" w:sz="0" w:space="0" w:color="auto"/>
                            <w:left w:val="none" w:sz="0" w:space="0" w:color="auto"/>
                            <w:bottom w:val="none" w:sz="0" w:space="0" w:color="auto"/>
                            <w:right w:val="none" w:sz="0" w:space="0" w:color="auto"/>
                          </w:divBdr>
                        </w:div>
                      </w:divsChild>
                    </w:div>
                    <w:div w:id="646125995">
                      <w:marLeft w:val="0"/>
                      <w:marRight w:val="0"/>
                      <w:marTop w:val="0"/>
                      <w:marBottom w:val="0"/>
                      <w:divBdr>
                        <w:top w:val="none" w:sz="0" w:space="0" w:color="auto"/>
                        <w:left w:val="none" w:sz="0" w:space="0" w:color="auto"/>
                        <w:bottom w:val="none" w:sz="0" w:space="0" w:color="auto"/>
                        <w:right w:val="none" w:sz="0" w:space="0" w:color="auto"/>
                      </w:divBdr>
                      <w:divsChild>
                        <w:div w:id="1033115411">
                          <w:marLeft w:val="0"/>
                          <w:marRight w:val="0"/>
                          <w:marTop w:val="0"/>
                          <w:marBottom w:val="0"/>
                          <w:divBdr>
                            <w:top w:val="none" w:sz="0" w:space="0" w:color="auto"/>
                            <w:left w:val="none" w:sz="0" w:space="0" w:color="auto"/>
                            <w:bottom w:val="none" w:sz="0" w:space="0" w:color="auto"/>
                            <w:right w:val="none" w:sz="0" w:space="0" w:color="auto"/>
                          </w:divBdr>
                        </w:div>
                        <w:div w:id="1250845203">
                          <w:marLeft w:val="0"/>
                          <w:marRight w:val="0"/>
                          <w:marTop w:val="0"/>
                          <w:marBottom w:val="0"/>
                          <w:divBdr>
                            <w:top w:val="none" w:sz="0" w:space="0" w:color="auto"/>
                            <w:left w:val="none" w:sz="0" w:space="0" w:color="auto"/>
                            <w:bottom w:val="none" w:sz="0" w:space="0" w:color="auto"/>
                            <w:right w:val="none" w:sz="0" w:space="0" w:color="auto"/>
                          </w:divBdr>
                        </w:div>
                        <w:div w:id="159514672">
                          <w:marLeft w:val="0"/>
                          <w:marRight w:val="0"/>
                          <w:marTop w:val="0"/>
                          <w:marBottom w:val="0"/>
                          <w:divBdr>
                            <w:top w:val="none" w:sz="0" w:space="0" w:color="auto"/>
                            <w:left w:val="none" w:sz="0" w:space="0" w:color="auto"/>
                            <w:bottom w:val="none" w:sz="0" w:space="0" w:color="auto"/>
                            <w:right w:val="none" w:sz="0" w:space="0" w:color="auto"/>
                          </w:divBdr>
                        </w:div>
                      </w:divsChild>
                    </w:div>
                    <w:div w:id="814765109">
                      <w:marLeft w:val="0"/>
                      <w:marRight w:val="0"/>
                      <w:marTop w:val="0"/>
                      <w:marBottom w:val="0"/>
                      <w:divBdr>
                        <w:top w:val="none" w:sz="0" w:space="0" w:color="auto"/>
                        <w:left w:val="none" w:sz="0" w:space="0" w:color="auto"/>
                        <w:bottom w:val="none" w:sz="0" w:space="0" w:color="auto"/>
                        <w:right w:val="none" w:sz="0" w:space="0" w:color="auto"/>
                      </w:divBdr>
                      <w:divsChild>
                        <w:div w:id="117921674">
                          <w:marLeft w:val="0"/>
                          <w:marRight w:val="0"/>
                          <w:marTop w:val="0"/>
                          <w:marBottom w:val="0"/>
                          <w:divBdr>
                            <w:top w:val="none" w:sz="0" w:space="0" w:color="auto"/>
                            <w:left w:val="none" w:sz="0" w:space="0" w:color="auto"/>
                            <w:bottom w:val="none" w:sz="0" w:space="0" w:color="auto"/>
                            <w:right w:val="none" w:sz="0" w:space="0" w:color="auto"/>
                          </w:divBdr>
                        </w:div>
                        <w:div w:id="2028211349">
                          <w:marLeft w:val="0"/>
                          <w:marRight w:val="0"/>
                          <w:marTop w:val="0"/>
                          <w:marBottom w:val="0"/>
                          <w:divBdr>
                            <w:top w:val="none" w:sz="0" w:space="0" w:color="auto"/>
                            <w:left w:val="none" w:sz="0" w:space="0" w:color="auto"/>
                            <w:bottom w:val="none" w:sz="0" w:space="0" w:color="auto"/>
                            <w:right w:val="none" w:sz="0" w:space="0" w:color="auto"/>
                          </w:divBdr>
                        </w:div>
                        <w:div w:id="1026713671">
                          <w:marLeft w:val="0"/>
                          <w:marRight w:val="0"/>
                          <w:marTop w:val="0"/>
                          <w:marBottom w:val="0"/>
                          <w:divBdr>
                            <w:top w:val="none" w:sz="0" w:space="0" w:color="auto"/>
                            <w:left w:val="none" w:sz="0" w:space="0" w:color="auto"/>
                            <w:bottom w:val="none" w:sz="0" w:space="0" w:color="auto"/>
                            <w:right w:val="none" w:sz="0" w:space="0" w:color="auto"/>
                          </w:divBdr>
                        </w:div>
                        <w:div w:id="252251772">
                          <w:marLeft w:val="0"/>
                          <w:marRight w:val="0"/>
                          <w:marTop w:val="0"/>
                          <w:marBottom w:val="0"/>
                          <w:divBdr>
                            <w:top w:val="none" w:sz="0" w:space="0" w:color="auto"/>
                            <w:left w:val="none" w:sz="0" w:space="0" w:color="auto"/>
                            <w:bottom w:val="none" w:sz="0" w:space="0" w:color="auto"/>
                            <w:right w:val="none" w:sz="0" w:space="0" w:color="auto"/>
                          </w:divBdr>
                        </w:div>
                      </w:divsChild>
                    </w:div>
                    <w:div w:id="1654989280">
                      <w:marLeft w:val="0"/>
                      <w:marRight w:val="0"/>
                      <w:marTop w:val="0"/>
                      <w:marBottom w:val="0"/>
                      <w:divBdr>
                        <w:top w:val="none" w:sz="0" w:space="0" w:color="auto"/>
                        <w:left w:val="none" w:sz="0" w:space="0" w:color="auto"/>
                        <w:bottom w:val="none" w:sz="0" w:space="0" w:color="auto"/>
                        <w:right w:val="none" w:sz="0" w:space="0" w:color="auto"/>
                      </w:divBdr>
                      <w:divsChild>
                        <w:div w:id="723218909">
                          <w:marLeft w:val="0"/>
                          <w:marRight w:val="0"/>
                          <w:marTop w:val="0"/>
                          <w:marBottom w:val="0"/>
                          <w:divBdr>
                            <w:top w:val="none" w:sz="0" w:space="0" w:color="auto"/>
                            <w:left w:val="none" w:sz="0" w:space="0" w:color="auto"/>
                            <w:bottom w:val="none" w:sz="0" w:space="0" w:color="auto"/>
                            <w:right w:val="none" w:sz="0" w:space="0" w:color="auto"/>
                          </w:divBdr>
                        </w:div>
                        <w:div w:id="1486432774">
                          <w:marLeft w:val="0"/>
                          <w:marRight w:val="0"/>
                          <w:marTop w:val="0"/>
                          <w:marBottom w:val="0"/>
                          <w:divBdr>
                            <w:top w:val="none" w:sz="0" w:space="0" w:color="auto"/>
                            <w:left w:val="none" w:sz="0" w:space="0" w:color="auto"/>
                            <w:bottom w:val="none" w:sz="0" w:space="0" w:color="auto"/>
                            <w:right w:val="none" w:sz="0" w:space="0" w:color="auto"/>
                          </w:divBdr>
                        </w:div>
                        <w:div w:id="788669947">
                          <w:marLeft w:val="0"/>
                          <w:marRight w:val="0"/>
                          <w:marTop w:val="0"/>
                          <w:marBottom w:val="0"/>
                          <w:divBdr>
                            <w:top w:val="none" w:sz="0" w:space="0" w:color="auto"/>
                            <w:left w:val="none" w:sz="0" w:space="0" w:color="auto"/>
                            <w:bottom w:val="none" w:sz="0" w:space="0" w:color="auto"/>
                            <w:right w:val="none" w:sz="0" w:space="0" w:color="auto"/>
                          </w:divBdr>
                        </w:div>
                        <w:div w:id="705837189">
                          <w:marLeft w:val="0"/>
                          <w:marRight w:val="0"/>
                          <w:marTop w:val="0"/>
                          <w:marBottom w:val="0"/>
                          <w:divBdr>
                            <w:top w:val="none" w:sz="0" w:space="0" w:color="auto"/>
                            <w:left w:val="none" w:sz="0" w:space="0" w:color="auto"/>
                            <w:bottom w:val="none" w:sz="0" w:space="0" w:color="auto"/>
                            <w:right w:val="none" w:sz="0" w:space="0" w:color="auto"/>
                          </w:divBdr>
                        </w:div>
                      </w:divsChild>
                    </w:div>
                    <w:div w:id="97675070">
                      <w:marLeft w:val="0"/>
                      <w:marRight w:val="0"/>
                      <w:marTop w:val="0"/>
                      <w:marBottom w:val="0"/>
                      <w:divBdr>
                        <w:top w:val="none" w:sz="0" w:space="0" w:color="auto"/>
                        <w:left w:val="none" w:sz="0" w:space="0" w:color="auto"/>
                        <w:bottom w:val="none" w:sz="0" w:space="0" w:color="auto"/>
                        <w:right w:val="none" w:sz="0" w:space="0" w:color="auto"/>
                      </w:divBdr>
                      <w:divsChild>
                        <w:div w:id="243341682">
                          <w:marLeft w:val="0"/>
                          <w:marRight w:val="0"/>
                          <w:marTop w:val="0"/>
                          <w:marBottom w:val="0"/>
                          <w:divBdr>
                            <w:top w:val="none" w:sz="0" w:space="0" w:color="auto"/>
                            <w:left w:val="none" w:sz="0" w:space="0" w:color="auto"/>
                            <w:bottom w:val="none" w:sz="0" w:space="0" w:color="auto"/>
                            <w:right w:val="none" w:sz="0" w:space="0" w:color="auto"/>
                          </w:divBdr>
                        </w:div>
                        <w:div w:id="791439397">
                          <w:marLeft w:val="0"/>
                          <w:marRight w:val="0"/>
                          <w:marTop w:val="0"/>
                          <w:marBottom w:val="0"/>
                          <w:divBdr>
                            <w:top w:val="none" w:sz="0" w:space="0" w:color="auto"/>
                            <w:left w:val="none" w:sz="0" w:space="0" w:color="auto"/>
                            <w:bottom w:val="none" w:sz="0" w:space="0" w:color="auto"/>
                            <w:right w:val="none" w:sz="0" w:space="0" w:color="auto"/>
                          </w:divBdr>
                        </w:div>
                        <w:div w:id="1099181394">
                          <w:marLeft w:val="0"/>
                          <w:marRight w:val="0"/>
                          <w:marTop w:val="0"/>
                          <w:marBottom w:val="0"/>
                          <w:divBdr>
                            <w:top w:val="none" w:sz="0" w:space="0" w:color="auto"/>
                            <w:left w:val="none" w:sz="0" w:space="0" w:color="auto"/>
                            <w:bottom w:val="none" w:sz="0" w:space="0" w:color="auto"/>
                            <w:right w:val="none" w:sz="0" w:space="0" w:color="auto"/>
                          </w:divBdr>
                        </w:div>
                        <w:div w:id="685912680">
                          <w:marLeft w:val="0"/>
                          <w:marRight w:val="0"/>
                          <w:marTop w:val="0"/>
                          <w:marBottom w:val="0"/>
                          <w:divBdr>
                            <w:top w:val="none" w:sz="0" w:space="0" w:color="auto"/>
                            <w:left w:val="none" w:sz="0" w:space="0" w:color="auto"/>
                            <w:bottom w:val="none" w:sz="0" w:space="0" w:color="auto"/>
                            <w:right w:val="none" w:sz="0" w:space="0" w:color="auto"/>
                          </w:divBdr>
                        </w:div>
                        <w:div w:id="64500900">
                          <w:marLeft w:val="0"/>
                          <w:marRight w:val="0"/>
                          <w:marTop w:val="0"/>
                          <w:marBottom w:val="0"/>
                          <w:divBdr>
                            <w:top w:val="none" w:sz="0" w:space="0" w:color="auto"/>
                            <w:left w:val="none" w:sz="0" w:space="0" w:color="auto"/>
                            <w:bottom w:val="none" w:sz="0" w:space="0" w:color="auto"/>
                            <w:right w:val="none" w:sz="0" w:space="0" w:color="auto"/>
                          </w:divBdr>
                          <w:divsChild>
                            <w:div w:id="1623799916">
                              <w:marLeft w:val="0"/>
                              <w:marRight w:val="0"/>
                              <w:marTop w:val="0"/>
                              <w:marBottom w:val="0"/>
                              <w:divBdr>
                                <w:top w:val="none" w:sz="0" w:space="0" w:color="auto"/>
                                <w:left w:val="none" w:sz="0" w:space="0" w:color="auto"/>
                                <w:bottom w:val="none" w:sz="0" w:space="0" w:color="auto"/>
                                <w:right w:val="none" w:sz="0" w:space="0" w:color="auto"/>
                              </w:divBdr>
                            </w:div>
                            <w:div w:id="545411451">
                              <w:marLeft w:val="0"/>
                              <w:marRight w:val="0"/>
                              <w:marTop w:val="0"/>
                              <w:marBottom w:val="0"/>
                              <w:divBdr>
                                <w:top w:val="none" w:sz="0" w:space="0" w:color="auto"/>
                                <w:left w:val="none" w:sz="0" w:space="0" w:color="auto"/>
                                <w:bottom w:val="none" w:sz="0" w:space="0" w:color="auto"/>
                                <w:right w:val="none" w:sz="0" w:space="0" w:color="auto"/>
                              </w:divBdr>
                            </w:div>
                          </w:divsChild>
                        </w:div>
                        <w:div w:id="262617562">
                          <w:marLeft w:val="0"/>
                          <w:marRight w:val="0"/>
                          <w:marTop w:val="0"/>
                          <w:marBottom w:val="0"/>
                          <w:divBdr>
                            <w:top w:val="none" w:sz="0" w:space="0" w:color="auto"/>
                            <w:left w:val="none" w:sz="0" w:space="0" w:color="auto"/>
                            <w:bottom w:val="none" w:sz="0" w:space="0" w:color="auto"/>
                            <w:right w:val="none" w:sz="0" w:space="0" w:color="auto"/>
                          </w:divBdr>
                        </w:div>
                      </w:divsChild>
                    </w:div>
                    <w:div w:id="187761081">
                      <w:marLeft w:val="0"/>
                      <w:marRight w:val="0"/>
                      <w:marTop w:val="0"/>
                      <w:marBottom w:val="0"/>
                      <w:divBdr>
                        <w:top w:val="none" w:sz="0" w:space="0" w:color="auto"/>
                        <w:left w:val="none" w:sz="0" w:space="0" w:color="auto"/>
                        <w:bottom w:val="none" w:sz="0" w:space="0" w:color="auto"/>
                        <w:right w:val="none" w:sz="0" w:space="0" w:color="auto"/>
                      </w:divBdr>
                    </w:div>
                    <w:div w:id="1996715698">
                      <w:marLeft w:val="0"/>
                      <w:marRight w:val="0"/>
                      <w:marTop w:val="0"/>
                      <w:marBottom w:val="0"/>
                      <w:divBdr>
                        <w:top w:val="none" w:sz="0" w:space="0" w:color="auto"/>
                        <w:left w:val="none" w:sz="0" w:space="0" w:color="auto"/>
                        <w:bottom w:val="none" w:sz="0" w:space="0" w:color="auto"/>
                        <w:right w:val="none" w:sz="0" w:space="0" w:color="auto"/>
                      </w:divBdr>
                      <w:divsChild>
                        <w:div w:id="247930371">
                          <w:marLeft w:val="0"/>
                          <w:marRight w:val="0"/>
                          <w:marTop w:val="0"/>
                          <w:marBottom w:val="0"/>
                          <w:divBdr>
                            <w:top w:val="none" w:sz="0" w:space="0" w:color="auto"/>
                            <w:left w:val="none" w:sz="0" w:space="0" w:color="auto"/>
                            <w:bottom w:val="none" w:sz="0" w:space="0" w:color="auto"/>
                            <w:right w:val="none" w:sz="0" w:space="0" w:color="auto"/>
                          </w:divBdr>
                        </w:div>
                        <w:div w:id="1722435284">
                          <w:marLeft w:val="0"/>
                          <w:marRight w:val="0"/>
                          <w:marTop w:val="0"/>
                          <w:marBottom w:val="0"/>
                          <w:divBdr>
                            <w:top w:val="none" w:sz="0" w:space="0" w:color="auto"/>
                            <w:left w:val="none" w:sz="0" w:space="0" w:color="auto"/>
                            <w:bottom w:val="none" w:sz="0" w:space="0" w:color="auto"/>
                            <w:right w:val="none" w:sz="0" w:space="0" w:color="auto"/>
                          </w:divBdr>
                        </w:div>
                        <w:div w:id="432673626">
                          <w:marLeft w:val="0"/>
                          <w:marRight w:val="0"/>
                          <w:marTop w:val="0"/>
                          <w:marBottom w:val="0"/>
                          <w:divBdr>
                            <w:top w:val="none" w:sz="0" w:space="0" w:color="auto"/>
                            <w:left w:val="none" w:sz="0" w:space="0" w:color="auto"/>
                            <w:bottom w:val="none" w:sz="0" w:space="0" w:color="auto"/>
                            <w:right w:val="none" w:sz="0" w:space="0" w:color="auto"/>
                          </w:divBdr>
                        </w:div>
                      </w:divsChild>
                    </w:div>
                    <w:div w:id="1137261160">
                      <w:marLeft w:val="0"/>
                      <w:marRight w:val="0"/>
                      <w:marTop w:val="0"/>
                      <w:marBottom w:val="0"/>
                      <w:divBdr>
                        <w:top w:val="none" w:sz="0" w:space="0" w:color="auto"/>
                        <w:left w:val="none" w:sz="0" w:space="0" w:color="auto"/>
                        <w:bottom w:val="none" w:sz="0" w:space="0" w:color="auto"/>
                        <w:right w:val="none" w:sz="0" w:space="0" w:color="auto"/>
                      </w:divBdr>
                    </w:div>
                  </w:divsChild>
                </w:div>
                <w:div w:id="1301421724">
                  <w:marLeft w:val="0"/>
                  <w:marRight w:val="0"/>
                  <w:marTop w:val="0"/>
                  <w:marBottom w:val="0"/>
                  <w:divBdr>
                    <w:top w:val="none" w:sz="0" w:space="0" w:color="auto"/>
                    <w:left w:val="none" w:sz="0" w:space="0" w:color="auto"/>
                    <w:bottom w:val="none" w:sz="0" w:space="0" w:color="auto"/>
                    <w:right w:val="none" w:sz="0" w:space="0" w:color="auto"/>
                  </w:divBdr>
                  <w:divsChild>
                    <w:div w:id="1163546313">
                      <w:marLeft w:val="0"/>
                      <w:marRight w:val="0"/>
                      <w:marTop w:val="0"/>
                      <w:marBottom w:val="0"/>
                      <w:divBdr>
                        <w:top w:val="none" w:sz="0" w:space="0" w:color="auto"/>
                        <w:left w:val="none" w:sz="0" w:space="0" w:color="auto"/>
                        <w:bottom w:val="none" w:sz="0" w:space="0" w:color="auto"/>
                        <w:right w:val="none" w:sz="0" w:space="0" w:color="auto"/>
                      </w:divBdr>
                    </w:div>
                    <w:div w:id="943459188">
                      <w:marLeft w:val="0"/>
                      <w:marRight w:val="0"/>
                      <w:marTop w:val="0"/>
                      <w:marBottom w:val="0"/>
                      <w:divBdr>
                        <w:top w:val="none" w:sz="0" w:space="0" w:color="auto"/>
                        <w:left w:val="none" w:sz="0" w:space="0" w:color="auto"/>
                        <w:bottom w:val="none" w:sz="0" w:space="0" w:color="auto"/>
                        <w:right w:val="none" w:sz="0" w:space="0" w:color="auto"/>
                      </w:divBdr>
                      <w:divsChild>
                        <w:div w:id="619335848">
                          <w:marLeft w:val="0"/>
                          <w:marRight w:val="0"/>
                          <w:marTop w:val="0"/>
                          <w:marBottom w:val="0"/>
                          <w:divBdr>
                            <w:top w:val="none" w:sz="0" w:space="0" w:color="auto"/>
                            <w:left w:val="none" w:sz="0" w:space="0" w:color="auto"/>
                            <w:bottom w:val="none" w:sz="0" w:space="0" w:color="auto"/>
                            <w:right w:val="none" w:sz="0" w:space="0" w:color="auto"/>
                          </w:divBdr>
                        </w:div>
                        <w:div w:id="1529292659">
                          <w:marLeft w:val="0"/>
                          <w:marRight w:val="0"/>
                          <w:marTop w:val="0"/>
                          <w:marBottom w:val="0"/>
                          <w:divBdr>
                            <w:top w:val="none" w:sz="0" w:space="0" w:color="auto"/>
                            <w:left w:val="none" w:sz="0" w:space="0" w:color="auto"/>
                            <w:bottom w:val="none" w:sz="0" w:space="0" w:color="auto"/>
                            <w:right w:val="none" w:sz="0" w:space="0" w:color="auto"/>
                          </w:divBdr>
                        </w:div>
                        <w:div w:id="146827526">
                          <w:marLeft w:val="0"/>
                          <w:marRight w:val="0"/>
                          <w:marTop w:val="0"/>
                          <w:marBottom w:val="0"/>
                          <w:divBdr>
                            <w:top w:val="none" w:sz="0" w:space="0" w:color="auto"/>
                            <w:left w:val="none" w:sz="0" w:space="0" w:color="auto"/>
                            <w:bottom w:val="none" w:sz="0" w:space="0" w:color="auto"/>
                            <w:right w:val="none" w:sz="0" w:space="0" w:color="auto"/>
                          </w:divBdr>
                        </w:div>
                        <w:div w:id="850146430">
                          <w:marLeft w:val="0"/>
                          <w:marRight w:val="0"/>
                          <w:marTop w:val="0"/>
                          <w:marBottom w:val="0"/>
                          <w:divBdr>
                            <w:top w:val="none" w:sz="0" w:space="0" w:color="auto"/>
                            <w:left w:val="none" w:sz="0" w:space="0" w:color="auto"/>
                            <w:bottom w:val="none" w:sz="0" w:space="0" w:color="auto"/>
                            <w:right w:val="none" w:sz="0" w:space="0" w:color="auto"/>
                          </w:divBdr>
                        </w:div>
                        <w:div w:id="1527910111">
                          <w:marLeft w:val="0"/>
                          <w:marRight w:val="0"/>
                          <w:marTop w:val="0"/>
                          <w:marBottom w:val="0"/>
                          <w:divBdr>
                            <w:top w:val="none" w:sz="0" w:space="0" w:color="auto"/>
                            <w:left w:val="none" w:sz="0" w:space="0" w:color="auto"/>
                            <w:bottom w:val="none" w:sz="0" w:space="0" w:color="auto"/>
                            <w:right w:val="none" w:sz="0" w:space="0" w:color="auto"/>
                          </w:divBdr>
                        </w:div>
                        <w:div w:id="385035469">
                          <w:marLeft w:val="0"/>
                          <w:marRight w:val="0"/>
                          <w:marTop w:val="0"/>
                          <w:marBottom w:val="0"/>
                          <w:divBdr>
                            <w:top w:val="none" w:sz="0" w:space="0" w:color="auto"/>
                            <w:left w:val="none" w:sz="0" w:space="0" w:color="auto"/>
                            <w:bottom w:val="none" w:sz="0" w:space="0" w:color="auto"/>
                            <w:right w:val="none" w:sz="0" w:space="0" w:color="auto"/>
                          </w:divBdr>
                        </w:div>
                        <w:div w:id="1301880985">
                          <w:marLeft w:val="0"/>
                          <w:marRight w:val="0"/>
                          <w:marTop w:val="0"/>
                          <w:marBottom w:val="0"/>
                          <w:divBdr>
                            <w:top w:val="none" w:sz="0" w:space="0" w:color="auto"/>
                            <w:left w:val="none" w:sz="0" w:space="0" w:color="auto"/>
                            <w:bottom w:val="none" w:sz="0" w:space="0" w:color="auto"/>
                            <w:right w:val="none" w:sz="0" w:space="0" w:color="auto"/>
                          </w:divBdr>
                        </w:div>
                        <w:div w:id="527526971">
                          <w:marLeft w:val="0"/>
                          <w:marRight w:val="0"/>
                          <w:marTop w:val="0"/>
                          <w:marBottom w:val="0"/>
                          <w:divBdr>
                            <w:top w:val="none" w:sz="0" w:space="0" w:color="auto"/>
                            <w:left w:val="none" w:sz="0" w:space="0" w:color="auto"/>
                            <w:bottom w:val="none" w:sz="0" w:space="0" w:color="auto"/>
                            <w:right w:val="none" w:sz="0" w:space="0" w:color="auto"/>
                          </w:divBdr>
                        </w:div>
                        <w:div w:id="686102287">
                          <w:marLeft w:val="0"/>
                          <w:marRight w:val="0"/>
                          <w:marTop w:val="0"/>
                          <w:marBottom w:val="0"/>
                          <w:divBdr>
                            <w:top w:val="none" w:sz="0" w:space="0" w:color="auto"/>
                            <w:left w:val="none" w:sz="0" w:space="0" w:color="auto"/>
                            <w:bottom w:val="none" w:sz="0" w:space="0" w:color="auto"/>
                            <w:right w:val="none" w:sz="0" w:space="0" w:color="auto"/>
                          </w:divBdr>
                        </w:div>
                      </w:divsChild>
                    </w:div>
                    <w:div w:id="1983197783">
                      <w:marLeft w:val="0"/>
                      <w:marRight w:val="0"/>
                      <w:marTop w:val="0"/>
                      <w:marBottom w:val="0"/>
                      <w:divBdr>
                        <w:top w:val="none" w:sz="0" w:space="0" w:color="auto"/>
                        <w:left w:val="none" w:sz="0" w:space="0" w:color="auto"/>
                        <w:bottom w:val="none" w:sz="0" w:space="0" w:color="auto"/>
                        <w:right w:val="none" w:sz="0" w:space="0" w:color="auto"/>
                      </w:divBdr>
                    </w:div>
                  </w:divsChild>
                </w:div>
                <w:div w:id="331488677">
                  <w:marLeft w:val="0"/>
                  <w:marRight w:val="0"/>
                  <w:marTop w:val="0"/>
                  <w:marBottom w:val="0"/>
                  <w:divBdr>
                    <w:top w:val="none" w:sz="0" w:space="0" w:color="auto"/>
                    <w:left w:val="none" w:sz="0" w:space="0" w:color="auto"/>
                    <w:bottom w:val="none" w:sz="0" w:space="0" w:color="auto"/>
                    <w:right w:val="none" w:sz="0" w:space="0" w:color="auto"/>
                  </w:divBdr>
                  <w:divsChild>
                    <w:div w:id="1363750206">
                      <w:marLeft w:val="0"/>
                      <w:marRight w:val="0"/>
                      <w:marTop w:val="0"/>
                      <w:marBottom w:val="0"/>
                      <w:divBdr>
                        <w:top w:val="none" w:sz="0" w:space="0" w:color="auto"/>
                        <w:left w:val="none" w:sz="0" w:space="0" w:color="auto"/>
                        <w:bottom w:val="none" w:sz="0" w:space="0" w:color="auto"/>
                        <w:right w:val="none" w:sz="0" w:space="0" w:color="auto"/>
                      </w:divBdr>
                    </w:div>
                    <w:div w:id="933630490">
                      <w:marLeft w:val="0"/>
                      <w:marRight w:val="0"/>
                      <w:marTop w:val="0"/>
                      <w:marBottom w:val="0"/>
                      <w:divBdr>
                        <w:top w:val="none" w:sz="0" w:space="0" w:color="auto"/>
                        <w:left w:val="none" w:sz="0" w:space="0" w:color="auto"/>
                        <w:bottom w:val="none" w:sz="0" w:space="0" w:color="auto"/>
                        <w:right w:val="none" w:sz="0" w:space="0" w:color="auto"/>
                      </w:divBdr>
                      <w:divsChild>
                        <w:div w:id="828594197">
                          <w:marLeft w:val="0"/>
                          <w:marRight w:val="0"/>
                          <w:marTop w:val="0"/>
                          <w:marBottom w:val="0"/>
                          <w:divBdr>
                            <w:top w:val="none" w:sz="0" w:space="0" w:color="auto"/>
                            <w:left w:val="none" w:sz="0" w:space="0" w:color="auto"/>
                            <w:bottom w:val="none" w:sz="0" w:space="0" w:color="auto"/>
                            <w:right w:val="none" w:sz="0" w:space="0" w:color="auto"/>
                          </w:divBdr>
                        </w:div>
                        <w:div w:id="1035161220">
                          <w:marLeft w:val="0"/>
                          <w:marRight w:val="0"/>
                          <w:marTop w:val="0"/>
                          <w:marBottom w:val="0"/>
                          <w:divBdr>
                            <w:top w:val="none" w:sz="0" w:space="0" w:color="auto"/>
                            <w:left w:val="none" w:sz="0" w:space="0" w:color="auto"/>
                            <w:bottom w:val="none" w:sz="0" w:space="0" w:color="auto"/>
                            <w:right w:val="none" w:sz="0" w:space="0" w:color="auto"/>
                          </w:divBdr>
                        </w:div>
                      </w:divsChild>
                    </w:div>
                    <w:div w:id="1337342261">
                      <w:marLeft w:val="0"/>
                      <w:marRight w:val="0"/>
                      <w:marTop w:val="0"/>
                      <w:marBottom w:val="0"/>
                      <w:divBdr>
                        <w:top w:val="none" w:sz="0" w:space="0" w:color="auto"/>
                        <w:left w:val="none" w:sz="0" w:space="0" w:color="auto"/>
                        <w:bottom w:val="none" w:sz="0" w:space="0" w:color="auto"/>
                        <w:right w:val="none" w:sz="0" w:space="0" w:color="auto"/>
                      </w:divBdr>
                    </w:div>
                    <w:div w:id="1365398654">
                      <w:marLeft w:val="0"/>
                      <w:marRight w:val="0"/>
                      <w:marTop w:val="0"/>
                      <w:marBottom w:val="0"/>
                      <w:divBdr>
                        <w:top w:val="none" w:sz="0" w:space="0" w:color="auto"/>
                        <w:left w:val="none" w:sz="0" w:space="0" w:color="auto"/>
                        <w:bottom w:val="none" w:sz="0" w:space="0" w:color="auto"/>
                        <w:right w:val="none" w:sz="0" w:space="0" w:color="auto"/>
                      </w:divBdr>
                    </w:div>
                  </w:divsChild>
                </w:div>
                <w:div w:id="1203901008">
                  <w:marLeft w:val="0"/>
                  <w:marRight w:val="0"/>
                  <w:marTop w:val="0"/>
                  <w:marBottom w:val="0"/>
                  <w:divBdr>
                    <w:top w:val="none" w:sz="0" w:space="0" w:color="auto"/>
                    <w:left w:val="none" w:sz="0" w:space="0" w:color="auto"/>
                    <w:bottom w:val="none" w:sz="0" w:space="0" w:color="auto"/>
                    <w:right w:val="none" w:sz="0" w:space="0" w:color="auto"/>
                  </w:divBdr>
                  <w:divsChild>
                    <w:div w:id="135492751">
                      <w:marLeft w:val="0"/>
                      <w:marRight w:val="0"/>
                      <w:marTop w:val="0"/>
                      <w:marBottom w:val="0"/>
                      <w:divBdr>
                        <w:top w:val="none" w:sz="0" w:space="0" w:color="auto"/>
                        <w:left w:val="none" w:sz="0" w:space="0" w:color="auto"/>
                        <w:bottom w:val="none" w:sz="0" w:space="0" w:color="auto"/>
                        <w:right w:val="none" w:sz="0" w:space="0" w:color="auto"/>
                      </w:divBdr>
                    </w:div>
                    <w:div w:id="708384136">
                      <w:marLeft w:val="0"/>
                      <w:marRight w:val="0"/>
                      <w:marTop w:val="0"/>
                      <w:marBottom w:val="0"/>
                      <w:divBdr>
                        <w:top w:val="none" w:sz="0" w:space="0" w:color="auto"/>
                        <w:left w:val="none" w:sz="0" w:space="0" w:color="auto"/>
                        <w:bottom w:val="none" w:sz="0" w:space="0" w:color="auto"/>
                        <w:right w:val="none" w:sz="0" w:space="0" w:color="auto"/>
                      </w:divBdr>
                    </w:div>
                    <w:div w:id="405226421">
                      <w:marLeft w:val="0"/>
                      <w:marRight w:val="0"/>
                      <w:marTop w:val="0"/>
                      <w:marBottom w:val="0"/>
                      <w:divBdr>
                        <w:top w:val="none" w:sz="0" w:space="0" w:color="auto"/>
                        <w:left w:val="none" w:sz="0" w:space="0" w:color="auto"/>
                        <w:bottom w:val="none" w:sz="0" w:space="0" w:color="auto"/>
                        <w:right w:val="none" w:sz="0" w:space="0" w:color="auto"/>
                      </w:divBdr>
                    </w:div>
                    <w:div w:id="1474761434">
                      <w:marLeft w:val="0"/>
                      <w:marRight w:val="0"/>
                      <w:marTop w:val="0"/>
                      <w:marBottom w:val="0"/>
                      <w:divBdr>
                        <w:top w:val="none" w:sz="0" w:space="0" w:color="auto"/>
                        <w:left w:val="none" w:sz="0" w:space="0" w:color="auto"/>
                        <w:bottom w:val="none" w:sz="0" w:space="0" w:color="auto"/>
                        <w:right w:val="none" w:sz="0" w:space="0" w:color="auto"/>
                      </w:divBdr>
                    </w:div>
                  </w:divsChild>
                </w:div>
                <w:div w:id="1472943374">
                  <w:marLeft w:val="0"/>
                  <w:marRight w:val="0"/>
                  <w:marTop w:val="0"/>
                  <w:marBottom w:val="0"/>
                  <w:divBdr>
                    <w:top w:val="none" w:sz="0" w:space="0" w:color="auto"/>
                    <w:left w:val="none" w:sz="0" w:space="0" w:color="auto"/>
                    <w:bottom w:val="none" w:sz="0" w:space="0" w:color="auto"/>
                    <w:right w:val="none" w:sz="0" w:space="0" w:color="auto"/>
                  </w:divBdr>
                  <w:divsChild>
                    <w:div w:id="1081680890">
                      <w:marLeft w:val="0"/>
                      <w:marRight w:val="0"/>
                      <w:marTop w:val="0"/>
                      <w:marBottom w:val="0"/>
                      <w:divBdr>
                        <w:top w:val="none" w:sz="0" w:space="0" w:color="auto"/>
                        <w:left w:val="none" w:sz="0" w:space="0" w:color="auto"/>
                        <w:bottom w:val="none" w:sz="0" w:space="0" w:color="auto"/>
                        <w:right w:val="none" w:sz="0" w:space="0" w:color="auto"/>
                      </w:divBdr>
                    </w:div>
                    <w:div w:id="1578980880">
                      <w:marLeft w:val="0"/>
                      <w:marRight w:val="0"/>
                      <w:marTop w:val="0"/>
                      <w:marBottom w:val="0"/>
                      <w:divBdr>
                        <w:top w:val="none" w:sz="0" w:space="0" w:color="auto"/>
                        <w:left w:val="none" w:sz="0" w:space="0" w:color="auto"/>
                        <w:bottom w:val="none" w:sz="0" w:space="0" w:color="auto"/>
                        <w:right w:val="none" w:sz="0" w:space="0" w:color="auto"/>
                      </w:divBdr>
                      <w:divsChild>
                        <w:div w:id="830604599">
                          <w:marLeft w:val="0"/>
                          <w:marRight w:val="0"/>
                          <w:marTop w:val="0"/>
                          <w:marBottom w:val="0"/>
                          <w:divBdr>
                            <w:top w:val="none" w:sz="0" w:space="0" w:color="auto"/>
                            <w:left w:val="none" w:sz="0" w:space="0" w:color="auto"/>
                            <w:bottom w:val="none" w:sz="0" w:space="0" w:color="auto"/>
                            <w:right w:val="none" w:sz="0" w:space="0" w:color="auto"/>
                          </w:divBdr>
                        </w:div>
                        <w:div w:id="472866098">
                          <w:marLeft w:val="0"/>
                          <w:marRight w:val="0"/>
                          <w:marTop w:val="0"/>
                          <w:marBottom w:val="0"/>
                          <w:divBdr>
                            <w:top w:val="none" w:sz="0" w:space="0" w:color="auto"/>
                            <w:left w:val="none" w:sz="0" w:space="0" w:color="auto"/>
                            <w:bottom w:val="none" w:sz="0" w:space="0" w:color="auto"/>
                            <w:right w:val="none" w:sz="0" w:space="0" w:color="auto"/>
                          </w:divBdr>
                        </w:div>
                      </w:divsChild>
                    </w:div>
                    <w:div w:id="2145152759">
                      <w:marLeft w:val="0"/>
                      <w:marRight w:val="0"/>
                      <w:marTop w:val="0"/>
                      <w:marBottom w:val="0"/>
                      <w:divBdr>
                        <w:top w:val="none" w:sz="0" w:space="0" w:color="auto"/>
                        <w:left w:val="none" w:sz="0" w:space="0" w:color="auto"/>
                        <w:bottom w:val="none" w:sz="0" w:space="0" w:color="auto"/>
                        <w:right w:val="none" w:sz="0" w:space="0" w:color="auto"/>
                      </w:divBdr>
                      <w:divsChild>
                        <w:div w:id="1094589278">
                          <w:marLeft w:val="0"/>
                          <w:marRight w:val="0"/>
                          <w:marTop w:val="0"/>
                          <w:marBottom w:val="0"/>
                          <w:divBdr>
                            <w:top w:val="none" w:sz="0" w:space="0" w:color="auto"/>
                            <w:left w:val="none" w:sz="0" w:space="0" w:color="auto"/>
                            <w:bottom w:val="none" w:sz="0" w:space="0" w:color="auto"/>
                            <w:right w:val="none" w:sz="0" w:space="0" w:color="auto"/>
                          </w:divBdr>
                        </w:div>
                      </w:divsChild>
                    </w:div>
                    <w:div w:id="711228648">
                      <w:marLeft w:val="0"/>
                      <w:marRight w:val="0"/>
                      <w:marTop w:val="0"/>
                      <w:marBottom w:val="0"/>
                      <w:divBdr>
                        <w:top w:val="none" w:sz="0" w:space="0" w:color="auto"/>
                        <w:left w:val="none" w:sz="0" w:space="0" w:color="auto"/>
                        <w:bottom w:val="none" w:sz="0" w:space="0" w:color="auto"/>
                        <w:right w:val="none" w:sz="0" w:space="0" w:color="auto"/>
                      </w:divBdr>
                      <w:divsChild>
                        <w:div w:id="725299553">
                          <w:marLeft w:val="0"/>
                          <w:marRight w:val="0"/>
                          <w:marTop w:val="0"/>
                          <w:marBottom w:val="0"/>
                          <w:divBdr>
                            <w:top w:val="none" w:sz="0" w:space="0" w:color="auto"/>
                            <w:left w:val="none" w:sz="0" w:space="0" w:color="auto"/>
                            <w:bottom w:val="none" w:sz="0" w:space="0" w:color="auto"/>
                            <w:right w:val="none" w:sz="0" w:space="0" w:color="auto"/>
                          </w:divBdr>
                        </w:div>
                        <w:div w:id="1825393530">
                          <w:marLeft w:val="0"/>
                          <w:marRight w:val="0"/>
                          <w:marTop w:val="0"/>
                          <w:marBottom w:val="0"/>
                          <w:divBdr>
                            <w:top w:val="none" w:sz="0" w:space="0" w:color="auto"/>
                            <w:left w:val="none" w:sz="0" w:space="0" w:color="auto"/>
                            <w:bottom w:val="none" w:sz="0" w:space="0" w:color="auto"/>
                            <w:right w:val="none" w:sz="0" w:space="0" w:color="auto"/>
                          </w:divBdr>
                        </w:div>
                      </w:divsChild>
                    </w:div>
                    <w:div w:id="1991208465">
                      <w:marLeft w:val="0"/>
                      <w:marRight w:val="0"/>
                      <w:marTop w:val="0"/>
                      <w:marBottom w:val="0"/>
                      <w:divBdr>
                        <w:top w:val="none" w:sz="0" w:space="0" w:color="auto"/>
                        <w:left w:val="none" w:sz="0" w:space="0" w:color="auto"/>
                        <w:bottom w:val="none" w:sz="0" w:space="0" w:color="auto"/>
                        <w:right w:val="none" w:sz="0" w:space="0" w:color="auto"/>
                      </w:divBdr>
                    </w:div>
                    <w:div w:id="938488146">
                      <w:marLeft w:val="0"/>
                      <w:marRight w:val="0"/>
                      <w:marTop w:val="0"/>
                      <w:marBottom w:val="0"/>
                      <w:divBdr>
                        <w:top w:val="none" w:sz="0" w:space="0" w:color="auto"/>
                        <w:left w:val="none" w:sz="0" w:space="0" w:color="auto"/>
                        <w:bottom w:val="none" w:sz="0" w:space="0" w:color="auto"/>
                        <w:right w:val="none" w:sz="0" w:space="0" w:color="auto"/>
                      </w:divBdr>
                    </w:div>
                    <w:div w:id="9222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project.org/nosvn/pandoc/installr.html" TargetMode="External"/><Relationship Id="rId671" Type="http://schemas.openxmlformats.org/officeDocument/2006/relationships/footer" Target="footer1.xml"/><Relationship Id="rId21" Type="http://schemas.openxmlformats.org/officeDocument/2006/relationships/hyperlink" Target="https://github.com/finlaycampbell" TargetMode="External"/><Relationship Id="rId324" Type="http://schemas.openxmlformats.org/officeDocument/2006/relationships/hyperlink" Target="https://tidyverts.org/" TargetMode="External"/><Relationship Id="rId531" Type="http://schemas.openxmlformats.org/officeDocument/2006/relationships/hyperlink" Target="https://r4epis.netlify.com/" TargetMode="External"/><Relationship Id="rId629" Type="http://schemas.openxmlformats.org/officeDocument/2006/relationships/hyperlink" Target="https://github.com/tidyverse/dplyr/pulls" TargetMode="External"/><Relationship Id="rId170" Type="http://schemas.openxmlformats.org/officeDocument/2006/relationships/hyperlink" Target="https://www.trafforddatalab.io/open_data_companion/" TargetMode="External"/><Relationship Id="rId268" Type="http://schemas.openxmlformats.org/officeDocument/2006/relationships/hyperlink" Target="https://martinctc.github.io/blog/vignette-write-and-read-multiple-excel-files-with-purrr/" TargetMode="External"/><Relationship Id="rId475" Type="http://schemas.openxmlformats.org/officeDocument/2006/relationships/hyperlink" Target="https://biostats.w.uib.no/the-ggplot2-cheat-sheet-by-rstudio/" TargetMode="External"/><Relationship Id="rId32" Type="http://schemas.openxmlformats.org/officeDocument/2006/relationships/hyperlink" Target="https://twitter.com/buajitti" TargetMode="External"/><Relationship Id="rId128" Type="http://schemas.openxmlformats.org/officeDocument/2006/relationships/hyperlink" Target="https://style.tidyverse.org/" TargetMode="External"/><Relationship Id="rId335" Type="http://schemas.openxmlformats.org/officeDocument/2006/relationships/hyperlink" Target="https://epirhandbook.com/missing-data.html" TargetMode="External"/><Relationship Id="rId542" Type="http://schemas.openxmlformats.org/officeDocument/2006/relationships/hyperlink" Target="https://www.r-graph-gallery.com/321-introduction-to-interactive-sankey-diagram-2.html" TargetMode="External"/><Relationship Id="rId181" Type="http://schemas.openxmlformats.org/officeDocument/2006/relationships/hyperlink" Target="https://ggplot2.tidyverse.org/reference/ggsave.html" TargetMode="External"/><Relationship Id="rId402" Type="http://schemas.openxmlformats.org/officeDocument/2006/relationships/hyperlink" Target="https://github.com/epirhandbook/Epi_R_handbook/raw/master/data/case_linelists/linelist_cleaned.rds" TargetMode="External"/><Relationship Id="rId279" Type="http://schemas.openxmlformats.org/officeDocument/2006/relationships/hyperlink" Target="http://www.danieldsjoberg.com/gtsummary/articles/tbl_summary.html" TargetMode="External"/><Relationship Id="rId486" Type="http://schemas.openxmlformats.org/officeDocument/2006/relationships/hyperlink" Target="https://ggplot2.tidyverse.org/reference/geom_density_2d.html" TargetMode="External"/><Relationship Id="rId43" Type="http://schemas.openxmlformats.org/officeDocument/2006/relationships/hyperlink" Target="https://r4epis.netlify.app/" TargetMode="External"/><Relationship Id="rId139" Type="http://schemas.openxmlformats.org/officeDocument/2006/relationships/hyperlink" Target="https://cfss.uchicago.edu/notes/pipes/" TargetMode="External"/><Relationship Id="rId346" Type="http://schemas.openxmlformats.org/officeDocument/2006/relationships/hyperlink" Target="https://cran.r-project.org/web/packages/surveillance/vignettes/glrnb.pdf" TargetMode="External"/><Relationship Id="rId553" Type="http://schemas.openxmlformats.org/officeDocument/2006/relationships/hyperlink" Target="https://gehlenborglab.shinyapps.io/upsetr/" TargetMode="External"/><Relationship Id="rId192" Type="http://schemas.openxmlformats.org/officeDocument/2006/relationships/hyperlink" Target="https://dplyr.tidyverse.org/reference/mutate.html" TargetMode="External"/><Relationship Id="rId206" Type="http://schemas.openxmlformats.org/officeDocument/2006/relationships/hyperlink" Target="https://rawgit.com/rstudio/cheatsheets/master/lubridate.pdf" TargetMode="External"/><Relationship Id="rId413" Type="http://schemas.openxmlformats.org/officeDocument/2006/relationships/hyperlink" Target="https://paulvanderlaken.files.wordpress.com/2017/08/survminer_cheatsheet.pdf" TargetMode="External"/><Relationship Id="rId497" Type="http://schemas.openxmlformats.org/officeDocument/2006/relationships/hyperlink" Target="https://ggrepel.slowkow.com/articles/examples.html" TargetMode="External"/><Relationship Id="rId620" Type="http://schemas.openxmlformats.org/officeDocument/2006/relationships/hyperlink" Target="https://www.freecodecamp.org/news/gitignore-what-is-it-and-how-to-add-to-repo/" TargetMode="External"/><Relationship Id="rId357" Type="http://schemas.openxmlformats.org/officeDocument/2006/relationships/hyperlink" Target="https://wellcomeopenresearch.org/articles/5-112/v1" TargetMode="External"/><Relationship Id="rId54" Type="http://schemas.openxmlformats.org/officeDocument/2006/relationships/hyperlink" Target="https://contributor-covenant.org/version/2/0/CODE_OF_CONDUCT.html" TargetMode="External"/><Relationship Id="rId217" Type="http://schemas.openxmlformats.org/officeDocument/2006/relationships/hyperlink" Target="https://cran.r-project.org/web/packages/stringr/vignettes/stringr.html" TargetMode="External"/><Relationship Id="rId564" Type="http://schemas.openxmlformats.org/officeDocument/2006/relationships/hyperlink" Target="https://r4epis.netlify.app/" TargetMode="External"/><Relationship Id="rId424" Type="http://schemas.openxmlformats.org/officeDocument/2006/relationships/hyperlink" Target="https://www.rdocumentation.org/packages/tmap/versions/3.3/topics/tm_shape" TargetMode="External"/><Relationship Id="rId631" Type="http://schemas.openxmlformats.org/officeDocument/2006/relationships/hyperlink" Target="https://docs.github.com/en/free-pro-team@latest/github/collaborating-with-issues-and-pull-requests/creating-and-deleting-branches-within-your-repository" TargetMode="External"/><Relationship Id="rId270" Type="http://schemas.openxmlformats.org/officeDocument/2006/relationships/hyperlink" Target="http://www.rebeccabarter.com/blog/2019-08-19_purrr/" TargetMode="External"/><Relationship Id="rId65" Type="http://schemas.openxmlformats.org/officeDocument/2006/relationships/hyperlink" Target="https://github.com/epirhandbook/Epi_R_handbook/raw/master/data/flexdashboard/outbreak_dashboard.Rmd" TargetMode="External"/><Relationship Id="rId130" Type="http://schemas.openxmlformats.org/officeDocument/2006/relationships/hyperlink" Target="https://shiny.rstudio.com/tutorial/written-tutorial/lesson1/" TargetMode="External"/><Relationship Id="rId368" Type="http://schemas.openxmlformats.org/officeDocument/2006/relationships/hyperlink" Target="https://worldhealthorganization.github.io/godata/" TargetMode="External"/><Relationship Id="rId575" Type="http://schemas.openxmlformats.org/officeDocument/2006/relationships/hyperlink" Target="http://www.htmlwidgets.org/" TargetMode="External"/><Relationship Id="rId228" Type="http://schemas.openxmlformats.org/officeDocument/2006/relationships/hyperlink" Target="https://vita.had.co.nz/papers/tidy-data.pdf" TargetMode="External"/><Relationship Id="rId435" Type="http://schemas.openxmlformats.org/officeDocument/2006/relationships/hyperlink" Target="https://www.earthdatascience.org/courses/earth-analytics/spatial-data-r/understand-epsg-wkt-and-other-crs-definition-file-types/" TargetMode="External"/><Relationship Id="rId642" Type="http://schemas.openxmlformats.org/officeDocument/2006/relationships/hyperlink" Target="https://www.freecodecamp.org/news/an-introduction-to-git-for-absolute-beginners-86fa1d32ff71/" TargetMode="External"/><Relationship Id="rId281" Type="http://schemas.openxmlformats.org/officeDocument/2006/relationships/hyperlink" Target="http://www.danieldsjoberg.com/gtsummary/articles/tbl_summary.html" TargetMode="External"/><Relationship Id="rId502" Type="http://schemas.openxmlformats.org/officeDocument/2006/relationships/hyperlink" Target="https://wilkelab.org/cowplot/articles/drawing_with_on_plots.html" TargetMode="External"/><Relationship Id="rId76" Type="http://schemas.openxmlformats.org/officeDocument/2006/relationships/hyperlink" Target="https://github.com/epirhandbook/Epi_R_handbook/raw/master/data/time_series/campylobacter_germany.xlsx" TargetMode="External"/><Relationship Id="rId141" Type="http://schemas.openxmlformats.org/officeDocument/2006/relationships/hyperlink" Target="https://stat.ethz.ch/R-manual/R-devel/library/base/html/assignOps.html" TargetMode="External"/><Relationship Id="rId379" Type="http://schemas.openxmlformats.org/officeDocument/2006/relationships/hyperlink" Target="https://r4epis.netlify.app/" TargetMode="External"/><Relationship Id="rId586" Type="http://schemas.openxmlformats.org/officeDocument/2006/relationships/hyperlink" Target="https://cran.r-project.org/web/packages/kableExtra/vignettes/awesome_table_in_html.html" TargetMode="External"/><Relationship Id="rId7" Type="http://schemas.openxmlformats.org/officeDocument/2006/relationships/image" Target="media/image1.png"/><Relationship Id="rId239" Type="http://schemas.openxmlformats.org/officeDocument/2006/relationships/hyperlink" Target="https://stackoverflow.com/questions/23528862/summarize-with-conditions-in-dplyr" TargetMode="External"/><Relationship Id="rId446" Type="http://schemas.openxmlformats.org/officeDocument/2006/relationships/hyperlink" Target="https://cran.r-project.org/web/packages/tmap/vignettes/tmap-getstarted.html" TargetMode="External"/><Relationship Id="rId653" Type="http://schemas.openxmlformats.org/officeDocument/2006/relationships/hyperlink" Target="https://www.tidyverse.org/blog/2018/06/conflicted/" TargetMode="External"/><Relationship Id="rId292" Type="http://schemas.openxmlformats.org/officeDocument/2006/relationships/hyperlink" Target="https://dplyr.tidyverse.org/articles/grouping.html" TargetMode="External"/><Relationship Id="rId306" Type="http://schemas.openxmlformats.org/officeDocument/2006/relationships/hyperlink" Target="https://stat.ethz.ch/R-manual/R-devel/library/base/html/NA.html" TargetMode="External"/><Relationship Id="rId87" Type="http://schemas.openxmlformats.org/officeDocument/2006/relationships/hyperlink" Target="https://epirhandbook.com/survey-analysis.html" TargetMode="External"/><Relationship Id="rId513" Type="http://schemas.openxmlformats.org/officeDocument/2006/relationships/hyperlink" Target="https://cmdlinetips.com/2019/02/how-to-reorder-a-boxplot-in-r/" TargetMode="External"/><Relationship Id="rId597" Type="http://schemas.openxmlformats.org/officeDocument/2006/relationships/hyperlink" Target="https://github.com/dreamRs/shinyWidgets" TargetMode="External"/><Relationship Id="rId152" Type="http://schemas.openxmlformats.org/officeDocument/2006/relationships/hyperlink" Target="https://www.r-bloggers.com/" TargetMode="External"/><Relationship Id="rId457" Type="http://schemas.openxmlformats.org/officeDocument/2006/relationships/hyperlink" Target="https://davidgohel.github.io/flextable/reference/index.html" TargetMode="External"/><Relationship Id="rId664" Type="http://schemas.openxmlformats.org/officeDocument/2006/relationships/hyperlink" Target="https://stackoverflow.com/questions/48161177/r-markdown-openbinaryfile-does-not-exist-no-such-file-or-directory/55616529?noredirect=1" TargetMode="External"/><Relationship Id="rId14" Type="http://schemas.openxmlformats.org/officeDocument/2006/relationships/hyperlink" Target="https://github.com/aspina7" TargetMode="External"/><Relationship Id="rId317" Type="http://schemas.openxmlformats.org/officeDocument/2006/relationships/hyperlink" Target="https://github.com/epirhandbook/Epi_R_handbook/raw/master/data/case_linelists/linelist_cleaned.rds" TargetMode="External"/><Relationship Id="rId524" Type="http://schemas.openxmlformats.org/officeDocument/2006/relationships/hyperlink" Target="https://cran.r-project.org/web/packages/slider/vignettes/slider.html" TargetMode="External"/><Relationship Id="rId98" Type="http://schemas.openxmlformats.org/officeDocument/2006/relationships/hyperlink" Target="https://rladies.org/" TargetMode="External"/><Relationship Id="rId163" Type="http://schemas.openxmlformats.org/officeDocument/2006/relationships/hyperlink" Target="https://ycphs.github.io/openxlsx/" TargetMode="External"/><Relationship Id="rId370" Type="http://schemas.openxmlformats.org/officeDocument/2006/relationships/hyperlink" Target="https://cran.r-project.org/web/packages/survey/index.html" TargetMode="External"/><Relationship Id="rId230" Type="http://schemas.openxmlformats.org/officeDocument/2006/relationships/hyperlink" Target="https://github.com/epirhandbook/Epi_R_handbook/raw/master/data/case_linelists/linelist_cleaned.rds" TargetMode="External"/><Relationship Id="rId468" Type="http://schemas.openxmlformats.org/officeDocument/2006/relationships/hyperlink" Target="https://ggplot2.tidyverse.org/reference/theme.html" TargetMode="External"/><Relationship Id="rId25" Type="http://schemas.openxmlformats.org/officeDocument/2006/relationships/hyperlink" Target="https://twitter.com/aminata_fadl" TargetMode="External"/><Relationship Id="rId328" Type="http://schemas.openxmlformats.org/officeDocument/2006/relationships/hyperlink" Target="https://epirhandbook.com/r-basics.html" TargetMode="External"/><Relationship Id="rId535" Type="http://schemas.openxmlformats.org/officeDocument/2006/relationships/hyperlink" Target="https://ggplot2.tidyverse.org/reference/scale_gradient.html" TargetMode="External"/><Relationship Id="rId174" Type="http://schemas.openxmlformats.org/officeDocument/2006/relationships/hyperlink" Target="https://loopback.io/doc/en/lb4/index.html" TargetMode="External"/><Relationship Id="rId381" Type="http://schemas.openxmlformats.org/officeDocument/2006/relationships/hyperlink" Target="https://opendatakit.org/" TargetMode="External"/><Relationship Id="rId602" Type="http://schemas.openxmlformats.org/officeDocument/2006/relationships/hyperlink" Target="https://rinterface.github.io/shinydashboardPlus/articles/shinydashboardPlus.html" TargetMode="External"/><Relationship Id="rId241" Type="http://schemas.openxmlformats.org/officeDocument/2006/relationships/hyperlink" Target="https://github.com/epirhandbook/Epi_R_handbook/raw/master/data/case_linelists/linelist_cleaned.rds" TargetMode="External"/><Relationship Id="rId479" Type="http://schemas.openxmlformats.org/officeDocument/2006/relationships/hyperlink" Target="https://r4ds.had.co.nz/graphics-for-communication.html" TargetMode="External"/><Relationship Id="rId36" Type="http://schemas.openxmlformats.org/officeDocument/2006/relationships/hyperlink" Target="file:///C:\Users\Neale\OneDrive%20-%20Neale%20Batra\Documents\Analytic%20Software\R\Projects\R%20handbook\Epi_R_handbook\ffinger.github.io" TargetMode="External"/><Relationship Id="rId339" Type="http://schemas.openxmlformats.org/officeDocument/2006/relationships/hyperlink" Target="https://epirhandbook.com/joining-data.html" TargetMode="External"/><Relationship Id="rId546" Type="http://schemas.openxmlformats.org/officeDocument/2006/relationships/hyperlink" Target="https://www.r-bloggers.com/2019/08/causal-inference-with-dags-in-r/" TargetMode="External"/><Relationship Id="rId101" Type="http://schemas.openxmlformats.org/officeDocument/2006/relationships/hyperlink" Target="https://rstudio.com/resources/cheatsheets/" TargetMode="External"/><Relationship Id="rId185" Type="http://schemas.openxmlformats.org/officeDocument/2006/relationships/hyperlink" Target="https://www.thefreedictionary.com/plier" TargetMode="External"/><Relationship Id="rId406" Type="http://schemas.openxmlformats.org/officeDocument/2006/relationships/hyperlink" Target="https://cran.r-project.org/web/packages/survival/vignettes/timedep.pdf" TargetMode="External"/><Relationship Id="rId392" Type="http://schemas.openxmlformats.org/officeDocument/2006/relationships/hyperlink" Target="https://epirhandbook.com/demographic-pyramids-and-likert-scales.html" TargetMode="External"/><Relationship Id="rId613" Type="http://schemas.openxmlformats.org/officeDocument/2006/relationships/hyperlink" Target="https://desktop.github.com/" TargetMode="External"/><Relationship Id="rId252" Type="http://schemas.openxmlformats.org/officeDocument/2006/relationships/hyperlink" Target="https://r4ds.had.co.nz/relational-data.html" TargetMode="External"/><Relationship Id="rId47" Type="http://schemas.openxmlformats.org/officeDocument/2006/relationships/hyperlink" Target="https://www.netlify.com" TargetMode="External"/><Relationship Id="rId112" Type="http://schemas.openxmlformats.org/officeDocument/2006/relationships/hyperlink" Target="https://r4epis.netlify.app/" TargetMode="External"/><Relationship Id="rId557" Type="http://schemas.openxmlformats.org/officeDocument/2006/relationships/hyperlink" Target="http://yulab-smu.top/treedata-book/chapter4.html" TargetMode="External"/><Relationship Id="rId196" Type="http://schemas.openxmlformats.org/officeDocument/2006/relationships/hyperlink" Target="https://cran.r-project.org/web/packages/dplyr/vignettes/rowwise.html" TargetMode="External"/><Relationship Id="rId417" Type="http://schemas.openxmlformats.org/officeDocument/2006/relationships/hyperlink" Target="https://cran.r-project.org/web/views/Spatial.html" TargetMode="External"/><Relationship Id="rId624" Type="http://schemas.openxmlformats.org/officeDocument/2006/relationships/hyperlink" Target="https://www.rstudio.com/wp-content/uploads/2016/01/rstudio-IDE-cheatsheet.pdf" TargetMode="External"/><Relationship Id="rId263" Type="http://schemas.openxmlformats.org/officeDocument/2006/relationships/hyperlink" Target="https://rpkgs.datanovia.com/ggpubr/reference/ggarrange.html" TargetMode="External"/><Relationship Id="rId470" Type="http://schemas.openxmlformats.org/officeDocument/2006/relationships/hyperlink" Target="https://cran.r-project.org/web/packages/ggridges/vignettes/introduction.html" TargetMode="External"/><Relationship Id="rId58" Type="http://schemas.openxmlformats.org/officeDocument/2006/relationships/hyperlink" Target="https://github.com/epirhandbook/Epi_R_handbook/raw/master/offline_long/Epi_R_Handbook_offline.html" TargetMode="External"/><Relationship Id="rId123" Type="http://schemas.openxmlformats.org/officeDocument/2006/relationships/hyperlink" Target="https://support.rstudio.com/hc/en-us/articles/360042593974-R-and-R-Package-Security" TargetMode="External"/><Relationship Id="rId330" Type="http://schemas.openxmlformats.org/officeDocument/2006/relationships/hyperlink" Target="https://cran.r-project.org/web/packages/surveillance/" TargetMode="External"/><Relationship Id="rId568" Type="http://schemas.openxmlformats.org/officeDocument/2006/relationships/hyperlink" Target="https://rstudio.com/resources/cheatsheets/" TargetMode="External"/><Relationship Id="rId428" Type="http://schemas.openxmlformats.org/officeDocument/2006/relationships/hyperlink" Target="http://www.geo.hunter.cuny.edu/~jochen/gtech201/lectures/lec6concepts/map%20coordinate%20systems/how%20to%20choose%20a%20projection.htm" TargetMode="External"/><Relationship Id="rId635" Type="http://schemas.openxmlformats.org/officeDocument/2006/relationships/hyperlink" Target="https://learngitbranching.js.org/" TargetMode="External"/><Relationship Id="rId274" Type="http://schemas.openxmlformats.org/officeDocument/2006/relationships/hyperlink" Target="https://hookedondata.org/going-off-the-map/" TargetMode="External"/><Relationship Id="rId481" Type="http://schemas.openxmlformats.org/officeDocument/2006/relationships/hyperlink" Target="https://rstudio.com/resources/cheatsheets/" TargetMode="External"/><Relationship Id="rId69" Type="http://schemas.openxmlformats.org/officeDocument/2006/relationships/hyperlink" Target="https://github.com/WorldHealthOrganization/godata/blob/master/analytics/r-reporting/data/contacts_clean.rds?raw=true" TargetMode="External"/><Relationship Id="rId134" Type="http://schemas.openxmlformats.org/officeDocument/2006/relationships/hyperlink" Target="https://renkun.me/2014/01/28/difference-between-assignment-operators-in-r/" TargetMode="External"/><Relationship Id="rId579" Type="http://schemas.openxmlformats.org/officeDocument/2006/relationships/hyperlink" Target="https://www.repidemicsconsortium.org/" TargetMode="External"/><Relationship Id="rId341" Type="http://schemas.openxmlformats.org/officeDocument/2006/relationships/hyperlink" Target="https://otexts.com/fpp3/" TargetMode="External"/><Relationship Id="rId439" Type="http://schemas.openxmlformats.org/officeDocument/2006/relationships/hyperlink" Target="https://r-spatial.github.io/spdep/reference/knearneigh.html" TargetMode="External"/><Relationship Id="rId646" Type="http://schemas.openxmlformats.org/officeDocument/2006/relationships/hyperlink" Target="https://swcarpentry.github.io/git-novice/" TargetMode="External"/><Relationship Id="rId201" Type="http://schemas.openxmlformats.org/officeDocument/2006/relationships/hyperlink" Target="https://www.rdocumentation.org/packages/lubridate/versions/1.7.4/topics/week" TargetMode="External"/><Relationship Id="rId243" Type="http://schemas.openxmlformats.org/officeDocument/2006/relationships/hyperlink" Target="https://github.com/gadenbuie/tidyexplain/tree/master/images" TargetMode="External"/><Relationship Id="rId285" Type="http://schemas.openxmlformats.org/officeDocument/2006/relationships/hyperlink" Target="https://en.wikipedia.org/wiki/Shapiro%E2%80%93Wilk_test" TargetMode="External"/><Relationship Id="rId450" Type="http://schemas.openxmlformats.org/officeDocument/2006/relationships/hyperlink" Target="https://link.springer.com/book/10.1007/978-1-4614-7618-4" TargetMode="External"/><Relationship Id="rId506" Type="http://schemas.openxmlformats.org/officeDocument/2006/relationships/hyperlink" Target="https://dreamrs.github.io/esquisse/index.html" TargetMode="External"/><Relationship Id="rId38" Type="http://schemas.openxmlformats.org/officeDocument/2006/relationships/hyperlink" Target="https://www.linkedin.com/in/brianna-bradley-bb8658155" TargetMode="External"/><Relationship Id="rId103" Type="http://schemas.openxmlformats.org/officeDocument/2006/relationships/hyperlink" Target="https://twitter.com/epirhandbook" TargetMode="External"/><Relationship Id="rId310" Type="http://schemas.openxmlformats.org/officeDocument/2006/relationships/hyperlink" Target="https://cran.r-project.org/web/packages/naniar/vignettes/getting-started-w-naniar.html" TargetMode="External"/><Relationship Id="rId492" Type="http://schemas.openxmlformats.org/officeDocument/2006/relationships/hyperlink" Target="https://www.visualisingdata.com/2019/08/five-ways-to-design-for-red-green-colour-blindness/" TargetMode="External"/><Relationship Id="rId548" Type="http://schemas.openxmlformats.org/officeDocument/2006/relationships/hyperlink" Target="http://rich-iannone.github.io/DiagrammeR/" TargetMode="External"/><Relationship Id="rId91" Type="http://schemas.openxmlformats.org/officeDocument/2006/relationships/hyperlink" Target="https://github.com/epirhandbook/Epi_R_handbook/raw/master/data/surveys/population.xlsx" TargetMode="External"/><Relationship Id="rId145" Type="http://schemas.openxmlformats.org/officeDocument/2006/relationships/hyperlink" Target="https://r4ds.had.co.nz/tidy-data.html" TargetMode="External"/><Relationship Id="rId187" Type="http://schemas.openxmlformats.org/officeDocument/2006/relationships/hyperlink" Target="https://github.com/epirhandbook/Epi_R_handbook/raw/master/data/case_linelists/linelist_raw.xlsx" TargetMode="External"/><Relationship Id="rId352" Type="http://schemas.openxmlformats.org/officeDocument/2006/relationships/hyperlink" Target="https://github.com/epirhandbook/Epi_R_handbook/raw/master/data/case_linelists/linelist_cleaned.rds" TargetMode="External"/><Relationship Id="rId394" Type="http://schemas.openxmlformats.org/officeDocument/2006/relationships/hyperlink" Target="https://epirhandbook.com/diagrams-and-charts.html" TargetMode="External"/><Relationship Id="rId408" Type="http://schemas.openxmlformats.org/officeDocument/2006/relationships/hyperlink" Target="https://www.emilyzabor.com/tutorials/survival_analysis_in_r_tutorial.html" TargetMode="External"/><Relationship Id="rId615" Type="http://schemas.openxmlformats.org/officeDocument/2006/relationships/hyperlink" Target="file:///C:\Users\Neale\OneDrive%20-%20Neale%20Batra\Documents\Analytic%20Software\R\Projects\R%20handbook\Epi_R_handbook\github.com" TargetMode="External"/><Relationship Id="rId212" Type="http://schemas.openxmlformats.org/officeDocument/2006/relationships/hyperlink" Target="https://towardsdatascience.com/a-gentle-introduction-to-regular-expressions-with-r-df5e897ca432" TargetMode="External"/><Relationship Id="rId254" Type="http://schemas.openxmlformats.org/officeDocument/2006/relationships/hyperlink" Target="https://github.com/kosukeimai/fastLink" TargetMode="External"/><Relationship Id="rId657" Type="http://schemas.openxmlformats.org/officeDocument/2006/relationships/hyperlink" Target="https://stackoverflow.com/conduct" TargetMode="External"/><Relationship Id="rId49" Type="http://schemas.openxmlformats.org/officeDocument/2006/relationships/image" Target="media/image2.png"/><Relationship Id="rId114" Type="http://schemas.openxmlformats.org/officeDocument/2006/relationships/hyperlink" Target="https://juba.github.io/tidyverse/index.html" TargetMode="External"/><Relationship Id="rId296" Type="http://schemas.openxmlformats.org/officeDocument/2006/relationships/hyperlink" Target="https://github.com/epirhandbook/Epi_R_handbook/raw/master/data/case_linelists/linelist_cleaned.rds" TargetMode="External"/><Relationship Id="rId461" Type="http://schemas.openxmlformats.org/officeDocument/2006/relationships/hyperlink" Target="https://www.data-to-viz.com/caveats.html" TargetMode="External"/><Relationship Id="rId517" Type="http://schemas.openxmlformats.org/officeDocument/2006/relationships/hyperlink" Target="https://stackoverflow.com/questions/64701500/left-align-ggplot-caption" TargetMode="External"/><Relationship Id="rId559" Type="http://schemas.openxmlformats.org/officeDocument/2006/relationships/hyperlink" Target="https://guangchuangyu.github.io/ggtree-book/chapter-ggtree.html" TargetMode="External"/><Relationship Id="rId60" Type="http://schemas.openxmlformats.org/officeDocument/2006/relationships/hyperlink" Target="https://github.com/epirhandbook/Epi_R_handbook/tree/master/data" TargetMode="External"/><Relationship Id="rId156" Type="http://schemas.openxmlformats.org/officeDocument/2006/relationships/hyperlink" Target="https://support.sas.com/en/support-home.html" TargetMode="External"/><Relationship Id="rId198" Type="http://schemas.openxmlformats.org/officeDocument/2006/relationships/hyperlink" Target="https://docs.microsoft.com/en-us/office/troubleshoot/excel/1900-and-1904-date-system" TargetMode="External"/><Relationship Id="rId321" Type="http://schemas.openxmlformats.org/officeDocument/2006/relationships/hyperlink" Target="https://github.com/DavisVaughan/slider" TargetMode="External"/><Relationship Id="rId363" Type="http://schemas.openxmlformats.org/officeDocument/2006/relationships/hyperlink" Target="https://github.com/WorldHealthOrganization/godata/blob/master/analytics/r-reporting/data/contacts_clean.rds?raw=true" TargetMode="External"/><Relationship Id="rId419" Type="http://schemas.openxmlformats.org/officeDocument/2006/relationships/hyperlink" Target="https://gisgeography.com/wgs84-world-geodetic-system/" TargetMode="External"/><Relationship Id="rId570" Type="http://schemas.openxmlformats.org/officeDocument/2006/relationships/hyperlink" Target="https://bookdown.org/yihui/rmarkdown-cookbook/html-tabs.html" TargetMode="External"/><Relationship Id="rId626" Type="http://schemas.openxmlformats.org/officeDocument/2006/relationships/hyperlink" Target="https://happygitwithr.com/credential-caching.html" TargetMode="External"/><Relationship Id="rId223" Type="http://schemas.openxmlformats.org/officeDocument/2006/relationships/hyperlink" Target="https://r4ds.had.co.nz/factors.html" TargetMode="External"/><Relationship Id="rId430" Type="http://schemas.openxmlformats.org/officeDocument/2006/relationships/hyperlink" Target="https://ggplot2.tidyverse.org/reference/ggsf.html" TargetMode="External"/><Relationship Id="rId668" Type="http://schemas.openxmlformats.org/officeDocument/2006/relationships/hyperlink" Target="https://www.machinelearningplus.com/data-manipulation/datatable-in-r-complete-guide/" TargetMode="External"/><Relationship Id="rId18" Type="http://schemas.openxmlformats.org/officeDocument/2006/relationships/hyperlink" Target="https://www.linkedin.com/in/neale-batra/" TargetMode="External"/><Relationship Id="rId265" Type="http://schemas.openxmlformats.org/officeDocument/2006/relationships/hyperlink" Target="https://www.datacamp.com/community/tutorials/r-tutorial-apply-family" TargetMode="External"/><Relationship Id="rId472" Type="http://schemas.openxmlformats.org/officeDocument/2006/relationships/hyperlink" Target="https://www.r-graph-gallery.com/boxplot.html" TargetMode="External"/><Relationship Id="rId528" Type="http://schemas.openxmlformats.org/officeDocument/2006/relationships/hyperlink" Target="https://stackoverflow.com/questions/44616530/axis-labels-on-two-lines-with-nested-x-variables-year-below-months" TargetMode="External"/><Relationship Id="rId125" Type="http://schemas.openxmlformats.org/officeDocument/2006/relationships/hyperlink" Target="https://cran.r-project.org/web/packages/pacman/pacman.pdf" TargetMode="External"/><Relationship Id="rId167" Type="http://schemas.openxmlformats.org/officeDocument/2006/relationships/hyperlink" Target="https://googlesheets4.tidyverse.org/articles/googlesheets4.html" TargetMode="External"/><Relationship Id="rId332" Type="http://schemas.openxmlformats.org/officeDocument/2006/relationships/hyperlink" Target="https://github.com/bluegreen-labs/ecmwfr" TargetMode="External"/><Relationship Id="rId374" Type="http://schemas.openxmlformats.org/officeDocument/2006/relationships/hyperlink" Target="https://r4epis.netlify.app/" TargetMode="External"/><Relationship Id="rId581" Type="http://schemas.openxmlformats.org/officeDocument/2006/relationships/hyperlink" Target="https://github.com/reconverse/reportfactory" TargetMode="External"/><Relationship Id="rId71" Type="http://schemas.openxmlformats.org/officeDocument/2006/relationships/hyperlink" Target="https://community-godata.who.int/" TargetMode="External"/><Relationship Id="rId234" Type="http://schemas.openxmlformats.org/officeDocument/2006/relationships/hyperlink" Target="https://github.com/rstudio/cheatsheets/blob/master/data-transformation.pdf" TargetMode="External"/><Relationship Id="rId637" Type="http://schemas.openxmlformats.org/officeDocument/2006/relationships/hyperlink" Target="https://happygitwithr.com/" TargetMode="External"/><Relationship Id="rId2" Type="http://schemas.openxmlformats.org/officeDocument/2006/relationships/styles" Target="styles.xml"/><Relationship Id="rId29" Type="http://schemas.openxmlformats.org/officeDocument/2006/relationships/hyperlink" Target="https://twitter.com/cbailey_58?lang=en" TargetMode="External"/><Relationship Id="rId276" Type="http://schemas.openxmlformats.org/officeDocument/2006/relationships/hyperlink" Target="https://github.com/ropensci/skimr" TargetMode="External"/><Relationship Id="rId441" Type="http://schemas.openxmlformats.org/officeDocument/2006/relationships/hyperlink" Target="https://pubmed.ncbi.nlm.nih.gov/15690999/" TargetMode="External"/><Relationship Id="rId483" Type="http://schemas.openxmlformats.org/officeDocument/2006/relationships/hyperlink" Target="https://www.data-to-viz.com/caveats.html" TargetMode="External"/><Relationship Id="rId539" Type="http://schemas.openxmlformats.org/officeDocument/2006/relationships/hyperlink" Target="http://rich-iannone.github.io/DiagrammeR/graphviz_and_mermaid.html" TargetMode="External"/><Relationship Id="rId40" Type="http://schemas.openxmlformats.org/officeDocument/2006/relationships/hyperlink" Target="https://www.linkedin.com/in/molly-mantus-174550150/" TargetMode="External"/><Relationship Id="rId136" Type="http://schemas.openxmlformats.org/officeDocument/2006/relationships/hyperlink" Target="https://swcarpentry.github.io/r-novice-inflammation/13-supp-data-structures/" TargetMode="External"/><Relationship Id="rId178" Type="http://schemas.openxmlformats.org/officeDocument/2006/relationships/hyperlink" Target="https://medium.com/@traffordDataLab/querying-apis-in-r-39029b73d5f1" TargetMode="External"/><Relationship Id="rId301" Type="http://schemas.openxmlformats.org/officeDocument/2006/relationships/hyperlink" Target="https://www.datacamp.com/community/tutorials/linear-regression-R" TargetMode="External"/><Relationship Id="rId343" Type="http://schemas.openxmlformats.org/officeDocument/2006/relationships/hyperlink" Target="https://otexts.com/fpp3/" TargetMode="External"/><Relationship Id="rId550" Type="http://schemas.openxmlformats.org/officeDocument/2006/relationships/hyperlink" Target="https://github.com/epirhandbook/Epi_R_handbook/raw/master/data/case_linelists/linelist_cleaned.rds" TargetMode="External"/><Relationship Id="rId82" Type="http://schemas.openxmlformats.org/officeDocument/2006/relationships/hyperlink" Target="https://github.com/epirhandbook/Epi_R_handbook/raw/master/data/time_series/weather/germany_weather2007.nc" TargetMode="External"/><Relationship Id="rId203" Type="http://schemas.openxmlformats.org/officeDocument/2006/relationships/hyperlink" Target="https://en.wikipedia.org/wiki/List_of_tz_database_time_zones" TargetMode="External"/><Relationship Id="rId385" Type="http://schemas.openxmlformats.org/officeDocument/2006/relationships/hyperlink" Target="https://epirhandbook.com/joining-data.html" TargetMode="External"/><Relationship Id="rId592" Type="http://schemas.openxmlformats.org/officeDocument/2006/relationships/hyperlink" Target="https://rmarkdown.rstudio.com/flexdashboard/" TargetMode="External"/><Relationship Id="rId606" Type="http://schemas.openxmlformats.org/officeDocument/2006/relationships/hyperlink" Target="https://www.rstudio.com/wp-content/uploads/2016/02/advancedR.pdf" TargetMode="External"/><Relationship Id="rId648" Type="http://schemas.openxmlformats.org/officeDocument/2006/relationships/hyperlink" Target="https://git-scm.com/book/en/v2" TargetMode="External"/><Relationship Id="rId245" Type="http://schemas.openxmlformats.org/officeDocument/2006/relationships/hyperlink" Target="https://github.com/gadenbuie/tidyexplain/tree/master/images" TargetMode="External"/><Relationship Id="rId287" Type="http://schemas.openxmlformats.org/officeDocument/2006/relationships/hyperlink" Target="https://en.wikipedia.org/wiki/Mann%E2%80%93Whitney_U_test" TargetMode="External"/><Relationship Id="rId410" Type="http://schemas.openxmlformats.org/officeDocument/2006/relationships/hyperlink" Target="https://data.princeton.edu/wws509/notes/c7.pdf" TargetMode="External"/><Relationship Id="rId452" Type="http://schemas.openxmlformats.org/officeDocument/2006/relationships/hyperlink" Target="http://www.econ.uiuc.edu/~lab/workshop/Spatial_in_R.html" TargetMode="External"/><Relationship Id="rId494" Type="http://schemas.openxmlformats.org/officeDocument/2006/relationships/hyperlink" Target="https://ggplot2.tidyverse.org/reference/geom_density_2d.html" TargetMode="External"/><Relationship Id="rId508" Type="http://schemas.openxmlformats.org/officeDocument/2006/relationships/hyperlink" Target="https://ecdc.europa.eu/sites/portal/files/documents/Guidelines%20for%20presentation%20of%20surveillance%20data-final-with-cover-for-we....pdf" TargetMode="External"/><Relationship Id="rId105" Type="http://schemas.openxmlformats.org/officeDocument/2006/relationships/hyperlink" Target="https://twitter.com/rstats4ds?lang=en" TargetMode="External"/><Relationship Id="rId147" Type="http://schemas.openxmlformats.org/officeDocument/2006/relationships/hyperlink" Target="https://www.northeastern.edu/graduate/blog/r-vs-excel/" TargetMode="External"/><Relationship Id="rId312" Type="http://schemas.openxmlformats.org/officeDocument/2006/relationships/hyperlink" Target="https://stefvanbuuren.name/fimd/" TargetMode="External"/><Relationship Id="rId354" Type="http://schemas.openxmlformats.org/officeDocument/2006/relationships/hyperlink" Target="https://bmcmedicine.biomedcentral.com/articles/10.1186/s12916-014-0196-0" TargetMode="External"/><Relationship Id="rId51" Type="http://schemas.openxmlformats.org/officeDocument/2006/relationships/hyperlink" Target="mailto:epiRhandbook@gmail.com" TargetMode="External"/><Relationship Id="rId93" Type="http://schemas.openxmlformats.org/officeDocument/2006/relationships/hyperlink" Target="https://github.com/epirhandbook/Epi_R_handbook/blob/master/data/malaria_app/data/facility_count_data.rds" TargetMode="External"/><Relationship Id="rId189" Type="http://schemas.openxmlformats.org/officeDocument/2006/relationships/hyperlink" Target="https://cran.r-project.org/web/packages/labelled/vignettes/intro_labelled.html" TargetMode="External"/><Relationship Id="rId396" Type="http://schemas.openxmlformats.org/officeDocument/2006/relationships/hyperlink" Target="https://epirhandbook.com/iteration-loops-and-lists.html" TargetMode="External"/><Relationship Id="rId561" Type="http://schemas.openxmlformats.org/officeDocument/2006/relationships/hyperlink" Target="https://doi.org/10.1093/jac/dkx217" TargetMode="External"/><Relationship Id="rId617" Type="http://schemas.openxmlformats.org/officeDocument/2006/relationships/hyperlink" Target="https://docs.github.com/en/desktop/installing-and-configuring-github-desktop/authenticating-to-github" TargetMode="External"/><Relationship Id="rId659" Type="http://schemas.openxmlformats.org/officeDocument/2006/relationships/hyperlink" Target="https://xiangxing98.github.io/R_Learning/R_Reproducible.nb.html" TargetMode="External"/><Relationship Id="rId214" Type="http://schemas.openxmlformats.org/officeDocument/2006/relationships/hyperlink" Target="https://evoldyn.gitlab.io/evomics-2018/ref-sheets/R_strings.pdf" TargetMode="External"/><Relationship Id="rId256" Type="http://schemas.openxmlformats.org/officeDocument/2006/relationships/hyperlink" Target="https://journal.r-project.org/archive/2010/RJ-2010-017/RJ-2010-017.pdf" TargetMode="External"/><Relationship Id="rId298" Type="http://schemas.openxmlformats.org/officeDocument/2006/relationships/hyperlink" Target="https://stats.idre.ucla.edu/other/dae/" TargetMode="External"/><Relationship Id="rId421" Type="http://schemas.openxmlformats.org/officeDocument/2006/relationships/hyperlink" Target="https://data.humdata.org/dataset/sierra-leone-population" TargetMode="External"/><Relationship Id="rId463" Type="http://schemas.openxmlformats.org/officeDocument/2006/relationships/hyperlink" Target="https://r4ds.had.co.nz/tidy-data.html" TargetMode="External"/><Relationship Id="rId519" Type="http://schemas.openxmlformats.org/officeDocument/2006/relationships/hyperlink" Target="http://zevross.com/blog/2014/08/04/beautiful-plotting-in-r-a-ggplot2-cheatsheet-3/" TargetMode="External"/><Relationship Id="rId670" Type="http://schemas.openxmlformats.org/officeDocument/2006/relationships/hyperlink" Target="https://s3.amazonaws.com/assets.datacamp.com/blog_assets/datatable_Cheat_Sheet_R.pdf" TargetMode="External"/><Relationship Id="rId116" Type="http://schemas.openxmlformats.org/officeDocument/2006/relationships/hyperlink" Target="https://rstudio.com/products/rstudio/download/" TargetMode="External"/><Relationship Id="rId158" Type="http://schemas.openxmlformats.org/officeDocument/2006/relationships/hyperlink" Target="http://support.sas.com/techsup/technote/ts673.pdf" TargetMode="External"/><Relationship Id="rId323" Type="http://schemas.openxmlformats.org/officeDocument/2006/relationships/hyperlink" Target="https://cran.r-project.org/web/packages/tidyquant/vignettes/TQ04-charting-with-tidyquant.html" TargetMode="External"/><Relationship Id="rId530" Type="http://schemas.openxmlformats.org/officeDocument/2006/relationships/hyperlink" Target="https://github.com/epirhandbook/Epi_R_handbook/raw/master/data/case_linelists/linelist_cleaned.rds" TargetMode="External"/><Relationship Id="rId20" Type="http://schemas.openxmlformats.org/officeDocument/2006/relationships/hyperlink" Target="https://www.linkedin.com/in/paula-bianca-blomquist-53188186/" TargetMode="External"/><Relationship Id="rId62" Type="http://schemas.openxmlformats.org/officeDocument/2006/relationships/hyperlink" Target="https://github.com/epirhandbook/Epi_R_handbook/raw/master/data/case_linelists/linelist_cleaned.rds" TargetMode="External"/><Relationship Id="rId365" Type="http://schemas.openxmlformats.org/officeDocument/2006/relationships/hyperlink" Target="https://github.com/WorldHealthOrganization/godata/tree/master/analytics/r-reporting" TargetMode="External"/><Relationship Id="rId572" Type="http://schemas.openxmlformats.org/officeDocument/2006/relationships/hyperlink" Target="https://bookdown.org/yihui/rmarkdown/parameterized-reports.html" TargetMode="External"/><Relationship Id="rId628" Type="http://schemas.openxmlformats.org/officeDocument/2006/relationships/hyperlink" Target="https://git-scm.com/book/en/v2/Git-Branching-Basic-Branching-and-Merging" TargetMode="External"/><Relationship Id="rId225" Type="http://schemas.openxmlformats.org/officeDocument/2006/relationships/hyperlink" Target="https://r4ds.had.co.nz/tidy-data.html" TargetMode="External"/><Relationship Id="rId267" Type="http://schemas.openxmlformats.org/officeDocument/2006/relationships/hyperlink" Target="https://r4ds.had.co.nz/iteration.html" TargetMode="External"/><Relationship Id="rId432" Type="http://schemas.openxmlformats.org/officeDocument/2006/relationships/hyperlink" Target="https://www.earthdatascience.org/courses/earth-analytics/lidar-raster-data-r/ggmap-basemap/" TargetMode="External"/><Relationship Id="rId474" Type="http://schemas.openxmlformats.org/officeDocument/2006/relationships/hyperlink" Target="http://r-statistics.co/ggplot2-cheatsheet.html" TargetMode="External"/><Relationship Id="rId127" Type="http://schemas.openxmlformats.org/officeDocument/2006/relationships/hyperlink" Target="https://support.rstudio.com/hc/en-us/articles/219949047-Installing-older-versions-of-packages" TargetMode="External"/><Relationship Id="rId31" Type="http://schemas.openxmlformats.org/officeDocument/2006/relationships/hyperlink" Target="https://twitter.com/ishaberry2" TargetMode="External"/><Relationship Id="rId73" Type="http://schemas.openxmlformats.org/officeDocument/2006/relationships/hyperlink" Target="https://github.com/epirhandbook/Epi_R_handbook/raw/master/data/phylo/Shigella_tree.txt" TargetMode="External"/><Relationship Id="rId169" Type="http://schemas.openxmlformats.org/officeDocument/2006/relationships/hyperlink" Target="https://tibble.tidyverse.org/reference/tribble.html" TargetMode="External"/><Relationship Id="rId334" Type="http://schemas.openxmlformats.org/officeDocument/2006/relationships/hyperlink" Target="https://epirhandbook.com/de-duplication.html" TargetMode="External"/><Relationship Id="rId376" Type="http://schemas.openxmlformats.org/officeDocument/2006/relationships/hyperlink" Target="https://github.com/EPIET/RapidAssessmentSurveys" TargetMode="External"/><Relationship Id="rId541" Type="http://schemas.openxmlformats.org/officeDocument/2006/relationships/hyperlink" Target="https://mikeyharper.uk/flowcharts-in-r-using-diagrammer/" TargetMode="External"/><Relationship Id="rId583" Type="http://schemas.openxmlformats.org/officeDocument/2006/relationships/hyperlink" Target="https://github.com/epirhandbook/Epi_R_handbook/raw/master/data/case_linelists/linelist_cleaned.rds" TargetMode="External"/><Relationship Id="rId639" Type="http://schemas.openxmlformats.org/officeDocument/2006/relationships/hyperlink" Target="https://www.rstudio.com/wp-content/uploads/2016/01/rstudio-IDE-cheatsheet.pdf" TargetMode="External"/><Relationship Id="rId4" Type="http://schemas.openxmlformats.org/officeDocument/2006/relationships/webSettings" Target="webSettings.xml"/><Relationship Id="rId180" Type="http://schemas.openxmlformats.org/officeDocument/2006/relationships/hyperlink" Target="https://r4ds.had.co.nz/data-import.html" TargetMode="External"/><Relationship Id="rId236" Type="http://schemas.openxmlformats.org/officeDocument/2006/relationships/hyperlink" Target="https://dplyr.tidyverse.org/reference/group_by.html" TargetMode="External"/><Relationship Id="rId278" Type="http://schemas.openxmlformats.org/officeDocument/2006/relationships/hyperlink" Target="https://cran.r-project.org/web/packages/janitor/vignettes/tabyls.html" TargetMode="External"/><Relationship Id="rId401" Type="http://schemas.openxmlformats.org/officeDocument/2006/relationships/hyperlink" Target="https://github.com/EPIET/RapidAssessmentSurveys" TargetMode="External"/><Relationship Id="rId443" Type="http://schemas.openxmlformats.org/officeDocument/2006/relationships/hyperlink" Target="https://www.r-inla.org/home" TargetMode="External"/><Relationship Id="rId650" Type="http://schemas.openxmlformats.org/officeDocument/2006/relationships/hyperlink" Target="file:///C:\Users\Neale\OneDrive%20-%20Neale%20Batra\Documents\Analytic%20Software\R\Projects\R%20handbook\Epi_R_handbook\stackoverflow.com" TargetMode="External"/><Relationship Id="rId303" Type="http://schemas.openxmlformats.org/officeDocument/2006/relationships/hyperlink" Target="https://stats.idre.ucla.edu/other/dae/" TargetMode="External"/><Relationship Id="rId485" Type="http://schemas.openxmlformats.org/officeDocument/2006/relationships/hyperlink" Target="http://sape.inf.usi.ch/quick-reference/ggplot2/colour" TargetMode="External"/><Relationship Id="rId42" Type="http://schemas.openxmlformats.org/officeDocument/2006/relationships/hyperlink" Target="https://epietalumni.net/" TargetMode="External"/><Relationship Id="rId84" Type="http://schemas.openxmlformats.org/officeDocument/2006/relationships/hyperlink" Target="https://github.com/epirhandbook/Epi_R_handbook/raw/master/data/time_series/weather/germany_weather2009.nc" TargetMode="External"/><Relationship Id="rId138" Type="http://schemas.openxmlformats.org/officeDocument/2006/relationships/hyperlink" Target="https://style.tidyverse.org/pipes.html" TargetMode="External"/><Relationship Id="rId345" Type="http://schemas.openxmlformats.org/officeDocument/2006/relationships/hyperlink" Target="https://cran.r-project.org/web/packages/surveillance/vignettes/monitoringCounts.pdf" TargetMode="External"/><Relationship Id="rId387" Type="http://schemas.openxmlformats.org/officeDocument/2006/relationships/hyperlink" Target="https://epirhandbook.com/simple-statistical-tests.html" TargetMode="External"/><Relationship Id="rId510" Type="http://schemas.openxmlformats.org/officeDocument/2006/relationships/hyperlink" Target="https://ggplot2.tidyverse.org/reference/labellers.html" TargetMode="External"/><Relationship Id="rId552" Type="http://schemas.openxmlformats.org/officeDocument/2006/relationships/hyperlink" Target="https://github.com/hms-dbmi/UpSetR" TargetMode="External"/><Relationship Id="rId594" Type="http://schemas.openxmlformats.org/officeDocument/2006/relationships/hyperlink" Target="https://rmarkdown.rstudio.com/flexdashboard/examples.html" TargetMode="External"/><Relationship Id="rId608" Type="http://schemas.openxmlformats.org/officeDocument/2006/relationships/hyperlink" Target="https://youtube.videoken.com/embed/bzUmK0Y07ck" TargetMode="External"/><Relationship Id="rId191" Type="http://schemas.openxmlformats.org/officeDocument/2006/relationships/hyperlink" Target="https://r4ds.had.co.nz/tidy-data.html" TargetMode="External"/><Relationship Id="rId205" Type="http://schemas.openxmlformats.org/officeDocument/2006/relationships/hyperlink" Target="https://lubridate.tidyverse.org/" TargetMode="External"/><Relationship Id="rId247" Type="http://schemas.openxmlformats.org/officeDocument/2006/relationships/hyperlink" Target="https://github.com/gadenbuie/tidyexplain/tree/master/images" TargetMode="External"/><Relationship Id="rId412" Type="http://schemas.openxmlformats.org/officeDocument/2006/relationships/hyperlink" Target="https://publicifsv.sund.ku.dk/~ts/survival/survival-cheat.pdf" TargetMode="External"/><Relationship Id="rId107" Type="http://schemas.openxmlformats.org/officeDocument/2006/relationships/hyperlink" Target="https://twitter.com/rstudiotips" TargetMode="External"/><Relationship Id="rId289" Type="http://schemas.openxmlformats.org/officeDocument/2006/relationships/hyperlink" Target="https://en.wikipedia.org/wiki/Chi-squared_test" TargetMode="External"/><Relationship Id="rId454" Type="http://schemas.openxmlformats.org/officeDocument/2006/relationships/hyperlink" Target="https://davidgohel.github.io/flextable/reference/index.html" TargetMode="External"/><Relationship Id="rId496" Type="http://schemas.openxmlformats.org/officeDocument/2006/relationships/hyperlink" Target="https://www.r-graph-gallery.com/277-marginal-histogram-for-ggplot2.html" TargetMode="External"/><Relationship Id="rId661" Type="http://schemas.openxmlformats.org/officeDocument/2006/relationships/hyperlink" Target="https://ciser.cornell.edu/rmarkdown-knit-to-html-word-pdf/" TargetMode="External"/><Relationship Id="rId11" Type="http://schemas.openxmlformats.org/officeDocument/2006/relationships/hyperlink" Target="https://github.com/epirhandbook/Epi_R_handbook" TargetMode="External"/><Relationship Id="rId53" Type="http://schemas.openxmlformats.org/officeDocument/2006/relationships/image" Target="data:image/svg+xml;%20charset=utf-8;base64,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" TargetMode="External"/><Relationship Id="rId149" Type="http://schemas.openxmlformats.org/officeDocument/2006/relationships/hyperlink" Target="https://www.statalist.org/" TargetMode="External"/><Relationship Id="rId314" Type="http://schemas.openxmlformats.org/officeDocument/2006/relationships/hyperlink" Target="https://mran.microsoft.com/snapshot/2020-02-12/web/packages/dsr/vignettes/dsr.html" TargetMode="External"/><Relationship Id="rId356" Type="http://schemas.openxmlformats.org/officeDocument/2006/relationships/hyperlink" Target="https://www.sciencedirect.com/science/article/pii/S1755436519300350" TargetMode="External"/><Relationship Id="rId398" Type="http://schemas.openxmlformats.org/officeDocument/2006/relationships/hyperlink" Target="http://asdfree.com/" TargetMode="External"/><Relationship Id="rId521" Type="http://schemas.openxmlformats.org/officeDocument/2006/relationships/hyperlink" Target="https://github.com/reconhub/incidence2" TargetMode="External"/><Relationship Id="rId563" Type="http://schemas.openxmlformats.org/officeDocument/2006/relationships/hyperlink" Target="https://plotly.com/r/" TargetMode="External"/><Relationship Id="rId619" Type="http://schemas.openxmlformats.org/officeDocument/2006/relationships/hyperlink" Target="file:///C:\Users\Neale\OneDrive%20-%20Neale%20Batra\Documents\Analytic%20Software\R\Projects\R%20handbook\Epi_R_handbook\learngitbranching.js.org" TargetMode="External"/><Relationship Id="rId95" Type="http://schemas.openxmlformats.org/officeDocument/2006/relationships/hyperlink" Target="https://github.com/epirhandbook/Epi_R_handbook/raw/master/data/malaria_app/funcs/plot_epicurve.R" TargetMode="External"/><Relationship Id="rId160" Type="http://schemas.openxmlformats.org/officeDocument/2006/relationships/hyperlink" Target="https://www.amazon.com/SAS-Management-Statistical-Analysis-Graphics-dp-1466584491/dp/1466584491/ref=dp_ob_title_bk" TargetMode="External"/><Relationship Id="rId216" Type="http://schemas.openxmlformats.org/officeDocument/2006/relationships/hyperlink" Target="https://evoldyn.gitlab.io/evomics-2018/ref-sheets/R_strings.pdf" TargetMode="External"/><Relationship Id="rId423" Type="http://schemas.openxmlformats.org/officeDocument/2006/relationships/hyperlink" Target="https://cran.r-project.org/web/packages/tmap/vignettes/tmap-getstarted.html" TargetMode="External"/><Relationship Id="rId258" Type="http://schemas.openxmlformats.org/officeDocument/2006/relationships/hyperlink" Target="https://dplyr.tidyverse.org/reference/top_n.html" TargetMode="External"/><Relationship Id="rId465" Type="http://schemas.openxmlformats.org/officeDocument/2006/relationships/hyperlink" Target="https://juliasilge.com/blog/reorder-within/" TargetMode="External"/><Relationship Id="rId630" Type="http://schemas.openxmlformats.org/officeDocument/2006/relationships/hyperlink" Target="https://git-scm.com/book/en/v2/Git-Tools-Advanced-Merging" TargetMode="External"/><Relationship Id="rId672" Type="http://schemas.openxmlformats.org/officeDocument/2006/relationships/fontTable" Target="fontTable.xml"/><Relationship Id="rId22" Type="http://schemas.openxmlformats.org/officeDocument/2006/relationships/hyperlink" Target="https://github.com/henryls1" TargetMode="External"/><Relationship Id="rId64" Type="http://schemas.openxmlformats.org/officeDocument/2006/relationships/hyperlink" Target="https://github.com/epirhandbook/Epi_R_handbook/raw/master/data/malaria_facility_count_data.rds" TargetMode="External"/><Relationship Id="rId118" Type="http://schemas.openxmlformats.org/officeDocument/2006/relationships/hyperlink" Target="https://yihui.org/tinytex/" TargetMode="External"/><Relationship Id="rId325" Type="http://schemas.openxmlformats.org/officeDocument/2006/relationships/hyperlink" Target="https://github.com/reconhub/trending" TargetMode="External"/><Relationship Id="rId367" Type="http://schemas.openxmlformats.org/officeDocument/2006/relationships/hyperlink" Target="https://github.com/WorldHealthOrganization/godata/tree/master/analytics/r-reporting" TargetMode="External"/><Relationship Id="rId532" Type="http://schemas.openxmlformats.org/officeDocument/2006/relationships/hyperlink" Target="https://cran.r-project.org/web/packages/apyramid/vignettes/intro.html" TargetMode="External"/><Relationship Id="rId574" Type="http://schemas.openxmlformats.org/officeDocument/2006/relationships/hyperlink" Target="https://davidgohel.github.io/officer/" TargetMode="External"/><Relationship Id="rId171" Type="http://schemas.openxmlformats.org/officeDocument/2006/relationships/hyperlink" Target="http://api.ratings.food.gov.uk/Establishments" TargetMode="External"/><Relationship Id="rId227" Type="http://schemas.openxmlformats.org/officeDocument/2006/relationships/hyperlink" Target="https://github.com/epirhandbook/Epi_R_handbook/raw/master/data/case_linelists/linelist_cleaned.rds" TargetMode="External"/><Relationship Id="rId269" Type="http://schemas.openxmlformats.org/officeDocument/2006/relationships/hyperlink" Target="https://jennybc.github.io/purrr-tutorial/index.html" TargetMode="External"/><Relationship Id="rId434" Type="http://schemas.openxmlformats.org/officeDocument/2006/relationships/hyperlink" Target="https://www.rdocumentation.org/packages/OpenStreetMap/versions/0.3.4/topics/openmap" TargetMode="External"/><Relationship Id="rId476" Type="http://schemas.openxmlformats.org/officeDocument/2006/relationships/hyperlink" Target="https://ggplot2.tidyverse.org/reference/" TargetMode="External"/><Relationship Id="rId641" Type="http://schemas.openxmlformats.org/officeDocument/2006/relationships/hyperlink" Target="file:///C:\Users\Neale\OneDrive%20-%20Neale%20Batra\Documents\Analytic%20Software\R\Projects\R%20handbook\Epi_R_handbook\learngitbranching.js.org" TargetMode="External"/><Relationship Id="rId33" Type="http://schemas.openxmlformats.org/officeDocument/2006/relationships/hyperlink" Target="https://mathildemousset.wordpress.com/research/" TargetMode="External"/><Relationship Id="rId129" Type="http://schemas.openxmlformats.org/officeDocument/2006/relationships/hyperlink" Target="http://uc-r.github.io/r_notebook" TargetMode="External"/><Relationship Id="rId280" Type="http://schemas.openxmlformats.org/officeDocument/2006/relationships/hyperlink" Target="https://epirhandbook.com/simple-statistical-tests.html" TargetMode="External"/><Relationship Id="rId336" Type="http://schemas.openxmlformats.org/officeDocument/2006/relationships/hyperlink" Target="https://epirhandbook.com/moving-averages.html" TargetMode="External"/><Relationship Id="rId501" Type="http://schemas.openxmlformats.org/officeDocument/2006/relationships/hyperlink" Target="https://github.com/wilkelab/cowplot/issues/33" TargetMode="External"/><Relationship Id="rId543" Type="http://schemas.openxmlformats.org/officeDocument/2006/relationships/hyperlink" Target="https://www.displayr.com/sankey-diagrams-r/" TargetMode="External"/><Relationship Id="rId75" Type="http://schemas.openxmlformats.org/officeDocument/2006/relationships/hyperlink" Target="https://github.com/epirhandbook/Epi_R_handbook/raw/master/data/phylo/Shigella_subtree_2.txt" TargetMode="External"/><Relationship Id="rId140" Type="http://schemas.openxmlformats.org/officeDocument/2006/relationships/hyperlink" Target="https://magrittr.tidyverse.org/" TargetMode="External"/><Relationship Id="rId182" Type="http://schemas.openxmlformats.org/officeDocument/2006/relationships/hyperlink" Target="https://cran.r-project.org/web/packages/rio/vignettes/rio.html" TargetMode="External"/><Relationship Id="rId378" Type="http://schemas.openxmlformats.org/officeDocument/2006/relationships/hyperlink" Target="https://epirhandbook.com/gis-basics.html" TargetMode="External"/><Relationship Id="rId403" Type="http://schemas.openxmlformats.org/officeDocument/2006/relationships/hyperlink" Target="https://cran.r-project.org/web/packages/survival/vignettes/survival.pdf" TargetMode="External"/><Relationship Id="rId585" Type="http://schemas.openxmlformats.org/officeDocument/2006/relationships/hyperlink" Target="https://rmarkdown.rstudio.com/flexdashboard/using.html" TargetMode="External"/><Relationship Id="rId6" Type="http://schemas.openxmlformats.org/officeDocument/2006/relationships/endnotes" Target="endnotes.xml"/><Relationship Id="rId238" Type="http://schemas.openxmlformats.org/officeDocument/2006/relationships/hyperlink" Target="https://itsalocke.com/files/DataManipulationinR.pdf" TargetMode="External"/><Relationship Id="rId445" Type="http://schemas.openxmlformats.org/officeDocument/2006/relationships/hyperlink" Target="https://cran.r-project.org/web/packages/sf/vignettes/sf1.html" TargetMode="External"/><Relationship Id="rId487" Type="http://schemas.openxmlformats.org/officeDocument/2006/relationships/hyperlink" Target="https://www.rdocumentation.org/packages/scales/versions/0.4.1/topics/rescale" TargetMode="External"/><Relationship Id="rId610" Type="http://schemas.openxmlformats.org/officeDocument/2006/relationships/hyperlink" Target="https://cran.r-project.org/web/packages/fs/vignettes/function-comparisons.html" TargetMode="External"/><Relationship Id="rId652" Type="http://schemas.openxmlformats.org/officeDocument/2006/relationships/hyperlink" Target="https://github.com/noamross/zero-dependency-problems/blob/master/misc/stack-overflow-common-r-errors.md" TargetMode="External"/><Relationship Id="rId291" Type="http://schemas.openxmlformats.org/officeDocument/2006/relationships/hyperlink" Target="http://www.danieldsjoberg.com/gtsummary/articles/tbl_summary.html" TargetMode="External"/><Relationship Id="rId305" Type="http://schemas.openxmlformats.org/officeDocument/2006/relationships/hyperlink" Target="https://github.com/epirhandbook/Epi_R_handbook/raw/master/data/case_linelists/linelist_cleaned.rds" TargetMode="External"/><Relationship Id="rId347" Type="http://schemas.openxmlformats.org/officeDocument/2006/relationships/hyperlink" Target="https://cran.r-project.org/web/packages/surveillance/vignettes/glrnb.pdf" TargetMode="External"/><Relationship Id="rId512" Type="http://schemas.openxmlformats.org/officeDocument/2006/relationships/hyperlink" Target="https://forcats.tidyverse.org/reference/fct_inorder.html" TargetMode="External"/><Relationship Id="rId44" Type="http://schemas.openxmlformats.org/officeDocument/2006/relationships/hyperlink" Target="https://www.repidemicsconsortium.org/" TargetMode="External"/><Relationship Id="rId86" Type="http://schemas.openxmlformats.org/officeDocument/2006/relationships/hyperlink" Target="https://github.com/epirhandbook/Epi_R_handbook/raw/master/data/time_series/weather/germany_weather2011.nc" TargetMode="External"/><Relationship Id="rId151" Type="http://schemas.openxmlformats.org/officeDocument/2006/relationships/hyperlink" Target="https://stackoverflow.com/questions/tagged/r" TargetMode="External"/><Relationship Id="rId389" Type="http://schemas.openxmlformats.org/officeDocument/2006/relationships/hyperlink" Target="https://epirhandbook.com/ggplot-basics.html" TargetMode="External"/><Relationship Id="rId554" Type="http://schemas.openxmlformats.org/officeDocument/2006/relationships/hyperlink" Target="https://cran.r-project.org/web/packages/UpSetR/UpSetR.pdf" TargetMode="External"/><Relationship Id="rId596" Type="http://schemas.openxmlformats.org/officeDocument/2006/relationships/hyperlink" Target="https://shiny.rstudio.com/gallery/widget-gallery.html" TargetMode="External"/><Relationship Id="rId193" Type="http://schemas.openxmlformats.org/officeDocument/2006/relationships/hyperlink" Target="https://www.tidyverse.org/blog/2020/04/dplyr-1-0-0-colwise/" TargetMode="External"/><Relationship Id="rId207" Type="http://schemas.openxmlformats.org/officeDocument/2006/relationships/hyperlink" Target="https://r4ds.had.co.nz/dates-and-times.html" TargetMode="External"/><Relationship Id="rId249" Type="http://schemas.openxmlformats.org/officeDocument/2006/relationships/hyperlink" Target="https://github.com/gadenbuie/tidyexplain/tree/master/images" TargetMode="External"/><Relationship Id="rId414" Type="http://schemas.openxmlformats.org/officeDocument/2006/relationships/hyperlink" Target="https://www.ncbi.nlm.nih.gov/pmc/articles/PMC6322561/" TargetMode="External"/><Relationship Id="rId456" Type="http://schemas.openxmlformats.org/officeDocument/2006/relationships/hyperlink" Target="https://davidgohel.github.io/flextable/" TargetMode="External"/><Relationship Id="rId498" Type="http://schemas.openxmlformats.org/officeDocument/2006/relationships/hyperlink" Target="https://cran.r-project.org/web/packages/cowplot/vignettes/introduction.html" TargetMode="External"/><Relationship Id="rId621" Type="http://schemas.openxmlformats.org/officeDocument/2006/relationships/hyperlink" Target="https://creativecommons.org/licenses/" TargetMode="External"/><Relationship Id="rId663" Type="http://schemas.openxmlformats.org/officeDocument/2006/relationships/hyperlink" Target="https://yihui.org/tinytex/r/" TargetMode="External"/><Relationship Id="rId13" Type="http://schemas.openxmlformats.org/officeDocument/2006/relationships/hyperlink" Target="https://www.linkedin.com/in/neale-batra/" TargetMode="External"/><Relationship Id="rId109" Type="http://schemas.openxmlformats.org/officeDocument/2006/relationships/hyperlink" Target="https://twitter.com/RLadiesGlobal" TargetMode="External"/><Relationship Id="rId260" Type="http://schemas.openxmlformats.org/officeDocument/2006/relationships/hyperlink" Target="https://dplyr.tidyverse.org/reference/slice.html" TargetMode="External"/><Relationship Id="rId316" Type="http://schemas.openxmlformats.org/officeDocument/2006/relationships/hyperlink" Target="https://cran.r-project.org/web/packages/PHEindicatormethods/PHEindicatormethods.pdf" TargetMode="External"/><Relationship Id="rId523" Type="http://schemas.openxmlformats.org/officeDocument/2006/relationships/hyperlink" Target="https://rdrr.io/r/base/strptime.html" TargetMode="External"/><Relationship Id="rId55" Type="http://schemas.openxmlformats.org/officeDocument/2006/relationships/hyperlink" Target="https://www.tidyverse.org/" TargetMode="External"/><Relationship Id="rId97" Type="http://schemas.openxmlformats.org/officeDocument/2006/relationships/hyperlink" Target="https://www.r-project.org/about.html" TargetMode="External"/><Relationship Id="rId120" Type="http://schemas.openxmlformats.org/officeDocument/2006/relationships/hyperlink" Target="https://wch.github.io/webshot/articles/intro.html" TargetMode="External"/><Relationship Id="rId358" Type="http://schemas.openxmlformats.org/officeDocument/2006/relationships/hyperlink" Target="https://journals.plos.org/ploscompbiol/article?id=10.1371/journal.pcbi.1008409" TargetMode="External"/><Relationship Id="rId565" Type="http://schemas.openxmlformats.org/officeDocument/2006/relationships/hyperlink" Target="https://rmarkdown.rstudio.com/authoring_quick_tour.html" TargetMode="External"/><Relationship Id="rId162" Type="http://schemas.openxmlformats.org/officeDocument/2006/relationships/hyperlink" Target="https://here.r-lib.org/" TargetMode="External"/><Relationship Id="rId218" Type="http://schemas.openxmlformats.org/officeDocument/2006/relationships/hyperlink" Target="https://forcats.tidyverse.org/reference/index.html" TargetMode="External"/><Relationship Id="rId425" Type="http://schemas.openxmlformats.org/officeDocument/2006/relationships/hyperlink" Target="https://rstudio-pubs-static.s3.amazonaws.com/324400_69a673183ba449e9af4011b1eeb456b9.html" TargetMode="External"/><Relationship Id="rId467" Type="http://schemas.openxmlformats.org/officeDocument/2006/relationships/hyperlink" Target="https://ggplot2.tidyverse.org/reference/ggtheme.html" TargetMode="External"/><Relationship Id="rId632" Type="http://schemas.openxmlformats.org/officeDocument/2006/relationships/hyperlink" Target="https://guides.github.com/activities/forking/" TargetMode="External"/><Relationship Id="rId271" Type="http://schemas.openxmlformats.org/officeDocument/2006/relationships/hyperlink" Target="http://zevross.com/blog/2019/06/11/the-power-of-three-purrr-poseful-iteration-in-r-with-map-pmap-and-imap/" TargetMode="External"/><Relationship Id="rId24" Type="http://schemas.openxmlformats.org/officeDocument/2006/relationships/hyperlink" Target="https://www.linkedin.com/in/nataliefischer211/" TargetMode="External"/><Relationship Id="rId66" Type="http://schemas.openxmlformats.org/officeDocument/2006/relationships/hyperlink" Target="https://github.com/epirhandbook/Epi_R_handbook/raw/master/data/flexdashboard/outbreak_dashboard_test.html" TargetMode="External"/><Relationship Id="rId131" Type="http://schemas.openxmlformats.org/officeDocument/2006/relationships/hyperlink" Target="https://support.rstudio.com/hc/en-us/articles/200484568-Code-Folding-and-Sections" TargetMode="External"/><Relationship Id="rId327" Type="http://schemas.openxmlformats.org/officeDocument/2006/relationships/hyperlink" Target="https://github.com/R4EPI/epitsa" TargetMode="External"/><Relationship Id="rId369" Type="http://schemas.openxmlformats.org/officeDocument/2006/relationships/hyperlink" Target="https://community-godata.who.int/" TargetMode="External"/><Relationship Id="rId534" Type="http://schemas.openxmlformats.org/officeDocument/2006/relationships/hyperlink" Target="https://github.com/epirhandbook/Epi_R_handbook/raw/master/data/case_linelists/linelist_cleaned.rds" TargetMode="External"/><Relationship Id="rId576" Type="http://schemas.openxmlformats.org/officeDocument/2006/relationships/hyperlink" Target="https://bookdown.org/yihui/rmarkdown/" TargetMode="External"/><Relationship Id="rId173" Type="http://schemas.openxmlformats.org/officeDocument/2006/relationships/hyperlink" Target="https://rdrr.io/cran/jsonlite/man/flatten.html" TargetMode="External"/><Relationship Id="rId229" Type="http://schemas.openxmlformats.org/officeDocument/2006/relationships/hyperlink" Target="https://datacarpentry.org/r-socialsci/03-dplyr-tidyr/index.html" TargetMode="External"/><Relationship Id="rId380" Type="http://schemas.openxmlformats.org/officeDocument/2006/relationships/hyperlink" Target="https://www.kobotoolbox.org/" TargetMode="External"/><Relationship Id="rId436" Type="http://schemas.openxmlformats.org/officeDocument/2006/relationships/hyperlink" Target="http://data-analytics.net/cep/Schedule_files/geospatial.html" TargetMode="External"/><Relationship Id="rId601" Type="http://schemas.openxmlformats.org/officeDocument/2006/relationships/hyperlink" Target="https://rstudio.github.io/shinydashboard/" TargetMode="External"/><Relationship Id="rId643" Type="http://schemas.openxmlformats.org/officeDocument/2006/relationships/hyperlink" Target="https://speakerdeck.com/alicebartlett/git-for-humans" TargetMode="External"/><Relationship Id="rId240" Type="http://schemas.openxmlformats.org/officeDocument/2006/relationships/hyperlink" Target="https://github.com/gadenbuie/tidyexplain/tree/master/images" TargetMode="External"/><Relationship Id="rId478" Type="http://schemas.openxmlformats.org/officeDocument/2006/relationships/hyperlink" Target="https://r4ds.had.co.nz/data-visualisation.html" TargetMode="External"/><Relationship Id="rId35" Type="http://schemas.openxmlformats.org/officeDocument/2006/relationships/hyperlink" Target="https://www.linkedin.com/in/berhe-etsay-5752b1154/" TargetMode="External"/><Relationship Id="rId77" Type="http://schemas.openxmlformats.org/officeDocument/2006/relationships/hyperlink" Target="https://github.com/epirhandbook/Epi_R_handbook/raw/master/data/time_series/weather/germany_weather2002.nc" TargetMode="External"/><Relationship Id="rId100" Type="http://schemas.openxmlformats.org/officeDocument/2006/relationships/hyperlink" Target="https://swirlstats.com/" TargetMode="External"/><Relationship Id="rId282" Type="http://schemas.openxmlformats.org/officeDocument/2006/relationships/hyperlink" Target="https://dplyr.tidyverse.org/articles/grouping.html" TargetMode="External"/><Relationship Id="rId338" Type="http://schemas.openxmlformats.org/officeDocument/2006/relationships/hyperlink" Target="https://fable.tidyverts.org/index.html" TargetMode="External"/><Relationship Id="rId503" Type="http://schemas.openxmlformats.org/officeDocument/2006/relationships/hyperlink" Target="https://www.rdocumentation.org/packages/cowplot/versions/1.1.1/topics/draw_plot" TargetMode="External"/><Relationship Id="rId545" Type="http://schemas.openxmlformats.org/officeDocument/2006/relationships/hyperlink" Target="https://cran.r-project.org/web/packages/ggdag/vignettes/intro-to-dags.html" TargetMode="External"/><Relationship Id="rId587" Type="http://schemas.openxmlformats.org/officeDocument/2006/relationships/hyperlink" Target="https://rstudio.github.io/DT/?_ga=2.2810736.1321860763.1619286819-369061888.1601594705" TargetMode="External"/><Relationship Id="rId8" Type="http://schemas.openxmlformats.org/officeDocument/2006/relationships/hyperlink" Target="https://forms.gle/A5SnRVws7tPD15Js9" TargetMode="External"/><Relationship Id="rId142" Type="http://schemas.openxmlformats.org/officeDocument/2006/relationships/hyperlink" Target="https://yulab-smu.top/treedata-book/" TargetMode="External"/><Relationship Id="rId184" Type="http://schemas.openxmlformats.org/officeDocument/2006/relationships/hyperlink" Target="https://dplyr.tidyverse.org/" TargetMode="External"/><Relationship Id="rId391" Type="http://schemas.openxmlformats.org/officeDocument/2006/relationships/hyperlink" Target="https://epirhandbook.com/descriptive-tables.html" TargetMode="External"/><Relationship Id="rId405" Type="http://schemas.openxmlformats.org/officeDocument/2006/relationships/hyperlink" Target="https://www.emilyzabor.com/" TargetMode="External"/><Relationship Id="rId447" Type="http://schemas.openxmlformats.org/officeDocument/2006/relationships/hyperlink" Target="https://journal.r-project.org/archive/2013-1/kahle-wickham.pdf" TargetMode="External"/><Relationship Id="rId612" Type="http://schemas.openxmlformats.org/officeDocument/2006/relationships/hyperlink" Target="https://git-scm.com/downloads" TargetMode="External"/><Relationship Id="rId251" Type="http://schemas.openxmlformats.org/officeDocument/2006/relationships/hyperlink" Target="https://dplyr.tidyverse.org/reference/join.html" TargetMode="External"/><Relationship Id="rId489" Type="http://schemas.openxmlformats.org/officeDocument/2006/relationships/hyperlink" Target="https://ggplot2.tidyverse.org/reference/scale_viridis.html" TargetMode="External"/><Relationship Id="rId654" Type="http://schemas.openxmlformats.org/officeDocument/2006/relationships/hyperlink" Target="https://www.r-bloggers.com/2016/06/common-r-programming-errors-faced-by-beginners/" TargetMode="External"/><Relationship Id="rId46" Type="http://schemas.openxmlformats.org/officeDocument/2006/relationships/hyperlink" Target="https://bookdown.org/yihui/bookdown/" TargetMode="External"/><Relationship Id="rId293" Type="http://schemas.openxmlformats.org/officeDocument/2006/relationships/hyperlink" Target="https://corrr.tidymodels.org/articles/using-corrr.html" TargetMode="External"/><Relationship Id="rId307" Type="http://schemas.openxmlformats.org/officeDocument/2006/relationships/hyperlink" Target="https://www.r-bloggers.com/2010/04/r-na-vs-null/" TargetMode="External"/><Relationship Id="rId349" Type="http://schemas.openxmlformats.org/officeDocument/2006/relationships/hyperlink" Target="https://github.com/EPIET/TimeSeriesAnalysis" TargetMode="External"/><Relationship Id="rId514" Type="http://schemas.openxmlformats.org/officeDocument/2006/relationships/hyperlink" Target="https://www.r-graph-gallery.com/267-reorder-a-variable-in-ggplot2.html" TargetMode="External"/><Relationship Id="rId556" Type="http://schemas.openxmlformats.org/officeDocument/2006/relationships/hyperlink" Target="http://github.com/reconhub/epicontacts" TargetMode="External"/><Relationship Id="rId88" Type="http://schemas.openxmlformats.org/officeDocument/2006/relationships/hyperlink" Target="https://r4epis.netlify.app/" TargetMode="External"/><Relationship Id="rId111" Type="http://schemas.openxmlformats.org/officeDocument/2006/relationships/hyperlink" Target="https://r4ds.had.co.nz/" TargetMode="External"/><Relationship Id="rId153" Type="http://schemas.openxmlformats.org/officeDocument/2006/relationships/hyperlink" Target="https://dss.princeton.edu/training/RStata.pdf" TargetMode="External"/><Relationship Id="rId195" Type="http://schemas.openxmlformats.org/officeDocument/2006/relationships/hyperlink" Target="https://www.repidemicsconsortium.org/linelist/reference/clean_data.html" TargetMode="External"/><Relationship Id="rId209" Type="http://schemas.openxmlformats.org/officeDocument/2006/relationships/hyperlink" Target="https://www.r-bloggers.com/2013/08/date-formats-in-r/" TargetMode="External"/><Relationship Id="rId360" Type="http://schemas.openxmlformats.org/officeDocument/2006/relationships/hyperlink" Target="https://worldhealthorganization.github.io/godata/" TargetMode="External"/><Relationship Id="rId416" Type="http://schemas.openxmlformats.org/officeDocument/2006/relationships/hyperlink" Target="https://www.maptools.com/tutorials/utm/quick_guide" TargetMode="External"/><Relationship Id="rId598" Type="http://schemas.openxmlformats.org/officeDocument/2006/relationships/hyperlink" Target="https://shiny.rstudio.com/articles/tag-glossary.html" TargetMode="External"/><Relationship Id="rId220" Type="http://schemas.openxmlformats.org/officeDocument/2006/relationships/hyperlink" Target="https://forcats.tidyverse.org/reference/fct_reorder.html" TargetMode="External"/><Relationship Id="rId458" Type="http://schemas.openxmlformats.org/officeDocument/2006/relationships/hyperlink" Target="https://ardata-fr.github.io/flextable-gallery/gallery/" TargetMode="External"/><Relationship Id="rId623" Type="http://schemas.openxmlformats.org/officeDocument/2006/relationships/hyperlink" Target="https://build5nines.com/introduction-to-git-version-control-workflow/" TargetMode="External"/><Relationship Id="rId665" Type="http://schemas.openxmlformats.org/officeDocument/2006/relationships/hyperlink" Target="https://cran.r-project.org/web/packages/data.table/vignettes/datatable-intro.html" TargetMode="External"/><Relationship Id="rId15" Type="http://schemas.openxmlformats.org/officeDocument/2006/relationships/hyperlink" Target="https://twitter.com/Ammer_B" TargetMode="External"/><Relationship Id="rId57" Type="http://schemas.openxmlformats.org/officeDocument/2006/relationships/hyperlink" Target="https://github.com/epirhandbook/Epi_R_handbook" TargetMode="External"/><Relationship Id="rId262" Type="http://schemas.openxmlformats.org/officeDocument/2006/relationships/hyperlink" Target="https://github.com/epirhandbook/Epi_R_handbook/raw/master/data/case_linelists/linelist_cleaned.rds" TargetMode="External"/><Relationship Id="rId318" Type="http://schemas.openxmlformats.org/officeDocument/2006/relationships/hyperlink" Target="https://davisvaughan.github.io/slider/reference/slide.html" TargetMode="External"/><Relationship Id="rId525" Type="http://schemas.openxmlformats.org/officeDocument/2006/relationships/hyperlink" Target="https://ggplot2.tidyverse.org/reference/labellers.html" TargetMode="External"/><Relationship Id="rId567" Type="http://schemas.openxmlformats.org/officeDocument/2006/relationships/hyperlink" Target="https://yihui.name/tinytex/" TargetMode="External"/><Relationship Id="rId99" Type="http://schemas.openxmlformats.org/officeDocument/2006/relationships/hyperlink" Target="https://blog.rstudio.com/2020/02/25/rstudio-1-3-integrated-tutorials/" TargetMode="External"/><Relationship Id="rId122" Type="http://schemas.openxmlformats.org/officeDocument/2006/relationships/hyperlink" Target="https://www.rstudio.com/wp-content/uploads/2016/01/rstudio-IDE-cheatsheet.pdf" TargetMode="External"/><Relationship Id="rId164" Type="http://schemas.openxmlformats.org/officeDocument/2006/relationships/hyperlink" Target="https://cran.r-project.org/web/packages/readxlsb/vignettes/read-xlsb-workbook.html" TargetMode="External"/><Relationship Id="rId371" Type="http://schemas.openxmlformats.org/officeDocument/2006/relationships/hyperlink" Target="https://cran.r-project.org/web/packages/srvyr/index.html" TargetMode="External"/><Relationship Id="rId427" Type="http://schemas.openxmlformats.org/officeDocument/2006/relationships/hyperlink" Target="https://www.esri.com/arcgis-blog/products/arcgis-pro/mapping/gcs_vs_pcs/" TargetMode="External"/><Relationship Id="rId469" Type="http://schemas.openxmlformats.org/officeDocument/2006/relationships/hyperlink" Target="https://www.data-to-viz.com/caveat/boxplot.html" TargetMode="External"/><Relationship Id="rId634" Type="http://schemas.openxmlformats.org/officeDocument/2006/relationships/hyperlink" Target="https://www.atlassian.com/git/tutorials/comparing-workflows/forking-workflow" TargetMode="External"/><Relationship Id="rId26" Type="http://schemas.openxmlformats.org/officeDocument/2006/relationships/hyperlink" Target="https://www.linkedin.com/in/liza-coyer-86022040/" TargetMode="External"/><Relationship Id="rId231" Type="http://schemas.openxmlformats.org/officeDocument/2006/relationships/hyperlink" Target="https://tibble.tidyverse.org/" TargetMode="External"/><Relationship Id="rId273" Type="http://schemas.openxmlformats.org/officeDocument/2006/relationships/hyperlink" Target="https://www.hvitfeldt.me/blog/purrr-tips-and-tricks/" TargetMode="External"/><Relationship Id="rId329" Type="http://schemas.openxmlformats.org/officeDocument/2006/relationships/hyperlink" Target="https://github.com/epirhandbook/Epi_R_handbook/raw/master/data/time_series/campylobacter_germany.xlsx" TargetMode="External"/><Relationship Id="rId480" Type="http://schemas.openxmlformats.org/officeDocument/2006/relationships/hyperlink" Target="https://ggplot2.tidyverse.org/" TargetMode="External"/><Relationship Id="rId536" Type="http://schemas.openxmlformats.org/officeDocument/2006/relationships/hyperlink" Target="https://ggplot2.tidyverse.org/reference/scale_gradient.html" TargetMode="External"/><Relationship Id="rId68" Type="http://schemas.openxmlformats.org/officeDocument/2006/relationships/hyperlink" Target="https://github.com/WorldHealthOrganization/godata/blob/master/analytics/r-reporting/data/cases_clean.rds?raw=true" TargetMode="External"/><Relationship Id="rId133" Type="http://schemas.openxmlformats.org/officeDocument/2006/relationships/hyperlink" Target="https://r4epis.netlify.app/training/r_basics/objects/" TargetMode="External"/><Relationship Id="rId175" Type="http://schemas.openxmlformats.org/officeDocument/2006/relationships/hyperlink" Target="https://worldhealthorganization.github.io/godata/api-docs" TargetMode="External"/><Relationship Id="rId340" Type="http://schemas.openxmlformats.org/officeDocument/2006/relationships/hyperlink" Target="https://epirhandbook.com/pivoting-data.html" TargetMode="External"/><Relationship Id="rId578" Type="http://schemas.openxmlformats.org/officeDocument/2006/relationships/hyperlink" Target="https://stackoverflow.com/questions/40563479/relationship-between-r-markdown-knitr-pandoc-and-bookdown" TargetMode="External"/><Relationship Id="rId200" Type="http://schemas.openxmlformats.org/officeDocument/2006/relationships/hyperlink" Target="https://rdrr.io/r/base/strptime.html" TargetMode="External"/><Relationship Id="rId382" Type="http://schemas.openxmlformats.org/officeDocument/2006/relationships/hyperlink" Target="https://epirhandbook.com/import-and-export.html" TargetMode="External"/><Relationship Id="rId438" Type="http://schemas.openxmlformats.org/officeDocument/2006/relationships/hyperlink" Target="https://ggplot2.tidyverse.org/reference/geom_density_2d.html" TargetMode="External"/><Relationship Id="rId603" Type="http://schemas.openxmlformats.org/officeDocument/2006/relationships/hyperlink" Target="https://rstudio.github.io/shinythemes/" TargetMode="External"/><Relationship Id="rId645" Type="http://schemas.openxmlformats.org/officeDocument/2006/relationships/hyperlink" Target="https://dzone.com/articles/git-tutorial-commands-and-operations-in-git" TargetMode="External"/><Relationship Id="rId242" Type="http://schemas.openxmlformats.org/officeDocument/2006/relationships/hyperlink" Target="https://github.com/gadenbuie/tidyexplain/tree/master/images" TargetMode="External"/><Relationship Id="rId284" Type="http://schemas.openxmlformats.org/officeDocument/2006/relationships/hyperlink" Target="https://en.wikipedia.org/wiki/Student%27s_t-test" TargetMode="External"/><Relationship Id="rId491" Type="http://schemas.openxmlformats.org/officeDocument/2006/relationships/hyperlink" Target="https://www.color-blindness.com/coblis-color-blindness-simulator/" TargetMode="External"/><Relationship Id="rId505" Type="http://schemas.openxmlformats.org/officeDocument/2006/relationships/hyperlink" Target="https://github.com/dreamRs/esquisse" TargetMode="External"/><Relationship Id="rId37" Type="http://schemas.openxmlformats.org/officeDocument/2006/relationships/hyperlink" Target="https://www.linkedin.com/in/jaehyoungtlee/" TargetMode="External"/><Relationship Id="rId79" Type="http://schemas.openxmlformats.org/officeDocument/2006/relationships/hyperlink" Target="https://github.com/epirhandbook/Epi_R_handbook/raw/master/data/time_series/weather/germany_weather2004.nc" TargetMode="External"/><Relationship Id="rId102" Type="http://schemas.openxmlformats.org/officeDocument/2006/relationships/hyperlink" Target="https://jules32.github.io/r-for-excel-users/" TargetMode="External"/><Relationship Id="rId144" Type="http://schemas.openxmlformats.org/officeDocument/2006/relationships/hyperlink" Target="https://www.inwt-statistics.com/read-blog/comparison-of-r-python-sas-spss-and-stata.html" TargetMode="External"/><Relationship Id="rId547" Type="http://schemas.openxmlformats.org/officeDocument/2006/relationships/hyperlink" Target="https://mikeyharper.uk/flowcharts-in-r-using-diagrammer/" TargetMode="External"/><Relationship Id="rId589" Type="http://schemas.openxmlformats.org/officeDocument/2006/relationships/hyperlink" Target="https://rmarkdown.rstudio.com/flexdashboard/shiny.html" TargetMode="External"/><Relationship Id="rId90" Type="http://schemas.openxmlformats.org/officeDocument/2006/relationships/hyperlink" Target="https://github.com/epirhandbook/Epi_R_handbook/raw/master/data/surveys/survey_dict.xlsx" TargetMode="External"/><Relationship Id="rId186" Type="http://schemas.openxmlformats.org/officeDocument/2006/relationships/hyperlink" Target="https://tidyr.tidyverse.org/articles/tidy-data.html" TargetMode="External"/><Relationship Id="rId351" Type="http://schemas.openxmlformats.org/officeDocument/2006/relationships/hyperlink" Target="https://www.jstatsoft.org/article/view/v070i10" TargetMode="External"/><Relationship Id="rId393" Type="http://schemas.openxmlformats.org/officeDocument/2006/relationships/hyperlink" Target="https://epirhandbook.com/ggplot-tips.html?q=patch" TargetMode="External"/><Relationship Id="rId407" Type="http://schemas.openxmlformats.org/officeDocument/2006/relationships/hyperlink" Target="https://www.ncbi.nlm.nih.gov/pmc/articles/PMC2394262/" TargetMode="External"/><Relationship Id="rId449" Type="http://schemas.openxmlformats.org/officeDocument/2006/relationships/hyperlink" Target="https://www.earthdatascience.org/courses/earth-analytics/spatial-data-r/" TargetMode="External"/><Relationship Id="rId614" Type="http://schemas.openxmlformats.org/officeDocument/2006/relationships/hyperlink" Target="file:///C:\Users\Neale\OneDrive%20-%20Neale%20Batra\Documents\Analytic%20Software\R\Projects\R%20handbook\Epi_R_handbook\-%09https:\happygitwithr.com\git-client.html" TargetMode="External"/><Relationship Id="rId656" Type="http://schemas.openxmlformats.org/officeDocument/2006/relationships/hyperlink" Target="https://stackoverflow.com/help/how-to-ask" TargetMode="External"/><Relationship Id="rId211" Type="http://schemas.openxmlformats.org/officeDocument/2006/relationships/hyperlink" Target="https://github.com/epirhandbook/Epi_R_handbook/raw/master/data/case_linelists/linelist_cleaned.rds" TargetMode="External"/><Relationship Id="rId253" Type="http://schemas.openxmlformats.org/officeDocument/2006/relationships/hyperlink" Target="https://dplyr.tidyverse.org/reference/bind.html" TargetMode="External"/><Relationship Id="rId295" Type="http://schemas.openxmlformats.org/officeDocument/2006/relationships/hyperlink" Target="https://www.ncbi.nlm.nih.gov/pmc/articles/PMC3518362/" TargetMode="External"/><Relationship Id="rId309" Type="http://schemas.openxmlformats.org/officeDocument/2006/relationships/hyperlink" Target="https://stefvanbuuren.name/fimd/" TargetMode="External"/><Relationship Id="rId460" Type="http://schemas.openxmlformats.org/officeDocument/2006/relationships/hyperlink" Target="https://www.r-graph-gallery.com/" TargetMode="External"/><Relationship Id="rId516" Type="http://schemas.openxmlformats.org/officeDocument/2006/relationships/hyperlink" Target="https://stackoverflow.com/questions/38425908/reverse-stacking-order-without-affecting-legend-order-in-ggplot2-bar-charts" TargetMode="External"/><Relationship Id="rId48" Type="http://schemas.openxmlformats.org/officeDocument/2006/relationships/hyperlink" Target="http://creativecommons.org/licenses/by-nc-sa/4.0/" TargetMode="External"/><Relationship Id="rId113" Type="http://schemas.openxmlformats.org/officeDocument/2006/relationships/hyperlink" Target="https://www.rstudio.com/collections/espanol/" TargetMode="External"/><Relationship Id="rId320" Type="http://schemas.openxmlformats.org/officeDocument/2006/relationships/hyperlink" Target="https://cran.r-project.org/web/packages/slider/vignettes/slider.html" TargetMode="External"/><Relationship Id="rId558" Type="http://schemas.openxmlformats.org/officeDocument/2006/relationships/hyperlink" Target="https://bioconductor.riken.jp/packages/3.2/bioc/vignettes/ggtree/inst/doc/treeManipulation.html" TargetMode="External"/><Relationship Id="rId155" Type="http://schemas.openxmlformats.org/officeDocument/2006/relationships/hyperlink" Target="http://r4stats.com/books/r4stata/" TargetMode="External"/><Relationship Id="rId197" Type="http://schemas.openxmlformats.org/officeDocument/2006/relationships/hyperlink" Target="https://dplyr.tidyverse.org/reference/c_across.html" TargetMode="External"/><Relationship Id="rId362" Type="http://schemas.openxmlformats.org/officeDocument/2006/relationships/hyperlink" Target="https://github.com/WorldHealthOrganization/godata/blob/master/analytics/r-reporting/data/cases_clean.rds?raw=true" TargetMode="External"/><Relationship Id="rId418" Type="http://schemas.openxmlformats.org/officeDocument/2006/relationships/hyperlink" Target="https://github.com/epirhandbook/Epi_R_handbook/raw/master/data/case_linelists/linelist_cleaned.rds" TargetMode="External"/><Relationship Id="rId625" Type="http://schemas.openxmlformats.org/officeDocument/2006/relationships/hyperlink" Target="mailto:you@example.com" TargetMode="External"/><Relationship Id="rId222" Type="http://schemas.openxmlformats.org/officeDocument/2006/relationships/hyperlink" Target="https://dplyr.tidyverse.org/reference/count.html" TargetMode="External"/><Relationship Id="rId264" Type="http://schemas.openxmlformats.org/officeDocument/2006/relationships/hyperlink" Target="https://purrr.tidyverse.org/reference/pluck.html" TargetMode="External"/><Relationship Id="rId471" Type="http://schemas.openxmlformats.org/officeDocument/2006/relationships/hyperlink" Target="https://ggplot2.tidyverse.org/reference/geom_histogram.html" TargetMode="External"/><Relationship Id="rId667" Type="http://schemas.openxmlformats.org/officeDocument/2006/relationships/hyperlink" Target="https://s3.amazonaws.com/assets.datacamp.com/img/blog/data+table+cheat+sheet.pdf" TargetMode="External"/><Relationship Id="rId17" Type="http://schemas.openxmlformats.org/officeDocument/2006/relationships/hyperlink" Target="https://github.com/finlaycampbell" TargetMode="External"/><Relationship Id="rId59" Type="http://schemas.openxmlformats.org/officeDocument/2006/relationships/hyperlink" Target="https://github.com/appliedepi/epirhandbook" TargetMode="External"/><Relationship Id="rId124" Type="http://schemas.openxmlformats.org/officeDocument/2006/relationships/hyperlink" Target="https://github.com/" TargetMode="External"/><Relationship Id="rId527" Type="http://schemas.openxmlformats.org/officeDocument/2006/relationships/hyperlink" Target="https://ggplot2.tidyverse.org/reference/annotate.html" TargetMode="External"/><Relationship Id="rId569" Type="http://schemas.openxmlformats.org/officeDocument/2006/relationships/hyperlink" Target="https://yihui.org/knitr/options/" TargetMode="External"/><Relationship Id="rId70" Type="http://schemas.openxmlformats.org/officeDocument/2006/relationships/hyperlink" Target="https://github.com/WorldHealthOrganization/godata/blob/master/analytics/r-reporting/data/followups_clean.rds?raw=true" TargetMode="External"/><Relationship Id="rId166" Type="http://schemas.openxmlformats.org/officeDocument/2006/relationships/hyperlink" Target="https://arbor-analytics.com/post/getting-your-data-into-r-from-google-sheets/" TargetMode="External"/><Relationship Id="rId331" Type="http://schemas.openxmlformats.org/officeDocument/2006/relationships/hyperlink" Target="https://epirhandbook.com/working-with-dates.html" TargetMode="External"/><Relationship Id="rId373" Type="http://schemas.openxmlformats.org/officeDocument/2006/relationships/hyperlink" Target="https://github.com/R4EPI/sitrep" TargetMode="External"/><Relationship Id="rId429" Type="http://schemas.openxmlformats.org/officeDocument/2006/relationships/hyperlink" Target="https://r-spatial.github.io/sf/reference/st_join.html" TargetMode="External"/><Relationship Id="rId580" Type="http://schemas.openxmlformats.org/officeDocument/2006/relationships/hyperlink" Target="https://github.com/reconverse" TargetMode="External"/><Relationship Id="rId636" Type="http://schemas.openxmlformats.org/officeDocument/2006/relationships/hyperlink" Target="https://happygitwithr.com/shell.html" TargetMode="External"/><Relationship Id="rId1" Type="http://schemas.openxmlformats.org/officeDocument/2006/relationships/numbering" Target="numbering.xml"/><Relationship Id="rId233" Type="http://schemas.openxmlformats.org/officeDocument/2006/relationships/hyperlink" Target="https://dplyr.tidyverse.org/reference/slice.html" TargetMode="External"/><Relationship Id="rId440" Type="http://schemas.openxmlformats.org/officeDocument/2006/relationships/hyperlink" Target="https://www.rdocumentation.org/packages/spdep/versions/1.1-7/topics/dnearneigh" TargetMode="External"/><Relationship Id="rId28" Type="http://schemas.openxmlformats.org/officeDocument/2006/relationships/hyperlink" Target="https://ch.linkedin.com/in/yurie-izawa-a1590319" TargetMode="External"/><Relationship Id="rId275" Type="http://schemas.openxmlformats.org/officeDocument/2006/relationships/hyperlink" Target="https://github.com/epirhandbook/Epi_R_handbook/raw/master/data/case_linelists/linelist_cleaned.rds" TargetMode="External"/><Relationship Id="rId300" Type="http://schemas.openxmlformats.org/officeDocument/2006/relationships/hyperlink" Target="http://www.danieldsjoberg.com/gtsummary/articles/tbl_regression.html" TargetMode="External"/><Relationship Id="rId482" Type="http://schemas.openxmlformats.org/officeDocument/2006/relationships/hyperlink" Target="https://www.r-graph-gallery.com/" TargetMode="External"/><Relationship Id="rId538" Type="http://schemas.openxmlformats.org/officeDocument/2006/relationships/hyperlink" Target="https://graphviz.org/doc/info/lang.html" TargetMode="External"/><Relationship Id="rId81" Type="http://schemas.openxmlformats.org/officeDocument/2006/relationships/hyperlink" Target="https://github.com/epirhandbook/Epi_R_handbook/raw/master/data/time_series/weather/germany_weather2006.nc" TargetMode="External"/><Relationship Id="rId135" Type="http://schemas.openxmlformats.org/officeDocument/2006/relationships/hyperlink" Target="http://venus.ifca.unican.es/Rintro/dataStruct.html" TargetMode="External"/><Relationship Id="rId177" Type="http://schemas.openxmlformats.org/officeDocument/2006/relationships/hyperlink" Target="https://www.dataquest.io/blog/r-api-tutorial/" TargetMode="External"/><Relationship Id="rId342" Type="http://schemas.openxmlformats.org/officeDocument/2006/relationships/image" Target="media/image3.png"/><Relationship Id="rId384" Type="http://schemas.openxmlformats.org/officeDocument/2006/relationships/hyperlink" Target="https://epirhandbook.com/cleaning-data-and-core-functions.html" TargetMode="External"/><Relationship Id="rId591" Type="http://schemas.openxmlformats.org/officeDocument/2006/relationships/hyperlink" Target="https://bookdown.org/yihui/rmarkdown/dashboards.html" TargetMode="External"/><Relationship Id="rId605" Type="http://schemas.openxmlformats.org/officeDocument/2006/relationships/hyperlink" Target="https://r4ds.had.co.nz/functions.html" TargetMode="External"/><Relationship Id="rId202" Type="http://schemas.openxmlformats.org/officeDocument/2006/relationships/hyperlink" Target="https://www.repidemicsconsortium.org/aweek/" TargetMode="External"/><Relationship Id="rId244" Type="http://schemas.openxmlformats.org/officeDocument/2006/relationships/hyperlink" Target="https://github.com/gadenbuie/tidyexplain/tree/master/images" TargetMode="External"/><Relationship Id="rId647" Type="http://schemas.openxmlformats.org/officeDocument/2006/relationships/hyperlink" Target="https://rsjakob.gitbooks.io/git/content/chapter1.html" TargetMode="External"/><Relationship Id="rId39" Type="http://schemas.openxmlformats.org/officeDocument/2006/relationships/hyperlink" Target="https://www.linkedin.com/in/wenanoria" TargetMode="External"/><Relationship Id="rId286" Type="http://schemas.openxmlformats.org/officeDocument/2006/relationships/hyperlink" Target="https://ggplot2.tidyverse.org/reference/geom_qq.html" TargetMode="External"/><Relationship Id="rId451" Type="http://schemas.openxmlformats.org/officeDocument/2006/relationships/hyperlink" Target="https://github.com/Paula-Moraga/SpatialEpiApp" TargetMode="External"/><Relationship Id="rId493" Type="http://schemas.openxmlformats.org/officeDocument/2006/relationships/hyperlink" Target="https://github.com/Mikata-Project/ggthemr" TargetMode="External"/><Relationship Id="rId507" Type="http://schemas.openxmlformats.org/officeDocument/2006/relationships/hyperlink" Target="https://www.tidyverse.org/blog/2018/07/ggplot2-3-0-0/" TargetMode="External"/><Relationship Id="rId549" Type="http://schemas.openxmlformats.org/officeDocument/2006/relationships/hyperlink" Target="https://www.displayr.com/sankey-diagrams-r/" TargetMode="External"/><Relationship Id="rId50" Type="http://schemas.openxmlformats.org/officeDocument/2006/relationships/hyperlink" Target="http://creativecommons.org/licenses/by-nc-sa/4.0/" TargetMode="External"/><Relationship Id="rId104" Type="http://schemas.openxmlformats.org/officeDocument/2006/relationships/hyperlink" Target="https://twitter.com/rfunctionaday" TargetMode="External"/><Relationship Id="rId146" Type="http://schemas.openxmlformats.org/officeDocument/2006/relationships/hyperlink" Target="https://exceljet.net/excel-tables" TargetMode="External"/><Relationship Id="rId188" Type="http://schemas.openxmlformats.org/officeDocument/2006/relationships/hyperlink" Target="https://cran.r-project.org/web/packages/expss/vignettes/labels-support.html" TargetMode="External"/><Relationship Id="rId311" Type="http://schemas.openxmlformats.org/officeDocument/2006/relationships/hyperlink" Target="https://cran.r-project.org/web/packages/naniar/vignettes/naniar-visualisation.html" TargetMode="External"/><Relationship Id="rId353" Type="http://schemas.openxmlformats.org/officeDocument/2006/relationships/hyperlink" Target="https://www.nejm.org/doi/full/10.1056/nejmoa1411100" TargetMode="External"/><Relationship Id="rId395" Type="http://schemas.openxmlformats.org/officeDocument/2006/relationships/hyperlink" Target="https://epirhandbook.com/iteration-loops-and-lists.html" TargetMode="External"/><Relationship Id="rId409" Type="http://schemas.openxmlformats.org/officeDocument/2006/relationships/hyperlink" Target="https://www.ncbi.nlm.nih.gov/pmc/articles/PMC2954271/" TargetMode="External"/><Relationship Id="rId560" Type="http://schemas.openxmlformats.org/officeDocument/2006/relationships/hyperlink" Target="https://bioconductor.riken.jp/packages/3.8/bioc/vignettes/ggtree/inst/doc/treeManipulation.html" TargetMode="External"/><Relationship Id="rId92" Type="http://schemas.openxmlformats.org/officeDocument/2006/relationships/hyperlink" Target="https://github.com/epirhandbook/Epi_R_handbook/raw/master/data/malaria_app/app.R" TargetMode="External"/><Relationship Id="rId213" Type="http://schemas.openxmlformats.org/officeDocument/2006/relationships/hyperlink" Target="https://evoldyn.gitlab.io/evomics-2018/ref-sheets/R_strings.pdf" TargetMode="External"/><Relationship Id="rId420" Type="http://schemas.openxmlformats.org/officeDocument/2006/relationships/hyperlink" Target="https://data.humdata.org/dataset/sierra-leone-all-ad-min-level-boundaries" TargetMode="External"/><Relationship Id="rId616" Type="http://schemas.openxmlformats.org/officeDocument/2006/relationships/hyperlink" Target="https://docs.github.com/en/github/authenticating-to-github/securing-your-account-with-two-factor-authentication-2fa" TargetMode="External"/><Relationship Id="rId658" Type="http://schemas.openxmlformats.org/officeDocument/2006/relationships/hyperlink" Target="https://www.tidyverse.org/help/" TargetMode="External"/><Relationship Id="rId255" Type="http://schemas.openxmlformats.org/officeDocument/2006/relationships/hyperlink" Target="https://imai.fas.harvard.edu/research/files/linkage.pdf" TargetMode="External"/><Relationship Id="rId297" Type="http://schemas.openxmlformats.org/officeDocument/2006/relationships/hyperlink" Target="https://epirhandbook.com/descriptive-tables.html" TargetMode="External"/><Relationship Id="rId462" Type="http://schemas.openxmlformats.org/officeDocument/2006/relationships/hyperlink" Target="https://github.com/epirhandbook/Epi_R_handbook/raw/master/data/case_linelists/linelist_cleaned.rds" TargetMode="External"/><Relationship Id="rId518" Type="http://schemas.openxmlformats.org/officeDocument/2006/relationships/hyperlink" Target="https://ggrepel.slowkow.com/articles/examples.html" TargetMode="External"/><Relationship Id="rId115" Type="http://schemas.openxmlformats.org/officeDocument/2006/relationships/hyperlink" Target="https://www.r-project.org/" TargetMode="External"/><Relationship Id="rId157" Type="http://schemas.openxmlformats.org/officeDocument/2006/relationships/hyperlink" Target="http://support.sas.com/techsup/technote/ts673.pdf" TargetMode="External"/><Relationship Id="rId322" Type="http://schemas.openxmlformats.org/officeDocument/2006/relationships/hyperlink" Target="https://davisvaughan.github.io/slider/articles/slider.html" TargetMode="External"/><Relationship Id="rId364" Type="http://schemas.openxmlformats.org/officeDocument/2006/relationships/hyperlink" Target="https://github.com/WorldHealthOrganization/godata/blob/master/analytics/r-reporting/data/followups_clean.rds?raw=true" TargetMode="External"/><Relationship Id="rId61" Type="http://schemas.openxmlformats.org/officeDocument/2006/relationships/hyperlink" Target="https://github.com/epirhandbook/Epi_R_handbook/raw/master/data/case_linelists/linelist_raw.xlsx" TargetMode="External"/><Relationship Id="rId199" Type="http://schemas.openxmlformats.org/officeDocument/2006/relationships/hyperlink" Target="https://www.repidemicsconsortium.org/linelist/reference/guess_dates.html" TargetMode="External"/><Relationship Id="rId571" Type="http://schemas.openxmlformats.org/officeDocument/2006/relationships/hyperlink" Target="https://pkgs.rstudio.com/rmarkdown/reference/render.html" TargetMode="External"/><Relationship Id="rId627" Type="http://schemas.openxmlformats.org/officeDocument/2006/relationships/hyperlink" Target="https://happygitwithr.com/pull-tricky.html" TargetMode="External"/><Relationship Id="rId669" Type="http://schemas.openxmlformats.org/officeDocument/2006/relationships/hyperlink" Target="https://www.datacamp.com/community/tutorials/data-table-r-tutorial" TargetMode="External"/><Relationship Id="rId19" Type="http://schemas.openxmlformats.org/officeDocument/2006/relationships/hyperlink" Target="https://github.com/aspina7" TargetMode="External"/><Relationship Id="rId224" Type="http://schemas.openxmlformats.org/officeDocument/2006/relationships/hyperlink" Target="https://cran.r-project.org/web/packages/aweek/vignettes/introduction.html" TargetMode="External"/><Relationship Id="rId266" Type="http://schemas.openxmlformats.org/officeDocument/2006/relationships/hyperlink" Target="https://datacarpentry.org/semester-biology/materials/for-loops-R/" TargetMode="External"/><Relationship Id="rId431" Type="http://schemas.openxmlformats.org/officeDocument/2006/relationships/hyperlink" Target="https://ggplot2-book.org/maps.html" TargetMode="External"/><Relationship Id="rId473" Type="http://schemas.openxmlformats.org/officeDocument/2006/relationships/hyperlink" Target="https://www.data-to-viz.com/caveat/boxplot.html" TargetMode="External"/><Relationship Id="rId529" Type="http://schemas.openxmlformats.org/officeDocument/2006/relationships/hyperlink" Target="https://stackoverflow.com/questions/20571306/multi-row-x-axis-labels-in-ggplot-line-chart" TargetMode="External"/><Relationship Id="rId30" Type="http://schemas.openxmlformats.org/officeDocument/2006/relationships/hyperlink" Target="https://www.linkedin.com/in/daniel-molling-4005716a/" TargetMode="External"/><Relationship Id="rId126" Type="http://schemas.openxmlformats.org/officeDocument/2006/relationships/hyperlink" Target="http://trinker.github.io/pacman/vignettes/Introduction_to_pacman.html" TargetMode="External"/><Relationship Id="rId168" Type="http://schemas.openxmlformats.org/officeDocument/2006/relationships/hyperlink" Target="https://googlesheets4.tidyverse.org/articles/articles/drive-and-sheets.html" TargetMode="External"/><Relationship Id="rId333" Type="http://schemas.openxmlformats.org/officeDocument/2006/relationships/hyperlink" Target="https://github.com/rCarto/photon" TargetMode="External"/><Relationship Id="rId540" Type="http://schemas.openxmlformats.org/officeDocument/2006/relationships/hyperlink" Target="http://rich-iannone.github.io/DiagrammeR/" TargetMode="External"/><Relationship Id="rId72" Type="http://schemas.openxmlformats.org/officeDocument/2006/relationships/hyperlink" Target="https://data.humdata.org/dataset/hotosm_sierra_leone_health_facilities" TargetMode="External"/><Relationship Id="rId375" Type="http://schemas.openxmlformats.org/officeDocument/2006/relationships/hyperlink" Target="https://github.com/R4EPI/sitrep" TargetMode="External"/><Relationship Id="rId582" Type="http://schemas.openxmlformats.org/officeDocument/2006/relationships/hyperlink" Target="https://github.com/reconhub/rfextras" TargetMode="External"/><Relationship Id="rId638" Type="http://schemas.openxmlformats.org/officeDocument/2006/relationships/hyperlink" Target="https://docs.github.com/en/github" TargetMode="External"/><Relationship Id="rId3" Type="http://schemas.openxmlformats.org/officeDocument/2006/relationships/settings" Target="settings.xml"/><Relationship Id="rId235" Type="http://schemas.openxmlformats.org/officeDocument/2006/relationships/hyperlink" Target="https://datacarpentry.org/R-genomics/04-dplyr.html" TargetMode="External"/><Relationship Id="rId277" Type="http://schemas.openxmlformats.org/officeDocument/2006/relationships/hyperlink" Target="https://cran.r-project.org/web/packages/janitor/vignettes/janitor.html" TargetMode="External"/><Relationship Id="rId400" Type="http://schemas.openxmlformats.org/officeDocument/2006/relationships/hyperlink" Target="http://www.danieldsjoberg.com/gtsummary/reference/index.html" TargetMode="External"/><Relationship Id="rId442" Type="http://schemas.openxmlformats.org/officeDocument/2006/relationships/hyperlink" Target="https://cran.r-project.org/web/packages/CARBayes/vignettes/CARBayes.pdf" TargetMode="External"/><Relationship Id="rId484" Type="http://schemas.openxmlformats.org/officeDocument/2006/relationships/hyperlink" Target="https://github.com/epirhandbook/Epi_R_handbook/raw/master/data/case_linelists/linelist_cleaned.rds" TargetMode="External"/><Relationship Id="rId137" Type="http://schemas.openxmlformats.org/officeDocument/2006/relationships/hyperlink" Target="https://r4ds.had.co.nz/vectors.html" TargetMode="External"/><Relationship Id="rId302" Type="http://schemas.openxmlformats.org/officeDocument/2006/relationships/hyperlink" Target="http://www.danieldsjoberg.com/gtsummary/articles/tbl_regression.html" TargetMode="External"/><Relationship Id="rId344" Type="http://schemas.openxmlformats.org/officeDocument/2006/relationships/image" Target="media/image4.png"/><Relationship Id="rId41" Type="http://schemas.openxmlformats.org/officeDocument/2006/relationships/hyperlink" Target="https://www.tephinet.org/" TargetMode="External"/><Relationship Id="rId83" Type="http://schemas.openxmlformats.org/officeDocument/2006/relationships/hyperlink" Target="https://github.com/epirhandbook/Epi_R_handbook/raw/master/data/time_series/weather/germany_weather2008.nc" TargetMode="External"/><Relationship Id="rId179" Type="http://schemas.openxmlformats.org/officeDocument/2006/relationships/hyperlink" Target="https://cran.r-project.org/doc/manuals/r-release/R-data.html" TargetMode="External"/><Relationship Id="rId386" Type="http://schemas.openxmlformats.org/officeDocument/2006/relationships/hyperlink" Target="https://epirhandbook.com/descriptive-tables.html" TargetMode="External"/><Relationship Id="rId551" Type="http://schemas.openxmlformats.org/officeDocument/2006/relationships/hyperlink" Target="https://rdrr.io/cran/ggupset/man/scale_x_upset.html" TargetMode="External"/><Relationship Id="rId593" Type="http://schemas.openxmlformats.org/officeDocument/2006/relationships/hyperlink" Target="https://rmarkdown.rstudio.com/flexdashboard/using.html" TargetMode="External"/><Relationship Id="rId607" Type="http://schemas.openxmlformats.org/officeDocument/2006/relationships/hyperlink" Target="https://purrr.tidyverse.org/" TargetMode="External"/><Relationship Id="rId649" Type="http://schemas.openxmlformats.org/officeDocument/2006/relationships/hyperlink" Target="file:///C:\Users\Neale\OneDrive%20-%20Neale%20Batra\Documents\Analytic%20Software\R\Projects\R%20handbook\Epi_R_handbook\StackExchange.com" TargetMode="External"/><Relationship Id="rId190" Type="http://schemas.openxmlformats.org/officeDocument/2006/relationships/hyperlink" Target="https://cran.r-project.org/web/packages/janitor/vignettes/janitor.html" TargetMode="External"/><Relationship Id="rId204" Type="http://schemas.openxmlformats.org/officeDocument/2006/relationships/hyperlink" Target="https://dplyr.tidyverse.org/reference/lead-lag.html" TargetMode="External"/><Relationship Id="rId246" Type="http://schemas.openxmlformats.org/officeDocument/2006/relationships/hyperlink" Target="https://towardsdatascience.com/level-up-with-semi-joins-in-r-a068426096e0" TargetMode="External"/><Relationship Id="rId288" Type="http://schemas.openxmlformats.org/officeDocument/2006/relationships/hyperlink" Target="https://en.wikipedia.org/wiki/Kruskal%E2%80%93Wallis_one-way_analysis_of_variance" TargetMode="External"/><Relationship Id="rId411" Type="http://schemas.openxmlformats.org/officeDocument/2006/relationships/hyperlink" Target="https://cran.r-project.org/web/packages/survival/vignettes/timedep.pdf" TargetMode="External"/><Relationship Id="rId453" Type="http://schemas.openxmlformats.org/officeDocument/2006/relationships/hyperlink" Target="https://github.com/epirhandbook/Epi_R_handbook/raw/master/data/case_linelists/linelist_cleaned.rds" TargetMode="External"/><Relationship Id="rId509" Type="http://schemas.openxmlformats.org/officeDocument/2006/relationships/hyperlink" Target="http://www.cookbook-r.com/Graphs/Facets_(ggplot2)/" TargetMode="External"/><Relationship Id="rId660" Type="http://schemas.openxmlformats.org/officeDocument/2006/relationships/hyperlink" Target="https://www.rdocumentation.org/packages/base/versions/3.6.2/topics/dput" TargetMode="External"/><Relationship Id="rId106" Type="http://schemas.openxmlformats.org/officeDocument/2006/relationships/hyperlink" Target="https://twitter.com/rstudio?lang=en" TargetMode="External"/><Relationship Id="rId313" Type="http://schemas.openxmlformats.org/officeDocument/2006/relationships/hyperlink" Target="https://www.opendata.nhs.scot/dataset/standard-populations" TargetMode="External"/><Relationship Id="rId495" Type="http://schemas.openxmlformats.org/officeDocument/2006/relationships/hyperlink" Target="https://cran.r-project.org/web/packages/ggExtra/vignettes/ggExtra.html" TargetMode="External"/><Relationship Id="rId10" Type="http://schemas.openxmlformats.org/officeDocument/2006/relationships/hyperlink" Target="https://twitter.com/epirhandbook" TargetMode="External"/><Relationship Id="rId52" Type="http://schemas.openxmlformats.org/officeDocument/2006/relationships/hyperlink" Target="https://zenodo.org/badge/231610102.svg" TargetMode="External"/><Relationship Id="rId94" Type="http://schemas.openxmlformats.org/officeDocument/2006/relationships/hyperlink" Target="https://github.com/epirhandbook/Epi_R_handbook/blob/master/data/malaria_app/global.R" TargetMode="External"/><Relationship Id="rId148" Type="http://schemas.openxmlformats.org/officeDocument/2006/relationships/hyperlink" Target="https://rstudio-conf-2020.github.io/r-for-excel/" TargetMode="External"/><Relationship Id="rId355" Type="http://schemas.openxmlformats.org/officeDocument/2006/relationships/hyperlink" Target="https://bmcmedicine.biomedcentral.com/articles/10.1186/s12916-014-0196-0" TargetMode="External"/><Relationship Id="rId397" Type="http://schemas.openxmlformats.org/officeDocument/2006/relationships/hyperlink" Target="https://stats.idre.ucla.edu/r/seminars/survey-data-analysis-with-r/" TargetMode="External"/><Relationship Id="rId520" Type="http://schemas.openxmlformats.org/officeDocument/2006/relationships/hyperlink" Target="https://www.cdc.gov/training/quicklearns/epimode/index.html" TargetMode="External"/><Relationship Id="rId562" Type="http://schemas.openxmlformats.org/officeDocument/2006/relationships/hyperlink" Target="https://github.com/epirhandbook/Epi_R_handbook/raw/master/data/case_linelists/linelist_cleaned.rds" TargetMode="External"/><Relationship Id="rId618" Type="http://schemas.openxmlformats.org/officeDocument/2006/relationships/hyperlink" Target="https://www.freecodecamp.org/news/an-introduction-to-git-for-absolute-beginners-86fa1d32ff71/" TargetMode="External"/><Relationship Id="rId215" Type="http://schemas.openxmlformats.org/officeDocument/2006/relationships/hyperlink" Target="https://towardsdatascience.com/a-gentle-introduction-to-regular-expressions-with-r-df5e897ca432" TargetMode="External"/><Relationship Id="rId257" Type="http://schemas.openxmlformats.org/officeDocument/2006/relationships/hyperlink" Target="https://cran.r-project.org/web/packages/janitor/vignettes/janitor.html" TargetMode="External"/><Relationship Id="rId422" Type="http://schemas.openxmlformats.org/officeDocument/2006/relationships/hyperlink" Target="https://data.humdata.org/dataset/hotosm_sierra_leone_health_facilities" TargetMode="External"/><Relationship Id="rId464" Type="http://schemas.openxmlformats.org/officeDocument/2006/relationships/hyperlink" Target="https://exts.ggplot2.tidyverse.org/gallery/" TargetMode="External"/><Relationship Id="rId299" Type="http://schemas.openxmlformats.org/officeDocument/2006/relationships/hyperlink" Target="https://epirhandbook.com/descriptive-tables.html" TargetMode="External"/><Relationship Id="rId63" Type="http://schemas.openxmlformats.org/officeDocument/2006/relationships/hyperlink" Target="https://github.com/epirhandbook/Epi_R_handbook/raw/master/data/case_linelists/linelist_cleaned.xlsx" TargetMode="External"/><Relationship Id="rId159" Type="http://schemas.openxmlformats.org/officeDocument/2006/relationships/hyperlink" Target="https://www.amazon.com/SAS-SPSS-Users-Statistics-Computing/dp/1461406846/ref=sr_1_1?dchild=1&amp;gclid=EAIaIQobChMIoqLOvf6u7wIVAhLnCh1c9w_DEAMYASAAEgJLIfD_BwE&amp;hvadid=241675955927&amp;hvdev=c&amp;hvlocphy=9032185&amp;hvnetw=g&amp;hvqmt=e&amp;hvrand=16854847287059617468&amp;hvtargid=kwd-44746119007&amp;hydadcr=16374_10302157&amp;keywords=r+for+sas+users&amp;qid=1615698213&amp;sr=8-1" TargetMode="External"/><Relationship Id="rId366" Type="http://schemas.openxmlformats.org/officeDocument/2006/relationships/hyperlink" Target="https://contacttracingplaybook.resolvetosavelives.org/checklists/metrics" TargetMode="External"/><Relationship Id="rId573" Type="http://schemas.openxmlformats.org/officeDocument/2006/relationships/hyperlink" Target="https://mattherman.info/blog/ppt-patchwork/" TargetMode="External"/><Relationship Id="rId226" Type="http://schemas.openxmlformats.org/officeDocument/2006/relationships/hyperlink" Target="https://github.com/epirhandbook/Epi_R_handbook/raw/master/data/malaria_facility_count_data.rds" TargetMode="External"/><Relationship Id="rId433" Type="http://schemas.openxmlformats.org/officeDocument/2006/relationships/hyperlink" Target="https://en.wikipedia.org/wiki/OpenStreetMap" TargetMode="External"/><Relationship Id="rId640" Type="http://schemas.openxmlformats.org/officeDocument/2006/relationships/hyperlink" Target="https://ohi-science.org/news/github-going-back-in-time" TargetMode="External"/><Relationship Id="rId74" Type="http://schemas.openxmlformats.org/officeDocument/2006/relationships/hyperlink" Target="https://github.com/epirhandbook/Epi_R_handbook/raw/master/data/phylo/sample_data_Shigella_tree.csv" TargetMode="External"/><Relationship Id="rId377" Type="http://schemas.openxmlformats.org/officeDocument/2006/relationships/hyperlink" Target="https://www.openepi.com/Menu/OE_Menu.htm" TargetMode="External"/><Relationship Id="rId500" Type="http://schemas.openxmlformats.org/officeDocument/2006/relationships/hyperlink" Target="https://stackoverflow.com/questions/52060601/ggplot-multiple-legends-arrangement" TargetMode="External"/><Relationship Id="rId584" Type="http://schemas.openxmlformats.org/officeDocument/2006/relationships/hyperlink" Target="https://developer.mozilla.org/en-US/docs/Web/CSS/CSS_Flexible_Box_Layout/Using_CSS_flexible_boxes" TargetMode="External"/><Relationship Id="rId5" Type="http://schemas.openxmlformats.org/officeDocument/2006/relationships/footnotes" Target="footnotes.xml"/><Relationship Id="rId237" Type="http://schemas.openxmlformats.org/officeDocument/2006/relationships/hyperlink" Target="https://dplyr.tidyverse.org/articles/grouping.html" TargetMode="External"/><Relationship Id="rId444" Type="http://schemas.openxmlformats.org/officeDocument/2006/relationships/hyperlink" Target="https://becarioprecario.bitbucket.io/inla-gitbook/" TargetMode="External"/><Relationship Id="rId651" Type="http://schemas.openxmlformats.org/officeDocument/2006/relationships/hyperlink" Target="file:///C:\Users\Neale\OneDrive%20-%20Neale%20Batra\Documents\Analytic%20Software\R\Projects\R%20handbook\Epi_R_handbook\community.rstudio.com" TargetMode="External"/><Relationship Id="rId290" Type="http://schemas.openxmlformats.org/officeDocument/2006/relationships/hyperlink" Target="https://github.com/kassambara/rstatix" TargetMode="External"/><Relationship Id="rId304" Type="http://schemas.openxmlformats.org/officeDocument/2006/relationships/hyperlink" Target="http://www.sthda.com/english/articles/36-classification-methods-essentials/150-stepwise-logistic-regression-essentials-in-r/" TargetMode="External"/><Relationship Id="rId388" Type="http://schemas.openxmlformats.org/officeDocument/2006/relationships/hyperlink" Target="https://epirhandbook.com/tables-for-presentation.html" TargetMode="External"/><Relationship Id="rId511" Type="http://schemas.openxmlformats.org/officeDocument/2006/relationships/hyperlink" Target="https://forcats.tidyverse.org/reference/fct_reorder.html" TargetMode="External"/><Relationship Id="rId609" Type="http://schemas.openxmlformats.org/officeDocument/2006/relationships/hyperlink" Target="https://rmarkdown.rstudio.com/docs/reference/render.html" TargetMode="External"/><Relationship Id="rId85" Type="http://schemas.openxmlformats.org/officeDocument/2006/relationships/hyperlink" Target="https://github.com/epirhandbook/Epi_R_handbook/raw/master/data/time_series/weather/germany_weather2010.nc" TargetMode="External"/><Relationship Id="rId150" Type="http://schemas.openxmlformats.org/officeDocument/2006/relationships/hyperlink" Target="https://community.rstudio.com/" TargetMode="External"/><Relationship Id="rId595" Type="http://schemas.openxmlformats.org/officeDocument/2006/relationships/hyperlink" Target="https://shiny.rstudio.com/gallery/" TargetMode="External"/><Relationship Id="rId248" Type="http://schemas.openxmlformats.org/officeDocument/2006/relationships/hyperlink" Target="https://towardsdatascience.com/level-up-with-semi-joins-in-r-a068426096e0" TargetMode="External"/><Relationship Id="rId455" Type="http://schemas.openxmlformats.org/officeDocument/2006/relationships/hyperlink" Target="https://ardata-fr.github.io/flextable-book/" TargetMode="External"/><Relationship Id="rId662" Type="http://schemas.openxmlformats.org/officeDocument/2006/relationships/hyperlink" Target="https://stackoverflow.com/questions/58830927/rmarkdown-unable-to-locate-lua-filter-when-knitting-to-word" TargetMode="External"/><Relationship Id="rId12" Type="http://schemas.openxmlformats.org/officeDocument/2006/relationships/hyperlink" Target="https://www.linkedin.com/in/neale-batra/" TargetMode="External"/><Relationship Id="rId108" Type="http://schemas.openxmlformats.org/officeDocument/2006/relationships/hyperlink" Target="https://twitter.com/Rbloggers" TargetMode="External"/><Relationship Id="rId315" Type="http://schemas.openxmlformats.org/officeDocument/2006/relationships/hyperlink" Target="https://mran.microsoft.com/snapshot/2018-10-22/web/packages/PHEindicatormethods/vignettes/IntroductiontoPHEindicatormethods.html" TargetMode="External"/><Relationship Id="rId522" Type="http://schemas.openxmlformats.org/officeDocument/2006/relationships/hyperlink" Target="https://personal.sron.nl/~pault/" TargetMode="External"/><Relationship Id="rId96" Type="http://schemas.openxmlformats.org/officeDocument/2006/relationships/hyperlink" Target="https://r4epis.netlify.app/" TargetMode="External"/><Relationship Id="rId161" Type="http://schemas.openxmlformats.org/officeDocument/2006/relationships/hyperlink" Target="https://support.rstudio.com/hc/en-us/articles/200526207-Using-Projects" TargetMode="External"/><Relationship Id="rId399" Type="http://schemas.openxmlformats.org/officeDocument/2006/relationships/hyperlink" Target="http://gdfe.co/srvyr/" TargetMode="External"/><Relationship Id="rId259" Type="http://schemas.openxmlformats.org/officeDocument/2006/relationships/hyperlink" Target="https://www.datanovia.com/en/lessons/identify-and-remove-duplicate-data-in-r/" TargetMode="External"/><Relationship Id="rId466" Type="http://schemas.openxmlformats.org/officeDocument/2006/relationships/hyperlink" Target="https://ggplot2.tidyverse.org/reference/ggsave.html" TargetMode="External"/><Relationship Id="rId673" Type="http://schemas.openxmlformats.org/officeDocument/2006/relationships/theme" Target="theme/theme1.xml"/><Relationship Id="rId23" Type="http://schemas.openxmlformats.org/officeDocument/2006/relationships/hyperlink" Target="file:///C:\Users\Neale\OneDrive%20-%20Neale%20Batra\Documents\Analytic%20Software\R\Projects\R%20handbook\Epi_R_handbook\www.Twitter.com\isaacatflorence" TargetMode="External"/><Relationship Id="rId119" Type="http://schemas.openxmlformats.org/officeDocument/2006/relationships/hyperlink" Target="https://cran.r-project.org/bin/windows/Rtools/" TargetMode="External"/><Relationship Id="rId326" Type="http://schemas.openxmlformats.org/officeDocument/2006/relationships/hyperlink" Target="https://epirhandbook.com/download-handbook-and-data.html" TargetMode="External"/><Relationship Id="rId533" Type="http://schemas.openxmlformats.org/officeDocument/2006/relationships/hyperlink" Target="https://cran.r-project.org/web/packages/apyramid/vignettes/intro.html" TargetMode="External"/><Relationship Id="rId172" Type="http://schemas.openxmlformats.org/officeDocument/2006/relationships/hyperlink" Target="http://api.ratings.food.gov.uk/help" TargetMode="External"/><Relationship Id="rId477" Type="http://schemas.openxmlformats.org/officeDocument/2006/relationships/hyperlink" Target="http://www.sthda.com/english/articles/32-r-graphics-essentials/131-plot-two-continuous-variables-scatter-graph-and-alternatives/" TargetMode="External"/><Relationship Id="rId600" Type="http://schemas.openxmlformats.org/officeDocument/2006/relationships/hyperlink" Target="https://deanattali.com/shinyjs/basic" TargetMode="External"/><Relationship Id="rId337" Type="http://schemas.openxmlformats.org/officeDocument/2006/relationships/hyperlink" Target="https://epirhandbook.com/moving-averages.html" TargetMode="External"/><Relationship Id="rId34" Type="http://schemas.openxmlformats.org/officeDocument/2006/relationships/hyperlink" Target="https://www.linkedin.com/in/saramhollis/" TargetMode="External"/><Relationship Id="rId544" Type="http://schemas.openxmlformats.org/officeDocument/2006/relationships/hyperlink" Target="https://cran.r-project.org/web/packages/vistime/vignettes/vistime-vignette.html" TargetMode="External"/><Relationship Id="rId183" Type="http://schemas.openxmlformats.org/officeDocument/2006/relationships/hyperlink" Target="https://www.tidyverse.org/" TargetMode="External"/><Relationship Id="rId390" Type="http://schemas.openxmlformats.org/officeDocument/2006/relationships/hyperlink" Target="https://epirhandbook.com/r-markdown-reports.html" TargetMode="External"/><Relationship Id="rId404" Type="http://schemas.openxmlformats.org/officeDocument/2006/relationships/hyperlink" Target="https://www.emilyzabor.com/tutorials/survival_analysis_in_r_tutorial.html" TargetMode="External"/><Relationship Id="rId611" Type="http://schemas.openxmlformats.org/officeDocument/2006/relationships/hyperlink" Target="https://cran.r-project.org/web/packages/fs/vignettes/function-comparisons.html" TargetMode="External"/><Relationship Id="rId250" Type="http://schemas.openxmlformats.org/officeDocument/2006/relationships/hyperlink" Target="https://dplyr.tidyverse.org/reference/bind.html" TargetMode="External"/><Relationship Id="rId488" Type="http://schemas.openxmlformats.org/officeDocument/2006/relationships/hyperlink" Target="file:///C:\Users\Neale\OneDrive%20-%20Neale%20Batra\Documents\Analytic%20Software\R\Projects\R%20handbook\Epi_R_handbook\colorbrewer.org" TargetMode="External"/><Relationship Id="rId45" Type="http://schemas.openxmlformats.org/officeDocument/2006/relationships/hyperlink" Target="https://r4ds.had.co.nz/" TargetMode="External"/><Relationship Id="rId110" Type="http://schemas.openxmlformats.org/officeDocument/2006/relationships/hyperlink" Target="https://twitter.com/hadleywickham?ref_src=twsrc%5Egoogle%7Ctwcamp%5Eserp%7Ctwgr%5Eauthor" TargetMode="External"/><Relationship Id="rId348" Type="http://schemas.openxmlformats.org/officeDocument/2006/relationships/hyperlink" Target="https://otexts.com/fpp3/" TargetMode="External"/><Relationship Id="rId555" Type="http://schemas.openxmlformats.org/officeDocument/2006/relationships/hyperlink" Target="https://www.repidemicsconsortium.org/epicontacts/index.html" TargetMode="External"/><Relationship Id="rId194" Type="http://schemas.openxmlformats.org/officeDocument/2006/relationships/hyperlink" Target="https://github.com/reconhub/linelist" TargetMode="External"/><Relationship Id="rId208" Type="http://schemas.openxmlformats.org/officeDocument/2006/relationships/hyperlink" Target="https://www.statmethods.net/input/dates.html" TargetMode="External"/><Relationship Id="rId415" Type="http://schemas.openxmlformats.org/officeDocument/2006/relationships/hyperlink" Target="https://qgis.org/en/site/forusers/download.html" TargetMode="External"/><Relationship Id="rId622" Type="http://schemas.openxmlformats.org/officeDocument/2006/relationships/hyperlink" Target="https://build5nines.com/introduction-to-git-version-control-workflow/" TargetMode="External"/><Relationship Id="rId261" Type="http://schemas.openxmlformats.org/officeDocument/2006/relationships/hyperlink" Target="https://cran.r-project.org/web/packages/janitor/vignettes/janitor.html" TargetMode="External"/><Relationship Id="rId499" Type="http://schemas.openxmlformats.org/officeDocument/2006/relationships/hyperlink" Target="https://www.rdocumentation.org/packages/cowplot/versions/1.1.1" TargetMode="External"/><Relationship Id="rId56" Type="http://schemas.openxmlformats.org/officeDocument/2006/relationships/hyperlink" Target="https://tidyr.tidyverse.org/articles/tidy-data.html" TargetMode="External"/><Relationship Id="rId359" Type="http://schemas.openxmlformats.org/officeDocument/2006/relationships/hyperlink" Target="https://www.who.int/tools/godata" TargetMode="External"/><Relationship Id="rId566" Type="http://schemas.openxmlformats.org/officeDocument/2006/relationships/hyperlink" Target="http://pandoc.org" TargetMode="External"/><Relationship Id="rId121" Type="http://schemas.openxmlformats.org/officeDocument/2006/relationships/hyperlink" Target="https://www.rstudio.com/wp-content/uploads/2016/01/rstudio-IDE-cheatsheet.pdf" TargetMode="External"/><Relationship Id="rId219" Type="http://schemas.openxmlformats.org/officeDocument/2006/relationships/hyperlink" Target="https://github.com/epirhandbook/Epi_R_handbook/raw/master/data/case_linelists/linelist_cleaned.rds" TargetMode="External"/><Relationship Id="rId426" Type="http://schemas.openxmlformats.org/officeDocument/2006/relationships/hyperlink" Target="https://r-spatial.github.io/sf/reference/geos_binary_pred.html" TargetMode="External"/><Relationship Id="rId633" Type="http://schemas.openxmlformats.org/officeDocument/2006/relationships/hyperlink" Target="https://docs.github.com/en/github/collaborating-with-issues-and-pull-requests/syncing-a-fork" TargetMode="External"/><Relationship Id="rId67" Type="http://schemas.openxmlformats.org/officeDocument/2006/relationships/hyperlink" Target="https://github.com/WorldHealthOrganization/godata/tree/master/analytics/r-reporting" TargetMode="External"/><Relationship Id="rId272" Type="http://schemas.openxmlformats.org/officeDocument/2006/relationships/hyperlink" Target="https://raw.githubusercontent.com/rstudio/cheatsheets/master/pngs/thumbnails/purrr-cheatsheet-thumbs.png" TargetMode="External"/><Relationship Id="rId577" Type="http://schemas.openxmlformats.org/officeDocument/2006/relationships/hyperlink" Target="https://rmarkdown.rstudio.com/articles_intro.html" TargetMode="External"/><Relationship Id="rId132" Type="http://schemas.openxmlformats.org/officeDocument/2006/relationships/hyperlink" Target="https://www.tidyverse.org/blog/2017/12/workflow-vs-script/" TargetMode="External"/><Relationship Id="rId437" Type="http://schemas.openxmlformats.org/officeDocument/2006/relationships/hyperlink" Target="https://www.rdocumentation.org/packages/OpenStreetMap/versions/0.3.4/topics/autoplot.OpenStreetMap" TargetMode="External"/><Relationship Id="rId644" Type="http://schemas.openxmlformats.org/officeDocument/2006/relationships/hyperlink" Target="https://tutorialzine.com/2016/06/learn-git-in-30-minutes" TargetMode="External"/><Relationship Id="rId283" Type="http://schemas.openxmlformats.org/officeDocument/2006/relationships/hyperlink" Target="https://github.com/epirhandbook/Epi_R_handbook/raw/master/data/case_linelists/linelist_cleaned.rds" TargetMode="External"/><Relationship Id="rId490" Type="http://schemas.openxmlformats.org/officeDocument/2006/relationships/hyperlink" Target="https://bids.github.io/colormap/" TargetMode="External"/><Relationship Id="rId504" Type="http://schemas.openxmlformats.org/officeDocument/2006/relationships/hyperlink" Target="https://wilkelab.org/cowplot/articles/aligning_plots.html" TargetMode="External"/><Relationship Id="rId78" Type="http://schemas.openxmlformats.org/officeDocument/2006/relationships/hyperlink" Target="https://github.com/epirhandbook/Epi_R_handbook/raw/master/data/time_series/weather/germany_weather2003.nc" TargetMode="External"/><Relationship Id="rId143" Type="http://schemas.openxmlformats.org/officeDocument/2006/relationships/hyperlink" Target="https://cran.r-project.org/web/packages/janitor/vignettes/janitor.html" TargetMode="External"/><Relationship Id="rId350" Type="http://schemas.openxmlformats.org/officeDocument/2006/relationships/hyperlink" Target="https://online.stat.psu.edu/stat510/lesson/1" TargetMode="External"/><Relationship Id="rId588" Type="http://schemas.openxmlformats.org/officeDocument/2006/relationships/hyperlink" Target="http://www.htmlwidgets.org/" TargetMode="External"/><Relationship Id="rId9" Type="http://schemas.openxmlformats.org/officeDocument/2006/relationships/hyperlink" Target="mailto:epiRhandbook@gmail.com" TargetMode="External"/><Relationship Id="rId210" Type="http://schemas.openxmlformats.org/officeDocument/2006/relationships/hyperlink" Target="https://cran.r-project.org/web/packages/stringr/vignettes/stringr.html" TargetMode="External"/><Relationship Id="rId448" Type="http://schemas.openxmlformats.org/officeDocument/2006/relationships/hyperlink" Target="https://bookdown.org/nicohahn/making_maps_with_r5/docs/introduction.html" TargetMode="External"/><Relationship Id="rId655" Type="http://schemas.openxmlformats.org/officeDocument/2006/relationships/hyperlink" Target="https://guides.github.com/features/issues/" TargetMode="External"/><Relationship Id="rId294" Type="http://schemas.openxmlformats.org/officeDocument/2006/relationships/hyperlink" Target="http://www.sthda.com/english/wiki/correlation-test-between-two-variables-in-r" TargetMode="External"/><Relationship Id="rId308" Type="http://schemas.openxmlformats.org/officeDocument/2006/relationships/hyperlink" Target="https://stefvanbuuren.name/fimd/" TargetMode="External"/><Relationship Id="rId515" Type="http://schemas.openxmlformats.org/officeDocument/2006/relationships/hyperlink" Target="https://r4ds.had.co.nz/factors.html" TargetMode="External"/><Relationship Id="rId89" Type="http://schemas.openxmlformats.org/officeDocument/2006/relationships/hyperlink" Target="https://github.com/epirhandbook/Epi_R_handbook/raw/master/data/surveys/survey_data.xlsx" TargetMode="External"/><Relationship Id="rId154" Type="http://schemas.openxmlformats.org/officeDocument/2006/relationships/hyperlink" Target="https://clanfear.github.io/Stata_R_Equivalency/docs/r_stata_commands.html" TargetMode="External"/><Relationship Id="rId361" Type="http://schemas.openxmlformats.org/officeDocument/2006/relationships/hyperlink" Target="https://community-godata.who.int/" TargetMode="External"/><Relationship Id="rId599" Type="http://schemas.openxmlformats.org/officeDocument/2006/relationships/hyperlink" Target="https://github.com/dreamRs/shinyWidgets" TargetMode="External"/><Relationship Id="rId459" Type="http://schemas.openxmlformats.org/officeDocument/2006/relationships/hyperlink" Target="https://github.com/rstudio/cheatsheets/raw/master/data-visualization-2.1.pdf" TargetMode="External"/><Relationship Id="rId666" Type="http://schemas.openxmlformats.org/officeDocument/2006/relationships/hyperlink" Target="https://github.com/Rdatatable/data.table" TargetMode="External"/><Relationship Id="rId16" Type="http://schemas.openxmlformats.org/officeDocument/2006/relationships/hyperlink" Target="https://github.com/henryls1" TargetMode="External"/><Relationship Id="rId221" Type="http://schemas.openxmlformats.org/officeDocument/2006/relationships/hyperlink" Target="https://ggplot2.tidyverse.org/reference/scale_discrete.html" TargetMode="External"/><Relationship Id="rId319" Type="http://schemas.openxmlformats.org/officeDocument/2006/relationships/hyperlink" Target="https://cran.r-project.org/web/packages/tidyquant/vignettes/TQ04-charting-with-tidyquant.html" TargetMode="External"/><Relationship Id="rId526" Type="http://schemas.openxmlformats.org/officeDocument/2006/relationships/hyperlink" Target="https://stackoverflow.com/questions/18933575/easily-add-an-all-facet-to-facet-wrap-in-ggplot2" TargetMode="External"/><Relationship Id="rId165" Type="http://schemas.openxmlformats.org/officeDocument/2006/relationships/hyperlink" Target="https://alison.rbind.io/post/2018-02-23-read-multiple-header-rows/" TargetMode="External"/><Relationship Id="rId372" Type="http://schemas.openxmlformats.org/officeDocument/2006/relationships/hyperlink" Target="https://cran.r-project.org/web/packages/gtsummary/index.html" TargetMode="External"/><Relationship Id="rId232" Type="http://schemas.openxmlformats.org/officeDocument/2006/relationships/hyperlink" Target="https://dplyr.tidyverse.org/reference/tally.html" TargetMode="External"/><Relationship Id="rId27" Type="http://schemas.openxmlformats.org/officeDocument/2006/relationships/hyperlink" Target="https://twitter.com/jonny_polonsky" TargetMode="External"/><Relationship Id="rId537" Type="http://schemas.openxmlformats.org/officeDocument/2006/relationships/hyperlink" Target="https://github.com/epirhandbook/Epi_R_handbook/raw/master/data/case_linelists/linelist_cleaned.rds" TargetMode="External"/><Relationship Id="rId80" Type="http://schemas.openxmlformats.org/officeDocument/2006/relationships/hyperlink" Target="https://github.com/epirhandbook/Epi_R_handbook/raw/master/data/time_series/weather/germany_weather2005.nc" TargetMode="External"/><Relationship Id="rId176" Type="http://schemas.openxmlformats.org/officeDocument/2006/relationships/hyperlink" Target="https://httr.r-lib.org/articles/quickstart.html" TargetMode="External"/><Relationship Id="rId383" Type="http://schemas.openxmlformats.org/officeDocument/2006/relationships/hyperlink" Target="https://epirhandbook.com/working-with-dates.html" TargetMode="External"/><Relationship Id="rId590" Type="http://schemas.openxmlformats.org/officeDocument/2006/relationships/hyperlink" Target="https://www.paulamoraga.com/book-geospatial/sec-dashboardswithshiny.html" TargetMode="External"/><Relationship Id="rId604" Type="http://schemas.openxmlformats.org/officeDocument/2006/relationships/hyperlink" Target="https://dplyr.tidyverse.org/articles/programm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447</Pages>
  <Words>146479</Words>
  <Characters>834934</Characters>
  <Application>Microsoft Office Word</Application>
  <DocSecurity>0</DocSecurity>
  <Lines>6957</Lines>
  <Paragraphs>1958</Paragraphs>
  <ScaleCrop>false</ScaleCrop>
  <HeadingPairs>
    <vt:vector size="2" baseType="variant">
      <vt:variant>
        <vt:lpstr>Title</vt:lpstr>
      </vt:variant>
      <vt:variant>
        <vt:i4>1</vt:i4>
      </vt:variant>
    </vt:vector>
  </HeadingPairs>
  <TitlesOfParts>
    <vt:vector size="1" baseType="lpstr">
      <vt:lpstr>The Epidemiologist R Handbook</vt:lpstr>
    </vt:vector>
  </TitlesOfParts>
  <Company/>
  <LinksUpToDate>false</LinksUpToDate>
  <CharactersWithSpaces>979455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Epidemiologist R Handbook</dc:title>
  <dc:subject/>
  <dc:creator>Neale Batra</dc:creator>
  <cp:keywords/>
  <dc:description/>
  <cp:lastModifiedBy>Huu Thuan Vo</cp:lastModifiedBy>
  <cp:revision>3</cp:revision>
  <dcterms:created xsi:type="dcterms:W3CDTF">2021-06-04T20:43:00Z</dcterms:created>
  <dcterms:modified xsi:type="dcterms:W3CDTF">2021-06-10T07:08:00Z</dcterms:modified>
</cp:coreProperties>
</file>