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09" w:rsidRPr="00F907EC" w:rsidRDefault="00B10A09">
      <w:pPr>
        <w:rPr>
          <w:rFonts w:asciiTheme="majorHAnsi" w:hAnsiTheme="majorHAnsi" w:cstheme="majorHAnsi"/>
          <w:b/>
          <w:sz w:val="26"/>
          <w:szCs w:val="26"/>
          <w:lang w:val="en-US"/>
        </w:rPr>
      </w:pPr>
      <w:r w:rsidRPr="00F907EC">
        <w:rPr>
          <w:rFonts w:asciiTheme="majorHAnsi" w:hAnsiTheme="majorHAnsi" w:cstheme="majorHAnsi"/>
          <w:b/>
          <w:sz w:val="26"/>
          <w:szCs w:val="26"/>
          <w:lang w:val="en-US"/>
        </w:rPr>
        <w:t>Mô tả phòng khám.</w:t>
      </w:r>
    </w:p>
    <w:p w:rsidR="00B10A09" w:rsidRPr="00F907EC" w:rsidRDefault="00B10A09">
      <w:pPr>
        <w:rPr>
          <w:rFonts w:asciiTheme="majorHAnsi" w:hAnsiTheme="majorHAnsi" w:cstheme="majorHAnsi"/>
          <w:sz w:val="26"/>
          <w:szCs w:val="26"/>
          <w:lang w:val="en-US"/>
        </w:rPr>
      </w:pPr>
      <w:r w:rsidRPr="00F907EC">
        <w:rPr>
          <w:rFonts w:asciiTheme="majorHAnsi" w:hAnsiTheme="majorHAnsi" w:cstheme="majorHAnsi"/>
          <w:sz w:val="26"/>
          <w:szCs w:val="26"/>
          <w:lang w:val="en-US"/>
        </w:rPr>
        <w:t>Hệ thống phòng khám bao gồm nhiều phò</w:t>
      </w:r>
      <w:bookmarkStart w:id="0" w:name="_GoBack"/>
      <w:bookmarkEnd w:id="0"/>
      <w:r w:rsidRPr="00F907EC">
        <w:rPr>
          <w:rFonts w:asciiTheme="majorHAnsi" w:hAnsiTheme="majorHAnsi" w:cstheme="majorHAnsi"/>
          <w:sz w:val="26"/>
          <w:szCs w:val="26"/>
          <w:lang w:val="en-US"/>
        </w:rPr>
        <w:t>ng. Mỗi phòng là một chuyên khoa khám. Mỗi phòng luôn có 2 bác sĩ. ( một bác sĩ chính thức và một bác sĩ phụ). Hệ thống có nhiều phòng xét nghiệm – mỗi phòng đảm nhận một loại xét nghiệm cụ thể. Hệ thống chia làm 3 bộ phận: Nhân viên tiếp nhận, Bác sĩ khám và bác sĩ xét nghiệm.</w:t>
      </w:r>
    </w:p>
    <w:p w:rsidR="00B10A09" w:rsidRPr="00F907EC" w:rsidRDefault="00B10A09">
      <w:pPr>
        <w:rPr>
          <w:rFonts w:asciiTheme="majorHAnsi" w:hAnsiTheme="majorHAnsi" w:cstheme="majorHAnsi"/>
          <w:sz w:val="26"/>
          <w:szCs w:val="26"/>
          <w:lang w:val="en-US"/>
        </w:rPr>
      </w:pPr>
    </w:p>
    <w:p w:rsidR="008B5660" w:rsidRPr="00F907EC" w:rsidRDefault="00B10A09">
      <w:pPr>
        <w:rPr>
          <w:rFonts w:asciiTheme="majorHAnsi" w:hAnsiTheme="majorHAnsi" w:cstheme="majorHAnsi"/>
          <w:b/>
          <w:sz w:val="26"/>
          <w:szCs w:val="26"/>
          <w:lang w:val="en-US"/>
        </w:rPr>
      </w:pPr>
      <w:r w:rsidRPr="00F907EC">
        <w:rPr>
          <w:rFonts w:asciiTheme="majorHAnsi" w:hAnsiTheme="majorHAnsi" w:cstheme="majorHAnsi"/>
          <w:b/>
          <w:sz w:val="26"/>
          <w:szCs w:val="26"/>
          <w:lang w:val="en-US"/>
        </w:rPr>
        <w:t>Quy trình tổ chức khám chửa bệnh</w:t>
      </w:r>
      <w:r w:rsidR="00D25A4B" w:rsidRPr="00F907EC">
        <w:rPr>
          <w:rFonts w:asciiTheme="majorHAnsi" w:hAnsiTheme="majorHAnsi" w:cstheme="majorHAnsi"/>
          <w:b/>
          <w:sz w:val="26"/>
          <w:szCs w:val="26"/>
          <w:lang w:val="en-US"/>
        </w:rPr>
        <w:t>:</w:t>
      </w:r>
    </w:p>
    <w:p w:rsidR="00D25A4B" w:rsidRPr="00F907EC" w:rsidRDefault="00D25A4B" w:rsidP="00D25A4B">
      <w:pPr>
        <w:pStyle w:val="ListParagraph"/>
        <w:numPr>
          <w:ilvl w:val="0"/>
          <w:numId w:val="1"/>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Đối với Bệnh nhân</w:t>
      </w:r>
    </w:p>
    <w:p w:rsidR="00D25A4B" w:rsidRPr="00F907EC" w:rsidRDefault="00D25A4B" w:rsidP="00D25A4B">
      <w:pPr>
        <w:pStyle w:val="ListParagraph"/>
        <w:rPr>
          <w:rFonts w:asciiTheme="majorHAnsi" w:hAnsiTheme="majorHAnsi" w:cstheme="majorHAnsi"/>
          <w:sz w:val="26"/>
          <w:szCs w:val="26"/>
          <w:lang w:val="en-US"/>
        </w:rPr>
      </w:pPr>
    </w:p>
    <w:p w:rsidR="00D25A4B" w:rsidRPr="00F907EC" w:rsidRDefault="00D25A4B"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B1: Bệnh nhân đến quầy tiếp nhận để lấy số khám. Tại đây nếu bệnh nhân chưa khám tại phòng khám bao giờ thì sẽ phải cung cấp thông tin để tạo hồ sơ bệnh nhân.</w:t>
      </w:r>
    </w:p>
    <w:p w:rsidR="005425DF" w:rsidRPr="00F907EC" w:rsidRDefault="005425DF"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B2: Bệnh nhân cung cấp các triệu chứng bệnh khái quát để nhân viên tiếp nhận phân bệnh nhân vào phòng khám chính xác.</w:t>
      </w:r>
    </w:p>
    <w:p w:rsidR="005425DF" w:rsidRPr="00F907EC" w:rsidRDefault="005425DF"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B3: Bệnh nhân lấy số thứ tự và tiến hành đến phòng khám trên thẻ STT chờ gọi tên.</w:t>
      </w:r>
    </w:p>
    <w:p w:rsidR="005425DF" w:rsidRPr="00F907EC" w:rsidRDefault="005425DF"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 xml:space="preserve">B4: Khi được gọi tên bệnh nhân tiến hành vào phòng gặp bác sĩ. Bệnh nhân cần cung cấp các thông tin chi tiết về tình hình bệnh hiện tại. </w:t>
      </w:r>
      <w:r w:rsidRPr="00F907EC">
        <w:rPr>
          <w:rFonts w:asciiTheme="majorHAnsi" w:hAnsiTheme="majorHAnsi" w:cstheme="majorHAnsi"/>
          <w:noProof/>
          <w:sz w:val="26"/>
          <w:szCs w:val="26"/>
          <w:lang w:val="en-US"/>
        </w:rPr>
        <w:br/>
        <w:t xml:space="preserve">B4.1:  Nếu bệnh nhân được bác sĩ yêu cầu đi xét nghiệm thì bệnh nhân nhận phiếu hướng dẫn và tiến hành đi đến từng phòng cụ thể để xét nghiệm. </w:t>
      </w:r>
      <w:r w:rsidRPr="00F907EC">
        <w:rPr>
          <w:rFonts w:asciiTheme="majorHAnsi" w:hAnsiTheme="majorHAnsi" w:cstheme="majorHAnsi"/>
          <w:noProof/>
          <w:sz w:val="26"/>
          <w:szCs w:val="26"/>
          <w:lang w:val="en-US"/>
        </w:rPr>
        <w:br/>
        <w:t>B4.2: Bệnh nhân chờ và nhận kết quả xét nghiệm.</w:t>
      </w:r>
    </w:p>
    <w:p w:rsidR="005425DF" w:rsidRPr="00F907EC" w:rsidRDefault="005425DF"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B4.3: Bệnh nhân quay về phòng khám ban đầu để bác sĩ chuẩn đoán.</w:t>
      </w:r>
    </w:p>
    <w:p w:rsidR="005425DF" w:rsidRPr="00F907EC" w:rsidRDefault="005425DF" w:rsidP="00D25A4B">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 xml:space="preserve">B5: Bệnh nhân nhận kết quả chuẩn đoán và </w:t>
      </w:r>
      <w:r w:rsidR="00F71390" w:rsidRPr="00F907EC">
        <w:rPr>
          <w:rFonts w:asciiTheme="majorHAnsi" w:hAnsiTheme="majorHAnsi" w:cstheme="majorHAnsi"/>
          <w:noProof/>
          <w:sz w:val="26"/>
          <w:szCs w:val="26"/>
          <w:lang w:val="en-US"/>
        </w:rPr>
        <w:t>toa thuốc.</w:t>
      </w:r>
      <w:r w:rsidR="00F71390" w:rsidRPr="00F907EC">
        <w:rPr>
          <w:rFonts w:asciiTheme="majorHAnsi" w:hAnsiTheme="majorHAnsi" w:cstheme="majorHAnsi"/>
          <w:noProof/>
          <w:sz w:val="26"/>
          <w:szCs w:val="26"/>
          <w:lang w:val="en-US"/>
        </w:rPr>
        <w:br/>
        <w:t xml:space="preserve">B6: Bệnh nhân quay lại quầy Tiếp nhận - Thanh toán. </w:t>
      </w:r>
    </w:p>
    <w:p w:rsidR="00F71390" w:rsidRPr="00F907EC" w:rsidRDefault="00F71390" w:rsidP="00F71390">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 xml:space="preserve">B7: Bệnh nhân tiến hành thanh toán và kết thúc phần khám. </w:t>
      </w:r>
    </w:p>
    <w:p w:rsidR="00D25A4B" w:rsidRPr="00F907EC" w:rsidRDefault="00F71390" w:rsidP="00F71390">
      <w:pPr>
        <w:pStyle w:val="ListParagraph"/>
        <w:rPr>
          <w:rFonts w:asciiTheme="majorHAnsi" w:hAnsiTheme="majorHAnsi" w:cstheme="majorHAnsi"/>
          <w:noProof/>
          <w:sz w:val="26"/>
          <w:szCs w:val="26"/>
          <w:lang w:val="en-US"/>
        </w:rPr>
      </w:pPr>
      <w:r w:rsidRPr="00F907EC">
        <w:rPr>
          <w:rFonts w:asciiTheme="majorHAnsi" w:hAnsiTheme="majorHAnsi" w:cstheme="majorHAnsi"/>
          <w:noProof/>
          <w:sz w:val="26"/>
          <w:szCs w:val="26"/>
          <w:lang w:val="en-US"/>
        </w:rPr>
        <w:t>( Tại đây dễ xãy ra trường hợp bệnh nhân khám xong rồi về luôn không thanh toán nên anh nghĩ rằng cần để toa thuốc tại đây lấy luôn).</w:t>
      </w:r>
    </w:p>
    <w:p w:rsidR="00F71390" w:rsidRPr="00F907EC" w:rsidRDefault="00F71390" w:rsidP="00F71390">
      <w:pPr>
        <w:pStyle w:val="ListParagraph"/>
        <w:rPr>
          <w:rFonts w:asciiTheme="majorHAnsi" w:hAnsiTheme="majorHAnsi" w:cstheme="majorHAnsi"/>
          <w:sz w:val="26"/>
          <w:szCs w:val="26"/>
          <w:lang w:val="en-US"/>
        </w:rPr>
      </w:pPr>
      <w:r w:rsidRPr="00F907EC">
        <w:rPr>
          <w:rFonts w:asciiTheme="majorHAnsi" w:hAnsiTheme="majorHAnsi" w:cstheme="majorHAnsi"/>
          <w:noProof/>
          <w:sz w:val="26"/>
          <w:szCs w:val="26"/>
          <w:lang w:val="en-US"/>
        </w:rPr>
        <w:t xml:space="preserve">(Ngoại lệ tiếp theo là bệnh nhân không đủ tiền thanh toán - Ở đây thường xãy ra khi bạn thực hiện nhiều xét nghiệm mà không biết chi phí, vì vậy trong nghiệp vụ bác sĩ anh đề xuất bác sĩ cung cấp thông tin </w:t>
      </w:r>
      <w:r w:rsidR="007E4B30" w:rsidRPr="00F907EC">
        <w:rPr>
          <w:rFonts w:asciiTheme="majorHAnsi" w:hAnsiTheme="majorHAnsi" w:cstheme="majorHAnsi"/>
          <w:noProof/>
          <w:sz w:val="26"/>
          <w:szCs w:val="26"/>
          <w:lang w:val="en-US"/>
        </w:rPr>
        <w:t>chi phí xét nghiệm cho bệnh nhân).</w:t>
      </w:r>
    </w:p>
    <w:p w:rsidR="00D25A4B" w:rsidRPr="00F907EC" w:rsidRDefault="00D25A4B" w:rsidP="00D25A4B">
      <w:pPr>
        <w:pStyle w:val="ListParagraph"/>
        <w:rPr>
          <w:rFonts w:asciiTheme="majorHAnsi" w:hAnsiTheme="majorHAnsi" w:cstheme="majorHAnsi"/>
          <w:sz w:val="26"/>
          <w:szCs w:val="26"/>
          <w:lang w:val="en-US"/>
        </w:rPr>
      </w:pPr>
    </w:p>
    <w:p w:rsidR="00D25A4B" w:rsidRPr="00F907EC" w:rsidRDefault="00D25A4B" w:rsidP="00D25A4B">
      <w:pPr>
        <w:pStyle w:val="ListParagraph"/>
        <w:numPr>
          <w:ilvl w:val="0"/>
          <w:numId w:val="1"/>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Đối với nhân viên tiếp nhận-thanh toán.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 xml:space="preserve">+ Tiếp Nhận: </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B1: nếu bệnh nhân mới nhân viên tiếp nhận sẽ lấy thông tin bệnh nhân và tạo một hồ sơ bệnh nhân.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B2: Nhân viên lập một hồ sơ Bệnh Án cho bệnh nhân.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B3: Nhân viên ghi lại mô tả sơ bộ chiệu chứng bệnh.</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B4: Dựa vào chiệu chứng, nhân viên tiến hành phân bệnh nhân vào các phòng chuyên khoa.</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B5: nhân viên cung cấp STT cho bệnh nhân.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 Thanh toán: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B1: Nhân viên tiến hành lấy thông tin bệnh nhân cần thanh toán.</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B2: Nhân viên tính các chi phí trong quá trình khám bệnh lần này.</w:t>
      </w:r>
    </w:p>
    <w:p w:rsidR="007E4B30" w:rsidRPr="00F907EC" w:rsidRDefault="007E4B30" w:rsidP="007E4B30">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 xml:space="preserve">B3: Nhân viên </w:t>
      </w:r>
      <w:r w:rsidR="0000166F" w:rsidRPr="00F907EC">
        <w:rPr>
          <w:rFonts w:asciiTheme="majorHAnsi" w:hAnsiTheme="majorHAnsi" w:cstheme="majorHAnsi"/>
          <w:sz w:val="26"/>
          <w:szCs w:val="26"/>
          <w:lang w:val="en-US"/>
        </w:rPr>
        <w:t>giao hoá đơn và hồ sơ Bệnh Án cho bệnh nhân.</w:t>
      </w:r>
      <w:r w:rsidR="0000166F" w:rsidRPr="00F907EC">
        <w:rPr>
          <w:rFonts w:asciiTheme="majorHAnsi" w:hAnsiTheme="majorHAnsi" w:cstheme="majorHAnsi"/>
          <w:sz w:val="26"/>
          <w:szCs w:val="26"/>
          <w:lang w:val="en-US"/>
        </w:rPr>
        <w:br/>
        <w:t>B4: Thu tiền và kết thúc.</w:t>
      </w:r>
    </w:p>
    <w:p w:rsidR="00D25A4B" w:rsidRPr="00F907EC" w:rsidRDefault="00D25A4B" w:rsidP="00D25A4B">
      <w:pPr>
        <w:pStyle w:val="ListParagraph"/>
        <w:numPr>
          <w:ilvl w:val="0"/>
          <w:numId w:val="1"/>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Đối với bác sĩ khám.</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B1: gọi số bệnh nhân</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B2: Lấy thông tin chi tiết về tình trạng bệnh</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B3.1: Nếu bệnh nhân cần xét nghiệm thì bác sĩ tiến hành chỉ định các xét nghiệm mà bệnh nhân cần làm và in bảng hướng dẫn cho bệnh nhân.</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B4: Sau khi bệnh nhân mang kết quả xét nghiệm đến bác sĩ tiến hành chuẩn đoán và kê đơn thuốc.</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 xml:space="preserve">B5: hẹn tái khám với bệnh nhân. </w:t>
      </w:r>
    </w:p>
    <w:p w:rsidR="00D25A4B" w:rsidRPr="00F907EC" w:rsidRDefault="00D25A4B" w:rsidP="00D25A4B">
      <w:pPr>
        <w:pStyle w:val="ListParagraph"/>
        <w:numPr>
          <w:ilvl w:val="0"/>
          <w:numId w:val="1"/>
        </w:numPr>
        <w:rPr>
          <w:rFonts w:asciiTheme="majorHAnsi" w:hAnsiTheme="majorHAnsi" w:cstheme="majorHAnsi"/>
          <w:i/>
          <w:sz w:val="26"/>
          <w:szCs w:val="26"/>
          <w:lang w:val="en-US"/>
        </w:rPr>
      </w:pPr>
      <w:r w:rsidRPr="00F907EC">
        <w:rPr>
          <w:rFonts w:asciiTheme="majorHAnsi" w:hAnsiTheme="majorHAnsi" w:cstheme="majorHAnsi"/>
          <w:b/>
          <w:i/>
          <w:sz w:val="26"/>
          <w:szCs w:val="26"/>
          <w:lang w:val="en-US"/>
        </w:rPr>
        <w:t>Đối với bác sĩ xét nghiệm</w:t>
      </w:r>
      <w:r w:rsidRPr="00F907EC">
        <w:rPr>
          <w:rFonts w:asciiTheme="majorHAnsi" w:hAnsiTheme="majorHAnsi" w:cstheme="majorHAnsi"/>
          <w:i/>
          <w:sz w:val="26"/>
          <w:szCs w:val="26"/>
          <w:lang w:val="en-US"/>
        </w:rPr>
        <w:t>.</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lastRenderedPageBreak/>
        <w:t>B1: lấy thông tin bệnh nhân.</w:t>
      </w:r>
    </w:p>
    <w:p w:rsidR="0000166F" w:rsidRPr="00F907EC" w:rsidRDefault="0000166F"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 xml:space="preserve">B2: cung cấp chi phí xét nghiệm cho bệnh nhân và </w:t>
      </w:r>
      <w:r w:rsidR="00351B6B" w:rsidRPr="00F907EC">
        <w:rPr>
          <w:rFonts w:asciiTheme="majorHAnsi" w:hAnsiTheme="majorHAnsi" w:cstheme="majorHAnsi"/>
          <w:sz w:val="26"/>
          <w:szCs w:val="26"/>
          <w:lang w:val="en-US"/>
        </w:rPr>
        <w:t>tiến hành xác nhận bệnh nhân có muốn thực hiện hay không.</w:t>
      </w:r>
    </w:p>
    <w:p w:rsidR="00351B6B" w:rsidRPr="00F907EC" w:rsidRDefault="00351B6B"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B3: tiến hành xét nghiệm</w:t>
      </w:r>
    </w:p>
    <w:p w:rsidR="00351B6B" w:rsidRPr="00F907EC" w:rsidRDefault="00351B6B"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B4: Ghi kết quả xét nghiệm vào phiếu xét nghiệm</w:t>
      </w:r>
    </w:p>
    <w:p w:rsidR="00351B6B" w:rsidRPr="00F907EC" w:rsidRDefault="00351B6B" w:rsidP="0000166F">
      <w:pPr>
        <w:pStyle w:val="ListParagraph"/>
        <w:rPr>
          <w:rFonts w:asciiTheme="majorHAnsi" w:hAnsiTheme="majorHAnsi" w:cstheme="majorHAnsi"/>
          <w:sz w:val="26"/>
          <w:szCs w:val="26"/>
          <w:lang w:val="en-US"/>
        </w:rPr>
      </w:pPr>
      <w:r w:rsidRPr="00F907EC">
        <w:rPr>
          <w:rFonts w:asciiTheme="majorHAnsi" w:hAnsiTheme="majorHAnsi" w:cstheme="majorHAnsi"/>
          <w:sz w:val="26"/>
          <w:szCs w:val="26"/>
          <w:lang w:val="en-US"/>
        </w:rPr>
        <w:t>B5: giao kết quả cho bệnh nhân.</w:t>
      </w:r>
    </w:p>
    <w:p w:rsidR="00351B6B" w:rsidRPr="00F907EC" w:rsidRDefault="00351B6B" w:rsidP="00351B6B">
      <w:pPr>
        <w:rPr>
          <w:rFonts w:asciiTheme="majorHAnsi" w:hAnsiTheme="majorHAnsi" w:cstheme="majorHAnsi"/>
          <w:sz w:val="26"/>
          <w:szCs w:val="26"/>
          <w:lang w:val="en-US"/>
        </w:rPr>
      </w:pPr>
    </w:p>
    <w:p w:rsidR="00351B6B" w:rsidRPr="00F907EC" w:rsidRDefault="00351B6B" w:rsidP="00351B6B">
      <w:pPr>
        <w:rPr>
          <w:rFonts w:asciiTheme="majorHAnsi" w:hAnsiTheme="majorHAnsi" w:cstheme="majorHAnsi"/>
          <w:b/>
          <w:sz w:val="26"/>
          <w:szCs w:val="26"/>
          <w:lang w:val="en-US"/>
        </w:rPr>
      </w:pPr>
      <w:r w:rsidRPr="00F907EC">
        <w:rPr>
          <w:rFonts w:asciiTheme="majorHAnsi" w:hAnsiTheme="majorHAnsi" w:cstheme="majorHAnsi"/>
          <w:b/>
          <w:sz w:val="26"/>
          <w:szCs w:val="26"/>
          <w:lang w:val="en-US"/>
        </w:rPr>
        <w:t>Danh sách chức năng chính của hệ thống:</w:t>
      </w:r>
    </w:p>
    <w:p w:rsidR="00351B6B" w:rsidRPr="00F907EC" w:rsidRDefault="00351B6B" w:rsidP="00351B6B">
      <w:pPr>
        <w:pStyle w:val="ListParagraph"/>
        <w:numPr>
          <w:ilvl w:val="0"/>
          <w:numId w:val="2"/>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Tiếp nhận:</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Tạo mới hồ sơ bệnh nhân.</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Tìm kiếm hồ sơ bệnh nhân.</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Tạo mới bệnh án.</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In hoá đơn và bệnh án.</w:t>
      </w:r>
    </w:p>
    <w:p w:rsidR="00351B6B" w:rsidRPr="00F907EC" w:rsidRDefault="00351B6B" w:rsidP="00351B6B">
      <w:pPr>
        <w:pStyle w:val="ListParagraph"/>
        <w:numPr>
          <w:ilvl w:val="0"/>
          <w:numId w:val="2"/>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Khám bệnh:</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Lấy danh sách bệnh nhân chờ khám.</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Lấy danh sách bệnh nhân đã xét n</w:t>
      </w:r>
      <w:r w:rsidR="002A5E4D" w:rsidRPr="00F907EC">
        <w:rPr>
          <w:rFonts w:asciiTheme="majorHAnsi" w:hAnsiTheme="majorHAnsi" w:cstheme="majorHAnsi"/>
          <w:sz w:val="26"/>
          <w:szCs w:val="26"/>
          <w:lang w:val="en-US"/>
        </w:rPr>
        <w:t>g</w:t>
      </w:r>
      <w:r w:rsidRPr="00F907EC">
        <w:rPr>
          <w:rFonts w:asciiTheme="majorHAnsi" w:hAnsiTheme="majorHAnsi" w:cstheme="majorHAnsi"/>
          <w:sz w:val="26"/>
          <w:szCs w:val="26"/>
          <w:lang w:val="en-US"/>
        </w:rPr>
        <w:t>hiệm xong.</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Tìm kiếm một hồ sơ bệnh án.</w:t>
      </w:r>
    </w:p>
    <w:p w:rsidR="00351B6B" w:rsidRPr="00F907EC" w:rsidRDefault="00351B6B"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Khám bệnh ( ghi lại các thông tin bệnh)</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In bảng đồ xét nghiệm</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Lấy kết quả xét nghiệm của bệnh nhân.</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Ghi thông tin bệnh sau khi chuẩn đoán</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Kê đơn thuốc</w:t>
      </w:r>
    </w:p>
    <w:p w:rsidR="002A5E4D" w:rsidRPr="00F907EC" w:rsidRDefault="002A5E4D" w:rsidP="00351B6B">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Lấy tiền sử bệnh nhân.</w:t>
      </w:r>
    </w:p>
    <w:p w:rsidR="00351B6B" w:rsidRPr="00F907EC" w:rsidRDefault="00351B6B" w:rsidP="00351B6B">
      <w:pPr>
        <w:pStyle w:val="ListParagraph"/>
        <w:numPr>
          <w:ilvl w:val="0"/>
          <w:numId w:val="2"/>
        </w:numPr>
        <w:rPr>
          <w:rFonts w:asciiTheme="majorHAnsi" w:hAnsiTheme="majorHAnsi" w:cstheme="majorHAnsi"/>
          <w:b/>
          <w:i/>
          <w:sz w:val="26"/>
          <w:szCs w:val="26"/>
          <w:lang w:val="en-US"/>
        </w:rPr>
      </w:pPr>
      <w:r w:rsidRPr="00F907EC">
        <w:rPr>
          <w:rFonts w:asciiTheme="majorHAnsi" w:hAnsiTheme="majorHAnsi" w:cstheme="majorHAnsi"/>
          <w:b/>
          <w:i/>
          <w:sz w:val="26"/>
          <w:szCs w:val="26"/>
          <w:lang w:val="en-US"/>
        </w:rPr>
        <w:t>Xét nghiệm:</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Hiển thị danh sách bệnh nhân chờ xét nghiệm</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Tìm kiếm một hồ sơ bệnh án</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Huỷ xét nghiệm ( dùng khi bệnh nhân cancel )</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Kích hoạt lại xét nghiệm ( dùng khi bệnh nhân đã cancel nhưng lại muốn quay lại xét nghiệm)</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Ghi thông tin xét nghiệm.</w:t>
      </w:r>
    </w:p>
    <w:p w:rsidR="002A5E4D" w:rsidRPr="00F907EC" w:rsidRDefault="002A5E4D" w:rsidP="002A5E4D">
      <w:pPr>
        <w:pStyle w:val="ListParagraph"/>
        <w:numPr>
          <w:ilvl w:val="0"/>
          <w:numId w:val="3"/>
        </w:numPr>
        <w:rPr>
          <w:rFonts w:asciiTheme="majorHAnsi" w:hAnsiTheme="majorHAnsi" w:cstheme="majorHAnsi"/>
          <w:sz w:val="26"/>
          <w:szCs w:val="26"/>
          <w:lang w:val="en-US"/>
        </w:rPr>
      </w:pPr>
      <w:r w:rsidRPr="00F907EC">
        <w:rPr>
          <w:rFonts w:asciiTheme="majorHAnsi" w:hAnsiTheme="majorHAnsi" w:cstheme="majorHAnsi"/>
          <w:sz w:val="26"/>
          <w:szCs w:val="26"/>
          <w:lang w:val="en-US"/>
        </w:rPr>
        <w:t>In kết quả xét nghiệm.</w:t>
      </w:r>
    </w:p>
    <w:p w:rsidR="00F60CD1" w:rsidRPr="00F907EC" w:rsidRDefault="00F60CD1" w:rsidP="00F60CD1">
      <w:pPr>
        <w:rPr>
          <w:rFonts w:asciiTheme="majorHAnsi" w:hAnsiTheme="majorHAnsi" w:cstheme="majorHAnsi"/>
          <w:sz w:val="26"/>
          <w:szCs w:val="26"/>
          <w:lang w:val="en-US"/>
        </w:rPr>
      </w:pPr>
    </w:p>
    <w:p w:rsidR="00F60CD1" w:rsidRPr="00F907EC" w:rsidRDefault="00F60CD1" w:rsidP="00F60CD1">
      <w:pPr>
        <w:rPr>
          <w:rFonts w:asciiTheme="majorHAnsi" w:hAnsiTheme="majorHAnsi" w:cstheme="majorHAnsi"/>
          <w:sz w:val="26"/>
          <w:szCs w:val="26"/>
          <w:lang w:val="en-US"/>
        </w:rPr>
      </w:pPr>
    </w:p>
    <w:p w:rsidR="00F60CD1" w:rsidRPr="00F907EC" w:rsidRDefault="00F60CD1" w:rsidP="00F60CD1">
      <w:pPr>
        <w:rPr>
          <w:rFonts w:asciiTheme="majorHAnsi" w:hAnsiTheme="majorHAnsi" w:cstheme="majorHAnsi"/>
          <w:color w:val="FF0000"/>
          <w:sz w:val="26"/>
          <w:szCs w:val="26"/>
          <w:lang w:val="en-US"/>
        </w:rPr>
      </w:pPr>
      <w:r w:rsidRPr="00F907EC">
        <w:rPr>
          <w:rFonts w:asciiTheme="majorHAnsi" w:hAnsiTheme="majorHAnsi" w:cstheme="majorHAnsi"/>
          <w:color w:val="FF0000"/>
          <w:sz w:val="26"/>
          <w:szCs w:val="26"/>
          <w:lang w:val="en-US"/>
        </w:rPr>
        <w:t>Trên đây là toàn bộ nghiệp vụ và chức năng cho một phiên khám bệnh. Các bạn xem giùm anh trường hợp bệnh nhân muốn khám nhiều bệnh một lần. Và khi khám tại hai phòng khác nhau cùng yêu cầu xét nghiệm chung một loại thì mình giải quyết ra sau.</w:t>
      </w:r>
    </w:p>
    <w:sectPr w:rsidR="00F60CD1" w:rsidRPr="00F907EC" w:rsidSect="00B10A09">
      <w:pgSz w:w="11907" w:h="16840" w:code="9"/>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CE0"/>
    <w:multiLevelType w:val="hybridMultilevel"/>
    <w:tmpl w:val="A5E60D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0FA271C"/>
    <w:multiLevelType w:val="hybridMultilevel"/>
    <w:tmpl w:val="9E14E512"/>
    <w:lvl w:ilvl="0" w:tplc="6F1E52A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7F552A22"/>
    <w:multiLevelType w:val="hybridMultilevel"/>
    <w:tmpl w:val="C7DAB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74"/>
    <w:rsid w:val="0000166F"/>
    <w:rsid w:val="000136CE"/>
    <w:rsid w:val="002A5E4D"/>
    <w:rsid w:val="00351B6B"/>
    <w:rsid w:val="004D112F"/>
    <w:rsid w:val="005425DF"/>
    <w:rsid w:val="007E4B30"/>
    <w:rsid w:val="008B5660"/>
    <w:rsid w:val="009A6D74"/>
    <w:rsid w:val="00B10A09"/>
    <w:rsid w:val="00B85090"/>
    <w:rsid w:val="00D25A4B"/>
    <w:rsid w:val="00F60CD1"/>
    <w:rsid w:val="00F71390"/>
    <w:rsid w:val="00F907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4B"/>
    <w:pPr>
      <w:ind w:left="720"/>
      <w:contextualSpacing/>
    </w:pPr>
  </w:style>
  <w:style w:type="paragraph" w:styleId="BalloonText">
    <w:name w:val="Balloon Text"/>
    <w:basedOn w:val="Normal"/>
    <w:link w:val="BalloonTextChar"/>
    <w:uiPriority w:val="99"/>
    <w:semiHidden/>
    <w:unhideWhenUsed/>
    <w:rsid w:val="00D25A4B"/>
    <w:rPr>
      <w:rFonts w:ascii="Tahoma" w:hAnsi="Tahoma" w:cs="Tahoma"/>
      <w:sz w:val="16"/>
      <w:szCs w:val="16"/>
    </w:rPr>
  </w:style>
  <w:style w:type="character" w:customStyle="1" w:styleId="BalloonTextChar">
    <w:name w:val="Balloon Text Char"/>
    <w:basedOn w:val="DefaultParagraphFont"/>
    <w:link w:val="BalloonText"/>
    <w:uiPriority w:val="99"/>
    <w:semiHidden/>
    <w:rsid w:val="00D25A4B"/>
    <w:rPr>
      <w:rFonts w:ascii="Tahoma" w:hAnsi="Tahoma" w:cs="Tahoma"/>
      <w:sz w:val="16"/>
      <w:szCs w:val="1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4B"/>
    <w:pPr>
      <w:ind w:left="720"/>
      <w:contextualSpacing/>
    </w:pPr>
  </w:style>
  <w:style w:type="paragraph" w:styleId="BalloonText">
    <w:name w:val="Balloon Text"/>
    <w:basedOn w:val="Normal"/>
    <w:link w:val="BalloonTextChar"/>
    <w:uiPriority w:val="99"/>
    <w:semiHidden/>
    <w:unhideWhenUsed/>
    <w:rsid w:val="00D25A4B"/>
    <w:rPr>
      <w:rFonts w:ascii="Tahoma" w:hAnsi="Tahoma" w:cs="Tahoma"/>
      <w:sz w:val="16"/>
      <w:szCs w:val="16"/>
    </w:rPr>
  </w:style>
  <w:style w:type="character" w:customStyle="1" w:styleId="BalloonTextChar">
    <w:name w:val="Balloon Text Char"/>
    <w:basedOn w:val="DefaultParagraphFont"/>
    <w:link w:val="BalloonText"/>
    <w:uiPriority w:val="99"/>
    <w:semiHidden/>
    <w:rsid w:val="00D25A4B"/>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2018-09-22T14:51:00Z</dcterms:created>
  <dcterms:modified xsi:type="dcterms:W3CDTF">2018-09-22T15:37:00Z</dcterms:modified>
</cp:coreProperties>
</file>