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632B02" w:rsidTr="00AB4F91">
        <w:trPr>
          <w:trHeight w:val="1266"/>
        </w:trPr>
        <w:tc>
          <w:tcPr>
            <w:tcW w:w="4679" w:type="dxa"/>
            <w:hideMark/>
          </w:tcPr>
          <w:p w:rsidR="00632B02" w:rsidRDefault="00632B02" w:rsidP="00AB4F91">
            <w:pPr>
              <w:jc w:val="center"/>
              <w:rPr>
                <w:b/>
                <w:noProof/>
              </w:rPr>
            </w:pPr>
            <w:r>
              <w:br w:type="page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CÔNG TY TNHH</w:t>
            </w:r>
          </w:p>
          <w:p w:rsidR="00632B02" w:rsidRDefault="00632B02" w:rsidP="00AB4F91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noProof/>
              </w:rPr>
              <w:t>THU LỘC</w:t>
            </w:r>
            <w:r>
              <w:rPr>
                <w:b/>
              </w:rPr>
              <w:fldChar w:fldCharType="end"/>
            </w:r>
          </w:p>
          <w:p w:rsidR="00632B02" w:rsidRDefault="00632B02" w:rsidP="00AB4F91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CB1AC2" wp14:editId="5FCE613C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632B02" w:rsidRDefault="00632B02" w:rsidP="00AB4F91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632B02" w:rsidRDefault="00632B02" w:rsidP="00AB4F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632B02" w:rsidRDefault="00632B02" w:rsidP="00AB4F91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75360F" wp14:editId="2AA78935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632B02" w:rsidRDefault="00632B02" w:rsidP="00AB4F91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632B02" w:rsidRDefault="00632B02" w:rsidP="00632B02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632B02" w:rsidRDefault="00632B02" w:rsidP="00632B02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632B02" w:rsidRDefault="00632B02" w:rsidP="00632B02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632B02" w:rsidRDefault="00632B02" w:rsidP="00632B02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632B02" w:rsidRDefault="00632B02" w:rsidP="00632B02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632B02" w:rsidRDefault="00632B02" w:rsidP="00632B02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u w:val="single"/>
        </w:rPr>
        <w:t>Kính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gửi</w:t>
      </w:r>
      <w:proofErr w:type="spellEnd"/>
      <w:r>
        <w:rPr>
          <w:sz w:val="28"/>
          <w:szCs w:val="28"/>
        </w:rPr>
        <w:t xml:space="preserve">:    -   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Lộc</w:t>
      </w:r>
      <w:proofErr w:type="spellEnd"/>
      <w:r>
        <w:rPr>
          <w:sz w:val="28"/>
          <w:szCs w:val="28"/>
        </w:rPr>
        <w:t>;</w:t>
      </w:r>
    </w:p>
    <w:p w:rsidR="00632B02" w:rsidRDefault="00632B02" w:rsidP="00632B02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632B02" w:rsidRDefault="00632B02" w:rsidP="00632B02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632B02" w:rsidRDefault="00632B02" w:rsidP="00632B02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fldSimple w:instr=" MERGEFIELD TÊN_CÔNG_TY ">
        <w:r>
          <w:rPr>
            <w:noProof/>
          </w:rPr>
          <w:t>Công ty TNHH Thu Lộc</w:t>
        </w:r>
      </w:fldSimple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fldSimple w:instr=" MERGEFIELD Đơn_vị_Giám_sát ">
        <w:r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: </w:t>
      </w:r>
      <w:proofErr w:type="spellStart"/>
      <w:r w:rsidR="00903774">
        <w:t>Lắp</w:t>
      </w:r>
      <w:proofErr w:type="spellEnd"/>
      <w:r w:rsidR="00903774">
        <w:t xml:space="preserve"> </w:t>
      </w:r>
      <w:proofErr w:type="spellStart"/>
      <w:r w:rsidR="00903774">
        <w:t>đà</w:t>
      </w:r>
      <w:proofErr w:type="spellEnd"/>
      <w:r w:rsidR="00903774">
        <w:t xml:space="preserve"> </w:t>
      </w:r>
      <w:proofErr w:type="spellStart"/>
      <w:r w:rsidR="00903774">
        <w:t>cản</w:t>
      </w:r>
      <w:proofErr w:type="spellEnd"/>
      <w:r>
        <w:t>.</w:t>
      </w:r>
    </w:p>
    <w:p w:rsidR="00632B02" w:rsidRDefault="00632B02" w:rsidP="00632B02">
      <w:pPr>
        <w:tabs>
          <w:tab w:val="left" w:pos="900"/>
        </w:tabs>
        <w:spacing w:line="360" w:lineRule="auto"/>
        <w:ind w:firstLine="54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>
        <w:t>giờ</w:t>
      </w:r>
      <w:proofErr w:type="spellEnd"/>
      <w:proofErr w:type="gramEnd"/>
      <w:r>
        <w:t xml:space="preserve"> …. </w:t>
      </w:r>
      <w:proofErr w:type="spellStart"/>
      <w:proofErr w:type="gramStart"/>
      <w:r>
        <w:t>ngày</w:t>
      </w:r>
      <w:proofErr w:type="spellEnd"/>
      <w:proofErr w:type="gramEnd"/>
      <w:r>
        <w:t xml:space="preserve"> …. </w:t>
      </w:r>
      <w:proofErr w:type="spellStart"/>
      <w:proofErr w:type="gramStart"/>
      <w:r>
        <w:t>tháng</w:t>
      </w:r>
      <w:proofErr w:type="spellEnd"/>
      <w:proofErr w:type="gramEnd"/>
      <w:r>
        <w:t xml:space="preserve"> …. </w:t>
      </w:r>
      <w:proofErr w:type="spellStart"/>
      <w:proofErr w:type="gramStart"/>
      <w:r>
        <w:t>năm</w:t>
      </w:r>
      <w:proofErr w:type="spellEnd"/>
      <w:proofErr w:type="gramEnd"/>
      <w:r>
        <w:t xml:space="preserve"> 2018</w:t>
      </w:r>
    </w:p>
    <w:p w:rsidR="00632B02" w:rsidRDefault="00632B02" w:rsidP="00632B02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632B02" w:rsidRDefault="00632B02" w:rsidP="00632B02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fldSimple w:instr=" MERGEFIELD Đơn_vị_Giám_sát ">
        <w:r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và</w:t>
      </w:r>
      <w:proofErr w:type="spellEnd"/>
      <w:r>
        <w:t xml:space="preserve"> </w:t>
      </w:r>
      <w:fldSimple w:instr=" MERGEFIELD TÊN_CÔNG_TY ">
        <w:r>
          <w:rPr>
            <w:noProof/>
          </w:rPr>
          <w:t>Công ty TNHH Thu Lộc</w:t>
        </w:r>
      </w:fldSimple>
      <w:r>
        <w:t>.</w:t>
      </w:r>
    </w:p>
    <w:p w:rsidR="00632B02" w:rsidRDefault="00632B02" w:rsidP="00632B02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632B02" w:rsidRDefault="00632B02" w:rsidP="00632B02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632B02" w:rsidRDefault="00632B02" w:rsidP="00632B02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632B02" w:rsidRDefault="00632B02" w:rsidP="00632B02">
      <w:pPr>
        <w:tabs>
          <w:tab w:val="center" w:pos="7740"/>
        </w:tabs>
        <w:spacing w:before="100"/>
        <w:ind w:firstLine="539"/>
        <w:rPr>
          <w:i/>
        </w:rPr>
      </w:pPr>
    </w:p>
    <w:p w:rsidR="00632B02" w:rsidRDefault="00632B02" w:rsidP="00632B02">
      <w:pPr>
        <w:tabs>
          <w:tab w:val="center" w:pos="7740"/>
        </w:tabs>
        <w:spacing w:before="100"/>
        <w:ind w:firstLine="539"/>
        <w:rPr>
          <w:i/>
        </w:rPr>
      </w:pPr>
    </w:p>
    <w:p w:rsidR="00632B02" w:rsidRDefault="00632B02" w:rsidP="00632B02">
      <w:pPr>
        <w:tabs>
          <w:tab w:val="center" w:pos="7740"/>
        </w:tabs>
        <w:spacing w:before="100"/>
        <w:ind w:firstLine="539"/>
        <w:rPr>
          <w:i/>
        </w:rPr>
      </w:pPr>
    </w:p>
    <w:p w:rsidR="00632B02" w:rsidRDefault="00632B02" w:rsidP="00632B02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632B02" w:rsidRDefault="00632B02" w:rsidP="00632B02"/>
    <w:p w:rsidR="00DE436C" w:rsidRDefault="00DE436C">
      <w:pPr>
        <w:spacing w:before="0"/>
        <w:jc w:val="left"/>
        <w:sectPr w:rsidR="00DE436C" w:rsidSect="00632B02">
          <w:footerReference w:type="default" r:id="rId9"/>
          <w:pgSz w:w="11907" w:h="16840" w:code="9"/>
          <w:pgMar w:top="1135" w:right="1152" w:bottom="1134" w:left="1296" w:header="360" w:footer="332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DE436C" w:rsidTr="001A228D">
        <w:trPr>
          <w:trHeight w:val="1168"/>
        </w:trPr>
        <w:tc>
          <w:tcPr>
            <w:tcW w:w="9602" w:type="dxa"/>
          </w:tcPr>
          <w:p w:rsidR="00DE436C" w:rsidRDefault="00DE436C" w:rsidP="001A228D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DE436C" w:rsidRDefault="00DE436C" w:rsidP="001A22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DE436C" w:rsidRDefault="00DE436C" w:rsidP="001A22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DE436C" w:rsidRDefault="00DE436C" w:rsidP="001A228D">
            <w:pPr>
              <w:spacing w:before="40" w:after="40"/>
              <w:jc w:val="right"/>
              <w:rPr>
                <w:bCs/>
                <w:i/>
              </w:rPr>
            </w:pPr>
          </w:p>
          <w:p w:rsidR="00DE436C" w:rsidRDefault="00DE436C" w:rsidP="001A228D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2019</w:t>
            </w:r>
          </w:p>
        </w:tc>
      </w:tr>
    </w:tbl>
    <w:p w:rsidR="00DE436C" w:rsidRDefault="00DE436C" w:rsidP="00DE436C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DE436C" w:rsidRDefault="00DE436C" w:rsidP="00DE436C">
      <w:pPr>
        <w:spacing w:after="40"/>
        <w:jc w:val="center"/>
        <w:rPr>
          <w:b/>
          <w:bCs/>
          <w:sz w:val="28"/>
          <w:szCs w:val="28"/>
        </w:rPr>
      </w:pPr>
    </w:p>
    <w:p w:rsidR="00DE436C" w:rsidRDefault="00DE436C" w:rsidP="00DE436C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>NGHIỆM THU</w:t>
      </w:r>
      <w:r w:rsidRPr="0013321B">
        <w:rPr>
          <w:b/>
          <w:bCs/>
        </w:rPr>
        <w:t xml:space="preserve"> </w:t>
      </w:r>
      <w:r>
        <w:rPr>
          <w:b/>
          <w:bCs/>
        </w:rPr>
        <w:t>LẮP MÓNG ĐÀ CẢN</w:t>
      </w:r>
    </w:p>
    <w:p w:rsidR="00DE436C" w:rsidRDefault="00DE436C" w:rsidP="00DE436C">
      <w:pPr>
        <w:spacing w:before="120" w:after="12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Pr="000A21D8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DE436C" w:rsidRDefault="00DE436C" w:rsidP="00DE436C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DE436C" w:rsidRDefault="00DE436C" w:rsidP="00DE436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DE436C" w:rsidRDefault="00DE436C" w:rsidP="00DE436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proofErr w:type="gramStart"/>
      <w:r>
        <w:rPr>
          <w:bCs/>
        </w:rPr>
        <w:t>giờ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DE436C" w:rsidRDefault="00DE436C" w:rsidP="00DE436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DE436C" w:rsidRDefault="00DE436C" w:rsidP="00DE436C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 w:rsidRPr="000A21D8">
        <w:rPr>
          <w:b/>
          <w:bCs/>
          <w:noProof/>
        </w:rPr>
        <w:t>Xã Xuân Bắc - Huyện Xuân Lộc - Tỉnh Đồng Nai</w:t>
      </w:r>
      <w:r>
        <w:rPr>
          <w:b/>
          <w:bCs/>
        </w:rPr>
        <w:fldChar w:fldCharType="end"/>
      </w:r>
    </w:p>
    <w:p w:rsidR="00DE436C" w:rsidRPr="00422736" w:rsidRDefault="00DE436C" w:rsidP="00DE436C">
      <w:pPr>
        <w:spacing w:before="120" w:after="120" w:line="288" w:lineRule="auto"/>
        <w:ind w:firstLine="567"/>
        <w:rPr>
          <w:bCs/>
        </w:rPr>
      </w:pPr>
      <w:proofErr w:type="spellStart"/>
      <w:r w:rsidRPr="00422736">
        <w:rPr>
          <w:b/>
          <w:bCs/>
        </w:rPr>
        <w:t>Đối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tượng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proofErr w:type="spellStart"/>
      <w:r w:rsidRPr="00422736">
        <w:rPr>
          <w:bCs/>
        </w:rPr>
        <w:t>Nghiệm</w:t>
      </w:r>
      <w:proofErr w:type="spellEnd"/>
      <w:r w:rsidRPr="00422736">
        <w:rPr>
          <w:bCs/>
        </w:rPr>
        <w:t xml:space="preserve"> </w:t>
      </w:r>
      <w:proofErr w:type="spellStart"/>
      <w:r w:rsidRPr="00422736">
        <w:rPr>
          <w:bCs/>
        </w:rPr>
        <w:t>thu</w:t>
      </w:r>
      <w:proofErr w:type="spellEnd"/>
      <w:r w:rsidRPr="00422736">
        <w:rPr>
          <w:bCs/>
        </w:rPr>
        <w:t xml:space="preserve"> </w:t>
      </w:r>
      <w:proofErr w:type="spellStart"/>
      <w:r w:rsidRPr="00DE436C">
        <w:rPr>
          <w:bCs/>
        </w:rPr>
        <w:t>lắp</w:t>
      </w:r>
      <w:proofErr w:type="spellEnd"/>
      <w:r w:rsidRPr="00DE436C">
        <w:rPr>
          <w:bCs/>
        </w:rPr>
        <w:t xml:space="preserve"> </w:t>
      </w:r>
      <w:proofErr w:type="spellStart"/>
      <w:r w:rsidRPr="00DE436C">
        <w:rPr>
          <w:bCs/>
        </w:rPr>
        <w:t>móng</w:t>
      </w:r>
      <w:proofErr w:type="spellEnd"/>
      <w:r w:rsidRPr="00DE436C">
        <w:rPr>
          <w:bCs/>
        </w:rPr>
        <w:t xml:space="preserve"> </w:t>
      </w:r>
      <w:proofErr w:type="spellStart"/>
      <w:r w:rsidRPr="00DE436C">
        <w:rPr>
          <w:bCs/>
        </w:rPr>
        <w:t>đà</w:t>
      </w:r>
      <w:proofErr w:type="spellEnd"/>
      <w:r w:rsidRPr="00DE436C">
        <w:rPr>
          <w:bCs/>
        </w:rPr>
        <w:t xml:space="preserve"> </w:t>
      </w:r>
      <w:proofErr w:type="spellStart"/>
      <w:r w:rsidRPr="00DE436C">
        <w:rPr>
          <w:bCs/>
        </w:rPr>
        <w:t>cản</w:t>
      </w:r>
      <w:proofErr w:type="spellEnd"/>
      <w:r>
        <w:rPr>
          <w:bCs/>
        </w:rPr>
        <w:t>.</w:t>
      </w:r>
    </w:p>
    <w:p w:rsidR="00DE436C" w:rsidRPr="00422736" w:rsidRDefault="00DE436C" w:rsidP="00DE436C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proofErr w:type="spellStart"/>
      <w:r w:rsidRPr="00422736">
        <w:rPr>
          <w:b/>
          <w:bCs/>
        </w:rPr>
        <w:t>Thành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phần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trực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tiếp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rPr>
          <w:noProof/>
        </w:rPr>
        <w:t>Công ty TNHH Thu Lộc</w:t>
      </w:r>
      <w:r>
        <w:rPr>
          <w:noProof/>
        </w:rPr>
        <w:fldChar w:fldCharType="end"/>
      </w:r>
      <w:r>
        <w:t>.</w:t>
      </w:r>
    </w:p>
    <w:p w:rsidR="00DE436C" w:rsidRDefault="00DE436C" w:rsidP="00DE436C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 w:rsidRPr="000A21D8">
        <w:rPr>
          <w:bCs/>
          <w:noProof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DE436C" w:rsidRDefault="00DE436C" w:rsidP="00DE436C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 w:rsidRPr="000A21D8">
        <w:rPr>
          <w:bCs/>
          <w:noProof/>
        </w:rPr>
        <w:t>Hoàng Như Hoàn</w:t>
      </w:r>
      <w:r>
        <w:rPr>
          <w:bCs/>
        </w:rPr>
        <w:fldChar w:fldCharType="end"/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DE436C" w:rsidRDefault="00DE436C" w:rsidP="00DE436C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DE436C" w:rsidRDefault="00DE436C" w:rsidP="00DE436C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DE436C" w:rsidRDefault="00DE436C" w:rsidP="00DE436C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DE436C" w:rsidRDefault="00DE436C" w:rsidP="00DE436C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DE436C" w:rsidRDefault="00DE436C" w:rsidP="00DE436C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DE436C" w:rsidRDefault="00DE436C" w:rsidP="00DE436C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thu</w:t>
      </w:r>
      <w:proofErr w:type="spellEnd"/>
      <w:proofErr w:type="gramEnd"/>
      <w:r>
        <w:rPr>
          <w:bCs/>
        </w:rPr>
        <w:t>.</w:t>
      </w:r>
    </w:p>
    <w:p w:rsidR="00DE436C" w:rsidRDefault="00DE436C" w:rsidP="00DE436C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DE436C" w:rsidRDefault="00DE436C" w:rsidP="00DE436C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9480" w:type="dxa"/>
        <w:tblInd w:w="378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A51069" w:rsidRPr="0000038B" w:rsidTr="00A51069">
        <w:trPr>
          <w:trHeight w:val="660"/>
          <w:tblHeader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Vị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trí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Bản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vẽ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kế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Ghi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A51069" w:rsidRPr="0000038B" w:rsidTr="00A51069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cản</w:t>
            </w:r>
            <w:proofErr w:type="spellEnd"/>
            <w:r>
              <w:rPr>
                <w:color w:val="000000"/>
              </w:rPr>
              <w:t xml:space="preserve"> 1,2m</w:t>
            </w:r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 xml:space="preserve">: 137A, 138A, 139B, 147A, 148A, 149A, 153A, </w:t>
            </w:r>
            <w:bookmarkStart w:id="0" w:name="_GoBack"/>
            <w:bookmarkEnd w:id="0"/>
            <w:r w:rsidRPr="0000038B">
              <w:rPr>
                <w:color w:val="000000"/>
              </w:rPr>
              <w:t>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069" w:rsidRPr="0000038B" w:rsidRDefault="00A51069" w:rsidP="001A228D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A51069" w:rsidRPr="0000038B" w:rsidTr="00A51069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lastRenderedPageBreak/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cản</w:t>
            </w:r>
            <w:proofErr w:type="spellEnd"/>
            <w:r>
              <w:rPr>
                <w:color w:val="000000"/>
              </w:rPr>
              <w:t xml:space="preserve"> 1,5m</w:t>
            </w:r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069" w:rsidRPr="0000038B" w:rsidRDefault="00A51069" w:rsidP="001A228D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A51069" w:rsidRPr="0000038B" w:rsidTr="00A51069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Tổng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cộng</w:t>
            </w:r>
            <w:proofErr w:type="spellEnd"/>
            <w:r w:rsidRPr="0000038B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10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069" w:rsidRPr="0000038B" w:rsidRDefault="00A51069" w:rsidP="001A228D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DE436C" w:rsidRDefault="00DE436C" w:rsidP="00DE436C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DE436C" w:rsidRDefault="00DE436C" w:rsidP="00DE436C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…./…./2019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>
        <w:rPr>
          <w:bCs/>
        </w:rPr>
        <w:t>2019</w:t>
      </w:r>
    </w:p>
    <w:p w:rsidR="00DE436C" w:rsidRDefault="00DE436C" w:rsidP="00DE436C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DE436C" w:rsidRDefault="00DE436C" w:rsidP="00DE436C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 w:rsidRPr="000A21D8">
        <w:rPr>
          <w:bCs/>
          <w:noProof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DE436C" w:rsidRDefault="00DE436C" w:rsidP="00DE436C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DE436C" w:rsidRDefault="00DE436C" w:rsidP="00DE436C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DE436C" w:rsidRDefault="00DE436C" w:rsidP="00DE436C">
      <w:pPr>
        <w:numPr>
          <w:ilvl w:val="0"/>
          <w:numId w:val="18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DE436C" w:rsidRDefault="00DE436C" w:rsidP="00DE436C">
      <w:pPr>
        <w:numPr>
          <w:ilvl w:val="1"/>
          <w:numId w:val="18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DE436C" w:rsidTr="001A228D">
        <w:tc>
          <w:tcPr>
            <w:tcW w:w="4840" w:type="dxa"/>
          </w:tcPr>
          <w:p w:rsidR="00DE436C" w:rsidRDefault="00DE436C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DE436C" w:rsidRDefault="00DE436C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E436C" w:rsidRDefault="00DE436C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E436C" w:rsidRDefault="00DE436C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E436C" w:rsidRDefault="00DE436C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Pr="000A21D8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DE436C" w:rsidRDefault="00DE436C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DE436C" w:rsidRDefault="00DE436C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E436C" w:rsidRDefault="00DE436C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E436C" w:rsidRDefault="00DE436C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E436C" w:rsidRDefault="00DE436C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Pr="000A21D8">
              <w:rPr>
                <w:b/>
                <w:bCs/>
                <w:noProof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632B02" w:rsidRDefault="00632B02">
      <w:pPr>
        <w:spacing w:before="0"/>
        <w:jc w:val="left"/>
        <w:sectPr w:rsidR="00632B02" w:rsidSect="00632B02">
          <w:pgSz w:w="11907" w:h="16840" w:code="9"/>
          <w:pgMar w:top="1135" w:right="1152" w:bottom="1134" w:left="1296" w:header="360" w:footer="332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proofErr w:type="spellStart"/>
      <w:r w:rsidRPr="00685487">
        <w:rPr>
          <w:b/>
          <w:bCs/>
        </w:rPr>
        <w:t>Công</w:t>
      </w:r>
      <w:proofErr w:type="spellEnd"/>
      <w:r w:rsidRPr="00685487">
        <w:rPr>
          <w:b/>
          <w:bCs/>
        </w:rPr>
        <w:t xml:space="preserve"> </w:t>
      </w:r>
      <w:proofErr w:type="spellStart"/>
      <w:r w:rsidRPr="00685487">
        <w:rPr>
          <w:b/>
          <w:bCs/>
        </w:rPr>
        <w:t>việc</w:t>
      </w:r>
      <w:proofErr w:type="spellEnd"/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BD3EE0" w:rsidRPr="003062E9">
        <w:rPr>
          <w:b/>
          <w:bCs/>
        </w:rPr>
        <w:t>NGHIỆM THU</w:t>
      </w:r>
      <w:r w:rsidR="00BD3EE0">
        <w:rPr>
          <w:b/>
          <w:bCs/>
        </w:rPr>
        <w:t xml:space="preserve"> LẮP MÓNG ĐÀ CẢN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632B02" w:rsidRPr="00200DDA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DE436C">
      <w:pPr>
        <w:numPr>
          <w:ilvl w:val="0"/>
          <w:numId w:val="19"/>
        </w:numPr>
        <w:tabs>
          <w:tab w:val="clear" w:pos="3763"/>
        </w:tabs>
        <w:spacing w:before="160" w:after="120"/>
        <w:ind w:left="360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DE436C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632B02" w:rsidRPr="00200DDA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DE436C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Đối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tượng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thu</w:t>
      </w:r>
      <w:proofErr w:type="spellEnd"/>
      <w:r w:rsidRPr="00C14D3E">
        <w:rPr>
          <w:b/>
          <w:bCs/>
        </w:rPr>
        <w:t xml:space="preserve">: </w:t>
      </w:r>
      <w:proofErr w:type="spellStart"/>
      <w:r w:rsidR="00BD3EE0" w:rsidRPr="00BA74F6">
        <w:rPr>
          <w:bCs/>
        </w:rPr>
        <w:t>Nghiệm</w:t>
      </w:r>
      <w:proofErr w:type="spellEnd"/>
      <w:r w:rsidR="00BD3EE0" w:rsidRPr="00BA74F6">
        <w:rPr>
          <w:bCs/>
        </w:rPr>
        <w:t xml:space="preserve"> </w:t>
      </w:r>
      <w:proofErr w:type="spellStart"/>
      <w:r w:rsidR="00BD3EE0" w:rsidRPr="00BA74F6">
        <w:rPr>
          <w:bCs/>
        </w:rPr>
        <w:t>thu</w:t>
      </w:r>
      <w:proofErr w:type="spellEnd"/>
      <w:r w:rsidR="00BD3EE0" w:rsidRPr="00BA74F6">
        <w:rPr>
          <w:bCs/>
        </w:rPr>
        <w:t xml:space="preserve"> </w:t>
      </w:r>
      <w:proofErr w:type="spellStart"/>
      <w:r w:rsidR="00BD3EE0">
        <w:rPr>
          <w:bCs/>
        </w:rPr>
        <w:t>công</w:t>
      </w:r>
      <w:proofErr w:type="spellEnd"/>
      <w:r w:rsidR="00BD3EE0">
        <w:rPr>
          <w:bCs/>
        </w:rPr>
        <w:t xml:space="preserve"> </w:t>
      </w:r>
      <w:proofErr w:type="spellStart"/>
      <w:r w:rsidR="00BD3EE0">
        <w:rPr>
          <w:bCs/>
        </w:rPr>
        <w:t>tác</w:t>
      </w:r>
      <w:proofErr w:type="spellEnd"/>
      <w:r w:rsidR="00BD3EE0">
        <w:rPr>
          <w:bCs/>
        </w:rPr>
        <w:t xml:space="preserve"> </w:t>
      </w:r>
      <w:proofErr w:type="spellStart"/>
      <w:r w:rsidR="00BD3EE0">
        <w:rPr>
          <w:bCs/>
        </w:rPr>
        <w:t>lắp</w:t>
      </w:r>
      <w:proofErr w:type="spellEnd"/>
      <w:r w:rsidR="00BD3EE0">
        <w:rPr>
          <w:bCs/>
        </w:rPr>
        <w:t xml:space="preserve"> </w:t>
      </w:r>
      <w:proofErr w:type="spellStart"/>
      <w:proofErr w:type="gramStart"/>
      <w:r w:rsidR="00BD3EE0">
        <w:rPr>
          <w:bCs/>
        </w:rPr>
        <w:t>móng</w:t>
      </w:r>
      <w:proofErr w:type="spellEnd"/>
      <w:r w:rsidR="00BD3EE0">
        <w:rPr>
          <w:bCs/>
        </w:rPr>
        <w:t xml:space="preserve">  </w:t>
      </w:r>
      <w:proofErr w:type="spellStart"/>
      <w:r w:rsidR="00BD3EE0">
        <w:rPr>
          <w:bCs/>
        </w:rPr>
        <w:t>đà</w:t>
      </w:r>
      <w:proofErr w:type="spellEnd"/>
      <w:proofErr w:type="gramEnd"/>
      <w:r w:rsidR="00BD3EE0">
        <w:rPr>
          <w:bCs/>
        </w:rPr>
        <w:t xml:space="preserve"> </w:t>
      </w:r>
      <w:proofErr w:type="spellStart"/>
      <w:r w:rsidR="00BD3EE0">
        <w:rPr>
          <w:bCs/>
        </w:rPr>
        <w:t>cản</w:t>
      </w:r>
      <w:proofErr w:type="spellEnd"/>
      <w:r w:rsidR="00C14D3E">
        <w:rPr>
          <w:bCs/>
        </w:rPr>
        <w:t>.</w:t>
      </w:r>
    </w:p>
    <w:p w:rsidR="00D07537" w:rsidRPr="00C14D3E" w:rsidRDefault="00D07537" w:rsidP="00DE436C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Thành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phần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trực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tiếp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thu</w:t>
      </w:r>
      <w:proofErr w:type="spellEnd"/>
      <w:r w:rsidRPr="00C14D3E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fldSimple w:instr=" MERGEFIELD Đơn_vị_Giám_sát ">
        <w:r w:rsidR="00632B02">
          <w:rPr>
            <w:noProof/>
          </w:rPr>
          <w:t>Trung tâm Khuyến công và Tư vấn PTCN tỉnh Đồng Nai</w:t>
        </w:r>
      </w:fldSimple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iám_sát_chính ">
        <w:r w:rsidR="00632B02">
          <w:rPr>
            <w:noProof/>
          </w:rPr>
          <w:t>Trần Quang Phúc</w:t>
        </w:r>
      </w:fldSimple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fldSimple w:instr=" MERGEFIELD TÊN_CÔNG_TY ">
        <w:r w:rsidR="00632B02">
          <w:rPr>
            <w:noProof/>
          </w:rPr>
          <w:t>Công ty TNHH Thu Lộc</w:t>
        </w:r>
      </w:fldSimple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SB ">
        <w:r w:rsidR="00632B02">
          <w:rPr>
            <w:noProof/>
          </w:rPr>
          <w:t>Hoàn Như Hoàn</w:t>
        </w:r>
      </w:fldSimple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DE436C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lastRenderedPageBreak/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BA24EF" w:rsidRDefault="00AD2D8F" w:rsidP="00DE436C">
      <w:pPr>
        <w:numPr>
          <w:ilvl w:val="3"/>
          <w:numId w:val="19"/>
        </w:numPr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00038B" w:rsidRPr="0000038B" w:rsidTr="0000038B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Vị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trí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Bản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vẽ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kế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Ghi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00038B" w:rsidRPr="0000038B" w:rsidTr="00DF50F3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565BC2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cản</w:t>
            </w:r>
            <w:proofErr w:type="spellEnd"/>
            <w:r>
              <w:rPr>
                <w:color w:val="000000"/>
              </w:rPr>
              <w:t xml:space="preserve"> 1,2m</w:t>
            </w:r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DF50F3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565BC2" w:rsidP="00565BC2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cản</w:t>
            </w:r>
            <w:proofErr w:type="spellEnd"/>
            <w:r>
              <w:rPr>
                <w:color w:val="000000"/>
              </w:rPr>
              <w:t xml:space="preserve"> 1,5m</w:t>
            </w:r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Tổng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cộng</w:t>
            </w:r>
            <w:proofErr w:type="spellEnd"/>
            <w:r w:rsidRPr="0000038B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10</w:t>
            </w:r>
            <w:r w:rsidR="00C14D3E">
              <w:rPr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4</w:t>
            </w:r>
            <w:r w:rsidR="00C14D3E">
              <w:rPr>
                <w:b/>
                <w:bCs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DE436C">
      <w:pPr>
        <w:numPr>
          <w:ilvl w:val="3"/>
          <w:numId w:val="19"/>
        </w:numPr>
        <w:spacing w:before="40" w:after="40" w:line="276" w:lineRule="auto"/>
        <w:ind w:left="707" w:hanging="404"/>
        <w:rPr>
          <w:bCs/>
        </w:rPr>
      </w:pPr>
      <w:proofErr w:type="spellStart"/>
      <w:r w:rsidRPr="004D3450">
        <w:rPr>
          <w:bCs/>
        </w:rPr>
        <w:t>Nhận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xét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và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việc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632B02" w:rsidRPr="00200DDA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DE436C">
      <w:pPr>
        <w:numPr>
          <w:ilvl w:val="0"/>
          <w:numId w:val="19"/>
        </w:numPr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632B02" w:rsidRPr="00200DDA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632B02">
      <w:pgSz w:w="11907" w:h="16840" w:code="9"/>
      <w:pgMar w:top="1135" w:right="1152" w:bottom="1134" w:left="1296" w:header="360" w:footer="332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2403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B02" w:rsidRDefault="00632B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0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3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6">
    <w:nsid w:val="6D081ECC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4"/>
  </w:num>
  <w:num w:numId="5">
    <w:abstractNumId w:val="11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6DF1"/>
    <w:rsid w:val="00561F3A"/>
    <w:rsid w:val="00565BC2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32B02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64C7A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774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37"/>
    <w:rsid w:val="00A43EE9"/>
    <w:rsid w:val="00A5106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D3EE0"/>
    <w:rsid w:val="00BE1051"/>
    <w:rsid w:val="00BE293F"/>
    <w:rsid w:val="00BF1827"/>
    <w:rsid w:val="00C053D3"/>
    <w:rsid w:val="00C12C64"/>
    <w:rsid w:val="00C14689"/>
    <w:rsid w:val="00C14D3E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436C"/>
    <w:rsid w:val="00DE5A0E"/>
    <w:rsid w:val="00DF06BC"/>
    <w:rsid w:val="00DF50F3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397B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32B02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32B02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733EE-73F7-4E75-A9F2-F677F968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1100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14</cp:revision>
  <cp:lastPrinted>2019-10-21T22:21:00Z</cp:lastPrinted>
  <dcterms:created xsi:type="dcterms:W3CDTF">2019-10-21T22:21:00Z</dcterms:created>
  <dcterms:modified xsi:type="dcterms:W3CDTF">2019-10-22T10:09:00Z</dcterms:modified>
</cp:coreProperties>
</file>