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D7671">
        <w:rPr>
          <w:color w:val="000099"/>
          <w:sz w:val="27"/>
          <w:lang w:val="vi-VN"/>
        </w:rPr>
        <w:t>{</w:t>
      </w:r>
      <w:r w:rsidR="005E28A4" w:rsidRPr="002066CB">
        <w:rPr>
          <w:color w:val="000099"/>
          <w:sz w:val="27"/>
          <w:lang w:val="vi-VN"/>
        </w:rPr>
        <w:t>SO</w:t>
      </w:r>
      <w:r w:rsidRPr="002D76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1B11AD">
      <w:pPr>
        <w:spacing w:before="240" w:after="240"/>
        <w:ind w:left="153" w:right="215"/>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D76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D76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D76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sidRPr="002066CB">
        <w:rPr>
          <w:rFonts w:ascii="Times New Roman" w:hAnsi="Times New Roman"/>
          <w:w w:val="105"/>
          <w:position w:val="1"/>
          <w:lang w:val="vi-VN"/>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sidRPr="002066CB">
        <w:rPr>
          <w:rFonts w:ascii="Times New Roman" w:hAnsi="Times New Roman"/>
          <w:b/>
          <w:bCs/>
          <w:color w:val="000099"/>
          <w:spacing w:val="-18"/>
          <w:w w:val="105"/>
          <w:position w:val="1"/>
          <w:bdr w:val="single" w:sz="4" w:space="0" w:color="auto"/>
          <w:lang w:val="vi-VN"/>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sidRPr="002066CB">
        <w:rPr>
          <w:rFonts w:ascii="Times New Roman" w:hAnsi="Times New Roman"/>
          <w:b/>
          <w:bCs/>
          <w:color w:val="000099"/>
          <w:spacing w:val="-18"/>
          <w:w w:val="105"/>
          <w:position w:val="1"/>
          <w:bdr w:val="single" w:sz="4" w:space="0" w:color="auto"/>
          <w:lang w:val="vi-VN"/>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sidRPr="002066CB">
        <w:rPr>
          <w:rFonts w:ascii="Times New Roman" w:hAnsi="Times New Roman"/>
          <w:position w:val="1"/>
          <w:lang w:val="vi-VN"/>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D76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D76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6849F4B0" w:rsidR="006F627A" w:rsidRPr="002066CB" w:rsidRDefault="006F627A" w:rsidP="002317E0">
      <w:pPr>
        <w:widowControl w:val="0"/>
        <w:tabs>
          <w:tab w:val="left" w:pos="993"/>
        </w:tabs>
        <w:spacing w:before="120" w:after="120"/>
        <w:ind w:firstLine="567"/>
        <w:jc w:val="both"/>
        <w:rPr>
          <w:i/>
          <w:color w:val="000000" w:themeColor="text1"/>
          <w:szCs w:val="24"/>
          <w:lang w:val="vi-VN"/>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2085CEA2" w14:textId="1656BE78" w:rsidR="00E40782" w:rsidRPr="00E40782" w:rsidRDefault="00E40782" w:rsidP="00E40782">
      <w:pPr>
        <w:widowControl w:val="0"/>
        <w:tabs>
          <w:tab w:val="left" w:pos="993"/>
          <w:tab w:val="left" w:pos="4395"/>
        </w:tabs>
        <w:snapToGrid w:val="0"/>
        <w:spacing w:before="120" w:after="120"/>
        <w:jc w:val="both"/>
        <w:rPr>
          <w:rFonts w:eastAsia="Calibri"/>
          <w:szCs w:val="24"/>
          <w:lang w:val="vi-VN"/>
        </w:rPr>
      </w:pPr>
      <w:r w:rsidRPr="00E40782">
        <w:rPr>
          <w:rFonts w:eastAsia="Calibri"/>
          <w:szCs w:val="24"/>
          <w:lang w:val="vi-VN"/>
        </w:rPr>
        <w:t>Theo Quyết định số 941/QĐ-PCĐN ngày 15/04/2025</w:t>
      </w:r>
      <w:r w:rsidR="00880D27" w:rsidRPr="002066CB">
        <w:rPr>
          <w:rFonts w:eastAsia="Calibri"/>
          <w:szCs w:val="24"/>
          <w:lang w:val="vi-VN"/>
        </w:rPr>
        <w:t xml:space="preserve"> và </w:t>
      </w:r>
      <w:r w:rsidR="00880D27" w:rsidRPr="00E40782">
        <w:rPr>
          <w:rFonts w:eastAsia="Calibri"/>
          <w:szCs w:val="24"/>
          <w:lang w:val="vi-VN"/>
        </w:rPr>
        <w:t>Quyết định số 1318/QĐ-PCĐN ngày 30/5/2025</w:t>
      </w:r>
      <w:r w:rsidRPr="00E40782">
        <w:rPr>
          <w:rFonts w:eastAsia="Calibri"/>
          <w:szCs w:val="24"/>
          <w:lang w:val="vi-VN"/>
        </w:rPr>
        <w:t xml:space="preserve"> của Giám đốc Công ty TNHH MTV Điện lực Đồng Nai ủy quyền cho Giám đốc các Điện lực trực thuộc; Quyết định số 291/QÐ-ĐLXL ngày 05/06/2025 của Điện lực Xuân Lộc về việc ủy quyền lại ký các văn bản, hợp đồng mua bán điện.</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D76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D7671">
        <w:rPr>
          <w:rFonts w:ascii="Times New Roman" w:hAnsi="Times New Roman"/>
          <w:color w:val="000099"/>
          <w:spacing w:val="-2"/>
          <w:w w:val="105"/>
          <w:sz w:val="24"/>
          <w:szCs w:val="24"/>
          <w:lang w:val="vi-VN"/>
        </w:rPr>
        <w:t>{MASO_THUE}</w:t>
      </w:r>
    </w:p>
    <w:p w14:paraId="5269BB91" w14:textId="360202A7" w:rsidR="004D139A" w:rsidRPr="002066C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D7671">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D76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651E7CA0" w:rsidR="004D139A" w:rsidRPr="00746BFB" w:rsidRDefault="004D139A"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2D7671">
        <w:rPr>
          <w:rFonts w:ascii="Times New Roman" w:hAnsi="Times New Roman"/>
          <w:color w:val="000099"/>
          <w:sz w:val="24"/>
          <w:szCs w:val="24"/>
          <w:lang w:val="vi-VN"/>
        </w:rPr>
        <w:t>{EMAIL}</w:t>
      </w:r>
    </w:p>
    <w:p w14:paraId="44C71DD8" w14:textId="64E022BF" w:rsidR="004D139A" w:rsidRPr="00746BFB" w:rsidRDefault="004D139A" w:rsidP="00EC0751">
      <w:pPr>
        <w:pStyle w:val="BodyText"/>
        <w:tabs>
          <w:tab w:val="left" w:pos="1737"/>
        </w:tabs>
        <w:spacing w:before="120"/>
        <w:ind w:right="141"/>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D7671">
        <w:rPr>
          <w:rFonts w:ascii="Times New Roman" w:hAnsi="Times New Roman"/>
          <w:color w:val="000099"/>
          <w:w w:val="105"/>
          <w:sz w:val="24"/>
          <w:szCs w:val="24"/>
          <w:lang w:val="vi-VN"/>
        </w:rPr>
        <w:t>{DTHOAI}</w:t>
      </w:r>
    </w:p>
    <w:p w14:paraId="30FA36BE" w14:textId="77777777" w:rsidR="00A92482" w:rsidRPr="00746BFB" w:rsidRDefault="00A92482"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2D767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lastRenderedPageBreak/>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D76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D76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D7671">
        <w:rPr>
          <w:color w:val="000099"/>
          <w:w w:val="105"/>
          <w:szCs w:val="24"/>
          <w:lang w:val="vi-VN"/>
        </w:rPr>
        <w:t>{NGAY_CAP}</w:t>
      </w:r>
      <w:r w:rsidRPr="00F61A37">
        <w:rPr>
          <w:w w:val="105"/>
          <w:szCs w:val="24"/>
          <w:lang w:val="vi-VN"/>
        </w:rPr>
        <w:t xml:space="preserve">; Nơi cấp: </w:t>
      </w:r>
      <w:r w:rsidRPr="002D76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D76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lastRenderedPageBreak/>
        <w:t>Thời Hạn</w:t>
      </w:r>
      <w:r w:rsidRPr="00AE7F1E">
        <w:rPr>
          <w:rFonts w:eastAsia="Calibri"/>
          <w:szCs w:val="24"/>
          <w:lang w:val="vi-VN"/>
        </w:rPr>
        <w:t xml:space="preserve"> là thời hạn của Hợp Đồng được xác định theo Điều 19.2; </w:t>
      </w:r>
    </w:p>
    <w:p w14:paraId="43AC05A1" w14:textId="094C0324" w:rsidR="00E34907" w:rsidRPr="00E34907" w:rsidRDefault="00E34907" w:rsidP="00E34907">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2066CB">
        <w:rPr>
          <w:rFonts w:eastAsia="Calibri"/>
          <w:i/>
          <w:iCs/>
          <w:szCs w:val="24"/>
          <w:lang w:val="vi-VN"/>
        </w:rPr>
        <w:t xml:space="preserve"> </w:t>
      </w:r>
      <w:r w:rsidR="009D2AD4" w:rsidRPr="00AE7F1E">
        <w:rPr>
          <w:rFonts w:eastAsia="Calibri"/>
          <w:i/>
          <w:iCs/>
          <w:szCs w:val="24"/>
          <w:lang w:val="vi-VN"/>
        </w:rPr>
        <w:t>Vi Phạm Nghĩa Vụ Thanh Toán</w:t>
      </w:r>
      <w:r w:rsidR="009D2AD4"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E34907" w:rsidRDefault="009D2AD4" w:rsidP="00E34907">
      <w:pPr>
        <w:pStyle w:val="ListParagraph"/>
        <w:widowControl w:val="0"/>
        <w:numPr>
          <w:ilvl w:val="0"/>
          <w:numId w:val="57"/>
        </w:numPr>
        <w:autoSpaceDE w:val="0"/>
        <w:autoSpaceDN w:val="0"/>
        <w:spacing w:before="100"/>
        <w:ind w:left="284" w:hanging="284"/>
        <w:rPr>
          <w:sz w:val="24"/>
          <w:szCs w:val="24"/>
          <w:lang w:val="vi-VN"/>
        </w:rPr>
      </w:pPr>
      <w:r w:rsidRPr="00E34907">
        <w:rPr>
          <w:rFonts w:eastAsia="Calibri"/>
          <w:sz w:val="24"/>
          <w:szCs w:val="24"/>
          <w:lang w:val="vi-VN"/>
        </w:rPr>
        <w:t xml:space="preserve">Địa điểm sử dụng điện: </w:t>
      </w:r>
      <w:r w:rsidR="00E76DDE" w:rsidRPr="00E34907">
        <w:rPr>
          <w:color w:val="000099"/>
          <w:w w:val="105"/>
          <w:sz w:val="24"/>
          <w:szCs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E34907">
        <w:rPr>
          <w:rFonts w:eastAsia="Calibri"/>
          <w:szCs w:val="24"/>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D7671">
        <w:rPr>
          <w:color w:val="000099"/>
          <w:spacing w:val="-4"/>
          <w:w w:val="105"/>
          <w:lang w:val="vi-VN"/>
        </w:rPr>
        <w:t>{DIEN_AP}</w:t>
      </w:r>
      <w:r w:rsidR="002831EF" w:rsidRPr="00AE7F1E">
        <w:rPr>
          <w:color w:val="000099"/>
          <w:spacing w:val="-4"/>
          <w:w w:val="105"/>
          <w:lang w:val="vi-VN"/>
        </w:rPr>
        <w:t xml:space="preserve"> </w:t>
      </w:r>
      <w:r w:rsidR="002831EF" w:rsidRPr="002D76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D76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D767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D767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D76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D7671">
        <w:rPr>
          <w:color w:val="000099"/>
          <w:lang w:val="vi-VN"/>
        </w:rPr>
        <w:t>{KIMUA_CSPK}</w:t>
      </w:r>
      <w:r w:rsidR="00D30F1C" w:rsidRPr="002066CB">
        <w:rPr>
          <w:color w:val="000099"/>
          <w:lang w:val="vi-VN"/>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D76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2066CB" w:rsidRDefault="008B117A" w:rsidP="0062018F">
            <w:pPr>
              <w:widowControl w:val="0"/>
              <w:tabs>
                <w:tab w:val="left" w:pos="993"/>
              </w:tabs>
              <w:snapToGrid w:val="0"/>
              <w:jc w:val="center"/>
              <w:rPr>
                <w:rFonts w:ascii="Times New Roman" w:hAnsi="Times New Roman"/>
                <w:lang w:val="vi-VN"/>
              </w:rPr>
            </w:pPr>
            <w:r w:rsidRPr="002066CB">
              <w:rPr>
                <w:rFonts w:ascii="Times New Roman" w:hAnsi="Times New Roman"/>
                <w:lang w:val="vi-VN"/>
              </w:rPr>
              <w:t>Theo biên bản kiểm tra treo tháo thiết bị đo đếm hiện hành</w:t>
            </w:r>
          </w:p>
        </w:tc>
        <w:tc>
          <w:tcPr>
            <w:tcW w:w="1011" w:type="dxa"/>
            <w:vAlign w:val="center"/>
          </w:tcPr>
          <w:p w14:paraId="0E8F4956" w14:textId="1BAEAB16" w:rsidR="008B117A" w:rsidRPr="00AE7F1E" w:rsidRDefault="008B117A"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58DE0749" w:rsidR="008B117A" w:rsidRPr="001B1898" w:rsidRDefault="008B117A" w:rsidP="0062018F">
            <w:pPr>
              <w:widowControl w:val="0"/>
              <w:tabs>
                <w:tab w:val="left" w:pos="993"/>
              </w:tabs>
              <w:snapToGrid w:val="0"/>
              <w:jc w:val="center"/>
              <w:rPr>
                <w:rFonts w:ascii="Times New Roman" w:hAnsi="Times New Roman"/>
              </w:rPr>
            </w:pPr>
            <w:r w:rsidRPr="005E1B4E">
              <w:rPr>
                <w:rFonts w:ascii="Times New Roman" w:hAnsi="Times New Roman"/>
                <w:lang w:val="vi-VN"/>
              </w:rPr>
              <w:t>Bên</w:t>
            </w:r>
            <w:r w:rsidR="003D5FF6">
              <w:rPr>
                <w:rFonts w:ascii="Times New Roman" w:hAnsi="Times New Roman"/>
              </w:rPr>
              <w:t xml:space="preserve"> </w:t>
            </w:r>
            <w:r w:rsidR="004F4B2B" w:rsidRPr="004F4B2B">
              <w:rPr>
                <w:rFonts w:ascii="Times New Roman" w:hAnsi="Times New Roman"/>
                <w:color w:val="FF0000"/>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2066CB">
        <w:rPr>
          <w:w w:val="105"/>
          <w:lang w:val="vi-VN"/>
        </w:rPr>
        <w:t>Vị</w:t>
      </w:r>
      <w:r w:rsidR="00670DF3" w:rsidRPr="002066CB">
        <w:rPr>
          <w:spacing w:val="-5"/>
          <w:w w:val="105"/>
          <w:lang w:val="vi-VN"/>
        </w:rPr>
        <w:t xml:space="preserve"> </w:t>
      </w:r>
      <w:r w:rsidR="00670DF3" w:rsidRPr="002066CB">
        <w:rPr>
          <w:w w:val="105"/>
          <w:lang w:val="vi-VN"/>
        </w:rPr>
        <w:t>trí</w:t>
      </w:r>
      <w:r w:rsidR="00670DF3" w:rsidRPr="002066CB">
        <w:rPr>
          <w:spacing w:val="-4"/>
          <w:w w:val="105"/>
          <w:lang w:val="vi-VN"/>
        </w:rPr>
        <w:t xml:space="preserve"> </w:t>
      </w:r>
      <w:r w:rsidR="00670DF3" w:rsidRPr="002066CB">
        <w:rPr>
          <w:w w:val="105"/>
          <w:lang w:val="vi-VN"/>
        </w:rPr>
        <w:t>lắp</w:t>
      </w:r>
      <w:r w:rsidR="00670DF3" w:rsidRPr="002066CB">
        <w:rPr>
          <w:spacing w:val="-5"/>
          <w:w w:val="105"/>
          <w:lang w:val="vi-VN"/>
        </w:rPr>
        <w:t xml:space="preserve"> </w:t>
      </w:r>
      <w:r w:rsidR="00670DF3" w:rsidRPr="002066CB">
        <w:rPr>
          <w:w w:val="105"/>
          <w:lang w:val="vi-VN"/>
        </w:rPr>
        <w:t>đặt</w:t>
      </w:r>
      <w:r w:rsidR="00670DF3" w:rsidRPr="002066CB">
        <w:rPr>
          <w:spacing w:val="-5"/>
          <w:w w:val="105"/>
          <w:lang w:val="vi-VN"/>
        </w:rPr>
        <w:t xml:space="preserve"> </w:t>
      </w:r>
      <w:r w:rsidR="00670DF3" w:rsidRPr="002066CB">
        <w:rPr>
          <w:w w:val="105"/>
          <w:lang w:val="vi-VN"/>
        </w:rPr>
        <w:t>thiết</w:t>
      </w:r>
      <w:r w:rsidR="00670DF3" w:rsidRPr="002066CB">
        <w:rPr>
          <w:spacing w:val="-4"/>
          <w:w w:val="105"/>
          <w:lang w:val="vi-VN"/>
        </w:rPr>
        <w:t xml:space="preserve"> </w:t>
      </w:r>
      <w:r w:rsidR="00670DF3" w:rsidRPr="002066CB">
        <w:rPr>
          <w:w w:val="105"/>
          <w:lang w:val="vi-VN"/>
        </w:rPr>
        <w:t>bị</w:t>
      </w:r>
      <w:r w:rsidR="00670DF3" w:rsidRPr="002066CB">
        <w:rPr>
          <w:spacing w:val="-5"/>
          <w:w w:val="105"/>
          <w:lang w:val="vi-VN"/>
        </w:rPr>
        <w:t xml:space="preserve"> </w:t>
      </w:r>
      <w:r w:rsidR="00670DF3" w:rsidRPr="002066CB">
        <w:rPr>
          <w:w w:val="105"/>
          <w:lang w:val="vi-VN"/>
        </w:rPr>
        <w:t>đo</w:t>
      </w:r>
      <w:r w:rsidR="00670DF3" w:rsidRPr="002066CB">
        <w:rPr>
          <w:spacing w:val="-4"/>
          <w:w w:val="105"/>
          <w:lang w:val="vi-VN"/>
        </w:rPr>
        <w:t xml:space="preserve"> </w:t>
      </w:r>
      <w:r w:rsidR="00670DF3" w:rsidRPr="002066CB">
        <w:rPr>
          <w:spacing w:val="-5"/>
          <w:w w:val="105"/>
          <w:lang w:val="vi-VN"/>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34792B43"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D76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575626" w:rsidRPr="002066CB">
        <w:rPr>
          <w:w w:val="105"/>
          <w:lang w:val="vi-VN"/>
        </w:rPr>
        <w:t>{</w:t>
      </w:r>
      <w:r w:rsidR="00575626" w:rsidRPr="002066CB">
        <w:rPr>
          <w:color w:val="003399"/>
          <w:w w:val="105"/>
          <w:lang w:val="vi-VN"/>
        </w:rPr>
        <w:t>NGAY_GCS}</w:t>
      </w:r>
      <w:r w:rsidR="007B4F7D" w:rsidRPr="00AE7F1E">
        <w:rPr>
          <w:spacing w:val="-2"/>
          <w:w w:val="105"/>
          <w:lang w:val="vi-VN"/>
        </w:rPr>
        <w:t>.</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AE7F1E" w14:paraId="087C382E" w14:textId="77777777" w:rsidTr="00E00B85">
        <w:trPr>
          <w:trHeight w:val="750"/>
          <w:tblHeader/>
        </w:trPr>
        <w:tc>
          <w:tcPr>
            <w:tcW w:w="605" w:type="dxa"/>
            <w:vMerge w:val="restart"/>
            <w:vAlign w:val="center"/>
          </w:tcPr>
          <w:p w14:paraId="5A0DA9A4" w14:textId="77777777" w:rsidR="00425D63" w:rsidRPr="00AE7F1E" w:rsidRDefault="00425D63" w:rsidP="00E00B85">
            <w:pPr>
              <w:pStyle w:val="TableParagraph"/>
              <w:spacing w:before="0"/>
              <w:rPr>
                <w:b/>
                <w:bCs/>
                <w:sz w:val="24"/>
                <w:lang w:val="vi-VN"/>
              </w:rPr>
            </w:pPr>
          </w:p>
          <w:p w14:paraId="6662500D" w14:textId="77777777" w:rsidR="00425D63" w:rsidRPr="00AE7F1E" w:rsidRDefault="00425D63" w:rsidP="00E00B85">
            <w:pPr>
              <w:pStyle w:val="TableParagraph"/>
              <w:spacing w:before="0"/>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E00B85">
            <w:pPr>
              <w:pStyle w:val="TableParagraph"/>
              <w:spacing w:before="0"/>
              <w:rPr>
                <w:b/>
                <w:bCs/>
                <w:sz w:val="24"/>
                <w:lang w:val="vi-VN"/>
              </w:rPr>
            </w:pPr>
          </w:p>
          <w:p w14:paraId="3A9F4537" w14:textId="77777777" w:rsidR="00425D63" w:rsidRPr="00AE7F1E" w:rsidRDefault="00425D63" w:rsidP="00E00B85">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E00B85">
            <w:pPr>
              <w:pStyle w:val="TableParagraph"/>
              <w:spacing w:before="0"/>
              <w:rPr>
                <w:b/>
                <w:bCs/>
                <w:sz w:val="24"/>
                <w:lang w:val="vi-VN"/>
              </w:rPr>
            </w:pPr>
          </w:p>
          <w:p w14:paraId="2807B6F3" w14:textId="77777777" w:rsidR="00425D63" w:rsidRPr="00AE7F1E" w:rsidRDefault="00425D63" w:rsidP="00E00B85">
            <w:pPr>
              <w:pStyle w:val="TableParagraph"/>
              <w:spacing w:before="0"/>
              <w:rPr>
                <w:b/>
                <w:bCs/>
                <w:sz w:val="24"/>
                <w:lang w:val="vi-VN"/>
              </w:rPr>
            </w:pPr>
          </w:p>
          <w:p w14:paraId="4B025707" w14:textId="77777777" w:rsidR="00425D63" w:rsidRPr="00AE7F1E" w:rsidRDefault="00425D63" w:rsidP="00E00B85">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70" w:type="dxa"/>
            <w:gridSpan w:val="4"/>
            <w:vAlign w:val="center"/>
          </w:tcPr>
          <w:p w14:paraId="33D17DB6" w14:textId="77777777" w:rsidR="00425D63" w:rsidRPr="00AE7F1E" w:rsidRDefault="00425D63" w:rsidP="00E00B85">
            <w:pPr>
              <w:pStyle w:val="TableParagraph"/>
              <w:spacing w:before="0"/>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E00B85">
            <w:pPr>
              <w:pStyle w:val="TableParagraph"/>
              <w:spacing w:before="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E00B85">
        <w:trPr>
          <w:trHeight w:val="383"/>
          <w:tblHeader/>
        </w:trPr>
        <w:tc>
          <w:tcPr>
            <w:tcW w:w="605" w:type="dxa"/>
            <w:vMerge/>
            <w:tcBorders>
              <w:top w:val="nil"/>
            </w:tcBorders>
            <w:vAlign w:val="center"/>
          </w:tcPr>
          <w:p w14:paraId="2083F895" w14:textId="77777777" w:rsidR="00425D63" w:rsidRPr="00AE7F1E" w:rsidRDefault="00425D63" w:rsidP="00E00B85">
            <w:pPr>
              <w:rPr>
                <w:b/>
                <w:bCs/>
                <w:sz w:val="2"/>
                <w:szCs w:val="2"/>
                <w:lang w:val="vi-VN"/>
              </w:rPr>
            </w:pPr>
          </w:p>
        </w:tc>
        <w:tc>
          <w:tcPr>
            <w:tcW w:w="3142" w:type="dxa"/>
            <w:vMerge/>
            <w:tcBorders>
              <w:top w:val="nil"/>
            </w:tcBorders>
            <w:vAlign w:val="center"/>
          </w:tcPr>
          <w:p w14:paraId="01E424A1" w14:textId="77777777" w:rsidR="00425D63" w:rsidRPr="00AE7F1E" w:rsidRDefault="00425D63" w:rsidP="00E00B85">
            <w:pPr>
              <w:rPr>
                <w:b/>
                <w:bCs/>
                <w:sz w:val="2"/>
                <w:szCs w:val="2"/>
                <w:lang w:val="vi-VN"/>
              </w:rPr>
            </w:pPr>
          </w:p>
        </w:tc>
        <w:tc>
          <w:tcPr>
            <w:tcW w:w="614" w:type="dxa"/>
            <w:vMerge/>
            <w:tcBorders>
              <w:top w:val="nil"/>
            </w:tcBorders>
            <w:vAlign w:val="center"/>
          </w:tcPr>
          <w:p w14:paraId="285DE651" w14:textId="77777777" w:rsidR="00425D63" w:rsidRPr="00AE7F1E" w:rsidRDefault="00425D63" w:rsidP="00E00B85">
            <w:pPr>
              <w:rPr>
                <w:b/>
                <w:bCs/>
                <w:sz w:val="2"/>
                <w:szCs w:val="2"/>
                <w:lang w:val="vi-VN"/>
              </w:rPr>
            </w:pPr>
          </w:p>
        </w:tc>
        <w:tc>
          <w:tcPr>
            <w:tcW w:w="1383" w:type="dxa"/>
            <w:vMerge w:val="restart"/>
            <w:vAlign w:val="center"/>
          </w:tcPr>
          <w:p w14:paraId="35598340" w14:textId="77777777" w:rsidR="00425D63" w:rsidRPr="00AE7F1E" w:rsidRDefault="00425D63" w:rsidP="00E00B85">
            <w:pPr>
              <w:pStyle w:val="TableParagraph"/>
              <w:spacing w:before="0"/>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87" w:type="dxa"/>
            <w:gridSpan w:val="3"/>
            <w:vAlign w:val="center"/>
          </w:tcPr>
          <w:p w14:paraId="460D0637" w14:textId="77777777" w:rsidR="00425D63" w:rsidRPr="00AE7F1E" w:rsidRDefault="00425D63" w:rsidP="00E00B85">
            <w:pPr>
              <w:pStyle w:val="TableParagraph"/>
              <w:spacing w:before="0"/>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E00B85">
        <w:trPr>
          <w:trHeight w:val="750"/>
          <w:tblHeader/>
        </w:trPr>
        <w:tc>
          <w:tcPr>
            <w:tcW w:w="605" w:type="dxa"/>
            <w:vMerge/>
            <w:tcBorders>
              <w:top w:val="nil"/>
            </w:tcBorders>
            <w:vAlign w:val="center"/>
          </w:tcPr>
          <w:p w14:paraId="2C518AAB" w14:textId="77777777" w:rsidR="00425D63" w:rsidRPr="00AE7F1E" w:rsidRDefault="00425D63" w:rsidP="00E00B85">
            <w:pPr>
              <w:rPr>
                <w:b/>
                <w:bCs/>
                <w:sz w:val="2"/>
                <w:szCs w:val="2"/>
                <w:lang w:val="vi-VN"/>
              </w:rPr>
            </w:pPr>
          </w:p>
        </w:tc>
        <w:tc>
          <w:tcPr>
            <w:tcW w:w="3142" w:type="dxa"/>
            <w:vMerge/>
            <w:tcBorders>
              <w:top w:val="nil"/>
            </w:tcBorders>
            <w:vAlign w:val="center"/>
          </w:tcPr>
          <w:p w14:paraId="4F4186FB" w14:textId="77777777" w:rsidR="00425D63" w:rsidRPr="00AE7F1E" w:rsidRDefault="00425D63" w:rsidP="00E00B85">
            <w:pPr>
              <w:rPr>
                <w:b/>
                <w:bCs/>
                <w:sz w:val="2"/>
                <w:szCs w:val="2"/>
                <w:lang w:val="vi-VN"/>
              </w:rPr>
            </w:pPr>
          </w:p>
        </w:tc>
        <w:tc>
          <w:tcPr>
            <w:tcW w:w="614" w:type="dxa"/>
            <w:vMerge/>
            <w:tcBorders>
              <w:top w:val="nil"/>
            </w:tcBorders>
            <w:vAlign w:val="center"/>
          </w:tcPr>
          <w:p w14:paraId="1FE42241" w14:textId="77777777" w:rsidR="00425D63" w:rsidRPr="00AE7F1E" w:rsidRDefault="00425D63" w:rsidP="00E00B85">
            <w:pPr>
              <w:rPr>
                <w:b/>
                <w:bCs/>
                <w:sz w:val="2"/>
                <w:szCs w:val="2"/>
                <w:lang w:val="vi-VN"/>
              </w:rPr>
            </w:pPr>
          </w:p>
        </w:tc>
        <w:tc>
          <w:tcPr>
            <w:tcW w:w="1383" w:type="dxa"/>
            <w:vMerge/>
            <w:tcBorders>
              <w:top w:val="nil"/>
            </w:tcBorders>
            <w:vAlign w:val="center"/>
          </w:tcPr>
          <w:p w14:paraId="0E02CDA4" w14:textId="77777777" w:rsidR="00425D63" w:rsidRPr="00AE7F1E" w:rsidRDefault="00425D63" w:rsidP="00E00B85">
            <w:pPr>
              <w:jc w:val="center"/>
              <w:rPr>
                <w:b/>
                <w:bCs/>
                <w:sz w:val="2"/>
                <w:szCs w:val="2"/>
                <w:lang w:val="vi-VN"/>
              </w:rPr>
            </w:pPr>
          </w:p>
        </w:tc>
        <w:tc>
          <w:tcPr>
            <w:tcW w:w="1090" w:type="dxa"/>
            <w:vAlign w:val="center"/>
          </w:tcPr>
          <w:p w14:paraId="1C97BEA2" w14:textId="77777777" w:rsidR="00425D63" w:rsidRPr="00AE7F1E" w:rsidRDefault="00425D63" w:rsidP="00E00B85">
            <w:pPr>
              <w:pStyle w:val="TableParagraph"/>
              <w:spacing w:before="0"/>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E00B85">
            <w:pPr>
              <w:pStyle w:val="TableParagraph"/>
              <w:spacing w:before="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E00B85">
            <w:pPr>
              <w:pStyle w:val="TableParagraph"/>
              <w:spacing w:before="0"/>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E00B85">
            <w:pPr>
              <w:pStyle w:val="TableParagraph"/>
              <w:spacing w:before="0"/>
              <w:ind w:left="17" w:right="3"/>
              <w:jc w:val="center"/>
              <w:rPr>
                <w:b/>
                <w:bCs/>
                <w:sz w:val="24"/>
                <w:lang w:val="vi-VN"/>
              </w:rPr>
            </w:pPr>
            <w:r w:rsidRPr="00AE7F1E">
              <w:rPr>
                <w:b/>
                <w:bCs/>
                <w:spacing w:val="-4"/>
                <w:w w:val="105"/>
                <w:sz w:val="24"/>
                <w:lang w:val="vi-VN"/>
              </w:rPr>
              <w:t>điểm</w:t>
            </w:r>
          </w:p>
        </w:tc>
        <w:tc>
          <w:tcPr>
            <w:tcW w:w="1009" w:type="dxa"/>
            <w:vAlign w:val="center"/>
          </w:tcPr>
          <w:p w14:paraId="614DC01D" w14:textId="77777777" w:rsidR="00425D63" w:rsidRPr="00AE7F1E" w:rsidRDefault="00425D63" w:rsidP="00E00B85">
            <w:pPr>
              <w:pStyle w:val="TableParagraph"/>
              <w:spacing w:before="0"/>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E00B85">
            <w:pPr>
              <w:pStyle w:val="TableParagraph"/>
              <w:spacing w:before="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E00B85">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D767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2D76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D7671">
              <w:rPr>
                <w:color w:val="000099"/>
                <w:spacing w:val="-4"/>
                <w:sz w:val="24"/>
                <w:lang w:val="vi-VN"/>
              </w:rPr>
              <w:t>{DINH_MUC}</w:t>
            </w:r>
            <w:r w:rsidRPr="00AE7F1E">
              <w:rPr>
                <w:spacing w:val="-4"/>
                <w:sz w:val="24"/>
                <w:lang w:val="vi-VN"/>
              </w:rPr>
              <w:t>%</w:t>
            </w:r>
          </w:p>
        </w:tc>
        <w:tc>
          <w:tcPr>
            <w:tcW w:w="1383" w:type="dxa"/>
            <w:vAlign w:val="center"/>
          </w:tcPr>
          <w:p w14:paraId="4A475FDE" w14:textId="67A05889" w:rsidR="00425D63" w:rsidRPr="00724282" w:rsidRDefault="000E4A7E" w:rsidP="00CD5E33">
            <w:pPr>
              <w:pStyle w:val="TableParagraph"/>
              <w:spacing w:before="0"/>
              <w:jc w:val="center"/>
              <w:rPr>
                <w:sz w:val="24"/>
                <w:highlight w:val="yellow"/>
                <w:lang w:val="en-US"/>
              </w:rPr>
            </w:pPr>
            <w:r w:rsidRPr="001B3F9E">
              <w:rPr>
                <w:color w:val="000099"/>
                <w:sz w:val="24"/>
                <w:lang w:val="en-US"/>
              </w:rPr>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D767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D7671">
              <w:rPr>
                <w:color w:val="000099"/>
                <w:sz w:val="24"/>
                <w:lang w:val="vi-VN"/>
              </w:rPr>
              <w:t>{DON_GIA_CD | number}</w:t>
            </w:r>
          </w:p>
        </w:tc>
        <w:tc>
          <w:tcPr>
            <w:tcW w:w="1009"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D767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lastRenderedPageBreak/>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D76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2066CB">
        <w:rPr>
          <w:w w:val="105"/>
          <w:lang w:val="vi-VN"/>
        </w:rPr>
        <w:t>y</w:t>
      </w:r>
      <w:r w:rsidR="00043D8F" w:rsidRPr="00DC365F">
        <w:rPr>
          <w:w w:val="105"/>
          <w:lang w:val="vi-VN"/>
        </w:rPr>
        <w:t xml:space="preserve"> định của pháp luật</w:t>
      </w:r>
      <w:r w:rsidR="00043D8F" w:rsidRPr="002066CB">
        <w:rPr>
          <w:w w:val="105"/>
          <w:lang w:val="vi-VN"/>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D7671">
        <w:rPr>
          <w:color w:val="000099"/>
          <w:lang w:val="vi-VN"/>
        </w:rPr>
        <w:t>{KY_QUY}</w:t>
      </w:r>
      <w:r w:rsidR="001D2121" w:rsidRPr="002066CB">
        <w:rPr>
          <w:color w:val="000099"/>
          <w:lang w:val="vi-VN"/>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D76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D76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D7671">
        <w:rPr>
          <w:color w:val="000099"/>
          <w:spacing w:val="-2"/>
          <w:w w:val="105"/>
          <w:lang w:val="vi-VN"/>
        </w:rPr>
        <w:t>{HTHUC_DBAO_HDONG}</w:t>
      </w:r>
    </w:p>
    <w:p w14:paraId="422553D6" w14:textId="09A788BD" w:rsidR="009D2AD4" w:rsidRPr="00F54B1E" w:rsidRDefault="009D2AD4" w:rsidP="00F54B1E">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00F54B1E" w:rsidRPr="002066CB">
        <w:rPr>
          <w:rFonts w:eastAsia="Calibri"/>
          <w:color w:val="000099"/>
          <w:szCs w:val="24"/>
          <w:lang w:val="vi-VN"/>
        </w:rPr>
        <w:t>{</w:t>
      </w:r>
      <w:r w:rsidR="00F54B1E" w:rsidRPr="00303424">
        <w:rPr>
          <w:rFonts w:eastAsia="Calibri"/>
          <w:color w:val="000099"/>
          <w:szCs w:val="24"/>
          <w:lang w:val="vi-VN"/>
        </w:rPr>
        <w:t>SO_NGAYBD1</w:t>
      </w:r>
      <w:r w:rsidR="00F54B1E" w:rsidRPr="002066CB">
        <w:rPr>
          <w:rFonts w:eastAsia="Calibri"/>
          <w:color w:val="000099"/>
          <w:szCs w:val="24"/>
          <w:lang w:val="vi-VN"/>
        </w:rPr>
        <w:t>}</w:t>
      </w:r>
      <w:r w:rsidR="00F54B1E" w:rsidRPr="002066CB">
        <w:rPr>
          <w:rFonts w:eastAsia="Calibri"/>
          <w:szCs w:val="24"/>
          <w:lang w:val="vi-VN"/>
        </w:rPr>
        <w:t xml:space="preserve"> </w:t>
      </w:r>
      <w:r w:rsidRPr="00F54B1E">
        <w:rPr>
          <w:rFonts w:eastAsia="Calibri"/>
          <w:szCs w:val="24"/>
          <w:lang w:val="vi-VN"/>
        </w:rPr>
        <w:t xml:space="preserve">ngày kể từ ngày Hợp Đồng được Các Bên ký kết (sau đây được gọi là </w:t>
      </w:r>
      <w:r w:rsidRPr="00F54B1E">
        <w:rPr>
          <w:rFonts w:eastAsia="Calibri"/>
          <w:i/>
          <w:iCs/>
          <w:szCs w:val="24"/>
          <w:lang w:val="vi-VN"/>
        </w:rPr>
        <w:t>Ngày Xác Nhận Bảo Đảm</w:t>
      </w:r>
      <w:r w:rsidRPr="00F54B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2066CB" w:rsidRDefault="009D2AD4" w:rsidP="002317E0">
      <w:pPr>
        <w:tabs>
          <w:tab w:val="left" w:pos="851"/>
        </w:tabs>
        <w:spacing w:before="120" w:after="120"/>
        <w:ind w:firstLine="567"/>
        <w:jc w:val="both"/>
        <w:rPr>
          <w:szCs w:val="24"/>
          <w:lang w:val="vi-VN"/>
        </w:rPr>
      </w:pPr>
      <w:r w:rsidRPr="00AE7F1E">
        <w:rPr>
          <w:rFonts w:eastAsia="Calibri"/>
          <w:szCs w:val="24"/>
          <w:lang w:val="vi-VN"/>
        </w:rPr>
        <w:t xml:space="preserve">Thời hạn thanh toán: </w:t>
      </w:r>
      <w:r w:rsidR="00292D74" w:rsidRPr="002066CB">
        <w:rPr>
          <w:rFonts w:eastAsia="Calibri"/>
          <w:color w:val="000099"/>
          <w:szCs w:val="24"/>
          <w:lang w:val="vi-VN"/>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sidRPr="002066CB">
        <w:rPr>
          <w:rFonts w:eastAsia="Calibri"/>
          <w:szCs w:val="24"/>
          <w:lang w:val="vi-VN"/>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sidRPr="002066CB">
        <w:rPr>
          <w:rFonts w:eastAsia="Calibri"/>
          <w:szCs w:val="24"/>
          <w:lang w:val="vi-VN"/>
        </w:rPr>
        <w:t xml:space="preserve">Điện lực Xuân Lộc </w:t>
      </w:r>
      <w:r w:rsidRPr="00AE7F1E">
        <w:rPr>
          <w:rFonts w:eastAsia="Calibri"/>
          <w:szCs w:val="24"/>
          <w:lang w:val="vi-VN"/>
        </w:rPr>
        <w:t xml:space="preserve">phát hành cho Bên B và Bên B thực hiện việc thanh toán cho </w:t>
      </w:r>
      <w:r w:rsidR="00460E38" w:rsidRPr="002066CB">
        <w:rPr>
          <w:rFonts w:eastAsia="Calibri"/>
          <w:szCs w:val="24"/>
          <w:lang w:val="vi-VN"/>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45C02A8B"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NN và PTNT Việt Nam</w:t>
      </w:r>
      <w:r w:rsidR="002513ED" w:rsidRPr="002066CB">
        <w:rPr>
          <w:rFonts w:eastAsia="Calibri"/>
          <w:szCs w:val="24"/>
          <w:lang w:val="vi-VN"/>
        </w:rPr>
        <w:t xml:space="preserve"> </w:t>
      </w:r>
      <w:r w:rsidR="00493BFB" w:rsidRPr="002066CB">
        <w:rPr>
          <w:rFonts w:eastAsia="Calibri"/>
          <w:szCs w:val="24"/>
          <w:lang w:val="vi-VN"/>
        </w:rPr>
        <w:t>-</w:t>
      </w:r>
      <w:r w:rsidR="002513ED" w:rsidRPr="002066CB">
        <w:rPr>
          <w:rFonts w:eastAsia="Calibri"/>
          <w:szCs w:val="24"/>
          <w:lang w:val="vi-VN"/>
        </w:rPr>
        <w:t xml:space="preserve"> CN huyện Xuân Lộc</w:t>
      </w:r>
      <w:r w:rsidRPr="00AE7F1E">
        <w:rPr>
          <w:rFonts w:eastAsia="Calibri"/>
          <w:szCs w:val="24"/>
          <w:lang w:val="vi-VN"/>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066CB">
        <w:rPr>
          <w:color w:val="000099"/>
          <w:spacing w:val="-9"/>
          <w:w w:val="105"/>
          <w:lang w:val="vi-VN"/>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bookmarkStart w:id="0" w:name="_Hlk199320982"/>
      <w:r w:rsidRPr="00AE7F1E">
        <w:rPr>
          <w:rFonts w:eastAsia="Calibri"/>
          <w:szCs w:val="24"/>
          <w:lang w:val="vi-VN" w:eastAsia="en-US"/>
        </w:rPr>
        <w:t xml:space="preserve">Thông báo về thanh toán: </w:t>
      </w:r>
    </w:p>
    <w:p w14:paraId="530954E8" w14:textId="6E3E2A3D" w:rsidR="009D2AD4" w:rsidRPr="002066CB" w:rsidRDefault="00B846B0" w:rsidP="00B846B0">
      <w:pPr>
        <w:widowControl w:val="0"/>
        <w:tabs>
          <w:tab w:val="left" w:pos="993"/>
        </w:tabs>
        <w:snapToGrid w:val="0"/>
        <w:spacing w:before="120" w:after="120"/>
        <w:jc w:val="both"/>
        <w:rPr>
          <w:rFonts w:eastAsia="Calibri"/>
          <w:szCs w:val="24"/>
          <w:lang w:val="vi-VN"/>
        </w:rPr>
      </w:pPr>
      <w:r w:rsidRPr="002066CB">
        <w:rPr>
          <w:rFonts w:eastAsia="Calibri"/>
          <w:szCs w:val="24"/>
          <w:lang w:val="vi-VN"/>
        </w:rPr>
        <w:lastRenderedPageBreak/>
        <w:tab/>
      </w:r>
      <w:r w:rsidR="00881E43" w:rsidRPr="00AE7F1E">
        <w:rPr>
          <w:rFonts w:eastAsia="Calibri"/>
          <w:szCs w:val="24"/>
          <w:lang w:val="vi-VN"/>
        </w:rPr>
        <w:t>Ứng dụng CSKH: CSKH EVNSPC</w:t>
      </w:r>
      <w:r w:rsidR="00114339" w:rsidRPr="002066CB">
        <w:rPr>
          <w:rFonts w:eastAsia="Calibri"/>
          <w:szCs w:val="24"/>
          <w:lang w:val="vi-VN"/>
        </w:rPr>
        <w:t xml:space="preserve"> ; Zalo TCT Điện lực miền Nam EVNSPC</w:t>
      </w:r>
    </w:p>
    <w:p w14:paraId="59A42D8E" w14:textId="34C833E5" w:rsidR="00114339" w:rsidRPr="00114339" w:rsidRDefault="00114339" w:rsidP="00B846B0">
      <w:pPr>
        <w:widowControl w:val="0"/>
        <w:tabs>
          <w:tab w:val="left" w:pos="993"/>
        </w:tabs>
        <w:snapToGrid w:val="0"/>
        <w:spacing w:before="120" w:after="120"/>
        <w:jc w:val="both"/>
        <w:rPr>
          <w:rFonts w:eastAsia="Calibri"/>
          <w:szCs w:val="24"/>
        </w:rPr>
      </w:pPr>
      <w:r w:rsidRPr="002066CB">
        <w:rPr>
          <w:rFonts w:eastAsia="Calibri"/>
          <w:szCs w:val="24"/>
          <w:lang w:val="vi-VN"/>
        </w:rPr>
        <w:tab/>
      </w:r>
      <w:r>
        <w:rPr>
          <w:rFonts w:eastAsia="Calibri"/>
          <w:szCs w:val="24"/>
        </w:rPr>
        <w:t>Website: https://cskh.evnspc.vn</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4CC515B6" w:rsidR="00B846B0" w:rsidRPr="009549E0" w:rsidRDefault="00B846B0" w:rsidP="00B846B0">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D7671">
        <w:rPr>
          <w:rFonts w:eastAsia="Calibri"/>
          <w:color w:val="000099"/>
          <w:szCs w:val="24"/>
          <w:lang w:val="vi-VN"/>
        </w:rPr>
        <w:t>{EMAIL}</w:t>
      </w:r>
    </w:p>
    <w:p w14:paraId="50FA5079" w14:textId="7D020CC3"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sidR="00B846B0">
        <w:rPr>
          <w:rFonts w:eastAsia="Calibri"/>
          <w:szCs w:val="24"/>
        </w:rPr>
        <w:t xml:space="preserve"> </w:t>
      </w:r>
      <w:r w:rsidR="00312966" w:rsidRPr="00312966">
        <w:rPr>
          <w:rFonts w:eastAsia="Calibri"/>
          <w:szCs w:val="24"/>
        </w:rPr>
        <w:t xml:space="preserve">TCT </w:t>
      </w:r>
      <w:proofErr w:type="spellStart"/>
      <w:r w:rsidR="00312966" w:rsidRPr="00312966">
        <w:rPr>
          <w:rFonts w:eastAsia="Calibri"/>
          <w:szCs w:val="24"/>
        </w:rPr>
        <w:t>Điện</w:t>
      </w:r>
      <w:proofErr w:type="spellEnd"/>
      <w:r w:rsidR="00312966" w:rsidRPr="00312966">
        <w:rPr>
          <w:rFonts w:eastAsia="Calibri"/>
          <w:szCs w:val="24"/>
        </w:rPr>
        <w:t xml:space="preserve"> </w:t>
      </w:r>
      <w:proofErr w:type="spellStart"/>
      <w:r w:rsidR="00312966" w:rsidRPr="00312966">
        <w:rPr>
          <w:rFonts w:eastAsia="Calibri"/>
          <w:szCs w:val="24"/>
        </w:rPr>
        <w:t>lực</w:t>
      </w:r>
      <w:proofErr w:type="spellEnd"/>
      <w:r w:rsidR="00312966" w:rsidRPr="00312966">
        <w:rPr>
          <w:rFonts w:eastAsia="Calibri"/>
          <w:szCs w:val="24"/>
        </w:rPr>
        <w:t xml:space="preserve"> </w:t>
      </w:r>
      <w:proofErr w:type="spellStart"/>
      <w:r w:rsidR="00312966" w:rsidRPr="00312966">
        <w:rPr>
          <w:rFonts w:eastAsia="Calibri"/>
          <w:szCs w:val="24"/>
        </w:rPr>
        <w:t>miền</w:t>
      </w:r>
      <w:proofErr w:type="spellEnd"/>
      <w:r w:rsidR="00312966" w:rsidRPr="00312966">
        <w:rPr>
          <w:rFonts w:eastAsia="Calibri"/>
          <w:szCs w:val="24"/>
        </w:rPr>
        <w:t xml:space="preserve"> Nam EVNSPC</w:t>
      </w:r>
    </w:p>
    <w:p w14:paraId="6F510CDD" w14:textId="7860EBE5" w:rsidR="009549E0" w:rsidRDefault="009549E0" w:rsidP="006222F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D7671">
        <w:rPr>
          <w:rFonts w:eastAsia="Calibri"/>
          <w:color w:val="000099"/>
          <w:szCs w:val="24"/>
          <w:lang w:val="vi-VN"/>
        </w:rPr>
        <w:t>{DTHOAI_DD}</w:t>
      </w:r>
    </w:p>
    <w:p w14:paraId="248BDDDC" w14:textId="1598B34F" w:rsidR="00114339" w:rsidRPr="00114339" w:rsidRDefault="00114339" w:rsidP="006222F6">
      <w:pPr>
        <w:widowControl w:val="0"/>
        <w:tabs>
          <w:tab w:val="left" w:pos="993"/>
        </w:tabs>
        <w:snapToGrid w:val="0"/>
        <w:spacing w:before="120" w:after="120"/>
        <w:jc w:val="both"/>
        <w:rPr>
          <w:rFonts w:eastAsia="Calibri"/>
          <w:szCs w:val="24"/>
        </w:rPr>
      </w:pPr>
      <w:r>
        <w:rPr>
          <w:rFonts w:eastAsia="Calibri"/>
          <w:szCs w:val="24"/>
        </w:rPr>
        <w:tab/>
        <w:t>Website: https://cskh.evnspc.vn</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2D7671">
        <w:rPr>
          <w:rFonts w:eastAsia="Calibri"/>
          <w:color w:val="000099"/>
          <w:szCs w:val="24"/>
          <w:lang w:val="vi-VN"/>
        </w:rPr>
        <w:t>{EMAIL}</w:t>
      </w:r>
    </w:p>
    <w:p w14:paraId="31C9F27E" w14:textId="6D7C6422"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9549E0" w:rsidRPr="002D7671">
        <w:rPr>
          <w:rFonts w:eastAsia="Calibri"/>
          <w:color w:val="000099"/>
          <w:szCs w:val="24"/>
          <w:lang w:val="vi-VN"/>
        </w:rPr>
        <w:t>{DTHOAI_DD}</w:t>
      </w:r>
    </w:p>
    <w:p w14:paraId="206CC11A" w14:textId="18D0D005" w:rsidR="009D2AD4"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proofErr w:type="spellStart"/>
      <w:r w:rsidR="00F92BE7">
        <w:rPr>
          <w:rFonts w:eastAsia="Calibri"/>
          <w:szCs w:val="24"/>
        </w:rPr>
        <w:t>nhắn</w:t>
      </w:r>
      <w:proofErr w:type="spellEnd"/>
      <w:r w:rsidR="00F92BE7">
        <w:rPr>
          <w:rFonts w:eastAsia="Calibri"/>
          <w:szCs w:val="24"/>
        </w:rPr>
        <w:t xml:space="preserve">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xml:space="preserve">; </w:t>
      </w:r>
      <w:proofErr w:type="spellStart"/>
      <w:r w:rsidR="00F92BE7">
        <w:rPr>
          <w:rFonts w:eastAsia="Calibri"/>
          <w:szCs w:val="24"/>
        </w:rPr>
        <w:t>Zalo</w:t>
      </w:r>
      <w:proofErr w:type="spellEnd"/>
      <w:r w:rsidR="00312966">
        <w:rPr>
          <w:rFonts w:eastAsia="Calibri"/>
          <w:szCs w:val="24"/>
        </w:rPr>
        <w:t xml:space="preserve"> </w:t>
      </w:r>
      <w:r w:rsidR="00312966" w:rsidRPr="00312966">
        <w:rPr>
          <w:rFonts w:eastAsia="Calibri"/>
          <w:szCs w:val="24"/>
        </w:rPr>
        <w:t xml:space="preserve">TCT </w:t>
      </w:r>
      <w:proofErr w:type="spellStart"/>
      <w:r w:rsidR="00312966" w:rsidRPr="00312966">
        <w:rPr>
          <w:rFonts w:eastAsia="Calibri"/>
          <w:szCs w:val="24"/>
        </w:rPr>
        <w:t>Điện</w:t>
      </w:r>
      <w:proofErr w:type="spellEnd"/>
      <w:r w:rsidR="00312966" w:rsidRPr="00312966">
        <w:rPr>
          <w:rFonts w:eastAsia="Calibri"/>
          <w:szCs w:val="24"/>
        </w:rPr>
        <w:t xml:space="preserve"> </w:t>
      </w:r>
      <w:proofErr w:type="spellStart"/>
      <w:r w:rsidR="00312966" w:rsidRPr="00312966">
        <w:rPr>
          <w:rFonts w:eastAsia="Calibri"/>
          <w:szCs w:val="24"/>
        </w:rPr>
        <w:t>lực</w:t>
      </w:r>
      <w:proofErr w:type="spellEnd"/>
      <w:r w:rsidR="00312966" w:rsidRPr="00312966">
        <w:rPr>
          <w:rFonts w:eastAsia="Calibri"/>
          <w:szCs w:val="24"/>
        </w:rPr>
        <w:t xml:space="preserve"> </w:t>
      </w:r>
      <w:proofErr w:type="spellStart"/>
      <w:r w:rsidR="00312966" w:rsidRPr="00312966">
        <w:rPr>
          <w:rFonts w:eastAsia="Calibri"/>
          <w:szCs w:val="24"/>
        </w:rPr>
        <w:t>miền</w:t>
      </w:r>
      <w:proofErr w:type="spellEnd"/>
      <w:r w:rsidR="00312966" w:rsidRPr="00312966">
        <w:rPr>
          <w:rFonts w:eastAsia="Calibri"/>
          <w:szCs w:val="24"/>
        </w:rPr>
        <w:t xml:space="preserve"> Nam EVNSPC</w:t>
      </w:r>
    </w:p>
    <w:p w14:paraId="4C60F4A9" w14:textId="3BAF43C1" w:rsidR="00114339" w:rsidRPr="00F92BE7" w:rsidRDefault="00114339" w:rsidP="00D513D3">
      <w:pPr>
        <w:widowControl w:val="0"/>
        <w:tabs>
          <w:tab w:val="left" w:pos="993"/>
        </w:tabs>
        <w:snapToGrid w:val="0"/>
        <w:spacing w:before="120" w:after="120"/>
        <w:jc w:val="both"/>
        <w:rPr>
          <w:rFonts w:eastAsia="Calibri"/>
          <w:szCs w:val="24"/>
        </w:rPr>
      </w:pPr>
      <w:r>
        <w:rPr>
          <w:rFonts w:eastAsia="Calibri"/>
          <w:szCs w:val="24"/>
        </w:rPr>
        <w:tab/>
        <w:t>Website: https://cskh.evnspc.vn</w:t>
      </w:r>
    </w:p>
    <w:bookmarkEnd w:id="0"/>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0E2A1F">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Bằng việc ký kết hợp đồng này, Bên B xác nhận đã đọc, hiểu và đồng ý với các hướng dẫn về an toàn điện do Bên A cung cấp, đồng thời cam kết tuân thủ nhằm đảm bảo an toàn cho </w:t>
      </w:r>
      <w:r w:rsidRPr="00AE7F1E">
        <w:rPr>
          <w:rFonts w:eastAsia="Calibri"/>
          <w:szCs w:val="24"/>
          <w:lang w:val="vi-VN" w:eastAsia="en-US"/>
        </w:rPr>
        <w:lastRenderedPageBreak/>
        <w:t>bản thân và cộng đồng.</w:t>
      </w:r>
    </w:p>
    <w:p w14:paraId="1FF823D5" w14:textId="48CB819E" w:rsidR="00104E22" w:rsidRPr="00AE7F1E" w:rsidRDefault="00104E22"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sidRPr="002066CB">
        <w:rPr>
          <w:rFonts w:eastAsia="Calibri"/>
          <w:szCs w:val="24"/>
          <w:lang w:val="vi-VN"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0E2A1F">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2968F53B" w:rsidR="002607A6" w:rsidRPr="000E2A1F" w:rsidRDefault="000E2A1F"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 xml:space="preserve">Trường hợp thiết bị đo đếm điện không chính xác, hai bên sẽ tính toán lại sản lượng </w:t>
      </w:r>
      <w:r w:rsidRPr="00AE7F1E">
        <w:rPr>
          <w:rFonts w:eastAsia="Calibri"/>
          <w:szCs w:val="24"/>
          <w:lang w:val="vi-VN" w:eastAsia="en-US"/>
        </w:rPr>
        <w:t xml:space="preserve">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0E2A1F">
      <w:pPr>
        <w:widowControl w:val="0"/>
        <w:numPr>
          <w:ilvl w:val="1"/>
          <w:numId w:val="106"/>
        </w:numPr>
        <w:tabs>
          <w:tab w:val="left" w:pos="993"/>
        </w:tabs>
        <w:snapToGrid w:val="0"/>
        <w:spacing w:before="120" w:after="120"/>
        <w:ind w:left="0" w:firstLine="567"/>
        <w:jc w:val="both"/>
        <w:rPr>
          <w:rFonts w:eastAsia="Calibri"/>
          <w:szCs w:val="24"/>
          <w:lang w:val="vi-VN"/>
        </w:rPr>
      </w:pPr>
      <w:r w:rsidRPr="002D767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 xml:space="preserve">được tính trên cơ </w:t>
      </w:r>
      <w:r w:rsidRPr="00AE7F1E">
        <w:rPr>
          <w:rFonts w:eastAsia="Calibri"/>
          <w:szCs w:val="24"/>
          <w:lang w:val="vi-VN" w:bidi="vi-VN"/>
        </w:rPr>
        <w:lastRenderedPageBreak/>
        <w:t>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w:t>
      </w:r>
      <w:r w:rsidRPr="00AE7F1E">
        <w:rPr>
          <w:rFonts w:eastAsia="Calibri"/>
          <w:szCs w:val="24"/>
          <w:lang w:val="vi-VN"/>
        </w:rPr>
        <w:lastRenderedPageBreak/>
        <w:t>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lastRenderedPageBreak/>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1C8FD7AA"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2066CB" w:rsidRPr="002066CB">
        <w:rPr>
          <w:rFonts w:eastAsia="Batang"/>
          <w:szCs w:val="24"/>
          <w:lang w:val="vi-VN"/>
        </w:rPr>
        <w:t>31/10</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lastRenderedPageBreak/>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 xml:space="preserve">Ngoài việc bồi thường thiệt hại theo quy định tại Điều 16.2, nếu hành vi vi phạm gây thiệt hại cho Bên còn lại, Bên vi phạm sẽ phải chịu phạt vi phạm Hợp Đồng đối với hành vi vi phạm </w:t>
      </w:r>
      <w:r w:rsidRPr="00AE7F1E">
        <w:rPr>
          <w:rFonts w:eastAsia="Calibri"/>
          <w:szCs w:val="24"/>
          <w:lang w:val="vi-VN"/>
        </w:rPr>
        <w:lastRenderedPageBreak/>
        <w:t>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tổ chức, hộ kinh doanh bị chấm dứt hoạt động, bị thu hồi giấy phép hoạt </w:t>
      </w:r>
      <w:r w:rsidRPr="00AE7F1E">
        <w:rPr>
          <w:rFonts w:eastAsia="Calibri"/>
          <w:szCs w:val="24"/>
          <w:lang w:val="vi-VN"/>
        </w:rPr>
        <w:lastRenderedPageBreak/>
        <w:t>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08B93762"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lastRenderedPageBreak/>
        <w:t xml:space="preserve">Hiệu lực của Hợp Đồng: </w:t>
      </w:r>
      <w:r w:rsidR="00175851" w:rsidRPr="002066CB">
        <w:rPr>
          <w:color w:val="000099"/>
          <w:szCs w:val="24"/>
          <w:lang w:val="vi-VN"/>
        </w:rPr>
        <w:t>{</w:t>
      </w:r>
      <w:r w:rsidR="00175851" w:rsidRPr="002D7671">
        <w:rPr>
          <w:color w:val="000099"/>
          <w:szCs w:val="24"/>
          <w:lang w:val="vi-VN"/>
        </w:rPr>
        <w:t>HIEU_LUC_TEXT</w:t>
      </w:r>
      <w:r w:rsidR="00175851" w:rsidRPr="002066CB">
        <w:rPr>
          <w:color w:val="000099"/>
          <w:szCs w:val="24"/>
          <w:lang w:val="vi-VN"/>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066CB">
        <w:rPr>
          <w:rFonts w:eastAsia="Calibri"/>
          <w:color w:val="000099"/>
          <w:szCs w:val="24"/>
          <w:lang w:val="vi-VN"/>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 xml:space="preserve">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w:t>
      </w:r>
      <w:r w:rsidRPr="00AE7F1E">
        <w:rPr>
          <w:rFonts w:eastAsia="Calibri"/>
          <w:szCs w:val="24"/>
          <w:lang w:val="vi-VN"/>
        </w:rPr>
        <w:lastRenderedPageBreak/>
        <w:t>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D76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3338FA">
      <w:headerReference w:type="default" r:id="rId9"/>
      <w:footerReference w:type="even" r:id="rId10"/>
      <w:footerReference w:type="default" r:id="rId11"/>
      <w:headerReference w:type="first" r:id="rId12"/>
      <w:footnotePr>
        <w:numRestart w:val="eachPage"/>
      </w:footnotePr>
      <w:pgSz w:w="11907" w:h="16840" w:code="9"/>
      <w:pgMar w:top="851"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4A835" w14:textId="77777777" w:rsidR="00BF18DD" w:rsidRDefault="00BF18DD" w:rsidP="00FC61FE">
      <w:r>
        <w:separator/>
      </w:r>
    </w:p>
  </w:endnote>
  <w:endnote w:type="continuationSeparator" w:id="0">
    <w:p w14:paraId="1BD30638" w14:textId="77777777" w:rsidR="00BF18DD" w:rsidRDefault="00BF18DD"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28176" w14:textId="77777777" w:rsidR="00BF18DD" w:rsidRDefault="00BF18DD" w:rsidP="00FC61FE">
      <w:r>
        <w:separator/>
      </w:r>
    </w:p>
  </w:footnote>
  <w:footnote w:type="continuationSeparator" w:id="0">
    <w:p w14:paraId="71941A8D" w14:textId="77777777" w:rsidR="00BF18DD" w:rsidRDefault="00BF18DD"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D2DCE28A"/>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5648A"/>
    <w:rsid w:val="00061634"/>
    <w:rsid w:val="00061A07"/>
    <w:rsid w:val="00062845"/>
    <w:rsid w:val="00063F6A"/>
    <w:rsid w:val="00065DB6"/>
    <w:rsid w:val="000675C1"/>
    <w:rsid w:val="00081220"/>
    <w:rsid w:val="00085E32"/>
    <w:rsid w:val="0008779D"/>
    <w:rsid w:val="00087BE0"/>
    <w:rsid w:val="00090F54"/>
    <w:rsid w:val="0009540B"/>
    <w:rsid w:val="000A0FD8"/>
    <w:rsid w:val="000A3C9C"/>
    <w:rsid w:val="000A4816"/>
    <w:rsid w:val="000A4FEE"/>
    <w:rsid w:val="000A7EB4"/>
    <w:rsid w:val="000A7F72"/>
    <w:rsid w:val="000B3035"/>
    <w:rsid w:val="000B4021"/>
    <w:rsid w:val="000B5CFC"/>
    <w:rsid w:val="000C4C27"/>
    <w:rsid w:val="000C5572"/>
    <w:rsid w:val="000C6D6D"/>
    <w:rsid w:val="000C793A"/>
    <w:rsid w:val="000C797D"/>
    <w:rsid w:val="000D0ECB"/>
    <w:rsid w:val="000D3A5E"/>
    <w:rsid w:val="000D4503"/>
    <w:rsid w:val="000D5495"/>
    <w:rsid w:val="000D6AC9"/>
    <w:rsid w:val="000D6B15"/>
    <w:rsid w:val="000D7324"/>
    <w:rsid w:val="000E2A1F"/>
    <w:rsid w:val="000E4A7E"/>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4339"/>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57184"/>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1A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66CB"/>
    <w:rsid w:val="00207080"/>
    <w:rsid w:val="00210FBB"/>
    <w:rsid w:val="00212C9A"/>
    <w:rsid w:val="0021425E"/>
    <w:rsid w:val="00220448"/>
    <w:rsid w:val="002237AE"/>
    <w:rsid w:val="00224E7A"/>
    <w:rsid w:val="00225B00"/>
    <w:rsid w:val="002301FE"/>
    <w:rsid w:val="002317E0"/>
    <w:rsid w:val="00231994"/>
    <w:rsid w:val="00243531"/>
    <w:rsid w:val="002477B1"/>
    <w:rsid w:val="002513ED"/>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D7671"/>
    <w:rsid w:val="002E774D"/>
    <w:rsid w:val="002F14EA"/>
    <w:rsid w:val="002F7B5C"/>
    <w:rsid w:val="003015C2"/>
    <w:rsid w:val="00302468"/>
    <w:rsid w:val="00302A35"/>
    <w:rsid w:val="00303424"/>
    <w:rsid w:val="00304B1B"/>
    <w:rsid w:val="00306D72"/>
    <w:rsid w:val="003112D8"/>
    <w:rsid w:val="00312966"/>
    <w:rsid w:val="00312D7A"/>
    <w:rsid w:val="003170EC"/>
    <w:rsid w:val="00320791"/>
    <w:rsid w:val="00320C3A"/>
    <w:rsid w:val="00320C65"/>
    <w:rsid w:val="003316C2"/>
    <w:rsid w:val="003336F6"/>
    <w:rsid w:val="003338FA"/>
    <w:rsid w:val="0033548D"/>
    <w:rsid w:val="00336053"/>
    <w:rsid w:val="00337C54"/>
    <w:rsid w:val="003426AF"/>
    <w:rsid w:val="003474BD"/>
    <w:rsid w:val="00351E70"/>
    <w:rsid w:val="0035501F"/>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477C"/>
    <w:rsid w:val="003B5F53"/>
    <w:rsid w:val="003D05AF"/>
    <w:rsid w:val="003D5343"/>
    <w:rsid w:val="003D5FF6"/>
    <w:rsid w:val="003E1663"/>
    <w:rsid w:val="003E331B"/>
    <w:rsid w:val="003E4B3E"/>
    <w:rsid w:val="003E4C8E"/>
    <w:rsid w:val="003E7A64"/>
    <w:rsid w:val="003F48A5"/>
    <w:rsid w:val="00403DE9"/>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1668"/>
    <w:rsid w:val="004815FF"/>
    <w:rsid w:val="00482152"/>
    <w:rsid w:val="00482596"/>
    <w:rsid w:val="004840E3"/>
    <w:rsid w:val="00484F9E"/>
    <w:rsid w:val="00486C9B"/>
    <w:rsid w:val="0048716C"/>
    <w:rsid w:val="00492BBF"/>
    <w:rsid w:val="00493BFB"/>
    <w:rsid w:val="00497786"/>
    <w:rsid w:val="004A0477"/>
    <w:rsid w:val="004A1B67"/>
    <w:rsid w:val="004A22D6"/>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B2B"/>
    <w:rsid w:val="004F4FDB"/>
    <w:rsid w:val="004F72BA"/>
    <w:rsid w:val="00510063"/>
    <w:rsid w:val="0051102E"/>
    <w:rsid w:val="00511380"/>
    <w:rsid w:val="00512F9E"/>
    <w:rsid w:val="00515189"/>
    <w:rsid w:val="00516A8C"/>
    <w:rsid w:val="00520015"/>
    <w:rsid w:val="005206AB"/>
    <w:rsid w:val="0052137C"/>
    <w:rsid w:val="00521F35"/>
    <w:rsid w:val="005228E9"/>
    <w:rsid w:val="00522D8D"/>
    <w:rsid w:val="005232F2"/>
    <w:rsid w:val="005257B3"/>
    <w:rsid w:val="0052667E"/>
    <w:rsid w:val="00527A2F"/>
    <w:rsid w:val="00531C00"/>
    <w:rsid w:val="00532DB8"/>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5626"/>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55C8"/>
    <w:rsid w:val="005F5805"/>
    <w:rsid w:val="005F6F4B"/>
    <w:rsid w:val="005F70E1"/>
    <w:rsid w:val="006010C4"/>
    <w:rsid w:val="00602583"/>
    <w:rsid w:val="00602C44"/>
    <w:rsid w:val="00605F9D"/>
    <w:rsid w:val="00606D93"/>
    <w:rsid w:val="00611231"/>
    <w:rsid w:val="006136A2"/>
    <w:rsid w:val="00613744"/>
    <w:rsid w:val="006146BE"/>
    <w:rsid w:val="0061560F"/>
    <w:rsid w:val="0061782B"/>
    <w:rsid w:val="0062018F"/>
    <w:rsid w:val="00620B96"/>
    <w:rsid w:val="0062160A"/>
    <w:rsid w:val="006222F6"/>
    <w:rsid w:val="0062793F"/>
    <w:rsid w:val="00630BA4"/>
    <w:rsid w:val="00633BB0"/>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1B86"/>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CDA"/>
    <w:rsid w:val="00716871"/>
    <w:rsid w:val="00722AA4"/>
    <w:rsid w:val="00724282"/>
    <w:rsid w:val="00724A44"/>
    <w:rsid w:val="00724B36"/>
    <w:rsid w:val="00724F72"/>
    <w:rsid w:val="00725583"/>
    <w:rsid w:val="00725D09"/>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0E30"/>
    <w:rsid w:val="00775116"/>
    <w:rsid w:val="00780496"/>
    <w:rsid w:val="00781EEB"/>
    <w:rsid w:val="00784898"/>
    <w:rsid w:val="007929C0"/>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9E9"/>
    <w:rsid w:val="00846E12"/>
    <w:rsid w:val="008474B0"/>
    <w:rsid w:val="00851F3D"/>
    <w:rsid w:val="00853C69"/>
    <w:rsid w:val="008577F7"/>
    <w:rsid w:val="00860413"/>
    <w:rsid w:val="00860EEF"/>
    <w:rsid w:val="008615A6"/>
    <w:rsid w:val="00866972"/>
    <w:rsid w:val="008717F6"/>
    <w:rsid w:val="008723A2"/>
    <w:rsid w:val="008751B1"/>
    <w:rsid w:val="0087786C"/>
    <w:rsid w:val="00880723"/>
    <w:rsid w:val="00880D27"/>
    <w:rsid w:val="00881C11"/>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E7F64"/>
    <w:rsid w:val="008F1F77"/>
    <w:rsid w:val="008F6C72"/>
    <w:rsid w:val="008F7BD2"/>
    <w:rsid w:val="00900846"/>
    <w:rsid w:val="009053F4"/>
    <w:rsid w:val="009058E6"/>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0A1"/>
    <w:rsid w:val="0094482F"/>
    <w:rsid w:val="00950A1E"/>
    <w:rsid w:val="00951653"/>
    <w:rsid w:val="009525D3"/>
    <w:rsid w:val="00952F40"/>
    <w:rsid w:val="0095408B"/>
    <w:rsid w:val="0095413B"/>
    <w:rsid w:val="009549E0"/>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E0E"/>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1611"/>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26F9"/>
    <w:rsid w:val="00AF5C80"/>
    <w:rsid w:val="00AF7599"/>
    <w:rsid w:val="00B003D1"/>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2EAD"/>
    <w:rsid w:val="00B642AE"/>
    <w:rsid w:val="00B70DE7"/>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18DD"/>
    <w:rsid w:val="00BF38BF"/>
    <w:rsid w:val="00BF68CF"/>
    <w:rsid w:val="00C0400C"/>
    <w:rsid w:val="00C065B4"/>
    <w:rsid w:val="00C06F45"/>
    <w:rsid w:val="00C10149"/>
    <w:rsid w:val="00C121A4"/>
    <w:rsid w:val="00C17C8F"/>
    <w:rsid w:val="00C213BE"/>
    <w:rsid w:val="00C24C07"/>
    <w:rsid w:val="00C26DB1"/>
    <w:rsid w:val="00C304CF"/>
    <w:rsid w:val="00C311CB"/>
    <w:rsid w:val="00C3162F"/>
    <w:rsid w:val="00C32AD3"/>
    <w:rsid w:val="00C36E71"/>
    <w:rsid w:val="00C428B5"/>
    <w:rsid w:val="00C4307B"/>
    <w:rsid w:val="00C439D4"/>
    <w:rsid w:val="00C455B3"/>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1B9D"/>
    <w:rsid w:val="00CB2F41"/>
    <w:rsid w:val="00CB5B89"/>
    <w:rsid w:val="00CB6107"/>
    <w:rsid w:val="00CC3773"/>
    <w:rsid w:val="00CC483E"/>
    <w:rsid w:val="00CC54F3"/>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2DC4"/>
    <w:rsid w:val="00D14430"/>
    <w:rsid w:val="00D16E10"/>
    <w:rsid w:val="00D17B76"/>
    <w:rsid w:val="00D17B91"/>
    <w:rsid w:val="00D30F1C"/>
    <w:rsid w:val="00D3163F"/>
    <w:rsid w:val="00D31A01"/>
    <w:rsid w:val="00D321C6"/>
    <w:rsid w:val="00D325C5"/>
    <w:rsid w:val="00D36FBF"/>
    <w:rsid w:val="00D40160"/>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9674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0B85"/>
    <w:rsid w:val="00E011EB"/>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907"/>
    <w:rsid w:val="00E34D88"/>
    <w:rsid w:val="00E35F19"/>
    <w:rsid w:val="00E37140"/>
    <w:rsid w:val="00E40782"/>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7C7"/>
    <w:rsid w:val="00EA7A15"/>
    <w:rsid w:val="00EB13C5"/>
    <w:rsid w:val="00EB4699"/>
    <w:rsid w:val="00EB53A1"/>
    <w:rsid w:val="00EB6CF2"/>
    <w:rsid w:val="00EC0751"/>
    <w:rsid w:val="00EC0A94"/>
    <w:rsid w:val="00EC0F73"/>
    <w:rsid w:val="00EC1D58"/>
    <w:rsid w:val="00EC5C66"/>
    <w:rsid w:val="00ED16CF"/>
    <w:rsid w:val="00ED19C4"/>
    <w:rsid w:val="00ED359E"/>
    <w:rsid w:val="00ED468C"/>
    <w:rsid w:val="00EE08B7"/>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152D"/>
    <w:rsid w:val="00F43409"/>
    <w:rsid w:val="00F43CEA"/>
    <w:rsid w:val="00F4436C"/>
    <w:rsid w:val="00F46321"/>
    <w:rsid w:val="00F509AB"/>
    <w:rsid w:val="00F50B12"/>
    <w:rsid w:val="00F51DF5"/>
    <w:rsid w:val="00F54B1E"/>
    <w:rsid w:val="00F56A1F"/>
    <w:rsid w:val="00F61A37"/>
    <w:rsid w:val="00F6310A"/>
    <w:rsid w:val="00F66520"/>
    <w:rsid w:val="00F67252"/>
    <w:rsid w:val="00F70AEE"/>
    <w:rsid w:val="00F72B8D"/>
    <w:rsid w:val="00F73344"/>
    <w:rsid w:val="00F73D25"/>
    <w:rsid w:val="00F80627"/>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582"/>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E6D6E"/>
    <w:rsid w:val="00FF3C48"/>
    <w:rsid w:val="00FF4D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9205">
      <w:bodyDiv w:val="1"/>
      <w:marLeft w:val="0"/>
      <w:marRight w:val="0"/>
      <w:marTop w:val="0"/>
      <w:marBottom w:val="0"/>
      <w:divBdr>
        <w:top w:val="none" w:sz="0" w:space="0" w:color="auto"/>
        <w:left w:val="none" w:sz="0" w:space="0" w:color="auto"/>
        <w:bottom w:val="none" w:sz="0" w:space="0" w:color="auto"/>
        <w:right w:val="none" w:sz="0" w:space="0" w:color="auto"/>
      </w:divBdr>
      <w:divsChild>
        <w:div w:id="1678339931">
          <w:marLeft w:val="0"/>
          <w:marRight w:val="0"/>
          <w:marTop w:val="0"/>
          <w:marBottom w:val="0"/>
          <w:divBdr>
            <w:top w:val="none" w:sz="0" w:space="0" w:color="auto"/>
            <w:left w:val="none" w:sz="0" w:space="0" w:color="auto"/>
            <w:bottom w:val="none" w:sz="0" w:space="0" w:color="auto"/>
            <w:right w:val="none" w:sz="0" w:space="0" w:color="auto"/>
          </w:divBdr>
          <w:divsChild>
            <w:div w:id="1685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2406">
      <w:bodyDiv w:val="1"/>
      <w:marLeft w:val="0"/>
      <w:marRight w:val="0"/>
      <w:marTop w:val="0"/>
      <w:marBottom w:val="0"/>
      <w:divBdr>
        <w:top w:val="none" w:sz="0" w:space="0" w:color="auto"/>
        <w:left w:val="none" w:sz="0" w:space="0" w:color="auto"/>
        <w:bottom w:val="none" w:sz="0" w:space="0" w:color="auto"/>
        <w:right w:val="none" w:sz="0" w:space="0" w:color="auto"/>
      </w:divBdr>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32517744">
      <w:bodyDiv w:val="1"/>
      <w:marLeft w:val="0"/>
      <w:marRight w:val="0"/>
      <w:marTop w:val="0"/>
      <w:marBottom w:val="0"/>
      <w:divBdr>
        <w:top w:val="none" w:sz="0" w:space="0" w:color="auto"/>
        <w:left w:val="none" w:sz="0" w:space="0" w:color="auto"/>
        <w:bottom w:val="none" w:sz="0" w:space="0" w:color="auto"/>
        <w:right w:val="none" w:sz="0" w:space="0" w:color="auto"/>
      </w:divBdr>
      <w:divsChild>
        <w:div w:id="1449398691">
          <w:marLeft w:val="0"/>
          <w:marRight w:val="0"/>
          <w:marTop w:val="0"/>
          <w:marBottom w:val="0"/>
          <w:divBdr>
            <w:top w:val="none" w:sz="0" w:space="0" w:color="auto"/>
            <w:left w:val="none" w:sz="0" w:space="0" w:color="auto"/>
            <w:bottom w:val="none" w:sz="0" w:space="0" w:color="auto"/>
            <w:right w:val="none" w:sz="0" w:space="0" w:color="auto"/>
          </w:divBdr>
          <w:divsChild>
            <w:div w:id="20256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32484166">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19</Pages>
  <Words>7089</Words>
  <Characters>40412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96</cp:revision>
  <cp:lastPrinted>2025-05-09T04:21:00Z</cp:lastPrinted>
  <dcterms:created xsi:type="dcterms:W3CDTF">2025-05-09T06:30:00Z</dcterms:created>
  <dcterms:modified xsi:type="dcterms:W3CDTF">2025-07-12T08:16:00Z</dcterms:modified>
</cp:coreProperties>
</file>