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FC64D0">
        <w:rPr>
          <w:color w:val="000099"/>
          <w:sz w:val="27"/>
        </w:rPr>
        <w:t>{</w:t>
      </w:r>
      <w:r w:rsidR="005E28A4" w:rsidRPr="00FC64D0">
        <w:rPr>
          <w:color w:val="000099"/>
          <w:sz w:val="27"/>
        </w:rPr>
        <w:t>SO</w:t>
      </w:r>
      <w:r w:rsidRPr="00FC64D0">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FC64D0">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F33EBE" w:rsidRDefault="000714B5" w:rsidP="000714B5">
      <w:pPr>
        <w:pStyle w:val="BodyText"/>
        <w:spacing w:before="305"/>
        <w:jc w:val="center"/>
        <w:rPr>
          <w:rFonts w:ascii="Times New Roman" w:hAnsi="Times New Roman"/>
          <w:sz w:val="27"/>
        </w:rPr>
      </w:pPr>
      <w:r w:rsidRPr="00F33EBE">
        <w:rPr>
          <w:rFonts w:ascii="Times New Roman" w:hAnsi="Times New Roman"/>
          <w:sz w:val="27"/>
        </w:rPr>
        <w:t xml:space="preserve">Giữa </w:t>
      </w:r>
    </w:p>
    <w:p w14:paraId="77B3F026" w14:textId="77777777" w:rsidR="000714B5" w:rsidRPr="00F33EBE"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FC64D0">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8A351D" w:rsidRDefault="002964FE" w:rsidP="00963812">
      <w:pPr>
        <w:pStyle w:val="BodyText"/>
        <w:ind w:left="220" w:right="218"/>
        <w:jc w:val="center"/>
        <w:rPr>
          <w:rFonts w:ascii="Times New Roman" w:hAnsi="Times New Roman"/>
          <w:w w:val="105"/>
          <w:sz w:val="24"/>
          <w:szCs w:val="24"/>
        </w:rPr>
      </w:pPr>
    </w:p>
    <w:p w14:paraId="08BC1DA1" w14:textId="77777777" w:rsidR="00DF5DC7" w:rsidRPr="008A351D" w:rsidRDefault="00DF5DC7"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FC64D0">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C64D0">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FC64D0">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FC64D0">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FC64D0">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FC64D0">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FC64D0">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FC64D0">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FC64D0">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FC64D0">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FC64D0">
        <w:rPr>
          <w:rFonts w:ascii="Times New Roman" w:hAnsi="Times New Roman"/>
          <w:b/>
          <w:bCs/>
          <w:color w:val="000099"/>
          <w:spacing w:val="-18"/>
          <w:w w:val="105"/>
          <w:position w:val="1"/>
          <w:bdr w:val="single" w:sz="4" w:space="0" w:color="auto"/>
        </w:rPr>
        <w:t>{s</w:t>
      </w:r>
      <w:r w:rsidR="0075593F" w:rsidRPr="00FC64D0">
        <w:rPr>
          <w:rFonts w:ascii="Times New Roman" w:hAnsi="Times New Roman"/>
          <w:b/>
          <w:bCs/>
          <w:color w:val="000099"/>
          <w:spacing w:val="-18"/>
          <w:w w:val="105"/>
          <w:position w:val="1"/>
          <w:bdr w:val="single" w:sz="4" w:space="0" w:color="auto"/>
        </w:rPr>
        <w:t>9</w:t>
      </w:r>
      <w:r w:rsidR="00D40F4D" w:rsidRPr="00FC64D0">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FC64D0">
        <w:rPr>
          <w:rFonts w:ascii="Times New Roman" w:hAnsi="Times New Roman"/>
          <w:b/>
          <w:color w:val="000099"/>
          <w:bdr w:val="single" w:sz="4" w:space="0" w:color="auto"/>
        </w:rPr>
        <w:t>{s</w:t>
      </w:r>
      <w:r w:rsidR="0075593F" w:rsidRPr="00FC64D0">
        <w:rPr>
          <w:rFonts w:ascii="Times New Roman" w:hAnsi="Times New Roman"/>
          <w:b/>
          <w:color w:val="000099"/>
          <w:bdr w:val="single" w:sz="4" w:space="0" w:color="auto"/>
        </w:rPr>
        <w:t>10</w:t>
      </w:r>
      <w:r w:rsidR="00D40F4D" w:rsidRPr="00FC64D0">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FC64D0">
        <w:rPr>
          <w:rFonts w:ascii="Times New Roman" w:hAnsi="Times New Roman"/>
          <w:b/>
          <w:color w:val="000099"/>
          <w:bdr w:val="single" w:sz="4" w:space="0" w:color="auto"/>
        </w:rPr>
        <w:t>{s</w:t>
      </w:r>
      <w:r w:rsidR="0075593F" w:rsidRPr="00FC64D0">
        <w:rPr>
          <w:rFonts w:ascii="Times New Roman" w:hAnsi="Times New Roman"/>
          <w:b/>
          <w:color w:val="000099"/>
          <w:bdr w:val="single" w:sz="4" w:space="0" w:color="auto"/>
        </w:rPr>
        <w:t>11</w:t>
      </w:r>
      <w:r w:rsidR="00D40F4D" w:rsidRPr="00FC64D0">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FC64D0">
        <w:rPr>
          <w:rFonts w:ascii="Times New Roman" w:hAnsi="Times New Roman"/>
          <w:b/>
          <w:color w:val="000099"/>
          <w:bdr w:val="single" w:sz="4" w:space="0" w:color="auto"/>
        </w:rPr>
        <w:t>{s</w:t>
      </w:r>
      <w:r w:rsidR="0075593F" w:rsidRPr="00FC64D0">
        <w:rPr>
          <w:rFonts w:ascii="Times New Roman" w:hAnsi="Times New Roman"/>
          <w:b/>
          <w:color w:val="000099"/>
          <w:bdr w:val="single" w:sz="4" w:space="0" w:color="auto"/>
        </w:rPr>
        <w:t>1</w:t>
      </w:r>
      <w:r w:rsidR="00B36F75" w:rsidRPr="00FC64D0">
        <w:rPr>
          <w:rFonts w:ascii="Times New Roman" w:hAnsi="Times New Roman"/>
          <w:b/>
          <w:color w:val="000099"/>
          <w:bdr w:val="single" w:sz="4" w:space="0" w:color="auto"/>
        </w:rPr>
        <w:t>2</w:t>
      </w:r>
      <w:r w:rsidR="00D40F4D" w:rsidRPr="00FC64D0">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FC64D0">
        <w:rPr>
          <w:rFonts w:ascii="Times New Roman" w:hAnsi="Times New Roman"/>
          <w:b/>
          <w:color w:val="000099"/>
          <w:bdr w:val="single" w:sz="4" w:space="0" w:color="auto"/>
        </w:rPr>
        <w:t>{s</w:t>
      </w:r>
      <w:r w:rsidR="0075593F" w:rsidRPr="00FC64D0">
        <w:rPr>
          <w:rFonts w:ascii="Times New Roman" w:hAnsi="Times New Roman"/>
          <w:b/>
          <w:color w:val="000099"/>
          <w:bdr w:val="single" w:sz="4" w:space="0" w:color="auto"/>
        </w:rPr>
        <w:t>13</w:t>
      </w:r>
      <w:r w:rsidR="00D40F4D" w:rsidRPr="00FC64D0">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FC64D0">
        <w:rPr>
          <w:rFonts w:ascii="Times New Roman" w:hAnsi="Times New Roman"/>
          <w:b/>
          <w:color w:val="000099"/>
          <w:bdr w:val="single" w:sz="4" w:space="0" w:color="auto"/>
        </w:rPr>
        <w:t>{s</w:t>
      </w:r>
      <w:r w:rsidR="0075593F" w:rsidRPr="00FC64D0">
        <w:rPr>
          <w:rFonts w:ascii="Times New Roman" w:hAnsi="Times New Roman"/>
          <w:b/>
          <w:color w:val="000099"/>
          <w:bdr w:val="single" w:sz="4" w:space="0" w:color="auto"/>
        </w:rPr>
        <w:t>14</w:t>
      </w:r>
      <w:r w:rsidR="00D40F4D" w:rsidRPr="00FC64D0">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FC64D0">
        <w:rPr>
          <w:rFonts w:ascii="Times New Roman" w:hAnsi="Times New Roman"/>
          <w:b/>
          <w:color w:val="000099"/>
          <w:bdr w:val="single" w:sz="4" w:space="0" w:color="auto"/>
        </w:rPr>
        <w:t>{s</w:t>
      </w:r>
      <w:r w:rsidR="00D045CD" w:rsidRPr="00FC64D0">
        <w:rPr>
          <w:rFonts w:ascii="Times New Roman" w:hAnsi="Times New Roman"/>
          <w:b/>
          <w:color w:val="000099"/>
          <w:bdr w:val="single" w:sz="4" w:space="0" w:color="auto"/>
        </w:rPr>
        <w:t>15</w:t>
      </w:r>
      <w:r w:rsidR="00D40F4D" w:rsidRPr="00FC64D0">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FC64D0">
        <w:rPr>
          <w:rFonts w:ascii="Times New Roman" w:hAnsi="Times New Roman"/>
          <w:b/>
          <w:color w:val="000099"/>
          <w:bdr w:val="single" w:sz="4" w:space="0" w:color="auto"/>
        </w:rPr>
        <w:t>{s</w:t>
      </w:r>
      <w:r w:rsidR="00D045CD" w:rsidRPr="00FC64D0">
        <w:rPr>
          <w:rFonts w:ascii="Times New Roman" w:hAnsi="Times New Roman"/>
          <w:b/>
          <w:color w:val="000099"/>
          <w:bdr w:val="single" w:sz="4" w:space="0" w:color="auto"/>
        </w:rPr>
        <w:t>16</w:t>
      </w:r>
      <w:r w:rsidR="00D40F4D" w:rsidRPr="00FC64D0">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F33EBE"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F33EBE">
        <w:rPr>
          <w:w w:val="105"/>
        </w:rPr>
        <w:t>.</w:t>
      </w:r>
    </w:p>
    <w:p w14:paraId="40DA066D" w14:textId="77777777"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b/>
          <w:bCs/>
          <w:szCs w:val="24"/>
        </w:rPr>
        <w:t>Đại diện:</w:t>
      </w:r>
      <w:r w:rsidRPr="00F33EBE">
        <w:rPr>
          <w:rFonts w:eastAsia="Calibri"/>
          <w:szCs w:val="24"/>
        </w:rPr>
        <w:t xml:space="preserve"> ĐỘI QUẢN LÝ ĐIỆN XUÂN LỘC</w:t>
      </w:r>
    </w:p>
    <w:p w14:paraId="2282A390" w14:textId="4489757C" w:rsidR="009547E4" w:rsidRPr="00CA23A9"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Theo Văn bản ủy quyền số</w:t>
      </w:r>
      <w:r w:rsidR="00BC333D" w:rsidRPr="00BC333D">
        <w:rPr>
          <w:rFonts w:eastAsia="Calibri"/>
          <w:szCs w:val="24"/>
        </w:rPr>
        <w:t xml:space="preserve"> 6465/GUQ-EVNSPC ngày 02/07/2025 của </w:t>
      </w:r>
      <w:r w:rsidR="006976A0" w:rsidRPr="006976A0">
        <w:rPr>
          <w:rFonts w:eastAsia="Calibri"/>
          <w:szCs w:val="24"/>
        </w:rPr>
        <w:t xml:space="preserve">ông Nguyễn Phước Đức </w:t>
      </w:r>
      <w:r w:rsidR="006976A0">
        <w:rPr>
          <w:rFonts w:eastAsia="Calibri"/>
          <w:szCs w:val="24"/>
        </w:rPr>
        <w:t>–</w:t>
      </w:r>
      <w:r w:rsidR="006976A0" w:rsidRPr="006976A0">
        <w:rPr>
          <w:rFonts w:eastAsia="Calibri"/>
          <w:szCs w:val="24"/>
        </w:rPr>
        <w:t xml:space="preserve"> Chức vụ </w:t>
      </w:r>
      <w:r w:rsidR="00BC333D" w:rsidRPr="00BC333D">
        <w:rPr>
          <w:rFonts w:eastAsia="Calibri"/>
          <w:szCs w:val="24"/>
        </w:rPr>
        <w:t>Tổng Giám đốc Tổng Công ty Điện lực miền Nam TNHH;</w:t>
      </w:r>
    </w:p>
    <w:p w14:paraId="394D8C4D" w14:textId="253C3062" w:rsidR="009547E4" w:rsidRPr="00DC225D"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Theo Văn bản ủy quyền số</w:t>
      </w:r>
      <w:r w:rsidR="00BC333D" w:rsidRPr="00BC333D">
        <w:rPr>
          <w:rFonts w:eastAsia="Calibri"/>
          <w:szCs w:val="24"/>
        </w:rPr>
        <w:t xml:space="preserve"> 1477/GUQ-PCĐN ngày 01/08/2025 của</w:t>
      </w:r>
      <w:r w:rsidR="0034078B" w:rsidRPr="0034078B">
        <w:rPr>
          <w:rFonts w:eastAsia="Calibri"/>
          <w:szCs w:val="24"/>
        </w:rPr>
        <w:t xml:space="preserve"> ông</w:t>
      </w:r>
      <w:r w:rsidR="006976A0" w:rsidRPr="006976A0">
        <w:rPr>
          <w:rFonts w:eastAsia="Calibri"/>
          <w:szCs w:val="24"/>
        </w:rPr>
        <w:t xml:space="preserve"> Trương Đình Quốc </w:t>
      </w:r>
      <w:r w:rsidR="006976A0">
        <w:rPr>
          <w:rFonts w:eastAsia="Calibri"/>
          <w:szCs w:val="24"/>
        </w:rPr>
        <w:t>–</w:t>
      </w:r>
      <w:r w:rsidR="006976A0" w:rsidRPr="006976A0">
        <w:rPr>
          <w:rFonts w:eastAsia="Calibri"/>
          <w:szCs w:val="24"/>
        </w:rPr>
        <w:t xml:space="preserve"> Chức v</w:t>
      </w:r>
      <w:r w:rsidR="006976A0" w:rsidRPr="001E65A5">
        <w:rPr>
          <w:rFonts w:eastAsia="Calibri"/>
          <w:szCs w:val="24"/>
        </w:rPr>
        <w:t>ụ</w:t>
      </w:r>
      <w:r w:rsidR="00BC333D" w:rsidRPr="00BC333D">
        <w:rPr>
          <w:rFonts w:eastAsia="Calibri"/>
          <w:szCs w:val="24"/>
        </w:rPr>
        <w:t xml:space="preserve"> Giám đốc Công ty Điện lực Đồng Nai</w:t>
      </w:r>
      <w:r w:rsidR="00DC225D" w:rsidRPr="00DC225D">
        <w:rPr>
          <w:rFonts w:eastAsia="Calibri"/>
          <w:szCs w:val="24"/>
        </w:rPr>
        <w:t>.</w:t>
      </w:r>
    </w:p>
    <w:p w14:paraId="6F0C2C41" w14:textId="77B6140F"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Do ông: Nguyễn Trọng Nghĩa - Chức vụ: Phó Đội trưởng</w:t>
      </w:r>
    </w:p>
    <w:p w14:paraId="410AA1FD" w14:textId="77777777"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FC64D0">
        <w:rPr>
          <w:rFonts w:eastAsia="Calibri"/>
          <w:b/>
          <w:bCs/>
          <w:color w:val="000099"/>
          <w:szCs w:val="24"/>
        </w:rPr>
        <w:t>{TEN_KHANG | upper}</w:t>
      </w:r>
    </w:p>
    <w:p w14:paraId="725A86B9" w14:textId="77777777" w:rsidR="009574F5" w:rsidRPr="004F520B" w:rsidRDefault="009574F5" w:rsidP="009574F5">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FC64D0">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5F7BBD58" w14:textId="77777777" w:rsidR="009574F5" w:rsidRPr="00292DD5" w:rsidRDefault="009574F5" w:rsidP="009574F5">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FC64D0">
        <w:rPr>
          <w:rFonts w:ascii="Times New Roman" w:hAnsi="Times New Roman"/>
          <w:color w:val="000099"/>
          <w:w w:val="105"/>
          <w:sz w:val="24"/>
          <w:szCs w:val="24"/>
        </w:rPr>
        <w:t>{DTHOAI}</w:t>
      </w:r>
    </w:p>
    <w:p w14:paraId="6C186E83" w14:textId="77777777" w:rsidR="009574F5" w:rsidRPr="00DA3CB4" w:rsidRDefault="009574F5" w:rsidP="009574F5">
      <w:pPr>
        <w:pStyle w:val="BodyText"/>
        <w:tabs>
          <w:tab w:val="left" w:pos="1737"/>
        </w:tabs>
        <w:spacing w:before="120"/>
        <w:jc w:val="left"/>
        <w:rPr>
          <w:rFonts w:ascii="Times New Roman" w:hAnsi="Times New Roman"/>
          <w:color w:val="000099"/>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FC64D0">
        <w:rPr>
          <w:rFonts w:ascii="Times New Roman" w:hAnsi="Times New Roman"/>
          <w:color w:val="000099"/>
          <w:sz w:val="24"/>
          <w:szCs w:val="24"/>
        </w:rPr>
        <w:t>{EMAIL}</w:t>
      </w:r>
    </w:p>
    <w:p w14:paraId="5269BB91" w14:textId="489D7CA0" w:rsidR="004D139A" w:rsidRPr="009574F5" w:rsidRDefault="004D139A" w:rsidP="004D139A">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FC64D0">
        <w:rPr>
          <w:rFonts w:ascii="Times New Roman" w:hAnsi="Times New Roman"/>
          <w:color w:val="000099"/>
          <w:w w:val="105"/>
          <w:sz w:val="24"/>
          <w:szCs w:val="24"/>
        </w:rPr>
        <w:t>{GPKD}</w:t>
      </w:r>
    </w:p>
    <w:p w14:paraId="1A7BA740" w14:textId="77777777" w:rsidR="00032228" w:rsidRPr="00DA3CB4" w:rsidRDefault="00032228" w:rsidP="00032228">
      <w:pPr>
        <w:pStyle w:val="BodyText"/>
        <w:spacing w:before="120"/>
        <w:ind w:right="33"/>
        <w:jc w:val="left"/>
        <w:rPr>
          <w:rFonts w:ascii="Times New Roman" w:hAnsi="Times New Roman"/>
          <w:color w:val="000099"/>
          <w:spacing w:val="-2"/>
          <w:w w:val="105"/>
          <w:sz w:val="24"/>
          <w:szCs w:val="24"/>
        </w:rPr>
      </w:pPr>
      <w:r w:rsidRPr="004F520B">
        <w:rPr>
          <w:rFonts w:ascii="Times New Roman" w:hAnsi="Times New Roman"/>
          <w:sz w:val="24"/>
          <w:szCs w:val="24"/>
        </w:rPr>
        <w:t xml:space="preserve">Mã số thuế: </w:t>
      </w:r>
      <w:r w:rsidRPr="00FC64D0">
        <w:rPr>
          <w:rFonts w:ascii="Times New Roman" w:hAnsi="Times New Roman"/>
          <w:color w:val="000099"/>
          <w:spacing w:val="-2"/>
          <w:w w:val="105"/>
          <w:sz w:val="24"/>
          <w:szCs w:val="24"/>
        </w:rPr>
        <w:t>{MASO_THUE}</w:t>
      </w:r>
    </w:p>
    <w:p w14:paraId="63FD887C" w14:textId="08C56E4E" w:rsidR="00B61E10" w:rsidRPr="00B61E10" w:rsidRDefault="00B61E10" w:rsidP="00B61E10">
      <w:pPr>
        <w:widowControl w:val="0"/>
        <w:tabs>
          <w:tab w:val="left" w:pos="993"/>
        </w:tabs>
        <w:snapToGrid w:val="0"/>
        <w:spacing w:before="120" w:after="120"/>
        <w:jc w:val="both"/>
        <w:rPr>
          <w:spacing w:val="-9"/>
          <w:w w:val="105"/>
          <w:szCs w:val="24"/>
          <w:lang w:eastAsia="en-US"/>
        </w:rPr>
      </w:pPr>
      <w:r w:rsidRPr="00B61E10">
        <w:rPr>
          <w:spacing w:val="-9"/>
          <w:w w:val="105"/>
          <w:szCs w:val="24"/>
          <w:lang w:eastAsia="en-US"/>
        </w:rPr>
        <w:t xml:space="preserve">Tài khoản số: </w:t>
      </w:r>
      <w:r w:rsidRPr="00B61E10">
        <w:rPr>
          <w:color w:val="000099"/>
          <w:spacing w:val="-9"/>
          <w:w w:val="105"/>
          <w:szCs w:val="24"/>
          <w:lang w:eastAsia="en-US"/>
        </w:rPr>
        <w:t>{TKHOAN_KHANG}</w:t>
      </w:r>
      <w:r w:rsidRPr="00B61E10">
        <w:rPr>
          <w:spacing w:val="-9"/>
          <w:w w:val="105"/>
          <w:szCs w:val="24"/>
          <w:lang w:eastAsia="en-US"/>
        </w:rPr>
        <w:t xml:space="preserve">  Tại Ngân hàng: </w:t>
      </w:r>
      <w:r w:rsidRPr="00B61E10">
        <w:rPr>
          <w:color w:val="000099"/>
          <w:spacing w:val="-9"/>
          <w:w w:val="105"/>
          <w:szCs w:val="24"/>
          <w:lang w:eastAsia="en-US"/>
        </w:rPr>
        <w:t>{TEN_NHANG_KH}</w:t>
      </w:r>
      <w:r w:rsidRPr="00B61E10">
        <w:rPr>
          <w:spacing w:val="-9"/>
          <w:w w:val="105"/>
          <w:szCs w:val="24"/>
          <w:lang w:eastAsia="en-US"/>
        </w:rPr>
        <w:t>.</w:t>
      </w:r>
    </w:p>
    <w:p w14:paraId="1069E6C6" w14:textId="77777777" w:rsidR="00B61E10" w:rsidRPr="00B61E10" w:rsidRDefault="00B61E10" w:rsidP="00B61E10">
      <w:pPr>
        <w:widowControl w:val="0"/>
        <w:tabs>
          <w:tab w:val="left" w:pos="993"/>
        </w:tabs>
        <w:snapToGrid w:val="0"/>
        <w:spacing w:before="120" w:after="120"/>
        <w:jc w:val="both"/>
        <w:rPr>
          <w:spacing w:val="-9"/>
          <w:w w:val="105"/>
          <w:szCs w:val="24"/>
          <w:lang w:eastAsia="en-US"/>
        </w:rPr>
      </w:pPr>
      <w:r w:rsidRPr="00B61E10">
        <w:rPr>
          <w:spacing w:val="-9"/>
          <w:w w:val="105"/>
          <w:szCs w:val="24"/>
          <w:lang w:eastAsia="en-US"/>
        </w:rPr>
        <w:t xml:space="preserve">Mã số đơn vị có quan hệ ngân sách: </w:t>
      </w:r>
      <w:r w:rsidRPr="00B61E10">
        <w:rPr>
          <w:color w:val="000099"/>
          <w:spacing w:val="-9"/>
          <w:w w:val="105"/>
          <w:szCs w:val="24"/>
          <w:lang w:eastAsia="en-US"/>
        </w:rPr>
        <w:t>{MASO_DVIQHNS}</w:t>
      </w:r>
    </w:p>
    <w:p w14:paraId="49C6F8B8" w14:textId="77777777" w:rsidR="00B61E10" w:rsidRPr="00B61E10" w:rsidRDefault="00B61E10" w:rsidP="00B61E10">
      <w:pPr>
        <w:widowControl w:val="0"/>
        <w:tabs>
          <w:tab w:val="left" w:pos="993"/>
        </w:tabs>
        <w:snapToGrid w:val="0"/>
        <w:spacing w:before="120" w:after="120"/>
        <w:jc w:val="both"/>
        <w:rPr>
          <w:spacing w:val="-9"/>
          <w:w w:val="105"/>
          <w:szCs w:val="24"/>
          <w:lang w:eastAsia="en-US"/>
        </w:rPr>
      </w:pPr>
      <w:r w:rsidRPr="00B61E10">
        <w:rPr>
          <w:spacing w:val="-9"/>
          <w:w w:val="105"/>
          <w:szCs w:val="24"/>
          <w:lang w:eastAsia="en-US"/>
        </w:rPr>
        <w:t xml:space="preserve">Đại diện là ông (bà): </w:t>
      </w:r>
      <w:r w:rsidRPr="00B61E10">
        <w:rPr>
          <w:color w:val="000099"/>
          <w:spacing w:val="-9"/>
          <w:w w:val="105"/>
          <w:szCs w:val="24"/>
          <w:lang w:eastAsia="en-US"/>
        </w:rPr>
        <w:t>{TEN_DDIEN}</w:t>
      </w:r>
    </w:p>
    <w:p w14:paraId="71408CEC" w14:textId="77777777" w:rsidR="00B61E10" w:rsidRPr="00B61E10" w:rsidRDefault="00B61E10" w:rsidP="00B61E10">
      <w:pPr>
        <w:widowControl w:val="0"/>
        <w:tabs>
          <w:tab w:val="left" w:pos="993"/>
        </w:tabs>
        <w:snapToGrid w:val="0"/>
        <w:spacing w:before="120" w:after="120"/>
        <w:jc w:val="both"/>
        <w:rPr>
          <w:spacing w:val="-9"/>
          <w:w w:val="105"/>
          <w:szCs w:val="24"/>
          <w:lang w:eastAsia="en-US"/>
        </w:rPr>
      </w:pPr>
      <w:r w:rsidRPr="00B61E10">
        <w:rPr>
          <w:spacing w:val="-9"/>
          <w:w w:val="105"/>
          <w:szCs w:val="24"/>
          <w:lang w:eastAsia="en-US"/>
        </w:rPr>
        <w:t xml:space="preserve">Chức vụ: </w:t>
      </w:r>
      <w:r w:rsidRPr="00B61E10">
        <w:rPr>
          <w:color w:val="000099"/>
          <w:spacing w:val="-9"/>
          <w:w w:val="105"/>
          <w:szCs w:val="24"/>
          <w:lang w:eastAsia="en-US"/>
        </w:rPr>
        <w:t>{CHUC_VU_DDIEN}</w:t>
      </w:r>
    </w:p>
    <w:p w14:paraId="546B3105" w14:textId="77777777" w:rsidR="00B61E10" w:rsidRPr="00B61E10" w:rsidRDefault="00B61E10" w:rsidP="00B61E10">
      <w:pPr>
        <w:widowControl w:val="0"/>
        <w:tabs>
          <w:tab w:val="left" w:pos="993"/>
        </w:tabs>
        <w:snapToGrid w:val="0"/>
        <w:spacing w:before="120" w:after="120"/>
        <w:jc w:val="both"/>
        <w:rPr>
          <w:spacing w:val="-9"/>
          <w:w w:val="105"/>
          <w:szCs w:val="24"/>
          <w:lang w:eastAsia="en-US"/>
        </w:rPr>
      </w:pPr>
      <w:r w:rsidRPr="00B61E10">
        <w:rPr>
          <w:spacing w:val="-9"/>
          <w:w w:val="105"/>
          <w:szCs w:val="24"/>
          <w:lang w:eastAsia="en-US"/>
        </w:rPr>
        <w:t xml:space="preserve">Số định danh cá nhân: </w:t>
      </w:r>
      <w:r w:rsidRPr="00B61E10">
        <w:rPr>
          <w:color w:val="000099"/>
          <w:spacing w:val="-9"/>
          <w:w w:val="105"/>
          <w:szCs w:val="24"/>
          <w:lang w:eastAsia="en-US"/>
        </w:rPr>
        <w:t>{SO_CMT}</w:t>
      </w:r>
      <w:r w:rsidRPr="00B61E10">
        <w:rPr>
          <w:spacing w:val="-9"/>
          <w:w w:val="105"/>
          <w:szCs w:val="24"/>
          <w:lang w:eastAsia="en-US"/>
        </w:rPr>
        <w:t xml:space="preserve">;  Ngày cấp: </w:t>
      </w:r>
      <w:r w:rsidRPr="00B61E10">
        <w:rPr>
          <w:color w:val="000099"/>
          <w:spacing w:val="-9"/>
          <w:w w:val="105"/>
          <w:szCs w:val="24"/>
          <w:lang w:eastAsia="en-US"/>
        </w:rPr>
        <w:t>{NGAY_CAP}</w:t>
      </w:r>
      <w:r w:rsidRPr="00B61E10">
        <w:rPr>
          <w:spacing w:val="-9"/>
          <w:w w:val="105"/>
          <w:szCs w:val="24"/>
          <w:lang w:eastAsia="en-US"/>
        </w:rPr>
        <w:t xml:space="preserve">; Nơi cấp: </w:t>
      </w:r>
      <w:r w:rsidRPr="00B61E10">
        <w:rPr>
          <w:color w:val="000099"/>
          <w:spacing w:val="-9"/>
          <w:w w:val="105"/>
          <w:szCs w:val="24"/>
          <w:lang w:eastAsia="en-US"/>
        </w:rPr>
        <w:t>{NOI_CAP}</w:t>
      </w:r>
    </w:p>
    <w:p w14:paraId="2F446D40" w14:textId="77777777" w:rsidR="00B61E10" w:rsidRPr="00B61E10" w:rsidRDefault="00B61E10" w:rsidP="00B61E10">
      <w:pPr>
        <w:widowControl w:val="0"/>
        <w:tabs>
          <w:tab w:val="left" w:pos="993"/>
        </w:tabs>
        <w:snapToGrid w:val="0"/>
        <w:spacing w:before="120" w:after="120"/>
        <w:jc w:val="both"/>
        <w:rPr>
          <w:i/>
          <w:iCs/>
          <w:spacing w:val="-9"/>
          <w:w w:val="105"/>
          <w:szCs w:val="24"/>
          <w:lang w:eastAsia="en-US"/>
        </w:rPr>
      </w:pPr>
      <w:r w:rsidRPr="00B61E10">
        <w:rPr>
          <w:i/>
          <w:iCs/>
          <w:color w:val="000099"/>
          <w:spacing w:val="-9"/>
          <w:w w:val="105"/>
          <w:szCs w:val="24"/>
          <w:lang w:eastAsia="en-US"/>
        </w:rPr>
        <w:t>{UY_QUYEN}</w:t>
      </w:r>
      <w:r w:rsidRPr="00B61E10">
        <w:rPr>
          <w:i/>
          <w:iCs/>
          <w:spacing w:val="-9"/>
          <w:w w:val="105"/>
          <w:szCs w:val="24"/>
          <w:lang w:eastAsia="en-US"/>
        </w:rPr>
        <w:t>)</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06706D0C" w:rsidR="009D2AD4" w:rsidRPr="00292DD5" w:rsidRDefault="009812FD" w:rsidP="002317E0">
      <w:pPr>
        <w:widowControl w:val="0"/>
        <w:tabs>
          <w:tab w:val="left" w:pos="993"/>
        </w:tabs>
        <w:snapToGrid w:val="0"/>
        <w:spacing w:before="120" w:after="120"/>
        <w:jc w:val="both"/>
        <w:rPr>
          <w:rFonts w:eastAsia="Calibri"/>
          <w:szCs w:val="24"/>
        </w:rPr>
      </w:pPr>
      <w:r w:rsidRPr="009812FD">
        <w:rPr>
          <w:rFonts w:eastAsia="Calibri"/>
          <w:szCs w:val="24"/>
        </w:rPr>
        <w:t>Hai bên thống nhất ký kết hợp đồng mua bán điện phục vụ mục đích ngoài sinh hoạt với những nội dung như sau</w:t>
      </w:r>
      <w:r w:rsidR="009D2AD4" w:rsidRPr="00292DD5">
        <w:rPr>
          <w:rFonts w:eastAsia="Calibri"/>
          <w:szCs w:val="24"/>
        </w:rPr>
        <w:t>:</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Nghĩa Vụ Thanh Toán</w:t>
      </w:r>
      <w:r w:rsidRPr="00292DD5">
        <w:rPr>
          <w:rFonts w:eastAsia="Calibri"/>
          <w:szCs w:val="24"/>
        </w:rPr>
        <w:t xml:space="preserve"> </w:t>
      </w:r>
      <w:r w:rsidR="00EA2370" w:rsidRPr="00EA2370">
        <w:rPr>
          <w:rFonts w:eastAsia="Calibri"/>
          <w:szCs w:val="24"/>
        </w:rPr>
        <w:t xml:space="preserve">là toàn bộ nghĩa vụ của Bên B đối với việc thanh toán khoản tiền </w:t>
      </w:r>
      <w:r w:rsidR="00EA2370" w:rsidRPr="00EA2370">
        <w:rPr>
          <w:rFonts w:eastAsia="Calibri"/>
          <w:szCs w:val="24"/>
        </w:rPr>
        <w:lastRenderedPageBreak/>
        <w:t>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FC64D0">
        <w:rPr>
          <w:color w:val="000099"/>
          <w:w w:val="105"/>
          <w:sz w:val="24"/>
        </w:rPr>
        <w:t>{DIA_CHI_DDO}</w:t>
      </w:r>
      <w:r w:rsidR="00E76DDE" w:rsidRPr="00292DD5">
        <w:rPr>
          <w:color w:val="000099"/>
          <w:w w:val="105"/>
          <w:sz w:val="24"/>
        </w:rPr>
        <w:t>.</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FC64D0">
        <w:rPr>
          <w:color w:val="000099"/>
          <w:w w:val="105"/>
        </w:rPr>
        <w:t>{MUC_DICH}</w:t>
      </w:r>
      <w:r w:rsidR="00BA011B" w:rsidRPr="00292DD5">
        <w:rPr>
          <w:color w:val="000099"/>
          <w:w w:val="105"/>
        </w:rPr>
        <w:t>.</w:t>
      </w:r>
    </w:p>
    <w:p w14:paraId="151C93D8" w14:textId="395B82ED"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59728D">
        <w:rPr>
          <w:color w:val="000099"/>
          <w:spacing w:val="-4"/>
          <w:w w:val="105"/>
          <w:lang w:val="en-US"/>
        </w:rPr>
        <w:t>220/380V.</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FC64D0">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FC64D0">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FC64D0">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FC64D0">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FC64D0">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FC64D0">
        <w:rPr>
          <w:color w:val="000099"/>
          <w:w w:val="105"/>
        </w:rPr>
        <w:t>{DIEM_DAUNOI}</w:t>
      </w:r>
      <w:r w:rsidR="009A7ABA" w:rsidRPr="00292DD5">
        <w:rPr>
          <w:color w:val="000099"/>
          <w:w w:val="105"/>
        </w:rPr>
        <w:t>.</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471421">
        <w:tc>
          <w:tcPr>
            <w:tcW w:w="992" w:type="dxa"/>
          </w:tcPr>
          <w:p w14:paraId="0E751EA8"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tcPr>
          <w:p w14:paraId="071BF033" w14:textId="521C773B"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tcPr>
          <w:p w14:paraId="55DA803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tcPr>
          <w:p w14:paraId="3A756D7C" w14:textId="7C7EAF59" w:rsidR="00B536C8" w:rsidRPr="00B77231" w:rsidRDefault="00B536C8" w:rsidP="00E9556A">
            <w:pPr>
              <w:widowControl w:val="0"/>
              <w:snapToGrid w:val="0"/>
              <w:spacing w:before="120" w:after="120"/>
              <w:jc w:val="center"/>
              <w:rPr>
                <w:rFonts w:ascii="Times New Roman" w:hAnsi="Times New Roman"/>
                <w:lang w:val="en-US"/>
              </w:rPr>
            </w:pPr>
            <w:r w:rsidRPr="0002395B">
              <w:rPr>
                <w:rFonts w:ascii="Times New Roman" w:hAnsi="Times New Roman"/>
              </w:rPr>
              <w:t xml:space="preserve">Bên </w:t>
            </w:r>
            <w:r w:rsidRPr="0002395B">
              <w:rPr>
                <w:rFonts w:ascii="Times New Roman" w:hAnsi="Times New Roman"/>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FC64D0">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0" w:name="_Hlk199506538"/>
      <w:r w:rsidR="00A35525" w:rsidRPr="00FC64D0">
        <w:rPr>
          <w:color w:val="000099"/>
          <w:w w:val="105"/>
        </w:rPr>
        <w:t>{NGAY_GCS}</w:t>
      </w:r>
      <w:r w:rsidR="007B4F7D" w:rsidRPr="00B77231">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vAlign w:val="center"/>
          </w:tcPr>
          <w:p w14:paraId="397D6B2A" w14:textId="77777777" w:rsidR="00425D63" w:rsidRPr="00292DD5" w:rsidRDefault="00425D63" w:rsidP="00862F7B">
            <w:pPr>
              <w:pStyle w:val="TableParagraph"/>
              <w:spacing w:before="0"/>
              <w:ind w:left="13"/>
              <w:jc w:val="center"/>
              <w:rPr>
                <w:sz w:val="24"/>
                <w:lang w:val="vi-VN"/>
              </w:rPr>
            </w:pPr>
            <w:r w:rsidRPr="00FC64D0">
              <w:rPr>
                <w:color w:val="000099"/>
                <w:sz w:val="24"/>
                <w:lang w:val="vi-VN"/>
              </w:rPr>
              <w:t>{#DDOGIA}{STT}</w:t>
            </w:r>
          </w:p>
        </w:tc>
        <w:tc>
          <w:tcPr>
            <w:tcW w:w="3142" w:type="dxa"/>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FC64D0">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FC64D0">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FC64D0">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FC64D0">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FC64D0">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FC64D0">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FC64D0">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FC64D0">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FC64D0">
        <w:rPr>
          <w:rFonts w:eastAsia="Calibri"/>
          <w:color w:val="000099"/>
          <w:szCs w:val="24"/>
        </w:rPr>
        <w:t>{STIEN_DCOC | number}</w:t>
      </w:r>
      <w:r w:rsidR="00E144F7" w:rsidRPr="00292DD5">
        <w:rPr>
          <w:rFonts w:eastAsia="Calibri"/>
          <w:color w:val="000099"/>
          <w:szCs w:val="24"/>
        </w:rPr>
        <w:t xml:space="preserve"> đồng (</w:t>
      </w:r>
      <w:r w:rsidR="00E144F7" w:rsidRPr="00FC64D0">
        <w:rPr>
          <w:rFonts w:eastAsia="Calibri"/>
          <w:color w:val="000099"/>
          <w:szCs w:val="24"/>
        </w:rPr>
        <w:t>{STIEN_DCOC | vnd}</w:t>
      </w:r>
      <w:r w:rsidR="00E144F7" w:rsidRPr="00292DD5">
        <w:rPr>
          <w:rFonts w:eastAsia="Calibri"/>
          <w:color w:val="000099"/>
          <w:szCs w:val="24"/>
        </w:rPr>
        <w:t>)</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FC64D0">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FC64D0">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FC64D0">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Pr="00F33EBE" w:rsidRDefault="00DB68E0" w:rsidP="00DF4862">
      <w:pPr>
        <w:widowControl w:val="0"/>
        <w:tabs>
          <w:tab w:val="left" w:pos="993"/>
        </w:tabs>
        <w:snapToGrid w:val="0"/>
        <w:spacing w:before="120" w:after="120"/>
        <w:ind w:left="567"/>
        <w:jc w:val="both"/>
        <w:rPr>
          <w:rFonts w:eastAsia="Calibri"/>
          <w:szCs w:val="24"/>
        </w:rPr>
      </w:pPr>
      <w:r w:rsidRPr="00F33EBE">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FC64D0">
        <w:rPr>
          <w:color w:val="000099"/>
          <w:spacing w:val="-9"/>
          <w:w w:val="105"/>
        </w:rPr>
        <w:t>{DCHI_DDIEN}</w:t>
      </w:r>
      <w:r w:rsidR="003B5F53" w:rsidRPr="00292DD5">
        <w:rPr>
          <w:color w:val="000099"/>
          <w:spacing w:val="-9"/>
          <w:w w:val="105"/>
        </w:rPr>
        <w:t>.</w:t>
      </w:r>
    </w:p>
    <w:p w14:paraId="3C110F37" w14:textId="48231081" w:rsidR="005B6E5A" w:rsidRPr="00F33EBE"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FC64D0">
        <w:rPr>
          <w:rFonts w:eastAsia="Calibri"/>
          <w:color w:val="000099"/>
          <w:szCs w:val="24"/>
          <w:lang w:eastAsia="en-US"/>
        </w:rPr>
        <w:t>{EMAIL}</w:t>
      </w:r>
      <w:r w:rsidRPr="00292DD5">
        <w:rPr>
          <w:rFonts w:eastAsia="Calibri"/>
          <w:color w:val="000099"/>
          <w:szCs w:val="24"/>
          <w:lang w:eastAsia="en-US"/>
        </w:rPr>
        <w:t>.</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FC64D0">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FC64D0">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FC64D0">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5627EE2A"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Thỏa thuận về tiết kiệm điện: Bên B cam kết thực hiện các giải pháp tiết kiệm điện để tiết kiệ</w:t>
      </w:r>
      <w:r w:rsidR="00DA3CB4" w:rsidRPr="00DA3CB4">
        <w:rPr>
          <w:rFonts w:eastAsia="Calibri"/>
          <w:szCs w:val="24"/>
          <w:lang w:eastAsia="en-US"/>
        </w:rPr>
        <w:t xml:space="preserve">m </w:t>
      </w:r>
      <w:r w:rsidR="00DA3CB4" w:rsidRPr="00621F2E">
        <w:rPr>
          <w:rFonts w:eastAsia="Calibri"/>
          <w:szCs w:val="24"/>
          <w:lang w:eastAsia="en-US"/>
        </w:rPr>
        <w:t>2</w:t>
      </w:r>
      <w:r w:rsidRPr="00171D93">
        <w:rPr>
          <w:rFonts w:eastAsia="Calibri"/>
          <w:szCs w:val="24"/>
          <w:lang w:eastAsia="en-US"/>
        </w:rPr>
        <w:t>%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1944BA86" w14:textId="0DABF457" w:rsidR="001D7337" w:rsidRPr="001D7337" w:rsidRDefault="002E7458" w:rsidP="001D733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FC64D0">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Trong trường hợp Các Bên lựa chọn có mua công suất phản kháng tại Điều 2.4.c, </w:t>
      </w:r>
      <w:r w:rsidRPr="00292DD5">
        <w:rPr>
          <w:rFonts w:eastAsia="Calibri"/>
          <w:szCs w:val="24"/>
        </w:rPr>
        <w:lastRenderedPageBreak/>
        <w:t>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w:t>
      </w:r>
      <w:r w:rsidRPr="00292DD5">
        <w:rPr>
          <w:rFonts w:eastAsia="Calibri"/>
          <w:szCs w:val="24"/>
        </w:rPr>
        <w:lastRenderedPageBreak/>
        <w:t xml:space="preserve">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F33EBE" w:rsidRDefault="00742216" w:rsidP="00742216">
      <w:pPr>
        <w:widowControl w:val="0"/>
        <w:tabs>
          <w:tab w:val="left" w:pos="1134"/>
        </w:tabs>
        <w:snapToGrid w:val="0"/>
        <w:spacing w:before="120" w:after="120"/>
        <w:jc w:val="both"/>
        <w:rPr>
          <w:rFonts w:eastAsia="Calibri"/>
          <w:szCs w:val="24"/>
        </w:rPr>
      </w:pPr>
      <w:r w:rsidRPr="00F33EBE">
        <w:rPr>
          <w:rFonts w:eastAsia="Calibri"/>
          <w:szCs w:val="24"/>
        </w:rPr>
        <w:tab/>
      </w:r>
      <w:r w:rsidR="009D2AD4" w:rsidRPr="00742216">
        <w:rPr>
          <w:rFonts w:eastAsia="Calibri"/>
          <w:szCs w:val="24"/>
        </w:rPr>
        <w:t>Biện Pháp Bảo Đảm được Các Bên lựa chọn tại Điều 3.1 sẽ không hủy ngang và 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Quyền, nghĩa vụ của Các Bên sau khi xử lý tài sản bảo đảm theo Điều này sẽ được thực hiện theo Điều 10 của Hợp Đồng. Các Bên đồng ý rằng việc khấu trừ Khoản Khấu Trừ </w:t>
      </w:r>
      <w:r w:rsidRPr="00292DD5">
        <w:rPr>
          <w:rFonts w:eastAsia="Calibri"/>
          <w:szCs w:val="24"/>
        </w:rPr>
        <w:lastRenderedPageBreak/>
        <w:t>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 xml:space="preserve">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w:t>
      </w:r>
      <w:r w:rsidRPr="00742216">
        <w:rPr>
          <w:rFonts w:eastAsia="Calibri"/>
          <w:szCs w:val="24"/>
        </w:rPr>
        <w:lastRenderedPageBreak/>
        <w:t>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lastRenderedPageBreak/>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Bảo vệ thông tin của Bên B, không được phép thu thập, sử dụng, chuyển giao thông </w:t>
      </w:r>
      <w:r w:rsidRPr="00292DD5">
        <w:rPr>
          <w:rFonts w:eastAsia="Calibri"/>
          <w:szCs w:val="24"/>
        </w:rPr>
        <w:lastRenderedPageBreak/>
        <w:t>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3E2F98"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lastRenderedPageBreak/>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 xml:space="preserve">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w:t>
      </w:r>
      <w:r w:rsidRPr="00292DD5">
        <w:rPr>
          <w:rFonts w:eastAsia="Calibri"/>
          <w:szCs w:val="24"/>
        </w:rPr>
        <w:lastRenderedPageBreak/>
        <w:t>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w:t>
      </w:r>
      <w:r w:rsidRPr="00292DD5">
        <w:rPr>
          <w:rFonts w:eastAsia="Calibri"/>
          <w:szCs w:val="24"/>
        </w:rPr>
        <w:lastRenderedPageBreak/>
        <w:t>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FC64D0">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lastRenderedPageBreak/>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FC64D0">
        <w:rPr>
          <w:rFonts w:eastAsia="Calibri"/>
          <w:color w:val="000099"/>
          <w:szCs w:val="24"/>
        </w:rPr>
        <w:t>{HLUC_DENNGAY</w:t>
      </w:r>
      <w:r w:rsidR="0079475F" w:rsidRPr="00FC64D0">
        <w:rPr>
          <w:rFonts w:eastAsia="Calibri"/>
          <w:color w:val="000099"/>
          <w:szCs w:val="24"/>
        </w:rPr>
        <w:t xml:space="preserve"> | dmy</w:t>
      </w:r>
      <w:r w:rsidR="006C5D3D" w:rsidRPr="00FC64D0">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w:t>
      </w:r>
      <w:r w:rsidRPr="00292DD5">
        <w:rPr>
          <w:rFonts w:eastAsia="Calibri"/>
          <w:szCs w:val="24"/>
        </w:rPr>
        <w:lastRenderedPageBreak/>
        <w:t xml:space="preserve">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FC64D0">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0E79E" w14:textId="77777777" w:rsidR="00E16E82" w:rsidRPr="00292DD5" w:rsidRDefault="00E16E82" w:rsidP="00FC61FE">
      <w:r w:rsidRPr="00292DD5">
        <w:separator/>
      </w:r>
    </w:p>
  </w:endnote>
  <w:endnote w:type="continuationSeparator" w:id="0">
    <w:p w14:paraId="4FAA866A" w14:textId="77777777" w:rsidR="00E16E82" w:rsidRPr="00292DD5" w:rsidRDefault="00E16E82"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20803070505020304"/>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8CE8D" w14:textId="77777777" w:rsidR="00E16E82" w:rsidRPr="00292DD5" w:rsidRDefault="00E16E82" w:rsidP="00FC61FE">
      <w:r w:rsidRPr="00292DD5">
        <w:separator/>
      </w:r>
    </w:p>
  </w:footnote>
  <w:footnote w:type="continuationSeparator" w:id="0">
    <w:p w14:paraId="198B1601" w14:textId="77777777" w:rsidR="00E16E82" w:rsidRPr="00292DD5" w:rsidRDefault="00E16E82"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95B"/>
    <w:rsid w:val="00023BBB"/>
    <w:rsid w:val="00024EB4"/>
    <w:rsid w:val="00025D01"/>
    <w:rsid w:val="000265D3"/>
    <w:rsid w:val="00027254"/>
    <w:rsid w:val="00032228"/>
    <w:rsid w:val="00034EF7"/>
    <w:rsid w:val="0003571A"/>
    <w:rsid w:val="000376F2"/>
    <w:rsid w:val="000408D2"/>
    <w:rsid w:val="00042BEB"/>
    <w:rsid w:val="00043D8F"/>
    <w:rsid w:val="00050AD3"/>
    <w:rsid w:val="00052E32"/>
    <w:rsid w:val="00054BF2"/>
    <w:rsid w:val="00055101"/>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4816"/>
    <w:rsid w:val="000A4FEE"/>
    <w:rsid w:val="000A5D07"/>
    <w:rsid w:val="000A7EB4"/>
    <w:rsid w:val="000A7F72"/>
    <w:rsid w:val="000B3035"/>
    <w:rsid w:val="000B311C"/>
    <w:rsid w:val="000B4021"/>
    <w:rsid w:val="000B5CFC"/>
    <w:rsid w:val="000C1814"/>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04AD"/>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343"/>
    <w:rsid w:val="001A3B4D"/>
    <w:rsid w:val="001A4277"/>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D7337"/>
    <w:rsid w:val="001E2838"/>
    <w:rsid w:val="001E496D"/>
    <w:rsid w:val="001E65A5"/>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2212"/>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078B"/>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C6343"/>
    <w:rsid w:val="003D05AF"/>
    <w:rsid w:val="003D5343"/>
    <w:rsid w:val="003D75A1"/>
    <w:rsid w:val="003E1663"/>
    <w:rsid w:val="003E1CE1"/>
    <w:rsid w:val="003E2F98"/>
    <w:rsid w:val="003E4B3E"/>
    <w:rsid w:val="003E4C8E"/>
    <w:rsid w:val="003E7A64"/>
    <w:rsid w:val="003F48A5"/>
    <w:rsid w:val="0040024B"/>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04C"/>
    <w:rsid w:val="00482152"/>
    <w:rsid w:val="00482596"/>
    <w:rsid w:val="004840E3"/>
    <w:rsid w:val="00484F9E"/>
    <w:rsid w:val="00486C9B"/>
    <w:rsid w:val="0048716C"/>
    <w:rsid w:val="00492BBF"/>
    <w:rsid w:val="00496E12"/>
    <w:rsid w:val="00497786"/>
    <w:rsid w:val="004A0477"/>
    <w:rsid w:val="004A1B67"/>
    <w:rsid w:val="004A3430"/>
    <w:rsid w:val="004A37FA"/>
    <w:rsid w:val="004A3B65"/>
    <w:rsid w:val="004A3BC6"/>
    <w:rsid w:val="004B00B0"/>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5862"/>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9728D"/>
    <w:rsid w:val="005A0EE9"/>
    <w:rsid w:val="005A7966"/>
    <w:rsid w:val="005B22EB"/>
    <w:rsid w:val="005B35FE"/>
    <w:rsid w:val="005B36A1"/>
    <w:rsid w:val="005B6E5A"/>
    <w:rsid w:val="005B7077"/>
    <w:rsid w:val="005C4D90"/>
    <w:rsid w:val="005C54DC"/>
    <w:rsid w:val="005C7846"/>
    <w:rsid w:val="005D1AB7"/>
    <w:rsid w:val="005D1F03"/>
    <w:rsid w:val="005D36C1"/>
    <w:rsid w:val="005D42DE"/>
    <w:rsid w:val="005D4443"/>
    <w:rsid w:val="005D5E61"/>
    <w:rsid w:val="005D7B2E"/>
    <w:rsid w:val="005E0656"/>
    <w:rsid w:val="005E1B4E"/>
    <w:rsid w:val="005E28A4"/>
    <w:rsid w:val="005E514D"/>
    <w:rsid w:val="005F0D9D"/>
    <w:rsid w:val="005F2C40"/>
    <w:rsid w:val="005F310D"/>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1F2E"/>
    <w:rsid w:val="006222F6"/>
    <w:rsid w:val="006268E1"/>
    <w:rsid w:val="0062793F"/>
    <w:rsid w:val="00630BA4"/>
    <w:rsid w:val="00635BBE"/>
    <w:rsid w:val="006429C8"/>
    <w:rsid w:val="006502FD"/>
    <w:rsid w:val="006513E2"/>
    <w:rsid w:val="006533BC"/>
    <w:rsid w:val="00653EBB"/>
    <w:rsid w:val="00656FE8"/>
    <w:rsid w:val="00657B84"/>
    <w:rsid w:val="00661AE4"/>
    <w:rsid w:val="00661F9B"/>
    <w:rsid w:val="00662696"/>
    <w:rsid w:val="00663367"/>
    <w:rsid w:val="00663BF2"/>
    <w:rsid w:val="0066558B"/>
    <w:rsid w:val="006658AC"/>
    <w:rsid w:val="00666534"/>
    <w:rsid w:val="00666CDB"/>
    <w:rsid w:val="00670DF3"/>
    <w:rsid w:val="00672893"/>
    <w:rsid w:val="00675473"/>
    <w:rsid w:val="006768A7"/>
    <w:rsid w:val="00682362"/>
    <w:rsid w:val="006835F2"/>
    <w:rsid w:val="00684D34"/>
    <w:rsid w:val="00690BDD"/>
    <w:rsid w:val="006913E5"/>
    <w:rsid w:val="00692E16"/>
    <w:rsid w:val="006972AD"/>
    <w:rsid w:val="006976A0"/>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AA4"/>
    <w:rsid w:val="00724282"/>
    <w:rsid w:val="00724A44"/>
    <w:rsid w:val="00724B36"/>
    <w:rsid w:val="00724F72"/>
    <w:rsid w:val="007250C4"/>
    <w:rsid w:val="00725583"/>
    <w:rsid w:val="00727A96"/>
    <w:rsid w:val="00732E02"/>
    <w:rsid w:val="00732F7B"/>
    <w:rsid w:val="00733193"/>
    <w:rsid w:val="00734C9C"/>
    <w:rsid w:val="00735BF5"/>
    <w:rsid w:val="00735C9C"/>
    <w:rsid w:val="00735F44"/>
    <w:rsid w:val="00736EB6"/>
    <w:rsid w:val="007412D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07AC"/>
    <w:rsid w:val="00761365"/>
    <w:rsid w:val="007651FE"/>
    <w:rsid w:val="00766845"/>
    <w:rsid w:val="007703E2"/>
    <w:rsid w:val="00775116"/>
    <w:rsid w:val="0078023B"/>
    <w:rsid w:val="00780496"/>
    <w:rsid w:val="00781EEB"/>
    <w:rsid w:val="00784257"/>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82B"/>
    <w:rsid w:val="007C7BBA"/>
    <w:rsid w:val="007D001D"/>
    <w:rsid w:val="007D06BF"/>
    <w:rsid w:val="007D3AE3"/>
    <w:rsid w:val="007D4D3B"/>
    <w:rsid w:val="007D6902"/>
    <w:rsid w:val="007E4052"/>
    <w:rsid w:val="007E60AC"/>
    <w:rsid w:val="007E6138"/>
    <w:rsid w:val="007F2D13"/>
    <w:rsid w:val="007F48F2"/>
    <w:rsid w:val="007F7BED"/>
    <w:rsid w:val="008000C3"/>
    <w:rsid w:val="00801E24"/>
    <w:rsid w:val="0080619A"/>
    <w:rsid w:val="008108B3"/>
    <w:rsid w:val="008163C3"/>
    <w:rsid w:val="008165A4"/>
    <w:rsid w:val="008204FB"/>
    <w:rsid w:val="00821C8B"/>
    <w:rsid w:val="00822CEF"/>
    <w:rsid w:val="0082443F"/>
    <w:rsid w:val="008261BE"/>
    <w:rsid w:val="008265A7"/>
    <w:rsid w:val="00826787"/>
    <w:rsid w:val="008366C0"/>
    <w:rsid w:val="00836884"/>
    <w:rsid w:val="00837ADD"/>
    <w:rsid w:val="008409A7"/>
    <w:rsid w:val="008418EA"/>
    <w:rsid w:val="00842BB0"/>
    <w:rsid w:val="00844F80"/>
    <w:rsid w:val="00845396"/>
    <w:rsid w:val="00846E12"/>
    <w:rsid w:val="008474B0"/>
    <w:rsid w:val="00851F3D"/>
    <w:rsid w:val="00853C69"/>
    <w:rsid w:val="008577F7"/>
    <w:rsid w:val="00860413"/>
    <w:rsid w:val="008608E4"/>
    <w:rsid w:val="00860EEF"/>
    <w:rsid w:val="008615A6"/>
    <w:rsid w:val="00862F7B"/>
    <w:rsid w:val="008717F6"/>
    <w:rsid w:val="00871F12"/>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51D"/>
    <w:rsid w:val="008A369B"/>
    <w:rsid w:val="008A5473"/>
    <w:rsid w:val="008A548A"/>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652"/>
    <w:rsid w:val="0094482F"/>
    <w:rsid w:val="00951653"/>
    <w:rsid w:val="009525D3"/>
    <w:rsid w:val="00952F40"/>
    <w:rsid w:val="0095408B"/>
    <w:rsid w:val="0095413B"/>
    <w:rsid w:val="009547E4"/>
    <w:rsid w:val="00955172"/>
    <w:rsid w:val="00955DAC"/>
    <w:rsid w:val="009566D9"/>
    <w:rsid w:val="009574F5"/>
    <w:rsid w:val="00960C2D"/>
    <w:rsid w:val="00960E4D"/>
    <w:rsid w:val="0096193D"/>
    <w:rsid w:val="00963812"/>
    <w:rsid w:val="00965FA7"/>
    <w:rsid w:val="00970990"/>
    <w:rsid w:val="00971109"/>
    <w:rsid w:val="00971960"/>
    <w:rsid w:val="0097201E"/>
    <w:rsid w:val="009728CB"/>
    <w:rsid w:val="00975C62"/>
    <w:rsid w:val="00977A7B"/>
    <w:rsid w:val="00980A69"/>
    <w:rsid w:val="009812FD"/>
    <w:rsid w:val="0098142C"/>
    <w:rsid w:val="009815F8"/>
    <w:rsid w:val="00981960"/>
    <w:rsid w:val="00982C27"/>
    <w:rsid w:val="009834F8"/>
    <w:rsid w:val="009842C7"/>
    <w:rsid w:val="0098441B"/>
    <w:rsid w:val="009865CC"/>
    <w:rsid w:val="00990A10"/>
    <w:rsid w:val="00993054"/>
    <w:rsid w:val="00993265"/>
    <w:rsid w:val="00995161"/>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B445D"/>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3A7F"/>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25AD"/>
    <w:rsid w:val="00AB40F5"/>
    <w:rsid w:val="00AB4BCD"/>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6C8"/>
    <w:rsid w:val="00B5388C"/>
    <w:rsid w:val="00B5503F"/>
    <w:rsid w:val="00B56191"/>
    <w:rsid w:val="00B567D7"/>
    <w:rsid w:val="00B56803"/>
    <w:rsid w:val="00B577FC"/>
    <w:rsid w:val="00B61079"/>
    <w:rsid w:val="00B618BF"/>
    <w:rsid w:val="00B61A58"/>
    <w:rsid w:val="00B61E10"/>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333D"/>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23A9"/>
    <w:rsid w:val="00CA47D3"/>
    <w:rsid w:val="00CB0162"/>
    <w:rsid w:val="00CB1E2D"/>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732"/>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86FC8"/>
    <w:rsid w:val="00D901AF"/>
    <w:rsid w:val="00D9408D"/>
    <w:rsid w:val="00D9464F"/>
    <w:rsid w:val="00D964F8"/>
    <w:rsid w:val="00DA2D74"/>
    <w:rsid w:val="00DA3CB4"/>
    <w:rsid w:val="00DA4D81"/>
    <w:rsid w:val="00DA58E2"/>
    <w:rsid w:val="00DA71D2"/>
    <w:rsid w:val="00DB11A4"/>
    <w:rsid w:val="00DB3EEE"/>
    <w:rsid w:val="00DB68E0"/>
    <w:rsid w:val="00DB6D54"/>
    <w:rsid w:val="00DB7748"/>
    <w:rsid w:val="00DC1150"/>
    <w:rsid w:val="00DC17D5"/>
    <w:rsid w:val="00DC225D"/>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5DC7"/>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6E82"/>
    <w:rsid w:val="00E17EFC"/>
    <w:rsid w:val="00E20549"/>
    <w:rsid w:val="00E210AD"/>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14DB"/>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3EBE"/>
    <w:rsid w:val="00F369E4"/>
    <w:rsid w:val="00F37766"/>
    <w:rsid w:val="00F3782C"/>
    <w:rsid w:val="00F403FF"/>
    <w:rsid w:val="00F406C6"/>
    <w:rsid w:val="00F43409"/>
    <w:rsid w:val="00F439C4"/>
    <w:rsid w:val="00F43CEA"/>
    <w:rsid w:val="00F4436C"/>
    <w:rsid w:val="00F46321"/>
    <w:rsid w:val="00F509AB"/>
    <w:rsid w:val="00F50B12"/>
    <w:rsid w:val="00F50E41"/>
    <w:rsid w:val="00F51DF5"/>
    <w:rsid w:val="00F56A1F"/>
    <w:rsid w:val="00F61A37"/>
    <w:rsid w:val="00F6310A"/>
    <w:rsid w:val="00F644F0"/>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4D0"/>
    <w:rsid w:val="00FC6FA3"/>
    <w:rsid w:val="00FC770E"/>
    <w:rsid w:val="00FD1C4A"/>
    <w:rsid w:val="00FD50F5"/>
    <w:rsid w:val="00FD5D31"/>
    <w:rsid w:val="00FD72AF"/>
    <w:rsid w:val="00FE0FDA"/>
    <w:rsid w:val="00FE14BF"/>
    <w:rsid w:val="00FE3E4D"/>
    <w:rsid w:val="00FE42C0"/>
    <w:rsid w:val="00FE4A6F"/>
    <w:rsid w:val="00FF3C48"/>
    <w:rsid w:val="00FF48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19</Pages>
  <Words>7032</Words>
  <Characters>40084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243</cp:revision>
  <cp:lastPrinted>2025-05-09T04:21:00Z</cp:lastPrinted>
  <dcterms:created xsi:type="dcterms:W3CDTF">2025-05-09T06:30:00Z</dcterms:created>
  <dcterms:modified xsi:type="dcterms:W3CDTF">2025-08-27T03:06:00Z</dcterms:modified>
</cp:coreProperties>
</file>