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08FE5" w14:textId="77777777" w:rsidR="00EE497B" w:rsidRPr="00EE497B" w:rsidRDefault="00EE497B" w:rsidP="00EE497B">
      <w:pPr>
        <w:shd w:val="clear" w:color="auto" w:fill="FFFFFF"/>
        <w:spacing w:before="120" w:after="120" w:line="276" w:lineRule="auto"/>
        <w:jc w:val="center"/>
        <w:rPr>
          <w:rFonts w:ascii="Times New Roman" w:eastAsia="Times New Roman" w:hAnsi="Times New Roman" w:cs="Times New Roman"/>
          <w:noProof w:val="0"/>
          <w:color w:val="000000"/>
          <w:kern w:val="0"/>
          <w:sz w:val="28"/>
          <w:szCs w:val="28"/>
          <w:lang w:val="vi-VN"/>
          <w14:ligatures w14:val="none"/>
        </w:rPr>
      </w:pPr>
      <w:r w:rsidRPr="00EE497B">
        <w:rPr>
          <w:rFonts w:ascii="Times New Roman" w:eastAsia="Times New Roman" w:hAnsi="Times New Roman" w:cs="Times New Roman"/>
          <w:b/>
          <w:bCs/>
          <w:noProof w:val="0"/>
          <w:color w:val="000000"/>
          <w:kern w:val="0"/>
          <w:sz w:val="28"/>
          <w:szCs w:val="28"/>
          <w:lang w:val="vi-VN"/>
          <w14:ligatures w14:val="none"/>
        </w:rPr>
        <w:t>CỘNG HÒA XÃ HỘI CHỦ NGHĨA VIỆT NAM</w:t>
      </w:r>
      <w:r w:rsidRPr="00EE497B">
        <w:rPr>
          <w:rFonts w:ascii="Times New Roman" w:eastAsia="Times New Roman" w:hAnsi="Times New Roman" w:cs="Times New Roman"/>
          <w:b/>
          <w:bCs/>
          <w:noProof w:val="0"/>
          <w:color w:val="000000"/>
          <w:kern w:val="0"/>
          <w:sz w:val="28"/>
          <w:szCs w:val="28"/>
          <w:lang w:val="vi-VN"/>
          <w14:ligatures w14:val="none"/>
        </w:rPr>
        <w:br/>
        <w:t>Độc lập - Tự do - Hạnh phúc</w:t>
      </w:r>
      <w:r w:rsidRPr="00EE497B">
        <w:rPr>
          <w:rFonts w:ascii="Times New Roman" w:eastAsia="Times New Roman" w:hAnsi="Times New Roman" w:cs="Times New Roman"/>
          <w:b/>
          <w:bCs/>
          <w:noProof w:val="0"/>
          <w:color w:val="000000"/>
          <w:kern w:val="0"/>
          <w:sz w:val="28"/>
          <w:szCs w:val="28"/>
          <w:lang w:val="vi-VN"/>
          <w14:ligatures w14:val="none"/>
        </w:rPr>
        <w:br/>
        <w:t>--------------------</w:t>
      </w:r>
    </w:p>
    <w:p w14:paraId="5CFD2D77" w14:textId="77777777" w:rsidR="00EE497B" w:rsidRPr="00EE497B" w:rsidRDefault="00EE497B" w:rsidP="00EE497B">
      <w:pPr>
        <w:shd w:val="clear" w:color="auto" w:fill="FFFFFF"/>
        <w:spacing w:before="120" w:after="0" w:line="276" w:lineRule="auto"/>
        <w:jc w:val="center"/>
        <w:rPr>
          <w:rFonts w:ascii="Times New Roman" w:eastAsia="Times New Roman" w:hAnsi="Times New Roman" w:cs="Times New Roman"/>
          <w:noProof w:val="0"/>
          <w:color w:val="000000"/>
          <w:kern w:val="0"/>
          <w:sz w:val="28"/>
          <w:szCs w:val="28"/>
          <w:lang w:val="vi-VN"/>
          <w14:ligatures w14:val="none"/>
        </w:rPr>
      </w:pPr>
      <w:r w:rsidRPr="00EE497B">
        <w:rPr>
          <w:rFonts w:ascii="Times New Roman" w:eastAsia="Times New Roman" w:hAnsi="Times New Roman" w:cs="Times New Roman"/>
          <w:b/>
          <w:bCs/>
          <w:noProof w:val="0"/>
          <w:color w:val="000000"/>
          <w:kern w:val="0"/>
          <w:sz w:val="28"/>
          <w:szCs w:val="28"/>
          <w:lang w:val="vi-VN"/>
          <w14:ligatures w14:val="none"/>
        </w:rPr>
        <w:t>GIẤY ĐỀ NGHỊ HOÀN TRẢ TIỀN KÝ QUỸ</w:t>
      </w:r>
    </w:p>
    <w:p w14:paraId="77C60FEF" w14:textId="77777777" w:rsidR="00EE497B" w:rsidRPr="00EE497B" w:rsidRDefault="00EE497B" w:rsidP="00EE497B">
      <w:pPr>
        <w:shd w:val="clear" w:color="auto" w:fill="FFFFFF"/>
        <w:spacing w:before="120" w:after="120" w:line="276" w:lineRule="auto"/>
        <w:jc w:val="center"/>
        <w:rPr>
          <w:rFonts w:ascii="Times New Roman" w:eastAsia="Times New Roman" w:hAnsi="Times New Roman" w:cs="Times New Roman"/>
          <w:noProof w:val="0"/>
          <w:color w:val="000000"/>
          <w:kern w:val="0"/>
          <w:sz w:val="28"/>
          <w:szCs w:val="28"/>
          <w:lang w:val="vi-VN"/>
          <w14:ligatures w14:val="none"/>
        </w:rPr>
      </w:pPr>
      <w:r w:rsidRPr="00EE497B">
        <w:rPr>
          <w:rFonts w:ascii="Times New Roman" w:eastAsia="Times New Roman" w:hAnsi="Times New Roman" w:cs="Times New Roman"/>
          <w:noProof w:val="0"/>
          <w:color w:val="000000"/>
          <w:kern w:val="0"/>
          <w:sz w:val="28"/>
          <w:szCs w:val="28"/>
          <w:lang w:val="vi-VN"/>
          <w14:ligatures w14:val="none"/>
        </w:rPr>
        <w:t>Kính gửi: Đội quản lý điện Xuân Lộc.</w:t>
      </w:r>
    </w:p>
    <w:p w14:paraId="045E3EA3" w14:textId="77777777" w:rsidR="00EE497B" w:rsidRPr="00EE497B" w:rsidRDefault="00EE497B" w:rsidP="00EE497B">
      <w:pPr>
        <w:shd w:val="clear" w:color="auto" w:fill="FFFFFF"/>
        <w:spacing w:before="120" w:after="120" w:line="276" w:lineRule="auto"/>
        <w:rPr>
          <w:rFonts w:ascii="Times New Roman" w:eastAsia="Times New Roman" w:hAnsi="Times New Roman" w:cs="Times New Roman"/>
          <w:noProof w:val="0"/>
          <w:color w:val="000000"/>
          <w:kern w:val="0"/>
          <w:sz w:val="28"/>
          <w:szCs w:val="28"/>
          <w:lang w:val="vi-VN"/>
          <w14:ligatures w14:val="none"/>
        </w:rPr>
      </w:pPr>
    </w:p>
    <w:p w14:paraId="2E959B9A" w14:textId="77777777" w:rsidR="00EE497B" w:rsidRPr="00EE497B" w:rsidRDefault="00EE497B" w:rsidP="00EE497B">
      <w:pPr>
        <w:shd w:val="clear" w:color="auto" w:fill="FFFFFF"/>
        <w:spacing w:before="120" w:after="120" w:line="276" w:lineRule="auto"/>
        <w:rPr>
          <w:rFonts w:ascii="Times New Roman" w:eastAsia="Times New Roman" w:hAnsi="Times New Roman" w:cs="Times New Roman"/>
          <w:noProof w:val="0"/>
          <w:color w:val="000000"/>
          <w:kern w:val="0"/>
          <w:sz w:val="28"/>
          <w:szCs w:val="28"/>
          <w:lang w:val="vi-VN"/>
          <w14:ligatures w14:val="none"/>
        </w:rPr>
      </w:pPr>
      <w:r w:rsidRPr="00EE497B">
        <w:rPr>
          <w:rFonts w:ascii="Times New Roman" w:eastAsia="Times New Roman" w:hAnsi="Times New Roman" w:cs="Times New Roman"/>
          <w:noProof w:val="0"/>
          <w:color w:val="000000"/>
          <w:kern w:val="0"/>
          <w:sz w:val="28"/>
          <w:szCs w:val="28"/>
          <w:lang w:val="vi-VN"/>
          <w14:ligatures w14:val="none"/>
        </w:rPr>
        <w:t>Tôi tên: {TEN_DDIEN}</w:t>
      </w:r>
    </w:p>
    <w:p w14:paraId="3C7F391D" w14:textId="77777777" w:rsidR="00EE497B" w:rsidRPr="00EE497B" w:rsidRDefault="00EE497B" w:rsidP="00EE497B">
      <w:pPr>
        <w:shd w:val="clear" w:color="auto" w:fill="FFFFFF"/>
        <w:spacing w:before="120" w:after="120" w:line="276" w:lineRule="auto"/>
        <w:rPr>
          <w:rFonts w:ascii="Times New Roman" w:eastAsia="Times New Roman" w:hAnsi="Times New Roman" w:cs="Times New Roman"/>
          <w:noProof w:val="0"/>
          <w:color w:val="000000"/>
          <w:kern w:val="0"/>
          <w:sz w:val="28"/>
          <w:szCs w:val="28"/>
          <w:lang w:val="vi-VN"/>
          <w14:ligatures w14:val="none"/>
        </w:rPr>
      </w:pPr>
      <w:r w:rsidRPr="00EE497B">
        <w:rPr>
          <w:rFonts w:ascii="Times New Roman" w:eastAsia="Times New Roman" w:hAnsi="Times New Roman" w:cs="Times New Roman"/>
          <w:noProof w:val="0"/>
          <w:color w:val="000000"/>
          <w:kern w:val="0"/>
          <w:sz w:val="28"/>
          <w:szCs w:val="28"/>
          <w:lang w:val="vi-VN"/>
          <w14:ligatures w14:val="none"/>
        </w:rPr>
        <w:t>Địa chỉ sử dụng điện: {DCHI_DIEMDO}.</w:t>
      </w:r>
    </w:p>
    <w:p w14:paraId="77BEE306" w14:textId="77777777" w:rsidR="00EE497B" w:rsidRPr="00EE497B" w:rsidRDefault="00EE497B" w:rsidP="00EE497B">
      <w:pPr>
        <w:shd w:val="clear" w:color="auto" w:fill="FFFFFF"/>
        <w:spacing w:before="120" w:after="120" w:line="276" w:lineRule="auto"/>
        <w:jc w:val="both"/>
        <w:rPr>
          <w:rFonts w:ascii="Times New Roman" w:eastAsia="Times New Roman" w:hAnsi="Times New Roman" w:cs="Times New Roman"/>
          <w:noProof w:val="0"/>
          <w:color w:val="000000"/>
          <w:kern w:val="0"/>
          <w:sz w:val="28"/>
          <w:szCs w:val="28"/>
          <w:lang w:val="vi-VN"/>
          <w14:ligatures w14:val="none"/>
        </w:rPr>
      </w:pPr>
      <w:r w:rsidRPr="00EE497B">
        <w:rPr>
          <w:rFonts w:ascii="Times New Roman" w:eastAsia="Times New Roman" w:hAnsi="Times New Roman" w:cs="Times New Roman"/>
          <w:noProof w:val="0"/>
          <w:color w:val="000000"/>
          <w:kern w:val="0"/>
          <w:sz w:val="28"/>
          <w:szCs w:val="28"/>
          <w:lang w:val="vi-VN"/>
          <w14:ligatures w14:val="none"/>
        </w:rPr>
        <w:t>Điện thoại liên hệ: {DTHOAI_DVU}</w:t>
      </w:r>
    </w:p>
    <w:p w14:paraId="7118670C" w14:textId="06EA9CF7" w:rsidR="00EE497B" w:rsidRPr="00EE497B" w:rsidRDefault="00EE497B" w:rsidP="00EE497B">
      <w:pPr>
        <w:shd w:val="clear" w:color="auto" w:fill="FFFFFF"/>
        <w:spacing w:before="120" w:after="120" w:line="276" w:lineRule="auto"/>
        <w:jc w:val="both"/>
        <w:rPr>
          <w:rFonts w:ascii="Times New Roman" w:eastAsia="Times New Roman" w:hAnsi="Times New Roman" w:cs="Times New Roman"/>
          <w:noProof w:val="0"/>
          <w:color w:val="000000"/>
          <w:kern w:val="0"/>
          <w:sz w:val="28"/>
          <w:szCs w:val="28"/>
          <w:lang w:val="vi-VN"/>
          <w14:ligatures w14:val="none"/>
        </w:rPr>
      </w:pPr>
      <w:r w:rsidRPr="00EE497B">
        <w:rPr>
          <w:rFonts w:ascii="Times New Roman" w:eastAsia="Times New Roman" w:hAnsi="Times New Roman" w:cs="Times New Roman"/>
          <w:noProof w:val="0"/>
          <w:color w:val="000000"/>
          <w:kern w:val="0"/>
          <w:sz w:val="28"/>
          <w:szCs w:val="28"/>
          <w:lang w:val="vi-VN"/>
          <w14:ligatures w14:val="none"/>
        </w:rPr>
        <w:t>Căn cứ hợp đồng mua bán điện giữa {TEN_KHANG} và Đội quản lý điện Xuân Lộc và thỏa thuận ký quỹ</w:t>
      </w:r>
      <w:r w:rsidR="008B4909" w:rsidRPr="008B4909">
        <w:rPr>
          <w:rFonts w:ascii="Times New Roman" w:eastAsia="Times New Roman" w:hAnsi="Times New Roman" w:cs="Times New Roman"/>
          <w:noProof w:val="0"/>
          <w:color w:val="000000"/>
          <w:kern w:val="0"/>
          <w:sz w:val="28"/>
          <w:szCs w:val="28"/>
          <w:lang w:val="vi-VN"/>
          <w14:ligatures w14:val="none"/>
        </w:rPr>
        <w:t xml:space="preserve"> với số tiền </w:t>
      </w:r>
      <w:r w:rsidR="008B4909" w:rsidRPr="008B4909">
        <w:rPr>
          <w:rFonts w:ascii="Times New Roman" w:eastAsia="Times New Roman" w:hAnsi="Times New Roman" w:cs="Times New Roman"/>
          <w:noProof w:val="0"/>
          <w:color w:val="000000"/>
          <w:kern w:val="0"/>
          <w:sz w:val="28"/>
          <w:szCs w:val="28"/>
          <w:lang w:val="vi-VN"/>
          <w14:ligatures w14:val="none"/>
        </w:rPr>
        <w:t>{STIEN_DCOC</w:t>
      </w:r>
      <w:r w:rsidR="008B4909" w:rsidRPr="008B4909">
        <w:rPr>
          <w:rFonts w:ascii="Times New Roman" w:eastAsia="Times New Roman" w:hAnsi="Times New Roman" w:cs="Times New Roman"/>
          <w:noProof w:val="0"/>
          <w:color w:val="000000"/>
          <w:kern w:val="0"/>
          <w:sz w:val="28"/>
          <w:szCs w:val="28"/>
          <w:lang w:val="vi-VN"/>
          <w14:ligatures w14:val="none"/>
        </w:rPr>
        <w:t xml:space="preserve"> | number</w:t>
      </w:r>
      <w:r w:rsidR="008B4909" w:rsidRPr="008B4909">
        <w:rPr>
          <w:rFonts w:ascii="Times New Roman" w:eastAsia="Times New Roman" w:hAnsi="Times New Roman" w:cs="Times New Roman"/>
          <w:noProof w:val="0"/>
          <w:color w:val="000000"/>
          <w:kern w:val="0"/>
          <w:sz w:val="28"/>
          <w:szCs w:val="28"/>
          <w:lang w:val="vi-VN"/>
          <w14:ligatures w14:val="none"/>
        </w:rPr>
        <w:t>}</w:t>
      </w:r>
      <w:r w:rsidR="008B4909" w:rsidRPr="008B4909">
        <w:rPr>
          <w:rFonts w:ascii="Times New Roman" w:eastAsia="Times New Roman" w:hAnsi="Times New Roman" w:cs="Times New Roman"/>
          <w:noProof w:val="0"/>
          <w:color w:val="000000"/>
          <w:kern w:val="0"/>
          <w:sz w:val="28"/>
          <w:szCs w:val="28"/>
          <w:lang w:val="vi-VN"/>
          <w14:ligatures w14:val="none"/>
        </w:rPr>
        <w:t xml:space="preserve"> (</w:t>
      </w:r>
      <w:r w:rsidR="008B4909" w:rsidRPr="008B4909">
        <w:rPr>
          <w:rFonts w:ascii="Times New Roman" w:eastAsia="Times New Roman" w:hAnsi="Times New Roman" w:cs="Times New Roman"/>
          <w:noProof w:val="0"/>
          <w:color w:val="000000"/>
          <w:kern w:val="0"/>
          <w:sz w:val="28"/>
          <w:szCs w:val="28"/>
          <w:lang w:val="vi-VN"/>
          <w14:ligatures w14:val="none"/>
        </w:rPr>
        <w:t>{STIEN_DCOC</w:t>
      </w:r>
      <w:r w:rsidR="008B4909" w:rsidRPr="008B4909">
        <w:rPr>
          <w:rFonts w:ascii="Times New Roman" w:eastAsia="Times New Roman" w:hAnsi="Times New Roman" w:cs="Times New Roman"/>
          <w:noProof w:val="0"/>
          <w:color w:val="000000"/>
          <w:kern w:val="0"/>
          <w:sz w:val="28"/>
          <w:szCs w:val="28"/>
          <w:lang w:val="vi-VN"/>
          <w14:ligatures w14:val="none"/>
        </w:rPr>
        <w:t xml:space="preserve"> | vn</w:t>
      </w:r>
      <w:r w:rsidR="008B4909" w:rsidRPr="001F3FC0">
        <w:rPr>
          <w:rFonts w:ascii="Times New Roman" w:eastAsia="Times New Roman" w:hAnsi="Times New Roman" w:cs="Times New Roman"/>
          <w:noProof w:val="0"/>
          <w:color w:val="000000"/>
          <w:kern w:val="0"/>
          <w:sz w:val="28"/>
          <w:szCs w:val="28"/>
          <w:lang w:val="vi-VN"/>
          <w14:ligatures w14:val="none"/>
        </w:rPr>
        <w:t>d</w:t>
      </w:r>
      <w:r w:rsidR="008B4909" w:rsidRPr="008B4909">
        <w:rPr>
          <w:rFonts w:ascii="Times New Roman" w:eastAsia="Times New Roman" w:hAnsi="Times New Roman" w:cs="Times New Roman"/>
          <w:noProof w:val="0"/>
          <w:color w:val="000000"/>
          <w:kern w:val="0"/>
          <w:sz w:val="28"/>
          <w:szCs w:val="28"/>
          <w:lang w:val="vi-VN"/>
          <w14:ligatures w14:val="none"/>
        </w:rPr>
        <w:t>}</w:t>
      </w:r>
      <w:r w:rsidR="008B4909" w:rsidRPr="008B4909">
        <w:rPr>
          <w:rFonts w:ascii="Times New Roman" w:eastAsia="Times New Roman" w:hAnsi="Times New Roman" w:cs="Times New Roman"/>
          <w:noProof w:val="0"/>
          <w:color w:val="000000"/>
          <w:kern w:val="0"/>
          <w:sz w:val="28"/>
          <w:szCs w:val="28"/>
          <w:lang w:val="vi-VN"/>
          <w14:ligatures w14:val="none"/>
        </w:rPr>
        <w:t>)</w:t>
      </w:r>
      <w:r w:rsidRPr="00EE497B">
        <w:rPr>
          <w:rFonts w:ascii="Times New Roman" w:eastAsia="Times New Roman" w:hAnsi="Times New Roman" w:cs="Times New Roman"/>
          <w:noProof w:val="0"/>
          <w:color w:val="000000"/>
          <w:kern w:val="0"/>
          <w:sz w:val="28"/>
          <w:szCs w:val="28"/>
          <w:lang w:val="vi-VN"/>
          <w14:ligatures w14:val="none"/>
        </w:rPr>
        <w:t>. Do có thay đổi mô hình kinh doanh nên các tháng gần đây sản lượng điện sử dụng có giảm nhiều so với thời điểm đăng ký mua điện. Do đó, tôi đề nghị Quý cơ quan hoàn trả lại phần ký quỹ vượt so với sản lượng điện sử dụng thực tế mà tôi đang sử dụng.</w:t>
      </w:r>
    </w:p>
    <w:p w14:paraId="50361997" w14:textId="77777777" w:rsidR="00EE497B" w:rsidRPr="00EE497B" w:rsidRDefault="00EE497B" w:rsidP="00EE497B">
      <w:pPr>
        <w:shd w:val="clear" w:color="auto" w:fill="FFFFFF"/>
        <w:spacing w:before="120" w:after="120" w:line="276" w:lineRule="auto"/>
        <w:jc w:val="both"/>
        <w:rPr>
          <w:rFonts w:ascii="Times New Roman" w:eastAsia="Times New Roman" w:hAnsi="Times New Roman" w:cs="Times New Roman"/>
          <w:noProof w:val="0"/>
          <w:color w:val="000000"/>
          <w:kern w:val="0"/>
          <w:sz w:val="28"/>
          <w:szCs w:val="28"/>
          <w:lang w:val="vi-VN"/>
          <w14:ligatures w14:val="none"/>
        </w:rPr>
      </w:pPr>
      <w:r w:rsidRPr="00EE497B">
        <w:rPr>
          <w:rFonts w:ascii="Times New Roman" w:eastAsia="Times New Roman" w:hAnsi="Times New Roman" w:cs="Times New Roman"/>
          <w:noProof w:val="0"/>
          <w:color w:val="000000"/>
          <w:kern w:val="0"/>
          <w:sz w:val="28"/>
          <w:szCs w:val="28"/>
          <w:lang w:val="vi-VN"/>
          <w14:ligatures w14:val="none"/>
        </w:rPr>
        <w:t>Đề nghị quý cơ quan thực hiện các thủ tục để tôi được nhận lại tiền ký quỹ.</w:t>
      </w:r>
    </w:p>
    <w:p w14:paraId="468094CA" w14:textId="77777777" w:rsidR="00EE497B" w:rsidRPr="00EE497B" w:rsidRDefault="00EE497B" w:rsidP="00EE497B">
      <w:pPr>
        <w:shd w:val="clear" w:color="auto" w:fill="FFFFFF"/>
        <w:spacing w:before="120" w:after="120" w:line="276" w:lineRule="auto"/>
        <w:rPr>
          <w:rFonts w:ascii="Times New Roman" w:eastAsia="Times New Roman" w:hAnsi="Times New Roman" w:cs="Times New Roman"/>
          <w:noProof w:val="0"/>
          <w:color w:val="000000"/>
          <w:kern w:val="0"/>
          <w:sz w:val="28"/>
          <w:szCs w:val="28"/>
          <w14:ligatures w14:val="none"/>
        </w:rPr>
      </w:pPr>
      <w:r w:rsidRPr="00EE497B">
        <w:rPr>
          <w:rFonts w:ascii="Times New Roman" w:eastAsia="Times New Roman" w:hAnsi="Times New Roman" w:cs="Times New Roman"/>
          <w:noProof w:val="0"/>
          <w:color w:val="000000"/>
          <w:kern w:val="0"/>
          <w:sz w:val="28"/>
          <w:szCs w:val="28"/>
          <w14:ligatures w14:val="none"/>
        </w:rPr>
        <w:t>Trân trọng cảm ơn.</w:t>
      </w:r>
    </w:p>
    <w:tbl>
      <w:tblPr>
        <w:tblW w:w="4942" w:type="pct"/>
        <w:tblCellSpacing w:w="0" w:type="dxa"/>
        <w:shd w:val="clear" w:color="auto" w:fill="FFFFFF"/>
        <w:tblCellMar>
          <w:left w:w="0" w:type="dxa"/>
          <w:right w:w="0" w:type="dxa"/>
        </w:tblCellMar>
        <w:tblLook w:val="04A0" w:firstRow="1" w:lastRow="0" w:firstColumn="1" w:lastColumn="0" w:noHBand="0" w:noVBand="1"/>
      </w:tblPr>
      <w:tblGrid>
        <w:gridCol w:w="4537"/>
        <w:gridCol w:w="4688"/>
      </w:tblGrid>
      <w:tr w:rsidR="00EE497B" w:rsidRPr="00EE497B" w14:paraId="19FDD3C8" w14:textId="77777777" w:rsidTr="00D93542">
        <w:trPr>
          <w:tblCellSpacing w:w="0" w:type="dxa"/>
        </w:trPr>
        <w:tc>
          <w:tcPr>
            <w:tcW w:w="2459" w:type="pct"/>
            <w:shd w:val="clear" w:color="auto" w:fill="FFFFFF"/>
            <w:hideMark/>
          </w:tcPr>
          <w:p w14:paraId="4DD8E88B" w14:textId="77777777" w:rsidR="00EE497B" w:rsidRPr="00EE497B" w:rsidRDefault="00EE497B" w:rsidP="00EE497B">
            <w:pPr>
              <w:spacing w:line="256" w:lineRule="auto"/>
              <w:rPr>
                <w:rFonts w:ascii="Times New Roman" w:eastAsia="Times New Roman" w:hAnsi="Times New Roman" w:cs="Times New Roman"/>
                <w:noProof w:val="0"/>
                <w:color w:val="000000"/>
                <w:kern w:val="0"/>
                <w:sz w:val="28"/>
                <w:szCs w:val="28"/>
                <w14:ligatures w14:val="none"/>
              </w:rPr>
            </w:pPr>
          </w:p>
        </w:tc>
        <w:tc>
          <w:tcPr>
            <w:tcW w:w="2541" w:type="pct"/>
            <w:shd w:val="clear" w:color="auto" w:fill="FFFFFF"/>
          </w:tcPr>
          <w:p w14:paraId="155DEA33" w14:textId="0B6752B5" w:rsidR="00EE497B" w:rsidRPr="00EE497B" w:rsidRDefault="00EE497B" w:rsidP="00EE497B">
            <w:pPr>
              <w:spacing w:before="120" w:after="120" w:line="276" w:lineRule="auto"/>
              <w:jc w:val="center"/>
              <w:rPr>
                <w:rFonts w:ascii="Times New Roman" w:eastAsia="Times New Roman" w:hAnsi="Times New Roman" w:cs="Times New Roman"/>
                <w:b/>
                <w:bCs/>
                <w:noProof w:val="0"/>
                <w:color w:val="000000"/>
                <w:kern w:val="0"/>
                <w:sz w:val="28"/>
                <w:szCs w:val="28"/>
                <w:lang w:val="vi-VN"/>
                <w14:ligatures w14:val="none"/>
              </w:rPr>
            </w:pPr>
            <w:r w:rsidRPr="00EE497B">
              <w:rPr>
                <w:rFonts w:ascii="Times New Roman" w:eastAsia="Times New Roman" w:hAnsi="Times New Roman" w:cs="Times New Roman"/>
                <w:i/>
                <w:iCs/>
                <w:noProof w:val="0"/>
                <w:color w:val="000000"/>
                <w:kern w:val="0"/>
                <w:sz w:val="28"/>
                <w:szCs w:val="28"/>
                <w:lang w:val="vi-VN"/>
                <w14:ligatures w14:val="none"/>
              </w:rPr>
              <w:t xml:space="preserve">Xuân Lộc, ngày </w:t>
            </w:r>
            <w:r w:rsidR="00D93542">
              <w:rPr>
                <w:rFonts w:ascii="Times New Roman" w:eastAsia="Times New Roman" w:hAnsi="Times New Roman" w:cs="Times New Roman"/>
                <w:i/>
                <w:iCs/>
                <w:noProof w:val="0"/>
                <w:color w:val="000000"/>
                <w:kern w:val="0"/>
                <w:sz w:val="28"/>
                <w:szCs w:val="28"/>
                <w14:ligatures w14:val="none"/>
              </w:rPr>
              <w:t xml:space="preserve">     </w:t>
            </w:r>
            <w:r w:rsidRPr="00EE497B">
              <w:rPr>
                <w:rFonts w:ascii="Times New Roman" w:eastAsia="Times New Roman" w:hAnsi="Times New Roman" w:cs="Times New Roman"/>
                <w:i/>
                <w:iCs/>
                <w:noProof w:val="0"/>
                <w:color w:val="000000"/>
                <w:kern w:val="0"/>
                <w:sz w:val="28"/>
                <w:szCs w:val="28"/>
                <w:lang w:val="vi-VN"/>
                <w14:ligatures w14:val="none"/>
              </w:rPr>
              <w:t>tháng </w:t>
            </w:r>
            <w:r w:rsidR="00D93542">
              <w:rPr>
                <w:rFonts w:ascii="Times New Roman" w:eastAsia="Times New Roman" w:hAnsi="Times New Roman" w:cs="Times New Roman"/>
                <w:i/>
                <w:iCs/>
                <w:noProof w:val="0"/>
                <w:color w:val="000000"/>
                <w:kern w:val="0"/>
                <w:sz w:val="28"/>
                <w:szCs w:val="28"/>
                <w14:ligatures w14:val="none"/>
              </w:rPr>
              <w:t xml:space="preserve">      </w:t>
            </w:r>
            <w:r w:rsidRPr="00EE497B">
              <w:rPr>
                <w:rFonts w:ascii="Times New Roman" w:eastAsia="Times New Roman" w:hAnsi="Times New Roman" w:cs="Times New Roman"/>
                <w:i/>
                <w:iCs/>
                <w:noProof w:val="0"/>
                <w:color w:val="000000"/>
                <w:kern w:val="0"/>
                <w:sz w:val="28"/>
                <w:szCs w:val="28"/>
                <w:lang w:val="vi-VN"/>
                <w14:ligatures w14:val="none"/>
              </w:rPr>
              <w:t>năm 2025</w:t>
            </w:r>
            <w:r w:rsidRPr="00EE497B">
              <w:rPr>
                <w:rFonts w:ascii="Times New Roman" w:eastAsia="Times New Roman" w:hAnsi="Times New Roman" w:cs="Times New Roman"/>
                <w:i/>
                <w:iCs/>
                <w:noProof w:val="0"/>
                <w:color w:val="000000"/>
                <w:kern w:val="0"/>
                <w:sz w:val="28"/>
                <w:szCs w:val="28"/>
                <w:lang w:val="vi-VN"/>
                <w14:ligatures w14:val="none"/>
              </w:rPr>
              <w:br/>
            </w:r>
            <w:r w:rsidRPr="00EE497B">
              <w:rPr>
                <w:rFonts w:ascii="Times New Roman" w:eastAsia="Times New Roman" w:hAnsi="Times New Roman" w:cs="Times New Roman"/>
                <w:b/>
                <w:bCs/>
                <w:noProof w:val="0"/>
                <w:color w:val="000000"/>
                <w:kern w:val="0"/>
                <w:sz w:val="28"/>
                <w:szCs w:val="28"/>
                <w:lang w:val="vi-VN"/>
                <w14:ligatures w14:val="none"/>
              </w:rPr>
              <w:t>Người đề nghị</w:t>
            </w:r>
          </w:p>
          <w:p w14:paraId="4EEE67DD" w14:textId="77777777" w:rsidR="00EE497B" w:rsidRPr="00EE497B" w:rsidRDefault="00EE497B" w:rsidP="00EE497B">
            <w:pPr>
              <w:spacing w:before="120" w:after="120" w:line="276" w:lineRule="auto"/>
              <w:jc w:val="center"/>
              <w:rPr>
                <w:rFonts w:ascii="Times New Roman" w:eastAsia="Times New Roman" w:hAnsi="Times New Roman" w:cs="Times New Roman"/>
                <w:b/>
                <w:bCs/>
                <w:noProof w:val="0"/>
                <w:color w:val="000000"/>
                <w:kern w:val="0"/>
                <w:sz w:val="28"/>
                <w:szCs w:val="28"/>
                <w:lang w:val="vi-VN"/>
                <w14:ligatures w14:val="none"/>
              </w:rPr>
            </w:pPr>
          </w:p>
          <w:p w14:paraId="2B13721D" w14:textId="77777777" w:rsidR="00EE497B" w:rsidRPr="00EE497B" w:rsidRDefault="00EE497B" w:rsidP="00EE497B">
            <w:pPr>
              <w:spacing w:before="120" w:after="120" w:line="276" w:lineRule="auto"/>
              <w:jc w:val="center"/>
              <w:rPr>
                <w:rFonts w:ascii="Times New Roman" w:eastAsia="Times New Roman" w:hAnsi="Times New Roman" w:cs="Times New Roman"/>
                <w:b/>
                <w:bCs/>
                <w:noProof w:val="0"/>
                <w:color w:val="000000"/>
                <w:kern w:val="0"/>
                <w:sz w:val="28"/>
                <w:szCs w:val="28"/>
                <w:lang w:val="vi-VN"/>
                <w14:ligatures w14:val="none"/>
              </w:rPr>
            </w:pPr>
          </w:p>
          <w:p w14:paraId="240D7A6F" w14:textId="77777777" w:rsidR="00EE497B" w:rsidRPr="00EE497B" w:rsidRDefault="00EE497B" w:rsidP="00EE497B">
            <w:pPr>
              <w:spacing w:before="120" w:after="120" w:line="276" w:lineRule="auto"/>
              <w:jc w:val="center"/>
              <w:rPr>
                <w:rFonts w:ascii="Times New Roman" w:eastAsia="Times New Roman" w:hAnsi="Times New Roman" w:cs="Times New Roman"/>
                <w:b/>
                <w:bCs/>
                <w:noProof w:val="0"/>
                <w:color w:val="000000"/>
                <w:kern w:val="0"/>
                <w:sz w:val="28"/>
                <w:szCs w:val="28"/>
                <w:lang w:val="vi-VN"/>
                <w14:ligatures w14:val="none"/>
              </w:rPr>
            </w:pPr>
          </w:p>
          <w:p w14:paraId="341EBB22" w14:textId="77777777" w:rsidR="00EE497B" w:rsidRPr="00EE497B" w:rsidRDefault="00EE497B" w:rsidP="00EE497B">
            <w:pPr>
              <w:spacing w:before="120" w:after="120" w:line="276" w:lineRule="auto"/>
              <w:jc w:val="center"/>
              <w:rPr>
                <w:rFonts w:ascii="Times New Roman" w:eastAsia="Times New Roman" w:hAnsi="Times New Roman" w:cs="Times New Roman"/>
                <w:b/>
                <w:bCs/>
                <w:noProof w:val="0"/>
                <w:color w:val="000000"/>
                <w:kern w:val="0"/>
                <w:sz w:val="28"/>
                <w:szCs w:val="28"/>
                <w14:ligatures w14:val="none"/>
              </w:rPr>
            </w:pPr>
            <w:r w:rsidRPr="00EE497B">
              <w:rPr>
                <w:rFonts w:ascii="Times New Roman" w:eastAsia="Times New Roman" w:hAnsi="Times New Roman" w:cs="Times New Roman"/>
                <w:b/>
                <w:bCs/>
                <w:noProof w:val="0"/>
                <w:color w:val="000000"/>
                <w:kern w:val="0"/>
                <w:sz w:val="28"/>
                <w:szCs w:val="28"/>
                <w:lang w:val="vi-VN"/>
                <w14:ligatures w14:val="none"/>
              </w:rPr>
              <w:t>{TEN_DDIEN}</w:t>
            </w:r>
          </w:p>
        </w:tc>
      </w:tr>
    </w:tbl>
    <w:p w14:paraId="39B25D9F" w14:textId="77777777" w:rsidR="00EE497B" w:rsidRPr="00EE497B" w:rsidRDefault="00EE497B" w:rsidP="00EE497B">
      <w:pPr>
        <w:spacing w:before="120" w:line="276" w:lineRule="auto"/>
        <w:rPr>
          <w:rFonts w:ascii="Times New Roman" w:eastAsia="Calibri" w:hAnsi="Times New Roman" w:cs="Times New Roman"/>
          <w:noProof w:val="0"/>
          <w:kern w:val="0"/>
          <w:sz w:val="26"/>
          <w:szCs w:val="26"/>
          <w:lang w:val="vi-VN"/>
          <w14:ligatures w14:val="none"/>
        </w:rPr>
      </w:pPr>
    </w:p>
    <w:p w14:paraId="0ABE7EEC" w14:textId="77777777" w:rsidR="00EE497B" w:rsidRPr="00EE497B" w:rsidRDefault="00EE497B" w:rsidP="00EE497B">
      <w:pPr>
        <w:spacing w:before="120" w:line="276" w:lineRule="auto"/>
        <w:rPr>
          <w:rFonts w:ascii="Times New Roman" w:eastAsia="Calibri" w:hAnsi="Times New Roman" w:cs="Times New Roman"/>
          <w:noProof w:val="0"/>
          <w:kern w:val="0"/>
          <w:sz w:val="26"/>
          <w:szCs w:val="26"/>
          <w:lang w:val="vi-VN"/>
          <w14:ligatures w14:val="none"/>
        </w:rPr>
      </w:pPr>
    </w:p>
    <w:p w14:paraId="356AE035" w14:textId="77777777" w:rsidR="00407CED" w:rsidRDefault="00407CED"/>
    <w:sectPr w:rsidR="00407CED" w:rsidSect="001F3FC0">
      <w:pgSz w:w="11906" w:h="16838"/>
      <w:pgMar w:top="993"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7B"/>
    <w:rsid w:val="000A002D"/>
    <w:rsid w:val="001F3FC0"/>
    <w:rsid w:val="00244ADE"/>
    <w:rsid w:val="002818F0"/>
    <w:rsid w:val="00407CED"/>
    <w:rsid w:val="004D12C1"/>
    <w:rsid w:val="0076570A"/>
    <w:rsid w:val="007A4B8F"/>
    <w:rsid w:val="008B4909"/>
    <w:rsid w:val="00D93542"/>
    <w:rsid w:val="00EE497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31D6"/>
  <w15:chartTrackingRefBased/>
  <w15:docId w15:val="{F6B3AFE8-02B0-421C-A572-A243694E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EE4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97B"/>
    <w:rPr>
      <w:rFonts w:asciiTheme="majorHAnsi" w:eastAsiaTheme="majorEastAsia" w:hAnsiTheme="majorHAnsi" w:cstheme="majorBidi"/>
      <w:noProof/>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E497B"/>
    <w:rPr>
      <w:rFonts w:asciiTheme="majorHAnsi" w:eastAsiaTheme="majorEastAsia" w:hAnsiTheme="majorHAnsi" w:cstheme="majorBidi"/>
      <w:noProof/>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E497B"/>
    <w:rPr>
      <w:rFonts w:eastAsiaTheme="majorEastAsia" w:cstheme="majorBidi"/>
      <w:noProof/>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E497B"/>
    <w:rPr>
      <w:rFonts w:eastAsiaTheme="majorEastAsia" w:cstheme="majorBidi"/>
      <w:i/>
      <w:iCs/>
      <w:noProof/>
      <w:color w:val="0F4761" w:themeColor="accent1" w:themeShade="BF"/>
      <w:lang w:val="en-US"/>
    </w:rPr>
  </w:style>
  <w:style w:type="character" w:customStyle="1" w:styleId="Heading5Char">
    <w:name w:val="Heading 5 Char"/>
    <w:basedOn w:val="DefaultParagraphFont"/>
    <w:link w:val="Heading5"/>
    <w:uiPriority w:val="9"/>
    <w:semiHidden/>
    <w:rsid w:val="00EE497B"/>
    <w:rPr>
      <w:rFonts w:eastAsiaTheme="majorEastAsia" w:cstheme="majorBidi"/>
      <w:noProof/>
      <w:color w:val="0F4761" w:themeColor="accent1" w:themeShade="BF"/>
      <w:lang w:val="en-US"/>
    </w:rPr>
  </w:style>
  <w:style w:type="character" w:customStyle="1" w:styleId="Heading6Char">
    <w:name w:val="Heading 6 Char"/>
    <w:basedOn w:val="DefaultParagraphFont"/>
    <w:link w:val="Heading6"/>
    <w:uiPriority w:val="9"/>
    <w:semiHidden/>
    <w:rsid w:val="00EE497B"/>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EE497B"/>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EE497B"/>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EE497B"/>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EE4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97B"/>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EE4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97B"/>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EE497B"/>
    <w:pPr>
      <w:spacing w:before="160"/>
      <w:jc w:val="center"/>
    </w:pPr>
    <w:rPr>
      <w:i/>
      <w:iCs/>
      <w:color w:val="404040" w:themeColor="text1" w:themeTint="BF"/>
    </w:rPr>
  </w:style>
  <w:style w:type="character" w:customStyle="1" w:styleId="QuoteChar">
    <w:name w:val="Quote Char"/>
    <w:basedOn w:val="DefaultParagraphFont"/>
    <w:link w:val="Quote"/>
    <w:uiPriority w:val="29"/>
    <w:rsid w:val="00EE497B"/>
    <w:rPr>
      <w:i/>
      <w:iCs/>
      <w:noProof/>
      <w:color w:val="404040" w:themeColor="text1" w:themeTint="BF"/>
      <w:lang w:val="en-US"/>
    </w:rPr>
  </w:style>
  <w:style w:type="paragraph" w:styleId="ListParagraph">
    <w:name w:val="List Paragraph"/>
    <w:basedOn w:val="Normal"/>
    <w:uiPriority w:val="34"/>
    <w:qFormat/>
    <w:rsid w:val="00EE497B"/>
    <w:pPr>
      <w:ind w:left="720"/>
      <w:contextualSpacing/>
    </w:pPr>
  </w:style>
  <w:style w:type="character" w:styleId="IntenseEmphasis">
    <w:name w:val="Intense Emphasis"/>
    <w:basedOn w:val="DefaultParagraphFont"/>
    <w:uiPriority w:val="21"/>
    <w:qFormat/>
    <w:rsid w:val="00EE497B"/>
    <w:rPr>
      <w:i/>
      <w:iCs/>
      <w:color w:val="0F4761" w:themeColor="accent1" w:themeShade="BF"/>
    </w:rPr>
  </w:style>
  <w:style w:type="paragraph" w:styleId="IntenseQuote">
    <w:name w:val="Intense Quote"/>
    <w:basedOn w:val="Normal"/>
    <w:next w:val="Normal"/>
    <w:link w:val="IntenseQuoteChar"/>
    <w:uiPriority w:val="30"/>
    <w:qFormat/>
    <w:rsid w:val="00EE4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97B"/>
    <w:rPr>
      <w:i/>
      <w:iCs/>
      <w:noProof/>
      <w:color w:val="0F4761" w:themeColor="accent1" w:themeShade="BF"/>
      <w:lang w:val="en-US"/>
    </w:rPr>
  </w:style>
  <w:style w:type="character" w:styleId="IntenseReference">
    <w:name w:val="Intense Reference"/>
    <w:basedOn w:val="DefaultParagraphFont"/>
    <w:uiPriority w:val="32"/>
    <w:qFormat/>
    <w:rsid w:val="00EE49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Thức</dc:creator>
  <cp:keywords/>
  <dc:description/>
  <cp:lastModifiedBy>Trần Đại Thức</cp:lastModifiedBy>
  <cp:revision>4</cp:revision>
  <dcterms:created xsi:type="dcterms:W3CDTF">2025-09-22T10:01:00Z</dcterms:created>
  <dcterms:modified xsi:type="dcterms:W3CDTF">2025-09-22T10:02:00Z</dcterms:modified>
</cp:coreProperties>
</file>