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93" w:rsidRPr="00B84066" w:rsidRDefault="00F67293" w:rsidP="00B84066">
      <w:pPr>
        <w:spacing w:after="0" w:line="360" w:lineRule="auto"/>
        <w:rPr>
          <w:rFonts w:ascii="Arial" w:hAnsi="Arial" w:cs="Arial"/>
          <w:color w:val="222222"/>
          <w:shd w:val="clear" w:color="auto" w:fill="FFFFFF"/>
        </w:rPr>
      </w:pPr>
      <w:r w:rsidRPr="00BF33B1">
        <w:rPr>
          <w:rFonts w:ascii="Arial" w:hAnsi="Arial" w:cs="Arial"/>
          <w:b/>
          <w:color w:val="222222"/>
          <w:shd w:val="clear" w:color="auto" w:fill="FFFFFF"/>
        </w:rPr>
        <w:t>Trí tuệ nhân tạo</w:t>
      </w:r>
      <w:r w:rsidRPr="00B84066">
        <w:rPr>
          <w:rFonts w:ascii="Arial" w:hAnsi="Arial" w:cs="Arial"/>
          <w:color w:val="222222"/>
          <w:shd w:val="clear" w:color="auto" w:fill="FFFFFF"/>
        </w:rPr>
        <w:t xml:space="preserve"> : Là trí tuệ do con người lập trình tạo nên với mục tiêu giúp máy tính có thể tự động hóa các hành vi thông minh như con người</w:t>
      </w:r>
    </w:p>
    <w:p w:rsidR="00175266" w:rsidRPr="00B84066" w:rsidRDefault="00175266" w:rsidP="00B84066">
      <w:pPr>
        <w:spacing w:after="0" w:line="360" w:lineRule="auto"/>
        <w:rPr>
          <w:rFonts w:ascii="Arial" w:hAnsi="Arial" w:cs="Arial"/>
          <w:color w:val="222222"/>
          <w:shd w:val="clear" w:color="auto" w:fill="FFFFFF"/>
        </w:rPr>
      </w:pPr>
      <w:r w:rsidRPr="00BF33B1">
        <w:rPr>
          <w:rFonts w:ascii="Arial" w:hAnsi="Arial" w:cs="Arial"/>
          <w:b/>
          <w:color w:val="222222"/>
          <w:shd w:val="clear" w:color="auto" w:fill="FFFFFF"/>
        </w:rPr>
        <w:t>Hệ chuyên gia</w:t>
      </w:r>
      <w:r w:rsidRPr="00B84066">
        <w:rPr>
          <w:rFonts w:ascii="Arial" w:hAnsi="Arial" w:cs="Arial"/>
          <w:color w:val="222222"/>
          <w:shd w:val="clear" w:color="auto" w:fill="FFFFFF"/>
        </w:rPr>
        <w:t>: áp dụng các khả năng suy luận để đạt tới một kết luận.</w:t>
      </w:r>
    </w:p>
    <w:p w:rsidR="00175266" w:rsidRPr="0024516D" w:rsidRDefault="00CF025B" w:rsidP="0024516D">
      <w:pPr>
        <w:pStyle w:val="ListParagraph"/>
        <w:numPr>
          <w:ilvl w:val="0"/>
          <w:numId w:val="7"/>
        </w:numPr>
        <w:shd w:val="clear" w:color="auto" w:fill="FFFFFF"/>
        <w:spacing w:after="0" w:line="360" w:lineRule="auto"/>
        <w:rPr>
          <w:rFonts w:ascii="Arial" w:eastAsia="Times New Roman" w:hAnsi="Arial" w:cs="Arial"/>
          <w:color w:val="222222"/>
        </w:rPr>
      </w:pPr>
      <w:hyperlink r:id="rId5" w:history="1">
        <w:r w:rsidR="00175266" w:rsidRPr="0024516D">
          <w:rPr>
            <w:rFonts w:ascii="Arial" w:eastAsia="Times New Roman" w:hAnsi="Arial" w:cs="Arial"/>
            <w:color w:val="0B0080"/>
            <w:u w:val="single"/>
          </w:rPr>
          <w:t>Lập luận theo tình huống</w:t>
        </w:r>
      </w:hyperlink>
      <w:r w:rsidR="00175266" w:rsidRPr="0024516D">
        <w:rPr>
          <w:rFonts w:ascii="Arial" w:eastAsia="Times New Roman" w:hAnsi="Arial" w:cs="Arial"/>
          <w:color w:val="222222"/>
        </w:rPr>
        <w:t>.</w:t>
      </w:r>
    </w:p>
    <w:p w:rsidR="00175266" w:rsidRPr="0024516D" w:rsidRDefault="00CF025B" w:rsidP="0024516D">
      <w:pPr>
        <w:pStyle w:val="ListParagraph"/>
        <w:numPr>
          <w:ilvl w:val="0"/>
          <w:numId w:val="7"/>
        </w:numPr>
        <w:shd w:val="clear" w:color="auto" w:fill="FFFFFF"/>
        <w:spacing w:after="0" w:line="360" w:lineRule="auto"/>
        <w:rPr>
          <w:rFonts w:ascii="Arial" w:eastAsia="Times New Roman" w:hAnsi="Arial" w:cs="Arial"/>
          <w:color w:val="222222"/>
        </w:rPr>
      </w:pPr>
      <w:hyperlink r:id="rId6" w:history="1">
        <w:r w:rsidR="00175266" w:rsidRPr="0024516D">
          <w:rPr>
            <w:rFonts w:ascii="Arial" w:eastAsia="Times New Roman" w:hAnsi="Arial" w:cs="Arial"/>
            <w:color w:val="0B0080"/>
            <w:u w:val="single"/>
          </w:rPr>
          <w:t>Mạng Bayes</w:t>
        </w:r>
      </w:hyperlink>
      <w:r w:rsidR="00175266" w:rsidRPr="0024516D">
        <w:rPr>
          <w:rFonts w:ascii="Arial" w:eastAsia="Times New Roman" w:hAnsi="Arial" w:cs="Arial"/>
          <w:color w:val="222222"/>
        </w:rPr>
        <w:t>.</w:t>
      </w:r>
    </w:p>
    <w:p w:rsidR="00175266" w:rsidRPr="00BF33B1" w:rsidRDefault="0024516D" w:rsidP="00B84066">
      <w:pPr>
        <w:spacing w:after="0" w:line="360" w:lineRule="auto"/>
        <w:rPr>
          <w:rFonts w:ascii="Arial" w:hAnsi="Arial" w:cs="Arial"/>
          <w:b/>
          <w:color w:val="222222"/>
          <w:shd w:val="clear" w:color="auto" w:fill="FFFFFF"/>
        </w:rPr>
      </w:pPr>
      <w:r w:rsidRPr="00BF33B1">
        <w:rPr>
          <w:rFonts w:ascii="Arial" w:hAnsi="Arial" w:cs="Arial"/>
          <w:b/>
          <w:color w:val="222222"/>
          <w:shd w:val="clear" w:color="auto" w:fill="FFFFFF"/>
        </w:rPr>
        <w:t>Ứng dụng</w:t>
      </w:r>
    </w:p>
    <w:p w:rsidR="00175266" w:rsidRPr="00BF33B1" w:rsidRDefault="00C24AAE" w:rsidP="00B84066">
      <w:pPr>
        <w:spacing w:after="0" w:line="360" w:lineRule="auto"/>
        <w:rPr>
          <w:rStyle w:val="Strong"/>
          <w:rFonts w:ascii="Arial" w:hAnsi="Arial" w:cs="Arial"/>
          <w:b w:val="0"/>
          <w:color w:val="111111"/>
          <w:shd w:val="clear" w:color="auto" w:fill="FFFFFF"/>
        </w:rPr>
      </w:pPr>
      <w:r w:rsidRPr="00BF33B1">
        <w:rPr>
          <w:rStyle w:val="Strong"/>
          <w:rFonts w:ascii="Arial" w:hAnsi="Arial" w:cs="Arial"/>
          <w:b w:val="0"/>
          <w:color w:val="111111"/>
          <w:shd w:val="clear" w:color="auto" w:fill="FFFFFF"/>
        </w:rPr>
        <w:t>Hệ thống giới thiệu.</w:t>
      </w:r>
    </w:p>
    <w:p w:rsidR="00C24AAE" w:rsidRPr="00BF33B1" w:rsidRDefault="00C24AAE" w:rsidP="00B84066">
      <w:pPr>
        <w:spacing w:after="0" w:line="360" w:lineRule="auto"/>
        <w:rPr>
          <w:rStyle w:val="Strong"/>
          <w:rFonts w:ascii="Arial" w:hAnsi="Arial" w:cs="Arial"/>
          <w:b w:val="0"/>
          <w:color w:val="111111"/>
          <w:shd w:val="clear" w:color="auto" w:fill="FFFFFF"/>
        </w:rPr>
      </w:pPr>
      <w:r w:rsidRPr="00BF33B1">
        <w:rPr>
          <w:rStyle w:val="Strong"/>
          <w:rFonts w:ascii="Arial" w:hAnsi="Arial" w:cs="Arial"/>
          <w:b w:val="0"/>
          <w:color w:val="111111"/>
          <w:shd w:val="clear" w:color="auto" w:fill="FFFFFF"/>
        </w:rPr>
        <w:t>Phân tích hành vi mua sắm của người dùng.</w:t>
      </w:r>
    </w:p>
    <w:p w:rsidR="00C24AAE" w:rsidRPr="00BF33B1" w:rsidRDefault="00C24AAE" w:rsidP="00B84066">
      <w:pPr>
        <w:spacing w:after="0" w:line="360" w:lineRule="auto"/>
        <w:rPr>
          <w:rFonts w:ascii="Arial" w:hAnsi="Arial" w:cs="Arial"/>
          <w:b/>
        </w:rPr>
      </w:pPr>
      <w:r w:rsidRPr="00BF33B1">
        <w:rPr>
          <w:rStyle w:val="Strong"/>
          <w:rFonts w:ascii="Arial" w:hAnsi="Arial" w:cs="Arial"/>
          <w:b w:val="0"/>
          <w:color w:val="111111"/>
          <w:shd w:val="clear" w:color="auto" w:fill="FFFFFF"/>
        </w:rPr>
        <w:t>Phát hiện đối tượng</w:t>
      </w:r>
    </w:p>
    <w:p w:rsidR="00F67293" w:rsidRPr="00BF33B1" w:rsidRDefault="00C24AAE" w:rsidP="00B84066">
      <w:pPr>
        <w:spacing w:after="0" w:line="360" w:lineRule="auto"/>
        <w:rPr>
          <w:rStyle w:val="Strong"/>
          <w:rFonts w:ascii="Arial" w:hAnsi="Arial" w:cs="Arial"/>
          <w:b w:val="0"/>
          <w:color w:val="111111"/>
          <w:shd w:val="clear" w:color="auto" w:fill="FFFFFF"/>
        </w:rPr>
      </w:pPr>
      <w:r w:rsidRPr="00BF33B1">
        <w:rPr>
          <w:rStyle w:val="Strong"/>
          <w:rFonts w:ascii="Arial" w:hAnsi="Arial" w:cs="Arial"/>
          <w:b w:val="0"/>
          <w:color w:val="111111"/>
          <w:shd w:val="clear" w:color="auto" w:fill="FFFFFF"/>
        </w:rPr>
        <w:t>Dịch máy. </w:t>
      </w:r>
    </w:p>
    <w:p w:rsidR="00C24AAE" w:rsidRPr="00BF33B1" w:rsidRDefault="00C24AAE" w:rsidP="00B84066">
      <w:pPr>
        <w:spacing w:after="0" w:line="360" w:lineRule="auto"/>
        <w:rPr>
          <w:rStyle w:val="Strong"/>
          <w:rFonts w:ascii="Arial" w:hAnsi="Arial" w:cs="Arial"/>
          <w:b w:val="0"/>
          <w:color w:val="111111"/>
          <w:shd w:val="clear" w:color="auto" w:fill="FFFFFF"/>
        </w:rPr>
      </w:pPr>
      <w:r w:rsidRPr="00BF33B1">
        <w:rPr>
          <w:rStyle w:val="Strong"/>
          <w:rFonts w:ascii="Arial" w:hAnsi="Arial" w:cs="Arial"/>
          <w:b w:val="0"/>
          <w:color w:val="111111"/>
          <w:shd w:val="clear" w:color="auto" w:fill="FFFFFF"/>
        </w:rPr>
        <w:t>Trích xuất dữ liệu</w:t>
      </w:r>
    </w:p>
    <w:p w:rsidR="00C24AAE" w:rsidRPr="00BF33B1" w:rsidRDefault="00F11B89" w:rsidP="00B84066">
      <w:pPr>
        <w:spacing w:after="0" w:line="360" w:lineRule="auto"/>
        <w:rPr>
          <w:rStyle w:val="Strong"/>
          <w:rFonts w:ascii="Arial" w:hAnsi="Arial" w:cs="Arial"/>
          <w:b w:val="0"/>
          <w:color w:val="111111"/>
          <w:shd w:val="clear" w:color="auto" w:fill="FFFFFF"/>
        </w:rPr>
      </w:pPr>
      <w:r w:rsidRPr="00BF33B1">
        <w:rPr>
          <w:rStyle w:val="Strong"/>
          <w:rFonts w:ascii="Arial" w:hAnsi="Arial" w:cs="Arial"/>
          <w:b w:val="0"/>
          <w:color w:val="111111"/>
          <w:shd w:val="clear" w:color="auto" w:fill="FFFFFF"/>
        </w:rPr>
        <w:t>Phân loại văn bản.</w:t>
      </w:r>
    </w:p>
    <w:p w:rsidR="00C24AAE" w:rsidRPr="00B84066" w:rsidRDefault="00C24AAE" w:rsidP="00B84066">
      <w:pPr>
        <w:spacing w:after="0" w:line="360" w:lineRule="auto"/>
        <w:rPr>
          <w:rFonts w:ascii="Arial" w:hAnsi="Arial" w:cs="Arial"/>
        </w:rPr>
      </w:pPr>
    </w:p>
    <w:p w:rsidR="00307AC8" w:rsidRPr="00B84066" w:rsidRDefault="00E02E1A" w:rsidP="00B84066">
      <w:pPr>
        <w:spacing w:after="0" w:line="360" w:lineRule="auto"/>
        <w:rPr>
          <w:rFonts w:ascii="Arial" w:hAnsi="Arial" w:cs="Arial"/>
          <w:color w:val="222222"/>
          <w:shd w:val="clear" w:color="auto" w:fill="FFFFFF"/>
        </w:rPr>
      </w:pPr>
      <w:r w:rsidRPr="00BF33B1">
        <w:rPr>
          <w:rFonts w:ascii="Arial" w:hAnsi="Arial" w:cs="Arial"/>
          <w:b/>
        </w:rPr>
        <w:t>Machine Learning</w:t>
      </w:r>
      <w:r w:rsidRPr="00B84066">
        <w:rPr>
          <w:rFonts w:ascii="Arial" w:hAnsi="Arial" w:cs="Arial"/>
        </w:rPr>
        <w:t xml:space="preserve">: </w:t>
      </w:r>
      <w:r w:rsidRPr="00B84066">
        <w:rPr>
          <w:rFonts w:ascii="Arial" w:hAnsi="Arial" w:cs="Arial"/>
          <w:color w:val="222222"/>
          <w:shd w:val="clear" w:color="auto" w:fill="FFFFFF"/>
        </w:rPr>
        <w:t>một lĩnh vực của </w:t>
      </w:r>
      <w:hyperlink r:id="rId7" w:tooltip="Trí tuệ nhân tạo" w:history="1">
        <w:r w:rsidRPr="00B84066">
          <w:rPr>
            <w:rStyle w:val="Hyperlink"/>
            <w:rFonts w:ascii="Arial" w:hAnsi="Arial" w:cs="Arial"/>
            <w:color w:val="0B0080"/>
            <w:shd w:val="clear" w:color="auto" w:fill="FFFFFF"/>
          </w:rPr>
          <w:t>trí tuệ nhân tạo</w:t>
        </w:r>
      </w:hyperlink>
      <w:r w:rsidRPr="00B84066">
        <w:rPr>
          <w:rFonts w:ascii="Arial" w:hAnsi="Arial" w:cs="Arial"/>
          <w:color w:val="222222"/>
          <w:shd w:val="clear" w:color="auto" w:fill="FFFFFF"/>
        </w:rPr>
        <w:t> liên quan đến việc nghiên cứu và xây dựng các kĩ thuật cho phép các hệ thống "học" tự động từ dữ liệu để giải quyết những vấn đề cụ thể</w:t>
      </w:r>
      <w:r w:rsidR="007A6A29" w:rsidRPr="00B84066">
        <w:rPr>
          <w:rFonts w:ascii="Arial" w:hAnsi="Arial" w:cs="Arial"/>
          <w:color w:val="222222"/>
          <w:shd w:val="clear" w:color="auto" w:fill="FFFFFF"/>
        </w:rPr>
        <w:t>. Nó gần với suy diễn thống kê</w:t>
      </w:r>
    </w:p>
    <w:p w:rsidR="00BF33B1" w:rsidRDefault="00E02E1A" w:rsidP="00B84066">
      <w:pPr>
        <w:spacing w:after="0" w:line="360" w:lineRule="auto"/>
        <w:rPr>
          <w:rFonts w:ascii="Arial" w:hAnsi="Arial" w:cs="Arial"/>
          <w:color w:val="222222"/>
          <w:shd w:val="clear" w:color="auto" w:fill="FFFFFF"/>
        </w:rPr>
      </w:pPr>
      <w:r w:rsidRPr="00B84066">
        <w:rPr>
          <w:rFonts w:ascii="Arial" w:hAnsi="Arial" w:cs="Arial"/>
          <w:color w:val="222222"/>
          <w:shd w:val="clear" w:color="auto" w:fill="FFFFFF"/>
        </w:rPr>
        <w:t>Ví dụ</w:t>
      </w:r>
      <w:r w:rsidR="00BF33B1">
        <w:rPr>
          <w:rFonts w:ascii="Arial" w:hAnsi="Arial" w:cs="Arial"/>
          <w:color w:val="222222"/>
          <w:shd w:val="clear" w:color="auto" w:fill="FFFFFF"/>
        </w:rPr>
        <w:t>:</w:t>
      </w:r>
    </w:p>
    <w:p w:rsidR="007A6A29" w:rsidRPr="00BF33B1" w:rsidRDefault="00E02E1A" w:rsidP="00BF33B1">
      <w:pPr>
        <w:pStyle w:val="ListParagraph"/>
        <w:numPr>
          <w:ilvl w:val="0"/>
          <w:numId w:val="7"/>
        </w:numPr>
        <w:spacing w:after="0" w:line="360" w:lineRule="auto"/>
        <w:rPr>
          <w:rFonts w:ascii="Arial" w:hAnsi="Arial" w:cs="Arial"/>
          <w:color w:val="222222"/>
          <w:shd w:val="clear" w:color="auto" w:fill="FFFFFF"/>
        </w:rPr>
      </w:pPr>
      <w:r w:rsidRPr="00BF33B1">
        <w:rPr>
          <w:rFonts w:ascii="Arial" w:hAnsi="Arial" w:cs="Arial"/>
          <w:color w:val="222222"/>
          <w:shd w:val="clear" w:color="auto" w:fill="FFFFFF"/>
        </w:rPr>
        <w:t xml:space="preserve"> như các máy có thể "học" cách phân loại </w:t>
      </w:r>
      <w:hyperlink r:id="rId8" w:tooltip="Thư điện tử" w:history="1">
        <w:r w:rsidRPr="00BF33B1">
          <w:rPr>
            <w:rStyle w:val="Hyperlink"/>
            <w:rFonts w:ascii="Arial" w:hAnsi="Arial" w:cs="Arial"/>
            <w:color w:val="0B0080"/>
            <w:shd w:val="clear" w:color="auto" w:fill="FFFFFF"/>
          </w:rPr>
          <w:t>thư điện tử</w:t>
        </w:r>
      </w:hyperlink>
      <w:r w:rsidRPr="00BF33B1">
        <w:rPr>
          <w:rFonts w:ascii="Arial" w:hAnsi="Arial" w:cs="Arial"/>
          <w:color w:val="222222"/>
          <w:shd w:val="clear" w:color="auto" w:fill="FFFFFF"/>
        </w:rPr>
        <w:t> xem có phải </w:t>
      </w:r>
      <w:hyperlink r:id="rId9" w:tooltip="Thư rác" w:history="1">
        <w:r w:rsidRPr="00BF33B1">
          <w:rPr>
            <w:rStyle w:val="Hyperlink"/>
            <w:rFonts w:ascii="Arial" w:hAnsi="Arial" w:cs="Arial"/>
            <w:color w:val="0B0080"/>
            <w:shd w:val="clear" w:color="auto" w:fill="FFFFFF"/>
          </w:rPr>
          <w:t>thư rác (spam)</w:t>
        </w:r>
      </w:hyperlink>
      <w:r w:rsidRPr="00BF33B1">
        <w:rPr>
          <w:rFonts w:ascii="Arial" w:hAnsi="Arial" w:cs="Arial"/>
          <w:color w:val="222222"/>
          <w:shd w:val="clear" w:color="auto" w:fill="FFFFFF"/>
        </w:rPr>
        <w:t> hay không và tự động xếp thư vào thư mục tương ứng.</w:t>
      </w:r>
    </w:p>
    <w:p w:rsidR="007A6A29" w:rsidRPr="00BF33B1" w:rsidRDefault="00CF025B" w:rsidP="00BF33B1">
      <w:pPr>
        <w:pStyle w:val="ListParagraph"/>
        <w:numPr>
          <w:ilvl w:val="0"/>
          <w:numId w:val="7"/>
        </w:numPr>
        <w:spacing w:after="0" w:line="360" w:lineRule="auto"/>
        <w:rPr>
          <w:rFonts w:ascii="Arial" w:hAnsi="Arial" w:cs="Arial"/>
          <w:color w:val="222222"/>
          <w:shd w:val="clear" w:color="auto" w:fill="FFFFFF"/>
        </w:rPr>
      </w:pPr>
      <w:hyperlink r:id="rId10" w:tooltip="Chẩn đoán" w:history="1">
        <w:r w:rsidR="007A6A29" w:rsidRPr="00BF33B1">
          <w:rPr>
            <w:rStyle w:val="Hyperlink"/>
            <w:rFonts w:ascii="Arial" w:hAnsi="Arial" w:cs="Arial"/>
            <w:color w:val="0B0080"/>
            <w:shd w:val="clear" w:color="auto" w:fill="FFFFFF"/>
          </w:rPr>
          <w:t>chẩn đoán y khoa</w:t>
        </w:r>
      </w:hyperlink>
      <w:r w:rsidR="007A6A29" w:rsidRPr="00BF33B1">
        <w:rPr>
          <w:rFonts w:ascii="Arial" w:hAnsi="Arial" w:cs="Arial"/>
          <w:color w:val="222222"/>
          <w:shd w:val="clear" w:color="auto" w:fill="FFFFFF"/>
        </w:rPr>
        <w:t>,</w:t>
      </w:r>
    </w:p>
    <w:p w:rsidR="007A6A29" w:rsidRPr="00BF33B1" w:rsidRDefault="00CF025B" w:rsidP="00BF33B1">
      <w:pPr>
        <w:pStyle w:val="ListParagraph"/>
        <w:numPr>
          <w:ilvl w:val="0"/>
          <w:numId w:val="7"/>
        </w:numPr>
        <w:spacing w:after="0" w:line="360" w:lineRule="auto"/>
        <w:rPr>
          <w:rFonts w:ascii="Arial" w:hAnsi="Arial" w:cs="Arial"/>
        </w:rPr>
      </w:pPr>
      <w:hyperlink r:id="rId11" w:tooltip="Dịch tự động" w:history="1">
        <w:r w:rsidR="007A6A29" w:rsidRPr="00BF33B1">
          <w:rPr>
            <w:rStyle w:val="Hyperlink"/>
            <w:rFonts w:ascii="Arial" w:hAnsi="Arial" w:cs="Arial"/>
            <w:color w:val="0B0080"/>
            <w:shd w:val="clear" w:color="auto" w:fill="FFFFFF"/>
          </w:rPr>
          <w:t>dịch tự động</w:t>
        </w:r>
      </w:hyperlink>
      <w:r w:rsidR="007A6A29" w:rsidRPr="00BF33B1">
        <w:rPr>
          <w:rFonts w:ascii="Arial" w:hAnsi="Arial" w:cs="Arial"/>
        </w:rPr>
        <w:t xml:space="preserve">, </w:t>
      </w:r>
    </w:p>
    <w:p w:rsidR="00E02E1A" w:rsidRPr="00BF33B1" w:rsidRDefault="007A6A29" w:rsidP="00BF33B1">
      <w:pPr>
        <w:pStyle w:val="ListParagraph"/>
        <w:numPr>
          <w:ilvl w:val="0"/>
          <w:numId w:val="7"/>
        </w:numPr>
        <w:spacing w:after="0" w:line="360" w:lineRule="auto"/>
        <w:rPr>
          <w:rFonts w:ascii="Arial" w:hAnsi="Arial" w:cs="Arial"/>
          <w:color w:val="222222"/>
          <w:shd w:val="clear" w:color="auto" w:fill="FFFFFF"/>
        </w:rPr>
      </w:pPr>
      <w:r w:rsidRPr="00BF33B1">
        <w:rPr>
          <w:rFonts w:ascii="Arial" w:hAnsi="Arial" w:cs="Arial"/>
        </w:rPr>
        <w:t>nhận dạng chữ viết, tiếng nói</w:t>
      </w:r>
      <w:r w:rsidR="00E02E1A" w:rsidRPr="00BF33B1">
        <w:rPr>
          <w:rFonts w:ascii="Arial" w:hAnsi="Arial" w:cs="Arial"/>
          <w:color w:val="222222"/>
          <w:shd w:val="clear" w:color="auto" w:fill="FFFFFF"/>
        </w:rPr>
        <w:t> </w:t>
      </w:r>
    </w:p>
    <w:p w:rsidR="007A6A29" w:rsidRPr="00BF33B1" w:rsidRDefault="0029420B" w:rsidP="00B84066">
      <w:pPr>
        <w:spacing w:after="0" w:line="360" w:lineRule="auto"/>
        <w:rPr>
          <w:rFonts w:ascii="Arial" w:hAnsi="Arial" w:cs="Arial"/>
          <w:b/>
        </w:rPr>
      </w:pPr>
      <w:r w:rsidRPr="00BF33B1">
        <w:rPr>
          <w:rFonts w:ascii="Arial" w:hAnsi="Arial" w:cs="Arial"/>
          <w:b/>
        </w:rPr>
        <w:t>Thuật toán</w:t>
      </w:r>
    </w:p>
    <w:p w:rsidR="0029420B" w:rsidRPr="00B84066" w:rsidRDefault="0029420B" w:rsidP="00B84066">
      <w:pPr>
        <w:spacing w:after="0" w:line="360" w:lineRule="auto"/>
        <w:rPr>
          <w:rFonts w:ascii="Arial" w:hAnsi="Arial" w:cs="Arial"/>
          <w:color w:val="222222"/>
          <w:shd w:val="clear" w:color="auto" w:fill="FFFFFF"/>
        </w:rPr>
      </w:pPr>
      <w:r w:rsidRPr="00B84066">
        <w:rPr>
          <w:rFonts w:ascii="Arial" w:hAnsi="Arial" w:cs="Arial"/>
          <w:color w:val="222222"/>
          <w:shd w:val="clear" w:color="auto" w:fill="FFFFFF"/>
        </w:rPr>
        <w:t> Các loại thuật toán thường dùng</w:t>
      </w:r>
    </w:p>
    <w:p w:rsidR="0029420B" w:rsidRPr="00BF33B1" w:rsidRDefault="00CF025B" w:rsidP="00BF33B1">
      <w:pPr>
        <w:pStyle w:val="ListParagraph"/>
        <w:numPr>
          <w:ilvl w:val="0"/>
          <w:numId w:val="7"/>
        </w:numPr>
        <w:spacing w:after="0" w:line="360" w:lineRule="auto"/>
        <w:rPr>
          <w:rFonts w:ascii="Arial" w:hAnsi="Arial" w:cs="Arial"/>
          <w:color w:val="222222"/>
          <w:shd w:val="clear" w:color="auto" w:fill="FFFFFF"/>
        </w:rPr>
      </w:pPr>
      <w:hyperlink r:id="rId12" w:tooltip="Học có giám sát" w:history="1">
        <w:r w:rsidR="0029420B" w:rsidRPr="00BF33B1">
          <w:rPr>
            <w:rStyle w:val="Hyperlink"/>
            <w:rFonts w:ascii="Arial" w:hAnsi="Arial" w:cs="Arial"/>
            <w:color w:val="0B0080"/>
            <w:shd w:val="clear" w:color="auto" w:fill="FFFFFF"/>
          </w:rPr>
          <w:t>Học có giám sát</w:t>
        </w:r>
      </w:hyperlink>
      <w:r w:rsidR="0029420B" w:rsidRPr="00BF33B1">
        <w:rPr>
          <w:rFonts w:ascii="Arial" w:hAnsi="Arial" w:cs="Arial"/>
          <w:color w:val="222222"/>
          <w:shd w:val="clear" w:color="auto" w:fill="FFFFFF"/>
        </w:rPr>
        <w:t xml:space="preserve">—trong đó, từ dữ liệu huấn luyện tạo ra hàm </w:t>
      </w:r>
    </w:p>
    <w:p w:rsidR="006270D2" w:rsidRPr="00BF33B1" w:rsidRDefault="00CF025B" w:rsidP="00BF33B1">
      <w:pPr>
        <w:pStyle w:val="ListParagraph"/>
        <w:numPr>
          <w:ilvl w:val="0"/>
          <w:numId w:val="7"/>
        </w:numPr>
        <w:shd w:val="clear" w:color="auto" w:fill="FFFFFF"/>
        <w:spacing w:after="0" w:line="360" w:lineRule="auto"/>
        <w:rPr>
          <w:rFonts w:ascii="Arial" w:eastAsia="Times New Roman" w:hAnsi="Arial" w:cs="Arial"/>
          <w:color w:val="222222"/>
        </w:rPr>
      </w:pPr>
      <w:hyperlink r:id="rId13" w:history="1">
        <w:r w:rsidR="006270D2" w:rsidRPr="00BF33B1">
          <w:rPr>
            <w:rFonts w:ascii="Arial" w:eastAsia="Times New Roman" w:hAnsi="Arial" w:cs="Arial"/>
            <w:color w:val="0B0080"/>
            <w:u w:val="single"/>
          </w:rPr>
          <w:t>Học không giám sát</w:t>
        </w:r>
      </w:hyperlink>
      <w:r w:rsidR="006270D2" w:rsidRPr="00BF33B1">
        <w:rPr>
          <w:rFonts w:ascii="Arial" w:eastAsia="Times New Roman" w:hAnsi="Arial" w:cs="Arial"/>
          <w:color w:val="222222"/>
        </w:rPr>
        <w:t>—mô hình hóa một tập dữ liệu</w:t>
      </w:r>
      <w:r w:rsidR="001B7E6F" w:rsidRPr="00BF33B1">
        <w:rPr>
          <w:rFonts w:ascii="Arial" w:eastAsia="Times New Roman" w:hAnsi="Arial" w:cs="Arial"/>
          <w:color w:val="222222"/>
        </w:rPr>
        <w:t xml:space="preserve">, </w:t>
      </w:r>
      <w:r w:rsidR="001B7E6F" w:rsidRPr="00BF33B1">
        <w:rPr>
          <w:rFonts w:ascii="Arial" w:hAnsi="Arial" w:cs="Arial"/>
          <w:color w:val="222222"/>
          <w:shd w:val="clear" w:color="auto" w:fill="FFFFFF"/>
        </w:rPr>
        <w:t>tìm ra một mô hình mà phù hợp với các quan sát.</w:t>
      </w:r>
      <w:r w:rsidR="006270D2" w:rsidRPr="00BF33B1">
        <w:rPr>
          <w:rFonts w:ascii="Arial" w:eastAsia="Times New Roman" w:hAnsi="Arial" w:cs="Arial"/>
          <w:color w:val="222222"/>
        </w:rPr>
        <w:t>, không có sẵn các ví dụ đã được gắn nhãn.</w:t>
      </w:r>
    </w:p>
    <w:p w:rsidR="006270D2" w:rsidRPr="00BF33B1" w:rsidRDefault="00CF025B" w:rsidP="00BF33B1">
      <w:pPr>
        <w:pStyle w:val="ListParagraph"/>
        <w:numPr>
          <w:ilvl w:val="0"/>
          <w:numId w:val="7"/>
        </w:numPr>
        <w:shd w:val="clear" w:color="auto" w:fill="FFFFFF"/>
        <w:spacing w:after="0" w:line="360" w:lineRule="auto"/>
        <w:rPr>
          <w:rFonts w:ascii="Arial" w:eastAsia="Times New Roman" w:hAnsi="Arial" w:cs="Arial"/>
          <w:color w:val="222222"/>
        </w:rPr>
      </w:pPr>
      <w:hyperlink r:id="rId14" w:tooltip="Học nửa giám sát" w:history="1">
        <w:r w:rsidR="006270D2" w:rsidRPr="00BF33B1">
          <w:rPr>
            <w:rFonts w:ascii="Arial" w:eastAsia="Times New Roman" w:hAnsi="Arial" w:cs="Arial"/>
            <w:color w:val="0B0080"/>
            <w:u w:val="single"/>
          </w:rPr>
          <w:t>Học nửa giám sát</w:t>
        </w:r>
      </w:hyperlink>
      <w:r w:rsidR="006270D2" w:rsidRPr="00BF33B1">
        <w:rPr>
          <w:rFonts w:ascii="Arial" w:eastAsia="Times New Roman" w:hAnsi="Arial" w:cs="Arial"/>
          <w:color w:val="222222"/>
        </w:rPr>
        <w:t>—kết hợp các ví dụ có gắn nhãn và không gắn nhãn để sinh một hàm hoặc một bộ phân loại thích hợp.</w:t>
      </w:r>
    </w:p>
    <w:p w:rsidR="006270D2" w:rsidRPr="00BF33B1" w:rsidRDefault="0009140E" w:rsidP="00BF33B1">
      <w:pPr>
        <w:spacing w:after="0" w:line="360" w:lineRule="auto"/>
        <w:rPr>
          <w:rFonts w:ascii="Arial" w:hAnsi="Arial" w:cs="Arial"/>
          <w:b/>
        </w:rPr>
      </w:pPr>
      <w:r w:rsidRPr="00BF33B1">
        <w:rPr>
          <w:rFonts w:ascii="Arial" w:hAnsi="Arial" w:cs="Arial"/>
          <w:b/>
        </w:rPr>
        <w:t>Chủ đề:</w:t>
      </w:r>
    </w:p>
    <w:p w:rsidR="0009140E" w:rsidRPr="00D406BA" w:rsidRDefault="0009140E" w:rsidP="00D406BA">
      <w:pPr>
        <w:pStyle w:val="ListParagraph"/>
        <w:numPr>
          <w:ilvl w:val="0"/>
          <w:numId w:val="7"/>
        </w:numPr>
        <w:spacing w:after="0" w:line="360" w:lineRule="auto"/>
        <w:rPr>
          <w:rFonts w:ascii="Arial" w:hAnsi="Arial" w:cs="Arial"/>
        </w:rPr>
      </w:pPr>
      <w:r w:rsidRPr="00D406BA">
        <w:rPr>
          <w:rFonts w:ascii="Arial" w:hAnsi="Arial" w:cs="Arial"/>
        </w:rPr>
        <w:t>Mạng noron</w:t>
      </w:r>
    </w:p>
    <w:p w:rsidR="0009140E" w:rsidRPr="00D406BA" w:rsidRDefault="00CF025B" w:rsidP="00D406BA">
      <w:pPr>
        <w:pStyle w:val="ListParagraph"/>
        <w:numPr>
          <w:ilvl w:val="0"/>
          <w:numId w:val="7"/>
        </w:numPr>
        <w:shd w:val="clear" w:color="auto" w:fill="FFFFFF"/>
        <w:spacing w:after="0" w:line="360" w:lineRule="auto"/>
        <w:rPr>
          <w:rFonts w:ascii="Arial" w:eastAsia="Times New Roman" w:hAnsi="Arial" w:cs="Arial"/>
          <w:color w:val="222222"/>
        </w:rPr>
      </w:pPr>
      <w:hyperlink r:id="rId15" w:tooltip="Cây quyết định" w:history="1">
        <w:r w:rsidR="0009140E" w:rsidRPr="00D406BA">
          <w:rPr>
            <w:rFonts w:ascii="Arial" w:eastAsia="Times New Roman" w:hAnsi="Arial" w:cs="Arial"/>
            <w:color w:val="0B0080"/>
            <w:u w:val="single"/>
          </w:rPr>
          <w:t>Cây quyết định</w:t>
        </w:r>
      </w:hyperlink>
    </w:p>
    <w:p w:rsidR="0009140E" w:rsidRPr="00D406BA" w:rsidRDefault="00CF025B" w:rsidP="00D406BA">
      <w:pPr>
        <w:pStyle w:val="ListParagraph"/>
        <w:numPr>
          <w:ilvl w:val="0"/>
          <w:numId w:val="7"/>
        </w:numPr>
        <w:shd w:val="clear" w:color="auto" w:fill="FFFFFF"/>
        <w:spacing w:after="0" w:line="360" w:lineRule="auto"/>
        <w:rPr>
          <w:rFonts w:ascii="Arial" w:eastAsia="Times New Roman" w:hAnsi="Arial" w:cs="Arial"/>
          <w:color w:val="222222"/>
        </w:rPr>
      </w:pPr>
      <w:hyperlink r:id="rId16" w:history="1">
        <w:r w:rsidR="0009140E" w:rsidRPr="00D406BA">
          <w:rPr>
            <w:rFonts w:ascii="Arial" w:eastAsia="Times New Roman" w:hAnsi="Arial" w:cs="Arial"/>
            <w:color w:val="0B0080"/>
            <w:u w:val="single"/>
          </w:rPr>
          <w:t>k láng giềng gần nhất</w:t>
        </w:r>
      </w:hyperlink>
    </w:p>
    <w:p w:rsidR="0009140E" w:rsidRPr="00B84066" w:rsidRDefault="0009140E" w:rsidP="00B84066">
      <w:pPr>
        <w:shd w:val="clear" w:color="auto" w:fill="FFFFFF"/>
        <w:spacing w:after="0" w:line="360" w:lineRule="auto"/>
        <w:rPr>
          <w:rFonts w:ascii="Arial" w:eastAsia="Times New Roman" w:hAnsi="Arial" w:cs="Arial"/>
          <w:color w:val="222222"/>
        </w:rPr>
      </w:pPr>
    </w:p>
    <w:p w:rsidR="003A709E" w:rsidRDefault="003A709E" w:rsidP="00D406BA">
      <w:pPr>
        <w:spacing w:after="0" w:line="360" w:lineRule="auto"/>
        <w:ind w:firstLine="360"/>
        <w:rPr>
          <w:rFonts w:ascii="Arial" w:hAnsi="Arial" w:cs="Arial"/>
          <w:color w:val="222222"/>
          <w:shd w:val="clear" w:color="auto" w:fill="FFFFFF"/>
        </w:rPr>
      </w:pPr>
      <w:r w:rsidRPr="00D406BA">
        <w:rPr>
          <w:rFonts w:ascii="Arial" w:hAnsi="Arial" w:cs="Arial"/>
          <w:b/>
        </w:rPr>
        <w:lastRenderedPageBreak/>
        <w:t>Học sâu</w:t>
      </w:r>
      <w:r w:rsidRPr="00B84066">
        <w:rPr>
          <w:rFonts w:ascii="Arial" w:hAnsi="Arial" w:cs="Arial"/>
        </w:rPr>
        <w:t xml:space="preserve"> </w:t>
      </w:r>
      <w:r w:rsidRPr="00B84066">
        <w:rPr>
          <w:rFonts w:ascii="Arial" w:hAnsi="Arial" w:cs="Arial"/>
          <w:color w:val="222222"/>
          <w:shd w:val="clear" w:color="auto" w:fill="FFFFFF"/>
        </w:rPr>
        <w:t> một chi của ngành </w:t>
      </w:r>
      <w:hyperlink r:id="rId17" w:tooltip="Máy học" w:history="1">
        <w:r w:rsidRPr="00B84066">
          <w:rPr>
            <w:rStyle w:val="Hyperlink"/>
            <w:rFonts w:ascii="Arial" w:hAnsi="Arial" w:cs="Arial"/>
            <w:color w:val="0B0080"/>
            <w:shd w:val="clear" w:color="auto" w:fill="FFFFFF"/>
          </w:rPr>
          <w:t>máy học</w:t>
        </w:r>
      </w:hyperlink>
      <w:r w:rsidRPr="00B84066">
        <w:rPr>
          <w:rFonts w:ascii="Arial" w:hAnsi="Arial" w:cs="Arial"/>
          <w:color w:val="222222"/>
          <w:shd w:val="clear" w:color="auto" w:fill="FFFFFF"/>
        </w:rPr>
        <w:t> dựa trên một tập hợp các thuật toán để cố gắng mô hình dữ liệu trừu tượng hóa ở mức cao bằng cách sử dụng nhiều lớp xử lý với cấu trúc phức tạ</w:t>
      </w:r>
      <w:r w:rsidR="00D406BA">
        <w:rPr>
          <w:rFonts w:ascii="Arial" w:hAnsi="Arial" w:cs="Arial"/>
          <w:color w:val="222222"/>
          <w:shd w:val="clear" w:color="auto" w:fill="FFFFFF"/>
        </w:rPr>
        <w:t xml:space="preserve">p; </w:t>
      </w:r>
      <w:r w:rsidRPr="00B84066">
        <w:rPr>
          <w:rFonts w:ascii="Arial" w:hAnsi="Arial" w:cs="Arial"/>
          <w:color w:val="222222"/>
          <w:shd w:val="clear" w:color="auto" w:fill="FFFFFF"/>
        </w:rPr>
        <w:t>một </w:t>
      </w:r>
      <w:hyperlink r:id="rId18" w:tooltip="Mô hình toán học" w:history="1">
        <w:r w:rsidRPr="00B84066">
          <w:rPr>
            <w:rStyle w:val="Hyperlink"/>
            <w:rFonts w:ascii="Arial" w:hAnsi="Arial" w:cs="Arial"/>
            <w:color w:val="0B0080"/>
            <w:shd w:val="clear" w:color="auto" w:fill="FFFFFF"/>
          </w:rPr>
          <w:t>mô hình toán học</w:t>
        </w:r>
      </w:hyperlink>
      <w:r w:rsidR="00D406BA">
        <w:rPr>
          <w:rStyle w:val="Hyperlink"/>
          <w:rFonts w:ascii="Arial" w:hAnsi="Arial" w:cs="Arial"/>
          <w:color w:val="0B0080"/>
          <w:shd w:val="clear" w:color="auto" w:fill="FFFFFF"/>
        </w:rPr>
        <w:t xml:space="preserve"> </w:t>
      </w:r>
      <w:r w:rsidRPr="00B84066">
        <w:rPr>
          <w:rFonts w:ascii="Arial" w:hAnsi="Arial" w:cs="Arial"/>
          <w:color w:val="222222"/>
          <w:shd w:val="clear" w:color="auto" w:fill="FFFFFF"/>
        </w:rPr>
        <w:t>hay </w:t>
      </w:r>
      <w:hyperlink r:id="rId19" w:tooltip="Mô hình tính toán" w:history="1">
        <w:r w:rsidRPr="00B84066">
          <w:rPr>
            <w:rStyle w:val="Hyperlink"/>
            <w:rFonts w:ascii="Arial" w:hAnsi="Arial" w:cs="Arial"/>
            <w:color w:val="0B0080"/>
            <w:shd w:val="clear" w:color="auto" w:fill="FFFFFF"/>
          </w:rPr>
          <w:t>mô hình tính toán</w:t>
        </w:r>
      </w:hyperlink>
      <w:r w:rsidRPr="00B84066">
        <w:rPr>
          <w:rFonts w:ascii="Arial" w:hAnsi="Arial" w:cs="Arial"/>
          <w:color w:val="222222"/>
          <w:shd w:val="clear" w:color="auto" w:fill="FFFFFF"/>
        </w:rPr>
        <w:t>được xây dựng dựa trên các </w:t>
      </w:r>
      <w:hyperlink r:id="rId20" w:tooltip="Mạng nơ-ron sinh học (trang chưa được viết)" w:history="1">
        <w:r w:rsidRPr="00B84066">
          <w:rPr>
            <w:rStyle w:val="Hyperlink"/>
            <w:rFonts w:ascii="Arial" w:hAnsi="Arial" w:cs="Arial"/>
            <w:color w:val="A55858"/>
            <w:shd w:val="clear" w:color="auto" w:fill="FFFFFF"/>
          </w:rPr>
          <w:t>mạng nơ-ron sinh học</w:t>
        </w:r>
      </w:hyperlink>
      <w:r w:rsidRPr="00B84066">
        <w:rPr>
          <w:rFonts w:ascii="Arial" w:hAnsi="Arial" w:cs="Arial"/>
          <w:color w:val="222222"/>
          <w:shd w:val="clear" w:color="auto" w:fill="FFFFFF"/>
        </w:rPr>
        <w:t>. Nó gồm có một nhóm các </w:t>
      </w:r>
      <w:hyperlink r:id="rId21" w:tooltip="Nơ-ron nhân tạo (trang chưa được viết)" w:history="1">
        <w:r w:rsidRPr="00B84066">
          <w:rPr>
            <w:rStyle w:val="Hyperlink"/>
            <w:rFonts w:ascii="Arial" w:hAnsi="Arial" w:cs="Arial"/>
            <w:color w:val="A55858"/>
            <w:shd w:val="clear" w:color="auto" w:fill="FFFFFF"/>
          </w:rPr>
          <w:t>nơ-ron nhân tạo</w:t>
        </w:r>
      </w:hyperlink>
      <w:r w:rsidRPr="00B84066">
        <w:rPr>
          <w:rFonts w:ascii="Arial" w:hAnsi="Arial" w:cs="Arial"/>
          <w:color w:val="222222"/>
          <w:shd w:val="clear" w:color="auto" w:fill="FFFFFF"/>
        </w:rPr>
        <w:t> (nút) nối với nhau, và xử lý thông tin bằng cách truyền theo các kết nối và tính giá trị mới tại các nút</w:t>
      </w:r>
    </w:p>
    <w:p w:rsidR="00D406BA" w:rsidRPr="00B84066" w:rsidRDefault="00D406BA" w:rsidP="00D406BA">
      <w:pPr>
        <w:spacing w:after="0" w:line="360" w:lineRule="auto"/>
        <w:ind w:left="360"/>
        <w:rPr>
          <w:rFonts w:ascii="Arial" w:hAnsi="Arial" w:cs="Arial"/>
          <w:color w:val="222222"/>
          <w:shd w:val="clear" w:color="auto" w:fill="FFFFFF"/>
        </w:rPr>
      </w:pPr>
    </w:p>
    <w:p w:rsidR="003A709E" w:rsidRPr="00D406BA" w:rsidRDefault="003A709E" w:rsidP="00D406BA">
      <w:pPr>
        <w:pStyle w:val="ListParagraph"/>
        <w:numPr>
          <w:ilvl w:val="0"/>
          <w:numId w:val="7"/>
        </w:numPr>
        <w:spacing w:after="0" w:line="360" w:lineRule="auto"/>
        <w:rPr>
          <w:rFonts w:ascii="Arial" w:hAnsi="Arial" w:cs="Arial"/>
          <w:color w:val="000000"/>
          <w:shd w:val="clear" w:color="auto" w:fill="FFFFFF"/>
        </w:rPr>
      </w:pPr>
      <w:r w:rsidRPr="00D406BA">
        <w:rPr>
          <w:rStyle w:val="Strong"/>
          <w:rFonts w:ascii="Arial" w:hAnsi="Arial" w:cs="Arial"/>
          <w:color w:val="000000"/>
          <w:shd w:val="clear" w:color="auto" w:fill="FFFFFF"/>
        </w:rPr>
        <w:t>Inputs: </w:t>
      </w:r>
      <w:r w:rsidRPr="00D406BA">
        <w:rPr>
          <w:rFonts w:ascii="Arial" w:hAnsi="Arial" w:cs="Arial"/>
          <w:color w:val="000000"/>
          <w:shd w:val="clear" w:color="auto" w:fill="FFFFFF"/>
        </w:rPr>
        <w:t>Mỗi Input tương ứng với 1 thuộc tính (attribute) của dữ liệu Ví dụ như trong ứng dụng của ngân hàng xem xét có chấp nhận cho khách hàng vay tiền hay không thì mỗi Input là một thuộc tính của khách hàng như thu nhập, nghề nghiệp, tuổi, số con,…</w:t>
      </w:r>
    </w:p>
    <w:p w:rsidR="003A709E" w:rsidRDefault="003A709E" w:rsidP="00D406BA">
      <w:pPr>
        <w:pStyle w:val="NormalWeb"/>
        <w:numPr>
          <w:ilvl w:val="0"/>
          <w:numId w:val="7"/>
        </w:numPr>
        <w:shd w:val="clear" w:color="auto" w:fill="FFFFFF"/>
        <w:spacing w:before="0" w:beforeAutospacing="0" w:after="0" w:afterAutospacing="0" w:line="360" w:lineRule="auto"/>
        <w:jc w:val="both"/>
        <w:rPr>
          <w:rFonts w:ascii="Arial" w:hAnsi="Arial" w:cs="Arial"/>
          <w:color w:val="000000"/>
          <w:sz w:val="22"/>
          <w:szCs w:val="22"/>
        </w:rPr>
      </w:pPr>
      <w:r w:rsidRPr="00B84066">
        <w:rPr>
          <w:rStyle w:val="Strong"/>
          <w:rFonts w:ascii="Arial" w:hAnsi="Arial" w:cs="Arial"/>
          <w:color w:val="000000"/>
          <w:sz w:val="22"/>
          <w:szCs w:val="22"/>
        </w:rPr>
        <w:t>Output: </w:t>
      </w:r>
      <w:r w:rsidRPr="00B84066">
        <w:rPr>
          <w:rFonts w:ascii="Arial" w:hAnsi="Arial" w:cs="Arial"/>
          <w:color w:val="000000"/>
          <w:sz w:val="22"/>
          <w:szCs w:val="22"/>
        </w:rPr>
        <w:t>Kết quả của một ANN là một giải pháp cho một vấn đề, ví dụ như với bài toán xem xét chấp nhận cho khách hàng vay tiền hay không thì output là yes (cho vay) hoặc no (không cho vay).</w:t>
      </w:r>
    </w:p>
    <w:p w:rsidR="00D406BA" w:rsidRPr="00B84066" w:rsidRDefault="00D406BA" w:rsidP="00D406BA">
      <w:pPr>
        <w:pStyle w:val="NormalWeb"/>
        <w:shd w:val="clear" w:color="auto" w:fill="FFFFFF"/>
        <w:spacing w:before="0" w:beforeAutospacing="0" w:after="0" w:afterAutospacing="0" w:line="360" w:lineRule="auto"/>
        <w:ind w:left="360"/>
        <w:jc w:val="both"/>
        <w:rPr>
          <w:rFonts w:ascii="Arial" w:hAnsi="Arial" w:cs="Arial"/>
          <w:color w:val="000000"/>
          <w:sz w:val="22"/>
          <w:szCs w:val="22"/>
        </w:rPr>
      </w:pPr>
    </w:p>
    <w:p w:rsidR="003A709E" w:rsidRPr="00B84066" w:rsidRDefault="009E0A15" w:rsidP="00D406BA">
      <w:pPr>
        <w:spacing w:after="0" w:line="360" w:lineRule="auto"/>
        <w:ind w:firstLine="360"/>
        <w:rPr>
          <w:rFonts w:ascii="Arial" w:hAnsi="Arial" w:cs="Arial"/>
          <w:color w:val="222222"/>
          <w:shd w:val="clear" w:color="auto" w:fill="FFFFFF"/>
        </w:rPr>
      </w:pPr>
      <w:r w:rsidRPr="00D406BA">
        <w:rPr>
          <w:rFonts w:ascii="Arial" w:hAnsi="Arial" w:cs="Arial"/>
          <w:b/>
          <w:color w:val="222222"/>
          <w:shd w:val="clear" w:color="auto" w:fill="FFFFFF"/>
        </w:rPr>
        <w:t>Big Data</w:t>
      </w:r>
      <w:r w:rsidRPr="00B84066">
        <w:rPr>
          <w:rFonts w:ascii="Arial" w:hAnsi="Arial" w:cs="Arial"/>
          <w:color w:val="222222"/>
          <w:shd w:val="clear" w:color="auto" w:fill="FFFFFF"/>
        </w:rPr>
        <w:t xml:space="preserve"> l</w:t>
      </w:r>
      <w:r w:rsidR="00FC6661" w:rsidRPr="00B84066">
        <w:rPr>
          <w:rFonts w:ascii="Arial" w:hAnsi="Arial" w:cs="Arial"/>
          <w:color w:val="222222"/>
          <w:shd w:val="clear" w:color="auto" w:fill="FFFFFF"/>
        </w:rPr>
        <w:t>à một thuật ngữ cho việc xử lý một tập hợp dữ liệu rất lớn và phức tạp mà các ứng dụng xử lý dữ liệu truyền thống không xử lý được. Dữ liệu lớn bao gồm các thách thức như </w:t>
      </w:r>
      <w:hyperlink r:id="rId22" w:tooltip="Phân tích kỹ thuật" w:history="1">
        <w:r w:rsidR="00FC6661" w:rsidRPr="00B84066">
          <w:rPr>
            <w:rStyle w:val="Hyperlink"/>
            <w:rFonts w:ascii="Arial" w:hAnsi="Arial" w:cs="Arial"/>
            <w:color w:val="0B0080"/>
            <w:shd w:val="clear" w:color="auto" w:fill="FFFFFF"/>
          </w:rPr>
          <w:t>phân tích</w:t>
        </w:r>
      </w:hyperlink>
      <w:r w:rsidR="00FC6661" w:rsidRPr="00B84066">
        <w:rPr>
          <w:rFonts w:ascii="Arial" w:hAnsi="Arial" w:cs="Arial"/>
          <w:color w:val="222222"/>
          <w:shd w:val="clear" w:color="auto" w:fill="FFFFFF"/>
        </w:rPr>
        <w:t>, </w:t>
      </w:r>
      <w:hyperlink r:id="rId23" w:tooltip="Truy hồi thông tin" w:history="1">
        <w:r w:rsidR="00FC6661" w:rsidRPr="00B84066">
          <w:rPr>
            <w:rStyle w:val="Hyperlink"/>
            <w:rFonts w:ascii="Arial" w:hAnsi="Arial" w:cs="Arial"/>
            <w:color w:val="0B0080"/>
            <w:shd w:val="clear" w:color="auto" w:fill="FFFFFF"/>
          </w:rPr>
          <w:t>thu thập</w:t>
        </w:r>
      </w:hyperlink>
      <w:r w:rsidR="00FC6661" w:rsidRPr="00B84066">
        <w:rPr>
          <w:rFonts w:ascii="Arial" w:hAnsi="Arial" w:cs="Arial"/>
          <w:color w:val="222222"/>
          <w:shd w:val="clear" w:color="auto" w:fill="FFFFFF"/>
        </w:rPr>
        <w:t>, giám sát dữ liệu, tìm kiếm, chia sẻ, lưu trữ, truyền nhận, trực quan, truy vấn và tính riêng tư.</w:t>
      </w:r>
    </w:p>
    <w:p w:rsidR="00F83114" w:rsidRPr="00B84066" w:rsidRDefault="00F83114" w:rsidP="00B84066">
      <w:pPr>
        <w:spacing w:after="0" w:line="360" w:lineRule="auto"/>
        <w:ind w:left="360"/>
        <w:rPr>
          <w:rFonts w:ascii="Arial" w:hAnsi="Arial" w:cs="Arial"/>
          <w:color w:val="222222"/>
          <w:shd w:val="clear" w:color="auto" w:fill="FFFFFF"/>
        </w:rPr>
      </w:pPr>
      <w:r w:rsidRPr="00B84066">
        <w:rPr>
          <w:rFonts w:ascii="Arial" w:hAnsi="Arial" w:cs="Arial"/>
          <w:color w:val="222222"/>
          <w:shd w:val="clear" w:color="auto" w:fill="FFFFFF"/>
        </w:rPr>
        <w:t xml:space="preserve">Nguồn: mạng xã hội, giao thông, giáo dục, xã hội, </w:t>
      </w:r>
    </w:p>
    <w:p w:rsidR="00FF3D12" w:rsidRPr="00CF025B" w:rsidRDefault="00FF3D12" w:rsidP="00CF025B">
      <w:pPr>
        <w:pStyle w:val="ListParagraph"/>
        <w:numPr>
          <w:ilvl w:val="0"/>
          <w:numId w:val="7"/>
        </w:numPr>
        <w:shd w:val="clear" w:color="auto" w:fill="FFFFFF"/>
        <w:spacing w:after="0" w:line="360" w:lineRule="auto"/>
        <w:outlineLvl w:val="2"/>
        <w:rPr>
          <w:rFonts w:ascii="Arial" w:eastAsia="Times New Roman" w:hAnsi="Arial" w:cs="Arial"/>
          <w:bCs/>
          <w:color w:val="000000"/>
        </w:rPr>
      </w:pPr>
      <w:r w:rsidRPr="00CF025B">
        <w:rPr>
          <w:rFonts w:ascii="Arial" w:eastAsia="Times New Roman" w:hAnsi="Arial" w:cs="Arial"/>
          <w:bCs/>
          <w:color w:val="000000"/>
        </w:rPr>
        <w:t>Quản lý Chính phủ</w:t>
      </w:r>
    </w:p>
    <w:p w:rsidR="00F83114" w:rsidRPr="00D406BA" w:rsidRDefault="00F83114" w:rsidP="00CF025B">
      <w:pPr>
        <w:pStyle w:val="Heading3"/>
        <w:numPr>
          <w:ilvl w:val="0"/>
          <w:numId w:val="7"/>
        </w:numPr>
        <w:shd w:val="clear" w:color="auto" w:fill="FFFFFF"/>
        <w:spacing w:before="0" w:beforeAutospacing="0" w:after="0" w:afterAutospacing="0" w:line="360" w:lineRule="auto"/>
        <w:rPr>
          <w:rFonts w:ascii="Arial" w:hAnsi="Arial" w:cs="Arial"/>
          <w:b w:val="0"/>
          <w:color w:val="000000"/>
          <w:sz w:val="22"/>
          <w:szCs w:val="22"/>
        </w:rPr>
      </w:pPr>
      <w:r w:rsidRPr="00D406BA">
        <w:rPr>
          <w:rStyle w:val="mw-headline"/>
          <w:rFonts w:ascii="Arial" w:hAnsi="Arial" w:cs="Arial"/>
          <w:b w:val="0"/>
          <w:color w:val="000000"/>
          <w:sz w:val="22"/>
          <w:szCs w:val="22"/>
        </w:rPr>
        <w:t>Chăm sóc sức khỏe</w:t>
      </w:r>
    </w:p>
    <w:p w:rsidR="00F83114" w:rsidRPr="00D406BA" w:rsidRDefault="00F83114" w:rsidP="00CF025B">
      <w:pPr>
        <w:pStyle w:val="Heading3"/>
        <w:numPr>
          <w:ilvl w:val="0"/>
          <w:numId w:val="7"/>
        </w:numPr>
        <w:shd w:val="clear" w:color="auto" w:fill="FFFFFF"/>
        <w:spacing w:before="0" w:beforeAutospacing="0" w:after="0" w:afterAutospacing="0" w:line="360" w:lineRule="auto"/>
        <w:rPr>
          <w:rFonts w:ascii="Arial" w:hAnsi="Arial" w:cs="Arial"/>
          <w:b w:val="0"/>
          <w:color w:val="000000"/>
          <w:sz w:val="22"/>
          <w:szCs w:val="22"/>
        </w:rPr>
      </w:pPr>
      <w:r w:rsidRPr="00D406BA">
        <w:rPr>
          <w:rStyle w:val="mw-headline"/>
          <w:rFonts w:ascii="Arial" w:hAnsi="Arial" w:cs="Arial"/>
          <w:b w:val="0"/>
          <w:color w:val="000000"/>
          <w:sz w:val="22"/>
          <w:szCs w:val="22"/>
        </w:rPr>
        <w:t>Truyền thôn</w:t>
      </w:r>
      <w:bookmarkStart w:id="0" w:name="_GoBack"/>
      <w:bookmarkEnd w:id="0"/>
      <w:r w:rsidRPr="00D406BA">
        <w:rPr>
          <w:rStyle w:val="mw-headline"/>
          <w:rFonts w:ascii="Arial" w:hAnsi="Arial" w:cs="Arial"/>
          <w:b w:val="0"/>
          <w:color w:val="000000"/>
          <w:sz w:val="22"/>
          <w:szCs w:val="22"/>
        </w:rPr>
        <w:t>g</w:t>
      </w:r>
    </w:p>
    <w:p w:rsidR="00F30245" w:rsidRPr="00D406BA" w:rsidRDefault="00F30245" w:rsidP="00CF025B">
      <w:pPr>
        <w:pStyle w:val="Heading3"/>
        <w:numPr>
          <w:ilvl w:val="0"/>
          <w:numId w:val="7"/>
        </w:numPr>
        <w:shd w:val="clear" w:color="auto" w:fill="FFFFFF"/>
        <w:spacing w:before="0" w:beforeAutospacing="0" w:after="0" w:afterAutospacing="0" w:line="360" w:lineRule="auto"/>
        <w:rPr>
          <w:rFonts w:ascii="Arial" w:hAnsi="Arial" w:cs="Arial"/>
          <w:b w:val="0"/>
          <w:color w:val="000000"/>
          <w:sz w:val="22"/>
          <w:szCs w:val="22"/>
        </w:rPr>
      </w:pPr>
      <w:r w:rsidRPr="00D406BA">
        <w:rPr>
          <w:rStyle w:val="mw-headline"/>
          <w:rFonts w:ascii="Arial" w:hAnsi="Arial" w:cs="Arial"/>
          <w:b w:val="0"/>
          <w:color w:val="000000"/>
          <w:sz w:val="22"/>
          <w:szCs w:val="22"/>
        </w:rPr>
        <w:t>Mạng lưới vạn vật kết nối Internet (IoT</w:t>
      </w:r>
      <w:r w:rsidR="00D406BA" w:rsidRPr="00D406BA">
        <w:rPr>
          <w:rStyle w:val="mw-headline"/>
          <w:rFonts w:ascii="Arial" w:hAnsi="Arial" w:cs="Arial"/>
          <w:b w:val="0"/>
          <w:color w:val="000000"/>
          <w:sz w:val="22"/>
          <w:szCs w:val="22"/>
        </w:rPr>
        <w:t>)</w:t>
      </w:r>
    </w:p>
    <w:p w:rsidR="00FF3D12" w:rsidRPr="00B84066" w:rsidRDefault="00FF3D12" w:rsidP="00B84066">
      <w:pPr>
        <w:spacing w:after="0" w:line="360" w:lineRule="auto"/>
        <w:ind w:left="360"/>
        <w:rPr>
          <w:rFonts w:ascii="Arial" w:hAnsi="Arial" w:cs="Arial"/>
        </w:rPr>
      </w:pPr>
    </w:p>
    <w:sectPr w:rsidR="00FF3D12" w:rsidRPr="00B8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74FB"/>
    <w:multiLevelType w:val="multilevel"/>
    <w:tmpl w:val="247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F4827"/>
    <w:multiLevelType w:val="multilevel"/>
    <w:tmpl w:val="732C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44CEA"/>
    <w:multiLevelType w:val="multilevel"/>
    <w:tmpl w:val="F96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C3F4D"/>
    <w:multiLevelType w:val="multilevel"/>
    <w:tmpl w:val="66EE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E31B8"/>
    <w:multiLevelType w:val="hybridMultilevel"/>
    <w:tmpl w:val="1C181BDC"/>
    <w:lvl w:ilvl="0" w:tplc="A350ACFE">
      <w:numFmt w:val="bullet"/>
      <w:lvlText w:val="-"/>
      <w:lvlJc w:val="left"/>
      <w:pPr>
        <w:ind w:left="720" w:hanging="360"/>
      </w:pPr>
      <w:rPr>
        <w:rFonts w:ascii="Arial" w:eastAsiaTheme="minorEastAsia"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251D0"/>
    <w:multiLevelType w:val="multilevel"/>
    <w:tmpl w:val="CC5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FE16B9"/>
    <w:multiLevelType w:val="multilevel"/>
    <w:tmpl w:val="DCF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6E"/>
    <w:rsid w:val="0009140E"/>
    <w:rsid w:val="00175266"/>
    <w:rsid w:val="001B7E6F"/>
    <w:rsid w:val="0024516D"/>
    <w:rsid w:val="0028316E"/>
    <w:rsid w:val="0029420B"/>
    <w:rsid w:val="00307AC8"/>
    <w:rsid w:val="003A709E"/>
    <w:rsid w:val="006270D2"/>
    <w:rsid w:val="007A6A29"/>
    <w:rsid w:val="009E0A15"/>
    <w:rsid w:val="00B84066"/>
    <w:rsid w:val="00BF33B1"/>
    <w:rsid w:val="00C24AAE"/>
    <w:rsid w:val="00CF025B"/>
    <w:rsid w:val="00D406BA"/>
    <w:rsid w:val="00E02E1A"/>
    <w:rsid w:val="00F11B89"/>
    <w:rsid w:val="00F30245"/>
    <w:rsid w:val="00F67293"/>
    <w:rsid w:val="00F83114"/>
    <w:rsid w:val="00FC6661"/>
    <w:rsid w:val="00FF3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C2D6"/>
  <w15:chartTrackingRefBased/>
  <w15:docId w15:val="{2F0CE7C8-A88B-40B0-BD75-F32522CB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D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E1A"/>
    <w:rPr>
      <w:color w:val="0000FF"/>
      <w:u w:val="single"/>
    </w:rPr>
  </w:style>
  <w:style w:type="character" w:styleId="Strong">
    <w:name w:val="Strong"/>
    <w:basedOn w:val="DefaultParagraphFont"/>
    <w:uiPriority w:val="22"/>
    <w:qFormat/>
    <w:rsid w:val="00C24AAE"/>
    <w:rPr>
      <w:b/>
      <w:bCs/>
    </w:rPr>
  </w:style>
  <w:style w:type="paragraph" w:styleId="NormalWeb">
    <w:name w:val="Normal (Web)"/>
    <w:basedOn w:val="Normal"/>
    <w:uiPriority w:val="99"/>
    <w:semiHidden/>
    <w:unhideWhenUsed/>
    <w:rsid w:val="003A7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3D12"/>
    <w:rPr>
      <w:rFonts w:ascii="Times New Roman" w:eastAsia="Times New Roman" w:hAnsi="Times New Roman" w:cs="Times New Roman"/>
      <w:b/>
      <w:bCs/>
      <w:sz w:val="27"/>
      <w:szCs w:val="27"/>
    </w:rPr>
  </w:style>
  <w:style w:type="character" w:customStyle="1" w:styleId="mw-headline">
    <w:name w:val="mw-headline"/>
    <w:basedOn w:val="DefaultParagraphFont"/>
    <w:rsid w:val="00FF3D12"/>
  </w:style>
  <w:style w:type="character" w:customStyle="1" w:styleId="mw-editsection">
    <w:name w:val="mw-editsection"/>
    <w:basedOn w:val="DefaultParagraphFont"/>
    <w:rsid w:val="00FF3D12"/>
  </w:style>
  <w:style w:type="character" w:customStyle="1" w:styleId="mw-editsection-bracket">
    <w:name w:val="mw-editsection-bracket"/>
    <w:basedOn w:val="DefaultParagraphFont"/>
    <w:rsid w:val="00FF3D12"/>
  </w:style>
  <w:style w:type="character" w:customStyle="1" w:styleId="mw-editsection-divider">
    <w:name w:val="mw-editsection-divider"/>
    <w:basedOn w:val="DefaultParagraphFont"/>
    <w:rsid w:val="00FF3D12"/>
  </w:style>
  <w:style w:type="paragraph" w:styleId="ListParagraph">
    <w:name w:val="List Paragraph"/>
    <w:basedOn w:val="Normal"/>
    <w:uiPriority w:val="34"/>
    <w:qFormat/>
    <w:rsid w:val="00245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933">
      <w:bodyDiv w:val="1"/>
      <w:marLeft w:val="0"/>
      <w:marRight w:val="0"/>
      <w:marTop w:val="0"/>
      <w:marBottom w:val="0"/>
      <w:divBdr>
        <w:top w:val="none" w:sz="0" w:space="0" w:color="auto"/>
        <w:left w:val="none" w:sz="0" w:space="0" w:color="auto"/>
        <w:bottom w:val="none" w:sz="0" w:space="0" w:color="auto"/>
        <w:right w:val="none" w:sz="0" w:space="0" w:color="auto"/>
      </w:divBdr>
    </w:div>
    <w:div w:id="117846464">
      <w:bodyDiv w:val="1"/>
      <w:marLeft w:val="0"/>
      <w:marRight w:val="0"/>
      <w:marTop w:val="0"/>
      <w:marBottom w:val="0"/>
      <w:divBdr>
        <w:top w:val="none" w:sz="0" w:space="0" w:color="auto"/>
        <w:left w:val="none" w:sz="0" w:space="0" w:color="auto"/>
        <w:bottom w:val="none" w:sz="0" w:space="0" w:color="auto"/>
        <w:right w:val="none" w:sz="0" w:space="0" w:color="auto"/>
      </w:divBdr>
    </w:div>
    <w:div w:id="206723169">
      <w:bodyDiv w:val="1"/>
      <w:marLeft w:val="0"/>
      <w:marRight w:val="0"/>
      <w:marTop w:val="0"/>
      <w:marBottom w:val="0"/>
      <w:divBdr>
        <w:top w:val="none" w:sz="0" w:space="0" w:color="auto"/>
        <w:left w:val="none" w:sz="0" w:space="0" w:color="auto"/>
        <w:bottom w:val="none" w:sz="0" w:space="0" w:color="auto"/>
        <w:right w:val="none" w:sz="0" w:space="0" w:color="auto"/>
      </w:divBdr>
    </w:div>
    <w:div w:id="226502471">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644894898">
      <w:bodyDiv w:val="1"/>
      <w:marLeft w:val="0"/>
      <w:marRight w:val="0"/>
      <w:marTop w:val="0"/>
      <w:marBottom w:val="0"/>
      <w:divBdr>
        <w:top w:val="none" w:sz="0" w:space="0" w:color="auto"/>
        <w:left w:val="none" w:sz="0" w:space="0" w:color="auto"/>
        <w:bottom w:val="none" w:sz="0" w:space="0" w:color="auto"/>
        <w:right w:val="none" w:sz="0" w:space="0" w:color="auto"/>
      </w:divBdr>
    </w:div>
    <w:div w:id="744306131">
      <w:bodyDiv w:val="1"/>
      <w:marLeft w:val="0"/>
      <w:marRight w:val="0"/>
      <w:marTop w:val="0"/>
      <w:marBottom w:val="0"/>
      <w:divBdr>
        <w:top w:val="none" w:sz="0" w:space="0" w:color="auto"/>
        <w:left w:val="none" w:sz="0" w:space="0" w:color="auto"/>
        <w:bottom w:val="none" w:sz="0" w:space="0" w:color="auto"/>
        <w:right w:val="none" w:sz="0" w:space="0" w:color="auto"/>
      </w:divBdr>
    </w:div>
    <w:div w:id="1167014517">
      <w:bodyDiv w:val="1"/>
      <w:marLeft w:val="0"/>
      <w:marRight w:val="0"/>
      <w:marTop w:val="0"/>
      <w:marBottom w:val="0"/>
      <w:divBdr>
        <w:top w:val="none" w:sz="0" w:space="0" w:color="auto"/>
        <w:left w:val="none" w:sz="0" w:space="0" w:color="auto"/>
        <w:bottom w:val="none" w:sz="0" w:space="0" w:color="auto"/>
        <w:right w:val="none" w:sz="0" w:space="0" w:color="auto"/>
      </w:divBdr>
    </w:div>
    <w:div w:id="1185362474">
      <w:bodyDiv w:val="1"/>
      <w:marLeft w:val="0"/>
      <w:marRight w:val="0"/>
      <w:marTop w:val="0"/>
      <w:marBottom w:val="0"/>
      <w:divBdr>
        <w:top w:val="none" w:sz="0" w:space="0" w:color="auto"/>
        <w:left w:val="none" w:sz="0" w:space="0" w:color="auto"/>
        <w:bottom w:val="none" w:sz="0" w:space="0" w:color="auto"/>
        <w:right w:val="none" w:sz="0" w:space="0" w:color="auto"/>
      </w:divBdr>
    </w:div>
    <w:div w:id="2043355374">
      <w:bodyDiv w:val="1"/>
      <w:marLeft w:val="0"/>
      <w:marRight w:val="0"/>
      <w:marTop w:val="0"/>
      <w:marBottom w:val="0"/>
      <w:divBdr>
        <w:top w:val="none" w:sz="0" w:space="0" w:color="auto"/>
        <w:left w:val="none" w:sz="0" w:space="0" w:color="auto"/>
        <w:bottom w:val="none" w:sz="0" w:space="0" w:color="auto"/>
        <w:right w:val="none" w:sz="0" w:space="0" w:color="auto"/>
      </w:divBdr>
    </w:div>
    <w:div w:id="212719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6%B0_%C4%91i%E1%BB%87n_t%E1%BB%AD" TargetMode="External"/><Relationship Id="rId13" Type="http://schemas.openxmlformats.org/officeDocument/2006/relationships/hyperlink" Target="https://vi.wikipedia.org/wiki/H%E1%BB%8Dc_kh%C3%B4ng_c%C3%B3_gi%C3%A1m_s%C3%A1t" TargetMode="External"/><Relationship Id="rId18" Type="http://schemas.openxmlformats.org/officeDocument/2006/relationships/hyperlink" Target="https://vi.wikipedia.org/wiki/M%C3%B4_h%C3%ACnh_to%C3%A1n_h%E1%BB%8Dc" TargetMode="External"/><Relationship Id="rId3" Type="http://schemas.openxmlformats.org/officeDocument/2006/relationships/settings" Target="settings.xml"/><Relationship Id="rId21" Type="http://schemas.openxmlformats.org/officeDocument/2006/relationships/hyperlink" Target="https://vi.wikipedia.org/w/index.php?title=N%C6%A1-ron_nh%C3%A2n_t%E1%BA%A1o&amp;action=edit&amp;redlink=1" TargetMode="External"/><Relationship Id="rId7" Type="http://schemas.openxmlformats.org/officeDocument/2006/relationships/hyperlink" Target="https://vi.wikipedia.org/wiki/Tr%C3%AD_tu%E1%BB%87_nh%C3%A2n_t%E1%BA%A1o" TargetMode="External"/><Relationship Id="rId12" Type="http://schemas.openxmlformats.org/officeDocument/2006/relationships/hyperlink" Target="https://vi.wikipedia.org/wiki/H%E1%BB%8Dc_c%C3%B3_gi%C3%A1m_s%C3%A1t" TargetMode="External"/><Relationship Id="rId17" Type="http://schemas.openxmlformats.org/officeDocument/2006/relationships/hyperlink" Target="https://vi.wikipedia.org/wiki/M%C3%A1y_h%E1%BB%8D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Gi%E1%BA%A3i_thu%E1%BA%ADt_k_h%C3%A0ng_x%C3%B3m_g%E1%BA%A7n_nh%E1%BA%A5t" TargetMode="External"/><Relationship Id="rId20" Type="http://schemas.openxmlformats.org/officeDocument/2006/relationships/hyperlink" Target="https://vi.wikipedia.org/w/index.php?title=M%E1%BA%A1ng_n%C6%A1-ron_sinh_h%E1%BB%8Dc&amp;action=edit&amp;redlink=1" TargetMode="External"/><Relationship Id="rId1" Type="http://schemas.openxmlformats.org/officeDocument/2006/relationships/numbering" Target="numbering.xml"/><Relationship Id="rId6" Type="http://schemas.openxmlformats.org/officeDocument/2006/relationships/hyperlink" Target="https://vi.wikipedia.org/wiki/M%E1%BA%A1ng_Bayes" TargetMode="External"/><Relationship Id="rId11" Type="http://schemas.openxmlformats.org/officeDocument/2006/relationships/hyperlink" Target="https://vi.wikipedia.org/wiki/D%E1%BB%8Bch_t%E1%BB%B1_%C4%91%E1%BB%99ng" TargetMode="External"/><Relationship Id="rId24" Type="http://schemas.openxmlformats.org/officeDocument/2006/relationships/fontTable" Target="fontTable.xml"/><Relationship Id="rId5" Type="http://schemas.openxmlformats.org/officeDocument/2006/relationships/hyperlink" Target="https://vi.wikipedia.org/wiki/L%E1%BA%ADp_lu%E1%BA%ADn_theo_t%C3%ACnh_hu%E1%BB%91ng" TargetMode="External"/><Relationship Id="rId15" Type="http://schemas.openxmlformats.org/officeDocument/2006/relationships/hyperlink" Target="https://vi.wikipedia.org/wiki/C%C3%A2y_quy%E1%BA%BFt_%C4%91%E1%BB%8Bnh" TargetMode="External"/><Relationship Id="rId23" Type="http://schemas.openxmlformats.org/officeDocument/2006/relationships/hyperlink" Target="https://vi.wikipedia.org/wiki/Truy_h%E1%BB%93i_th%C3%B4ng_tin" TargetMode="External"/><Relationship Id="rId10" Type="http://schemas.openxmlformats.org/officeDocument/2006/relationships/hyperlink" Target="https://vi.wikipedia.org/wiki/Ch%E1%BA%A9n_%C4%91o%C3%A1n" TargetMode="External"/><Relationship Id="rId19" Type="http://schemas.openxmlformats.org/officeDocument/2006/relationships/hyperlink" Target="https://vi.wikipedia.org/wiki/M%C3%B4_h%C3%ACnh_t%C3%ADnh_to%C3%A1n" TargetMode="External"/><Relationship Id="rId4" Type="http://schemas.openxmlformats.org/officeDocument/2006/relationships/webSettings" Target="webSettings.xml"/><Relationship Id="rId9" Type="http://schemas.openxmlformats.org/officeDocument/2006/relationships/hyperlink" Target="https://vi.wikipedia.org/wiki/Th%C6%B0_r%C3%A1c" TargetMode="External"/><Relationship Id="rId14" Type="http://schemas.openxmlformats.org/officeDocument/2006/relationships/hyperlink" Target="https://vi.wikipedia.org/wiki/H%E1%BB%8Dc_n%E1%BB%ADa_gi%C3%A1m_s%C3%A1t" TargetMode="External"/><Relationship Id="rId22" Type="http://schemas.openxmlformats.org/officeDocument/2006/relationships/hyperlink" Target="https://vi.wikipedia.org/wiki/Ph%C3%A2n_t%C3%ADch_k%E1%BB%B9_thu%E1%BA%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680</Words>
  <Characters>3878</Characters>
  <Application>Microsoft Office Word</Application>
  <DocSecurity>0</DocSecurity>
  <Lines>32</Lines>
  <Paragraphs>9</Paragraphs>
  <ScaleCrop>false</ScaleCrop>
  <Company>P R C</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2018-12-05T00:33:00Z</dcterms:created>
  <dcterms:modified xsi:type="dcterms:W3CDTF">2018-12-07T07:10:00Z</dcterms:modified>
</cp:coreProperties>
</file>