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04DE" w14:textId="77777777" w:rsidR="00C22E7D" w:rsidRDefault="00F76D1C">
      <w:pPr>
        <w:spacing w:after="0"/>
        <w:ind w:left="0" w:right="0" w:firstLine="0"/>
      </w:pPr>
      <w:r>
        <w:rPr>
          <w:rFonts w:ascii="Calibri" w:eastAsia="Calibri" w:hAnsi="Calibri" w:cs="Calibri"/>
          <w:color w:val="17365D"/>
          <w:sz w:val="52"/>
        </w:rPr>
        <w:t xml:space="preserve">Quiz 02 – Intelligent Agent </w:t>
      </w:r>
    </w:p>
    <w:p w14:paraId="15A28AEC" w14:textId="77777777" w:rsidR="00C22E7D" w:rsidRDefault="00F76D1C">
      <w:pPr>
        <w:spacing w:after="348"/>
        <w:ind w:left="-29" w:right="-33" w:firstLine="0"/>
      </w:pPr>
      <w:r>
        <w:rPr>
          <w:rFonts w:ascii="Calibri" w:eastAsia="Calibri" w:hAnsi="Calibri" w:cs="Calibri"/>
          <w:noProof/>
          <w:sz w:val="22"/>
        </w:rPr>
        <mc:AlternateContent>
          <mc:Choice Requires="wpg">
            <w:drawing>
              <wp:inline distT="0" distB="0" distL="0" distR="0" wp14:anchorId="3DFDA530" wp14:editId="46B6F156">
                <wp:extent cx="6118860" cy="12192"/>
                <wp:effectExtent l="0" t="0" r="0" b="0"/>
                <wp:docPr id="1424" name="Group 1424"/>
                <wp:cNvGraphicFramePr/>
                <a:graphic xmlns:a="http://schemas.openxmlformats.org/drawingml/2006/main">
                  <a:graphicData uri="http://schemas.microsoft.com/office/word/2010/wordprocessingGroup">
                    <wpg:wgp>
                      <wpg:cNvGrpSpPr/>
                      <wpg:grpSpPr>
                        <a:xfrm>
                          <a:off x="0" y="0"/>
                          <a:ext cx="6118860" cy="12192"/>
                          <a:chOff x="0" y="0"/>
                          <a:chExt cx="6118860" cy="12192"/>
                        </a:xfrm>
                      </wpg:grpSpPr>
                      <wps:wsp>
                        <wps:cNvPr id="1786" name="Shape 1786"/>
                        <wps:cNvSpPr/>
                        <wps:spPr>
                          <a:xfrm>
                            <a:off x="0" y="0"/>
                            <a:ext cx="6118860" cy="12192"/>
                          </a:xfrm>
                          <a:custGeom>
                            <a:avLst/>
                            <a:gdLst/>
                            <a:ahLst/>
                            <a:cxnLst/>
                            <a:rect l="0" t="0" r="0" b="0"/>
                            <a:pathLst>
                              <a:path w="6118860" h="12192">
                                <a:moveTo>
                                  <a:pt x="0" y="0"/>
                                </a:moveTo>
                                <a:lnTo>
                                  <a:pt x="6118860" y="0"/>
                                </a:lnTo>
                                <a:lnTo>
                                  <a:pt x="611886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C38E61E" id="Group 1424" o:spid="_x0000_s1026" style="width:481.8pt;height:.95pt;mso-position-horizontal-relative:char;mso-position-vertical-relative:line" coordsize="61188,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">
                <v:shape id="Shape 1786" o:spid="_x0000_s1027" style="position:absolute;width:61188;height:121;visibility:visible;mso-wrap-style:square;v-text-anchor:top" coordsize="611886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" path="m,l6118860,r,12192l,12192,,e" fillcolor="#4f81bd" stroked="f" strokeweight="0">
                  <v:stroke miterlimit="83231f" joinstyle="miter"/>
                  <v:path arrowok="t" textboxrect="0,0,6118860,12192"/>
                </v:shape>
                <w10:anchorlock/>
              </v:group>
            </w:pict>
          </mc:Fallback>
        </mc:AlternateContent>
      </w:r>
    </w:p>
    <w:p w14:paraId="17B84426" w14:textId="77777777" w:rsidR="00C22E7D" w:rsidRDefault="00F76D1C">
      <w:pPr>
        <w:spacing w:after="94"/>
        <w:ind w:left="0" w:right="0" w:firstLine="0"/>
      </w:pPr>
      <w:r>
        <w:rPr>
          <w:sz w:val="26"/>
        </w:rPr>
        <w:t xml:space="preserve">  </w:t>
      </w:r>
    </w:p>
    <w:p w14:paraId="131B1310" w14:textId="77777777" w:rsidR="00C22E7D" w:rsidRDefault="00F76D1C">
      <w:pPr>
        <w:spacing w:after="195"/>
        <w:ind w:left="0" w:right="0" w:firstLine="0"/>
      </w:pPr>
      <w:r>
        <w:rPr>
          <w:sz w:val="26"/>
        </w:rPr>
        <w:t xml:space="preserve"> </w:t>
      </w:r>
    </w:p>
    <w:p w14:paraId="10B71B91" w14:textId="77777777" w:rsidR="00C22E7D" w:rsidRDefault="00F76D1C">
      <w:pPr>
        <w:spacing w:after="0" w:line="365" w:lineRule="auto"/>
        <w:ind w:left="110" w:firstLine="0"/>
        <w:jc w:val="both"/>
      </w:pPr>
      <w:r>
        <w:rPr>
          <w:noProof/>
        </w:rPr>
        <w:drawing>
          <wp:anchor distT="0" distB="0" distL="114300" distR="114300" simplePos="0" relativeHeight="251658240" behindDoc="0" locked="0" layoutInCell="1" allowOverlap="0" wp14:anchorId="73555458" wp14:editId="2B91A796">
            <wp:simplePos x="0" y="0"/>
            <wp:positionH relativeFrom="column">
              <wp:posOffset>3983812</wp:posOffset>
            </wp:positionH>
            <wp:positionV relativeFrom="paragraph">
              <wp:posOffset>-26618</wp:posOffset>
            </wp:positionV>
            <wp:extent cx="2027555" cy="1717675"/>
            <wp:effectExtent l="0" t="0" r="0" b="0"/>
            <wp:wrapSquare wrapText="bothSides"/>
            <wp:docPr id="231" name="Picture 231" descr="A picture containing tex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2027555" cy="1717675"/>
                    </a:xfrm>
                    <a:prstGeom prst="rect">
                      <a:avLst/>
                    </a:prstGeom>
                  </pic:spPr>
                </pic:pic>
              </a:graphicData>
            </a:graphic>
          </wp:anchor>
        </w:drawing>
      </w:r>
      <w:r>
        <w:rPr>
          <w:b/>
        </w:rPr>
        <w:t xml:space="preserve">Question 01. </w:t>
      </w:r>
      <w:r>
        <w:t>Consider the following activity. A little boy is playing hide-and-seek with his friends in the playground. He is the seeker that attempts to locate all hiders, and he will yell "Found" every time he catches a hider.</w:t>
      </w:r>
      <w:r>
        <w:rPr>
          <w:rFonts w:ascii="Times New Roman" w:eastAsia="Times New Roman" w:hAnsi="Times New Roman" w:cs="Times New Roman"/>
        </w:rPr>
        <w:t xml:space="preserve"> </w:t>
      </w:r>
    </w:p>
    <w:p w14:paraId="5BA9397B" w14:textId="77777777" w:rsidR="00C22E7D" w:rsidRDefault="00F76D1C">
      <w:pPr>
        <w:spacing w:after="495"/>
        <w:ind w:left="110" w:firstLine="0"/>
      </w:pPr>
      <w:r>
        <w:rPr>
          <w:rFonts w:ascii="Times New Roman" w:eastAsia="Times New Roman" w:hAnsi="Times New Roman" w:cs="Times New Roman"/>
        </w:rPr>
        <w:t xml:space="preserve"> </w:t>
      </w:r>
    </w:p>
    <w:p w14:paraId="060EF92E" w14:textId="77777777" w:rsidR="00C22E7D" w:rsidRDefault="00F76D1C">
      <w:pPr>
        <w:spacing w:after="505"/>
        <w:ind w:left="6274" w:right="104" w:firstLine="0"/>
        <w:jc w:val="right"/>
      </w:pPr>
      <w:r>
        <w:rPr>
          <w:rFonts w:ascii="Times New Roman" w:eastAsia="Times New Roman" w:hAnsi="Times New Roman" w:cs="Times New Roman"/>
          <w:sz w:val="2"/>
        </w:rPr>
        <w:t xml:space="preserve"> </w:t>
      </w:r>
    </w:p>
    <w:p w14:paraId="077A16DB" w14:textId="77777777" w:rsidR="00C22E7D" w:rsidRDefault="00F76D1C">
      <w:pPr>
        <w:ind w:left="-5" w:right="0"/>
      </w:pPr>
      <w:r>
        <w:t>Specify the PEAS description for the task environment of the above activity.</w:t>
      </w:r>
      <w:r>
        <w:rPr>
          <w:rFonts w:ascii="Times New Roman" w:eastAsia="Times New Roman" w:hAnsi="Times New Roman" w:cs="Times New Roman"/>
        </w:rPr>
        <w:t xml:space="preserve"> </w:t>
      </w:r>
    </w:p>
    <w:p w14:paraId="71CB8B6C" w14:textId="77777777" w:rsidR="00C22E7D" w:rsidRDefault="00F76D1C">
      <w:pPr>
        <w:spacing w:after="143"/>
        <w:ind w:left="0" w:right="0" w:firstLine="0"/>
      </w:pPr>
      <w:r>
        <w:rPr>
          <w:b/>
        </w:rPr>
        <w:t xml:space="preserve"> </w:t>
      </w:r>
    </w:p>
    <w:p w14:paraId="28B0B375" w14:textId="4C5633D0" w:rsidR="00C22E7D" w:rsidRPr="00C660CA" w:rsidRDefault="00F76D1C">
      <w:pPr>
        <w:ind w:left="-5" w:right="0"/>
        <w:rPr>
          <w:color w:val="4472C4" w:themeColor="accent1"/>
          <w:lang w:val="en-US"/>
        </w:rPr>
      </w:pPr>
      <w:r>
        <w:rPr>
          <w:b/>
        </w:rPr>
        <w:t>P</w:t>
      </w:r>
      <w:r>
        <w:t xml:space="preserve">erformance measure: </w:t>
      </w:r>
      <w:r>
        <w:rPr>
          <w:rFonts w:ascii="Times New Roman" w:eastAsia="Times New Roman" w:hAnsi="Times New Roman" w:cs="Times New Roman"/>
        </w:rPr>
        <w:t xml:space="preserve"> </w:t>
      </w:r>
      <w:r w:rsidR="00C660CA" w:rsidRPr="00C660CA">
        <w:rPr>
          <w:rFonts w:ascii="Times New Roman" w:eastAsia="Times New Roman" w:hAnsi="Times New Roman" w:cs="Times New Roman"/>
          <w:color w:val="4472C4" w:themeColor="accent1"/>
        </w:rPr>
        <w:t>The</w:t>
      </w:r>
      <w:r w:rsidR="00C660CA" w:rsidRPr="00C660CA">
        <w:rPr>
          <w:rFonts w:ascii="Times New Roman" w:eastAsia="Times New Roman" w:hAnsi="Times New Roman" w:cs="Times New Roman"/>
          <w:color w:val="4472C4" w:themeColor="accent1"/>
          <w:lang w:val="vi-VN"/>
        </w:rPr>
        <w:t xml:space="preserve"> </w:t>
      </w:r>
      <w:r w:rsidR="00C660CA" w:rsidRPr="00C660CA">
        <w:rPr>
          <w:rFonts w:ascii="Times New Roman" w:eastAsia="Times New Roman" w:hAnsi="Times New Roman" w:cs="Times New Roman"/>
          <w:color w:val="4472C4" w:themeColor="accent1"/>
          <w:lang w:val="en-US"/>
        </w:rPr>
        <w:t>seeker finds all the hiders</w:t>
      </w:r>
    </w:p>
    <w:p w14:paraId="1DE167B2" w14:textId="77777777" w:rsidR="00C22E7D" w:rsidRDefault="00F76D1C">
      <w:pPr>
        <w:spacing w:after="142"/>
        <w:ind w:left="0" w:right="0" w:firstLine="0"/>
      </w:pPr>
      <w:r>
        <w:rPr>
          <w:b/>
        </w:rPr>
        <w:t xml:space="preserve"> </w:t>
      </w:r>
    </w:p>
    <w:p w14:paraId="6B53E97C" w14:textId="7901F8CC" w:rsidR="00C22E7D" w:rsidRDefault="00F76D1C">
      <w:pPr>
        <w:ind w:left="-5" w:right="0"/>
      </w:pPr>
      <w:r>
        <w:rPr>
          <w:b/>
        </w:rPr>
        <w:t>E</w:t>
      </w:r>
      <w:r>
        <w:t>nvironment:</w:t>
      </w:r>
      <w:r>
        <w:rPr>
          <w:rFonts w:ascii="Times New Roman" w:eastAsia="Times New Roman" w:hAnsi="Times New Roman" w:cs="Times New Roman"/>
        </w:rPr>
        <w:t xml:space="preserve"> </w:t>
      </w:r>
      <w:r w:rsidR="00FF3E5D" w:rsidRPr="00DF56AF">
        <w:rPr>
          <w:rFonts w:ascii="Times New Roman" w:eastAsia="Times New Roman" w:hAnsi="Times New Roman" w:cs="Times New Roman"/>
          <w:color w:val="4472C4" w:themeColor="accent1"/>
        </w:rPr>
        <w:t>Playground</w:t>
      </w:r>
    </w:p>
    <w:p w14:paraId="0D312160" w14:textId="77777777" w:rsidR="00C22E7D" w:rsidRDefault="00F76D1C">
      <w:pPr>
        <w:spacing w:after="142"/>
        <w:ind w:left="0" w:right="0" w:firstLine="0"/>
      </w:pPr>
      <w:r>
        <w:rPr>
          <w:b/>
        </w:rPr>
        <w:t xml:space="preserve"> </w:t>
      </w:r>
    </w:p>
    <w:p w14:paraId="30DA25EF" w14:textId="0A54A68B" w:rsidR="00C22E7D" w:rsidRPr="0032797F" w:rsidRDefault="00F76D1C">
      <w:pPr>
        <w:ind w:left="-5" w:right="0"/>
        <w:rPr>
          <w:color w:val="4472C4" w:themeColor="accent1"/>
          <w:lang w:val="vi-VN"/>
        </w:rPr>
      </w:pPr>
      <w:r>
        <w:rPr>
          <w:b/>
        </w:rPr>
        <w:t>A</w:t>
      </w:r>
      <w:r>
        <w:t xml:space="preserve">ctuators: </w:t>
      </w:r>
      <w:r>
        <w:rPr>
          <w:rFonts w:ascii="Times New Roman" w:eastAsia="Times New Roman" w:hAnsi="Times New Roman" w:cs="Times New Roman"/>
        </w:rPr>
        <w:t xml:space="preserve"> </w:t>
      </w:r>
      <w:r w:rsidR="002B5E15" w:rsidRPr="00DF56AF">
        <w:rPr>
          <w:rFonts w:ascii="Times New Roman" w:eastAsia="Times New Roman" w:hAnsi="Times New Roman" w:cs="Times New Roman"/>
          <w:color w:val="4472C4" w:themeColor="accent1"/>
        </w:rPr>
        <w:t>Mouth</w:t>
      </w:r>
      <w:r w:rsidR="00BD3892" w:rsidRPr="00DF56AF">
        <w:rPr>
          <w:rFonts w:ascii="Times New Roman" w:eastAsia="Times New Roman" w:hAnsi="Times New Roman" w:cs="Times New Roman"/>
          <w:color w:val="4472C4" w:themeColor="accent1"/>
        </w:rPr>
        <w:t>, Legs</w:t>
      </w:r>
      <w:r w:rsidR="0032797F">
        <w:rPr>
          <w:rFonts w:ascii="Times New Roman" w:eastAsia="Times New Roman" w:hAnsi="Times New Roman" w:cs="Times New Roman"/>
          <w:color w:val="4472C4" w:themeColor="accent1"/>
          <w:lang w:val="vi-VN"/>
        </w:rPr>
        <w:t xml:space="preserve">, </w:t>
      </w:r>
      <w:r w:rsidR="00F86DD6">
        <w:rPr>
          <w:rFonts w:ascii="Times New Roman" w:eastAsia="Times New Roman" w:hAnsi="Times New Roman" w:cs="Times New Roman"/>
          <w:color w:val="4472C4" w:themeColor="accent1"/>
          <w:lang w:val="vi-VN"/>
        </w:rPr>
        <w:t>Hands</w:t>
      </w:r>
    </w:p>
    <w:p w14:paraId="3BEE154B" w14:textId="77777777" w:rsidR="00C22E7D" w:rsidRDefault="00F76D1C">
      <w:pPr>
        <w:spacing w:after="139"/>
        <w:ind w:left="0" w:right="0" w:firstLine="0"/>
      </w:pPr>
      <w:r>
        <w:rPr>
          <w:b/>
        </w:rPr>
        <w:t xml:space="preserve"> </w:t>
      </w:r>
    </w:p>
    <w:p w14:paraId="37B3C56C" w14:textId="519AEDB8" w:rsidR="00C22E7D" w:rsidRDefault="00F76D1C">
      <w:pPr>
        <w:ind w:left="-5" w:right="0"/>
      </w:pPr>
      <w:r>
        <w:rPr>
          <w:b/>
        </w:rPr>
        <w:t>S</w:t>
      </w:r>
      <w:r>
        <w:t>ensors:</w:t>
      </w:r>
      <w:r>
        <w:rPr>
          <w:rFonts w:ascii="Times New Roman" w:eastAsia="Times New Roman" w:hAnsi="Times New Roman" w:cs="Times New Roman"/>
        </w:rPr>
        <w:t xml:space="preserve"> </w:t>
      </w:r>
      <w:r w:rsidR="00BD3892" w:rsidRPr="00DF56AF">
        <w:rPr>
          <w:rFonts w:ascii="Times New Roman" w:eastAsia="Times New Roman" w:hAnsi="Times New Roman" w:cs="Times New Roman"/>
          <w:color w:val="4472C4" w:themeColor="accent1"/>
        </w:rPr>
        <w:t>Eyes</w:t>
      </w:r>
      <w:r w:rsidR="00E3079F" w:rsidRPr="00DF56AF">
        <w:rPr>
          <w:rFonts w:ascii="Times New Roman" w:eastAsia="Times New Roman" w:hAnsi="Times New Roman" w:cs="Times New Roman"/>
          <w:color w:val="4472C4" w:themeColor="accent1"/>
        </w:rPr>
        <w:t>, Ears</w:t>
      </w:r>
    </w:p>
    <w:p w14:paraId="06A99EA6" w14:textId="77777777" w:rsidR="00C22E7D" w:rsidRDefault="00F76D1C">
      <w:pPr>
        <w:spacing w:after="115"/>
        <w:ind w:left="0" w:right="0" w:firstLine="0"/>
      </w:pPr>
      <w:r>
        <w:rPr>
          <w:rFonts w:ascii="Times New Roman" w:eastAsia="Times New Roman" w:hAnsi="Times New Roman" w:cs="Times New Roman"/>
        </w:rPr>
        <w:t xml:space="preserve"> </w:t>
      </w:r>
    </w:p>
    <w:p w14:paraId="3437F4B0" w14:textId="77777777" w:rsidR="00C22E7D" w:rsidRDefault="00F76D1C">
      <w:pPr>
        <w:spacing w:after="117"/>
        <w:ind w:left="0" w:right="0" w:firstLine="0"/>
      </w:pPr>
      <w:r>
        <w:rPr>
          <w:rFonts w:ascii="Times New Roman" w:eastAsia="Times New Roman" w:hAnsi="Times New Roman" w:cs="Times New Roman"/>
        </w:rPr>
        <w:t xml:space="preserve"> </w:t>
      </w:r>
    </w:p>
    <w:p w14:paraId="61B2C81F" w14:textId="77777777" w:rsidR="00C22E7D" w:rsidRDefault="00F76D1C">
      <w:pPr>
        <w:spacing w:after="0" w:line="380" w:lineRule="auto"/>
        <w:ind w:left="-5" w:right="0"/>
      </w:pPr>
      <w:r>
        <w:rPr>
          <w:b/>
        </w:rPr>
        <w:t xml:space="preserve">Question 02. </w:t>
      </w:r>
      <w:r>
        <w:t>Identify the following task environment properties of the above task. Do not forget to give your explanation for every dimension.</w:t>
      </w:r>
      <w:r>
        <w:rPr>
          <w:rFonts w:ascii="Times New Roman" w:eastAsia="Times New Roman" w:hAnsi="Times New Roman" w:cs="Times New Roman"/>
        </w:rPr>
        <w:t xml:space="preserve"> </w:t>
      </w:r>
    </w:p>
    <w:p w14:paraId="22B43258" w14:textId="77777777" w:rsidR="00C22E7D" w:rsidRDefault="00F76D1C">
      <w:pPr>
        <w:spacing w:after="143"/>
        <w:ind w:left="0" w:right="0" w:firstLine="0"/>
      </w:pPr>
      <w:r>
        <w:t xml:space="preserve"> </w:t>
      </w:r>
    </w:p>
    <w:p w14:paraId="692B5EE5" w14:textId="5902AE73" w:rsidR="008A3D92" w:rsidRPr="00853992" w:rsidRDefault="008A3D92">
      <w:pPr>
        <w:spacing w:after="143"/>
        <w:ind w:left="0" w:right="0" w:firstLine="0"/>
        <w:rPr>
          <w:i/>
          <w:iCs/>
          <w:color w:val="4472C4" w:themeColor="accent1"/>
        </w:rPr>
      </w:pPr>
      <w:r w:rsidRPr="00853992">
        <w:rPr>
          <w:i/>
          <w:iCs/>
          <w:color w:val="4472C4" w:themeColor="accent1"/>
        </w:rPr>
        <w:t xml:space="preserve">Assume that the hiders does not move </w:t>
      </w:r>
      <w:r w:rsidR="00A325C4" w:rsidRPr="00853992">
        <w:rPr>
          <w:i/>
          <w:iCs/>
          <w:color w:val="4472C4" w:themeColor="accent1"/>
        </w:rPr>
        <w:t xml:space="preserve">while the catcher </w:t>
      </w:r>
      <w:r w:rsidR="00CD7A26" w:rsidRPr="00853992">
        <w:rPr>
          <w:i/>
          <w:iCs/>
          <w:color w:val="4472C4" w:themeColor="accent1"/>
        </w:rPr>
        <w:t>is finding the hiders</w:t>
      </w:r>
    </w:p>
    <w:p w14:paraId="75FC0EB7" w14:textId="77777777" w:rsidR="00C22E7D" w:rsidRDefault="00F76D1C">
      <w:pPr>
        <w:ind w:left="-5" w:right="0"/>
        <w:rPr>
          <w:rFonts w:ascii="Times New Roman" w:eastAsia="Times New Roman" w:hAnsi="Times New Roman" w:cs="Times New Roman"/>
        </w:rPr>
      </w:pPr>
      <w:r>
        <w:t>Fully observable vs. Partially observable.</w:t>
      </w:r>
      <w:r>
        <w:rPr>
          <w:rFonts w:ascii="Times New Roman" w:eastAsia="Times New Roman" w:hAnsi="Times New Roman" w:cs="Times New Roman"/>
        </w:rPr>
        <w:t xml:space="preserve"> </w:t>
      </w:r>
    </w:p>
    <w:p w14:paraId="20E6AD83" w14:textId="560A14F0" w:rsidR="00C06514" w:rsidRPr="00DF56AF" w:rsidRDefault="00C06514">
      <w:pPr>
        <w:ind w:left="-5" w:right="0"/>
        <w:rPr>
          <w:color w:val="4472C4" w:themeColor="accent1"/>
          <w:lang w:val="vi-VN"/>
        </w:rPr>
      </w:pPr>
      <w:r w:rsidRPr="00DF56AF">
        <w:rPr>
          <w:color w:val="4472C4" w:themeColor="accent1"/>
          <w:lang w:val="vi-VN"/>
        </w:rPr>
        <w:t xml:space="preserve">Partially Observable: </w:t>
      </w:r>
      <w:r w:rsidR="00B535C7" w:rsidRPr="00DF56AF">
        <w:rPr>
          <w:color w:val="4472C4" w:themeColor="accent1"/>
          <w:lang w:val="vi-VN"/>
        </w:rPr>
        <w:t>The s</w:t>
      </w:r>
      <w:r w:rsidRPr="00DF56AF">
        <w:rPr>
          <w:color w:val="4472C4" w:themeColor="accent1"/>
          <w:lang w:val="vi-VN"/>
        </w:rPr>
        <w:t>eeker can</w:t>
      </w:r>
      <w:r w:rsidR="009F79A2" w:rsidRPr="00DF56AF">
        <w:rPr>
          <w:color w:val="4472C4" w:themeColor="accent1"/>
          <w:lang w:val="vi-VN"/>
        </w:rPr>
        <w:t xml:space="preserve"> not</w:t>
      </w:r>
      <w:r w:rsidRPr="00DF56AF">
        <w:rPr>
          <w:color w:val="4472C4" w:themeColor="accent1"/>
          <w:lang w:val="vi-VN"/>
        </w:rPr>
        <w:t xml:space="preserve"> observe</w:t>
      </w:r>
      <w:r w:rsidR="006A3298" w:rsidRPr="00DF56AF">
        <w:rPr>
          <w:color w:val="4472C4" w:themeColor="accent1"/>
          <w:lang w:val="vi-VN"/>
        </w:rPr>
        <w:t xml:space="preserve"> the </w:t>
      </w:r>
      <w:r w:rsidR="009F79A2" w:rsidRPr="00DF56AF">
        <w:rPr>
          <w:color w:val="4472C4" w:themeColor="accent1"/>
          <w:lang w:val="vi-VN"/>
        </w:rPr>
        <w:t xml:space="preserve">entire </w:t>
      </w:r>
      <w:r w:rsidR="006A3298" w:rsidRPr="00DF56AF">
        <w:rPr>
          <w:color w:val="4472C4" w:themeColor="accent1"/>
          <w:lang w:val="vi-VN"/>
        </w:rPr>
        <w:t xml:space="preserve">environment </w:t>
      </w:r>
      <w:r w:rsidR="00B76B93" w:rsidRPr="00DF56AF">
        <w:rPr>
          <w:color w:val="4472C4" w:themeColor="accent1"/>
          <w:lang w:val="vi-VN"/>
        </w:rPr>
        <w:t xml:space="preserve">due to </w:t>
      </w:r>
      <w:r w:rsidR="005D243C" w:rsidRPr="00DF56AF">
        <w:rPr>
          <w:color w:val="4472C4" w:themeColor="accent1"/>
          <w:lang w:val="vi-VN"/>
        </w:rPr>
        <w:t>obstacles</w:t>
      </w:r>
      <w:r w:rsidR="004912A4" w:rsidRPr="00DF56AF">
        <w:rPr>
          <w:color w:val="4472C4" w:themeColor="accent1"/>
          <w:lang w:val="vi-VN"/>
        </w:rPr>
        <w:t xml:space="preserve"> </w:t>
      </w:r>
      <w:r w:rsidR="00A203E4" w:rsidRPr="00DF56AF">
        <w:rPr>
          <w:color w:val="4472C4" w:themeColor="accent1"/>
          <w:lang w:val="vi-VN"/>
        </w:rPr>
        <w:t>such as trees, barrier, etc.</w:t>
      </w:r>
    </w:p>
    <w:p w14:paraId="61CD7DE3" w14:textId="77777777" w:rsidR="00C22E7D" w:rsidRDefault="00F76D1C">
      <w:pPr>
        <w:spacing w:after="143"/>
        <w:ind w:left="0" w:right="0" w:firstLine="0"/>
      </w:pPr>
      <w:r>
        <w:t xml:space="preserve"> </w:t>
      </w:r>
    </w:p>
    <w:p w14:paraId="23634D9A" w14:textId="77777777" w:rsidR="00C22E7D" w:rsidRDefault="00F76D1C">
      <w:pPr>
        <w:ind w:left="-5" w:right="0"/>
        <w:rPr>
          <w:rFonts w:ascii="Times New Roman" w:eastAsia="Times New Roman" w:hAnsi="Times New Roman" w:cs="Times New Roman"/>
        </w:rPr>
      </w:pPr>
      <w:r>
        <w:t>Single-agent vs. Multi-agents.</w:t>
      </w:r>
      <w:r>
        <w:rPr>
          <w:rFonts w:ascii="Times New Roman" w:eastAsia="Times New Roman" w:hAnsi="Times New Roman" w:cs="Times New Roman"/>
        </w:rPr>
        <w:t xml:space="preserve"> </w:t>
      </w:r>
    </w:p>
    <w:p w14:paraId="2722B75E" w14:textId="65606556" w:rsidR="006C6469" w:rsidRPr="00DF56AF" w:rsidRDefault="006C6469">
      <w:pPr>
        <w:ind w:left="-5" w:right="0"/>
        <w:rPr>
          <w:color w:val="4472C4" w:themeColor="accent1"/>
          <w:lang w:val="en-US"/>
        </w:rPr>
      </w:pPr>
      <w:r w:rsidRPr="00DF56AF">
        <w:rPr>
          <w:color w:val="4472C4" w:themeColor="accent1"/>
          <w:lang w:val="vi-VN"/>
        </w:rPr>
        <w:lastRenderedPageBreak/>
        <w:t>Single-agent: only one seeker</w:t>
      </w:r>
      <w:r w:rsidR="00A42538" w:rsidRPr="00DF56AF">
        <w:rPr>
          <w:color w:val="4472C4" w:themeColor="accent1"/>
          <w:lang w:val="vi-VN"/>
        </w:rPr>
        <w:t xml:space="preserve"> that</w:t>
      </w:r>
      <w:r w:rsidR="00D345D7" w:rsidRPr="00DF56AF">
        <w:rPr>
          <w:color w:val="4472C4" w:themeColor="accent1"/>
          <w:lang w:val="vi-VN"/>
        </w:rPr>
        <w:t xml:space="preserve"> has the ability to sense (recognize) its surrounding environment through sensors and act appropriately according to that environment through actuators.</w:t>
      </w:r>
    </w:p>
    <w:p w14:paraId="33A4C225" w14:textId="77777777" w:rsidR="00C22E7D" w:rsidRDefault="00F76D1C">
      <w:pPr>
        <w:spacing w:after="116"/>
        <w:ind w:left="0" w:right="0" w:firstLine="0"/>
      </w:pPr>
      <w:r>
        <w:t xml:space="preserve"> </w:t>
      </w:r>
    </w:p>
    <w:p w14:paraId="52B8DDEE" w14:textId="77777777" w:rsidR="00C22E7D" w:rsidRDefault="00F76D1C">
      <w:pPr>
        <w:ind w:left="-5" w:right="0"/>
      </w:pPr>
      <w:r>
        <w:t xml:space="preserve">Deterministic vs. Stochastic. </w:t>
      </w:r>
    </w:p>
    <w:p w14:paraId="1926E129" w14:textId="54D7F542" w:rsidR="00C22E7D" w:rsidRPr="00DF56AF" w:rsidRDefault="004A1859">
      <w:pPr>
        <w:spacing w:after="146"/>
        <w:ind w:left="0" w:right="0" w:firstLine="0"/>
        <w:rPr>
          <w:color w:val="4472C4" w:themeColor="accent1"/>
          <w:lang w:val="vi-VN"/>
        </w:rPr>
      </w:pPr>
      <w:r w:rsidRPr="00DF56AF">
        <w:rPr>
          <w:rFonts w:ascii="Times New Roman" w:eastAsia="Times New Roman" w:hAnsi="Times New Roman" w:cs="Times New Roman"/>
          <w:color w:val="4472C4" w:themeColor="accent1"/>
        </w:rPr>
        <w:t>Stochastic</w:t>
      </w:r>
      <w:r w:rsidR="00FC45F1" w:rsidRPr="00DF56AF">
        <w:rPr>
          <w:rFonts w:ascii="Times New Roman" w:eastAsia="Times New Roman" w:hAnsi="Times New Roman" w:cs="Times New Roman"/>
          <w:color w:val="4472C4" w:themeColor="accent1"/>
          <w:lang w:val="vi-VN"/>
        </w:rPr>
        <w:t xml:space="preserve">: The next state of the environment is not determined entirely based on the current state and the </w:t>
      </w:r>
      <w:r w:rsidR="00134E2B" w:rsidRPr="00DF56AF">
        <w:rPr>
          <w:rFonts w:ascii="Times New Roman" w:eastAsia="Times New Roman" w:hAnsi="Times New Roman" w:cs="Times New Roman"/>
          <w:color w:val="4472C4" w:themeColor="accent1"/>
          <w:lang w:val="vi-VN"/>
        </w:rPr>
        <w:t>seeker</w:t>
      </w:r>
      <w:r w:rsidR="00FC45F1" w:rsidRPr="00DF56AF">
        <w:rPr>
          <w:rFonts w:ascii="Times New Roman" w:eastAsia="Times New Roman" w:hAnsi="Times New Roman" w:cs="Times New Roman"/>
          <w:color w:val="4472C4" w:themeColor="accent1"/>
          <w:lang w:val="vi-VN"/>
        </w:rPr>
        <w:t>'s actions (at this current state).</w:t>
      </w:r>
    </w:p>
    <w:p w14:paraId="03989261" w14:textId="77777777" w:rsidR="00C22E7D" w:rsidRDefault="00F76D1C">
      <w:pPr>
        <w:ind w:left="-5" w:right="0"/>
      </w:pPr>
      <w:r>
        <w:t xml:space="preserve">Episodic vs. Sequential. </w:t>
      </w:r>
      <w:r>
        <w:rPr>
          <w:rFonts w:ascii="Times New Roman" w:eastAsia="Times New Roman" w:hAnsi="Times New Roman" w:cs="Times New Roman"/>
        </w:rPr>
        <w:t xml:space="preserve"> </w:t>
      </w:r>
    </w:p>
    <w:p w14:paraId="0F34345C" w14:textId="790608B6" w:rsidR="00C22E7D" w:rsidRPr="00DF56AF" w:rsidRDefault="00E64360">
      <w:pPr>
        <w:spacing w:after="766"/>
        <w:ind w:left="0" w:right="0" w:firstLine="0"/>
        <w:rPr>
          <w:color w:val="4472C4" w:themeColor="accent1"/>
          <w:lang w:val="vi-VN"/>
        </w:rPr>
      </w:pPr>
      <w:r w:rsidRPr="00DF56AF">
        <w:rPr>
          <w:color w:val="4472C4" w:themeColor="accent1"/>
        </w:rPr>
        <w:t>Sequential</w:t>
      </w:r>
      <w:r w:rsidR="00475DC7" w:rsidRPr="00DF56AF">
        <w:rPr>
          <w:color w:val="4472C4" w:themeColor="accent1"/>
          <w:lang w:val="vi-VN"/>
        </w:rPr>
        <w:t xml:space="preserve">: </w:t>
      </w:r>
      <w:r w:rsidR="009C575C" w:rsidRPr="00DF56AF">
        <w:rPr>
          <w:color w:val="4472C4" w:themeColor="accent1"/>
          <w:lang w:val="vi-VN"/>
        </w:rPr>
        <w:t>The choice of action to pursue is influenced by the seeker's past perceptions and actions, eliminating the need to rediscover previously explored locations</w:t>
      </w:r>
      <w:r w:rsidR="00030125">
        <w:rPr>
          <w:color w:val="4472C4" w:themeColor="accent1"/>
          <w:lang w:val="vi-VN"/>
        </w:rPr>
        <w:t xml:space="preserve"> </w:t>
      </w:r>
      <w:r w:rsidR="00CB6026">
        <w:rPr>
          <w:color w:val="4472C4" w:themeColor="accent1"/>
          <w:lang w:val="vi-VN"/>
        </w:rPr>
        <w:t>(</w:t>
      </w:r>
      <w:r w:rsidR="00055B86">
        <w:rPr>
          <w:color w:val="4472C4" w:themeColor="accent1"/>
          <w:lang w:val="vi-VN"/>
        </w:rPr>
        <w:t>due to the hider</w:t>
      </w:r>
      <w:r w:rsidR="00A023E7">
        <w:rPr>
          <w:color w:val="4472C4" w:themeColor="accent1"/>
          <w:lang w:val="vi-VN"/>
        </w:rPr>
        <w:t xml:space="preserve">s </w:t>
      </w:r>
      <w:r w:rsidR="001B42B0">
        <w:rPr>
          <w:color w:val="4472C4" w:themeColor="accent1"/>
          <w:lang w:val="vi-VN"/>
        </w:rPr>
        <w:t>are</w:t>
      </w:r>
      <w:r w:rsidR="00A023E7">
        <w:rPr>
          <w:color w:val="4472C4" w:themeColor="accent1"/>
          <w:lang w:val="vi-VN"/>
        </w:rPr>
        <w:t xml:space="preserve"> not mov</w:t>
      </w:r>
      <w:r w:rsidR="001B42B0">
        <w:rPr>
          <w:color w:val="4472C4" w:themeColor="accent1"/>
          <w:lang w:val="vi-VN"/>
        </w:rPr>
        <w:t xml:space="preserve">ing </w:t>
      </w:r>
      <w:r w:rsidR="009A5903">
        <w:rPr>
          <w:color w:val="4472C4" w:themeColor="accent1"/>
          <w:lang w:val="vi-VN"/>
        </w:rPr>
        <w:t>while the seeker is finding</w:t>
      </w:r>
      <w:r w:rsidR="00CB6026">
        <w:rPr>
          <w:color w:val="4472C4" w:themeColor="accent1"/>
          <w:lang w:val="vi-VN"/>
        </w:rPr>
        <w:t xml:space="preserve"> as </w:t>
      </w:r>
      <w:r w:rsidR="0058370D">
        <w:rPr>
          <w:color w:val="4472C4" w:themeColor="accent1"/>
          <w:lang w:val="vi-VN"/>
        </w:rPr>
        <w:t xml:space="preserve">the </w:t>
      </w:r>
      <w:r w:rsidR="002C07E3">
        <w:rPr>
          <w:color w:val="4472C4" w:themeColor="accent1"/>
          <w:lang w:val="vi-VN"/>
        </w:rPr>
        <w:t>to</w:t>
      </w:r>
      <w:r w:rsidR="00CB6026">
        <w:rPr>
          <w:color w:val="4472C4" w:themeColor="accent1"/>
          <w:lang w:val="vi-VN"/>
        </w:rPr>
        <w:t>assumption)</w:t>
      </w:r>
    </w:p>
    <w:p w14:paraId="60C96BD6" w14:textId="77777777" w:rsidR="00C22E7D" w:rsidRDefault="00F76D1C">
      <w:pPr>
        <w:tabs>
          <w:tab w:val="center" w:pos="4790"/>
        </w:tabs>
        <w:ind w:left="-15" w:right="0" w:firstLine="0"/>
      </w:pPr>
      <w:r>
        <w:t xml:space="preserve"> </w:t>
      </w:r>
      <w:r>
        <w:tab/>
        <w:t xml:space="preserve">1 </w:t>
      </w:r>
    </w:p>
    <w:p w14:paraId="2A3AD659" w14:textId="77777777" w:rsidR="00C22E7D" w:rsidRDefault="00F76D1C">
      <w:pPr>
        <w:spacing w:after="0" w:line="363" w:lineRule="auto"/>
      </w:pPr>
      <w:r>
        <w:rPr>
          <w:noProof/>
        </w:rPr>
        <w:drawing>
          <wp:anchor distT="0" distB="0" distL="114300" distR="114300" simplePos="0" relativeHeight="251658241" behindDoc="0" locked="0" layoutInCell="1" allowOverlap="0" wp14:anchorId="0DD6E376" wp14:editId="07E0E1AA">
            <wp:simplePos x="0" y="0"/>
            <wp:positionH relativeFrom="column">
              <wp:posOffset>3983812</wp:posOffset>
            </wp:positionH>
            <wp:positionV relativeFrom="paragraph">
              <wp:posOffset>-26618</wp:posOffset>
            </wp:positionV>
            <wp:extent cx="2027555" cy="2027555"/>
            <wp:effectExtent l="0" t="0" r="0" b="0"/>
            <wp:wrapSquare wrapText="bothSides"/>
            <wp:docPr id="320" name="Picture 320" descr="A picture containing bedroom&#10;&#10;Description automatically generated"/>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6"/>
                    <a:stretch>
                      <a:fillRect/>
                    </a:stretch>
                  </pic:blipFill>
                  <pic:spPr>
                    <a:xfrm>
                      <a:off x="0" y="0"/>
                      <a:ext cx="2027555" cy="2027555"/>
                    </a:xfrm>
                    <a:prstGeom prst="rect">
                      <a:avLst/>
                    </a:prstGeom>
                  </pic:spPr>
                </pic:pic>
              </a:graphicData>
            </a:graphic>
          </wp:anchor>
        </w:drawing>
      </w:r>
      <w:r>
        <w:rPr>
          <w:b/>
        </w:rPr>
        <w:t xml:space="preserve">Question 03. </w:t>
      </w:r>
      <w:r>
        <w:t>Consider the following activity. A little boy is playing blind man's bluff with his friends in the playground. He is the catcher that attempts to touch any hider to switch their roles, while the hiders shout and laugh to distract the catcher.</w:t>
      </w:r>
      <w:r>
        <w:rPr>
          <w:rFonts w:ascii="Times New Roman" w:eastAsia="Times New Roman" w:hAnsi="Times New Roman" w:cs="Times New Roman"/>
        </w:rPr>
        <w:t xml:space="preserve"> </w:t>
      </w:r>
    </w:p>
    <w:p w14:paraId="2E3DD37F" w14:textId="77777777" w:rsidR="00C22E7D" w:rsidRDefault="00F76D1C">
      <w:pPr>
        <w:spacing w:after="782"/>
        <w:ind w:left="110" w:firstLine="0"/>
      </w:pPr>
      <w:r>
        <w:rPr>
          <w:rFonts w:ascii="Times New Roman" w:eastAsia="Times New Roman" w:hAnsi="Times New Roman" w:cs="Times New Roman"/>
        </w:rPr>
        <w:t xml:space="preserve"> </w:t>
      </w:r>
    </w:p>
    <w:p w14:paraId="14E78DB3" w14:textId="77777777" w:rsidR="00C22E7D" w:rsidRDefault="00F76D1C">
      <w:pPr>
        <w:spacing w:after="505"/>
        <w:ind w:left="6274" w:right="104" w:firstLine="0"/>
        <w:jc w:val="right"/>
      </w:pPr>
      <w:r>
        <w:rPr>
          <w:rFonts w:ascii="Times New Roman" w:eastAsia="Times New Roman" w:hAnsi="Times New Roman" w:cs="Times New Roman"/>
          <w:sz w:val="2"/>
        </w:rPr>
        <w:t xml:space="preserve"> </w:t>
      </w:r>
    </w:p>
    <w:p w14:paraId="1233C859" w14:textId="77777777" w:rsidR="00C22E7D" w:rsidRDefault="00F76D1C">
      <w:pPr>
        <w:ind w:left="-5" w:right="0"/>
      </w:pPr>
      <w:r>
        <w:t>Specify the PEAS description for the task environment of the above activity.</w:t>
      </w:r>
      <w:r>
        <w:rPr>
          <w:rFonts w:ascii="Times New Roman" w:eastAsia="Times New Roman" w:hAnsi="Times New Roman" w:cs="Times New Roman"/>
        </w:rPr>
        <w:t xml:space="preserve"> </w:t>
      </w:r>
    </w:p>
    <w:p w14:paraId="6799BA46" w14:textId="77777777" w:rsidR="00C22E7D" w:rsidRDefault="00F76D1C">
      <w:pPr>
        <w:spacing w:after="141"/>
        <w:ind w:left="0" w:right="0" w:firstLine="0"/>
      </w:pPr>
      <w:r>
        <w:rPr>
          <w:b/>
        </w:rPr>
        <w:t xml:space="preserve"> </w:t>
      </w:r>
    </w:p>
    <w:p w14:paraId="2E65E49E" w14:textId="77777777" w:rsidR="00575719" w:rsidRDefault="00F76D1C">
      <w:pPr>
        <w:ind w:left="-5" w:right="0"/>
        <w:rPr>
          <w:rFonts w:ascii="Times New Roman" w:eastAsia="Times New Roman" w:hAnsi="Times New Roman" w:cs="Times New Roman"/>
        </w:rPr>
      </w:pPr>
      <w:r>
        <w:rPr>
          <w:b/>
        </w:rPr>
        <w:t>P</w:t>
      </w:r>
      <w:r>
        <w:t xml:space="preserve">erformance measure: </w:t>
      </w:r>
      <w:r>
        <w:rPr>
          <w:rFonts w:ascii="Times New Roman" w:eastAsia="Times New Roman" w:hAnsi="Times New Roman" w:cs="Times New Roman"/>
        </w:rPr>
        <w:t xml:space="preserve"> </w:t>
      </w:r>
    </w:p>
    <w:p w14:paraId="47602F99" w14:textId="6442F9E3" w:rsidR="00575719" w:rsidRPr="00575719" w:rsidRDefault="00A9635D" w:rsidP="00575719">
      <w:pPr>
        <w:pStyle w:val="ListParagraph"/>
        <w:numPr>
          <w:ilvl w:val="0"/>
          <w:numId w:val="1"/>
        </w:numPr>
        <w:ind w:right="0"/>
        <w:rPr>
          <w:lang w:val="vi-VN"/>
        </w:rPr>
      </w:pPr>
      <w:r w:rsidRPr="00575719">
        <w:rPr>
          <w:rFonts w:ascii="Times New Roman" w:eastAsia="Times New Roman" w:hAnsi="Times New Roman" w:cs="Times New Roman"/>
          <w:color w:val="4472C4" w:themeColor="accent1"/>
        </w:rPr>
        <w:t xml:space="preserve">The catcher </w:t>
      </w:r>
      <w:r w:rsidR="00EA49A3" w:rsidRPr="00575719">
        <w:rPr>
          <w:rFonts w:ascii="Times New Roman" w:eastAsia="Times New Roman" w:hAnsi="Times New Roman" w:cs="Times New Roman"/>
          <w:color w:val="4472C4" w:themeColor="accent1"/>
        </w:rPr>
        <w:t xml:space="preserve">find one </w:t>
      </w:r>
      <w:r w:rsidR="00B17A69" w:rsidRPr="00575719">
        <w:rPr>
          <w:rFonts w:ascii="Times New Roman" w:eastAsia="Times New Roman" w:hAnsi="Times New Roman" w:cs="Times New Roman"/>
          <w:color w:val="4472C4" w:themeColor="accent1"/>
        </w:rPr>
        <w:t>hider to switch the role</w:t>
      </w:r>
    </w:p>
    <w:p w14:paraId="0F8BF543" w14:textId="1F241E42" w:rsidR="00C22E7D" w:rsidRPr="00575719" w:rsidRDefault="00575719" w:rsidP="00575719">
      <w:pPr>
        <w:pStyle w:val="ListParagraph"/>
        <w:numPr>
          <w:ilvl w:val="0"/>
          <w:numId w:val="1"/>
        </w:numPr>
        <w:ind w:right="0"/>
        <w:rPr>
          <w:lang w:val="vi-VN"/>
        </w:rPr>
      </w:pPr>
      <w:r>
        <w:rPr>
          <w:rFonts w:ascii="Times New Roman" w:eastAsia="Times New Roman" w:hAnsi="Times New Roman" w:cs="Times New Roman"/>
          <w:color w:val="4472C4" w:themeColor="accent1"/>
          <w:lang w:val="vi-VN"/>
        </w:rPr>
        <w:t>T</w:t>
      </w:r>
      <w:r w:rsidR="00FF0699" w:rsidRPr="00575719">
        <w:rPr>
          <w:rFonts w:ascii="Times New Roman" w:eastAsia="Times New Roman" w:hAnsi="Times New Roman" w:cs="Times New Roman"/>
          <w:color w:val="4472C4" w:themeColor="accent1"/>
        </w:rPr>
        <w:t xml:space="preserve">he hiders </w:t>
      </w:r>
      <w:r w:rsidR="00E31155" w:rsidRPr="00575719">
        <w:rPr>
          <w:rFonts w:ascii="Times New Roman" w:eastAsia="Times New Roman" w:hAnsi="Times New Roman" w:cs="Times New Roman"/>
          <w:color w:val="4472C4" w:themeColor="accent1"/>
        </w:rPr>
        <w:t>avoid to be caught</w:t>
      </w:r>
      <w:r w:rsidR="00B339D1">
        <w:rPr>
          <w:rFonts w:ascii="Times New Roman" w:eastAsia="Times New Roman" w:hAnsi="Times New Roman" w:cs="Times New Roman"/>
          <w:color w:val="4472C4" w:themeColor="accent1"/>
          <w:lang w:val="vi-VN"/>
        </w:rPr>
        <w:t xml:space="preserve"> by the catcher</w:t>
      </w:r>
    </w:p>
    <w:p w14:paraId="074CB90D" w14:textId="77777777" w:rsidR="00C22E7D" w:rsidRDefault="00F76D1C">
      <w:pPr>
        <w:spacing w:after="142"/>
        <w:ind w:left="0" w:right="0" w:firstLine="0"/>
      </w:pPr>
      <w:r>
        <w:rPr>
          <w:b/>
        </w:rPr>
        <w:t xml:space="preserve"> </w:t>
      </w:r>
    </w:p>
    <w:p w14:paraId="2563D38F" w14:textId="3C27FD74" w:rsidR="00C22E7D" w:rsidRPr="00991916" w:rsidRDefault="00F76D1C">
      <w:pPr>
        <w:ind w:left="-5" w:right="0"/>
        <w:rPr>
          <w:lang w:val="vi-VN"/>
        </w:rPr>
      </w:pPr>
      <w:r>
        <w:rPr>
          <w:b/>
        </w:rPr>
        <w:t>E</w:t>
      </w:r>
      <w:r>
        <w:t>nvironment:</w:t>
      </w:r>
      <w:r>
        <w:rPr>
          <w:rFonts w:ascii="Times New Roman" w:eastAsia="Times New Roman" w:hAnsi="Times New Roman" w:cs="Times New Roman"/>
        </w:rPr>
        <w:t xml:space="preserve"> </w:t>
      </w:r>
      <w:r w:rsidR="00991916" w:rsidRPr="00DF56AF">
        <w:rPr>
          <w:rFonts w:ascii="Times New Roman" w:eastAsia="Times New Roman" w:hAnsi="Times New Roman" w:cs="Times New Roman"/>
          <w:color w:val="4472C4" w:themeColor="accent1"/>
        </w:rPr>
        <w:t>Playground</w:t>
      </w:r>
    </w:p>
    <w:p w14:paraId="01B7D265" w14:textId="77777777" w:rsidR="00C22E7D" w:rsidRDefault="00F76D1C">
      <w:pPr>
        <w:spacing w:after="142"/>
        <w:ind w:left="0" w:right="0" w:firstLine="0"/>
      </w:pPr>
      <w:r>
        <w:rPr>
          <w:b/>
        </w:rPr>
        <w:t xml:space="preserve"> </w:t>
      </w:r>
    </w:p>
    <w:p w14:paraId="040F1E13" w14:textId="753D8475" w:rsidR="00C22E7D" w:rsidRPr="00AF356A" w:rsidRDefault="00F76D1C">
      <w:pPr>
        <w:ind w:left="-5" w:right="0"/>
        <w:rPr>
          <w:lang w:val="vi-VN"/>
        </w:rPr>
      </w:pPr>
      <w:r>
        <w:rPr>
          <w:b/>
        </w:rPr>
        <w:t>A</w:t>
      </w:r>
      <w:r>
        <w:t xml:space="preserve">ctuators: </w:t>
      </w:r>
      <w:r>
        <w:rPr>
          <w:rFonts w:ascii="Times New Roman" w:eastAsia="Times New Roman" w:hAnsi="Times New Roman" w:cs="Times New Roman"/>
        </w:rPr>
        <w:t xml:space="preserve"> </w:t>
      </w:r>
      <w:r w:rsidR="00AF356A" w:rsidRPr="00DF56AF">
        <w:rPr>
          <w:rFonts w:ascii="Times New Roman" w:eastAsia="Times New Roman" w:hAnsi="Times New Roman" w:cs="Times New Roman"/>
          <w:color w:val="4472C4" w:themeColor="accent1"/>
        </w:rPr>
        <w:t>Mouth</w:t>
      </w:r>
      <w:r w:rsidR="00AF356A" w:rsidRPr="00DF56AF">
        <w:rPr>
          <w:rFonts w:ascii="Times New Roman" w:eastAsia="Times New Roman" w:hAnsi="Times New Roman" w:cs="Times New Roman"/>
          <w:color w:val="4472C4" w:themeColor="accent1"/>
          <w:lang w:val="vi-VN"/>
        </w:rPr>
        <w:t>, Hands, Legs</w:t>
      </w:r>
    </w:p>
    <w:p w14:paraId="530166EA" w14:textId="77777777" w:rsidR="00C22E7D" w:rsidRDefault="00F76D1C">
      <w:pPr>
        <w:spacing w:after="142"/>
        <w:ind w:left="0" w:right="0" w:firstLine="0"/>
      </w:pPr>
      <w:r>
        <w:rPr>
          <w:b/>
        </w:rPr>
        <w:t xml:space="preserve"> </w:t>
      </w:r>
    </w:p>
    <w:p w14:paraId="77D60FB1" w14:textId="3B8AEE5C" w:rsidR="00C22E7D" w:rsidRPr="00D72C9D" w:rsidRDefault="00F76D1C">
      <w:pPr>
        <w:ind w:left="-5" w:right="0"/>
        <w:rPr>
          <w:lang w:val="vi-VN"/>
        </w:rPr>
      </w:pPr>
      <w:r>
        <w:rPr>
          <w:b/>
        </w:rPr>
        <w:t>S</w:t>
      </w:r>
      <w:r>
        <w:t>ensors:</w:t>
      </w:r>
      <w:r>
        <w:rPr>
          <w:rFonts w:ascii="Times New Roman" w:eastAsia="Times New Roman" w:hAnsi="Times New Roman" w:cs="Times New Roman"/>
        </w:rPr>
        <w:t xml:space="preserve"> </w:t>
      </w:r>
      <w:r w:rsidR="00AF356A" w:rsidRPr="00DF56AF">
        <w:rPr>
          <w:rFonts w:ascii="Times New Roman" w:eastAsia="Times New Roman" w:hAnsi="Times New Roman" w:cs="Times New Roman"/>
          <w:color w:val="4472C4" w:themeColor="accent1"/>
        </w:rPr>
        <w:t>Ears</w:t>
      </w:r>
      <w:r w:rsidR="00D72C9D">
        <w:rPr>
          <w:rFonts w:ascii="Times New Roman" w:eastAsia="Times New Roman" w:hAnsi="Times New Roman" w:cs="Times New Roman"/>
          <w:color w:val="4472C4" w:themeColor="accent1"/>
          <w:lang w:val="vi-VN"/>
        </w:rPr>
        <w:t xml:space="preserve">, </w:t>
      </w:r>
      <w:r w:rsidR="001D7474">
        <w:rPr>
          <w:rFonts w:ascii="Times New Roman" w:eastAsia="Times New Roman" w:hAnsi="Times New Roman" w:cs="Times New Roman"/>
          <w:color w:val="4472C4" w:themeColor="accent1"/>
          <w:lang w:val="vi-VN"/>
        </w:rPr>
        <w:t>Eyes, Hands</w:t>
      </w:r>
    </w:p>
    <w:p w14:paraId="6A24F90D" w14:textId="77777777" w:rsidR="00C22E7D" w:rsidRDefault="00F76D1C">
      <w:pPr>
        <w:spacing w:after="115"/>
        <w:ind w:left="0" w:right="0" w:firstLine="0"/>
      </w:pPr>
      <w:r>
        <w:rPr>
          <w:rFonts w:ascii="Times New Roman" w:eastAsia="Times New Roman" w:hAnsi="Times New Roman" w:cs="Times New Roman"/>
        </w:rPr>
        <w:t xml:space="preserve"> </w:t>
      </w:r>
    </w:p>
    <w:p w14:paraId="27735C63" w14:textId="77777777" w:rsidR="00C22E7D" w:rsidRDefault="00F76D1C">
      <w:pPr>
        <w:spacing w:after="117"/>
        <w:ind w:left="0" w:right="0" w:firstLine="0"/>
      </w:pPr>
      <w:r>
        <w:rPr>
          <w:rFonts w:ascii="Times New Roman" w:eastAsia="Times New Roman" w:hAnsi="Times New Roman" w:cs="Times New Roman"/>
        </w:rPr>
        <w:t xml:space="preserve"> </w:t>
      </w:r>
    </w:p>
    <w:p w14:paraId="0FAC14B0" w14:textId="77777777" w:rsidR="00C22E7D" w:rsidRDefault="00F76D1C">
      <w:pPr>
        <w:spacing w:after="0" w:line="380" w:lineRule="auto"/>
        <w:ind w:left="-5" w:right="0"/>
      </w:pPr>
      <w:r>
        <w:rPr>
          <w:b/>
        </w:rPr>
        <w:t xml:space="preserve">Question 04. </w:t>
      </w:r>
      <w:r>
        <w:t>Identify the following task environment properties of the above task. Do not forget to give your explanation for every dimension.</w:t>
      </w:r>
      <w:r>
        <w:rPr>
          <w:rFonts w:ascii="Times New Roman" w:eastAsia="Times New Roman" w:hAnsi="Times New Roman" w:cs="Times New Roman"/>
        </w:rPr>
        <w:t xml:space="preserve"> </w:t>
      </w:r>
    </w:p>
    <w:p w14:paraId="57A26BCB" w14:textId="77777777" w:rsidR="00C22E7D" w:rsidRDefault="00F76D1C">
      <w:pPr>
        <w:spacing w:after="143"/>
        <w:ind w:left="0" w:right="0" w:firstLine="0"/>
      </w:pPr>
      <w:r>
        <w:t xml:space="preserve"> </w:t>
      </w:r>
    </w:p>
    <w:p w14:paraId="0D0E2C02" w14:textId="77777777" w:rsidR="00C22E7D" w:rsidRDefault="00F76D1C">
      <w:pPr>
        <w:ind w:left="-5" w:right="0"/>
      </w:pPr>
      <w:r>
        <w:lastRenderedPageBreak/>
        <w:t>Fully observable vs. Partially observable.</w:t>
      </w:r>
      <w:r>
        <w:rPr>
          <w:rFonts w:ascii="Times New Roman" w:eastAsia="Times New Roman" w:hAnsi="Times New Roman" w:cs="Times New Roman"/>
        </w:rPr>
        <w:t xml:space="preserve"> </w:t>
      </w:r>
    </w:p>
    <w:p w14:paraId="73BAF35C" w14:textId="310B99D1" w:rsidR="00C22E7D" w:rsidRPr="00014DC5" w:rsidRDefault="00014DC5" w:rsidP="0072772A">
      <w:pPr>
        <w:ind w:left="-5" w:right="0"/>
        <w:rPr>
          <w:lang w:val="vi-VN"/>
        </w:rPr>
      </w:pPr>
      <w:r w:rsidRPr="0050692B">
        <w:rPr>
          <w:color w:val="4472C4" w:themeColor="accent1"/>
        </w:rPr>
        <w:t>Partially observable</w:t>
      </w:r>
      <w:r w:rsidRPr="0050692B">
        <w:rPr>
          <w:color w:val="4472C4" w:themeColor="accent1"/>
          <w:lang w:val="vi-VN"/>
        </w:rPr>
        <w:t xml:space="preserve">: </w:t>
      </w:r>
      <w:r w:rsidR="000B1DD7">
        <w:rPr>
          <w:color w:val="4472C4" w:themeColor="accent1"/>
          <w:lang w:val="vi-VN"/>
        </w:rPr>
        <w:t xml:space="preserve">The catcher </w:t>
      </w:r>
      <w:r w:rsidR="000B1DD7" w:rsidRPr="000B1DD7">
        <w:rPr>
          <w:color w:val="4472C4" w:themeColor="accent1"/>
          <w:lang w:val="vi-VN"/>
        </w:rPr>
        <w:t>doesn't have full access to the complete state of the environment</w:t>
      </w:r>
      <w:r w:rsidR="000B1DD7">
        <w:rPr>
          <w:color w:val="4472C4" w:themeColor="accent1"/>
          <w:lang w:val="vi-VN"/>
        </w:rPr>
        <w:t xml:space="preserve">. </w:t>
      </w:r>
      <w:r w:rsidR="007332EC">
        <w:rPr>
          <w:color w:val="4472C4" w:themeColor="accent1"/>
          <w:lang w:val="vi-VN"/>
        </w:rPr>
        <w:t>Indeed, t</w:t>
      </w:r>
      <w:r w:rsidR="0072772A" w:rsidRPr="0072772A">
        <w:rPr>
          <w:color w:val="4472C4" w:themeColor="accent1"/>
          <w:lang w:val="vi-VN"/>
        </w:rPr>
        <w:t xml:space="preserve">he </w:t>
      </w:r>
      <w:r w:rsidR="00AD4738">
        <w:rPr>
          <w:color w:val="4472C4" w:themeColor="accent1"/>
          <w:lang w:val="vi-VN"/>
        </w:rPr>
        <w:t>catcher</w:t>
      </w:r>
      <w:r w:rsidR="0072772A" w:rsidRPr="0072772A">
        <w:rPr>
          <w:color w:val="4472C4" w:themeColor="accent1"/>
          <w:lang w:val="vi-VN"/>
        </w:rPr>
        <w:t xml:space="preserve"> cannot see their surroundings because their eyes are blindfolded, and can only determine the state of the environment through the shout and laughter of </w:t>
      </w:r>
      <w:r w:rsidR="000B1DD7">
        <w:rPr>
          <w:color w:val="4472C4" w:themeColor="accent1"/>
          <w:lang w:val="vi-VN"/>
        </w:rPr>
        <w:t>hiders</w:t>
      </w:r>
      <w:r w:rsidR="0072772A" w:rsidRPr="0072772A">
        <w:rPr>
          <w:color w:val="4472C4" w:themeColor="accent1"/>
          <w:lang w:val="vi-VN"/>
        </w:rPr>
        <w:t xml:space="preserve"> and things within reach by touching.</w:t>
      </w:r>
    </w:p>
    <w:p w14:paraId="6616F7D2" w14:textId="77777777" w:rsidR="00C22E7D" w:rsidRDefault="00F76D1C">
      <w:pPr>
        <w:ind w:left="-5" w:right="0"/>
        <w:rPr>
          <w:rFonts w:ascii="Times New Roman" w:eastAsia="Times New Roman" w:hAnsi="Times New Roman" w:cs="Times New Roman"/>
        </w:rPr>
      </w:pPr>
      <w:r>
        <w:t>Single-agent vs. Multi-agents.</w:t>
      </w:r>
      <w:r>
        <w:rPr>
          <w:rFonts w:ascii="Times New Roman" w:eastAsia="Times New Roman" w:hAnsi="Times New Roman" w:cs="Times New Roman"/>
        </w:rPr>
        <w:t xml:space="preserve"> </w:t>
      </w:r>
    </w:p>
    <w:p w14:paraId="1A2E269B" w14:textId="0A0055F9" w:rsidR="00C22E7D" w:rsidRPr="00216113" w:rsidRDefault="009B126E" w:rsidP="005B1E92">
      <w:pPr>
        <w:ind w:left="-5" w:right="0"/>
        <w:rPr>
          <w:color w:val="4472C4" w:themeColor="accent1"/>
          <w:lang w:val="en-US"/>
        </w:rPr>
      </w:pPr>
      <w:r w:rsidRPr="00216113">
        <w:rPr>
          <w:color w:val="4472C4" w:themeColor="accent1"/>
          <w:lang w:val="vi-VN"/>
        </w:rPr>
        <w:t>Multi-agents: th</w:t>
      </w:r>
      <w:r w:rsidRPr="00216113">
        <w:rPr>
          <w:color w:val="4472C4" w:themeColor="accent1"/>
          <w:lang w:val="en-US"/>
        </w:rPr>
        <w:t>ere are more than one</w:t>
      </w:r>
      <w:r w:rsidRPr="00216113">
        <w:rPr>
          <w:color w:val="4472C4" w:themeColor="accent1"/>
          <w:lang w:val="vi-VN"/>
        </w:rPr>
        <w:t xml:space="preserve"> </w:t>
      </w:r>
      <w:r w:rsidR="00C4688A" w:rsidRPr="00216113">
        <w:rPr>
          <w:color w:val="4472C4" w:themeColor="accent1"/>
          <w:lang w:val="en-US"/>
        </w:rPr>
        <w:t>catcher</w:t>
      </w:r>
      <w:r w:rsidRPr="00216113">
        <w:rPr>
          <w:color w:val="4472C4" w:themeColor="accent1"/>
          <w:lang w:val="vi-VN"/>
        </w:rPr>
        <w:t xml:space="preserve"> that has the ability to sense (recognize) its surrounding environment through sensors and act appropriately according to that environment through actuators</w:t>
      </w:r>
      <w:r w:rsidR="00C4688A" w:rsidRPr="00216113">
        <w:rPr>
          <w:color w:val="4472C4" w:themeColor="accent1"/>
          <w:lang w:val="en-US"/>
        </w:rPr>
        <w:t xml:space="preserve"> because </w:t>
      </w:r>
      <w:r w:rsidR="005B1E92" w:rsidRPr="00216113">
        <w:rPr>
          <w:color w:val="4472C4" w:themeColor="accent1"/>
          <w:lang w:val="en-US"/>
        </w:rPr>
        <w:t>a hider can switch the role to the catcher if he is touched.</w:t>
      </w:r>
      <w:r w:rsidR="00F76D1C" w:rsidRPr="00216113">
        <w:rPr>
          <w:color w:val="4472C4" w:themeColor="accent1"/>
        </w:rPr>
        <w:t xml:space="preserve"> </w:t>
      </w:r>
    </w:p>
    <w:p w14:paraId="778BD0B0" w14:textId="77777777" w:rsidR="00C22E7D" w:rsidRDefault="00F76D1C">
      <w:pPr>
        <w:ind w:left="-5" w:right="0"/>
      </w:pPr>
      <w:r>
        <w:t xml:space="preserve">Deterministic vs. Stochastic. </w:t>
      </w:r>
    </w:p>
    <w:p w14:paraId="49D1DB9C" w14:textId="58C59C54" w:rsidR="00C22E7D" w:rsidRPr="00216113" w:rsidRDefault="00A145F0">
      <w:pPr>
        <w:spacing w:after="146"/>
        <w:ind w:left="0" w:right="0" w:firstLine="0"/>
        <w:rPr>
          <w:color w:val="4472C4" w:themeColor="accent1"/>
        </w:rPr>
      </w:pPr>
      <w:r w:rsidRPr="00216113">
        <w:rPr>
          <w:rFonts w:ascii="Times New Roman" w:eastAsia="Times New Roman" w:hAnsi="Times New Roman" w:cs="Times New Roman"/>
          <w:color w:val="4472C4" w:themeColor="accent1"/>
        </w:rPr>
        <w:t xml:space="preserve">Stochastic: </w:t>
      </w:r>
      <w:r w:rsidRPr="00216113">
        <w:rPr>
          <w:rFonts w:ascii="Times New Roman" w:eastAsia="Times New Roman" w:hAnsi="Times New Roman" w:cs="Times New Roman"/>
          <w:color w:val="4472C4" w:themeColor="accent1"/>
          <w:lang w:val="vi-VN"/>
        </w:rPr>
        <w:t>The next state of the environment is not determined entirely based on the current state and the seeker's actions (at this current state).</w:t>
      </w:r>
    </w:p>
    <w:p w14:paraId="217636F8" w14:textId="61A7CADD" w:rsidR="00C22E7D" w:rsidRDefault="00F76D1C" w:rsidP="00424395">
      <w:pPr>
        <w:ind w:left="-5" w:right="0"/>
      </w:pPr>
      <w:r>
        <w:t xml:space="preserve">Episodic vs. Sequential. </w:t>
      </w:r>
      <w:r>
        <w:rPr>
          <w:rFonts w:ascii="Times New Roman" w:eastAsia="Times New Roman" w:hAnsi="Times New Roman" w:cs="Times New Roman"/>
        </w:rPr>
        <w:t xml:space="preserve"> </w:t>
      </w:r>
    </w:p>
    <w:p w14:paraId="7F15AFBA" w14:textId="620ED232" w:rsidR="00424395" w:rsidRPr="00223887" w:rsidRDefault="00424395" w:rsidP="00424395">
      <w:pPr>
        <w:ind w:left="-5" w:right="0"/>
        <w:rPr>
          <w:color w:val="4472C4" w:themeColor="accent1"/>
        </w:rPr>
      </w:pPr>
      <w:r w:rsidRPr="00F76D1C">
        <w:rPr>
          <w:color w:val="4472C4" w:themeColor="accent1"/>
        </w:rPr>
        <w:t>Episodic</w:t>
      </w:r>
      <w:r w:rsidRPr="00223887">
        <w:rPr>
          <w:color w:val="4472C4" w:themeColor="accent1"/>
        </w:rPr>
        <w:t xml:space="preserve">: </w:t>
      </w:r>
      <w:r w:rsidR="001B53CB" w:rsidRPr="00223887">
        <w:rPr>
          <w:color w:val="4472C4" w:themeColor="accent1"/>
        </w:rPr>
        <w:t xml:space="preserve">The choice of action to pursue is influenced by the </w:t>
      </w:r>
      <w:proofErr w:type="spellStart"/>
      <w:r w:rsidR="00AD5B8A">
        <w:rPr>
          <w:color w:val="4472C4" w:themeColor="accent1"/>
        </w:rPr>
        <w:t>agents</w:t>
      </w:r>
      <w:r w:rsidR="001B53CB" w:rsidRPr="00223887">
        <w:rPr>
          <w:color w:val="4472C4" w:themeColor="accent1"/>
        </w:rPr>
        <w:t xml:space="preserve">' </w:t>
      </w:r>
      <w:proofErr w:type="spellEnd"/>
      <w:r w:rsidR="001B53CB" w:rsidRPr="00223887">
        <w:rPr>
          <w:color w:val="4472C4" w:themeColor="accent1"/>
        </w:rPr>
        <w:t>past perceptions and actions, and is only influenced until the roles of the players change (a hider becomes catcher)</w:t>
      </w:r>
    </w:p>
    <w:p w14:paraId="4F279EA3" w14:textId="77777777" w:rsidR="00C22E7D" w:rsidRDefault="00F76D1C">
      <w:pPr>
        <w:tabs>
          <w:tab w:val="center" w:pos="4790"/>
        </w:tabs>
        <w:ind w:left="-15" w:right="0" w:firstLine="0"/>
      </w:pPr>
      <w:r>
        <w:t xml:space="preserve"> </w:t>
      </w:r>
      <w:r>
        <w:tab/>
        <w:t xml:space="preserve">2 </w:t>
      </w:r>
    </w:p>
    <w:sectPr w:rsidR="00C22E7D">
      <w:pgSz w:w="11899" w:h="16841"/>
      <w:pgMar w:top="1097" w:right="1193" w:bottom="706"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83F"/>
    <w:multiLevelType w:val="hybridMultilevel"/>
    <w:tmpl w:val="C5DC3C8E"/>
    <w:lvl w:ilvl="0" w:tplc="44F03AA8">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16cid:durableId="77694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7D"/>
    <w:rsid w:val="00014DC5"/>
    <w:rsid w:val="00030125"/>
    <w:rsid w:val="00043FB7"/>
    <w:rsid w:val="00055B86"/>
    <w:rsid w:val="000B1DD7"/>
    <w:rsid w:val="0011538E"/>
    <w:rsid w:val="00134E2B"/>
    <w:rsid w:val="001B42B0"/>
    <w:rsid w:val="001B53CB"/>
    <w:rsid w:val="001D7474"/>
    <w:rsid w:val="00212538"/>
    <w:rsid w:val="00216113"/>
    <w:rsid w:val="00223887"/>
    <w:rsid w:val="002B54DC"/>
    <w:rsid w:val="002B5E15"/>
    <w:rsid w:val="002C07E3"/>
    <w:rsid w:val="00301C85"/>
    <w:rsid w:val="0032797F"/>
    <w:rsid w:val="00367A53"/>
    <w:rsid w:val="003C0ABD"/>
    <w:rsid w:val="00424395"/>
    <w:rsid w:val="00475DC7"/>
    <w:rsid w:val="00476219"/>
    <w:rsid w:val="004912A4"/>
    <w:rsid w:val="004A1859"/>
    <w:rsid w:val="004E1A45"/>
    <w:rsid w:val="0050692B"/>
    <w:rsid w:val="0050713C"/>
    <w:rsid w:val="00575719"/>
    <w:rsid w:val="0058370D"/>
    <w:rsid w:val="00590C2F"/>
    <w:rsid w:val="005B1E92"/>
    <w:rsid w:val="005D243C"/>
    <w:rsid w:val="00611B0E"/>
    <w:rsid w:val="00642207"/>
    <w:rsid w:val="0069141B"/>
    <w:rsid w:val="006A3298"/>
    <w:rsid w:val="006C6469"/>
    <w:rsid w:val="0072772A"/>
    <w:rsid w:val="007332EC"/>
    <w:rsid w:val="00831871"/>
    <w:rsid w:val="00853992"/>
    <w:rsid w:val="008744F4"/>
    <w:rsid w:val="008972ED"/>
    <w:rsid w:val="008A3D92"/>
    <w:rsid w:val="00991916"/>
    <w:rsid w:val="009A5903"/>
    <w:rsid w:val="009B126E"/>
    <w:rsid w:val="009C575C"/>
    <w:rsid w:val="009F79A2"/>
    <w:rsid w:val="00A01C72"/>
    <w:rsid w:val="00A023E7"/>
    <w:rsid w:val="00A145F0"/>
    <w:rsid w:val="00A203E4"/>
    <w:rsid w:val="00A325C4"/>
    <w:rsid w:val="00A32E66"/>
    <w:rsid w:val="00A42538"/>
    <w:rsid w:val="00A9635D"/>
    <w:rsid w:val="00AD4738"/>
    <w:rsid w:val="00AD5B8A"/>
    <w:rsid w:val="00AE2199"/>
    <w:rsid w:val="00AF356A"/>
    <w:rsid w:val="00B051B0"/>
    <w:rsid w:val="00B17A69"/>
    <w:rsid w:val="00B339D1"/>
    <w:rsid w:val="00B535C7"/>
    <w:rsid w:val="00B76B93"/>
    <w:rsid w:val="00BD3892"/>
    <w:rsid w:val="00C06514"/>
    <w:rsid w:val="00C22E7D"/>
    <w:rsid w:val="00C4688A"/>
    <w:rsid w:val="00C660CA"/>
    <w:rsid w:val="00CB6026"/>
    <w:rsid w:val="00CD7A26"/>
    <w:rsid w:val="00D025B8"/>
    <w:rsid w:val="00D345D7"/>
    <w:rsid w:val="00D72C9D"/>
    <w:rsid w:val="00DF56AF"/>
    <w:rsid w:val="00E3079F"/>
    <w:rsid w:val="00E31155"/>
    <w:rsid w:val="00E402C6"/>
    <w:rsid w:val="00E64360"/>
    <w:rsid w:val="00EA49A3"/>
    <w:rsid w:val="00EC6EE3"/>
    <w:rsid w:val="00F6107E"/>
    <w:rsid w:val="00F76D1C"/>
    <w:rsid w:val="00F86DD6"/>
    <w:rsid w:val="00FC45F1"/>
    <w:rsid w:val="00FF0699"/>
    <w:rsid w:val="00FF3E5D"/>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0514D5"/>
  <w15:docId w15:val="{18CFFB1D-C60A-9142-936E-15E81FF1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9" w:lineRule="auto"/>
      <w:ind w:left="120" w:right="107" w:hanging="10"/>
    </w:pPr>
    <w:rPr>
      <w:rFonts w:ascii="Cambria" w:eastAsia="Cambria" w:hAnsi="Cambria" w:cs="Cambria"/>
      <w:color w:val="000000"/>
      <w:lang w:val="en-SG" w:eastAsia="en-SG" w:bidi="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cp:lastModifiedBy>Nguyễn Thị Thu Duyên</cp:lastModifiedBy>
  <cp:revision>2</cp:revision>
  <dcterms:created xsi:type="dcterms:W3CDTF">2023-11-18T15:18:00Z</dcterms:created>
  <dcterms:modified xsi:type="dcterms:W3CDTF">2023-11-18T15:18:00Z</dcterms:modified>
</cp:coreProperties>
</file>