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Review on Customer Segmentation Technique on Ecommerce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Simple: use database query or statistic data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Rule (Baer 2012)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/>
      </w:pPr>
      <w:r w:rsidDel="00000000" w:rsidR="00000000" w:rsidRPr="00000000">
        <w:rPr>
          <w:rtl w:val="0"/>
        </w:rPr>
        <w:tab/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http://support.sas.com/resources/papers/proceedings12/103-2012.pdf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by predetermined class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Demographic, Purchase history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Advantage: Easy to apply, use database query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Disadvantage: Not focus on customer behavior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profiling (Colica 2011)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query on the customer database or using the clustering algorithm when the data is huge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Demographic, Purchase history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Advantage: Use database query if data is small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Disadvantage: Not focus on customer behavior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Magento (2014)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an purchase history’s analysis to get best customer, unprofitable customer and potential customer profit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Demographic, Purchase history, Data Product, Data media, Data Marketing, Server log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Advantage: Have a clear variable customer segmentation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Disadvantage: there is no data processing for each variable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RFM: use RFM data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Quantile membership (Baer 2012)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Divide RFM data into 5 groups from A to F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map 2 components table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result: good F (A/B), good M (A/B) but poor R (D/E)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Purchase history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Advantage: Can process small data, can be used with other data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Disadvantage: Good result obtained when determining a good classification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RFM cell classification grouping (Colica 2011)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three dimensions to classify each customer in one cell after labeling each level of RFM (similar to Baer’s quantile membership)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Purchase history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Advantage: Efficient 3D mapping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Disadvantage: Same as quantile membership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Target: must have target to segment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 clustering with decision tree (Baer 2012)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decision tree with the target on their nodes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Demographic, Purchase history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Advantage: Classify customers according to target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Disadvantage: use 1 variable to cluster, show only 1 aspect behavior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likeness clustering (Colica 2011)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with Supervised clustering with decision tree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Demographic, Purchase history, Data Product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Advantage: Same as supervised clustering with decision tree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Disadvantage: Problem arises when there are different unit in record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Purchase affinity clustering (Colica 2011)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Scoring on interesting in certain products then clusters customer database based on that score to get a similar group.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Purchase history, Data Product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Advantage: Know the products most in demand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Disadvantage: Specific to product segmentation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72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Unsupervised clustering ( Colica 2011)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 similarity using Euclidean distance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cluster  using Kmeans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 Purchase history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Advantage: Use any number of customer attributes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Disadvantage: Speed of computation depends on k values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Pr>
      <w:noProof w:val="1"/>
      <w:lang w:val="vi-VN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paragraph" w:styleId="oancuaDanhsach">
    <w:name w:val="List Paragraph"/>
    <w:basedOn w:val="Binhthng"/>
    <w:uiPriority w:val="34"/>
    <w:qFormat w:val="1"/>
    <w:rsid w:val="004D5E9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upport.sas.com/resources/papers/proceedings12/103-20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wwD8xaN7hki2AZND65K184APng==">AMUW2mVMNT6pb5W2kvo2tH7uumKs3Ib/bhCA9b3ZZ+NNKR3bi5hm1dozCyLRRIE3veCDitWC9E5VT8U+bkvqb/JXbTE885QxwowxF7YBWdZWlNdmPZlE/fbfPzkGUYBOMSGoZlrwjt2E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2020-10-05T13:27:00Z</dcterms:created>
  <dc:creator>PV</dc:creator>
</cp:coreProperties>
</file>