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center"/>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IAM READINESS ASSESSMENT</w:t>
      </w:r>
    </w:p>
    <w:p>
      <w:pPr>
        <w:spacing w:before="0" w:after="200" w:line="276"/>
        <w:ind w:right="0" w:left="0" w:firstLine="0"/>
        <w:jc w:val="center"/>
        <w:rPr>
          <w:rFonts w:ascii="Calibri" w:hAnsi="Calibri" w:cs="Calibri" w:eastAsia="Calibri"/>
          <w:b/>
          <w:color w:val="auto"/>
          <w:spacing w:val="0"/>
          <w:position w:val="0"/>
          <w:sz w:val="32"/>
          <w:shd w:fill="auto" w:val="clear"/>
        </w:rPr>
      </w:pP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b/>
          <w:color w:val="auto"/>
          <w:spacing w:val="0"/>
          <w:position w:val="0"/>
          <w:sz w:val="32"/>
          <w:u w:val="single"/>
          <w:shd w:fill="auto" w:val="clear"/>
        </w:rPr>
        <w:t xml:space="preserve">Subject: Re: TechCorp Brief - IAM Readiness Assessment</w:t>
      </w:r>
    </w:p>
    <w:p>
      <w:pPr>
        <w:spacing w:before="0" w:after="200" w:line="276"/>
        <w:ind w:right="0" w:left="0" w:firstLine="0"/>
        <w:jc w:val="left"/>
        <w:rPr>
          <w:rFonts w:ascii="Calibri" w:hAnsi="Calibri" w:cs="Calibri" w:eastAsia="Calibri"/>
          <w:color w:val="auto"/>
          <w:spacing w:val="0"/>
          <w:position w:val="0"/>
          <w:sz w:val="32"/>
          <w:shd w:fill="auto" w:val="clear"/>
        </w:rPr>
      </w:pP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Hi Ravi,</w:t>
      </w:r>
    </w:p>
    <w:p>
      <w:pPr>
        <w:spacing w:before="0" w:after="200" w:line="276"/>
        <w:ind w:right="0" w:left="0" w:firstLine="0"/>
        <w:jc w:val="left"/>
        <w:rPr>
          <w:rFonts w:ascii="Calibri" w:hAnsi="Calibri" w:cs="Calibri" w:eastAsia="Calibri"/>
          <w:color w:val="auto"/>
          <w:spacing w:val="0"/>
          <w:position w:val="0"/>
          <w:sz w:val="32"/>
          <w:shd w:fill="auto" w:val="clear"/>
        </w:rPr>
      </w:pPr>
    </w:p>
    <w:p>
      <w:pPr>
        <w:spacing w:before="0" w:after="200" w:line="276"/>
        <w:ind w:right="0" w:left="0" w:firstLine="0"/>
        <w:jc w:val="left"/>
        <w:rPr>
          <w:rFonts w:ascii="Calibri" w:hAnsi="Calibri" w:cs="Calibri" w:eastAsia="Calibri"/>
          <w:b/>
          <w:i/>
          <w:color w:val="auto"/>
          <w:spacing w:val="0"/>
          <w:position w:val="0"/>
          <w:sz w:val="32"/>
          <w:shd w:fill="auto" w:val="clear"/>
        </w:rPr>
      </w:pPr>
      <w:r>
        <w:rPr>
          <w:rFonts w:ascii="Calibri" w:hAnsi="Calibri" w:cs="Calibri" w:eastAsia="Calibri"/>
          <w:color w:val="auto"/>
          <w:spacing w:val="0"/>
          <w:position w:val="0"/>
          <w:sz w:val="32"/>
          <w:shd w:fill="auto" w:val="clear"/>
        </w:rPr>
        <w:t xml:space="preserve">Thank you for the detailed briefing on TechCorp's current state and aspirations for IAM implementation. I've carefully reviewed the information provided and have compiled a checklist for assessing TechCorp's IAM strategy and readiness.</w:t>
      </w:r>
    </w:p>
    <w:p>
      <w:pPr>
        <w:spacing w:before="0" w:after="200" w:line="276"/>
        <w:ind w:right="0" w:left="0" w:firstLine="0"/>
        <w:jc w:val="left"/>
        <w:rPr>
          <w:rFonts w:ascii="Calibri" w:hAnsi="Calibri" w:cs="Calibri" w:eastAsia="Calibri"/>
          <w:b/>
          <w:i/>
          <w:color w:val="auto"/>
          <w:spacing w:val="0"/>
          <w:position w:val="0"/>
          <w:sz w:val="32"/>
          <w:shd w:fill="auto" w:val="clear"/>
        </w:rPr>
      </w:pPr>
    </w:p>
    <w:p>
      <w:pPr>
        <w:spacing w:before="0" w:after="200" w:line="276"/>
        <w:ind w:right="0" w:left="0" w:firstLine="0"/>
        <w:jc w:val="left"/>
        <w:rPr>
          <w:rFonts w:ascii="Calibri" w:hAnsi="Calibri" w:cs="Calibri" w:eastAsia="Calibri"/>
          <w:b/>
          <w:i/>
          <w:color w:val="auto"/>
          <w:spacing w:val="0"/>
          <w:position w:val="0"/>
          <w:sz w:val="32"/>
          <w:shd w:fill="auto" w:val="clear"/>
        </w:rPr>
      </w:pPr>
      <w:r>
        <w:rPr>
          <w:rFonts w:ascii="Calibri" w:hAnsi="Calibri" w:cs="Calibri" w:eastAsia="Calibri"/>
          <w:b/>
          <w:i/>
          <w:color w:val="auto"/>
          <w:spacing w:val="0"/>
          <w:position w:val="0"/>
          <w:sz w:val="32"/>
          <w:shd w:fill="auto" w:val="clear"/>
        </w:rPr>
        <w:t xml:space="preserve">Key Considerations and Steps for IAM Assessment:</w:t>
      </w:r>
    </w:p>
    <w:p>
      <w:pPr>
        <w:spacing w:before="0" w:after="200" w:line="276"/>
        <w:ind w:right="0" w:left="0" w:firstLine="0"/>
        <w:jc w:val="left"/>
        <w:rPr>
          <w:rFonts w:ascii="Calibri" w:hAnsi="Calibri" w:cs="Calibri" w:eastAsia="Calibri"/>
          <w:color w:val="auto"/>
          <w:spacing w:val="0"/>
          <w:position w:val="0"/>
          <w:sz w:val="32"/>
          <w:shd w:fill="auto" w:val="clear"/>
        </w:rPr>
      </w:pP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b/>
          <w:color w:val="auto"/>
          <w:spacing w:val="0"/>
          <w:position w:val="0"/>
          <w:sz w:val="32"/>
          <w:shd w:fill="auto" w:val="clear"/>
        </w:rPr>
        <w:t xml:space="preserve">1.</w:t>
      </w:r>
      <w:r>
        <w:rPr>
          <w:rFonts w:ascii="Calibri" w:hAnsi="Calibri" w:cs="Calibri" w:eastAsia="Calibri"/>
          <w:b/>
          <w:color w:val="auto"/>
          <w:spacing w:val="0"/>
          <w:position w:val="0"/>
          <w:sz w:val="32"/>
          <w:u w:val="single"/>
          <w:shd w:fill="auto" w:val="clear"/>
        </w:rPr>
        <w:t xml:space="preserve">Organisational Profile:</w:t>
      </w:r>
    </w:p>
    <w:p>
      <w:pPr>
        <w:spacing w:before="0" w:after="200" w:line="276"/>
        <w:ind w:right="0" w:left="0" w:firstLine="0"/>
        <w:jc w:val="left"/>
        <w:rPr>
          <w:rFonts w:ascii="Calibri" w:hAnsi="Calibri" w:cs="Calibri" w:eastAsia="Calibri"/>
          <w:color w:val="auto"/>
          <w:spacing w:val="0"/>
          <w:position w:val="0"/>
          <w:sz w:val="32"/>
          <w:shd w:fill="auto" w:val="clear"/>
        </w:rPr>
      </w:pPr>
    </w:p>
    <w:p>
      <w:pPr>
        <w:numPr>
          <w:ilvl w:val="0"/>
          <w:numId w:val="3"/>
        </w:numPr>
        <w:spacing w:before="0" w:after="200" w:line="276"/>
        <w:ind w:right="0" w:left="720" w:hanging="36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Evaluate the global reach, industry specifics, and scale of operations to tailor IAM solutions accordingly.</w:t>
      </w:r>
    </w:p>
    <w:p>
      <w:pPr>
        <w:numPr>
          <w:ilvl w:val="0"/>
          <w:numId w:val="3"/>
        </w:numPr>
        <w:spacing w:before="0" w:after="200" w:line="276"/>
        <w:ind w:right="0" w:left="720" w:hanging="36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Consider the diversity of digital assets and the implications on IAM.</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b/>
          <w:color w:val="auto"/>
          <w:spacing w:val="0"/>
          <w:position w:val="0"/>
          <w:sz w:val="32"/>
          <w:shd w:fill="auto" w:val="clear"/>
        </w:rPr>
        <w:t xml:space="preserve">2.</w:t>
      </w:r>
      <w:r>
        <w:rPr>
          <w:rFonts w:ascii="Calibri" w:hAnsi="Calibri" w:cs="Calibri" w:eastAsia="Calibri"/>
          <w:b/>
          <w:color w:val="auto"/>
          <w:spacing w:val="0"/>
          <w:position w:val="0"/>
          <w:sz w:val="32"/>
          <w:u w:val="single"/>
          <w:shd w:fill="auto" w:val="clear"/>
        </w:rPr>
        <w:t xml:space="preserve">Challenges and Aspirations:</w:t>
      </w:r>
    </w:p>
    <w:p>
      <w:pPr>
        <w:spacing w:before="0" w:after="200" w:line="276"/>
        <w:ind w:right="0" w:left="0" w:firstLine="0"/>
        <w:jc w:val="left"/>
        <w:rPr>
          <w:rFonts w:ascii="Calibri" w:hAnsi="Calibri" w:cs="Calibri" w:eastAsia="Calibri"/>
          <w:color w:val="auto"/>
          <w:spacing w:val="0"/>
          <w:position w:val="0"/>
          <w:sz w:val="32"/>
          <w:shd w:fill="auto" w:val="clear"/>
        </w:rPr>
      </w:pP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A) </w:t>
      </w:r>
      <w:r>
        <w:rPr>
          <w:rFonts w:ascii="Calibri" w:hAnsi="Calibri" w:cs="Calibri" w:eastAsia="Calibri"/>
          <w:b/>
          <w:color w:val="auto"/>
          <w:spacing w:val="0"/>
          <w:position w:val="0"/>
          <w:sz w:val="32"/>
          <w:shd w:fill="auto" w:val="clear"/>
        </w:rPr>
        <w:t xml:space="preserve">Security Concerns:</w:t>
      </w:r>
    </w:p>
    <w:p>
      <w:pPr>
        <w:spacing w:before="0" w:after="200" w:line="276"/>
        <w:ind w:right="0" w:left="0" w:firstLine="0"/>
        <w:jc w:val="left"/>
        <w:rPr>
          <w:rFonts w:ascii="Calibri" w:hAnsi="Calibri" w:cs="Calibri" w:eastAsia="Calibri"/>
          <w:color w:val="auto"/>
          <w:spacing w:val="0"/>
          <w:position w:val="0"/>
          <w:sz w:val="32"/>
          <w:shd w:fill="auto" w:val="clear"/>
        </w:rPr>
      </w:pPr>
    </w:p>
    <w:p>
      <w:pPr>
        <w:numPr>
          <w:ilvl w:val="0"/>
          <w:numId w:val="6"/>
        </w:numPr>
        <w:spacing w:before="0" w:after="200" w:line="276"/>
        <w:ind w:right="0" w:left="720" w:hanging="36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Conduct a thorough risk assessment to identify potential vulnerabilities and propose mitigation strategies.</w:t>
      </w:r>
    </w:p>
    <w:p>
      <w:pPr>
        <w:numPr>
          <w:ilvl w:val="0"/>
          <w:numId w:val="6"/>
        </w:numPr>
        <w:spacing w:before="0" w:after="200" w:line="276"/>
        <w:ind w:right="0" w:left="720" w:hanging="36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Review the existing security protocols and evaluate their effectiveness against evolving cyber threats.</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B) </w:t>
      </w:r>
      <w:r>
        <w:rPr>
          <w:rFonts w:ascii="Calibri" w:hAnsi="Calibri" w:cs="Calibri" w:eastAsia="Calibri"/>
          <w:b/>
          <w:color w:val="auto"/>
          <w:spacing w:val="0"/>
          <w:position w:val="0"/>
          <w:sz w:val="32"/>
          <w:shd w:fill="auto" w:val="clear"/>
        </w:rPr>
        <w:t xml:space="preserve">User Experience:</w:t>
      </w:r>
    </w:p>
    <w:p>
      <w:pPr>
        <w:spacing w:before="0" w:after="200" w:line="276"/>
        <w:ind w:right="0" w:left="0" w:firstLine="0"/>
        <w:jc w:val="left"/>
        <w:rPr>
          <w:rFonts w:ascii="Calibri" w:hAnsi="Calibri" w:cs="Calibri" w:eastAsia="Calibri"/>
          <w:color w:val="auto"/>
          <w:spacing w:val="0"/>
          <w:position w:val="0"/>
          <w:sz w:val="32"/>
          <w:shd w:fill="auto" w:val="clear"/>
        </w:rPr>
      </w:pPr>
    </w:p>
    <w:p>
      <w:pPr>
        <w:numPr>
          <w:ilvl w:val="0"/>
          <w:numId w:val="8"/>
        </w:numPr>
        <w:spacing w:before="0" w:after="200" w:line="276"/>
        <w:ind w:right="0" w:left="720" w:hanging="36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Assess current user experiences and identify pain points.</w:t>
      </w:r>
    </w:p>
    <w:p>
      <w:pPr>
        <w:numPr>
          <w:ilvl w:val="0"/>
          <w:numId w:val="8"/>
        </w:numPr>
        <w:spacing w:before="0" w:after="200" w:line="276"/>
        <w:ind w:right="0" w:left="720" w:hanging="36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Propose enhancements to ensure a seamless and secure experience for employees, partners, and customers.</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C) </w:t>
      </w:r>
      <w:r>
        <w:rPr>
          <w:rFonts w:ascii="Calibri" w:hAnsi="Calibri" w:cs="Calibri" w:eastAsia="Calibri"/>
          <w:b/>
          <w:color w:val="auto"/>
          <w:spacing w:val="0"/>
          <w:position w:val="0"/>
          <w:sz w:val="32"/>
          <w:shd w:fill="auto" w:val="clear"/>
        </w:rPr>
        <w:t xml:space="preserve">Operational Efficiency:</w:t>
      </w:r>
    </w:p>
    <w:p>
      <w:pPr>
        <w:spacing w:before="0" w:after="200" w:line="276"/>
        <w:ind w:right="0" w:left="0" w:firstLine="0"/>
        <w:jc w:val="left"/>
        <w:rPr>
          <w:rFonts w:ascii="Calibri" w:hAnsi="Calibri" w:cs="Calibri" w:eastAsia="Calibri"/>
          <w:color w:val="auto"/>
          <w:spacing w:val="0"/>
          <w:position w:val="0"/>
          <w:sz w:val="32"/>
          <w:shd w:fill="auto" w:val="clear"/>
        </w:rPr>
      </w:pPr>
    </w:p>
    <w:p>
      <w:pPr>
        <w:numPr>
          <w:ilvl w:val="0"/>
          <w:numId w:val="10"/>
        </w:numPr>
        <w:spacing w:before="0" w:after="200" w:line="276"/>
        <w:ind w:right="0" w:left="720" w:hanging="36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Examine existing access management processes and identify opportunities for automation.</w:t>
      </w:r>
    </w:p>
    <w:p>
      <w:pPr>
        <w:numPr>
          <w:ilvl w:val="0"/>
          <w:numId w:val="10"/>
        </w:numPr>
        <w:spacing w:before="0" w:after="200" w:line="276"/>
        <w:ind w:right="0" w:left="720" w:hanging="36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Develop strategies to streamline manual processes and improve overall operational efficiency.</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D) </w:t>
      </w:r>
      <w:r>
        <w:rPr>
          <w:rFonts w:ascii="Calibri" w:hAnsi="Calibri" w:cs="Calibri" w:eastAsia="Calibri"/>
          <w:b/>
          <w:color w:val="auto"/>
          <w:spacing w:val="0"/>
          <w:position w:val="0"/>
          <w:sz w:val="32"/>
          <w:shd w:fill="auto" w:val="clear"/>
        </w:rPr>
        <w:t xml:space="preserve">IAM Strategy:</w:t>
      </w:r>
    </w:p>
    <w:p>
      <w:pPr>
        <w:spacing w:before="0" w:after="200" w:line="276"/>
        <w:ind w:right="0" w:left="0" w:firstLine="0"/>
        <w:jc w:val="left"/>
        <w:rPr>
          <w:rFonts w:ascii="Calibri" w:hAnsi="Calibri" w:cs="Calibri" w:eastAsia="Calibri"/>
          <w:color w:val="auto"/>
          <w:spacing w:val="0"/>
          <w:position w:val="0"/>
          <w:sz w:val="32"/>
          <w:shd w:fill="auto" w:val="clear"/>
        </w:rPr>
      </w:pPr>
    </w:p>
    <w:p>
      <w:pPr>
        <w:numPr>
          <w:ilvl w:val="0"/>
          <w:numId w:val="12"/>
        </w:numPr>
        <w:spacing w:before="0" w:after="200" w:line="276"/>
        <w:ind w:right="0" w:left="720" w:hanging="36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Review the current IAM strategy and align it with evolving organizational needs.</w:t>
      </w:r>
    </w:p>
    <w:p>
      <w:pPr>
        <w:numPr>
          <w:ilvl w:val="0"/>
          <w:numId w:val="12"/>
        </w:numPr>
        <w:spacing w:before="0" w:after="200" w:line="276"/>
        <w:ind w:right="0" w:left="720" w:hanging="36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Ensure the strategy addresses security challenges, supports digital transformation, and meets compliance requirements.</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3. </w:t>
      </w:r>
      <w:r>
        <w:rPr>
          <w:rFonts w:ascii="Calibri" w:hAnsi="Calibri" w:cs="Calibri" w:eastAsia="Calibri"/>
          <w:color w:val="auto"/>
          <w:spacing w:val="0"/>
          <w:position w:val="0"/>
          <w:sz w:val="32"/>
          <w:u w:val="single"/>
          <w:shd w:fill="auto" w:val="clear"/>
        </w:rPr>
        <w:t xml:space="preserve">IAM Strategy Focus Areas:</w:t>
      </w:r>
    </w:p>
    <w:p>
      <w:pPr>
        <w:spacing w:before="0" w:after="200" w:line="276"/>
        <w:ind w:right="0" w:left="0" w:firstLine="0"/>
        <w:jc w:val="left"/>
        <w:rPr>
          <w:rFonts w:ascii="Calibri" w:hAnsi="Calibri" w:cs="Calibri" w:eastAsia="Calibri"/>
          <w:color w:val="auto"/>
          <w:spacing w:val="0"/>
          <w:position w:val="0"/>
          <w:sz w:val="32"/>
          <w:shd w:fill="auto" w:val="clear"/>
        </w:rPr>
      </w:pPr>
    </w:p>
    <w:p>
      <w:pPr>
        <w:numPr>
          <w:ilvl w:val="0"/>
          <w:numId w:val="14"/>
        </w:numPr>
        <w:spacing w:before="0" w:after="200" w:line="276"/>
        <w:ind w:right="0" w:left="720" w:hanging="360"/>
        <w:jc w:val="left"/>
        <w:rPr>
          <w:rFonts w:ascii="Calibri" w:hAnsi="Calibri" w:cs="Calibri" w:eastAsia="Calibri"/>
          <w:color w:val="auto"/>
          <w:spacing w:val="0"/>
          <w:position w:val="0"/>
          <w:sz w:val="32"/>
          <w:shd w:fill="auto" w:val="clear"/>
        </w:rPr>
      </w:pPr>
      <w:r>
        <w:rPr>
          <w:rFonts w:ascii="Calibri" w:hAnsi="Calibri" w:cs="Calibri" w:eastAsia="Calibri"/>
          <w:b/>
          <w:color w:val="auto"/>
          <w:spacing w:val="0"/>
          <w:position w:val="0"/>
          <w:sz w:val="32"/>
          <w:shd w:fill="auto" w:val="clear"/>
        </w:rPr>
        <w:t xml:space="preserve">User Lifecycle Management: </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evaluate the efficiency of onboarding, offboarding, and account management processes. </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Recommend improvements for a more streamlined user lifecycle.</w:t>
      </w:r>
    </w:p>
    <w:p>
      <w:pPr>
        <w:numPr>
          <w:ilvl w:val="0"/>
          <w:numId w:val="16"/>
        </w:numPr>
        <w:spacing w:before="0" w:after="200" w:line="276"/>
        <w:ind w:right="0" w:left="720" w:hanging="360"/>
        <w:jc w:val="left"/>
        <w:rPr>
          <w:rFonts w:ascii="Calibri" w:hAnsi="Calibri" w:cs="Calibri" w:eastAsia="Calibri"/>
          <w:color w:val="auto"/>
          <w:spacing w:val="0"/>
          <w:position w:val="0"/>
          <w:sz w:val="32"/>
          <w:shd w:fill="auto" w:val="clear"/>
        </w:rPr>
      </w:pPr>
      <w:r>
        <w:rPr>
          <w:rFonts w:ascii="Calibri" w:hAnsi="Calibri" w:cs="Calibri" w:eastAsia="Calibri"/>
          <w:b/>
          <w:color w:val="auto"/>
          <w:spacing w:val="0"/>
          <w:position w:val="0"/>
          <w:sz w:val="32"/>
          <w:shd w:fill="auto" w:val="clear"/>
        </w:rPr>
        <w:t xml:space="preserve">Access Control Mechanisms: </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assess the effectiveness of current access control measures. </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Propose enhancements to strengthen access control and minimize security risks.</w:t>
      </w:r>
    </w:p>
    <w:p>
      <w:pPr>
        <w:numPr>
          <w:ilvl w:val="0"/>
          <w:numId w:val="18"/>
        </w:numPr>
        <w:spacing w:before="0" w:after="200" w:line="276"/>
        <w:ind w:right="0" w:left="720" w:hanging="360"/>
        <w:jc w:val="left"/>
        <w:rPr>
          <w:rFonts w:ascii="Calibri" w:hAnsi="Calibri" w:cs="Calibri" w:eastAsia="Calibri"/>
          <w:color w:val="auto"/>
          <w:spacing w:val="0"/>
          <w:position w:val="0"/>
          <w:sz w:val="32"/>
          <w:shd w:fill="auto" w:val="clear"/>
        </w:rPr>
      </w:pPr>
      <w:r>
        <w:rPr>
          <w:rFonts w:ascii="Calibri" w:hAnsi="Calibri" w:cs="Calibri" w:eastAsia="Calibri"/>
          <w:b/>
          <w:color w:val="auto"/>
          <w:spacing w:val="0"/>
          <w:position w:val="0"/>
          <w:sz w:val="32"/>
          <w:shd w:fill="auto" w:val="clear"/>
        </w:rPr>
        <w:t xml:space="preserve">Compliance and Governance: </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ensure the IAM strategy aligns with industry regulations and standards. </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Review governance mechanisms to guarantee compliance and mitigate risks.</w:t>
      </w:r>
    </w:p>
    <w:p>
      <w:pPr>
        <w:numPr>
          <w:ilvl w:val="0"/>
          <w:numId w:val="20"/>
        </w:numPr>
        <w:spacing w:before="0" w:after="200" w:line="276"/>
        <w:ind w:right="0" w:left="720" w:hanging="36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Integration with Existing Systems: </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evaluate the seamless integration of IAM with existing systems.</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Identify potential integration challenges and propose solutions.</w:t>
      </w:r>
    </w:p>
    <w:p>
      <w:pPr>
        <w:numPr>
          <w:ilvl w:val="0"/>
          <w:numId w:val="22"/>
        </w:numPr>
        <w:spacing w:before="0" w:after="200" w:line="276"/>
        <w:ind w:right="0" w:left="720" w:hanging="360"/>
        <w:jc w:val="left"/>
        <w:rPr>
          <w:rFonts w:ascii="Calibri" w:hAnsi="Calibri" w:cs="Calibri" w:eastAsia="Calibri"/>
          <w:color w:val="auto"/>
          <w:spacing w:val="0"/>
          <w:position w:val="0"/>
          <w:sz w:val="32"/>
          <w:shd w:fill="auto" w:val="clear"/>
        </w:rPr>
      </w:pPr>
      <w:r>
        <w:rPr>
          <w:rFonts w:ascii="Calibri" w:hAnsi="Calibri" w:cs="Calibri" w:eastAsia="Calibri"/>
          <w:b/>
          <w:color w:val="auto"/>
          <w:spacing w:val="0"/>
          <w:position w:val="0"/>
          <w:sz w:val="32"/>
          <w:shd w:fill="auto" w:val="clear"/>
        </w:rPr>
        <w:t xml:space="preserve">Cloud Services Integration: </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assess the integration of IAM with cloud services.</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Ensure scalability and security in the context of cloud-based operations.</w:t>
      </w:r>
    </w:p>
    <w:p>
      <w:pPr>
        <w:spacing w:before="0" w:after="200" w:line="276"/>
        <w:ind w:right="0" w:left="0" w:firstLine="0"/>
        <w:jc w:val="left"/>
        <w:rPr>
          <w:rFonts w:ascii="Calibri" w:hAnsi="Calibri" w:cs="Calibri" w:eastAsia="Calibri"/>
          <w:color w:val="auto"/>
          <w:spacing w:val="0"/>
          <w:position w:val="0"/>
          <w:sz w:val="32"/>
          <w:u w:val="single"/>
          <w:shd w:fill="auto" w:val="clear"/>
        </w:rPr>
      </w:pPr>
    </w:p>
    <w:p>
      <w:pPr>
        <w:spacing w:before="0" w:after="200" w:line="276"/>
        <w:ind w:right="0" w:left="0" w:firstLine="0"/>
        <w:jc w:val="left"/>
        <w:rPr>
          <w:rFonts w:ascii="Calibri" w:hAnsi="Calibri" w:cs="Calibri" w:eastAsia="Calibri"/>
          <w:color w:val="auto"/>
          <w:spacing w:val="0"/>
          <w:position w:val="0"/>
          <w:sz w:val="32"/>
          <w:u w:val="single"/>
          <w:shd w:fill="auto" w:val="clear"/>
        </w:rPr>
      </w:pPr>
      <w:r>
        <w:rPr>
          <w:rFonts w:ascii="Calibri" w:hAnsi="Calibri" w:cs="Calibri" w:eastAsia="Calibri"/>
          <w:b/>
          <w:color w:val="auto"/>
          <w:spacing w:val="0"/>
          <w:position w:val="0"/>
          <w:sz w:val="32"/>
          <w:u w:val="single"/>
          <w:shd w:fill="auto" w:val="clear"/>
        </w:rPr>
        <w:t xml:space="preserve">Enhanced User Experience: </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recommend improvements to provide a more user-friendly and secure experience.</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Consider user feedback for continuous refinement.</w:t>
      </w:r>
    </w:p>
    <w:p>
      <w:pPr>
        <w:spacing w:before="0" w:after="200" w:line="276"/>
        <w:ind w:right="0" w:left="0" w:firstLine="0"/>
        <w:jc w:val="left"/>
        <w:rPr>
          <w:rFonts w:ascii="Calibri" w:hAnsi="Calibri" w:cs="Calibri" w:eastAsia="Calibri"/>
          <w:color w:val="auto"/>
          <w:spacing w:val="0"/>
          <w:position w:val="0"/>
          <w:sz w:val="32"/>
          <w:shd w:fill="auto" w:val="clear"/>
        </w:rPr>
      </w:pPr>
    </w:p>
    <w:p>
      <w:pPr>
        <w:spacing w:before="0" w:after="200" w:line="276"/>
        <w:ind w:right="0" w:left="0" w:firstLine="0"/>
        <w:jc w:val="left"/>
        <w:rPr>
          <w:rFonts w:ascii="Calibri" w:hAnsi="Calibri" w:cs="Calibri" w:eastAsia="Calibri"/>
          <w:color w:val="auto"/>
          <w:spacing w:val="0"/>
          <w:position w:val="0"/>
          <w:sz w:val="32"/>
          <w:shd w:fill="auto" w:val="clear"/>
        </w:rPr>
      </w:pP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b/>
          <w:color w:val="auto"/>
          <w:spacing w:val="0"/>
          <w:position w:val="0"/>
          <w:sz w:val="32"/>
          <w:u w:val="single"/>
          <w:shd w:fill="auto" w:val="clear"/>
        </w:rPr>
        <w:t xml:space="preserve">Comprehensive Checklist:</w:t>
      </w:r>
    </w:p>
    <w:p>
      <w:pPr>
        <w:spacing w:before="0" w:after="200" w:line="276"/>
        <w:ind w:right="0" w:left="0" w:firstLine="0"/>
        <w:jc w:val="left"/>
        <w:rPr>
          <w:rFonts w:ascii="Calibri" w:hAnsi="Calibri" w:cs="Calibri" w:eastAsia="Calibri"/>
          <w:color w:val="auto"/>
          <w:spacing w:val="0"/>
          <w:position w:val="0"/>
          <w:sz w:val="32"/>
          <w:shd w:fill="auto" w:val="clear"/>
        </w:rPr>
      </w:pPr>
    </w:p>
    <w:p>
      <w:pPr>
        <w:numPr>
          <w:ilvl w:val="0"/>
          <w:numId w:val="24"/>
        </w:numPr>
        <w:spacing w:before="0" w:after="200" w:line="276"/>
        <w:ind w:right="0" w:left="720" w:hanging="36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Conduct a global risk assessment for security concerns.</w:t>
      </w:r>
    </w:p>
    <w:p>
      <w:pPr>
        <w:numPr>
          <w:ilvl w:val="0"/>
          <w:numId w:val="24"/>
        </w:numPr>
        <w:spacing w:before="0" w:after="200" w:line="276"/>
        <w:ind w:right="0" w:left="720" w:hanging="36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Evaluate user experiences and identify areas for improvement.</w:t>
      </w:r>
    </w:p>
    <w:p>
      <w:pPr>
        <w:numPr>
          <w:ilvl w:val="0"/>
          <w:numId w:val="24"/>
        </w:numPr>
        <w:spacing w:before="0" w:after="200" w:line="276"/>
        <w:ind w:right="0" w:left="720" w:hanging="36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Review and optimize access management processes.</w:t>
      </w:r>
    </w:p>
    <w:p>
      <w:pPr>
        <w:numPr>
          <w:ilvl w:val="0"/>
          <w:numId w:val="24"/>
        </w:numPr>
        <w:spacing w:before="0" w:after="200" w:line="276"/>
        <w:ind w:right="0" w:left="720" w:hanging="36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Streamline manual processes for improved operational efficiency.</w:t>
      </w:r>
    </w:p>
    <w:p>
      <w:pPr>
        <w:numPr>
          <w:ilvl w:val="0"/>
          <w:numId w:val="24"/>
        </w:numPr>
        <w:spacing w:before="0" w:after="200" w:line="276"/>
        <w:ind w:right="0" w:left="720" w:hanging="36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Assess the alignment of the current IAM strategy with organizational needs.</w:t>
      </w:r>
    </w:p>
    <w:p>
      <w:pPr>
        <w:numPr>
          <w:ilvl w:val="0"/>
          <w:numId w:val="24"/>
        </w:numPr>
        <w:spacing w:before="0" w:after="200" w:line="276"/>
        <w:ind w:right="0" w:left="720" w:hanging="36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Evaluate the effectiveness of user lifecycle management.</w:t>
      </w:r>
    </w:p>
    <w:p>
      <w:pPr>
        <w:numPr>
          <w:ilvl w:val="0"/>
          <w:numId w:val="24"/>
        </w:numPr>
        <w:spacing w:before="0" w:after="200" w:line="276"/>
        <w:ind w:right="0" w:left="720" w:hanging="36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Strengthen access control mechanisms.</w:t>
      </w:r>
    </w:p>
    <w:p>
      <w:pPr>
        <w:numPr>
          <w:ilvl w:val="0"/>
          <w:numId w:val="24"/>
        </w:numPr>
        <w:spacing w:before="0" w:after="200" w:line="276"/>
        <w:ind w:right="0" w:left="720" w:hanging="36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Ensure compliance with industry regulations and governance standards.</w:t>
      </w:r>
    </w:p>
    <w:p>
      <w:pPr>
        <w:numPr>
          <w:ilvl w:val="0"/>
          <w:numId w:val="24"/>
        </w:numPr>
        <w:spacing w:before="0" w:after="200" w:line="276"/>
        <w:ind w:right="0" w:left="720" w:hanging="36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Assess integration with existing systems and propose solutions.</w:t>
      </w:r>
    </w:p>
    <w:p>
      <w:pPr>
        <w:numPr>
          <w:ilvl w:val="0"/>
          <w:numId w:val="24"/>
        </w:numPr>
        <w:spacing w:before="0" w:after="200" w:line="276"/>
        <w:ind w:right="0" w:left="720" w:hanging="36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Evaluate IAM integration with cloud services and ensure scalability.</w:t>
      </w:r>
    </w:p>
    <w:p>
      <w:pPr>
        <w:numPr>
          <w:ilvl w:val="0"/>
          <w:numId w:val="24"/>
        </w:numPr>
        <w:spacing w:before="0" w:after="200" w:line="276"/>
        <w:ind w:right="0" w:left="720" w:hanging="36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Propose enhancements for an overall improved user experience.</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Please let me know if you have any further questions or if there are specific areas you'd like to prioritize in the assessment. Looking forward to contributing to TechCorp's IAM readiness.</w:t>
      </w:r>
    </w:p>
    <w:p>
      <w:pPr>
        <w:spacing w:before="0" w:after="200" w:line="276"/>
        <w:ind w:right="0" w:left="0" w:firstLine="0"/>
        <w:jc w:val="left"/>
        <w:rPr>
          <w:rFonts w:ascii="Calibri" w:hAnsi="Calibri" w:cs="Calibri" w:eastAsia="Calibri"/>
          <w:color w:val="auto"/>
          <w:spacing w:val="0"/>
          <w:position w:val="0"/>
          <w:sz w:val="32"/>
          <w:shd w:fill="auto" w:val="clear"/>
        </w:rPr>
      </w:pP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Best regards,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32"/>
          <w:shd w:fill="auto" w:val="clear"/>
        </w:rPr>
        <w:t xml:space="preserve">Catalin. </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1">
    <w:lvl w:ilvl="0">
      <w:start w:val="1"/>
      <w:numFmt w:val="decimal"/>
      <w:lvlText w:val="%1."/>
    </w:lvl>
  </w:abstractNum>
  <w:num w:numId="3">
    <w:abstractNumId w:val="54"/>
  </w:num>
  <w:num w:numId="6">
    <w:abstractNumId w:val="48"/>
  </w:num>
  <w:num w:numId="8">
    <w:abstractNumId w:val="42"/>
  </w:num>
  <w:num w:numId="10">
    <w:abstractNumId w:val="36"/>
  </w:num>
  <w:num w:numId="12">
    <w:abstractNumId w:val="30"/>
  </w:num>
  <w:num w:numId="14">
    <w:abstractNumId w:val="24"/>
  </w:num>
  <w:num w:numId="16">
    <w:abstractNumId w:val="18"/>
  </w:num>
  <w:num w:numId="18">
    <w:abstractNumId w:val="12"/>
  </w:num>
  <w:num w:numId="20">
    <w:abstractNumId w:val="6"/>
  </w:num>
  <w:num w:numId="22">
    <w:abstractNumId w:val="0"/>
  </w:num>
  <w:num w:numId="24">
    <w:abstractNumId w:val="1"/>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